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2AE" w:rsidRDefault="004462AE" w:rsidP="004462AE">
      <w:pPr>
        <w:autoSpaceDE w:val="0"/>
        <w:autoSpaceDN w:val="0"/>
        <w:adjustRightInd w:val="0"/>
        <w:spacing w:after="0" w:line="240" w:lineRule="auto"/>
        <w:rPr>
          <w:rFonts w:asciiTheme="minorHAnsi" w:hAnsiTheme="minorHAnsi" w:cstheme="minorHAnsi"/>
          <w:b/>
          <w:bCs/>
          <w:noProof w:val="0"/>
          <w:color w:val="000000"/>
          <w:lang w:val="en-US"/>
        </w:rPr>
      </w:pPr>
    </w:p>
    <w:p w:rsidR="004462AE" w:rsidRDefault="004462AE" w:rsidP="004462AE">
      <w:pPr>
        <w:autoSpaceDE w:val="0"/>
        <w:autoSpaceDN w:val="0"/>
        <w:adjustRightInd w:val="0"/>
        <w:spacing w:after="0" w:line="240" w:lineRule="auto"/>
        <w:rPr>
          <w:rFonts w:asciiTheme="minorHAnsi" w:hAnsiTheme="minorHAnsi" w:cstheme="minorHAnsi"/>
          <w:b/>
          <w:bCs/>
          <w:noProof w:val="0"/>
          <w:color w:val="000000"/>
          <w:lang w:val="en-US"/>
        </w:rPr>
      </w:pPr>
    </w:p>
    <w:p w:rsidR="0057321B" w:rsidRDefault="0057321B" w:rsidP="004462AE">
      <w:pPr>
        <w:autoSpaceDE w:val="0"/>
        <w:autoSpaceDN w:val="0"/>
        <w:adjustRightInd w:val="0"/>
        <w:spacing w:after="0" w:line="360" w:lineRule="auto"/>
        <w:jc w:val="center"/>
        <w:rPr>
          <w:rFonts w:ascii="Arial" w:hAnsi="Arial" w:cs="Arial"/>
          <w:b/>
          <w:bCs/>
          <w:noProof w:val="0"/>
          <w:sz w:val="32"/>
          <w:szCs w:val="32"/>
          <w:lang w:val="en-US"/>
        </w:rPr>
      </w:pPr>
    </w:p>
    <w:p w:rsidR="0057321B" w:rsidRDefault="0057321B" w:rsidP="004462AE">
      <w:pPr>
        <w:autoSpaceDE w:val="0"/>
        <w:autoSpaceDN w:val="0"/>
        <w:adjustRightInd w:val="0"/>
        <w:spacing w:after="0" w:line="360" w:lineRule="auto"/>
        <w:jc w:val="center"/>
        <w:rPr>
          <w:rFonts w:ascii="Arial" w:hAnsi="Arial" w:cs="Arial"/>
          <w:b/>
          <w:bCs/>
          <w:noProof w:val="0"/>
          <w:sz w:val="32"/>
          <w:szCs w:val="32"/>
          <w:lang w:val="en-US"/>
        </w:rPr>
      </w:pPr>
    </w:p>
    <w:p w:rsidR="004462AE" w:rsidRPr="0044481D" w:rsidRDefault="004462AE" w:rsidP="004462AE">
      <w:pPr>
        <w:autoSpaceDE w:val="0"/>
        <w:autoSpaceDN w:val="0"/>
        <w:adjustRightInd w:val="0"/>
        <w:spacing w:after="0" w:line="360" w:lineRule="auto"/>
        <w:jc w:val="center"/>
        <w:rPr>
          <w:rFonts w:ascii="Arial" w:hAnsi="Arial" w:cs="Arial"/>
          <w:b/>
          <w:bCs/>
          <w:noProof w:val="0"/>
          <w:sz w:val="32"/>
          <w:szCs w:val="32"/>
          <w:lang w:val="en-US"/>
        </w:rPr>
      </w:pPr>
      <w:r w:rsidRPr="0044481D">
        <w:rPr>
          <w:rFonts w:ascii="Arial" w:hAnsi="Arial" w:cs="Arial"/>
          <w:b/>
          <w:bCs/>
          <w:noProof w:val="0"/>
          <w:sz w:val="32"/>
          <w:szCs w:val="32"/>
          <w:lang w:val="en-US"/>
        </w:rPr>
        <w:t>RAPORT   DE   AMPLASAMENT</w:t>
      </w:r>
    </w:p>
    <w:p w:rsidR="004462AE" w:rsidRPr="0044481D" w:rsidRDefault="004462AE" w:rsidP="004462AE">
      <w:pPr>
        <w:autoSpaceDE w:val="0"/>
        <w:autoSpaceDN w:val="0"/>
        <w:adjustRightInd w:val="0"/>
        <w:spacing w:after="0" w:line="360" w:lineRule="auto"/>
        <w:jc w:val="center"/>
        <w:rPr>
          <w:rFonts w:ascii="Arial" w:hAnsi="Arial" w:cs="Arial"/>
          <w:b/>
          <w:bCs/>
          <w:i/>
          <w:noProof w:val="0"/>
          <w:sz w:val="32"/>
          <w:szCs w:val="32"/>
          <w:lang w:val="en-US"/>
        </w:rPr>
      </w:pPr>
    </w:p>
    <w:p w:rsidR="004462AE" w:rsidRPr="0044481D" w:rsidRDefault="004462AE" w:rsidP="004462AE">
      <w:pPr>
        <w:autoSpaceDE w:val="0"/>
        <w:autoSpaceDN w:val="0"/>
        <w:adjustRightInd w:val="0"/>
        <w:spacing w:after="0" w:line="360" w:lineRule="auto"/>
        <w:jc w:val="center"/>
        <w:rPr>
          <w:rFonts w:ascii="Arial" w:hAnsi="Arial" w:cs="Arial"/>
          <w:b/>
          <w:bCs/>
          <w:i/>
          <w:noProof w:val="0"/>
          <w:sz w:val="32"/>
          <w:szCs w:val="32"/>
          <w:lang w:val="en-US"/>
        </w:rPr>
      </w:pPr>
      <w:r w:rsidRPr="0044481D">
        <w:rPr>
          <w:rFonts w:ascii="Arial" w:hAnsi="Arial" w:cs="Arial"/>
          <w:b/>
          <w:bCs/>
          <w:i/>
          <w:noProof w:val="0"/>
          <w:sz w:val="32"/>
          <w:szCs w:val="32"/>
          <w:lang w:val="en-US"/>
        </w:rPr>
        <w:t>pentru obiectivul:</w:t>
      </w:r>
    </w:p>
    <w:p w:rsidR="004462AE" w:rsidRPr="0044481D" w:rsidRDefault="004462AE" w:rsidP="004462AE">
      <w:pPr>
        <w:shd w:val="clear" w:color="auto" w:fill="FFFFFF"/>
        <w:spacing w:after="0"/>
        <w:ind w:left="360"/>
        <w:contextualSpacing/>
        <w:jc w:val="center"/>
        <w:rPr>
          <w:rFonts w:ascii="Arial" w:eastAsia="Times New Roman" w:hAnsi="Arial" w:cs="Arial"/>
          <w:b/>
          <w:i/>
          <w:sz w:val="32"/>
          <w:szCs w:val="32"/>
          <w:lang w:val="en-US"/>
        </w:rPr>
      </w:pPr>
      <w:r w:rsidRPr="0044481D">
        <w:rPr>
          <w:rFonts w:ascii="Arial" w:hAnsi="Arial" w:cs="Arial"/>
          <w:b/>
          <w:i/>
          <w:sz w:val="32"/>
          <w:szCs w:val="32"/>
          <w:lang w:val="en-US"/>
        </w:rPr>
        <w:t xml:space="preserve">,, </w:t>
      </w:r>
      <w:r w:rsidRPr="0044481D">
        <w:rPr>
          <w:rFonts w:ascii="Arial" w:hAnsi="Arial" w:cs="Arial"/>
          <w:b/>
        </w:rPr>
        <w:t>CENTRUL DE MANAGEMENT INTEGRAT AL DESEURILOR</w:t>
      </w:r>
      <w:r w:rsidRPr="0044481D">
        <w:rPr>
          <w:rFonts w:ascii="Arial" w:eastAsia="Times New Roman" w:hAnsi="Arial" w:cs="Arial"/>
          <w:b/>
          <w:i/>
          <w:sz w:val="32"/>
          <w:szCs w:val="32"/>
          <w:lang w:val="en-US"/>
        </w:rPr>
        <w:t>”</w:t>
      </w:r>
    </w:p>
    <w:p w:rsidR="004462AE" w:rsidRPr="0044481D" w:rsidRDefault="004462AE" w:rsidP="004462AE">
      <w:pPr>
        <w:shd w:val="clear" w:color="auto" w:fill="FFFFFF"/>
        <w:spacing w:after="0"/>
        <w:ind w:left="360"/>
        <w:contextualSpacing/>
        <w:jc w:val="center"/>
        <w:rPr>
          <w:rFonts w:ascii="Arial" w:eastAsia="Times New Roman" w:hAnsi="Arial" w:cs="Arial"/>
          <w:b/>
          <w:i/>
          <w:sz w:val="32"/>
          <w:szCs w:val="32"/>
          <w:lang w:val="en-US"/>
        </w:rPr>
      </w:pPr>
      <w:r w:rsidRPr="0044481D">
        <w:rPr>
          <w:rFonts w:ascii="Arial" w:eastAsia="Times New Roman" w:hAnsi="Arial" w:cs="Arial"/>
          <w:b/>
          <w:i/>
          <w:sz w:val="32"/>
          <w:szCs w:val="32"/>
          <w:lang w:val="en-US"/>
        </w:rPr>
        <w:t>apartinand</w:t>
      </w:r>
    </w:p>
    <w:p w:rsidR="004462AE" w:rsidRPr="0044481D" w:rsidRDefault="004462AE" w:rsidP="004462AE">
      <w:pPr>
        <w:spacing w:after="0" w:line="240" w:lineRule="auto"/>
        <w:jc w:val="center"/>
        <w:rPr>
          <w:rFonts w:ascii="Arial" w:eastAsia="Times New Roman" w:hAnsi="Arial" w:cs="Arial"/>
          <w:b/>
          <w:i/>
          <w:sz w:val="28"/>
          <w:szCs w:val="28"/>
        </w:rPr>
      </w:pPr>
      <w:r w:rsidRPr="0044481D">
        <w:rPr>
          <w:rFonts w:ascii="Arial" w:eastAsia="Times New Roman" w:hAnsi="Arial" w:cs="Arial"/>
          <w:b/>
          <w:i/>
          <w:sz w:val="28"/>
          <w:szCs w:val="28"/>
        </w:rPr>
        <w:t>S.C. IRIDEX GROUP SALUBRIZARE S.R.L.</w:t>
      </w:r>
    </w:p>
    <w:p w:rsidR="004462AE" w:rsidRPr="0044481D" w:rsidRDefault="004462AE" w:rsidP="004462AE">
      <w:pPr>
        <w:autoSpaceDE w:val="0"/>
        <w:autoSpaceDN w:val="0"/>
        <w:adjustRightInd w:val="0"/>
        <w:spacing w:after="0" w:line="360" w:lineRule="auto"/>
        <w:jc w:val="center"/>
        <w:rPr>
          <w:rFonts w:ascii="Arial" w:hAnsi="Arial" w:cs="Arial"/>
          <w:b/>
          <w:bCs/>
          <w:i/>
          <w:noProof w:val="0"/>
          <w:sz w:val="28"/>
          <w:szCs w:val="28"/>
          <w:lang w:val="en-US"/>
        </w:rPr>
      </w:pPr>
    </w:p>
    <w:p w:rsidR="004462AE" w:rsidRDefault="004462AE" w:rsidP="004462AE">
      <w:pPr>
        <w:autoSpaceDE w:val="0"/>
        <w:autoSpaceDN w:val="0"/>
        <w:adjustRightInd w:val="0"/>
        <w:spacing w:after="0" w:line="360" w:lineRule="auto"/>
        <w:rPr>
          <w:rFonts w:ascii="Arial" w:hAnsi="Arial" w:cs="Arial"/>
          <w:b/>
          <w:sz w:val="32"/>
          <w:szCs w:val="32"/>
        </w:rPr>
      </w:pPr>
    </w:p>
    <w:p w:rsidR="0057321B" w:rsidRDefault="0057321B" w:rsidP="004462AE">
      <w:pPr>
        <w:autoSpaceDE w:val="0"/>
        <w:autoSpaceDN w:val="0"/>
        <w:adjustRightInd w:val="0"/>
        <w:spacing w:after="0" w:line="360" w:lineRule="auto"/>
        <w:rPr>
          <w:rFonts w:ascii="Arial" w:hAnsi="Arial" w:cs="Arial"/>
          <w:b/>
          <w:sz w:val="32"/>
          <w:szCs w:val="32"/>
        </w:rPr>
      </w:pPr>
    </w:p>
    <w:p w:rsidR="0057321B" w:rsidRDefault="0057321B" w:rsidP="004462AE">
      <w:pPr>
        <w:autoSpaceDE w:val="0"/>
        <w:autoSpaceDN w:val="0"/>
        <w:adjustRightInd w:val="0"/>
        <w:spacing w:after="0" w:line="360" w:lineRule="auto"/>
        <w:rPr>
          <w:rFonts w:ascii="Arial" w:hAnsi="Arial" w:cs="Arial"/>
          <w:b/>
          <w:sz w:val="32"/>
          <w:szCs w:val="32"/>
        </w:rPr>
      </w:pPr>
    </w:p>
    <w:p w:rsidR="0057321B" w:rsidRPr="0044481D" w:rsidRDefault="0057321B" w:rsidP="004462AE">
      <w:pPr>
        <w:autoSpaceDE w:val="0"/>
        <w:autoSpaceDN w:val="0"/>
        <w:adjustRightInd w:val="0"/>
        <w:spacing w:after="0" w:line="360" w:lineRule="auto"/>
        <w:rPr>
          <w:rFonts w:ascii="Arial" w:hAnsi="Arial" w:cs="Arial"/>
          <w:b/>
          <w:sz w:val="32"/>
          <w:szCs w:val="32"/>
        </w:rPr>
      </w:pPr>
    </w:p>
    <w:p w:rsidR="004462AE" w:rsidRPr="0044481D" w:rsidRDefault="004462AE" w:rsidP="004462AE">
      <w:pPr>
        <w:autoSpaceDE w:val="0"/>
        <w:autoSpaceDN w:val="0"/>
        <w:adjustRightInd w:val="0"/>
        <w:spacing w:after="0" w:line="360" w:lineRule="auto"/>
        <w:rPr>
          <w:rFonts w:ascii="Arial" w:hAnsi="Arial" w:cs="Arial"/>
          <w:b/>
          <w:sz w:val="32"/>
          <w:szCs w:val="32"/>
        </w:rPr>
      </w:pPr>
    </w:p>
    <w:p w:rsidR="004462AE" w:rsidRPr="0044481D" w:rsidRDefault="004462AE" w:rsidP="004462AE">
      <w:pPr>
        <w:spacing w:after="0" w:line="240" w:lineRule="auto"/>
        <w:jc w:val="center"/>
        <w:rPr>
          <w:rFonts w:ascii="Arial" w:eastAsia="Times New Roman" w:hAnsi="Arial" w:cs="Arial"/>
          <w:b/>
          <w:sz w:val="28"/>
          <w:szCs w:val="28"/>
        </w:rPr>
      </w:pPr>
      <w:r w:rsidRPr="0044481D">
        <w:rPr>
          <w:rFonts w:ascii="Arial" w:hAnsi="Arial" w:cs="Arial"/>
          <w:b/>
          <w:sz w:val="32"/>
          <w:szCs w:val="32"/>
        </w:rPr>
        <w:t xml:space="preserve">Beneficiar: </w:t>
      </w:r>
      <w:r w:rsidRPr="0044481D">
        <w:rPr>
          <w:rFonts w:ascii="Arial" w:eastAsia="Times New Roman" w:hAnsi="Arial" w:cs="Arial"/>
          <w:b/>
          <w:sz w:val="28"/>
          <w:szCs w:val="28"/>
        </w:rPr>
        <w:t>S.C. IRIDEX GROUP SALUBRIZARE S.R.L.</w:t>
      </w:r>
    </w:p>
    <w:p w:rsidR="004462AE" w:rsidRPr="0044481D" w:rsidRDefault="004462AE" w:rsidP="004462AE">
      <w:pPr>
        <w:autoSpaceDE w:val="0"/>
        <w:autoSpaceDN w:val="0"/>
        <w:adjustRightInd w:val="0"/>
        <w:spacing w:after="0" w:line="360" w:lineRule="auto"/>
        <w:rPr>
          <w:rFonts w:ascii="Arial" w:hAnsi="Arial" w:cs="Arial"/>
          <w:sz w:val="32"/>
          <w:szCs w:val="32"/>
        </w:rPr>
      </w:pPr>
    </w:p>
    <w:p w:rsidR="004462AE" w:rsidRDefault="004462AE" w:rsidP="004462AE">
      <w:pPr>
        <w:autoSpaceDE w:val="0"/>
        <w:autoSpaceDN w:val="0"/>
        <w:adjustRightInd w:val="0"/>
        <w:spacing w:after="0" w:line="360" w:lineRule="auto"/>
        <w:jc w:val="center"/>
        <w:rPr>
          <w:b/>
          <w:bCs/>
          <w:i/>
          <w:noProof w:val="0"/>
          <w:sz w:val="32"/>
          <w:szCs w:val="32"/>
          <w:lang w:val="en-US"/>
        </w:rPr>
      </w:pPr>
    </w:p>
    <w:p w:rsidR="004462AE" w:rsidRDefault="004462AE" w:rsidP="004462AE">
      <w:pPr>
        <w:autoSpaceDE w:val="0"/>
        <w:autoSpaceDN w:val="0"/>
        <w:adjustRightInd w:val="0"/>
        <w:spacing w:after="0" w:line="360" w:lineRule="auto"/>
        <w:jc w:val="center"/>
      </w:pPr>
      <w:r>
        <w:rPr>
          <w:b/>
          <w:bCs/>
          <w:i/>
          <w:noProof w:val="0"/>
          <w:sz w:val="32"/>
          <w:szCs w:val="32"/>
          <w:lang w:val="en-US"/>
        </w:rPr>
        <w:t>2016</w:t>
      </w:r>
    </w:p>
    <w:p w:rsidR="004462AE" w:rsidRDefault="004462AE" w:rsidP="004462AE">
      <w:pPr>
        <w:shd w:val="clear" w:color="auto" w:fill="FFFFFF" w:themeFill="background1"/>
        <w:autoSpaceDE w:val="0"/>
        <w:autoSpaceDN w:val="0"/>
        <w:adjustRightInd w:val="0"/>
        <w:spacing w:after="0" w:line="360" w:lineRule="auto"/>
        <w:jc w:val="center"/>
        <w:rPr>
          <w:b/>
          <w:bCs/>
          <w:noProof w:val="0"/>
          <w:sz w:val="36"/>
          <w:szCs w:val="36"/>
          <w:lang w:val="en-US"/>
        </w:rPr>
      </w:pPr>
    </w:p>
    <w:p w:rsidR="004462AE" w:rsidRDefault="004462AE" w:rsidP="004462AE">
      <w:pPr>
        <w:shd w:val="clear" w:color="auto" w:fill="FFFFFF" w:themeFill="background1"/>
        <w:autoSpaceDE w:val="0"/>
        <w:autoSpaceDN w:val="0"/>
        <w:adjustRightInd w:val="0"/>
        <w:spacing w:after="0" w:line="360" w:lineRule="auto"/>
        <w:jc w:val="center"/>
        <w:rPr>
          <w:b/>
          <w:bCs/>
          <w:noProof w:val="0"/>
          <w:sz w:val="36"/>
          <w:szCs w:val="36"/>
          <w:lang w:val="en-US"/>
        </w:rPr>
      </w:pPr>
    </w:p>
    <w:p w:rsidR="004462AE" w:rsidRDefault="004462AE" w:rsidP="004462AE">
      <w:pPr>
        <w:shd w:val="clear" w:color="auto" w:fill="FFFFFF" w:themeFill="background1"/>
        <w:autoSpaceDE w:val="0"/>
        <w:autoSpaceDN w:val="0"/>
        <w:adjustRightInd w:val="0"/>
        <w:spacing w:after="0" w:line="360" w:lineRule="auto"/>
        <w:jc w:val="center"/>
        <w:rPr>
          <w:b/>
          <w:bCs/>
          <w:noProof w:val="0"/>
          <w:sz w:val="36"/>
          <w:szCs w:val="36"/>
          <w:lang w:val="en-US"/>
        </w:rPr>
      </w:pPr>
    </w:p>
    <w:p w:rsidR="004462AE" w:rsidRDefault="004462AE" w:rsidP="004462AE">
      <w:pPr>
        <w:shd w:val="clear" w:color="auto" w:fill="FFFFFF" w:themeFill="background1"/>
        <w:autoSpaceDE w:val="0"/>
        <w:autoSpaceDN w:val="0"/>
        <w:adjustRightInd w:val="0"/>
        <w:spacing w:after="0" w:line="360" w:lineRule="auto"/>
        <w:jc w:val="center"/>
        <w:rPr>
          <w:b/>
          <w:bCs/>
          <w:noProof w:val="0"/>
          <w:sz w:val="36"/>
          <w:szCs w:val="36"/>
          <w:lang w:val="en-US"/>
        </w:rPr>
      </w:pPr>
    </w:p>
    <w:p w:rsidR="004462AE" w:rsidRDefault="004462AE" w:rsidP="004462AE">
      <w:pPr>
        <w:shd w:val="clear" w:color="auto" w:fill="FFFFFF" w:themeFill="background1"/>
        <w:autoSpaceDE w:val="0"/>
        <w:autoSpaceDN w:val="0"/>
        <w:adjustRightInd w:val="0"/>
        <w:spacing w:after="0" w:line="360" w:lineRule="auto"/>
        <w:jc w:val="center"/>
        <w:rPr>
          <w:b/>
          <w:bCs/>
          <w:noProof w:val="0"/>
          <w:sz w:val="36"/>
          <w:szCs w:val="36"/>
          <w:lang w:val="en-US"/>
        </w:rPr>
      </w:pPr>
    </w:p>
    <w:p w:rsidR="004462AE" w:rsidRDefault="004462AE" w:rsidP="004462AE">
      <w:pPr>
        <w:shd w:val="clear" w:color="auto" w:fill="FFFFFF" w:themeFill="background1"/>
        <w:autoSpaceDE w:val="0"/>
        <w:autoSpaceDN w:val="0"/>
        <w:adjustRightInd w:val="0"/>
        <w:spacing w:after="0" w:line="360" w:lineRule="auto"/>
        <w:jc w:val="center"/>
        <w:rPr>
          <w:b/>
          <w:bCs/>
          <w:noProof w:val="0"/>
          <w:sz w:val="36"/>
          <w:szCs w:val="36"/>
          <w:lang w:val="en-US"/>
        </w:rPr>
      </w:pPr>
    </w:p>
    <w:p w:rsidR="004462AE" w:rsidRPr="0044481D" w:rsidRDefault="004462AE" w:rsidP="004462AE">
      <w:pPr>
        <w:shd w:val="clear" w:color="auto" w:fill="FFFFFF" w:themeFill="background1"/>
        <w:autoSpaceDE w:val="0"/>
        <w:autoSpaceDN w:val="0"/>
        <w:adjustRightInd w:val="0"/>
        <w:spacing w:after="0" w:line="360" w:lineRule="auto"/>
        <w:jc w:val="center"/>
        <w:rPr>
          <w:rFonts w:ascii="Arial" w:hAnsi="Arial" w:cs="Arial"/>
          <w:b/>
          <w:bCs/>
          <w:noProof w:val="0"/>
          <w:sz w:val="36"/>
          <w:szCs w:val="36"/>
          <w:lang w:val="en-US"/>
        </w:rPr>
      </w:pPr>
      <w:r w:rsidRPr="0044481D">
        <w:rPr>
          <w:rFonts w:ascii="Arial" w:hAnsi="Arial" w:cs="Arial"/>
          <w:b/>
          <w:bCs/>
          <w:noProof w:val="0"/>
          <w:sz w:val="36"/>
          <w:szCs w:val="36"/>
          <w:lang w:val="en-US"/>
        </w:rPr>
        <w:t>RAPORT DE AMPLASAMENT</w:t>
      </w:r>
    </w:p>
    <w:p w:rsidR="004462AE" w:rsidRPr="0044481D" w:rsidRDefault="004462AE" w:rsidP="004462AE">
      <w:pPr>
        <w:shd w:val="clear" w:color="auto" w:fill="FFFFFF" w:themeFill="background1"/>
        <w:autoSpaceDE w:val="0"/>
        <w:autoSpaceDN w:val="0"/>
        <w:adjustRightInd w:val="0"/>
        <w:spacing w:after="0" w:line="360" w:lineRule="auto"/>
        <w:jc w:val="center"/>
        <w:rPr>
          <w:rFonts w:ascii="Arial" w:hAnsi="Arial" w:cs="Arial"/>
          <w:b/>
          <w:bCs/>
          <w:noProof w:val="0"/>
          <w:sz w:val="28"/>
          <w:szCs w:val="28"/>
          <w:lang w:val="en-US"/>
        </w:rPr>
      </w:pPr>
      <w:r w:rsidRPr="0044481D">
        <w:rPr>
          <w:rFonts w:ascii="Arial" w:hAnsi="Arial" w:cs="Arial"/>
          <w:b/>
          <w:bCs/>
          <w:noProof w:val="0"/>
          <w:sz w:val="28"/>
          <w:szCs w:val="28"/>
          <w:lang w:val="en-US"/>
        </w:rPr>
        <w:t>pentru obiectivul</w:t>
      </w:r>
    </w:p>
    <w:p w:rsidR="004462AE" w:rsidRPr="0044481D" w:rsidRDefault="004462AE" w:rsidP="004462AE">
      <w:pPr>
        <w:shd w:val="clear" w:color="auto" w:fill="FFFFFF" w:themeFill="background1"/>
        <w:autoSpaceDE w:val="0"/>
        <w:autoSpaceDN w:val="0"/>
        <w:adjustRightInd w:val="0"/>
        <w:spacing w:after="0" w:line="360" w:lineRule="auto"/>
        <w:jc w:val="center"/>
        <w:rPr>
          <w:rFonts w:ascii="Arial" w:hAnsi="Arial" w:cs="Arial"/>
          <w:b/>
          <w:sz w:val="28"/>
          <w:szCs w:val="28"/>
          <w:lang w:val="en-US"/>
        </w:rPr>
      </w:pPr>
      <w:r w:rsidRPr="0044481D">
        <w:rPr>
          <w:rFonts w:ascii="Arial" w:hAnsi="Arial" w:cs="Arial"/>
          <w:b/>
          <w:bCs/>
          <w:noProof w:val="0"/>
          <w:sz w:val="28"/>
          <w:szCs w:val="28"/>
          <w:lang w:val="en-US"/>
        </w:rPr>
        <w:t>“</w:t>
      </w:r>
      <w:r w:rsidRPr="0044481D">
        <w:rPr>
          <w:rFonts w:ascii="Arial" w:hAnsi="Arial" w:cs="Arial"/>
          <w:b/>
        </w:rPr>
        <w:t>CENTRUL DE MANAGEMENT INTEGRAT AL DESEURILOR</w:t>
      </w:r>
      <w:r w:rsidRPr="0044481D">
        <w:rPr>
          <w:rFonts w:ascii="Arial" w:hAnsi="Arial" w:cs="Arial"/>
          <w:b/>
          <w:sz w:val="28"/>
          <w:szCs w:val="28"/>
          <w:lang w:val="en-US"/>
        </w:rPr>
        <w:t xml:space="preserve"> ” </w:t>
      </w:r>
    </w:p>
    <w:p w:rsidR="004462AE" w:rsidRPr="0044481D" w:rsidRDefault="004462AE" w:rsidP="004462AE">
      <w:pPr>
        <w:spacing w:after="0" w:line="240" w:lineRule="auto"/>
        <w:jc w:val="center"/>
        <w:rPr>
          <w:rFonts w:ascii="Arial" w:eastAsia="Times New Roman" w:hAnsi="Arial" w:cs="Arial"/>
          <w:b/>
          <w:i/>
          <w:sz w:val="28"/>
          <w:szCs w:val="28"/>
        </w:rPr>
      </w:pPr>
      <w:r w:rsidRPr="0044481D">
        <w:rPr>
          <w:rFonts w:ascii="Arial" w:hAnsi="Arial" w:cs="Arial"/>
          <w:b/>
          <w:bCs/>
          <w:noProof w:val="0"/>
          <w:sz w:val="28"/>
          <w:szCs w:val="28"/>
          <w:lang w:val="en-US"/>
        </w:rPr>
        <w:t xml:space="preserve">apartinand  </w:t>
      </w:r>
      <w:r w:rsidRPr="0044481D">
        <w:rPr>
          <w:rFonts w:ascii="Arial" w:eastAsia="Times New Roman" w:hAnsi="Arial" w:cs="Arial"/>
          <w:b/>
          <w:i/>
          <w:sz w:val="28"/>
          <w:szCs w:val="28"/>
        </w:rPr>
        <w:t>S.C. IRIDEX GROUP SALUBRIZARE S.R.L.</w:t>
      </w:r>
    </w:p>
    <w:p w:rsidR="004462AE" w:rsidRDefault="004462AE" w:rsidP="004462AE">
      <w:pPr>
        <w:shd w:val="clear" w:color="auto" w:fill="FFFFFF" w:themeFill="background1"/>
        <w:autoSpaceDE w:val="0"/>
        <w:autoSpaceDN w:val="0"/>
        <w:adjustRightInd w:val="0"/>
        <w:spacing w:after="0" w:line="360" w:lineRule="auto"/>
        <w:jc w:val="center"/>
        <w:rPr>
          <w:b/>
          <w:bCs/>
          <w:noProof w:val="0"/>
          <w:color w:val="000000"/>
          <w:sz w:val="28"/>
          <w:szCs w:val="28"/>
          <w:lang w:val="en-US"/>
        </w:rPr>
      </w:pPr>
    </w:p>
    <w:p w:rsidR="007532C2" w:rsidRDefault="007532C2" w:rsidP="004462AE">
      <w:pPr>
        <w:shd w:val="clear" w:color="auto" w:fill="FFFFFF" w:themeFill="background1"/>
        <w:autoSpaceDE w:val="0"/>
        <w:autoSpaceDN w:val="0"/>
        <w:adjustRightInd w:val="0"/>
        <w:spacing w:after="0" w:line="360" w:lineRule="auto"/>
        <w:jc w:val="center"/>
        <w:rPr>
          <w:b/>
          <w:bCs/>
          <w:noProof w:val="0"/>
          <w:color w:val="000000"/>
          <w:sz w:val="28"/>
          <w:szCs w:val="28"/>
          <w:lang w:val="en-US"/>
        </w:rPr>
      </w:pPr>
      <w:bookmarkStart w:id="0" w:name="_GoBack"/>
      <w:bookmarkEnd w:id="0"/>
    </w:p>
    <w:p w:rsidR="007532C2" w:rsidRDefault="007532C2" w:rsidP="004462AE">
      <w:pPr>
        <w:shd w:val="clear" w:color="auto" w:fill="FFFFFF" w:themeFill="background1"/>
        <w:autoSpaceDE w:val="0"/>
        <w:autoSpaceDN w:val="0"/>
        <w:adjustRightInd w:val="0"/>
        <w:spacing w:after="0" w:line="360" w:lineRule="auto"/>
        <w:jc w:val="center"/>
        <w:rPr>
          <w:b/>
          <w:bCs/>
          <w:noProof w:val="0"/>
          <w:color w:val="000000"/>
          <w:sz w:val="28"/>
          <w:szCs w:val="28"/>
          <w:lang w:val="en-US"/>
        </w:rPr>
      </w:pPr>
    </w:p>
    <w:p w:rsidR="007532C2" w:rsidRPr="007532C2" w:rsidRDefault="007532C2" w:rsidP="007532C2">
      <w:pPr>
        <w:shd w:val="clear" w:color="auto" w:fill="D99594" w:themeFill="accent2" w:themeFillTint="99"/>
        <w:autoSpaceDE w:val="0"/>
        <w:autoSpaceDN w:val="0"/>
        <w:adjustRightInd w:val="0"/>
        <w:spacing w:after="0" w:line="240" w:lineRule="auto"/>
        <w:ind w:left="720"/>
        <w:jc w:val="center"/>
        <w:rPr>
          <w:rFonts w:ascii="Arial" w:hAnsi="Arial" w:cs="Arial"/>
          <w:b/>
          <w:bCs/>
          <w:i/>
          <w:noProof w:val="0"/>
          <w:color w:val="000000"/>
          <w:sz w:val="32"/>
          <w:szCs w:val="32"/>
          <w:lang w:val="en-US"/>
        </w:rPr>
      </w:pPr>
      <w:r w:rsidRPr="007532C2">
        <w:rPr>
          <w:rFonts w:ascii="Arial" w:hAnsi="Arial" w:cs="Arial"/>
          <w:b/>
          <w:bCs/>
          <w:i/>
          <w:noProof w:val="0"/>
          <w:color w:val="000000"/>
          <w:sz w:val="32"/>
          <w:szCs w:val="32"/>
          <w:lang w:val="en-US"/>
        </w:rPr>
        <w:t>CUPRINS</w:t>
      </w:r>
    </w:p>
    <w:p w:rsidR="004462AE" w:rsidRDefault="004462AE" w:rsidP="007532C2">
      <w:pPr>
        <w:autoSpaceDE w:val="0"/>
        <w:autoSpaceDN w:val="0"/>
        <w:adjustRightInd w:val="0"/>
        <w:spacing w:after="0" w:line="240" w:lineRule="auto"/>
        <w:ind w:left="720"/>
        <w:jc w:val="both"/>
        <w:rPr>
          <w:b/>
          <w:bCs/>
          <w:i/>
          <w:noProof w:val="0"/>
          <w:color w:val="000000"/>
          <w:lang w:val="en-US"/>
        </w:rPr>
      </w:pPr>
    </w:p>
    <w:p w:rsidR="004462AE" w:rsidRPr="00CF18ED" w:rsidRDefault="004462AE" w:rsidP="007532C2">
      <w:pPr>
        <w:autoSpaceDE w:val="0"/>
        <w:autoSpaceDN w:val="0"/>
        <w:adjustRightInd w:val="0"/>
        <w:spacing w:after="0" w:line="240" w:lineRule="auto"/>
        <w:ind w:left="720"/>
        <w:jc w:val="both"/>
        <w:rPr>
          <w:b/>
          <w:bCs/>
          <w:noProof w:val="0"/>
          <w:color w:val="000000"/>
          <w:lang w:val="en-US"/>
        </w:rPr>
      </w:pPr>
    </w:p>
    <w:p w:rsidR="004462AE" w:rsidRPr="00CF18ED" w:rsidRDefault="004462AE" w:rsidP="007532C2">
      <w:pPr>
        <w:autoSpaceDE w:val="0"/>
        <w:autoSpaceDN w:val="0"/>
        <w:adjustRightInd w:val="0"/>
        <w:spacing w:after="0" w:line="240" w:lineRule="auto"/>
        <w:ind w:left="720"/>
        <w:jc w:val="both"/>
        <w:rPr>
          <w:b/>
          <w:bCs/>
          <w:noProof w:val="0"/>
          <w:color w:val="000000"/>
          <w:lang w:val="en-US"/>
        </w:rPr>
      </w:pP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b/>
          <w:bCs/>
          <w:noProof w:val="0"/>
          <w:color w:val="000000"/>
          <w:sz w:val="20"/>
          <w:szCs w:val="20"/>
          <w:lang w:val="en-US"/>
        </w:rPr>
      </w:pPr>
      <w:r w:rsidRPr="00CF18ED">
        <w:rPr>
          <w:b/>
          <w:bCs/>
          <w:noProof w:val="0"/>
          <w:color w:val="000000"/>
          <w:sz w:val="20"/>
          <w:szCs w:val="20"/>
          <w:lang w:val="en-US"/>
        </w:rPr>
        <w:t>1 INTRODUCERE........................................................................................................................</w:t>
      </w:r>
      <w:r w:rsidR="00E072D3">
        <w:rPr>
          <w:b/>
          <w:bCs/>
          <w:noProof w:val="0"/>
          <w:color w:val="000000"/>
          <w:sz w:val="20"/>
          <w:szCs w:val="20"/>
          <w:lang w:val="en-US"/>
        </w:rPr>
        <w:t>.</w:t>
      </w:r>
      <w:r w:rsidRPr="00CF18ED">
        <w:rPr>
          <w:b/>
          <w:bCs/>
          <w:noProof w:val="0"/>
          <w:color w:val="000000"/>
          <w:sz w:val="20"/>
          <w:szCs w:val="20"/>
          <w:lang w:val="en-US"/>
        </w:rPr>
        <w:t>................</w:t>
      </w:r>
      <w:r>
        <w:rPr>
          <w:b/>
          <w:bCs/>
          <w:noProof w:val="0"/>
          <w:color w:val="000000"/>
          <w:sz w:val="20"/>
          <w:szCs w:val="20"/>
          <w:lang w:val="en-US"/>
        </w:rPr>
        <w:t>4</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1.1 CADRUL</w:t>
      </w:r>
      <w:r w:rsidR="00E072D3">
        <w:rPr>
          <w:noProof w:val="0"/>
          <w:color w:val="000000"/>
          <w:sz w:val="20"/>
          <w:szCs w:val="20"/>
          <w:lang w:val="en-US"/>
        </w:rPr>
        <w:t xml:space="preserve">  GENERAL........</w:t>
      </w:r>
      <w:r w:rsidRPr="00CF18ED">
        <w:rPr>
          <w:noProof w:val="0"/>
          <w:color w:val="000000"/>
          <w:sz w:val="20"/>
          <w:szCs w:val="20"/>
          <w:lang w:val="en-US"/>
        </w:rPr>
        <w:t>.........................................................................................................</w:t>
      </w:r>
      <w:r w:rsidR="00E072D3">
        <w:rPr>
          <w:noProof w:val="0"/>
          <w:color w:val="000000"/>
          <w:sz w:val="20"/>
          <w:szCs w:val="20"/>
          <w:lang w:val="en-US"/>
        </w:rPr>
        <w:t>.</w:t>
      </w:r>
      <w:r w:rsidRPr="00CF18ED">
        <w:rPr>
          <w:noProof w:val="0"/>
          <w:color w:val="000000"/>
          <w:sz w:val="20"/>
          <w:szCs w:val="20"/>
          <w:lang w:val="en-US"/>
        </w:rPr>
        <w:t>.............</w:t>
      </w:r>
      <w:r>
        <w:rPr>
          <w:noProof w:val="0"/>
          <w:color w:val="000000"/>
          <w:sz w:val="20"/>
          <w:szCs w:val="20"/>
          <w:lang w:val="en-US"/>
        </w:rPr>
        <w:t>4</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1.2 OBIECTIVE...................................................................</w:t>
      </w:r>
      <w:r w:rsidR="00E94289">
        <w:rPr>
          <w:noProof w:val="0"/>
          <w:color w:val="000000"/>
          <w:sz w:val="20"/>
          <w:szCs w:val="20"/>
          <w:lang w:val="en-US"/>
        </w:rPr>
        <w:t>.</w:t>
      </w:r>
      <w:r w:rsidRPr="00CF18ED">
        <w:rPr>
          <w:noProof w:val="0"/>
          <w:color w:val="000000"/>
          <w:sz w:val="20"/>
          <w:szCs w:val="20"/>
          <w:lang w:val="en-US"/>
        </w:rPr>
        <w:t>...........................................................................</w:t>
      </w:r>
      <w:r>
        <w:rPr>
          <w:noProof w:val="0"/>
          <w:color w:val="000000"/>
          <w:sz w:val="20"/>
          <w:szCs w:val="20"/>
          <w:lang w:val="en-US"/>
        </w:rPr>
        <w:t>6</w:t>
      </w:r>
    </w:p>
    <w:p w:rsidR="004462AE" w:rsidRPr="00CF18ED" w:rsidRDefault="00E94289"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Pr>
          <w:noProof w:val="0"/>
          <w:color w:val="000000"/>
          <w:sz w:val="20"/>
          <w:szCs w:val="20"/>
          <w:lang w:val="en-US"/>
        </w:rPr>
        <w:t xml:space="preserve">1.3  </w:t>
      </w:r>
      <w:r w:rsidR="004462AE" w:rsidRPr="00CF18ED">
        <w:rPr>
          <w:noProof w:val="0"/>
          <w:color w:val="000000"/>
          <w:sz w:val="20"/>
          <w:szCs w:val="20"/>
          <w:lang w:val="en-US"/>
        </w:rPr>
        <w:t xml:space="preserve">SCOP </w:t>
      </w:r>
      <w:r w:rsidR="00E072D3">
        <w:rPr>
          <w:noProof w:val="0"/>
          <w:color w:val="000000"/>
          <w:sz w:val="20"/>
          <w:szCs w:val="20"/>
          <w:lang w:val="en-US"/>
        </w:rPr>
        <w:t xml:space="preserve"> SI  ABORDARE....</w:t>
      </w:r>
      <w:r w:rsidR="004462AE" w:rsidRPr="00CF18ED">
        <w:rPr>
          <w:noProof w:val="0"/>
          <w:color w:val="000000"/>
          <w:sz w:val="20"/>
          <w:szCs w:val="20"/>
          <w:lang w:val="en-US"/>
        </w:rPr>
        <w:t>.........................................................................................................</w:t>
      </w:r>
      <w:r w:rsidR="00E072D3">
        <w:rPr>
          <w:noProof w:val="0"/>
          <w:color w:val="000000"/>
          <w:sz w:val="20"/>
          <w:szCs w:val="20"/>
          <w:lang w:val="en-US"/>
        </w:rPr>
        <w:t>.</w:t>
      </w:r>
      <w:r w:rsidR="004462AE" w:rsidRPr="00CF18ED">
        <w:rPr>
          <w:noProof w:val="0"/>
          <w:color w:val="000000"/>
          <w:sz w:val="20"/>
          <w:szCs w:val="20"/>
          <w:lang w:val="en-US"/>
        </w:rPr>
        <w:t>.............</w:t>
      </w:r>
      <w:r w:rsidR="004462AE">
        <w:rPr>
          <w:noProof w:val="0"/>
          <w:color w:val="000000"/>
          <w:sz w:val="20"/>
          <w:szCs w:val="20"/>
          <w:lang w:val="en-US"/>
        </w:rPr>
        <w:t>6</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b/>
          <w:bCs/>
          <w:noProof w:val="0"/>
          <w:color w:val="000000"/>
          <w:sz w:val="20"/>
          <w:szCs w:val="20"/>
          <w:lang w:val="en-US"/>
        </w:rPr>
      </w:pPr>
      <w:r w:rsidRPr="00CF18ED">
        <w:rPr>
          <w:b/>
          <w:bCs/>
          <w:noProof w:val="0"/>
          <w:color w:val="000000"/>
          <w:sz w:val="20"/>
          <w:szCs w:val="20"/>
          <w:lang w:val="en-US"/>
        </w:rPr>
        <w:t xml:space="preserve">2 DESCRIEREA </w:t>
      </w:r>
      <w:r w:rsidR="00E072D3">
        <w:rPr>
          <w:b/>
          <w:bCs/>
          <w:noProof w:val="0"/>
          <w:color w:val="000000"/>
          <w:sz w:val="20"/>
          <w:szCs w:val="20"/>
          <w:lang w:val="en-US"/>
        </w:rPr>
        <w:t xml:space="preserve"> </w:t>
      </w:r>
      <w:r w:rsidRPr="00CF18ED">
        <w:rPr>
          <w:b/>
          <w:bCs/>
          <w:noProof w:val="0"/>
          <w:color w:val="000000"/>
          <w:sz w:val="20"/>
          <w:szCs w:val="20"/>
          <w:lang w:val="en-US"/>
        </w:rPr>
        <w:t>AMPLASAMENTULUI .................................................................</w:t>
      </w:r>
      <w:r w:rsidR="00E072D3">
        <w:rPr>
          <w:b/>
          <w:bCs/>
          <w:noProof w:val="0"/>
          <w:color w:val="000000"/>
          <w:sz w:val="20"/>
          <w:szCs w:val="20"/>
          <w:lang w:val="en-US"/>
        </w:rPr>
        <w:t>..........</w:t>
      </w:r>
      <w:r>
        <w:rPr>
          <w:b/>
          <w:bCs/>
          <w:noProof w:val="0"/>
          <w:color w:val="000000"/>
          <w:sz w:val="20"/>
          <w:szCs w:val="20"/>
          <w:lang w:val="en-US"/>
        </w:rPr>
        <w:t>........</w:t>
      </w:r>
      <w:r w:rsidR="00E072D3">
        <w:rPr>
          <w:b/>
          <w:bCs/>
          <w:noProof w:val="0"/>
          <w:color w:val="000000"/>
          <w:sz w:val="20"/>
          <w:szCs w:val="20"/>
          <w:lang w:val="en-US"/>
        </w:rPr>
        <w:t>.</w:t>
      </w:r>
      <w:r>
        <w:rPr>
          <w:b/>
          <w:bCs/>
          <w:noProof w:val="0"/>
          <w:color w:val="000000"/>
          <w:sz w:val="20"/>
          <w:szCs w:val="20"/>
          <w:lang w:val="en-US"/>
        </w:rPr>
        <w:t>............7</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2.1 LOCALIZAREA</w:t>
      </w:r>
      <w:r w:rsidR="00E072D3">
        <w:rPr>
          <w:noProof w:val="0"/>
          <w:color w:val="000000"/>
          <w:sz w:val="20"/>
          <w:szCs w:val="20"/>
          <w:lang w:val="en-US"/>
        </w:rPr>
        <w:t xml:space="preserve"> </w:t>
      </w:r>
      <w:r w:rsidRPr="00CF18ED">
        <w:rPr>
          <w:noProof w:val="0"/>
          <w:color w:val="000000"/>
          <w:sz w:val="20"/>
          <w:szCs w:val="20"/>
          <w:lang w:val="en-US"/>
        </w:rPr>
        <w:t xml:space="preserve"> AMPLASAMENTULUI ..............................................................</w:t>
      </w:r>
      <w:r w:rsidR="00E072D3">
        <w:rPr>
          <w:noProof w:val="0"/>
          <w:color w:val="000000"/>
          <w:sz w:val="20"/>
          <w:szCs w:val="20"/>
          <w:lang w:val="en-US"/>
        </w:rPr>
        <w:t>..............</w:t>
      </w:r>
      <w:r>
        <w:rPr>
          <w:noProof w:val="0"/>
          <w:color w:val="000000"/>
          <w:sz w:val="20"/>
          <w:szCs w:val="20"/>
          <w:lang w:val="en-US"/>
        </w:rPr>
        <w:t>....</w:t>
      </w:r>
      <w:r w:rsidR="00E072D3">
        <w:rPr>
          <w:noProof w:val="0"/>
          <w:color w:val="000000"/>
          <w:sz w:val="20"/>
          <w:szCs w:val="20"/>
          <w:lang w:val="en-US"/>
        </w:rPr>
        <w:t>.</w:t>
      </w:r>
      <w:r>
        <w:rPr>
          <w:noProof w:val="0"/>
          <w:color w:val="000000"/>
          <w:sz w:val="20"/>
          <w:szCs w:val="20"/>
          <w:lang w:val="en-US"/>
        </w:rPr>
        <w:t>............7</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 xml:space="preserve">2.2 DREPTUL </w:t>
      </w:r>
      <w:r w:rsidR="00E072D3">
        <w:rPr>
          <w:noProof w:val="0"/>
          <w:color w:val="000000"/>
          <w:sz w:val="20"/>
          <w:szCs w:val="20"/>
          <w:lang w:val="en-US"/>
        </w:rPr>
        <w:t xml:space="preserve"> </w:t>
      </w:r>
      <w:r w:rsidRPr="00CF18ED">
        <w:rPr>
          <w:noProof w:val="0"/>
          <w:color w:val="000000"/>
          <w:sz w:val="20"/>
          <w:szCs w:val="20"/>
          <w:lang w:val="en-US"/>
        </w:rPr>
        <w:t xml:space="preserve">DE </w:t>
      </w:r>
      <w:r w:rsidR="00E072D3">
        <w:rPr>
          <w:noProof w:val="0"/>
          <w:color w:val="000000"/>
          <w:sz w:val="20"/>
          <w:szCs w:val="20"/>
          <w:lang w:val="en-US"/>
        </w:rPr>
        <w:t xml:space="preserve"> </w:t>
      </w:r>
      <w:r w:rsidRPr="00CF18ED">
        <w:rPr>
          <w:noProof w:val="0"/>
          <w:color w:val="000000"/>
          <w:sz w:val="20"/>
          <w:szCs w:val="20"/>
          <w:lang w:val="en-US"/>
        </w:rPr>
        <w:t>PROPRIETAT</w:t>
      </w:r>
      <w:r w:rsidR="00E072D3">
        <w:rPr>
          <w:noProof w:val="0"/>
          <w:color w:val="000000"/>
          <w:sz w:val="20"/>
          <w:szCs w:val="20"/>
          <w:lang w:val="en-US"/>
        </w:rPr>
        <w:t>E  ACTUAL......................</w:t>
      </w:r>
      <w:r w:rsidRPr="00CF18ED">
        <w:rPr>
          <w:noProof w:val="0"/>
          <w:color w:val="000000"/>
          <w:sz w:val="20"/>
          <w:szCs w:val="20"/>
          <w:lang w:val="en-US"/>
        </w:rPr>
        <w:t>.....</w:t>
      </w:r>
      <w:r w:rsidR="00E072D3">
        <w:rPr>
          <w:noProof w:val="0"/>
          <w:color w:val="000000"/>
          <w:sz w:val="20"/>
          <w:szCs w:val="20"/>
          <w:lang w:val="en-US"/>
        </w:rPr>
        <w:t>...............................</w:t>
      </w:r>
      <w:r w:rsidRPr="00CF18ED">
        <w:rPr>
          <w:noProof w:val="0"/>
          <w:color w:val="000000"/>
          <w:sz w:val="20"/>
          <w:szCs w:val="20"/>
          <w:lang w:val="en-US"/>
        </w:rPr>
        <w:t>....................</w:t>
      </w:r>
      <w:r w:rsidR="00E072D3">
        <w:rPr>
          <w:noProof w:val="0"/>
          <w:color w:val="000000"/>
          <w:sz w:val="20"/>
          <w:szCs w:val="20"/>
          <w:lang w:val="en-US"/>
        </w:rPr>
        <w:t>.</w:t>
      </w:r>
      <w:r w:rsidRPr="00CF18ED">
        <w:rPr>
          <w:noProof w:val="0"/>
          <w:color w:val="000000"/>
          <w:sz w:val="20"/>
          <w:szCs w:val="20"/>
          <w:lang w:val="en-US"/>
        </w:rPr>
        <w:t>.............</w:t>
      </w:r>
      <w:r w:rsidR="00591BFD">
        <w:rPr>
          <w:noProof w:val="0"/>
          <w:color w:val="000000"/>
          <w:sz w:val="20"/>
          <w:szCs w:val="20"/>
          <w:lang w:val="en-US"/>
        </w:rPr>
        <w:t>9</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2.3 UTILIZAREA</w:t>
      </w:r>
      <w:r w:rsidR="00E072D3">
        <w:rPr>
          <w:noProof w:val="0"/>
          <w:color w:val="000000"/>
          <w:sz w:val="20"/>
          <w:szCs w:val="20"/>
          <w:lang w:val="en-US"/>
        </w:rPr>
        <w:t xml:space="preserve"> </w:t>
      </w:r>
      <w:r w:rsidRPr="00CF18ED">
        <w:rPr>
          <w:noProof w:val="0"/>
          <w:color w:val="000000"/>
          <w:sz w:val="20"/>
          <w:szCs w:val="20"/>
          <w:lang w:val="en-US"/>
        </w:rPr>
        <w:t xml:space="preserve"> ACTUALA </w:t>
      </w:r>
      <w:r w:rsidR="00E072D3">
        <w:rPr>
          <w:noProof w:val="0"/>
          <w:color w:val="000000"/>
          <w:sz w:val="20"/>
          <w:szCs w:val="20"/>
          <w:lang w:val="en-US"/>
        </w:rPr>
        <w:t xml:space="preserve"> </w:t>
      </w:r>
      <w:r w:rsidRPr="00CF18ED">
        <w:rPr>
          <w:noProof w:val="0"/>
          <w:color w:val="000000"/>
          <w:sz w:val="20"/>
          <w:szCs w:val="20"/>
          <w:lang w:val="en-US"/>
        </w:rPr>
        <w:t xml:space="preserve">A  </w:t>
      </w:r>
      <w:r w:rsidR="00E072D3">
        <w:rPr>
          <w:noProof w:val="0"/>
          <w:color w:val="000000"/>
          <w:sz w:val="20"/>
          <w:szCs w:val="20"/>
          <w:lang w:val="en-US"/>
        </w:rPr>
        <w:t xml:space="preserve"> </w:t>
      </w:r>
      <w:r w:rsidRPr="00CF18ED">
        <w:rPr>
          <w:noProof w:val="0"/>
          <w:color w:val="000000"/>
          <w:sz w:val="20"/>
          <w:szCs w:val="20"/>
          <w:lang w:val="en-US"/>
        </w:rPr>
        <w:t>AMPLASAMEN</w:t>
      </w:r>
      <w:r w:rsidR="00E94289">
        <w:rPr>
          <w:noProof w:val="0"/>
          <w:color w:val="000000"/>
          <w:sz w:val="20"/>
          <w:szCs w:val="20"/>
          <w:lang w:val="en-US"/>
        </w:rPr>
        <w:t>TULUI .........................</w:t>
      </w:r>
      <w:r w:rsidRPr="00CF18ED">
        <w:rPr>
          <w:noProof w:val="0"/>
          <w:color w:val="000000"/>
          <w:sz w:val="20"/>
          <w:szCs w:val="20"/>
          <w:lang w:val="en-US"/>
        </w:rPr>
        <w:t>..............</w:t>
      </w:r>
      <w:r w:rsidR="00E072D3">
        <w:rPr>
          <w:noProof w:val="0"/>
          <w:color w:val="000000"/>
          <w:sz w:val="20"/>
          <w:szCs w:val="20"/>
          <w:lang w:val="en-US"/>
        </w:rPr>
        <w:t>....................</w:t>
      </w:r>
      <w:r w:rsidR="00591BFD">
        <w:rPr>
          <w:noProof w:val="0"/>
          <w:color w:val="000000"/>
          <w:sz w:val="20"/>
          <w:szCs w:val="20"/>
          <w:lang w:val="en-US"/>
        </w:rPr>
        <w:t>.........10</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2.4 UTILIZAREA TERENULUI IN VECINATA</w:t>
      </w:r>
      <w:r w:rsidR="00E94289">
        <w:rPr>
          <w:noProof w:val="0"/>
          <w:color w:val="000000"/>
          <w:sz w:val="20"/>
          <w:szCs w:val="20"/>
          <w:lang w:val="en-US"/>
        </w:rPr>
        <w:t>TEA   AMPLASAMENTULUI............</w:t>
      </w:r>
      <w:r w:rsidRPr="00CF18ED">
        <w:rPr>
          <w:noProof w:val="0"/>
          <w:color w:val="000000"/>
          <w:sz w:val="20"/>
          <w:szCs w:val="20"/>
          <w:lang w:val="en-US"/>
        </w:rPr>
        <w:t>................</w:t>
      </w:r>
      <w:r w:rsidR="00E072D3">
        <w:rPr>
          <w:noProof w:val="0"/>
          <w:color w:val="000000"/>
          <w:sz w:val="20"/>
          <w:szCs w:val="20"/>
          <w:lang w:val="en-US"/>
        </w:rPr>
        <w:t>...</w:t>
      </w:r>
      <w:r w:rsidRPr="00CF18ED">
        <w:rPr>
          <w:noProof w:val="0"/>
          <w:color w:val="000000"/>
          <w:sz w:val="20"/>
          <w:szCs w:val="20"/>
          <w:lang w:val="en-US"/>
        </w:rPr>
        <w:t>......</w:t>
      </w:r>
      <w:r w:rsidR="00E94289">
        <w:rPr>
          <w:noProof w:val="0"/>
          <w:color w:val="000000"/>
          <w:sz w:val="20"/>
          <w:szCs w:val="20"/>
          <w:lang w:val="en-US"/>
        </w:rPr>
        <w:t>3</w:t>
      </w:r>
      <w:r w:rsidR="00282D4B">
        <w:rPr>
          <w:noProof w:val="0"/>
          <w:color w:val="000000"/>
          <w:sz w:val="20"/>
          <w:szCs w:val="20"/>
          <w:lang w:val="en-US"/>
        </w:rPr>
        <w:t>9</w:t>
      </w:r>
    </w:p>
    <w:p w:rsidR="004462AE"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2.5 UTILIZARE</w:t>
      </w:r>
      <w:r w:rsidR="00E072D3">
        <w:rPr>
          <w:noProof w:val="0"/>
          <w:color w:val="000000"/>
          <w:sz w:val="20"/>
          <w:szCs w:val="20"/>
          <w:lang w:val="en-US"/>
        </w:rPr>
        <w:t xml:space="preserve"> </w:t>
      </w:r>
      <w:r w:rsidRPr="00CF18ED">
        <w:rPr>
          <w:noProof w:val="0"/>
          <w:color w:val="000000"/>
          <w:sz w:val="20"/>
          <w:szCs w:val="20"/>
          <w:lang w:val="en-US"/>
        </w:rPr>
        <w:t xml:space="preserve"> SUBSTANTE</w:t>
      </w:r>
      <w:r w:rsidR="00E072D3">
        <w:rPr>
          <w:noProof w:val="0"/>
          <w:color w:val="000000"/>
          <w:sz w:val="20"/>
          <w:szCs w:val="20"/>
          <w:lang w:val="en-US"/>
        </w:rPr>
        <w:t xml:space="preserve"> </w:t>
      </w:r>
      <w:r w:rsidRPr="00CF18ED">
        <w:rPr>
          <w:noProof w:val="0"/>
          <w:color w:val="000000"/>
          <w:sz w:val="20"/>
          <w:szCs w:val="20"/>
          <w:lang w:val="en-US"/>
        </w:rPr>
        <w:t xml:space="preserve"> CHIMICE </w:t>
      </w:r>
      <w:r w:rsidR="00E072D3">
        <w:rPr>
          <w:noProof w:val="0"/>
          <w:color w:val="000000"/>
          <w:sz w:val="20"/>
          <w:szCs w:val="20"/>
          <w:lang w:val="en-US"/>
        </w:rPr>
        <w:t xml:space="preserve"> </w:t>
      </w:r>
      <w:r w:rsidRPr="00CF18ED">
        <w:rPr>
          <w:noProof w:val="0"/>
          <w:color w:val="000000"/>
          <w:sz w:val="20"/>
          <w:szCs w:val="20"/>
          <w:lang w:val="en-US"/>
        </w:rPr>
        <w:t xml:space="preserve">PE </w:t>
      </w:r>
      <w:r w:rsidR="00E94289">
        <w:rPr>
          <w:noProof w:val="0"/>
          <w:color w:val="000000"/>
          <w:sz w:val="20"/>
          <w:szCs w:val="20"/>
          <w:lang w:val="en-US"/>
        </w:rPr>
        <w:t xml:space="preserve"> AMPLASAMENT ....................</w:t>
      </w:r>
      <w:r w:rsidRPr="00CF18ED">
        <w:rPr>
          <w:noProof w:val="0"/>
          <w:color w:val="000000"/>
          <w:sz w:val="20"/>
          <w:szCs w:val="20"/>
          <w:lang w:val="en-US"/>
        </w:rPr>
        <w:t>.....................................</w:t>
      </w:r>
      <w:r w:rsidR="00282D4B">
        <w:rPr>
          <w:noProof w:val="0"/>
          <w:color w:val="000000"/>
          <w:sz w:val="20"/>
          <w:szCs w:val="20"/>
          <w:lang w:val="en-US"/>
        </w:rPr>
        <w:t>40</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 xml:space="preserve">2.6 TOPOGRAFIA </w:t>
      </w:r>
      <w:r w:rsidR="00E072D3">
        <w:rPr>
          <w:noProof w:val="0"/>
          <w:color w:val="000000"/>
          <w:sz w:val="20"/>
          <w:szCs w:val="20"/>
          <w:lang w:val="en-US"/>
        </w:rPr>
        <w:t xml:space="preserve"> </w:t>
      </w:r>
      <w:r w:rsidRPr="00CF18ED">
        <w:rPr>
          <w:noProof w:val="0"/>
          <w:color w:val="000000"/>
          <w:sz w:val="20"/>
          <w:szCs w:val="20"/>
          <w:lang w:val="en-US"/>
        </w:rPr>
        <w:t>SI</w:t>
      </w:r>
      <w:r w:rsidR="00E072D3">
        <w:rPr>
          <w:noProof w:val="0"/>
          <w:color w:val="000000"/>
          <w:sz w:val="20"/>
          <w:szCs w:val="20"/>
          <w:lang w:val="en-US"/>
        </w:rPr>
        <w:t xml:space="preserve"> </w:t>
      </w:r>
      <w:r w:rsidRPr="00CF18ED">
        <w:rPr>
          <w:noProof w:val="0"/>
          <w:color w:val="000000"/>
          <w:sz w:val="20"/>
          <w:szCs w:val="20"/>
          <w:lang w:val="en-US"/>
        </w:rPr>
        <w:t xml:space="preserve"> DRENAREA </w:t>
      </w:r>
      <w:r w:rsidR="00E072D3">
        <w:rPr>
          <w:noProof w:val="0"/>
          <w:color w:val="000000"/>
          <w:sz w:val="20"/>
          <w:szCs w:val="20"/>
          <w:lang w:val="en-US"/>
        </w:rPr>
        <w:t xml:space="preserve"> </w:t>
      </w:r>
      <w:r w:rsidRPr="00CF18ED">
        <w:rPr>
          <w:noProof w:val="0"/>
          <w:color w:val="000000"/>
          <w:sz w:val="20"/>
          <w:szCs w:val="20"/>
          <w:lang w:val="en-US"/>
        </w:rPr>
        <w:t>TEREN</w:t>
      </w:r>
      <w:r w:rsidR="00E94289">
        <w:rPr>
          <w:noProof w:val="0"/>
          <w:color w:val="000000"/>
          <w:sz w:val="20"/>
          <w:szCs w:val="20"/>
          <w:lang w:val="en-US"/>
        </w:rPr>
        <w:t>ULUI...........</w:t>
      </w:r>
      <w:r w:rsidR="00E072D3">
        <w:rPr>
          <w:noProof w:val="0"/>
          <w:color w:val="000000"/>
          <w:sz w:val="20"/>
          <w:szCs w:val="20"/>
          <w:lang w:val="en-US"/>
        </w:rPr>
        <w:t>.............................</w:t>
      </w:r>
      <w:r w:rsidR="00E94289">
        <w:rPr>
          <w:noProof w:val="0"/>
          <w:color w:val="000000"/>
          <w:sz w:val="20"/>
          <w:szCs w:val="20"/>
          <w:lang w:val="en-US"/>
        </w:rPr>
        <w:t>..............</w:t>
      </w:r>
      <w:r w:rsidRPr="00CF18ED">
        <w:rPr>
          <w:noProof w:val="0"/>
          <w:color w:val="000000"/>
          <w:sz w:val="20"/>
          <w:szCs w:val="20"/>
          <w:lang w:val="en-US"/>
        </w:rPr>
        <w:t>.....................</w:t>
      </w:r>
      <w:r w:rsidR="00E072D3">
        <w:rPr>
          <w:noProof w:val="0"/>
          <w:color w:val="000000"/>
          <w:sz w:val="20"/>
          <w:szCs w:val="20"/>
          <w:lang w:val="en-US"/>
        </w:rPr>
        <w:t>...</w:t>
      </w:r>
      <w:r w:rsidRPr="00CF18ED">
        <w:rPr>
          <w:noProof w:val="0"/>
          <w:color w:val="000000"/>
          <w:sz w:val="20"/>
          <w:szCs w:val="20"/>
          <w:lang w:val="en-US"/>
        </w:rPr>
        <w:t>.....</w:t>
      </w:r>
      <w:r w:rsidR="00591BFD">
        <w:rPr>
          <w:noProof w:val="0"/>
          <w:color w:val="000000"/>
          <w:sz w:val="20"/>
          <w:szCs w:val="20"/>
          <w:lang w:val="en-US"/>
        </w:rPr>
        <w:t>4</w:t>
      </w:r>
      <w:r w:rsidR="00282D4B">
        <w:rPr>
          <w:noProof w:val="0"/>
          <w:color w:val="000000"/>
          <w:sz w:val="20"/>
          <w:szCs w:val="20"/>
          <w:lang w:val="en-US"/>
        </w:rPr>
        <w:t>1</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2.7 GEOLOGIE</w:t>
      </w:r>
      <w:r w:rsidR="00E072D3">
        <w:rPr>
          <w:noProof w:val="0"/>
          <w:color w:val="000000"/>
          <w:sz w:val="20"/>
          <w:szCs w:val="20"/>
          <w:lang w:val="en-US"/>
        </w:rPr>
        <w:t xml:space="preserve"> </w:t>
      </w:r>
      <w:r w:rsidRPr="00CF18ED">
        <w:rPr>
          <w:noProof w:val="0"/>
          <w:color w:val="000000"/>
          <w:sz w:val="20"/>
          <w:szCs w:val="20"/>
          <w:lang w:val="en-US"/>
        </w:rPr>
        <w:t xml:space="preserve"> SI</w:t>
      </w:r>
      <w:r w:rsidR="00E072D3">
        <w:rPr>
          <w:noProof w:val="0"/>
          <w:color w:val="000000"/>
          <w:sz w:val="20"/>
          <w:szCs w:val="20"/>
          <w:lang w:val="en-US"/>
        </w:rPr>
        <w:t xml:space="preserve">   HIDROGEOLOGIE...............</w:t>
      </w:r>
      <w:r w:rsidRPr="00CF18ED">
        <w:rPr>
          <w:noProof w:val="0"/>
          <w:color w:val="000000"/>
          <w:sz w:val="20"/>
          <w:szCs w:val="20"/>
          <w:lang w:val="en-US"/>
        </w:rPr>
        <w:t>.......................................</w:t>
      </w:r>
      <w:r w:rsidR="00E94289">
        <w:rPr>
          <w:noProof w:val="0"/>
          <w:color w:val="000000"/>
          <w:sz w:val="20"/>
          <w:szCs w:val="20"/>
          <w:lang w:val="en-US"/>
        </w:rPr>
        <w:t>...............................</w:t>
      </w:r>
      <w:r w:rsidRPr="00CF18ED">
        <w:rPr>
          <w:noProof w:val="0"/>
          <w:color w:val="000000"/>
          <w:sz w:val="20"/>
          <w:szCs w:val="20"/>
          <w:lang w:val="en-US"/>
        </w:rPr>
        <w:t>......</w:t>
      </w:r>
      <w:r w:rsidR="00E072D3">
        <w:rPr>
          <w:noProof w:val="0"/>
          <w:color w:val="000000"/>
          <w:sz w:val="20"/>
          <w:szCs w:val="20"/>
          <w:lang w:val="en-US"/>
        </w:rPr>
        <w:t>.</w:t>
      </w:r>
      <w:r w:rsidRPr="00CF18ED">
        <w:rPr>
          <w:noProof w:val="0"/>
          <w:color w:val="000000"/>
          <w:sz w:val="20"/>
          <w:szCs w:val="20"/>
          <w:lang w:val="en-US"/>
        </w:rPr>
        <w:t>........</w:t>
      </w:r>
      <w:r w:rsidR="00591BFD">
        <w:rPr>
          <w:noProof w:val="0"/>
          <w:color w:val="000000"/>
          <w:sz w:val="20"/>
          <w:szCs w:val="20"/>
          <w:lang w:val="en-US"/>
        </w:rPr>
        <w:t>4</w:t>
      </w:r>
      <w:r w:rsidR="00282D4B">
        <w:rPr>
          <w:noProof w:val="0"/>
          <w:color w:val="000000"/>
          <w:sz w:val="20"/>
          <w:szCs w:val="20"/>
          <w:lang w:val="en-US"/>
        </w:rPr>
        <w:t>2</w:t>
      </w:r>
    </w:p>
    <w:p w:rsidR="004462AE" w:rsidRPr="00CF18ED" w:rsidRDefault="00E94289"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Pr>
          <w:noProof w:val="0"/>
          <w:color w:val="000000"/>
          <w:sz w:val="20"/>
          <w:szCs w:val="20"/>
          <w:lang w:val="en-US"/>
        </w:rPr>
        <w:t>2.8 HIDROLOGIE………………………</w:t>
      </w:r>
      <w:r w:rsidR="004462AE" w:rsidRPr="00CF18ED">
        <w:rPr>
          <w:noProof w:val="0"/>
          <w:color w:val="000000"/>
          <w:sz w:val="20"/>
          <w:szCs w:val="20"/>
          <w:lang w:val="en-US"/>
        </w:rPr>
        <w:t>………………………………………………………………</w:t>
      </w:r>
      <w:r>
        <w:rPr>
          <w:noProof w:val="0"/>
          <w:color w:val="000000"/>
          <w:sz w:val="20"/>
          <w:szCs w:val="20"/>
          <w:lang w:val="en-US"/>
        </w:rPr>
        <w:t>...</w:t>
      </w:r>
      <w:r w:rsidR="004462AE" w:rsidRPr="00CF18ED">
        <w:rPr>
          <w:noProof w:val="0"/>
          <w:color w:val="000000"/>
          <w:sz w:val="20"/>
          <w:szCs w:val="20"/>
          <w:lang w:val="en-US"/>
        </w:rPr>
        <w:t>..</w:t>
      </w:r>
      <w:r w:rsidR="00591BFD">
        <w:rPr>
          <w:noProof w:val="0"/>
          <w:color w:val="000000"/>
          <w:sz w:val="20"/>
          <w:szCs w:val="20"/>
          <w:lang w:val="en-US"/>
        </w:rPr>
        <w:t>4</w:t>
      </w:r>
      <w:r w:rsidR="00282D4B">
        <w:rPr>
          <w:noProof w:val="0"/>
          <w:color w:val="000000"/>
          <w:sz w:val="20"/>
          <w:szCs w:val="20"/>
          <w:lang w:val="en-US"/>
        </w:rPr>
        <w:t>4</w:t>
      </w:r>
    </w:p>
    <w:p w:rsidR="00E94289"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 xml:space="preserve">2.9 CONFORMAREA </w:t>
      </w:r>
      <w:r w:rsidR="00E072D3">
        <w:rPr>
          <w:noProof w:val="0"/>
          <w:color w:val="000000"/>
          <w:sz w:val="20"/>
          <w:szCs w:val="20"/>
          <w:lang w:val="en-US"/>
        </w:rPr>
        <w:t xml:space="preserve"> </w:t>
      </w:r>
      <w:r w:rsidRPr="00CF18ED">
        <w:rPr>
          <w:noProof w:val="0"/>
          <w:color w:val="000000"/>
          <w:sz w:val="20"/>
          <w:szCs w:val="20"/>
          <w:lang w:val="en-US"/>
        </w:rPr>
        <w:t xml:space="preserve">CU </w:t>
      </w:r>
      <w:r w:rsidR="00E072D3">
        <w:rPr>
          <w:noProof w:val="0"/>
          <w:color w:val="000000"/>
          <w:sz w:val="20"/>
          <w:szCs w:val="20"/>
          <w:lang w:val="en-US"/>
        </w:rPr>
        <w:t xml:space="preserve"> </w:t>
      </w:r>
      <w:r w:rsidRPr="00CF18ED">
        <w:rPr>
          <w:noProof w:val="0"/>
          <w:color w:val="000000"/>
          <w:sz w:val="20"/>
          <w:szCs w:val="20"/>
          <w:lang w:val="en-US"/>
        </w:rPr>
        <w:t>LEGISLATIA</w:t>
      </w:r>
      <w:r w:rsidR="00E072D3">
        <w:rPr>
          <w:noProof w:val="0"/>
          <w:color w:val="000000"/>
          <w:sz w:val="20"/>
          <w:szCs w:val="20"/>
          <w:lang w:val="en-US"/>
        </w:rPr>
        <w:t xml:space="preserve"> </w:t>
      </w:r>
      <w:r w:rsidRPr="00CF18ED">
        <w:rPr>
          <w:noProof w:val="0"/>
          <w:color w:val="000000"/>
          <w:sz w:val="20"/>
          <w:szCs w:val="20"/>
          <w:lang w:val="en-US"/>
        </w:rPr>
        <w:t xml:space="preserve"> PRIVIND</w:t>
      </w:r>
      <w:r w:rsidR="00E072D3">
        <w:rPr>
          <w:noProof w:val="0"/>
          <w:color w:val="000000"/>
          <w:sz w:val="20"/>
          <w:szCs w:val="20"/>
          <w:lang w:val="en-US"/>
        </w:rPr>
        <w:t xml:space="preserve"> </w:t>
      </w:r>
      <w:r w:rsidRPr="00CF18ED">
        <w:rPr>
          <w:noProof w:val="0"/>
          <w:color w:val="000000"/>
          <w:sz w:val="20"/>
          <w:szCs w:val="20"/>
          <w:lang w:val="en-US"/>
        </w:rPr>
        <w:t xml:space="preserve"> AUTORIZAREA</w:t>
      </w:r>
      <w:r w:rsidR="00E072D3">
        <w:rPr>
          <w:noProof w:val="0"/>
          <w:color w:val="000000"/>
          <w:sz w:val="20"/>
          <w:szCs w:val="20"/>
          <w:lang w:val="en-US"/>
        </w:rPr>
        <w:t xml:space="preserve"> </w:t>
      </w:r>
      <w:r w:rsidRPr="00CF18ED">
        <w:rPr>
          <w:noProof w:val="0"/>
          <w:color w:val="000000"/>
          <w:sz w:val="20"/>
          <w:szCs w:val="20"/>
          <w:lang w:val="en-US"/>
        </w:rPr>
        <w:t xml:space="preserve"> ACTIVITATII</w:t>
      </w:r>
      <w:r w:rsidR="00E072D3">
        <w:rPr>
          <w:noProof w:val="0"/>
          <w:color w:val="000000"/>
          <w:sz w:val="20"/>
          <w:szCs w:val="20"/>
          <w:lang w:val="en-US"/>
        </w:rPr>
        <w:t xml:space="preserve"> </w:t>
      </w:r>
      <w:r w:rsidRPr="00CF18ED">
        <w:rPr>
          <w:noProof w:val="0"/>
          <w:color w:val="000000"/>
          <w:sz w:val="20"/>
          <w:szCs w:val="20"/>
          <w:lang w:val="en-US"/>
        </w:rPr>
        <w:t xml:space="preserve"> </w:t>
      </w:r>
      <w:r w:rsidR="00E94289" w:rsidRPr="00CF18ED">
        <w:rPr>
          <w:noProof w:val="0"/>
          <w:color w:val="000000"/>
          <w:sz w:val="20"/>
          <w:szCs w:val="20"/>
          <w:lang w:val="en-US"/>
        </w:rPr>
        <w:t>DESFASURATE</w:t>
      </w:r>
      <w:r w:rsidR="00E072D3">
        <w:rPr>
          <w:noProof w:val="0"/>
          <w:color w:val="000000"/>
          <w:sz w:val="20"/>
          <w:szCs w:val="20"/>
          <w:lang w:val="en-US"/>
        </w:rPr>
        <w:t xml:space="preserve"> </w:t>
      </w:r>
      <w:r w:rsidR="00E94289" w:rsidRPr="00CF18ED">
        <w:rPr>
          <w:noProof w:val="0"/>
          <w:color w:val="000000"/>
          <w:sz w:val="20"/>
          <w:szCs w:val="20"/>
          <w:lang w:val="en-US"/>
        </w:rPr>
        <w:t xml:space="preserve"> PE </w:t>
      </w:r>
      <w:r w:rsidR="00E94289">
        <w:rPr>
          <w:noProof w:val="0"/>
          <w:color w:val="000000"/>
          <w:sz w:val="20"/>
          <w:szCs w:val="20"/>
          <w:lang w:val="en-US"/>
        </w:rPr>
        <w:t xml:space="preserve"> </w:t>
      </w:r>
      <w:r w:rsidR="00E072D3">
        <w:rPr>
          <w:noProof w:val="0"/>
          <w:color w:val="000000"/>
          <w:sz w:val="20"/>
          <w:szCs w:val="20"/>
          <w:lang w:val="en-US"/>
        </w:rPr>
        <w:t xml:space="preserve"> </w:t>
      </w:r>
      <w:r w:rsidR="00E94289">
        <w:rPr>
          <w:noProof w:val="0"/>
          <w:color w:val="000000"/>
          <w:sz w:val="20"/>
          <w:szCs w:val="20"/>
          <w:lang w:val="en-US"/>
        </w:rPr>
        <w:t>AMPLASAMENT................</w:t>
      </w:r>
      <w:r w:rsidR="00E94289" w:rsidRPr="00CF18ED">
        <w:rPr>
          <w:noProof w:val="0"/>
          <w:color w:val="000000"/>
          <w:sz w:val="20"/>
          <w:szCs w:val="20"/>
          <w:lang w:val="en-US"/>
        </w:rPr>
        <w:t>...............</w:t>
      </w:r>
      <w:r w:rsidR="00E94289">
        <w:rPr>
          <w:noProof w:val="0"/>
          <w:color w:val="000000"/>
          <w:sz w:val="20"/>
          <w:szCs w:val="20"/>
          <w:lang w:val="en-US"/>
        </w:rPr>
        <w:t>......</w:t>
      </w:r>
      <w:r w:rsidR="00E94289" w:rsidRPr="00CF18ED">
        <w:rPr>
          <w:noProof w:val="0"/>
          <w:color w:val="000000"/>
          <w:sz w:val="20"/>
          <w:szCs w:val="20"/>
          <w:lang w:val="en-US"/>
        </w:rPr>
        <w:t>.....................................</w:t>
      </w:r>
      <w:r w:rsidR="00E072D3">
        <w:rPr>
          <w:noProof w:val="0"/>
          <w:color w:val="000000"/>
          <w:sz w:val="20"/>
          <w:szCs w:val="20"/>
          <w:lang w:val="en-US"/>
        </w:rPr>
        <w:t>.....................</w:t>
      </w:r>
      <w:r w:rsidR="00E94289" w:rsidRPr="00CF18ED">
        <w:rPr>
          <w:noProof w:val="0"/>
          <w:color w:val="000000"/>
          <w:sz w:val="20"/>
          <w:szCs w:val="20"/>
          <w:lang w:val="en-US"/>
        </w:rPr>
        <w:t>.....</w:t>
      </w:r>
      <w:r w:rsidR="00E94289">
        <w:rPr>
          <w:noProof w:val="0"/>
          <w:color w:val="000000"/>
          <w:sz w:val="20"/>
          <w:szCs w:val="20"/>
          <w:lang w:val="en-US"/>
        </w:rPr>
        <w:t>4</w:t>
      </w:r>
      <w:r w:rsidR="00282D4B">
        <w:rPr>
          <w:noProof w:val="0"/>
          <w:color w:val="000000"/>
          <w:sz w:val="20"/>
          <w:szCs w:val="20"/>
          <w:lang w:val="en-US"/>
        </w:rPr>
        <w:t>4</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2.10 D</w:t>
      </w:r>
      <w:r w:rsidR="00E94289">
        <w:rPr>
          <w:noProof w:val="0"/>
          <w:color w:val="000000"/>
          <w:sz w:val="20"/>
          <w:szCs w:val="20"/>
          <w:lang w:val="en-US"/>
        </w:rPr>
        <w:t>ETALII   DE  PLANIFICARE........</w:t>
      </w:r>
      <w:r w:rsidRPr="00CF18ED">
        <w:rPr>
          <w:noProof w:val="0"/>
          <w:color w:val="000000"/>
          <w:sz w:val="20"/>
          <w:szCs w:val="20"/>
          <w:lang w:val="en-US"/>
        </w:rPr>
        <w:t>...........</w:t>
      </w:r>
      <w:r w:rsidR="00E94289">
        <w:rPr>
          <w:noProof w:val="0"/>
          <w:color w:val="000000"/>
          <w:sz w:val="20"/>
          <w:szCs w:val="20"/>
          <w:lang w:val="en-US"/>
        </w:rPr>
        <w:t>...............................</w:t>
      </w:r>
      <w:r w:rsidRPr="00CF18ED">
        <w:rPr>
          <w:noProof w:val="0"/>
          <w:color w:val="000000"/>
          <w:sz w:val="20"/>
          <w:szCs w:val="20"/>
          <w:lang w:val="en-US"/>
        </w:rPr>
        <w:t>........</w:t>
      </w:r>
      <w:r w:rsidR="00E072D3">
        <w:rPr>
          <w:noProof w:val="0"/>
          <w:color w:val="000000"/>
          <w:sz w:val="20"/>
          <w:szCs w:val="20"/>
          <w:lang w:val="en-US"/>
        </w:rPr>
        <w:t>.</w:t>
      </w:r>
      <w:r w:rsidRPr="00CF18ED">
        <w:rPr>
          <w:noProof w:val="0"/>
          <w:color w:val="000000"/>
          <w:sz w:val="20"/>
          <w:szCs w:val="20"/>
          <w:lang w:val="en-US"/>
        </w:rPr>
        <w:t>.................................................</w:t>
      </w:r>
      <w:r w:rsidR="00E94289">
        <w:rPr>
          <w:noProof w:val="0"/>
          <w:color w:val="000000"/>
          <w:sz w:val="20"/>
          <w:szCs w:val="20"/>
          <w:lang w:val="en-US"/>
        </w:rPr>
        <w:t>4</w:t>
      </w:r>
      <w:r w:rsidR="00591BFD">
        <w:rPr>
          <w:noProof w:val="0"/>
          <w:color w:val="000000"/>
          <w:sz w:val="20"/>
          <w:szCs w:val="20"/>
          <w:lang w:val="en-US"/>
        </w:rPr>
        <w:t>5</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2.11 INCIDENTE</w:t>
      </w:r>
      <w:r w:rsidR="00E94289">
        <w:rPr>
          <w:noProof w:val="0"/>
          <w:color w:val="000000"/>
          <w:sz w:val="20"/>
          <w:szCs w:val="20"/>
          <w:lang w:val="en-US"/>
        </w:rPr>
        <w:t xml:space="preserve">  PROVOCATE   DE   POLUARE.....</w:t>
      </w:r>
      <w:r w:rsidRPr="00CF18ED">
        <w:rPr>
          <w:noProof w:val="0"/>
          <w:color w:val="000000"/>
          <w:sz w:val="20"/>
          <w:szCs w:val="20"/>
          <w:lang w:val="en-US"/>
        </w:rPr>
        <w:t>................................</w:t>
      </w:r>
      <w:r w:rsidR="00E94289">
        <w:rPr>
          <w:noProof w:val="0"/>
          <w:color w:val="000000"/>
          <w:sz w:val="20"/>
          <w:szCs w:val="20"/>
          <w:lang w:val="en-US"/>
        </w:rPr>
        <w:t>...</w:t>
      </w:r>
      <w:r w:rsidRPr="00CF18ED">
        <w:rPr>
          <w:noProof w:val="0"/>
          <w:color w:val="000000"/>
          <w:sz w:val="20"/>
          <w:szCs w:val="20"/>
          <w:lang w:val="en-US"/>
        </w:rPr>
        <w:t>...........................................</w:t>
      </w:r>
      <w:r w:rsidR="00591BFD">
        <w:rPr>
          <w:noProof w:val="0"/>
          <w:color w:val="000000"/>
          <w:sz w:val="20"/>
          <w:szCs w:val="20"/>
          <w:lang w:val="en-US"/>
        </w:rPr>
        <w:t>5</w:t>
      </w:r>
      <w:r w:rsidR="00282D4B">
        <w:rPr>
          <w:noProof w:val="0"/>
          <w:color w:val="000000"/>
          <w:sz w:val="20"/>
          <w:szCs w:val="20"/>
          <w:lang w:val="en-US"/>
        </w:rPr>
        <w:t>1</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lastRenderedPageBreak/>
        <w:t xml:space="preserve">2.12 SPECII </w:t>
      </w:r>
      <w:r w:rsidR="00D2133E">
        <w:rPr>
          <w:noProof w:val="0"/>
          <w:color w:val="000000"/>
          <w:sz w:val="20"/>
          <w:szCs w:val="20"/>
          <w:lang w:val="en-US"/>
        </w:rPr>
        <w:t xml:space="preserve"> </w:t>
      </w:r>
      <w:r w:rsidRPr="00CF18ED">
        <w:rPr>
          <w:noProof w:val="0"/>
          <w:color w:val="000000"/>
          <w:sz w:val="20"/>
          <w:szCs w:val="20"/>
          <w:lang w:val="en-US"/>
        </w:rPr>
        <w:t>SAU</w:t>
      </w:r>
      <w:r w:rsidR="00D2133E">
        <w:rPr>
          <w:noProof w:val="0"/>
          <w:color w:val="000000"/>
          <w:sz w:val="20"/>
          <w:szCs w:val="20"/>
          <w:lang w:val="en-US"/>
        </w:rPr>
        <w:t xml:space="preserve"> </w:t>
      </w:r>
      <w:r w:rsidRPr="00CF18ED">
        <w:rPr>
          <w:noProof w:val="0"/>
          <w:color w:val="000000"/>
          <w:sz w:val="20"/>
          <w:szCs w:val="20"/>
          <w:lang w:val="en-US"/>
        </w:rPr>
        <w:t xml:space="preserve"> HABITATE </w:t>
      </w:r>
      <w:r w:rsidR="00D2133E">
        <w:rPr>
          <w:noProof w:val="0"/>
          <w:color w:val="000000"/>
          <w:sz w:val="20"/>
          <w:szCs w:val="20"/>
          <w:lang w:val="en-US"/>
        </w:rPr>
        <w:t xml:space="preserve"> </w:t>
      </w:r>
      <w:r w:rsidRPr="00CF18ED">
        <w:rPr>
          <w:noProof w:val="0"/>
          <w:color w:val="000000"/>
          <w:sz w:val="20"/>
          <w:szCs w:val="20"/>
          <w:lang w:val="en-US"/>
        </w:rPr>
        <w:t>SENSIBILE</w:t>
      </w:r>
      <w:r w:rsidR="00D2133E">
        <w:rPr>
          <w:noProof w:val="0"/>
          <w:color w:val="000000"/>
          <w:sz w:val="20"/>
          <w:szCs w:val="20"/>
          <w:lang w:val="en-US"/>
        </w:rPr>
        <w:t xml:space="preserve"> </w:t>
      </w:r>
      <w:r w:rsidRPr="00CF18ED">
        <w:rPr>
          <w:noProof w:val="0"/>
          <w:color w:val="000000"/>
          <w:sz w:val="20"/>
          <w:szCs w:val="20"/>
          <w:lang w:val="en-US"/>
        </w:rPr>
        <w:t xml:space="preserve"> SAU</w:t>
      </w:r>
      <w:r w:rsidR="00D2133E">
        <w:rPr>
          <w:noProof w:val="0"/>
          <w:color w:val="000000"/>
          <w:sz w:val="20"/>
          <w:szCs w:val="20"/>
          <w:lang w:val="en-US"/>
        </w:rPr>
        <w:t xml:space="preserve"> </w:t>
      </w:r>
      <w:r w:rsidRPr="00CF18ED">
        <w:rPr>
          <w:noProof w:val="0"/>
          <w:color w:val="000000"/>
          <w:sz w:val="20"/>
          <w:szCs w:val="20"/>
          <w:lang w:val="en-US"/>
        </w:rPr>
        <w:t xml:space="preserve"> PROTEJATE</w:t>
      </w:r>
      <w:r w:rsidR="00D2133E">
        <w:rPr>
          <w:noProof w:val="0"/>
          <w:color w:val="000000"/>
          <w:sz w:val="20"/>
          <w:szCs w:val="20"/>
          <w:lang w:val="en-US"/>
        </w:rPr>
        <w:t xml:space="preserve"> </w:t>
      </w:r>
      <w:r w:rsidRPr="00CF18ED">
        <w:rPr>
          <w:noProof w:val="0"/>
          <w:color w:val="000000"/>
          <w:sz w:val="20"/>
          <w:szCs w:val="20"/>
          <w:lang w:val="en-US"/>
        </w:rPr>
        <w:t xml:space="preserve"> CARE</w:t>
      </w:r>
      <w:r w:rsidR="00D2133E">
        <w:rPr>
          <w:noProof w:val="0"/>
          <w:color w:val="000000"/>
          <w:sz w:val="20"/>
          <w:szCs w:val="20"/>
          <w:lang w:val="en-US"/>
        </w:rPr>
        <w:t xml:space="preserve"> </w:t>
      </w:r>
      <w:r w:rsidRPr="00CF18ED">
        <w:rPr>
          <w:noProof w:val="0"/>
          <w:color w:val="000000"/>
          <w:sz w:val="20"/>
          <w:szCs w:val="20"/>
          <w:lang w:val="en-US"/>
        </w:rPr>
        <w:t xml:space="preserve"> SE</w:t>
      </w:r>
      <w:r w:rsidR="00D2133E">
        <w:rPr>
          <w:noProof w:val="0"/>
          <w:color w:val="000000"/>
          <w:sz w:val="20"/>
          <w:szCs w:val="20"/>
          <w:lang w:val="en-US"/>
        </w:rPr>
        <w:t xml:space="preserve"> </w:t>
      </w:r>
      <w:r w:rsidRPr="00CF18ED">
        <w:rPr>
          <w:noProof w:val="0"/>
          <w:color w:val="000000"/>
          <w:sz w:val="20"/>
          <w:szCs w:val="20"/>
          <w:lang w:val="en-US"/>
        </w:rPr>
        <w:t xml:space="preserve"> AFLA</w:t>
      </w:r>
      <w:r w:rsidR="00E94289">
        <w:rPr>
          <w:noProof w:val="0"/>
          <w:color w:val="000000"/>
          <w:sz w:val="20"/>
          <w:szCs w:val="20"/>
          <w:lang w:val="en-US"/>
        </w:rPr>
        <w:t xml:space="preserve">   IN    APROPIERE………………………………………………………………………………………………..</w:t>
      </w:r>
      <w:r w:rsidR="00591BFD">
        <w:rPr>
          <w:noProof w:val="0"/>
          <w:color w:val="000000"/>
          <w:sz w:val="20"/>
          <w:szCs w:val="20"/>
          <w:lang w:val="en-US"/>
        </w:rPr>
        <w:t>52</w:t>
      </w:r>
    </w:p>
    <w:p w:rsidR="004462AE"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2.13 CONDITII</w:t>
      </w:r>
      <w:r w:rsidR="00D2133E">
        <w:rPr>
          <w:noProof w:val="0"/>
          <w:color w:val="000000"/>
          <w:sz w:val="20"/>
          <w:szCs w:val="20"/>
          <w:lang w:val="en-US"/>
        </w:rPr>
        <w:t xml:space="preserve"> </w:t>
      </w:r>
      <w:r w:rsidRPr="00CF18ED">
        <w:rPr>
          <w:noProof w:val="0"/>
          <w:color w:val="000000"/>
          <w:sz w:val="20"/>
          <w:szCs w:val="20"/>
          <w:lang w:val="en-US"/>
        </w:rPr>
        <w:t xml:space="preserve"> DE</w:t>
      </w:r>
      <w:r w:rsidR="00D2133E">
        <w:rPr>
          <w:noProof w:val="0"/>
          <w:color w:val="000000"/>
          <w:sz w:val="20"/>
          <w:szCs w:val="20"/>
          <w:lang w:val="en-US"/>
        </w:rPr>
        <w:t xml:space="preserve"> </w:t>
      </w:r>
      <w:r w:rsidRPr="00CF18ED">
        <w:rPr>
          <w:noProof w:val="0"/>
          <w:color w:val="000000"/>
          <w:sz w:val="20"/>
          <w:szCs w:val="20"/>
          <w:lang w:val="en-US"/>
        </w:rPr>
        <w:t xml:space="preserve"> CONSTRUCTIE.................................................................</w:t>
      </w:r>
      <w:r w:rsidR="00E072D3">
        <w:rPr>
          <w:noProof w:val="0"/>
          <w:color w:val="000000"/>
          <w:sz w:val="20"/>
          <w:szCs w:val="20"/>
          <w:lang w:val="en-US"/>
        </w:rPr>
        <w:t>.....</w:t>
      </w:r>
      <w:r w:rsidRPr="00CF18ED">
        <w:rPr>
          <w:noProof w:val="0"/>
          <w:color w:val="000000"/>
          <w:sz w:val="20"/>
          <w:szCs w:val="20"/>
          <w:lang w:val="en-US"/>
        </w:rPr>
        <w:t>...................................</w:t>
      </w:r>
      <w:r w:rsidR="00591BFD">
        <w:rPr>
          <w:noProof w:val="0"/>
          <w:color w:val="000000"/>
          <w:sz w:val="20"/>
          <w:szCs w:val="20"/>
          <w:lang w:val="en-US"/>
        </w:rPr>
        <w:t>52</w:t>
      </w:r>
    </w:p>
    <w:p w:rsidR="00C94D95" w:rsidRPr="00CF18ED" w:rsidRDefault="00C94D95"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591BFD">
        <w:rPr>
          <w:noProof w:val="0"/>
          <w:sz w:val="20"/>
          <w:szCs w:val="20"/>
          <w:lang w:val="en-US"/>
        </w:rPr>
        <w:t>2.14 RASPUNS</w:t>
      </w:r>
      <w:r w:rsidR="00D2133E">
        <w:rPr>
          <w:noProof w:val="0"/>
          <w:sz w:val="20"/>
          <w:szCs w:val="20"/>
          <w:lang w:val="en-US"/>
        </w:rPr>
        <w:t xml:space="preserve"> </w:t>
      </w:r>
      <w:r w:rsidRPr="00591BFD">
        <w:rPr>
          <w:noProof w:val="0"/>
          <w:sz w:val="20"/>
          <w:szCs w:val="20"/>
          <w:lang w:val="en-US"/>
        </w:rPr>
        <w:t xml:space="preserve"> DE</w:t>
      </w:r>
      <w:r w:rsidR="00D2133E">
        <w:rPr>
          <w:noProof w:val="0"/>
          <w:sz w:val="20"/>
          <w:szCs w:val="20"/>
          <w:lang w:val="en-US"/>
        </w:rPr>
        <w:t xml:space="preserve"> </w:t>
      </w:r>
      <w:r w:rsidRPr="00591BFD">
        <w:rPr>
          <w:noProof w:val="0"/>
          <w:sz w:val="20"/>
          <w:szCs w:val="20"/>
          <w:lang w:val="en-US"/>
        </w:rPr>
        <w:t xml:space="preserve"> URGENTA</w:t>
      </w:r>
      <w:r>
        <w:rPr>
          <w:noProof w:val="0"/>
          <w:color w:val="000000"/>
          <w:sz w:val="20"/>
          <w:szCs w:val="20"/>
          <w:lang w:val="en-US"/>
        </w:rPr>
        <w:t>……………………………………………………………………</w:t>
      </w:r>
      <w:r w:rsidR="00282D4B">
        <w:rPr>
          <w:noProof w:val="0"/>
          <w:color w:val="000000"/>
          <w:sz w:val="20"/>
          <w:szCs w:val="20"/>
          <w:lang w:val="en-US"/>
        </w:rPr>
        <w:t>.</w:t>
      </w:r>
      <w:r>
        <w:rPr>
          <w:noProof w:val="0"/>
          <w:color w:val="000000"/>
          <w:sz w:val="20"/>
          <w:szCs w:val="20"/>
          <w:lang w:val="en-US"/>
        </w:rPr>
        <w:t>….</w:t>
      </w:r>
      <w:r w:rsidR="00B45178">
        <w:rPr>
          <w:noProof w:val="0"/>
          <w:color w:val="000000"/>
          <w:sz w:val="20"/>
          <w:szCs w:val="20"/>
          <w:lang w:val="en-US"/>
        </w:rPr>
        <w:t xml:space="preserve"> 5</w:t>
      </w:r>
      <w:r w:rsidR="00282D4B">
        <w:rPr>
          <w:noProof w:val="0"/>
          <w:color w:val="000000"/>
          <w:sz w:val="20"/>
          <w:szCs w:val="20"/>
          <w:lang w:val="en-US"/>
        </w:rPr>
        <w:t>7</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b/>
          <w:bCs/>
          <w:noProof w:val="0"/>
          <w:color w:val="000000"/>
          <w:sz w:val="20"/>
          <w:szCs w:val="20"/>
          <w:lang w:val="en-US"/>
        </w:rPr>
      </w:pPr>
      <w:r w:rsidRPr="00CF18ED">
        <w:rPr>
          <w:b/>
          <w:bCs/>
          <w:noProof w:val="0"/>
          <w:color w:val="000000"/>
          <w:sz w:val="20"/>
          <w:szCs w:val="20"/>
          <w:lang w:val="en-US"/>
        </w:rPr>
        <w:t xml:space="preserve">3 ISTORICUL </w:t>
      </w:r>
      <w:r w:rsidR="00D2133E">
        <w:rPr>
          <w:b/>
          <w:bCs/>
          <w:noProof w:val="0"/>
          <w:color w:val="000000"/>
          <w:sz w:val="20"/>
          <w:szCs w:val="20"/>
          <w:lang w:val="en-US"/>
        </w:rPr>
        <w:t xml:space="preserve"> </w:t>
      </w:r>
      <w:r w:rsidRPr="00CF18ED">
        <w:rPr>
          <w:b/>
          <w:bCs/>
          <w:noProof w:val="0"/>
          <w:color w:val="000000"/>
          <w:sz w:val="20"/>
          <w:szCs w:val="20"/>
          <w:lang w:val="en-US"/>
        </w:rPr>
        <w:t>TERENULUI...............</w:t>
      </w:r>
      <w:r w:rsidR="00D2133E">
        <w:rPr>
          <w:b/>
          <w:bCs/>
          <w:noProof w:val="0"/>
          <w:color w:val="000000"/>
          <w:sz w:val="20"/>
          <w:szCs w:val="20"/>
          <w:lang w:val="en-US"/>
        </w:rPr>
        <w:t>.</w:t>
      </w:r>
      <w:r w:rsidRPr="00CF18ED">
        <w:rPr>
          <w:b/>
          <w:bCs/>
          <w:noProof w:val="0"/>
          <w:color w:val="000000"/>
          <w:sz w:val="20"/>
          <w:szCs w:val="20"/>
          <w:lang w:val="en-US"/>
        </w:rPr>
        <w:t>...................................................................</w:t>
      </w:r>
      <w:r w:rsidR="00E072D3">
        <w:rPr>
          <w:b/>
          <w:bCs/>
          <w:noProof w:val="0"/>
          <w:color w:val="000000"/>
          <w:sz w:val="20"/>
          <w:szCs w:val="20"/>
          <w:lang w:val="en-US"/>
        </w:rPr>
        <w:t>..</w:t>
      </w:r>
      <w:r w:rsidRPr="00CF18ED">
        <w:rPr>
          <w:b/>
          <w:bCs/>
          <w:noProof w:val="0"/>
          <w:color w:val="000000"/>
          <w:sz w:val="20"/>
          <w:szCs w:val="20"/>
          <w:lang w:val="en-US"/>
        </w:rPr>
        <w:t>..........................</w:t>
      </w:r>
      <w:r w:rsidR="00E94289">
        <w:rPr>
          <w:b/>
          <w:bCs/>
          <w:noProof w:val="0"/>
          <w:color w:val="000000"/>
          <w:sz w:val="20"/>
          <w:szCs w:val="20"/>
          <w:lang w:val="en-US"/>
        </w:rPr>
        <w:t>...</w:t>
      </w:r>
      <w:r w:rsidRPr="00CF18ED">
        <w:rPr>
          <w:b/>
          <w:bCs/>
          <w:noProof w:val="0"/>
          <w:color w:val="000000"/>
          <w:sz w:val="20"/>
          <w:szCs w:val="20"/>
          <w:lang w:val="en-US"/>
        </w:rPr>
        <w:t>...</w:t>
      </w:r>
      <w:r w:rsidR="00E94289">
        <w:rPr>
          <w:b/>
          <w:bCs/>
          <w:noProof w:val="0"/>
          <w:color w:val="000000"/>
          <w:sz w:val="20"/>
          <w:szCs w:val="20"/>
          <w:lang w:val="en-US"/>
        </w:rPr>
        <w:t>5</w:t>
      </w:r>
      <w:r w:rsidR="00282D4B">
        <w:rPr>
          <w:b/>
          <w:bCs/>
          <w:noProof w:val="0"/>
          <w:color w:val="000000"/>
          <w:sz w:val="20"/>
          <w:szCs w:val="20"/>
          <w:lang w:val="en-US"/>
        </w:rPr>
        <w:t>7</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3.1 FOLOSINTE</w:t>
      </w:r>
      <w:r w:rsidR="00D2133E">
        <w:rPr>
          <w:noProof w:val="0"/>
          <w:color w:val="000000"/>
          <w:sz w:val="20"/>
          <w:szCs w:val="20"/>
          <w:lang w:val="en-US"/>
        </w:rPr>
        <w:t xml:space="preserve"> </w:t>
      </w:r>
      <w:r w:rsidRPr="00CF18ED">
        <w:rPr>
          <w:noProof w:val="0"/>
          <w:color w:val="000000"/>
          <w:sz w:val="20"/>
          <w:szCs w:val="20"/>
          <w:lang w:val="en-US"/>
        </w:rPr>
        <w:t xml:space="preserve"> ANTERIOARE</w:t>
      </w:r>
      <w:r w:rsidR="00D2133E">
        <w:rPr>
          <w:noProof w:val="0"/>
          <w:color w:val="000000"/>
          <w:sz w:val="20"/>
          <w:szCs w:val="20"/>
          <w:lang w:val="en-US"/>
        </w:rPr>
        <w:t xml:space="preserve"> </w:t>
      </w:r>
      <w:r w:rsidRPr="00CF18ED">
        <w:rPr>
          <w:noProof w:val="0"/>
          <w:color w:val="000000"/>
          <w:sz w:val="20"/>
          <w:szCs w:val="20"/>
          <w:lang w:val="en-US"/>
        </w:rPr>
        <w:t xml:space="preserve"> ALE </w:t>
      </w:r>
      <w:r w:rsidR="00D2133E">
        <w:rPr>
          <w:noProof w:val="0"/>
          <w:color w:val="000000"/>
          <w:sz w:val="20"/>
          <w:szCs w:val="20"/>
          <w:lang w:val="en-US"/>
        </w:rPr>
        <w:t xml:space="preserve"> </w:t>
      </w:r>
      <w:r w:rsidRPr="00CF18ED">
        <w:rPr>
          <w:noProof w:val="0"/>
          <w:color w:val="000000"/>
          <w:sz w:val="20"/>
          <w:szCs w:val="20"/>
          <w:lang w:val="en-US"/>
        </w:rPr>
        <w:t>TERENULUI</w:t>
      </w:r>
      <w:r w:rsidR="00D2133E">
        <w:rPr>
          <w:noProof w:val="0"/>
          <w:color w:val="000000"/>
          <w:sz w:val="20"/>
          <w:szCs w:val="20"/>
          <w:lang w:val="en-US"/>
        </w:rPr>
        <w:t xml:space="preserve"> </w:t>
      </w:r>
      <w:r w:rsidRPr="00CF18ED">
        <w:rPr>
          <w:noProof w:val="0"/>
          <w:color w:val="000000"/>
          <w:sz w:val="20"/>
          <w:szCs w:val="20"/>
          <w:lang w:val="en-US"/>
        </w:rPr>
        <w:t xml:space="preserve"> SI</w:t>
      </w:r>
      <w:r w:rsidR="00D2133E">
        <w:rPr>
          <w:noProof w:val="0"/>
          <w:color w:val="000000"/>
          <w:sz w:val="20"/>
          <w:szCs w:val="20"/>
          <w:lang w:val="en-US"/>
        </w:rPr>
        <w:t xml:space="preserve"> </w:t>
      </w:r>
      <w:r w:rsidRPr="00CF18ED">
        <w:rPr>
          <w:noProof w:val="0"/>
          <w:color w:val="000000"/>
          <w:sz w:val="20"/>
          <w:szCs w:val="20"/>
          <w:lang w:val="en-US"/>
        </w:rPr>
        <w:t xml:space="preserve"> ALE</w:t>
      </w:r>
      <w:r w:rsidR="00D2133E">
        <w:rPr>
          <w:noProof w:val="0"/>
          <w:color w:val="000000"/>
          <w:sz w:val="20"/>
          <w:szCs w:val="20"/>
          <w:lang w:val="en-US"/>
        </w:rPr>
        <w:t xml:space="preserve"> </w:t>
      </w:r>
      <w:r w:rsidRPr="00CF18ED">
        <w:rPr>
          <w:noProof w:val="0"/>
          <w:color w:val="000000"/>
          <w:sz w:val="20"/>
          <w:szCs w:val="20"/>
          <w:lang w:val="en-US"/>
        </w:rPr>
        <w:t xml:space="preserve"> ZONELOR </w:t>
      </w:r>
      <w:r w:rsidR="00E94289">
        <w:rPr>
          <w:noProof w:val="0"/>
          <w:color w:val="000000"/>
          <w:sz w:val="20"/>
          <w:szCs w:val="20"/>
          <w:lang w:val="en-US"/>
        </w:rPr>
        <w:t xml:space="preserve"> DIN VECINATATE…</w:t>
      </w:r>
      <w:r w:rsidR="00E072D3">
        <w:rPr>
          <w:noProof w:val="0"/>
          <w:color w:val="000000"/>
          <w:sz w:val="20"/>
          <w:szCs w:val="20"/>
          <w:lang w:val="en-US"/>
        </w:rPr>
        <w:t>.</w:t>
      </w:r>
      <w:r w:rsidRPr="00CF18ED">
        <w:rPr>
          <w:noProof w:val="0"/>
          <w:color w:val="000000"/>
          <w:sz w:val="20"/>
          <w:szCs w:val="20"/>
          <w:lang w:val="en-US"/>
        </w:rPr>
        <w:t>..</w:t>
      </w:r>
      <w:r w:rsidR="00E94289">
        <w:rPr>
          <w:noProof w:val="0"/>
          <w:color w:val="000000"/>
          <w:sz w:val="20"/>
          <w:szCs w:val="20"/>
          <w:lang w:val="en-US"/>
        </w:rPr>
        <w:t>5</w:t>
      </w:r>
      <w:r w:rsidR="00282D4B">
        <w:rPr>
          <w:noProof w:val="0"/>
          <w:color w:val="000000"/>
          <w:sz w:val="20"/>
          <w:szCs w:val="20"/>
          <w:lang w:val="en-US"/>
        </w:rPr>
        <w:t>7</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b/>
          <w:bCs/>
          <w:noProof w:val="0"/>
          <w:color w:val="000000"/>
          <w:sz w:val="20"/>
          <w:szCs w:val="20"/>
          <w:lang w:val="en-US"/>
        </w:rPr>
      </w:pPr>
      <w:r w:rsidRPr="00CF18ED">
        <w:rPr>
          <w:b/>
          <w:bCs/>
          <w:noProof w:val="0"/>
          <w:color w:val="000000"/>
          <w:sz w:val="20"/>
          <w:szCs w:val="20"/>
          <w:lang w:val="en-US"/>
        </w:rPr>
        <w:t xml:space="preserve">4 RECUNOASTEREA </w:t>
      </w:r>
      <w:r w:rsidR="00E94289">
        <w:rPr>
          <w:b/>
          <w:bCs/>
          <w:noProof w:val="0"/>
          <w:color w:val="000000"/>
          <w:sz w:val="20"/>
          <w:szCs w:val="20"/>
          <w:lang w:val="en-US"/>
        </w:rPr>
        <w:t xml:space="preserve">  TERENULUI</w:t>
      </w:r>
      <w:r w:rsidRPr="00CF18ED">
        <w:rPr>
          <w:b/>
          <w:bCs/>
          <w:noProof w:val="0"/>
          <w:color w:val="000000"/>
          <w:sz w:val="20"/>
          <w:szCs w:val="20"/>
          <w:lang w:val="en-US"/>
        </w:rPr>
        <w:t>...…….......................................................................</w:t>
      </w:r>
      <w:r w:rsidR="00E072D3">
        <w:rPr>
          <w:b/>
          <w:bCs/>
          <w:noProof w:val="0"/>
          <w:color w:val="000000"/>
          <w:sz w:val="20"/>
          <w:szCs w:val="20"/>
          <w:lang w:val="en-US"/>
        </w:rPr>
        <w:t>..</w:t>
      </w:r>
      <w:r w:rsidRPr="00CF18ED">
        <w:rPr>
          <w:b/>
          <w:bCs/>
          <w:noProof w:val="0"/>
          <w:color w:val="000000"/>
          <w:sz w:val="20"/>
          <w:szCs w:val="20"/>
          <w:lang w:val="en-US"/>
        </w:rPr>
        <w:t>............</w:t>
      </w:r>
      <w:r w:rsidR="00E94289">
        <w:rPr>
          <w:b/>
          <w:bCs/>
          <w:noProof w:val="0"/>
          <w:color w:val="000000"/>
          <w:sz w:val="20"/>
          <w:szCs w:val="20"/>
          <w:lang w:val="en-US"/>
        </w:rPr>
        <w:t>.</w:t>
      </w:r>
      <w:r w:rsidRPr="00CF18ED">
        <w:rPr>
          <w:b/>
          <w:bCs/>
          <w:noProof w:val="0"/>
          <w:color w:val="000000"/>
          <w:sz w:val="20"/>
          <w:szCs w:val="20"/>
          <w:lang w:val="en-US"/>
        </w:rPr>
        <w:t>.....</w:t>
      </w:r>
      <w:r w:rsidR="00282D4B">
        <w:rPr>
          <w:b/>
          <w:bCs/>
          <w:noProof w:val="0"/>
          <w:color w:val="000000"/>
          <w:sz w:val="20"/>
          <w:szCs w:val="20"/>
          <w:lang w:val="en-US"/>
        </w:rPr>
        <w:t>58</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 xml:space="preserve">4.1 SURSE </w:t>
      </w:r>
      <w:r w:rsidR="00D2133E">
        <w:rPr>
          <w:noProof w:val="0"/>
          <w:color w:val="000000"/>
          <w:sz w:val="20"/>
          <w:szCs w:val="20"/>
          <w:lang w:val="en-US"/>
        </w:rPr>
        <w:t xml:space="preserve"> </w:t>
      </w:r>
      <w:r w:rsidRPr="00CF18ED">
        <w:rPr>
          <w:noProof w:val="0"/>
          <w:color w:val="000000"/>
          <w:sz w:val="20"/>
          <w:szCs w:val="20"/>
          <w:lang w:val="en-US"/>
        </w:rPr>
        <w:t>POTENTIALE</w:t>
      </w:r>
      <w:r w:rsidR="00D2133E">
        <w:rPr>
          <w:noProof w:val="0"/>
          <w:color w:val="000000"/>
          <w:sz w:val="20"/>
          <w:szCs w:val="20"/>
          <w:lang w:val="en-US"/>
        </w:rPr>
        <w:t xml:space="preserve"> </w:t>
      </w:r>
      <w:r w:rsidRPr="00CF18ED">
        <w:rPr>
          <w:noProof w:val="0"/>
          <w:color w:val="000000"/>
          <w:sz w:val="20"/>
          <w:szCs w:val="20"/>
          <w:lang w:val="en-US"/>
        </w:rPr>
        <w:t xml:space="preserve"> DE </w:t>
      </w:r>
      <w:r w:rsidR="00D2133E">
        <w:rPr>
          <w:noProof w:val="0"/>
          <w:color w:val="000000"/>
          <w:sz w:val="20"/>
          <w:szCs w:val="20"/>
          <w:lang w:val="en-US"/>
        </w:rPr>
        <w:t xml:space="preserve"> </w:t>
      </w:r>
      <w:r w:rsidRPr="00CF18ED">
        <w:rPr>
          <w:noProof w:val="0"/>
          <w:color w:val="000000"/>
          <w:sz w:val="20"/>
          <w:szCs w:val="20"/>
          <w:lang w:val="en-US"/>
        </w:rPr>
        <w:t>CONTAMINARE</w:t>
      </w:r>
      <w:r w:rsidR="00D2133E">
        <w:rPr>
          <w:noProof w:val="0"/>
          <w:color w:val="000000"/>
          <w:sz w:val="20"/>
          <w:szCs w:val="20"/>
          <w:lang w:val="en-US"/>
        </w:rPr>
        <w:t xml:space="preserve"> </w:t>
      </w:r>
      <w:r w:rsidRPr="00CF18ED">
        <w:rPr>
          <w:noProof w:val="0"/>
          <w:color w:val="000000"/>
          <w:sz w:val="20"/>
          <w:szCs w:val="20"/>
          <w:lang w:val="en-US"/>
        </w:rPr>
        <w:t xml:space="preserve"> A </w:t>
      </w:r>
      <w:r w:rsidR="00D2133E">
        <w:rPr>
          <w:noProof w:val="0"/>
          <w:color w:val="000000"/>
          <w:sz w:val="20"/>
          <w:szCs w:val="20"/>
          <w:lang w:val="en-US"/>
        </w:rPr>
        <w:t xml:space="preserve"> </w:t>
      </w:r>
      <w:r w:rsidRPr="00CF18ED">
        <w:rPr>
          <w:noProof w:val="0"/>
          <w:color w:val="000000"/>
          <w:sz w:val="20"/>
          <w:szCs w:val="20"/>
          <w:lang w:val="en-US"/>
        </w:rPr>
        <w:t>AMPLASAMENTULUI ...................</w:t>
      </w:r>
      <w:r w:rsidR="00D2133E">
        <w:rPr>
          <w:noProof w:val="0"/>
          <w:color w:val="000000"/>
          <w:sz w:val="20"/>
          <w:szCs w:val="20"/>
          <w:lang w:val="en-US"/>
        </w:rPr>
        <w:t>.........</w:t>
      </w:r>
      <w:r w:rsidRPr="00CF18ED">
        <w:rPr>
          <w:noProof w:val="0"/>
          <w:color w:val="000000"/>
          <w:sz w:val="20"/>
          <w:szCs w:val="20"/>
          <w:lang w:val="en-US"/>
        </w:rPr>
        <w:t>........</w:t>
      </w:r>
      <w:r w:rsidR="00282D4B">
        <w:rPr>
          <w:noProof w:val="0"/>
          <w:color w:val="000000"/>
          <w:sz w:val="20"/>
          <w:szCs w:val="20"/>
          <w:lang w:val="en-US"/>
        </w:rPr>
        <w:t>58</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 xml:space="preserve">4.2 DEPOZITAREA </w:t>
      </w:r>
      <w:r w:rsidR="00D2133E">
        <w:rPr>
          <w:noProof w:val="0"/>
          <w:color w:val="000000"/>
          <w:sz w:val="20"/>
          <w:szCs w:val="20"/>
          <w:lang w:val="en-US"/>
        </w:rPr>
        <w:t xml:space="preserve"> </w:t>
      </w:r>
      <w:r w:rsidRPr="00CF18ED">
        <w:rPr>
          <w:noProof w:val="0"/>
          <w:color w:val="000000"/>
          <w:sz w:val="20"/>
          <w:szCs w:val="20"/>
          <w:lang w:val="en-US"/>
        </w:rPr>
        <w:t>DESEURILOR.......................................................................................</w:t>
      </w:r>
      <w:r w:rsidR="00E072D3">
        <w:rPr>
          <w:noProof w:val="0"/>
          <w:color w:val="000000"/>
          <w:sz w:val="20"/>
          <w:szCs w:val="20"/>
          <w:lang w:val="en-US"/>
        </w:rPr>
        <w:t>.</w:t>
      </w:r>
      <w:r w:rsidRPr="00CF18ED">
        <w:rPr>
          <w:noProof w:val="0"/>
          <w:color w:val="000000"/>
          <w:sz w:val="20"/>
          <w:szCs w:val="20"/>
          <w:lang w:val="en-US"/>
        </w:rPr>
        <w:t>...................</w:t>
      </w:r>
      <w:r w:rsidR="00B45178">
        <w:rPr>
          <w:noProof w:val="0"/>
          <w:color w:val="000000"/>
          <w:sz w:val="20"/>
          <w:szCs w:val="20"/>
          <w:lang w:val="en-US"/>
        </w:rPr>
        <w:t>6</w:t>
      </w:r>
      <w:r w:rsidR="00282D4B">
        <w:rPr>
          <w:noProof w:val="0"/>
          <w:color w:val="000000"/>
          <w:sz w:val="20"/>
          <w:szCs w:val="20"/>
          <w:lang w:val="en-US"/>
        </w:rPr>
        <w:t>1</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4.3 COLECTAREA</w:t>
      </w:r>
      <w:r w:rsidR="00D2133E">
        <w:rPr>
          <w:noProof w:val="0"/>
          <w:color w:val="000000"/>
          <w:sz w:val="20"/>
          <w:szCs w:val="20"/>
          <w:lang w:val="en-US"/>
        </w:rPr>
        <w:t xml:space="preserve"> </w:t>
      </w:r>
      <w:r w:rsidRPr="00CF18ED">
        <w:rPr>
          <w:noProof w:val="0"/>
          <w:color w:val="000000"/>
          <w:sz w:val="20"/>
          <w:szCs w:val="20"/>
          <w:lang w:val="en-US"/>
        </w:rPr>
        <w:t xml:space="preserve"> SI</w:t>
      </w:r>
      <w:r w:rsidR="00D2133E">
        <w:rPr>
          <w:noProof w:val="0"/>
          <w:color w:val="000000"/>
          <w:sz w:val="20"/>
          <w:szCs w:val="20"/>
          <w:lang w:val="en-US"/>
        </w:rPr>
        <w:t xml:space="preserve"> </w:t>
      </w:r>
      <w:r w:rsidRPr="00CF18ED">
        <w:rPr>
          <w:noProof w:val="0"/>
          <w:color w:val="000000"/>
          <w:sz w:val="20"/>
          <w:szCs w:val="20"/>
          <w:lang w:val="en-US"/>
        </w:rPr>
        <w:t xml:space="preserve"> EVACUAREA</w:t>
      </w:r>
      <w:r w:rsidR="00D2133E">
        <w:rPr>
          <w:noProof w:val="0"/>
          <w:color w:val="000000"/>
          <w:sz w:val="20"/>
          <w:szCs w:val="20"/>
          <w:lang w:val="en-US"/>
        </w:rPr>
        <w:t xml:space="preserve"> </w:t>
      </w:r>
      <w:r w:rsidRPr="00CF18ED">
        <w:rPr>
          <w:noProof w:val="0"/>
          <w:color w:val="000000"/>
          <w:sz w:val="20"/>
          <w:szCs w:val="20"/>
          <w:lang w:val="en-US"/>
        </w:rPr>
        <w:t xml:space="preserve"> APELOR</w:t>
      </w:r>
      <w:r w:rsidR="00D2133E">
        <w:rPr>
          <w:noProof w:val="0"/>
          <w:color w:val="000000"/>
          <w:sz w:val="20"/>
          <w:szCs w:val="20"/>
          <w:lang w:val="en-US"/>
        </w:rPr>
        <w:t xml:space="preserve"> </w:t>
      </w:r>
      <w:r w:rsidRPr="00CF18ED">
        <w:rPr>
          <w:noProof w:val="0"/>
          <w:color w:val="000000"/>
          <w:sz w:val="20"/>
          <w:szCs w:val="20"/>
          <w:lang w:val="en-US"/>
        </w:rPr>
        <w:t xml:space="preserve"> UZATE </w:t>
      </w:r>
      <w:r w:rsidR="00D2133E">
        <w:rPr>
          <w:noProof w:val="0"/>
          <w:color w:val="000000"/>
          <w:sz w:val="20"/>
          <w:szCs w:val="20"/>
          <w:lang w:val="en-US"/>
        </w:rPr>
        <w:t xml:space="preserve"> </w:t>
      </w:r>
      <w:r w:rsidRPr="00CF18ED">
        <w:rPr>
          <w:noProof w:val="0"/>
          <w:color w:val="000000"/>
          <w:sz w:val="20"/>
          <w:szCs w:val="20"/>
          <w:lang w:val="en-US"/>
        </w:rPr>
        <w:t>TEHNOLOGICE, MENAJERE</w:t>
      </w:r>
      <w:r w:rsidR="00D2133E">
        <w:rPr>
          <w:noProof w:val="0"/>
          <w:color w:val="000000"/>
          <w:sz w:val="20"/>
          <w:szCs w:val="20"/>
          <w:lang w:val="en-US"/>
        </w:rPr>
        <w:t xml:space="preserve"> </w:t>
      </w:r>
      <w:r w:rsidRPr="00CF18ED">
        <w:rPr>
          <w:noProof w:val="0"/>
          <w:color w:val="000000"/>
          <w:sz w:val="20"/>
          <w:szCs w:val="20"/>
          <w:lang w:val="en-US"/>
        </w:rPr>
        <w:t xml:space="preserve">SI  A CELOR </w:t>
      </w:r>
      <w:r w:rsidR="00D2133E">
        <w:rPr>
          <w:noProof w:val="0"/>
          <w:color w:val="000000"/>
          <w:sz w:val="20"/>
          <w:szCs w:val="20"/>
          <w:lang w:val="en-US"/>
        </w:rPr>
        <w:t xml:space="preserve"> </w:t>
      </w:r>
      <w:r w:rsidRPr="00CF18ED">
        <w:rPr>
          <w:noProof w:val="0"/>
          <w:color w:val="000000"/>
          <w:sz w:val="20"/>
          <w:szCs w:val="20"/>
          <w:lang w:val="en-US"/>
        </w:rPr>
        <w:t>PLUVIALE....................</w:t>
      </w:r>
      <w:r w:rsidR="00D2133E">
        <w:rPr>
          <w:noProof w:val="0"/>
          <w:color w:val="000000"/>
          <w:sz w:val="20"/>
          <w:szCs w:val="20"/>
          <w:lang w:val="en-US"/>
        </w:rPr>
        <w:t>.</w:t>
      </w:r>
      <w:r w:rsidRPr="00CF18ED">
        <w:rPr>
          <w:noProof w:val="0"/>
          <w:color w:val="000000"/>
          <w:sz w:val="20"/>
          <w:szCs w:val="20"/>
          <w:lang w:val="en-US"/>
        </w:rPr>
        <w:t>..........................................</w:t>
      </w:r>
      <w:r w:rsidR="00A712E1">
        <w:rPr>
          <w:noProof w:val="0"/>
          <w:color w:val="000000"/>
          <w:sz w:val="20"/>
          <w:szCs w:val="20"/>
          <w:lang w:val="en-US"/>
        </w:rPr>
        <w:t>...........</w:t>
      </w:r>
      <w:r w:rsidRPr="00CF18ED">
        <w:rPr>
          <w:noProof w:val="0"/>
          <w:color w:val="000000"/>
          <w:sz w:val="20"/>
          <w:szCs w:val="20"/>
          <w:lang w:val="en-US"/>
        </w:rPr>
        <w:t>......................................</w:t>
      </w:r>
      <w:r w:rsidR="00E072D3">
        <w:rPr>
          <w:noProof w:val="0"/>
          <w:color w:val="000000"/>
          <w:sz w:val="20"/>
          <w:szCs w:val="20"/>
          <w:lang w:val="en-US"/>
        </w:rPr>
        <w:t>............</w:t>
      </w:r>
      <w:r w:rsidRPr="00CF18ED">
        <w:rPr>
          <w:noProof w:val="0"/>
          <w:color w:val="000000"/>
          <w:sz w:val="20"/>
          <w:szCs w:val="20"/>
          <w:lang w:val="en-US"/>
        </w:rPr>
        <w:t>.........</w:t>
      </w:r>
      <w:r w:rsidR="00E94289">
        <w:rPr>
          <w:noProof w:val="0"/>
          <w:color w:val="000000"/>
          <w:sz w:val="20"/>
          <w:szCs w:val="20"/>
          <w:lang w:val="en-US"/>
        </w:rPr>
        <w:t>6</w:t>
      </w:r>
      <w:r w:rsidR="00282D4B">
        <w:rPr>
          <w:noProof w:val="0"/>
          <w:color w:val="000000"/>
          <w:sz w:val="20"/>
          <w:szCs w:val="20"/>
          <w:lang w:val="en-US"/>
        </w:rPr>
        <w:t>7</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4.4 TRANSPORTUL, MANEVRAREA</w:t>
      </w:r>
      <w:r w:rsidR="00D2133E">
        <w:rPr>
          <w:noProof w:val="0"/>
          <w:color w:val="000000"/>
          <w:sz w:val="20"/>
          <w:szCs w:val="20"/>
          <w:lang w:val="en-US"/>
        </w:rPr>
        <w:t xml:space="preserve"> </w:t>
      </w:r>
      <w:r w:rsidRPr="00CF18ED">
        <w:rPr>
          <w:noProof w:val="0"/>
          <w:color w:val="000000"/>
          <w:sz w:val="20"/>
          <w:szCs w:val="20"/>
          <w:lang w:val="en-US"/>
        </w:rPr>
        <w:t xml:space="preserve"> SI </w:t>
      </w:r>
      <w:r w:rsidR="00D2133E">
        <w:rPr>
          <w:noProof w:val="0"/>
          <w:color w:val="000000"/>
          <w:sz w:val="20"/>
          <w:szCs w:val="20"/>
          <w:lang w:val="en-US"/>
        </w:rPr>
        <w:t xml:space="preserve"> </w:t>
      </w:r>
      <w:r w:rsidRPr="00CF18ED">
        <w:rPr>
          <w:noProof w:val="0"/>
          <w:color w:val="000000"/>
          <w:sz w:val="20"/>
          <w:szCs w:val="20"/>
          <w:lang w:val="en-US"/>
        </w:rPr>
        <w:t>STOCAREA</w:t>
      </w:r>
      <w:r w:rsidR="00D2133E">
        <w:rPr>
          <w:noProof w:val="0"/>
          <w:color w:val="000000"/>
          <w:sz w:val="20"/>
          <w:szCs w:val="20"/>
          <w:lang w:val="en-US"/>
        </w:rPr>
        <w:t xml:space="preserve"> </w:t>
      </w:r>
      <w:r w:rsidRPr="00CF18ED">
        <w:rPr>
          <w:noProof w:val="0"/>
          <w:color w:val="000000"/>
          <w:sz w:val="20"/>
          <w:szCs w:val="20"/>
          <w:lang w:val="en-US"/>
        </w:rPr>
        <w:t xml:space="preserve"> SUBSTANTELOR</w:t>
      </w:r>
      <w:r w:rsidR="00D2133E">
        <w:rPr>
          <w:noProof w:val="0"/>
          <w:color w:val="000000"/>
          <w:sz w:val="20"/>
          <w:szCs w:val="20"/>
          <w:lang w:val="en-US"/>
        </w:rPr>
        <w:t xml:space="preserve"> </w:t>
      </w:r>
      <w:r w:rsidRPr="00CF18ED">
        <w:rPr>
          <w:noProof w:val="0"/>
          <w:color w:val="000000"/>
          <w:sz w:val="20"/>
          <w:szCs w:val="20"/>
          <w:lang w:val="en-US"/>
        </w:rPr>
        <w:t xml:space="preserve"> CHIMICE ....</w:t>
      </w:r>
      <w:r w:rsidR="00D2133E">
        <w:rPr>
          <w:noProof w:val="0"/>
          <w:color w:val="000000"/>
          <w:sz w:val="20"/>
          <w:szCs w:val="20"/>
          <w:lang w:val="en-US"/>
        </w:rPr>
        <w:t>...</w:t>
      </w:r>
      <w:r w:rsidRPr="00CF18ED">
        <w:rPr>
          <w:noProof w:val="0"/>
          <w:color w:val="000000"/>
          <w:sz w:val="20"/>
          <w:szCs w:val="20"/>
          <w:lang w:val="en-US"/>
        </w:rPr>
        <w:t>..........</w:t>
      </w:r>
      <w:r w:rsidR="00F13D60">
        <w:rPr>
          <w:noProof w:val="0"/>
          <w:color w:val="000000"/>
          <w:sz w:val="20"/>
          <w:szCs w:val="20"/>
          <w:lang w:val="en-US"/>
        </w:rPr>
        <w:t>..</w:t>
      </w:r>
      <w:r w:rsidRPr="00CF18ED">
        <w:rPr>
          <w:noProof w:val="0"/>
          <w:color w:val="000000"/>
          <w:sz w:val="20"/>
          <w:szCs w:val="20"/>
          <w:lang w:val="en-US"/>
        </w:rPr>
        <w:t>..</w:t>
      </w:r>
      <w:r w:rsidR="00282D4B">
        <w:rPr>
          <w:noProof w:val="0"/>
          <w:color w:val="000000"/>
          <w:sz w:val="20"/>
          <w:szCs w:val="20"/>
          <w:lang w:val="en-US"/>
        </w:rPr>
        <w:t>68</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 xml:space="preserve">4.5 EMISII </w:t>
      </w:r>
      <w:r w:rsidR="00D2133E">
        <w:rPr>
          <w:noProof w:val="0"/>
          <w:color w:val="000000"/>
          <w:sz w:val="20"/>
          <w:szCs w:val="20"/>
          <w:lang w:val="en-US"/>
        </w:rPr>
        <w:t xml:space="preserve"> </w:t>
      </w:r>
      <w:r w:rsidRPr="00CF18ED">
        <w:rPr>
          <w:noProof w:val="0"/>
          <w:color w:val="000000"/>
          <w:sz w:val="20"/>
          <w:szCs w:val="20"/>
          <w:lang w:val="en-US"/>
        </w:rPr>
        <w:t>DE</w:t>
      </w:r>
      <w:r w:rsidR="00D2133E">
        <w:rPr>
          <w:noProof w:val="0"/>
          <w:color w:val="000000"/>
          <w:sz w:val="20"/>
          <w:szCs w:val="20"/>
          <w:lang w:val="en-US"/>
        </w:rPr>
        <w:t xml:space="preserve"> </w:t>
      </w:r>
      <w:r w:rsidRPr="00CF18ED">
        <w:rPr>
          <w:noProof w:val="0"/>
          <w:color w:val="000000"/>
          <w:sz w:val="20"/>
          <w:szCs w:val="20"/>
          <w:lang w:val="en-US"/>
        </w:rPr>
        <w:t xml:space="preserve"> POLUANTI </w:t>
      </w:r>
      <w:r w:rsidR="00F13D60">
        <w:rPr>
          <w:noProof w:val="0"/>
          <w:color w:val="000000"/>
          <w:sz w:val="20"/>
          <w:szCs w:val="20"/>
          <w:lang w:val="en-US"/>
        </w:rPr>
        <w:t xml:space="preserve">  A</w:t>
      </w:r>
      <w:r w:rsidRPr="00CF18ED">
        <w:rPr>
          <w:noProof w:val="0"/>
          <w:color w:val="000000"/>
          <w:sz w:val="20"/>
          <w:szCs w:val="20"/>
          <w:lang w:val="en-US"/>
        </w:rPr>
        <w:t>TMOSFERICI.............</w:t>
      </w:r>
      <w:r w:rsidR="00D2133E">
        <w:rPr>
          <w:noProof w:val="0"/>
          <w:color w:val="000000"/>
          <w:sz w:val="20"/>
          <w:szCs w:val="20"/>
          <w:lang w:val="en-US"/>
        </w:rPr>
        <w:t>...</w:t>
      </w:r>
      <w:r w:rsidRPr="00CF18ED">
        <w:rPr>
          <w:noProof w:val="0"/>
          <w:color w:val="000000"/>
          <w:sz w:val="20"/>
          <w:szCs w:val="20"/>
          <w:lang w:val="en-US"/>
        </w:rPr>
        <w:t>...........................................................................</w:t>
      </w:r>
      <w:r w:rsidR="00282D4B">
        <w:rPr>
          <w:noProof w:val="0"/>
          <w:color w:val="000000"/>
          <w:sz w:val="20"/>
          <w:szCs w:val="20"/>
          <w:lang w:val="en-US"/>
        </w:rPr>
        <w:t>69</w:t>
      </w:r>
    </w:p>
    <w:p w:rsidR="00F13D60"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b/>
          <w:bCs/>
          <w:noProof w:val="0"/>
          <w:color w:val="000000"/>
          <w:sz w:val="20"/>
          <w:szCs w:val="20"/>
          <w:lang w:val="en-US"/>
        </w:rPr>
      </w:pPr>
      <w:r w:rsidRPr="00CF18ED">
        <w:rPr>
          <w:b/>
          <w:bCs/>
          <w:noProof w:val="0"/>
          <w:color w:val="000000"/>
          <w:sz w:val="20"/>
          <w:szCs w:val="20"/>
          <w:lang w:val="en-US"/>
        </w:rPr>
        <w:t>5 ANALIZA</w:t>
      </w:r>
      <w:r w:rsidR="00D2133E">
        <w:rPr>
          <w:b/>
          <w:bCs/>
          <w:noProof w:val="0"/>
          <w:color w:val="000000"/>
          <w:sz w:val="20"/>
          <w:szCs w:val="20"/>
          <w:lang w:val="en-US"/>
        </w:rPr>
        <w:t xml:space="preserve">  </w:t>
      </w:r>
      <w:r w:rsidRPr="00CF18ED">
        <w:rPr>
          <w:b/>
          <w:bCs/>
          <w:noProof w:val="0"/>
          <w:color w:val="000000"/>
          <w:sz w:val="20"/>
          <w:szCs w:val="20"/>
          <w:lang w:val="en-US"/>
        </w:rPr>
        <w:t xml:space="preserve"> REZULTATELOR </w:t>
      </w:r>
      <w:r w:rsidR="00D2133E">
        <w:rPr>
          <w:b/>
          <w:bCs/>
          <w:noProof w:val="0"/>
          <w:color w:val="000000"/>
          <w:sz w:val="20"/>
          <w:szCs w:val="20"/>
          <w:lang w:val="en-US"/>
        </w:rPr>
        <w:t xml:space="preserve">  </w:t>
      </w:r>
      <w:r w:rsidRPr="00CF18ED">
        <w:rPr>
          <w:b/>
          <w:bCs/>
          <w:noProof w:val="0"/>
          <w:color w:val="000000"/>
          <w:sz w:val="20"/>
          <w:szCs w:val="20"/>
          <w:lang w:val="en-US"/>
        </w:rPr>
        <w:t>DETERMINARILOR</w:t>
      </w:r>
      <w:r w:rsidR="00D2133E">
        <w:rPr>
          <w:b/>
          <w:bCs/>
          <w:noProof w:val="0"/>
          <w:color w:val="000000"/>
          <w:sz w:val="20"/>
          <w:szCs w:val="20"/>
          <w:lang w:val="en-US"/>
        </w:rPr>
        <w:t xml:space="preserve">  </w:t>
      </w:r>
      <w:r w:rsidRPr="00CF18ED">
        <w:rPr>
          <w:b/>
          <w:bCs/>
          <w:noProof w:val="0"/>
          <w:color w:val="000000"/>
          <w:sz w:val="20"/>
          <w:szCs w:val="20"/>
          <w:lang w:val="en-US"/>
        </w:rPr>
        <w:t xml:space="preserve"> PRIVIND</w:t>
      </w:r>
      <w:r w:rsidR="00D2133E">
        <w:rPr>
          <w:b/>
          <w:bCs/>
          <w:noProof w:val="0"/>
          <w:color w:val="000000"/>
          <w:sz w:val="20"/>
          <w:szCs w:val="20"/>
          <w:lang w:val="en-US"/>
        </w:rPr>
        <w:t xml:space="preserve">  </w:t>
      </w:r>
      <w:r w:rsidRPr="00CF18ED">
        <w:rPr>
          <w:b/>
          <w:bCs/>
          <w:noProof w:val="0"/>
          <w:color w:val="000000"/>
          <w:sz w:val="20"/>
          <w:szCs w:val="20"/>
          <w:lang w:val="en-US"/>
        </w:rPr>
        <w:t xml:space="preserve"> CALITATEA</w:t>
      </w:r>
      <w:r w:rsidR="00D2133E">
        <w:rPr>
          <w:b/>
          <w:bCs/>
          <w:noProof w:val="0"/>
          <w:color w:val="000000"/>
          <w:sz w:val="20"/>
          <w:szCs w:val="20"/>
          <w:lang w:val="en-US"/>
        </w:rPr>
        <w:t xml:space="preserve"> </w:t>
      </w:r>
      <w:r w:rsidR="00F13D60" w:rsidRPr="00CF18ED">
        <w:rPr>
          <w:b/>
          <w:bCs/>
          <w:noProof w:val="0"/>
          <w:color w:val="000000"/>
          <w:sz w:val="20"/>
          <w:szCs w:val="20"/>
          <w:lang w:val="en-US"/>
        </w:rPr>
        <w:t xml:space="preserve">FACTORILOR </w:t>
      </w:r>
      <w:r w:rsidR="00D2133E">
        <w:rPr>
          <w:b/>
          <w:bCs/>
          <w:noProof w:val="0"/>
          <w:color w:val="000000"/>
          <w:sz w:val="20"/>
          <w:szCs w:val="20"/>
          <w:lang w:val="en-US"/>
        </w:rPr>
        <w:t xml:space="preserve"> </w:t>
      </w:r>
      <w:r w:rsidR="00F13D60" w:rsidRPr="00CF18ED">
        <w:rPr>
          <w:b/>
          <w:bCs/>
          <w:noProof w:val="0"/>
          <w:color w:val="000000"/>
          <w:sz w:val="20"/>
          <w:szCs w:val="20"/>
          <w:lang w:val="en-US"/>
        </w:rPr>
        <w:t>DE</w:t>
      </w:r>
      <w:r w:rsidR="00D2133E">
        <w:rPr>
          <w:b/>
          <w:bCs/>
          <w:noProof w:val="0"/>
          <w:color w:val="000000"/>
          <w:sz w:val="20"/>
          <w:szCs w:val="20"/>
          <w:lang w:val="en-US"/>
        </w:rPr>
        <w:t xml:space="preserve"> </w:t>
      </w:r>
      <w:r w:rsidR="00F13D60" w:rsidRPr="00CF18ED">
        <w:rPr>
          <w:b/>
          <w:bCs/>
          <w:noProof w:val="0"/>
          <w:color w:val="000000"/>
          <w:sz w:val="20"/>
          <w:szCs w:val="20"/>
          <w:lang w:val="en-US"/>
        </w:rPr>
        <w:t xml:space="preserve"> MEDIU  PE AMPLASAMENT…</w:t>
      </w:r>
      <w:r w:rsidR="00D2133E">
        <w:rPr>
          <w:b/>
          <w:bCs/>
          <w:noProof w:val="0"/>
          <w:color w:val="000000"/>
          <w:sz w:val="20"/>
          <w:szCs w:val="20"/>
          <w:lang w:val="en-US"/>
        </w:rPr>
        <w:t>…...</w:t>
      </w:r>
      <w:r w:rsidR="00F13D60" w:rsidRPr="00CF18ED">
        <w:rPr>
          <w:b/>
          <w:bCs/>
          <w:noProof w:val="0"/>
          <w:color w:val="000000"/>
          <w:sz w:val="20"/>
          <w:szCs w:val="20"/>
          <w:lang w:val="en-US"/>
        </w:rPr>
        <w:t>….................</w:t>
      </w:r>
      <w:r w:rsidR="00F13D60">
        <w:rPr>
          <w:b/>
          <w:bCs/>
          <w:noProof w:val="0"/>
          <w:color w:val="000000"/>
          <w:sz w:val="20"/>
          <w:szCs w:val="20"/>
          <w:lang w:val="en-US"/>
        </w:rPr>
        <w:t>.......................</w:t>
      </w:r>
      <w:r w:rsidR="00F13D60" w:rsidRPr="00CF18ED">
        <w:rPr>
          <w:b/>
          <w:bCs/>
          <w:noProof w:val="0"/>
          <w:color w:val="000000"/>
          <w:sz w:val="20"/>
          <w:szCs w:val="20"/>
          <w:lang w:val="en-US"/>
        </w:rPr>
        <w:t>..................</w:t>
      </w:r>
      <w:r w:rsidR="00282D4B">
        <w:rPr>
          <w:b/>
          <w:bCs/>
          <w:noProof w:val="0"/>
          <w:color w:val="000000"/>
          <w:sz w:val="20"/>
          <w:szCs w:val="20"/>
          <w:lang w:val="en-US"/>
        </w:rPr>
        <w:t>..</w:t>
      </w:r>
      <w:r w:rsidR="00F13D60" w:rsidRPr="00CF18ED">
        <w:rPr>
          <w:b/>
          <w:bCs/>
          <w:noProof w:val="0"/>
          <w:color w:val="000000"/>
          <w:sz w:val="20"/>
          <w:szCs w:val="20"/>
          <w:lang w:val="en-US"/>
        </w:rPr>
        <w:t>...</w:t>
      </w:r>
      <w:r w:rsidR="00A712E1">
        <w:rPr>
          <w:b/>
          <w:bCs/>
          <w:noProof w:val="0"/>
          <w:color w:val="000000"/>
          <w:sz w:val="20"/>
          <w:szCs w:val="20"/>
          <w:lang w:val="en-US"/>
        </w:rPr>
        <w:t>7</w:t>
      </w:r>
      <w:r w:rsidR="00282D4B">
        <w:rPr>
          <w:b/>
          <w:bCs/>
          <w:noProof w:val="0"/>
          <w:color w:val="000000"/>
          <w:sz w:val="20"/>
          <w:szCs w:val="20"/>
          <w:lang w:val="en-US"/>
        </w:rPr>
        <w:t>0</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5.1 ANALIZA</w:t>
      </w:r>
      <w:r w:rsidR="00D2133E">
        <w:rPr>
          <w:noProof w:val="0"/>
          <w:color w:val="000000"/>
          <w:sz w:val="20"/>
          <w:szCs w:val="20"/>
          <w:lang w:val="en-US"/>
        </w:rPr>
        <w:t xml:space="preserve"> </w:t>
      </w:r>
      <w:r w:rsidRPr="00CF18ED">
        <w:rPr>
          <w:noProof w:val="0"/>
          <w:color w:val="000000"/>
          <w:sz w:val="20"/>
          <w:szCs w:val="20"/>
          <w:lang w:val="en-US"/>
        </w:rPr>
        <w:t xml:space="preserve"> CALITATII </w:t>
      </w:r>
      <w:r w:rsidR="00D2133E">
        <w:rPr>
          <w:noProof w:val="0"/>
          <w:color w:val="000000"/>
          <w:sz w:val="20"/>
          <w:szCs w:val="20"/>
          <w:lang w:val="en-US"/>
        </w:rPr>
        <w:t xml:space="preserve"> </w:t>
      </w:r>
      <w:r w:rsidRPr="00CF18ED">
        <w:rPr>
          <w:noProof w:val="0"/>
          <w:color w:val="000000"/>
          <w:sz w:val="20"/>
          <w:szCs w:val="20"/>
          <w:lang w:val="en-US"/>
        </w:rPr>
        <w:t>SOLULUI ....</w:t>
      </w:r>
      <w:r w:rsidR="00D2133E">
        <w:rPr>
          <w:noProof w:val="0"/>
          <w:color w:val="000000"/>
          <w:sz w:val="20"/>
          <w:szCs w:val="20"/>
          <w:lang w:val="en-US"/>
        </w:rPr>
        <w:t>.</w:t>
      </w:r>
      <w:r w:rsidRPr="00CF18ED">
        <w:rPr>
          <w:noProof w:val="0"/>
          <w:color w:val="000000"/>
          <w:sz w:val="20"/>
          <w:szCs w:val="20"/>
          <w:lang w:val="en-US"/>
        </w:rPr>
        <w:t>...........................................</w:t>
      </w:r>
      <w:r w:rsidR="00F13D60">
        <w:rPr>
          <w:noProof w:val="0"/>
          <w:color w:val="000000"/>
          <w:sz w:val="20"/>
          <w:szCs w:val="20"/>
          <w:lang w:val="en-US"/>
        </w:rPr>
        <w:t>.............................</w:t>
      </w:r>
      <w:r w:rsidRPr="00CF18ED">
        <w:rPr>
          <w:noProof w:val="0"/>
          <w:color w:val="000000"/>
          <w:sz w:val="20"/>
          <w:szCs w:val="20"/>
          <w:lang w:val="en-US"/>
        </w:rPr>
        <w:t>.....................</w:t>
      </w:r>
      <w:r w:rsidR="00282D4B">
        <w:rPr>
          <w:noProof w:val="0"/>
          <w:color w:val="000000"/>
          <w:sz w:val="20"/>
          <w:szCs w:val="20"/>
          <w:lang w:val="en-US"/>
        </w:rPr>
        <w:t>.</w:t>
      </w:r>
      <w:r w:rsidRPr="00CF18ED">
        <w:rPr>
          <w:noProof w:val="0"/>
          <w:color w:val="000000"/>
          <w:sz w:val="20"/>
          <w:szCs w:val="20"/>
          <w:lang w:val="en-US"/>
        </w:rPr>
        <w:t>..</w:t>
      </w:r>
      <w:r w:rsidR="00F13D60">
        <w:rPr>
          <w:noProof w:val="0"/>
          <w:color w:val="000000"/>
          <w:sz w:val="20"/>
          <w:szCs w:val="20"/>
          <w:lang w:val="en-US"/>
        </w:rPr>
        <w:t>.</w:t>
      </w:r>
      <w:r w:rsidR="00A712E1">
        <w:rPr>
          <w:noProof w:val="0"/>
          <w:color w:val="000000"/>
          <w:sz w:val="20"/>
          <w:szCs w:val="20"/>
          <w:lang w:val="en-US"/>
        </w:rPr>
        <w:t>7</w:t>
      </w:r>
      <w:r w:rsidR="00282D4B">
        <w:rPr>
          <w:noProof w:val="0"/>
          <w:color w:val="000000"/>
          <w:sz w:val="20"/>
          <w:szCs w:val="20"/>
          <w:lang w:val="en-US"/>
        </w:rPr>
        <w:t>0</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5.2 ANALIZA</w:t>
      </w:r>
      <w:r w:rsidR="00D2133E">
        <w:rPr>
          <w:noProof w:val="0"/>
          <w:color w:val="000000"/>
          <w:sz w:val="20"/>
          <w:szCs w:val="20"/>
          <w:lang w:val="en-US"/>
        </w:rPr>
        <w:t xml:space="preserve"> </w:t>
      </w:r>
      <w:r w:rsidRPr="00CF18ED">
        <w:rPr>
          <w:noProof w:val="0"/>
          <w:color w:val="000000"/>
          <w:sz w:val="20"/>
          <w:szCs w:val="20"/>
          <w:lang w:val="en-US"/>
        </w:rPr>
        <w:t xml:space="preserve"> SUBSOLULUI.........</w:t>
      </w:r>
      <w:r w:rsidR="00D2133E">
        <w:rPr>
          <w:noProof w:val="0"/>
          <w:color w:val="000000"/>
          <w:sz w:val="20"/>
          <w:szCs w:val="20"/>
          <w:lang w:val="en-US"/>
        </w:rPr>
        <w:t>.</w:t>
      </w:r>
      <w:r w:rsidRPr="00CF18ED">
        <w:rPr>
          <w:noProof w:val="0"/>
          <w:color w:val="000000"/>
          <w:sz w:val="20"/>
          <w:szCs w:val="20"/>
          <w:lang w:val="en-US"/>
        </w:rPr>
        <w:t>.......</w:t>
      </w:r>
      <w:r w:rsidR="00F13D60">
        <w:rPr>
          <w:noProof w:val="0"/>
          <w:color w:val="000000"/>
          <w:sz w:val="20"/>
          <w:szCs w:val="20"/>
          <w:lang w:val="en-US"/>
        </w:rPr>
        <w:t>.............................</w:t>
      </w:r>
      <w:r w:rsidRPr="00CF18ED">
        <w:rPr>
          <w:noProof w:val="0"/>
          <w:color w:val="000000"/>
          <w:sz w:val="20"/>
          <w:szCs w:val="20"/>
          <w:lang w:val="en-US"/>
        </w:rPr>
        <w:t>.....................................................................</w:t>
      </w:r>
      <w:r w:rsidR="00282D4B">
        <w:rPr>
          <w:noProof w:val="0"/>
          <w:color w:val="000000"/>
          <w:sz w:val="20"/>
          <w:szCs w:val="20"/>
          <w:lang w:val="en-US"/>
        </w:rPr>
        <w:t>.</w:t>
      </w:r>
      <w:r w:rsidR="00F13D60">
        <w:rPr>
          <w:noProof w:val="0"/>
          <w:color w:val="000000"/>
          <w:sz w:val="20"/>
          <w:szCs w:val="20"/>
          <w:lang w:val="en-US"/>
        </w:rPr>
        <w:t>.</w:t>
      </w:r>
      <w:r w:rsidR="00A712E1">
        <w:rPr>
          <w:noProof w:val="0"/>
          <w:color w:val="000000"/>
          <w:sz w:val="20"/>
          <w:szCs w:val="20"/>
          <w:lang w:val="en-US"/>
        </w:rPr>
        <w:t>7</w:t>
      </w:r>
      <w:r w:rsidR="00282D4B">
        <w:rPr>
          <w:noProof w:val="0"/>
          <w:color w:val="000000"/>
          <w:sz w:val="20"/>
          <w:szCs w:val="20"/>
          <w:lang w:val="en-US"/>
        </w:rPr>
        <w:t>1</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 xml:space="preserve">5.3 ANALIZA APEI </w:t>
      </w:r>
      <w:r w:rsidR="00D2133E">
        <w:rPr>
          <w:noProof w:val="0"/>
          <w:color w:val="000000"/>
          <w:sz w:val="20"/>
          <w:szCs w:val="20"/>
          <w:lang w:val="en-US"/>
        </w:rPr>
        <w:t xml:space="preserve"> </w:t>
      </w:r>
      <w:r w:rsidRPr="00CF18ED">
        <w:rPr>
          <w:noProof w:val="0"/>
          <w:color w:val="000000"/>
          <w:sz w:val="20"/>
          <w:szCs w:val="20"/>
          <w:lang w:val="en-US"/>
        </w:rPr>
        <w:t>DE</w:t>
      </w:r>
      <w:r w:rsidR="00D2133E">
        <w:rPr>
          <w:noProof w:val="0"/>
          <w:color w:val="000000"/>
          <w:sz w:val="20"/>
          <w:szCs w:val="20"/>
          <w:lang w:val="en-US"/>
        </w:rPr>
        <w:t xml:space="preserve"> </w:t>
      </w:r>
      <w:r w:rsidRPr="00CF18ED">
        <w:rPr>
          <w:noProof w:val="0"/>
          <w:color w:val="000000"/>
          <w:sz w:val="20"/>
          <w:szCs w:val="20"/>
          <w:lang w:val="en-US"/>
        </w:rPr>
        <w:t xml:space="preserve"> SUPRAFATA .....</w:t>
      </w:r>
      <w:r w:rsidR="00D2133E">
        <w:rPr>
          <w:noProof w:val="0"/>
          <w:color w:val="000000"/>
          <w:sz w:val="20"/>
          <w:szCs w:val="20"/>
          <w:lang w:val="en-US"/>
        </w:rPr>
        <w:t>..</w:t>
      </w:r>
      <w:r w:rsidRPr="00CF18ED">
        <w:rPr>
          <w:noProof w:val="0"/>
          <w:color w:val="000000"/>
          <w:sz w:val="20"/>
          <w:szCs w:val="20"/>
          <w:lang w:val="en-US"/>
        </w:rPr>
        <w:t>................................................................</w:t>
      </w:r>
      <w:r w:rsidR="00F13D60">
        <w:rPr>
          <w:noProof w:val="0"/>
          <w:color w:val="000000"/>
          <w:sz w:val="20"/>
          <w:szCs w:val="20"/>
          <w:lang w:val="en-US"/>
        </w:rPr>
        <w:t>..............................</w:t>
      </w:r>
      <w:r w:rsidR="00282D4B">
        <w:rPr>
          <w:noProof w:val="0"/>
          <w:color w:val="000000"/>
          <w:sz w:val="20"/>
          <w:szCs w:val="20"/>
          <w:lang w:val="en-US"/>
        </w:rPr>
        <w:t>74</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 xml:space="preserve">5.4 ANALIZA </w:t>
      </w:r>
      <w:r w:rsidR="00D2133E">
        <w:rPr>
          <w:noProof w:val="0"/>
          <w:color w:val="000000"/>
          <w:sz w:val="20"/>
          <w:szCs w:val="20"/>
          <w:lang w:val="en-US"/>
        </w:rPr>
        <w:t xml:space="preserve"> </w:t>
      </w:r>
      <w:r w:rsidRPr="00CF18ED">
        <w:rPr>
          <w:noProof w:val="0"/>
          <w:color w:val="000000"/>
          <w:sz w:val="20"/>
          <w:szCs w:val="20"/>
          <w:lang w:val="en-US"/>
        </w:rPr>
        <w:t>EMISIILOR</w:t>
      </w:r>
      <w:r w:rsidR="00D2133E">
        <w:rPr>
          <w:noProof w:val="0"/>
          <w:color w:val="000000"/>
          <w:sz w:val="20"/>
          <w:szCs w:val="20"/>
          <w:lang w:val="en-US"/>
        </w:rPr>
        <w:t xml:space="preserve"> </w:t>
      </w:r>
      <w:r w:rsidRPr="00CF18ED">
        <w:rPr>
          <w:noProof w:val="0"/>
          <w:color w:val="000000"/>
          <w:sz w:val="20"/>
          <w:szCs w:val="20"/>
          <w:lang w:val="en-US"/>
        </w:rPr>
        <w:t xml:space="preserve"> IN</w:t>
      </w:r>
      <w:r w:rsidR="00D2133E">
        <w:rPr>
          <w:noProof w:val="0"/>
          <w:color w:val="000000"/>
          <w:sz w:val="20"/>
          <w:szCs w:val="20"/>
          <w:lang w:val="en-US"/>
        </w:rPr>
        <w:t xml:space="preserve"> </w:t>
      </w:r>
      <w:r w:rsidRPr="00CF18ED">
        <w:rPr>
          <w:noProof w:val="0"/>
          <w:color w:val="000000"/>
          <w:sz w:val="20"/>
          <w:szCs w:val="20"/>
          <w:lang w:val="en-US"/>
        </w:rPr>
        <w:t xml:space="preserve"> </w:t>
      </w:r>
      <w:r w:rsidR="00F13D60">
        <w:rPr>
          <w:noProof w:val="0"/>
          <w:color w:val="000000"/>
          <w:sz w:val="20"/>
          <w:szCs w:val="20"/>
          <w:lang w:val="en-US"/>
        </w:rPr>
        <w:t>APA</w:t>
      </w:r>
      <w:r w:rsidR="00D2133E">
        <w:rPr>
          <w:noProof w:val="0"/>
          <w:color w:val="000000"/>
          <w:sz w:val="20"/>
          <w:szCs w:val="20"/>
          <w:lang w:val="en-US"/>
        </w:rPr>
        <w:t xml:space="preserve"> </w:t>
      </w:r>
      <w:r w:rsidR="00F13D60">
        <w:rPr>
          <w:noProof w:val="0"/>
          <w:color w:val="000000"/>
          <w:sz w:val="20"/>
          <w:szCs w:val="20"/>
          <w:lang w:val="en-US"/>
        </w:rPr>
        <w:t xml:space="preserve"> UZATA….…………………………………..…</w:t>
      </w:r>
      <w:r w:rsidR="00D2133E">
        <w:rPr>
          <w:noProof w:val="0"/>
          <w:color w:val="000000"/>
          <w:sz w:val="20"/>
          <w:szCs w:val="20"/>
          <w:lang w:val="en-US"/>
        </w:rPr>
        <w:t>...</w:t>
      </w:r>
      <w:r w:rsidR="00F13D60">
        <w:rPr>
          <w:noProof w:val="0"/>
          <w:color w:val="000000"/>
          <w:sz w:val="20"/>
          <w:szCs w:val="20"/>
          <w:lang w:val="en-US"/>
        </w:rPr>
        <w:t>……………....7</w:t>
      </w:r>
      <w:r w:rsidR="00282D4B">
        <w:rPr>
          <w:noProof w:val="0"/>
          <w:color w:val="000000"/>
          <w:sz w:val="20"/>
          <w:szCs w:val="20"/>
          <w:lang w:val="en-US"/>
        </w:rPr>
        <w:t>5</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5.5 ANALIZA</w:t>
      </w:r>
      <w:r w:rsidR="00D2133E">
        <w:rPr>
          <w:noProof w:val="0"/>
          <w:color w:val="000000"/>
          <w:sz w:val="20"/>
          <w:szCs w:val="20"/>
          <w:lang w:val="en-US"/>
        </w:rPr>
        <w:t xml:space="preserve">  </w:t>
      </w:r>
      <w:r w:rsidR="00F13D60">
        <w:rPr>
          <w:noProof w:val="0"/>
          <w:color w:val="000000"/>
          <w:sz w:val="20"/>
          <w:szCs w:val="20"/>
          <w:lang w:val="en-US"/>
        </w:rPr>
        <w:t xml:space="preserve">NIVELULUI   DE   ZGOMOT </w:t>
      </w:r>
      <w:r w:rsidRPr="00CF18ED">
        <w:rPr>
          <w:noProof w:val="0"/>
          <w:color w:val="000000"/>
          <w:sz w:val="20"/>
          <w:szCs w:val="20"/>
          <w:lang w:val="en-US"/>
        </w:rPr>
        <w:t>..……</w:t>
      </w:r>
      <w:r w:rsidR="00F13D60">
        <w:rPr>
          <w:noProof w:val="0"/>
          <w:color w:val="000000"/>
          <w:sz w:val="20"/>
          <w:szCs w:val="20"/>
          <w:lang w:val="en-US"/>
        </w:rPr>
        <w:t>…</w:t>
      </w:r>
      <w:r w:rsidR="00D2133E">
        <w:rPr>
          <w:noProof w:val="0"/>
          <w:color w:val="000000"/>
          <w:sz w:val="20"/>
          <w:szCs w:val="20"/>
          <w:lang w:val="en-US"/>
        </w:rPr>
        <w:t>.</w:t>
      </w:r>
      <w:r w:rsidR="00F13D60">
        <w:rPr>
          <w:noProof w:val="0"/>
          <w:color w:val="000000"/>
          <w:sz w:val="20"/>
          <w:szCs w:val="20"/>
          <w:lang w:val="en-US"/>
        </w:rPr>
        <w:t>……………………………………......…</w:t>
      </w:r>
      <w:r w:rsidRPr="00CF18ED">
        <w:rPr>
          <w:noProof w:val="0"/>
          <w:color w:val="000000"/>
          <w:sz w:val="20"/>
          <w:szCs w:val="20"/>
          <w:lang w:val="en-US"/>
        </w:rPr>
        <w:t>…...</w:t>
      </w:r>
      <w:r w:rsidR="00F13D60">
        <w:rPr>
          <w:noProof w:val="0"/>
          <w:color w:val="000000"/>
          <w:sz w:val="20"/>
          <w:szCs w:val="20"/>
          <w:lang w:val="en-US"/>
        </w:rPr>
        <w:t>...</w:t>
      </w:r>
      <w:r w:rsidR="006B15BF">
        <w:rPr>
          <w:noProof w:val="0"/>
          <w:color w:val="000000"/>
          <w:sz w:val="20"/>
          <w:szCs w:val="20"/>
          <w:lang w:val="en-US"/>
        </w:rPr>
        <w:t>77</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5.6. ANALIZA</w:t>
      </w:r>
      <w:r w:rsidR="00D2133E">
        <w:rPr>
          <w:noProof w:val="0"/>
          <w:color w:val="000000"/>
          <w:sz w:val="20"/>
          <w:szCs w:val="20"/>
          <w:lang w:val="en-US"/>
        </w:rPr>
        <w:t xml:space="preserve"> </w:t>
      </w:r>
      <w:r w:rsidR="00F13D60">
        <w:rPr>
          <w:noProof w:val="0"/>
          <w:color w:val="000000"/>
          <w:sz w:val="20"/>
          <w:szCs w:val="20"/>
          <w:lang w:val="en-US"/>
        </w:rPr>
        <w:t xml:space="preserve"> CALITATII </w:t>
      </w:r>
      <w:r w:rsidR="00D2133E">
        <w:rPr>
          <w:noProof w:val="0"/>
          <w:color w:val="000000"/>
          <w:sz w:val="20"/>
          <w:szCs w:val="20"/>
          <w:lang w:val="en-US"/>
        </w:rPr>
        <w:t xml:space="preserve"> </w:t>
      </w:r>
      <w:r w:rsidR="00F13D60">
        <w:rPr>
          <w:noProof w:val="0"/>
          <w:color w:val="000000"/>
          <w:sz w:val="20"/>
          <w:szCs w:val="20"/>
          <w:lang w:val="en-US"/>
        </w:rPr>
        <w:t>AERULUI  ……</w:t>
      </w:r>
      <w:r>
        <w:rPr>
          <w:noProof w:val="0"/>
          <w:color w:val="000000"/>
          <w:sz w:val="20"/>
          <w:szCs w:val="20"/>
          <w:lang w:val="en-US"/>
        </w:rPr>
        <w:t>…</w:t>
      </w:r>
      <w:r w:rsidR="00D2133E">
        <w:rPr>
          <w:noProof w:val="0"/>
          <w:color w:val="000000"/>
          <w:sz w:val="20"/>
          <w:szCs w:val="20"/>
          <w:lang w:val="en-US"/>
        </w:rPr>
        <w:t>…………………</w:t>
      </w:r>
      <w:r w:rsidR="00F13D60">
        <w:rPr>
          <w:noProof w:val="0"/>
          <w:color w:val="000000"/>
          <w:sz w:val="20"/>
          <w:szCs w:val="20"/>
          <w:lang w:val="en-US"/>
        </w:rPr>
        <w:t>……………………</w:t>
      </w:r>
      <w:r w:rsidR="00D2133E">
        <w:rPr>
          <w:noProof w:val="0"/>
          <w:color w:val="000000"/>
          <w:sz w:val="20"/>
          <w:szCs w:val="20"/>
          <w:lang w:val="en-US"/>
        </w:rPr>
        <w:t>..</w:t>
      </w:r>
      <w:r w:rsidR="00F13D60">
        <w:rPr>
          <w:noProof w:val="0"/>
          <w:color w:val="000000"/>
          <w:sz w:val="20"/>
          <w:szCs w:val="20"/>
          <w:lang w:val="en-US"/>
        </w:rPr>
        <w:t>………………..</w:t>
      </w:r>
      <w:r w:rsidR="006B15BF">
        <w:rPr>
          <w:noProof w:val="0"/>
          <w:color w:val="000000"/>
          <w:sz w:val="20"/>
          <w:szCs w:val="20"/>
          <w:lang w:val="en-US"/>
        </w:rPr>
        <w:t>78</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bCs/>
          <w:noProof w:val="0"/>
          <w:color w:val="000000"/>
          <w:sz w:val="20"/>
          <w:szCs w:val="20"/>
          <w:lang w:val="en-US"/>
        </w:rPr>
      </w:pPr>
      <w:r w:rsidRPr="00CF18ED">
        <w:rPr>
          <w:bCs/>
          <w:noProof w:val="0"/>
          <w:color w:val="000000"/>
          <w:sz w:val="20"/>
          <w:szCs w:val="20"/>
          <w:lang w:val="en-US"/>
        </w:rPr>
        <w:t>5.7.  PREZENTAREA</w:t>
      </w:r>
      <w:r w:rsidR="00D2133E">
        <w:rPr>
          <w:bCs/>
          <w:noProof w:val="0"/>
          <w:color w:val="000000"/>
          <w:sz w:val="20"/>
          <w:szCs w:val="20"/>
          <w:lang w:val="en-US"/>
        </w:rPr>
        <w:t xml:space="preserve"> </w:t>
      </w:r>
      <w:r w:rsidRPr="00CF18ED">
        <w:rPr>
          <w:bCs/>
          <w:noProof w:val="0"/>
          <w:color w:val="000000"/>
          <w:sz w:val="20"/>
          <w:szCs w:val="20"/>
          <w:lang w:val="en-US"/>
        </w:rPr>
        <w:t xml:space="preserve">  REZ</w:t>
      </w:r>
      <w:r w:rsidR="00F13D60">
        <w:rPr>
          <w:bCs/>
          <w:noProof w:val="0"/>
          <w:color w:val="000000"/>
          <w:sz w:val="20"/>
          <w:szCs w:val="20"/>
          <w:lang w:val="en-US"/>
        </w:rPr>
        <w:t>ULTATELOR ...…………………………………………</w:t>
      </w:r>
      <w:r w:rsidR="00D2133E">
        <w:rPr>
          <w:bCs/>
          <w:noProof w:val="0"/>
          <w:color w:val="000000"/>
          <w:sz w:val="20"/>
          <w:szCs w:val="20"/>
          <w:lang w:val="en-US"/>
        </w:rPr>
        <w:t>...</w:t>
      </w:r>
      <w:r w:rsidR="00F13D60">
        <w:rPr>
          <w:bCs/>
          <w:noProof w:val="0"/>
          <w:color w:val="000000"/>
          <w:sz w:val="20"/>
          <w:szCs w:val="20"/>
          <w:lang w:val="en-US"/>
        </w:rPr>
        <w:t>………………..</w:t>
      </w:r>
      <w:r w:rsidR="006B15BF">
        <w:rPr>
          <w:bCs/>
          <w:noProof w:val="0"/>
          <w:color w:val="000000"/>
          <w:sz w:val="20"/>
          <w:szCs w:val="20"/>
          <w:lang w:val="en-US"/>
        </w:rPr>
        <w:t>80</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b/>
          <w:bCs/>
          <w:noProof w:val="0"/>
          <w:color w:val="000000"/>
          <w:sz w:val="20"/>
          <w:szCs w:val="20"/>
          <w:lang w:val="en-US"/>
        </w:rPr>
      </w:pPr>
      <w:r w:rsidRPr="00CF18ED">
        <w:rPr>
          <w:b/>
          <w:bCs/>
          <w:noProof w:val="0"/>
          <w:color w:val="000000"/>
          <w:sz w:val="20"/>
          <w:szCs w:val="20"/>
          <w:lang w:val="en-US"/>
        </w:rPr>
        <w:t xml:space="preserve">6. RAPORT </w:t>
      </w:r>
      <w:r w:rsidR="00D2133E">
        <w:rPr>
          <w:b/>
          <w:bCs/>
          <w:noProof w:val="0"/>
          <w:color w:val="000000"/>
          <w:sz w:val="20"/>
          <w:szCs w:val="20"/>
          <w:lang w:val="en-US"/>
        </w:rPr>
        <w:t xml:space="preserve"> </w:t>
      </w:r>
      <w:r w:rsidRPr="00CF18ED">
        <w:rPr>
          <w:b/>
          <w:bCs/>
          <w:noProof w:val="0"/>
          <w:color w:val="000000"/>
          <w:sz w:val="20"/>
          <w:szCs w:val="20"/>
          <w:lang w:val="en-US"/>
        </w:rPr>
        <w:t>PRIVIND</w:t>
      </w:r>
      <w:r w:rsidR="00D2133E">
        <w:rPr>
          <w:b/>
          <w:bCs/>
          <w:noProof w:val="0"/>
          <w:color w:val="000000"/>
          <w:sz w:val="20"/>
          <w:szCs w:val="20"/>
          <w:lang w:val="en-US"/>
        </w:rPr>
        <w:t xml:space="preserve"> </w:t>
      </w:r>
      <w:r w:rsidRPr="00CF18ED">
        <w:rPr>
          <w:b/>
          <w:bCs/>
          <w:noProof w:val="0"/>
          <w:color w:val="000000"/>
          <w:sz w:val="20"/>
          <w:szCs w:val="20"/>
          <w:lang w:val="en-US"/>
        </w:rPr>
        <w:t xml:space="preserve"> SITUATIA </w:t>
      </w:r>
      <w:r w:rsidR="00D2133E">
        <w:rPr>
          <w:b/>
          <w:bCs/>
          <w:noProof w:val="0"/>
          <w:color w:val="000000"/>
          <w:sz w:val="20"/>
          <w:szCs w:val="20"/>
          <w:lang w:val="en-US"/>
        </w:rPr>
        <w:t xml:space="preserve"> </w:t>
      </w:r>
      <w:r w:rsidRPr="00CF18ED">
        <w:rPr>
          <w:b/>
          <w:bCs/>
          <w:noProof w:val="0"/>
          <w:color w:val="000000"/>
          <w:sz w:val="20"/>
          <w:szCs w:val="20"/>
          <w:lang w:val="en-US"/>
        </w:rPr>
        <w:t>DE</w:t>
      </w:r>
      <w:r w:rsidR="00D2133E">
        <w:rPr>
          <w:b/>
          <w:bCs/>
          <w:noProof w:val="0"/>
          <w:color w:val="000000"/>
          <w:sz w:val="20"/>
          <w:szCs w:val="20"/>
          <w:lang w:val="en-US"/>
        </w:rPr>
        <w:t xml:space="preserve"> </w:t>
      </w:r>
      <w:r w:rsidRPr="00CF18ED">
        <w:rPr>
          <w:b/>
          <w:bCs/>
          <w:noProof w:val="0"/>
          <w:color w:val="000000"/>
          <w:sz w:val="20"/>
          <w:szCs w:val="20"/>
          <w:lang w:val="en-US"/>
        </w:rPr>
        <w:t xml:space="preserve"> RE</w:t>
      </w:r>
      <w:r w:rsidR="00F13D60">
        <w:rPr>
          <w:b/>
          <w:bCs/>
          <w:noProof w:val="0"/>
          <w:color w:val="000000"/>
          <w:sz w:val="20"/>
          <w:szCs w:val="20"/>
          <w:lang w:val="en-US"/>
        </w:rPr>
        <w:t>FERINTA……</w:t>
      </w:r>
      <w:r>
        <w:rPr>
          <w:b/>
          <w:bCs/>
          <w:noProof w:val="0"/>
          <w:color w:val="000000"/>
          <w:sz w:val="20"/>
          <w:szCs w:val="20"/>
          <w:lang w:val="en-US"/>
        </w:rPr>
        <w:t>……………………</w:t>
      </w:r>
      <w:r w:rsidR="00D2133E">
        <w:rPr>
          <w:b/>
          <w:bCs/>
          <w:noProof w:val="0"/>
          <w:color w:val="000000"/>
          <w:sz w:val="20"/>
          <w:szCs w:val="20"/>
          <w:lang w:val="en-US"/>
        </w:rPr>
        <w:t>…</w:t>
      </w:r>
      <w:r>
        <w:rPr>
          <w:b/>
          <w:bCs/>
          <w:noProof w:val="0"/>
          <w:color w:val="000000"/>
          <w:sz w:val="20"/>
          <w:szCs w:val="20"/>
          <w:lang w:val="en-US"/>
        </w:rPr>
        <w:t>………...……</w:t>
      </w:r>
      <w:r w:rsidR="00F13D60">
        <w:rPr>
          <w:b/>
          <w:bCs/>
          <w:noProof w:val="0"/>
          <w:color w:val="000000"/>
          <w:sz w:val="20"/>
          <w:szCs w:val="20"/>
          <w:lang w:val="en-US"/>
        </w:rPr>
        <w:t>…</w:t>
      </w:r>
      <w:r w:rsidR="006B15BF">
        <w:rPr>
          <w:b/>
          <w:bCs/>
          <w:noProof w:val="0"/>
          <w:color w:val="000000"/>
          <w:sz w:val="20"/>
          <w:szCs w:val="20"/>
          <w:lang w:val="en-US"/>
        </w:rPr>
        <w:t>.</w:t>
      </w:r>
      <w:r w:rsidR="00F13D60">
        <w:rPr>
          <w:b/>
          <w:bCs/>
          <w:noProof w:val="0"/>
          <w:color w:val="000000"/>
          <w:sz w:val="20"/>
          <w:szCs w:val="20"/>
          <w:lang w:val="en-US"/>
        </w:rPr>
        <w:t>.</w:t>
      </w:r>
      <w:r w:rsidR="006B15BF">
        <w:rPr>
          <w:b/>
          <w:bCs/>
          <w:noProof w:val="0"/>
          <w:color w:val="000000"/>
          <w:sz w:val="20"/>
          <w:szCs w:val="20"/>
          <w:lang w:val="en-US"/>
        </w:rPr>
        <w:t>8</w:t>
      </w:r>
      <w:r w:rsidR="00313362">
        <w:rPr>
          <w:b/>
          <w:bCs/>
          <w:noProof w:val="0"/>
          <w:color w:val="000000"/>
          <w:sz w:val="20"/>
          <w:szCs w:val="20"/>
          <w:lang w:val="en-US"/>
        </w:rPr>
        <w:t>2</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b/>
          <w:bCs/>
          <w:noProof w:val="0"/>
          <w:color w:val="000000"/>
          <w:sz w:val="20"/>
          <w:szCs w:val="20"/>
          <w:lang w:val="en-US"/>
        </w:rPr>
      </w:pPr>
      <w:r w:rsidRPr="00CF18ED">
        <w:rPr>
          <w:b/>
          <w:bCs/>
          <w:noProof w:val="0"/>
          <w:color w:val="000000"/>
          <w:sz w:val="20"/>
          <w:szCs w:val="20"/>
          <w:lang w:val="en-US"/>
        </w:rPr>
        <w:t>7. INTERPRETAREA</w:t>
      </w:r>
      <w:r w:rsidR="00D2133E">
        <w:rPr>
          <w:b/>
          <w:bCs/>
          <w:noProof w:val="0"/>
          <w:color w:val="000000"/>
          <w:sz w:val="20"/>
          <w:szCs w:val="20"/>
          <w:lang w:val="en-US"/>
        </w:rPr>
        <w:t xml:space="preserve"> </w:t>
      </w:r>
      <w:r w:rsidRPr="00CF18ED">
        <w:rPr>
          <w:b/>
          <w:bCs/>
          <w:noProof w:val="0"/>
          <w:color w:val="000000"/>
          <w:sz w:val="20"/>
          <w:szCs w:val="20"/>
          <w:lang w:val="en-US"/>
        </w:rPr>
        <w:t xml:space="preserve"> REZULTATELOR</w:t>
      </w:r>
      <w:r w:rsidR="00D2133E">
        <w:rPr>
          <w:b/>
          <w:bCs/>
          <w:noProof w:val="0"/>
          <w:color w:val="000000"/>
          <w:sz w:val="20"/>
          <w:szCs w:val="20"/>
          <w:lang w:val="en-US"/>
        </w:rPr>
        <w:t xml:space="preserve"> </w:t>
      </w:r>
      <w:r w:rsidRPr="00CF18ED">
        <w:rPr>
          <w:b/>
          <w:bCs/>
          <w:noProof w:val="0"/>
          <w:color w:val="000000"/>
          <w:sz w:val="20"/>
          <w:szCs w:val="20"/>
          <w:lang w:val="en-US"/>
        </w:rPr>
        <w:t xml:space="preserve"> SI </w:t>
      </w:r>
      <w:r w:rsidR="00D2133E">
        <w:rPr>
          <w:b/>
          <w:bCs/>
          <w:noProof w:val="0"/>
          <w:color w:val="000000"/>
          <w:sz w:val="20"/>
          <w:szCs w:val="20"/>
          <w:lang w:val="en-US"/>
        </w:rPr>
        <w:t xml:space="preserve"> </w:t>
      </w:r>
      <w:r w:rsidRPr="00CF18ED">
        <w:rPr>
          <w:b/>
          <w:bCs/>
          <w:noProof w:val="0"/>
          <w:color w:val="000000"/>
          <w:sz w:val="20"/>
          <w:szCs w:val="20"/>
          <w:lang w:val="en-US"/>
        </w:rPr>
        <w:t>RECOMANDARI .....................</w:t>
      </w:r>
      <w:r w:rsidR="00F13D60">
        <w:rPr>
          <w:b/>
          <w:bCs/>
          <w:noProof w:val="0"/>
          <w:color w:val="000000"/>
          <w:sz w:val="20"/>
          <w:szCs w:val="20"/>
          <w:lang w:val="en-US"/>
        </w:rPr>
        <w:t>......................</w:t>
      </w:r>
      <w:r w:rsidR="00D2133E">
        <w:rPr>
          <w:b/>
          <w:bCs/>
          <w:noProof w:val="0"/>
          <w:color w:val="000000"/>
          <w:sz w:val="20"/>
          <w:szCs w:val="20"/>
          <w:lang w:val="en-US"/>
        </w:rPr>
        <w:t>....</w:t>
      </w:r>
      <w:r w:rsidR="00F13D60">
        <w:rPr>
          <w:b/>
          <w:bCs/>
          <w:noProof w:val="0"/>
          <w:color w:val="000000"/>
          <w:sz w:val="20"/>
          <w:szCs w:val="20"/>
          <w:lang w:val="en-US"/>
        </w:rPr>
        <w:t>....</w:t>
      </w:r>
      <w:r w:rsidRPr="00CF18ED">
        <w:rPr>
          <w:b/>
          <w:bCs/>
          <w:noProof w:val="0"/>
          <w:color w:val="000000"/>
          <w:sz w:val="20"/>
          <w:szCs w:val="20"/>
          <w:lang w:val="en-US"/>
        </w:rPr>
        <w:t>.</w:t>
      </w:r>
      <w:r w:rsidR="00F13D60">
        <w:rPr>
          <w:b/>
          <w:bCs/>
          <w:noProof w:val="0"/>
          <w:color w:val="000000"/>
          <w:sz w:val="20"/>
          <w:szCs w:val="20"/>
          <w:lang w:val="en-US"/>
        </w:rPr>
        <w:t>..8</w:t>
      </w:r>
      <w:r w:rsidR="00313362">
        <w:rPr>
          <w:b/>
          <w:bCs/>
          <w:noProof w:val="0"/>
          <w:color w:val="000000"/>
          <w:sz w:val="20"/>
          <w:szCs w:val="20"/>
          <w:lang w:val="en-US"/>
        </w:rPr>
        <w:t>4</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720"/>
        <w:rPr>
          <w:noProof w:val="0"/>
          <w:color w:val="000000"/>
          <w:sz w:val="20"/>
          <w:szCs w:val="20"/>
          <w:lang w:val="en-US"/>
        </w:rPr>
      </w:pPr>
      <w:r w:rsidRPr="00CF18ED">
        <w:rPr>
          <w:noProof w:val="0"/>
          <w:color w:val="000000"/>
          <w:sz w:val="20"/>
          <w:szCs w:val="20"/>
          <w:lang w:val="en-US"/>
        </w:rPr>
        <w:t>7.1 CONCLUZII ......................</w:t>
      </w:r>
      <w:r w:rsidR="00F13D60">
        <w:rPr>
          <w:noProof w:val="0"/>
          <w:color w:val="000000"/>
          <w:sz w:val="20"/>
          <w:szCs w:val="20"/>
          <w:lang w:val="en-US"/>
        </w:rPr>
        <w:t>...............................</w:t>
      </w:r>
      <w:r w:rsidRPr="00CF18ED">
        <w:rPr>
          <w:noProof w:val="0"/>
          <w:color w:val="000000"/>
          <w:sz w:val="20"/>
          <w:szCs w:val="20"/>
          <w:lang w:val="en-US"/>
        </w:rPr>
        <w:t>.....................................................</w:t>
      </w:r>
      <w:r w:rsidR="00F13D60">
        <w:rPr>
          <w:noProof w:val="0"/>
          <w:color w:val="000000"/>
          <w:sz w:val="20"/>
          <w:szCs w:val="20"/>
          <w:lang w:val="en-US"/>
        </w:rPr>
        <w:t>.................................8</w:t>
      </w:r>
      <w:r w:rsidR="00313362">
        <w:rPr>
          <w:noProof w:val="0"/>
          <w:color w:val="000000"/>
          <w:sz w:val="20"/>
          <w:szCs w:val="20"/>
          <w:lang w:val="en-US"/>
        </w:rPr>
        <w:t>4</w:t>
      </w:r>
    </w:p>
    <w:p w:rsidR="004462AE" w:rsidRPr="00CF18ED" w:rsidRDefault="004462AE" w:rsidP="00E072D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720"/>
        <w:rPr>
          <w:sz w:val="20"/>
          <w:szCs w:val="20"/>
        </w:rPr>
      </w:pPr>
      <w:r w:rsidRPr="00CF18ED">
        <w:rPr>
          <w:sz w:val="20"/>
          <w:szCs w:val="20"/>
        </w:rPr>
        <w:t>7.2. RECOMANDARI.................................</w:t>
      </w:r>
      <w:r w:rsidR="00F13D60">
        <w:rPr>
          <w:sz w:val="20"/>
          <w:szCs w:val="20"/>
        </w:rPr>
        <w:t>..............................</w:t>
      </w:r>
      <w:r w:rsidRPr="00CF18ED">
        <w:rPr>
          <w:sz w:val="20"/>
          <w:szCs w:val="20"/>
        </w:rPr>
        <w:t>..................................</w:t>
      </w:r>
      <w:r w:rsidR="00F13D60">
        <w:rPr>
          <w:sz w:val="20"/>
          <w:szCs w:val="20"/>
        </w:rPr>
        <w:t>...............................</w:t>
      </w:r>
      <w:r w:rsidR="00313362">
        <w:rPr>
          <w:sz w:val="20"/>
          <w:szCs w:val="20"/>
        </w:rPr>
        <w:t>.</w:t>
      </w:r>
      <w:r w:rsidR="00F13D60">
        <w:rPr>
          <w:sz w:val="20"/>
          <w:szCs w:val="20"/>
        </w:rPr>
        <w:t>..</w:t>
      </w:r>
      <w:r w:rsidR="006B15BF">
        <w:rPr>
          <w:sz w:val="20"/>
          <w:szCs w:val="20"/>
        </w:rPr>
        <w:t>8</w:t>
      </w:r>
      <w:r w:rsidR="00313362">
        <w:rPr>
          <w:sz w:val="20"/>
          <w:szCs w:val="20"/>
        </w:rPr>
        <w:t>6</w:t>
      </w:r>
    </w:p>
    <w:p w:rsidR="004462AE" w:rsidRDefault="004462AE" w:rsidP="007532C2">
      <w:pPr>
        <w:spacing w:line="360" w:lineRule="auto"/>
        <w:ind w:left="720"/>
        <w:rPr>
          <w:sz w:val="20"/>
          <w:szCs w:val="20"/>
        </w:rPr>
      </w:pPr>
      <w:r w:rsidRPr="00CF18ED">
        <w:rPr>
          <w:sz w:val="20"/>
          <w:szCs w:val="20"/>
        </w:rPr>
        <w:t>ANEXE</w:t>
      </w:r>
    </w:p>
    <w:p w:rsidR="004462AE" w:rsidRDefault="004462AE" w:rsidP="004462AE">
      <w:pPr>
        <w:autoSpaceDE w:val="0"/>
        <w:autoSpaceDN w:val="0"/>
        <w:adjustRightInd w:val="0"/>
        <w:spacing w:after="0" w:line="240" w:lineRule="auto"/>
        <w:rPr>
          <w:rFonts w:asciiTheme="minorHAnsi" w:hAnsiTheme="minorHAnsi" w:cstheme="minorHAnsi"/>
          <w:b/>
          <w:bCs/>
          <w:noProof w:val="0"/>
          <w:color w:val="000000"/>
          <w:lang w:val="en-US"/>
        </w:rPr>
      </w:pPr>
    </w:p>
    <w:p w:rsidR="004462AE" w:rsidRDefault="004462AE" w:rsidP="004462AE">
      <w:pPr>
        <w:autoSpaceDE w:val="0"/>
        <w:autoSpaceDN w:val="0"/>
        <w:adjustRightInd w:val="0"/>
        <w:spacing w:after="0" w:line="240" w:lineRule="auto"/>
        <w:rPr>
          <w:rFonts w:asciiTheme="minorHAnsi" w:hAnsiTheme="minorHAnsi" w:cstheme="minorHAnsi"/>
          <w:b/>
          <w:bCs/>
          <w:noProof w:val="0"/>
          <w:color w:val="000000"/>
          <w:lang w:val="en-US"/>
        </w:rPr>
      </w:pPr>
    </w:p>
    <w:p w:rsidR="004462AE" w:rsidRDefault="004462AE" w:rsidP="004462AE">
      <w:pPr>
        <w:autoSpaceDE w:val="0"/>
        <w:autoSpaceDN w:val="0"/>
        <w:adjustRightInd w:val="0"/>
        <w:spacing w:after="0" w:line="240" w:lineRule="auto"/>
        <w:rPr>
          <w:rFonts w:asciiTheme="minorHAnsi" w:hAnsiTheme="minorHAnsi" w:cstheme="minorHAnsi"/>
          <w:b/>
          <w:bCs/>
          <w:noProof w:val="0"/>
          <w:color w:val="000000"/>
          <w:lang w:val="en-US"/>
        </w:rPr>
      </w:pPr>
    </w:p>
    <w:p w:rsidR="004462AE" w:rsidRDefault="004462AE" w:rsidP="004462AE">
      <w:pPr>
        <w:autoSpaceDE w:val="0"/>
        <w:autoSpaceDN w:val="0"/>
        <w:adjustRightInd w:val="0"/>
        <w:spacing w:after="0" w:line="240" w:lineRule="auto"/>
        <w:rPr>
          <w:rFonts w:asciiTheme="minorHAnsi" w:hAnsiTheme="minorHAnsi" w:cstheme="minorHAnsi"/>
          <w:b/>
          <w:bCs/>
          <w:noProof w:val="0"/>
          <w:color w:val="000000"/>
          <w:lang w:val="en-US"/>
        </w:rPr>
      </w:pPr>
    </w:p>
    <w:p w:rsidR="00433981" w:rsidRDefault="00433981" w:rsidP="004462AE">
      <w:pPr>
        <w:autoSpaceDE w:val="0"/>
        <w:autoSpaceDN w:val="0"/>
        <w:adjustRightInd w:val="0"/>
        <w:spacing w:after="0" w:line="240" w:lineRule="auto"/>
        <w:rPr>
          <w:rFonts w:asciiTheme="minorHAnsi" w:hAnsiTheme="minorHAnsi" w:cstheme="minorHAnsi"/>
          <w:b/>
          <w:bCs/>
          <w:noProof w:val="0"/>
          <w:color w:val="000000"/>
          <w:lang w:val="en-US"/>
        </w:rPr>
      </w:pPr>
    </w:p>
    <w:p w:rsidR="00433981" w:rsidRDefault="00433981" w:rsidP="004462AE">
      <w:pPr>
        <w:autoSpaceDE w:val="0"/>
        <w:autoSpaceDN w:val="0"/>
        <w:adjustRightInd w:val="0"/>
        <w:spacing w:after="0" w:line="240" w:lineRule="auto"/>
        <w:rPr>
          <w:rFonts w:asciiTheme="minorHAnsi" w:hAnsiTheme="minorHAnsi" w:cstheme="minorHAnsi"/>
          <w:b/>
          <w:bCs/>
          <w:noProof w:val="0"/>
          <w:color w:val="000000"/>
          <w:lang w:val="en-US"/>
        </w:rPr>
      </w:pPr>
    </w:p>
    <w:p w:rsidR="00433981" w:rsidRDefault="00433981" w:rsidP="004462AE">
      <w:pPr>
        <w:autoSpaceDE w:val="0"/>
        <w:autoSpaceDN w:val="0"/>
        <w:adjustRightInd w:val="0"/>
        <w:spacing w:after="0" w:line="240" w:lineRule="auto"/>
        <w:rPr>
          <w:rFonts w:asciiTheme="minorHAnsi" w:hAnsiTheme="minorHAnsi" w:cstheme="minorHAnsi"/>
          <w:b/>
          <w:bCs/>
          <w:noProof w:val="0"/>
          <w:color w:val="000000"/>
          <w:lang w:val="en-US"/>
        </w:rPr>
      </w:pPr>
    </w:p>
    <w:p w:rsidR="004462AE" w:rsidRPr="00CF497C" w:rsidRDefault="004462AE" w:rsidP="004462AE">
      <w:pPr>
        <w:pStyle w:val="ListParagraph"/>
        <w:numPr>
          <w:ilvl w:val="0"/>
          <w:numId w:val="5"/>
        </w:numPr>
        <w:shd w:val="clear" w:color="auto" w:fill="E5B8B7"/>
        <w:autoSpaceDE w:val="0"/>
        <w:autoSpaceDN w:val="0"/>
        <w:adjustRightInd w:val="0"/>
        <w:spacing w:after="0" w:line="240" w:lineRule="auto"/>
        <w:jc w:val="center"/>
        <w:rPr>
          <w:rFonts w:ascii="Arial" w:hAnsi="Arial" w:cs="Arial"/>
          <w:b/>
          <w:bCs/>
          <w:noProof w:val="0"/>
          <w:color w:val="000000"/>
          <w:sz w:val="32"/>
          <w:szCs w:val="32"/>
          <w:lang w:val="en-US"/>
        </w:rPr>
      </w:pPr>
      <w:r w:rsidRPr="00CF497C">
        <w:rPr>
          <w:rFonts w:ascii="Arial" w:hAnsi="Arial" w:cs="Arial"/>
          <w:b/>
          <w:bCs/>
          <w:noProof w:val="0"/>
          <w:color w:val="000000"/>
          <w:sz w:val="32"/>
          <w:szCs w:val="32"/>
          <w:lang w:val="en-US"/>
        </w:rPr>
        <w:t>INTRODUCERE</w:t>
      </w:r>
    </w:p>
    <w:p w:rsidR="004462AE" w:rsidRDefault="004462AE" w:rsidP="004462AE">
      <w:pPr>
        <w:autoSpaceDE w:val="0"/>
        <w:autoSpaceDN w:val="0"/>
        <w:adjustRightInd w:val="0"/>
        <w:spacing w:after="0" w:line="240" w:lineRule="auto"/>
        <w:rPr>
          <w:rFonts w:asciiTheme="minorHAnsi" w:hAnsiTheme="minorHAnsi" w:cstheme="minorHAnsi"/>
          <w:b/>
          <w:bCs/>
          <w:i/>
          <w:iCs/>
          <w:noProof w:val="0"/>
          <w:color w:val="000000"/>
          <w:lang w:val="en-US"/>
        </w:rPr>
      </w:pPr>
    </w:p>
    <w:p w:rsidR="00CA45A2" w:rsidRDefault="00CA45A2" w:rsidP="004462AE">
      <w:pPr>
        <w:autoSpaceDE w:val="0"/>
        <w:autoSpaceDN w:val="0"/>
        <w:adjustRightInd w:val="0"/>
        <w:spacing w:after="0" w:line="240" w:lineRule="auto"/>
        <w:rPr>
          <w:rFonts w:asciiTheme="minorHAnsi" w:hAnsiTheme="minorHAnsi" w:cstheme="minorHAnsi"/>
          <w:b/>
          <w:bCs/>
          <w:i/>
          <w:iCs/>
          <w:noProof w:val="0"/>
          <w:color w:val="000000"/>
          <w:lang w:val="en-US"/>
        </w:rPr>
      </w:pPr>
    </w:p>
    <w:p w:rsidR="00CA45A2" w:rsidRDefault="00CA45A2" w:rsidP="004462AE">
      <w:pPr>
        <w:autoSpaceDE w:val="0"/>
        <w:autoSpaceDN w:val="0"/>
        <w:adjustRightInd w:val="0"/>
        <w:spacing w:after="0" w:line="240" w:lineRule="auto"/>
        <w:rPr>
          <w:rFonts w:asciiTheme="minorHAnsi" w:hAnsiTheme="minorHAnsi" w:cstheme="minorHAnsi"/>
          <w:b/>
          <w:bCs/>
          <w:i/>
          <w:iCs/>
          <w:noProof w:val="0"/>
          <w:color w:val="000000"/>
          <w:lang w:val="en-US"/>
        </w:rPr>
      </w:pPr>
    </w:p>
    <w:p w:rsidR="004462AE" w:rsidRPr="00CA45A2" w:rsidRDefault="004462AE" w:rsidP="00CF497C">
      <w:pPr>
        <w:pStyle w:val="ListParagraph"/>
        <w:numPr>
          <w:ilvl w:val="1"/>
          <w:numId w:val="5"/>
        </w:numPr>
        <w:autoSpaceDE w:val="0"/>
        <w:autoSpaceDN w:val="0"/>
        <w:adjustRightInd w:val="0"/>
        <w:spacing w:after="0"/>
        <w:rPr>
          <w:rFonts w:ascii="Arial" w:hAnsi="Arial" w:cs="Arial"/>
          <w:b/>
          <w:bCs/>
          <w:i/>
          <w:iCs/>
          <w:noProof w:val="0"/>
          <w:sz w:val="28"/>
          <w:szCs w:val="28"/>
          <w:lang w:val="en-US"/>
        </w:rPr>
      </w:pPr>
      <w:r w:rsidRPr="00CA45A2">
        <w:rPr>
          <w:rFonts w:ascii="Arial" w:hAnsi="Arial" w:cs="Arial"/>
          <w:b/>
          <w:bCs/>
          <w:i/>
          <w:iCs/>
          <w:noProof w:val="0"/>
          <w:sz w:val="28"/>
          <w:szCs w:val="28"/>
          <w:shd w:val="clear" w:color="auto" w:fill="FFFFFF"/>
          <w:lang w:val="en-US"/>
        </w:rPr>
        <w:t>CADRUL GENERAL</w:t>
      </w:r>
    </w:p>
    <w:p w:rsidR="004462AE" w:rsidRPr="00CF497C" w:rsidRDefault="004462AE" w:rsidP="00CF497C">
      <w:pPr>
        <w:autoSpaceDE w:val="0"/>
        <w:autoSpaceDN w:val="0"/>
        <w:adjustRightInd w:val="0"/>
        <w:spacing w:after="0"/>
        <w:jc w:val="both"/>
        <w:rPr>
          <w:rFonts w:ascii="Arial" w:hAnsi="Arial" w:cs="Arial"/>
          <w:noProof w:val="0"/>
          <w:color w:val="000000"/>
          <w:lang w:val="en-US"/>
        </w:rPr>
      </w:pPr>
    </w:p>
    <w:p w:rsidR="004462AE" w:rsidRPr="00CF497C" w:rsidRDefault="004462AE" w:rsidP="00CF497C">
      <w:pPr>
        <w:pStyle w:val="Frspaiere"/>
        <w:spacing w:line="276" w:lineRule="auto"/>
        <w:jc w:val="both"/>
        <w:rPr>
          <w:rStyle w:val="FontStyle74"/>
          <w:sz w:val="24"/>
          <w:szCs w:val="24"/>
          <w:lang w:eastAsia="ro-RO"/>
        </w:rPr>
      </w:pPr>
      <w:r w:rsidRPr="00CF497C">
        <w:rPr>
          <w:rFonts w:ascii="Arial" w:hAnsi="Arial" w:cs="Arial"/>
          <w:sz w:val="24"/>
          <w:szCs w:val="24"/>
        </w:rPr>
        <w:t xml:space="preserve">Prezentul raport are drept scop evidentierea situatiei amplasamentului </w:t>
      </w:r>
      <w:r w:rsidRPr="00CF497C">
        <w:rPr>
          <w:rStyle w:val="FontStyle74"/>
          <w:sz w:val="24"/>
          <w:szCs w:val="24"/>
          <w:lang w:eastAsia="ro-RO"/>
        </w:rPr>
        <w:t xml:space="preserve">situat in </w:t>
      </w:r>
      <w:r w:rsidRPr="00CF497C">
        <w:rPr>
          <w:rFonts w:ascii="Arial" w:hAnsi="Arial" w:cs="Arial"/>
          <w:sz w:val="24"/>
          <w:szCs w:val="24"/>
        </w:rPr>
        <w:t xml:space="preserve">str Radarului, </w:t>
      </w:r>
      <w:r w:rsidR="00333BB2" w:rsidRPr="00CF497C">
        <w:rPr>
          <w:rFonts w:ascii="Arial" w:hAnsi="Arial" w:cs="Arial"/>
          <w:sz w:val="24"/>
          <w:szCs w:val="24"/>
        </w:rPr>
        <w:t xml:space="preserve">F.N., </w:t>
      </w:r>
      <w:r w:rsidRPr="00CF497C">
        <w:rPr>
          <w:rFonts w:ascii="Arial" w:hAnsi="Arial" w:cs="Arial"/>
          <w:sz w:val="24"/>
          <w:szCs w:val="24"/>
        </w:rPr>
        <w:t>comuna Costinesti, sat Schitu, judetul Constanta, apartinand S.C. IRIDEX GROUP SALUBRIZARE S.R.L.</w:t>
      </w:r>
      <w:r w:rsidRPr="00CF497C">
        <w:rPr>
          <w:rStyle w:val="FontStyle74"/>
          <w:sz w:val="24"/>
          <w:szCs w:val="24"/>
          <w:lang w:eastAsia="ro-RO"/>
        </w:rPr>
        <w:t xml:space="preserve">, cu sediul in </w:t>
      </w:r>
      <w:r w:rsidRPr="00CF497C">
        <w:rPr>
          <w:rFonts w:ascii="Arial" w:hAnsi="Arial" w:cs="Arial"/>
          <w:sz w:val="24"/>
          <w:szCs w:val="24"/>
        </w:rPr>
        <w:t>str Radarului, comuna Costinesti, sat Schitu, judetul Constanta</w:t>
      </w:r>
      <w:r w:rsidRPr="00CF497C">
        <w:rPr>
          <w:rStyle w:val="FontStyle74"/>
          <w:sz w:val="24"/>
          <w:szCs w:val="24"/>
          <w:lang w:eastAsia="ro-RO"/>
        </w:rPr>
        <w:t>.</w:t>
      </w:r>
    </w:p>
    <w:p w:rsidR="004462AE" w:rsidRPr="00CF497C" w:rsidRDefault="004462AE" w:rsidP="00CF497C">
      <w:pPr>
        <w:autoSpaceDE w:val="0"/>
        <w:autoSpaceDN w:val="0"/>
        <w:adjustRightInd w:val="0"/>
        <w:spacing w:after="0"/>
        <w:ind w:firstLine="720"/>
        <w:jc w:val="both"/>
        <w:rPr>
          <w:rFonts w:ascii="Arial" w:hAnsi="Arial" w:cs="Arial"/>
          <w:noProof w:val="0"/>
          <w:color w:val="000000"/>
          <w:lang w:val="en-US"/>
        </w:rPr>
      </w:pPr>
    </w:p>
    <w:p w:rsidR="001104D0" w:rsidRDefault="001104D0" w:rsidP="001104D0">
      <w:pPr>
        <w:tabs>
          <w:tab w:val="left" w:pos="720"/>
        </w:tabs>
        <w:spacing w:after="120" w:line="288" w:lineRule="auto"/>
        <w:ind w:left="58"/>
        <w:jc w:val="both"/>
        <w:rPr>
          <w:rFonts w:ascii="Arial" w:eastAsiaTheme="minorHAnsi" w:hAnsi="Arial" w:cs="Arial"/>
          <w:noProof w:val="0"/>
          <w:lang w:val="en-US"/>
        </w:rPr>
      </w:pPr>
      <w:r w:rsidRPr="001104D0">
        <w:rPr>
          <w:rFonts w:ascii="Arial" w:hAnsi="Arial" w:cs="Arial"/>
        </w:rPr>
        <w:t>Titularul CMID Costinesti este S.C. IRIDEX GROUP SALUBRIZARE  S.R.L., inregistrata la Registrul Comertului sub numarul J13/2939/2008</w:t>
      </w:r>
      <w:r w:rsidR="00390FEF">
        <w:rPr>
          <w:rFonts w:ascii="Arial" w:hAnsi="Arial" w:cs="Arial"/>
        </w:rPr>
        <w:t>,</w:t>
      </w:r>
      <w:r w:rsidRPr="001104D0">
        <w:rPr>
          <w:rFonts w:ascii="Arial" w:hAnsi="Arial" w:cs="Arial"/>
        </w:rPr>
        <w:t xml:space="preserve"> Cod fiscal: RO24342060, avand sediul inregistrat pe str Radarului, comuna Costinesti, sat Schitu, judetul Constanta</w:t>
      </w:r>
      <w:r>
        <w:rPr>
          <w:rFonts w:ascii="Arial" w:hAnsi="Arial" w:cs="Arial"/>
        </w:rPr>
        <w:t>.</w:t>
      </w:r>
    </w:p>
    <w:p w:rsidR="004462AE" w:rsidRPr="00CF497C" w:rsidRDefault="004462AE" w:rsidP="00390FEF">
      <w:pPr>
        <w:autoSpaceDE w:val="0"/>
        <w:autoSpaceDN w:val="0"/>
        <w:adjustRightInd w:val="0"/>
        <w:spacing w:after="0"/>
        <w:ind w:left="58" w:firstLine="2"/>
        <w:jc w:val="both"/>
        <w:rPr>
          <w:rFonts w:ascii="Arial" w:hAnsi="Arial" w:cs="Arial"/>
          <w:lang w:val="en-US"/>
        </w:rPr>
      </w:pPr>
      <w:r w:rsidRPr="00CF497C">
        <w:rPr>
          <w:rFonts w:ascii="Arial" w:eastAsiaTheme="minorHAnsi" w:hAnsi="Arial" w:cs="Arial"/>
          <w:noProof w:val="0"/>
          <w:lang w:val="en-US"/>
        </w:rPr>
        <w:t xml:space="preserve">Activitatea </w:t>
      </w:r>
      <w:r w:rsidR="003E5362">
        <w:rPr>
          <w:rFonts w:ascii="Arial" w:eastAsiaTheme="minorHAnsi" w:hAnsi="Arial" w:cs="Arial"/>
          <w:noProof w:val="0"/>
          <w:lang w:val="en-US"/>
        </w:rPr>
        <w:t>di</w:t>
      </w:r>
      <w:r w:rsidR="00CF497C">
        <w:rPr>
          <w:rFonts w:ascii="Arial" w:eastAsiaTheme="minorHAnsi" w:hAnsi="Arial" w:cs="Arial"/>
          <w:noProof w:val="0"/>
          <w:lang w:val="en-US"/>
        </w:rPr>
        <w:t>n cadrul acestui obiectiv</w:t>
      </w:r>
      <w:r w:rsidR="00390FEF">
        <w:rPr>
          <w:rFonts w:ascii="Arial" w:eastAsiaTheme="minorHAnsi" w:hAnsi="Arial" w:cs="Arial"/>
          <w:noProof w:val="0"/>
          <w:lang w:val="en-US"/>
        </w:rPr>
        <w:t xml:space="preserve"> </w:t>
      </w:r>
      <w:r w:rsidR="003E5362">
        <w:rPr>
          <w:rFonts w:ascii="Arial" w:eastAsiaTheme="minorHAnsi" w:hAnsi="Arial" w:cs="Arial"/>
          <w:noProof w:val="0"/>
          <w:lang w:val="en-US"/>
        </w:rPr>
        <w:t xml:space="preserve">a fost reglementata de </w:t>
      </w:r>
      <w:r w:rsidRPr="00CF497C">
        <w:rPr>
          <w:rFonts w:ascii="Arial" w:eastAsiaTheme="minorHAnsi" w:hAnsi="Arial" w:cs="Arial"/>
          <w:noProof w:val="0"/>
          <w:lang w:val="en-US"/>
        </w:rPr>
        <w:t>Autorizati</w:t>
      </w:r>
      <w:r w:rsidR="003E5362">
        <w:rPr>
          <w:rFonts w:ascii="Arial" w:eastAsiaTheme="minorHAnsi" w:hAnsi="Arial" w:cs="Arial"/>
          <w:noProof w:val="0"/>
          <w:lang w:val="en-US"/>
        </w:rPr>
        <w:t>a</w:t>
      </w:r>
      <w:r w:rsidRPr="00CF497C">
        <w:rPr>
          <w:rFonts w:ascii="Arial" w:eastAsiaTheme="minorHAnsi" w:hAnsi="Arial" w:cs="Arial"/>
          <w:noProof w:val="0"/>
          <w:lang w:val="en-US"/>
        </w:rPr>
        <w:t xml:space="preserve"> integrat</w:t>
      </w:r>
      <w:r w:rsidR="003E5362">
        <w:rPr>
          <w:rFonts w:ascii="Arial" w:eastAsiaTheme="minorHAnsi" w:hAnsi="Arial" w:cs="Arial"/>
          <w:noProof w:val="0"/>
          <w:lang w:val="en-US"/>
        </w:rPr>
        <w:t>a</w:t>
      </w:r>
      <w:r w:rsidRPr="00CF497C">
        <w:rPr>
          <w:rFonts w:ascii="Arial" w:eastAsiaTheme="minorHAnsi" w:hAnsi="Arial" w:cs="Arial"/>
          <w:noProof w:val="0"/>
          <w:lang w:val="en-US"/>
        </w:rPr>
        <w:t xml:space="preserve"> de </w:t>
      </w:r>
      <w:r w:rsidR="00390FEF">
        <w:rPr>
          <w:rFonts w:ascii="Arial" w:eastAsiaTheme="minorHAnsi" w:hAnsi="Arial" w:cs="Arial"/>
          <w:noProof w:val="0"/>
          <w:lang w:val="en-US"/>
        </w:rPr>
        <w:t xml:space="preserve">  </w:t>
      </w:r>
      <w:r w:rsidRPr="00CF497C">
        <w:rPr>
          <w:rFonts w:ascii="Arial" w:eastAsiaTheme="minorHAnsi" w:hAnsi="Arial" w:cs="Arial"/>
          <w:noProof w:val="0"/>
          <w:lang w:val="en-US"/>
        </w:rPr>
        <w:t>mediu nr. 25/</w:t>
      </w:r>
      <w:r w:rsidRPr="00CF497C">
        <w:rPr>
          <w:rFonts w:ascii="Arial" w:hAnsi="Arial" w:cs="Arial"/>
          <w:lang w:val="en-US"/>
        </w:rPr>
        <w:t xml:space="preserve">02.11.2006 revizuita la data de 20.03.2013. </w:t>
      </w:r>
    </w:p>
    <w:p w:rsidR="004462AE" w:rsidRPr="00652F08" w:rsidRDefault="004462AE" w:rsidP="004462AE">
      <w:pPr>
        <w:autoSpaceDE w:val="0"/>
        <w:autoSpaceDN w:val="0"/>
        <w:adjustRightInd w:val="0"/>
        <w:spacing w:after="0"/>
        <w:jc w:val="both"/>
        <w:rPr>
          <w:rFonts w:asciiTheme="minorHAnsi" w:hAnsiTheme="minorHAnsi" w:cstheme="minorHAnsi"/>
          <w:lang w:val="en-US"/>
        </w:rPr>
      </w:pPr>
    </w:p>
    <w:p w:rsidR="004462AE" w:rsidRPr="00CF497C" w:rsidRDefault="004462AE" w:rsidP="00CF497C">
      <w:pPr>
        <w:pStyle w:val="BodyText1"/>
        <w:shd w:val="clear" w:color="auto" w:fill="auto"/>
        <w:spacing w:line="276" w:lineRule="auto"/>
        <w:ind w:right="20" w:firstLine="340"/>
        <w:jc w:val="both"/>
        <w:rPr>
          <w:rFonts w:ascii="Arial" w:hAnsi="Arial" w:cs="Arial"/>
          <w:color w:val="000000"/>
          <w:sz w:val="24"/>
          <w:szCs w:val="24"/>
          <w:lang w:val="ro-RO"/>
        </w:rPr>
      </w:pPr>
      <w:r w:rsidRPr="00CF497C">
        <w:rPr>
          <w:rFonts w:ascii="Arial" w:hAnsi="Arial" w:cs="Arial"/>
          <w:color w:val="000000"/>
          <w:sz w:val="24"/>
          <w:szCs w:val="24"/>
          <w:lang w:val="ro-RO"/>
        </w:rPr>
        <w:t>Categoria  de  activitate  desfasurata  pe  amplasament  este  incadrata  conf. Anexei 1 la Legea nr. 278/2013 privind emisiile industriale la urmatoarele puncte:</w:t>
      </w:r>
    </w:p>
    <w:p w:rsidR="004462AE" w:rsidRPr="00CF497C" w:rsidRDefault="004462AE" w:rsidP="00CF497C">
      <w:pPr>
        <w:pStyle w:val="BodyText1"/>
        <w:shd w:val="clear" w:color="auto" w:fill="auto"/>
        <w:spacing w:line="276" w:lineRule="auto"/>
        <w:ind w:right="20" w:firstLine="340"/>
        <w:jc w:val="both"/>
        <w:rPr>
          <w:rFonts w:ascii="Arial" w:hAnsi="Arial" w:cs="Arial"/>
          <w:sz w:val="24"/>
          <w:szCs w:val="24"/>
        </w:rPr>
      </w:pPr>
    </w:p>
    <w:p w:rsidR="004462AE" w:rsidRPr="00CF497C" w:rsidRDefault="004462AE" w:rsidP="00CF497C">
      <w:pPr>
        <w:pStyle w:val="NoSpacing"/>
        <w:spacing w:line="276" w:lineRule="auto"/>
        <w:rPr>
          <w:rFonts w:ascii="Arial" w:hAnsi="Arial" w:cs="Arial"/>
          <w:i/>
          <w:sz w:val="24"/>
          <w:szCs w:val="24"/>
        </w:rPr>
      </w:pPr>
      <w:r w:rsidRPr="00CF497C">
        <w:rPr>
          <w:rStyle w:val="ppar"/>
          <w:rFonts w:ascii="Arial" w:hAnsi="Arial" w:cs="Arial"/>
          <w:i/>
          <w:sz w:val="24"/>
          <w:szCs w:val="24"/>
        </w:rPr>
        <w:t xml:space="preserve">5.4. Depozitele de deseuri, astfel cum sunt definite la lit. b) din anexa nr. 1 la </w:t>
      </w:r>
      <w:r w:rsidRPr="00CF497C">
        <w:rPr>
          <w:rFonts w:ascii="Arial" w:hAnsi="Arial" w:cs="Arial"/>
          <w:i/>
          <w:sz w:val="24"/>
          <w:szCs w:val="24"/>
        </w:rPr>
        <w:t>Hotararea Guvernului nr. 349/2005 privind depozitarea deseurilor, cu modificarile si completarile ulterioare, care primesc peste 10 tone de deseuri pe zi sau cu o capacitate totala de peste 25.000 de tone, cu exceptia depozitelor pentru deseuri inerte.</w:t>
      </w:r>
    </w:p>
    <w:p w:rsidR="00930010" w:rsidRPr="00CF497C" w:rsidRDefault="00930010" w:rsidP="00CF497C">
      <w:pPr>
        <w:pStyle w:val="NoSpacing"/>
        <w:spacing w:line="276" w:lineRule="auto"/>
        <w:rPr>
          <w:rFonts w:ascii="Arial" w:hAnsi="Arial" w:cs="Arial"/>
          <w:i/>
          <w:sz w:val="24"/>
          <w:szCs w:val="24"/>
          <w:lang w:val="en-US"/>
        </w:rPr>
      </w:pPr>
      <w:r w:rsidRPr="00CF497C">
        <w:rPr>
          <w:rFonts w:ascii="Arial" w:eastAsiaTheme="minorHAnsi" w:hAnsi="Arial" w:cs="Arial"/>
          <w:bCs/>
          <w:i/>
          <w:sz w:val="24"/>
          <w:szCs w:val="24"/>
          <w:lang w:val="en-US"/>
        </w:rPr>
        <w:t>5.3. b)</w:t>
      </w:r>
      <w:r w:rsidRPr="00CF497C">
        <w:rPr>
          <w:rFonts w:ascii="Arial" w:hAnsi="Arial" w:cs="Arial"/>
          <w:i/>
          <w:sz w:val="24"/>
          <w:szCs w:val="24"/>
          <w:lang w:val="en-US"/>
        </w:rPr>
        <w:t>Valorificarea sau o combina</w:t>
      </w:r>
      <w:r w:rsidR="0001579C">
        <w:rPr>
          <w:rFonts w:ascii="Arial" w:hAnsi="Arial" w:cs="Arial"/>
          <w:i/>
          <w:sz w:val="24"/>
          <w:szCs w:val="24"/>
          <w:lang w:val="en-US"/>
        </w:rPr>
        <w:t>t</w:t>
      </w:r>
      <w:r w:rsidRPr="00CF497C">
        <w:rPr>
          <w:rFonts w:ascii="Arial" w:hAnsi="Arial" w:cs="Arial"/>
          <w:i/>
          <w:sz w:val="24"/>
          <w:szCs w:val="24"/>
          <w:lang w:val="en-US"/>
        </w:rPr>
        <w:t xml:space="preserve">ie de valorificare </w:t>
      </w:r>
      <w:r w:rsidR="0001579C">
        <w:rPr>
          <w:rFonts w:ascii="Arial" w:hAnsi="Arial" w:cs="Arial"/>
          <w:i/>
          <w:sz w:val="24"/>
          <w:szCs w:val="24"/>
          <w:lang w:val="en-US"/>
        </w:rPr>
        <w:t>s</w:t>
      </w:r>
      <w:r w:rsidRPr="00CF497C">
        <w:rPr>
          <w:rFonts w:ascii="Arial" w:hAnsi="Arial" w:cs="Arial"/>
          <w:i/>
          <w:sz w:val="24"/>
          <w:szCs w:val="24"/>
          <w:lang w:val="en-US"/>
        </w:rPr>
        <w:t>i eliminare a de</w:t>
      </w:r>
      <w:r w:rsidR="0001579C">
        <w:rPr>
          <w:rFonts w:ascii="Arial" w:hAnsi="Arial" w:cs="Arial"/>
          <w:i/>
          <w:sz w:val="24"/>
          <w:szCs w:val="24"/>
          <w:lang w:val="en-US"/>
        </w:rPr>
        <w:t>s</w:t>
      </w:r>
      <w:r w:rsidRPr="00CF497C">
        <w:rPr>
          <w:rFonts w:ascii="Arial" w:hAnsi="Arial" w:cs="Arial"/>
          <w:i/>
          <w:sz w:val="24"/>
          <w:szCs w:val="24"/>
          <w:lang w:val="en-US"/>
        </w:rPr>
        <w:t>eurilor nepericuloase cu o capacitate mai mare de 75 de tone pe zi, implic</w:t>
      </w:r>
      <w:r w:rsidR="0001579C">
        <w:rPr>
          <w:rFonts w:ascii="Arial" w:hAnsi="Arial" w:cs="Arial"/>
          <w:i/>
          <w:sz w:val="24"/>
          <w:szCs w:val="24"/>
          <w:lang w:val="en-US"/>
        </w:rPr>
        <w:t>a</w:t>
      </w:r>
      <w:r w:rsidRPr="00CF497C">
        <w:rPr>
          <w:rFonts w:ascii="Arial" w:hAnsi="Arial" w:cs="Arial"/>
          <w:i/>
          <w:sz w:val="24"/>
          <w:szCs w:val="24"/>
          <w:lang w:val="en-US"/>
        </w:rPr>
        <w:t>nd, cu excep</w:t>
      </w:r>
      <w:r w:rsidR="0001579C">
        <w:rPr>
          <w:rFonts w:ascii="Arial" w:hAnsi="Arial" w:cs="Arial"/>
          <w:i/>
          <w:sz w:val="24"/>
          <w:szCs w:val="24"/>
          <w:lang w:val="en-US"/>
        </w:rPr>
        <w:t>t</w:t>
      </w:r>
      <w:r w:rsidRPr="00CF497C">
        <w:rPr>
          <w:rFonts w:ascii="Arial" w:hAnsi="Arial" w:cs="Arial"/>
          <w:i/>
          <w:sz w:val="24"/>
          <w:szCs w:val="24"/>
          <w:lang w:val="en-US"/>
        </w:rPr>
        <w:t>ia activit</w:t>
      </w:r>
      <w:r w:rsidR="0001579C">
        <w:rPr>
          <w:rFonts w:ascii="Arial" w:hAnsi="Arial" w:cs="Arial"/>
          <w:i/>
          <w:sz w:val="24"/>
          <w:szCs w:val="24"/>
          <w:lang w:val="en-US"/>
        </w:rPr>
        <w:t>at</w:t>
      </w:r>
      <w:r w:rsidRPr="00CF497C">
        <w:rPr>
          <w:rFonts w:ascii="Arial" w:hAnsi="Arial" w:cs="Arial"/>
          <w:i/>
          <w:sz w:val="24"/>
          <w:szCs w:val="24"/>
          <w:lang w:val="en-US"/>
        </w:rPr>
        <w:t>ilor care intr</w:t>
      </w:r>
      <w:r w:rsidR="0001579C">
        <w:rPr>
          <w:rFonts w:ascii="Arial" w:hAnsi="Arial" w:cs="Arial"/>
          <w:i/>
          <w:sz w:val="24"/>
          <w:szCs w:val="24"/>
          <w:lang w:val="en-US"/>
        </w:rPr>
        <w:t>a</w:t>
      </w:r>
      <w:r w:rsidRPr="00CF497C">
        <w:rPr>
          <w:rFonts w:ascii="Arial" w:hAnsi="Arial" w:cs="Arial"/>
          <w:i/>
          <w:sz w:val="24"/>
          <w:szCs w:val="24"/>
          <w:lang w:val="en-US"/>
        </w:rPr>
        <w:t xml:space="preserve"> sub inciden</w:t>
      </w:r>
      <w:r w:rsidR="0001579C">
        <w:rPr>
          <w:rFonts w:ascii="Arial" w:hAnsi="Arial" w:cs="Arial"/>
          <w:i/>
          <w:sz w:val="24"/>
          <w:szCs w:val="24"/>
          <w:lang w:val="en-US"/>
        </w:rPr>
        <w:t>t</w:t>
      </w:r>
      <w:r w:rsidRPr="00CF497C">
        <w:rPr>
          <w:rFonts w:ascii="Arial" w:hAnsi="Arial" w:cs="Arial"/>
          <w:i/>
          <w:sz w:val="24"/>
          <w:szCs w:val="24"/>
          <w:lang w:val="en-US"/>
        </w:rPr>
        <w:t>a prevederilor anexei nr. 1 la Hot</w:t>
      </w:r>
      <w:r w:rsidR="003E5362">
        <w:rPr>
          <w:rFonts w:ascii="Arial" w:hAnsi="Arial" w:cs="Arial"/>
          <w:i/>
          <w:sz w:val="24"/>
          <w:szCs w:val="24"/>
          <w:lang w:val="en-US"/>
        </w:rPr>
        <w:t>a</w:t>
      </w:r>
      <w:r w:rsidRPr="00CF497C">
        <w:rPr>
          <w:rFonts w:ascii="Arial" w:hAnsi="Arial" w:cs="Arial"/>
          <w:i/>
          <w:sz w:val="24"/>
          <w:szCs w:val="24"/>
          <w:lang w:val="en-US"/>
        </w:rPr>
        <w:t>r</w:t>
      </w:r>
      <w:r w:rsidR="003E5362">
        <w:rPr>
          <w:rFonts w:ascii="Arial" w:hAnsi="Arial" w:cs="Arial"/>
          <w:i/>
          <w:sz w:val="24"/>
          <w:szCs w:val="24"/>
          <w:lang w:val="en-US"/>
        </w:rPr>
        <w:t>a</w:t>
      </w:r>
      <w:r w:rsidRPr="00CF497C">
        <w:rPr>
          <w:rFonts w:ascii="Arial" w:hAnsi="Arial" w:cs="Arial"/>
          <w:i/>
          <w:sz w:val="24"/>
          <w:szCs w:val="24"/>
          <w:lang w:val="en-US"/>
        </w:rPr>
        <w:t>rea Guvernului nr. 188/2002, cu modific</w:t>
      </w:r>
      <w:r w:rsidR="0001579C">
        <w:rPr>
          <w:rFonts w:ascii="Arial" w:hAnsi="Arial" w:cs="Arial"/>
          <w:i/>
          <w:sz w:val="24"/>
          <w:szCs w:val="24"/>
          <w:lang w:val="en-US"/>
        </w:rPr>
        <w:t>a</w:t>
      </w:r>
      <w:r w:rsidRPr="00CF497C">
        <w:rPr>
          <w:rFonts w:ascii="Arial" w:hAnsi="Arial" w:cs="Arial"/>
          <w:i/>
          <w:sz w:val="24"/>
          <w:szCs w:val="24"/>
          <w:lang w:val="en-US"/>
        </w:rPr>
        <w:t xml:space="preserve">rile </w:t>
      </w:r>
      <w:r w:rsidR="0001579C">
        <w:rPr>
          <w:rFonts w:ascii="Arial" w:hAnsi="Arial" w:cs="Arial"/>
          <w:i/>
          <w:sz w:val="24"/>
          <w:szCs w:val="24"/>
          <w:lang w:val="en-US"/>
        </w:rPr>
        <w:t>s</w:t>
      </w:r>
      <w:r w:rsidRPr="00CF497C">
        <w:rPr>
          <w:rFonts w:ascii="Arial" w:hAnsi="Arial" w:cs="Arial"/>
          <w:i/>
          <w:sz w:val="24"/>
          <w:szCs w:val="24"/>
          <w:lang w:val="en-US"/>
        </w:rPr>
        <w:t>i complet</w:t>
      </w:r>
      <w:r w:rsidR="0001579C">
        <w:rPr>
          <w:rFonts w:ascii="Arial" w:hAnsi="Arial" w:cs="Arial"/>
          <w:i/>
          <w:sz w:val="24"/>
          <w:szCs w:val="24"/>
          <w:lang w:val="en-US"/>
        </w:rPr>
        <w:t>a</w:t>
      </w:r>
      <w:r w:rsidRPr="00CF497C">
        <w:rPr>
          <w:rFonts w:ascii="Arial" w:hAnsi="Arial" w:cs="Arial"/>
          <w:i/>
          <w:sz w:val="24"/>
          <w:szCs w:val="24"/>
          <w:lang w:val="en-US"/>
        </w:rPr>
        <w:t>rile ulterioare, una sau mai multe din urm</w:t>
      </w:r>
      <w:r w:rsidR="0001579C">
        <w:rPr>
          <w:rFonts w:ascii="Arial" w:hAnsi="Arial" w:cs="Arial"/>
          <w:i/>
          <w:sz w:val="24"/>
          <w:szCs w:val="24"/>
          <w:lang w:val="en-US"/>
        </w:rPr>
        <w:t>a</w:t>
      </w:r>
      <w:r w:rsidRPr="00CF497C">
        <w:rPr>
          <w:rFonts w:ascii="Arial" w:hAnsi="Arial" w:cs="Arial"/>
          <w:i/>
          <w:sz w:val="24"/>
          <w:szCs w:val="24"/>
          <w:lang w:val="en-US"/>
        </w:rPr>
        <w:t>toarele activit</w:t>
      </w:r>
      <w:r w:rsidR="0001579C">
        <w:rPr>
          <w:rFonts w:ascii="Arial" w:hAnsi="Arial" w:cs="Arial"/>
          <w:i/>
          <w:sz w:val="24"/>
          <w:szCs w:val="24"/>
          <w:lang w:val="en-US"/>
        </w:rPr>
        <w:t>at</w:t>
      </w:r>
      <w:r w:rsidRPr="00CF497C">
        <w:rPr>
          <w:rFonts w:ascii="Arial" w:hAnsi="Arial" w:cs="Arial"/>
          <w:i/>
          <w:sz w:val="24"/>
          <w:szCs w:val="24"/>
          <w:lang w:val="en-US"/>
        </w:rPr>
        <w:t>i:</w:t>
      </w:r>
    </w:p>
    <w:p w:rsidR="00930010" w:rsidRPr="00CF497C" w:rsidRDefault="00930010" w:rsidP="00CF497C">
      <w:pPr>
        <w:pStyle w:val="NoSpacing"/>
        <w:spacing w:line="276" w:lineRule="auto"/>
        <w:rPr>
          <w:rFonts w:ascii="Arial" w:hAnsi="Arial" w:cs="Arial"/>
          <w:i/>
          <w:sz w:val="24"/>
          <w:szCs w:val="24"/>
          <w:lang w:val="en-US"/>
        </w:rPr>
      </w:pPr>
      <w:r w:rsidRPr="00CF497C">
        <w:rPr>
          <w:rFonts w:ascii="Arial" w:eastAsiaTheme="minorHAnsi" w:hAnsi="Arial" w:cs="Arial"/>
          <w:bCs/>
          <w:i/>
          <w:sz w:val="24"/>
          <w:szCs w:val="24"/>
          <w:lang w:val="en-US"/>
        </w:rPr>
        <w:t>(i)</w:t>
      </w:r>
      <w:r w:rsidRPr="00CF497C">
        <w:rPr>
          <w:rFonts w:ascii="Arial" w:hAnsi="Arial" w:cs="Arial"/>
          <w:i/>
          <w:sz w:val="24"/>
          <w:szCs w:val="24"/>
          <w:lang w:val="en-US"/>
        </w:rPr>
        <w:t>tratarea biologic</w:t>
      </w:r>
      <w:r w:rsidR="0001579C">
        <w:rPr>
          <w:rFonts w:ascii="Arial" w:hAnsi="Arial" w:cs="Arial"/>
          <w:i/>
          <w:sz w:val="24"/>
          <w:szCs w:val="24"/>
          <w:lang w:val="en-US"/>
        </w:rPr>
        <w:t>a</w:t>
      </w:r>
      <w:r w:rsidRPr="00CF497C">
        <w:rPr>
          <w:rFonts w:ascii="Arial" w:hAnsi="Arial" w:cs="Arial"/>
          <w:i/>
          <w:sz w:val="24"/>
          <w:szCs w:val="24"/>
          <w:lang w:val="en-US"/>
        </w:rPr>
        <w:t>;</w:t>
      </w:r>
    </w:p>
    <w:p w:rsidR="004462AE" w:rsidRPr="00652F08" w:rsidRDefault="004462AE" w:rsidP="004462AE">
      <w:pPr>
        <w:tabs>
          <w:tab w:val="left" w:pos="450"/>
        </w:tabs>
        <w:autoSpaceDE w:val="0"/>
        <w:autoSpaceDN w:val="0"/>
        <w:adjustRightInd w:val="0"/>
        <w:spacing w:after="0"/>
        <w:ind w:left="450"/>
        <w:jc w:val="both"/>
        <w:rPr>
          <w:rFonts w:asciiTheme="minorHAnsi" w:eastAsiaTheme="minorHAnsi" w:hAnsiTheme="minorHAnsi" w:cstheme="minorHAnsi"/>
          <w:noProof w:val="0"/>
          <w:lang w:val="en-US"/>
        </w:rPr>
      </w:pPr>
    </w:p>
    <w:p w:rsidR="004462AE" w:rsidRDefault="004462AE" w:rsidP="00CA45A2">
      <w:pPr>
        <w:pStyle w:val="NoSpacing"/>
        <w:spacing w:line="276" w:lineRule="auto"/>
        <w:rPr>
          <w:rFonts w:ascii="Arial" w:eastAsiaTheme="minorHAnsi" w:hAnsi="Arial" w:cs="Arial"/>
          <w:sz w:val="24"/>
          <w:szCs w:val="24"/>
          <w:lang w:val="en-US"/>
        </w:rPr>
      </w:pPr>
      <w:r w:rsidRPr="00CA45A2">
        <w:rPr>
          <w:rFonts w:ascii="Arial" w:eastAsiaTheme="minorHAnsi" w:hAnsi="Arial" w:cs="Arial"/>
          <w:sz w:val="24"/>
          <w:szCs w:val="24"/>
          <w:lang w:val="en-US"/>
        </w:rPr>
        <w:t xml:space="preserve">Pe amplasamentul situat in </w:t>
      </w:r>
      <w:r w:rsidR="00930010" w:rsidRPr="00CA45A2">
        <w:rPr>
          <w:rFonts w:ascii="Arial" w:hAnsi="Arial" w:cs="Arial"/>
          <w:sz w:val="24"/>
          <w:szCs w:val="24"/>
        </w:rPr>
        <w:t>str Radarului, comuna Costinesti, sat Schitu, judetul Constanta</w:t>
      </w:r>
      <w:r w:rsidRPr="00CA45A2">
        <w:rPr>
          <w:rFonts w:ascii="Arial" w:hAnsi="Arial" w:cs="Arial"/>
          <w:sz w:val="24"/>
          <w:szCs w:val="24"/>
        </w:rPr>
        <w:t xml:space="preserve">, </w:t>
      </w:r>
      <w:r w:rsidR="00930010" w:rsidRPr="00CA45A2">
        <w:rPr>
          <w:rFonts w:ascii="Arial" w:hAnsi="Arial" w:cs="Arial"/>
          <w:sz w:val="24"/>
          <w:szCs w:val="24"/>
        </w:rPr>
        <w:t>S.C. IRIDEX GROUP SALUBRIZARE S.R.L.</w:t>
      </w:r>
      <w:r w:rsidRPr="00CA45A2">
        <w:rPr>
          <w:rFonts w:ascii="Arial" w:eastAsiaTheme="minorHAnsi" w:hAnsi="Arial" w:cs="Arial"/>
          <w:sz w:val="24"/>
          <w:szCs w:val="24"/>
          <w:lang w:val="en-US"/>
        </w:rPr>
        <w:t xml:space="preserve"> des</w:t>
      </w:r>
      <w:r w:rsidR="00390FEF">
        <w:rPr>
          <w:rFonts w:ascii="Arial" w:eastAsiaTheme="minorHAnsi" w:hAnsi="Arial" w:cs="Arial"/>
          <w:sz w:val="24"/>
          <w:szCs w:val="24"/>
          <w:lang w:val="en-US"/>
        </w:rPr>
        <w:t xml:space="preserve">fasoara  urmatoarele activitati </w:t>
      </w:r>
      <w:r w:rsidRPr="00CA45A2">
        <w:rPr>
          <w:rFonts w:ascii="Arial" w:eastAsiaTheme="minorHAnsi" w:hAnsi="Arial" w:cs="Arial"/>
          <w:sz w:val="24"/>
          <w:szCs w:val="24"/>
          <w:lang w:val="en-US"/>
        </w:rPr>
        <w:t>incadrate in clasa CAEN:</w:t>
      </w:r>
    </w:p>
    <w:p w:rsidR="00CA45A2" w:rsidRDefault="00CA45A2" w:rsidP="00CA45A2">
      <w:pPr>
        <w:pStyle w:val="NoSpacing"/>
        <w:spacing w:line="276" w:lineRule="auto"/>
        <w:rPr>
          <w:rFonts w:ascii="Arial" w:eastAsiaTheme="minorHAnsi" w:hAnsi="Arial" w:cs="Arial"/>
          <w:sz w:val="24"/>
          <w:szCs w:val="24"/>
          <w:lang w:val="en-US"/>
        </w:rPr>
      </w:pPr>
    </w:p>
    <w:p w:rsidR="00930010" w:rsidRPr="00CA45A2" w:rsidRDefault="00930010" w:rsidP="00CA45A2">
      <w:pPr>
        <w:pStyle w:val="NoSpacing"/>
        <w:spacing w:line="276" w:lineRule="auto"/>
        <w:jc w:val="left"/>
        <w:rPr>
          <w:rFonts w:ascii="Arial" w:hAnsi="Arial" w:cs="Arial"/>
          <w:color w:val="000000"/>
          <w:sz w:val="24"/>
          <w:szCs w:val="24"/>
          <w:lang w:val="en-US"/>
        </w:rPr>
      </w:pPr>
      <w:r w:rsidRPr="00CA45A2">
        <w:rPr>
          <w:rFonts w:ascii="Arial" w:hAnsi="Arial" w:cs="Arial"/>
          <w:sz w:val="24"/>
          <w:szCs w:val="24"/>
        </w:rPr>
        <w:lastRenderedPageBreak/>
        <w:t xml:space="preserve">3811 Colectarea deseurilor nepericuloase </w:t>
      </w:r>
      <w:r w:rsidRPr="00CA45A2">
        <w:rPr>
          <w:rFonts w:ascii="Arial" w:hAnsi="Arial" w:cs="Arial"/>
          <w:sz w:val="24"/>
          <w:szCs w:val="24"/>
        </w:rPr>
        <w:br/>
        <w:t xml:space="preserve">3821 Tratarea si eliminarea deseurilor nepericuloase </w:t>
      </w:r>
      <w:r w:rsidRPr="00CA45A2">
        <w:rPr>
          <w:rFonts w:ascii="Arial" w:hAnsi="Arial" w:cs="Arial"/>
          <w:sz w:val="24"/>
          <w:szCs w:val="24"/>
        </w:rPr>
        <w:br/>
        <w:t>3832 Recuperarea materialelor reciclabile sortate</w:t>
      </w:r>
    </w:p>
    <w:p w:rsidR="00930010" w:rsidRPr="00CA45A2" w:rsidRDefault="00930010" w:rsidP="00CA45A2">
      <w:pPr>
        <w:pStyle w:val="NoSpacing"/>
        <w:spacing w:line="276" w:lineRule="auto"/>
        <w:jc w:val="left"/>
        <w:rPr>
          <w:rFonts w:ascii="Arial" w:hAnsi="Arial" w:cs="Arial"/>
          <w:color w:val="000000"/>
          <w:sz w:val="24"/>
          <w:szCs w:val="24"/>
          <w:lang w:val="en-US"/>
        </w:rPr>
      </w:pPr>
      <w:r w:rsidRPr="00CA45A2">
        <w:rPr>
          <w:rFonts w:ascii="Arial" w:hAnsi="Arial" w:cs="Arial"/>
          <w:sz w:val="24"/>
          <w:szCs w:val="24"/>
        </w:rPr>
        <w:t>4677 Comert cu ridicata al deseurilor si resturilor</w:t>
      </w:r>
    </w:p>
    <w:p w:rsidR="004462AE" w:rsidRPr="00CA7BCB" w:rsidRDefault="004462AE" w:rsidP="004462AE">
      <w:pPr>
        <w:autoSpaceDE w:val="0"/>
        <w:autoSpaceDN w:val="0"/>
        <w:adjustRightInd w:val="0"/>
        <w:spacing w:after="0" w:line="360" w:lineRule="auto"/>
        <w:jc w:val="both"/>
        <w:rPr>
          <w:rFonts w:asciiTheme="minorHAnsi" w:hAnsiTheme="minorHAnsi" w:cstheme="minorHAnsi"/>
          <w:b/>
          <w:bCs/>
          <w:noProof w:val="0"/>
          <w:color w:val="FFFFFF"/>
          <w:lang w:val="en-US"/>
        </w:rPr>
      </w:pPr>
    </w:p>
    <w:p w:rsidR="004462AE" w:rsidRPr="00CA45A2" w:rsidRDefault="004462AE" w:rsidP="00CA45A2">
      <w:pPr>
        <w:pStyle w:val="NoSpacing"/>
        <w:spacing w:line="276" w:lineRule="auto"/>
        <w:rPr>
          <w:rFonts w:ascii="Arial" w:eastAsiaTheme="minorHAnsi" w:hAnsi="Arial" w:cs="Arial"/>
          <w:sz w:val="24"/>
          <w:szCs w:val="24"/>
        </w:rPr>
      </w:pPr>
      <w:r w:rsidRPr="00CA45A2">
        <w:rPr>
          <w:rFonts w:ascii="Arial" w:eastAsiaTheme="minorHAnsi" w:hAnsi="Arial" w:cs="Arial"/>
          <w:sz w:val="24"/>
          <w:szCs w:val="24"/>
        </w:rPr>
        <w:t>Conform Legii nr.211/2011 privind regimul deseurilor, activitatea desfasurata se incadreaza:</w:t>
      </w:r>
    </w:p>
    <w:p w:rsidR="004462AE" w:rsidRPr="00CA45A2" w:rsidRDefault="004462AE" w:rsidP="00CA45A2">
      <w:pPr>
        <w:pStyle w:val="NoSpacing"/>
        <w:spacing w:line="276" w:lineRule="auto"/>
        <w:rPr>
          <w:rFonts w:ascii="Arial" w:eastAsiaTheme="minorHAnsi" w:hAnsi="Arial" w:cs="Arial"/>
          <w:sz w:val="24"/>
          <w:szCs w:val="24"/>
        </w:rPr>
      </w:pPr>
      <w:r w:rsidRPr="00CA45A2">
        <w:rPr>
          <w:rFonts w:ascii="Arial" w:eastAsiaTheme="minorHAnsi" w:hAnsi="Arial" w:cs="Arial"/>
          <w:b/>
          <w:bCs/>
          <w:sz w:val="24"/>
          <w:szCs w:val="24"/>
        </w:rPr>
        <w:t xml:space="preserve">Anexa 2: </w:t>
      </w:r>
      <w:r w:rsidRPr="00CA45A2">
        <w:rPr>
          <w:rFonts w:ascii="Arial" w:eastAsiaTheme="minorHAnsi" w:hAnsi="Arial" w:cs="Arial"/>
          <w:sz w:val="24"/>
          <w:szCs w:val="24"/>
        </w:rPr>
        <w:t>Operatii de eliminare</w:t>
      </w:r>
    </w:p>
    <w:p w:rsidR="00930010" w:rsidRPr="00CA45A2" w:rsidRDefault="00930010" w:rsidP="00CA45A2">
      <w:pPr>
        <w:pStyle w:val="NoSpacing"/>
        <w:spacing w:line="276" w:lineRule="auto"/>
        <w:rPr>
          <w:rFonts w:ascii="Arial" w:hAnsi="Arial" w:cs="Arial"/>
          <w:sz w:val="24"/>
          <w:szCs w:val="24"/>
        </w:rPr>
      </w:pPr>
      <w:r w:rsidRPr="00CA45A2">
        <w:rPr>
          <w:rFonts w:ascii="Arial" w:hAnsi="Arial" w:cs="Arial"/>
          <w:b/>
          <w:sz w:val="24"/>
          <w:szCs w:val="24"/>
        </w:rPr>
        <w:t>D5</w:t>
      </w:r>
      <w:r w:rsidRPr="00CA45A2">
        <w:rPr>
          <w:rFonts w:ascii="Arial" w:hAnsi="Arial" w:cs="Arial"/>
          <w:sz w:val="24"/>
          <w:szCs w:val="24"/>
        </w:rPr>
        <w:t xml:space="preserve"> -depozite special construite, de exemplu, depunerea </w:t>
      </w:r>
      <w:r w:rsidR="00A170AE">
        <w:rPr>
          <w:rFonts w:ascii="Arial" w:hAnsi="Arial" w:cs="Arial"/>
          <w:sz w:val="24"/>
          <w:szCs w:val="24"/>
        </w:rPr>
        <w:t>i</w:t>
      </w:r>
      <w:r w:rsidRPr="00CA45A2">
        <w:rPr>
          <w:rFonts w:ascii="Arial" w:hAnsi="Arial" w:cs="Arial"/>
          <w:sz w:val="24"/>
          <w:szCs w:val="24"/>
        </w:rPr>
        <w:t>n compartimente separate etan</w:t>
      </w:r>
      <w:r w:rsidR="0001579C">
        <w:rPr>
          <w:rFonts w:ascii="Arial" w:hAnsi="Arial" w:cs="Arial"/>
          <w:sz w:val="24"/>
          <w:szCs w:val="24"/>
        </w:rPr>
        <w:t>s</w:t>
      </w:r>
      <w:r w:rsidRPr="00CA45A2">
        <w:rPr>
          <w:rFonts w:ascii="Arial" w:hAnsi="Arial" w:cs="Arial"/>
          <w:sz w:val="24"/>
          <w:szCs w:val="24"/>
        </w:rPr>
        <w:t xml:space="preserve">e, care sunt acoperite </w:t>
      </w:r>
      <w:r w:rsidR="0001579C">
        <w:rPr>
          <w:rFonts w:ascii="Arial" w:hAnsi="Arial" w:cs="Arial"/>
          <w:sz w:val="24"/>
          <w:szCs w:val="24"/>
        </w:rPr>
        <w:t>s</w:t>
      </w:r>
      <w:r w:rsidRPr="00CA45A2">
        <w:rPr>
          <w:rFonts w:ascii="Arial" w:hAnsi="Arial" w:cs="Arial"/>
          <w:sz w:val="24"/>
          <w:szCs w:val="24"/>
        </w:rPr>
        <w:t>i izolate unele fa</w:t>
      </w:r>
      <w:r w:rsidR="0001579C">
        <w:rPr>
          <w:rFonts w:ascii="Arial" w:hAnsi="Arial" w:cs="Arial"/>
          <w:sz w:val="24"/>
          <w:szCs w:val="24"/>
        </w:rPr>
        <w:t>ta</w:t>
      </w:r>
      <w:r w:rsidRPr="00CA45A2">
        <w:rPr>
          <w:rFonts w:ascii="Arial" w:hAnsi="Arial" w:cs="Arial"/>
          <w:sz w:val="24"/>
          <w:szCs w:val="24"/>
        </w:rPr>
        <w:t xml:space="preserve"> de celelalte </w:t>
      </w:r>
      <w:r w:rsidR="0001579C">
        <w:rPr>
          <w:rFonts w:ascii="Arial" w:hAnsi="Arial" w:cs="Arial"/>
          <w:sz w:val="24"/>
          <w:szCs w:val="24"/>
        </w:rPr>
        <w:t>s</w:t>
      </w:r>
      <w:r w:rsidRPr="00CA45A2">
        <w:rPr>
          <w:rFonts w:ascii="Arial" w:hAnsi="Arial" w:cs="Arial"/>
          <w:sz w:val="24"/>
          <w:szCs w:val="24"/>
        </w:rPr>
        <w:t>i fa</w:t>
      </w:r>
      <w:r w:rsidR="0001579C">
        <w:rPr>
          <w:rFonts w:ascii="Arial" w:hAnsi="Arial" w:cs="Arial"/>
          <w:sz w:val="24"/>
          <w:szCs w:val="24"/>
        </w:rPr>
        <w:t>ta</w:t>
      </w:r>
      <w:r w:rsidRPr="00CA45A2">
        <w:rPr>
          <w:rFonts w:ascii="Arial" w:hAnsi="Arial" w:cs="Arial"/>
          <w:sz w:val="24"/>
          <w:szCs w:val="24"/>
        </w:rPr>
        <w:t xml:space="preserve"> de mediul </w:t>
      </w:r>
      <w:r w:rsidR="00A170AE">
        <w:rPr>
          <w:rFonts w:ascii="Arial" w:hAnsi="Arial" w:cs="Arial"/>
          <w:sz w:val="24"/>
          <w:szCs w:val="24"/>
        </w:rPr>
        <w:t>i</w:t>
      </w:r>
      <w:r w:rsidRPr="00CA45A2">
        <w:rPr>
          <w:rFonts w:ascii="Arial" w:hAnsi="Arial" w:cs="Arial"/>
          <w:sz w:val="24"/>
          <w:szCs w:val="24"/>
        </w:rPr>
        <w:t>nconjur</w:t>
      </w:r>
      <w:r w:rsidR="0001579C">
        <w:rPr>
          <w:rFonts w:ascii="Arial" w:hAnsi="Arial" w:cs="Arial"/>
          <w:sz w:val="24"/>
          <w:szCs w:val="24"/>
        </w:rPr>
        <w:t>a</w:t>
      </w:r>
      <w:r w:rsidRPr="00CA45A2">
        <w:rPr>
          <w:rFonts w:ascii="Arial" w:hAnsi="Arial" w:cs="Arial"/>
          <w:sz w:val="24"/>
          <w:szCs w:val="24"/>
        </w:rPr>
        <w:t xml:space="preserve">tor </w:t>
      </w:r>
      <w:r w:rsidR="0001579C">
        <w:rPr>
          <w:rFonts w:ascii="Arial" w:hAnsi="Arial" w:cs="Arial"/>
          <w:sz w:val="24"/>
          <w:szCs w:val="24"/>
        </w:rPr>
        <w:t>s</w:t>
      </w:r>
      <w:r w:rsidRPr="00CA45A2">
        <w:rPr>
          <w:rFonts w:ascii="Arial" w:hAnsi="Arial" w:cs="Arial"/>
          <w:sz w:val="24"/>
          <w:szCs w:val="24"/>
        </w:rPr>
        <w:t>i altele asemenea;</w:t>
      </w:r>
    </w:p>
    <w:p w:rsidR="00930010" w:rsidRPr="00CA45A2" w:rsidRDefault="00930010" w:rsidP="00CA45A2">
      <w:pPr>
        <w:pStyle w:val="NoSpacing"/>
        <w:spacing w:line="276" w:lineRule="auto"/>
        <w:rPr>
          <w:rFonts w:ascii="Arial" w:hAnsi="Arial" w:cs="Arial"/>
          <w:sz w:val="24"/>
          <w:szCs w:val="24"/>
        </w:rPr>
      </w:pPr>
      <w:r w:rsidRPr="00CA45A2">
        <w:rPr>
          <w:rFonts w:ascii="Arial" w:hAnsi="Arial" w:cs="Arial"/>
          <w:b/>
          <w:sz w:val="24"/>
          <w:szCs w:val="24"/>
        </w:rPr>
        <w:t>D 8</w:t>
      </w:r>
      <w:r w:rsidRPr="00CA45A2">
        <w:rPr>
          <w:rFonts w:ascii="Arial" w:hAnsi="Arial" w:cs="Arial"/>
          <w:sz w:val="24"/>
          <w:szCs w:val="24"/>
        </w:rPr>
        <w:t xml:space="preserve"> -tratarea biologic</w:t>
      </w:r>
      <w:r w:rsidR="0001579C">
        <w:rPr>
          <w:rFonts w:ascii="Arial" w:hAnsi="Arial" w:cs="Arial"/>
          <w:sz w:val="24"/>
          <w:szCs w:val="24"/>
        </w:rPr>
        <w:t>a</w:t>
      </w:r>
      <w:r w:rsidRPr="00CA45A2">
        <w:rPr>
          <w:rFonts w:ascii="Arial" w:hAnsi="Arial" w:cs="Arial"/>
          <w:sz w:val="24"/>
          <w:szCs w:val="24"/>
        </w:rPr>
        <w:t xml:space="preserve"> neprev</w:t>
      </w:r>
      <w:r w:rsidR="0001579C">
        <w:rPr>
          <w:rFonts w:ascii="Arial" w:hAnsi="Arial" w:cs="Arial"/>
          <w:sz w:val="24"/>
          <w:szCs w:val="24"/>
        </w:rPr>
        <w:t>a</w:t>
      </w:r>
      <w:r w:rsidRPr="00CA45A2">
        <w:rPr>
          <w:rFonts w:ascii="Arial" w:hAnsi="Arial" w:cs="Arial"/>
          <w:sz w:val="24"/>
          <w:szCs w:val="24"/>
        </w:rPr>
        <w:t>zut</w:t>
      </w:r>
      <w:r w:rsidR="0001579C">
        <w:rPr>
          <w:rFonts w:ascii="Arial" w:hAnsi="Arial" w:cs="Arial"/>
          <w:sz w:val="24"/>
          <w:szCs w:val="24"/>
        </w:rPr>
        <w:t>a</w:t>
      </w:r>
      <w:r w:rsidR="00A170AE">
        <w:rPr>
          <w:rFonts w:ascii="Arial" w:hAnsi="Arial" w:cs="Arial"/>
          <w:sz w:val="24"/>
          <w:szCs w:val="24"/>
        </w:rPr>
        <w:t>i</w:t>
      </w:r>
      <w:r w:rsidRPr="00CA45A2">
        <w:rPr>
          <w:rFonts w:ascii="Arial" w:hAnsi="Arial" w:cs="Arial"/>
          <w:sz w:val="24"/>
          <w:szCs w:val="24"/>
        </w:rPr>
        <w:t>n alt</w:t>
      </w:r>
      <w:r w:rsidR="0001579C">
        <w:rPr>
          <w:rFonts w:ascii="Arial" w:hAnsi="Arial" w:cs="Arial"/>
          <w:sz w:val="24"/>
          <w:szCs w:val="24"/>
        </w:rPr>
        <w:t>a</w:t>
      </w:r>
      <w:r w:rsidRPr="00CA45A2">
        <w:rPr>
          <w:rFonts w:ascii="Arial" w:hAnsi="Arial" w:cs="Arial"/>
          <w:sz w:val="24"/>
          <w:szCs w:val="24"/>
        </w:rPr>
        <w:t xml:space="preserve"> parte </w:t>
      </w:r>
      <w:r w:rsidR="00A170AE">
        <w:rPr>
          <w:rFonts w:ascii="Arial" w:hAnsi="Arial" w:cs="Arial"/>
          <w:sz w:val="24"/>
          <w:szCs w:val="24"/>
        </w:rPr>
        <w:t>i</w:t>
      </w:r>
      <w:r w:rsidRPr="00CA45A2">
        <w:rPr>
          <w:rFonts w:ascii="Arial" w:hAnsi="Arial" w:cs="Arial"/>
          <w:sz w:val="24"/>
          <w:szCs w:val="24"/>
        </w:rPr>
        <w:t>n prezenta anex</w:t>
      </w:r>
      <w:r w:rsidR="0001579C">
        <w:rPr>
          <w:rFonts w:ascii="Arial" w:hAnsi="Arial" w:cs="Arial"/>
          <w:sz w:val="24"/>
          <w:szCs w:val="24"/>
        </w:rPr>
        <w:t>a</w:t>
      </w:r>
      <w:r w:rsidRPr="00CA45A2">
        <w:rPr>
          <w:rFonts w:ascii="Arial" w:hAnsi="Arial" w:cs="Arial"/>
          <w:sz w:val="24"/>
          <w:szCs w:val="24"/>
        </w:rPr>
        <w:t>, care genereaz</w:t>
      </w:r>
      <w:r w:rsidR="0001579C">
        <w:rPr>
          <w:rFonts w:ascii="Arial" w:hAnsi="Arial" w:cs="Arial"/>
          <w:sz w:val="24"/>
          <w:szCs w:val="24"/>
        </w:rPr>
        <w:t>a</w:t>
      </w:r>
      <w:r w:rsidRPr="00CA45A2">
        <w:rPr>
          <w:rFonts w:ascii="Arial" w:hAnsi="Arial" w:cs="Arial"/>
          <w:sz w:val="24"/>
          <w:szCs w:val="24"/>
        </w:rPr>
        <w:t xml:space="preserve"> compu</w:t>
      </w:r>
      <w:r w:rsidR="0001579C">
        <w:rPr>
          <w:rFonts w:ascii="Arial" w:hAnsi="Arial" w:cs="Arial"/>
          <w:sz w:val="24"/>
          <w:szCs w:val="24"/>
        </w:rPr>
        <w:t>s</w:t>
      </w:r>
      <w:r w:rsidRPr="00CA45A2">
        <w:rPr>
          <w:rFonts w:ascii="Arial" w:hAnsi="Arial" w:cs="Arial"/>
          <w:sz w:val="24"/>
          <w:szCs w:val="24"/>
        </w:rPr>
        <w:t>i sau mixturi finale eliminate prin intermediul uneia dintre opera</w:t>
      </w:r>
      <w:r w:rsidR="0001579C">
        <w:rPr>
          <w:rFonts w:ascii="Arial" w:hAnsi="Arial" w:cs="Arial"/>
          <w:sz w:val="24"/>
          <w:szCs w:val="24"/>
        </w:rPr>
        <w:t>t</w:t>
      </w:r>
      <w:r w:rsidRPr="00CA45A2">
        <w:rPr>
          <w:rFonts w:ascii="Arial" w:hAnsi="Arial" w:cs="Arial"/>
          <w:sz w:val="24"/>
          <w:szCs w:val="24"/>
        </w:rPr>
        <w:t>iunile numerotate de la D 1 la D 12;</w:t>
      </w:r>
    </w:p>
    <w:p w:rsidR="004462AE" w:rsidRPr="00CA45A2" w:rsidRDefault="004462AE" w:rsidP="00CA45A2">
      <w:pPr>
        <w:pStyle w:val="NoSpacing"/>
        <w:spacing w:line="276" w:lineRule="auto"/>
        <w:rPr>
          <w:rFonts w:ascii="Arial" w:eastAsiaTheme="minorHAnsi" w:hAnsi="Arial" w:cs="Arial"/>
          <w:b/>
          <w:bCs/>
          <w:sz w:val="24"/>
          <w:szCs w:val="24"/>
        </w:rPr>
      </w:pPr>
    </w:p>
    <w:p w:rsidR="004462AE" w:rsidRPr="00CA45A2" w:rsidRDefault="004462AE" w:rsidP="00CA45A2">
      <w:pPr>
        <w:pStyle w:val="NoSpacing"/>
        <w:spacing w:line="276" w:lineRule="auto"/>
        <w:rPr>
          <w:rFonts w:ascii="Arial" w:eastAsiaTheme="minorHAnsi" w:hAnsi="Arial" w:cs="Arial"/>
          <w:sz w:val="24"/>
          <w:szCs w:val="24"/>
        </w:rPr>
      </w:pPr>
      <w:r w:rsidRPr="00CA45A2">
        <w:rPr>
          <w:rFonts w:ascii="Arial" w:eastAsiaTheme="minorHAnsi" w:hAnsi="Arial" w:cs="Arial"/>
          <w:b/>
          <w:bCs/>
          <w:sz w:val="24"/>
          <w:szCs w:val="24"/>
        </w:rPr>
        <w:t xml:space="preserve">Anexa 3:  </w:t>
      </w:r>
      <w:r w:rsidRPr="00CA45A2">
        <w:rPr>
          <w:rFonts w:ascii="Arial" w:eastAsiaTheme="minorHAnsi" w:hAnsi="Arial" w:cs="Arial"/>
          <w:sz w:val="24"/>
          <w:szCs w:val="24"/>
        </w:rPr>
        <w:t>Operatii de valorificare</w:t>
      </w:r>
    </w:p>
    <w:p w:rsidR="004462AE" w:rsidRPr="00CA45A2" w:rsidRDefault="004462AE" w:rsidP="00CA45A2">
      <w:pPr>
        <w:pStyle w:val="NoSpacing"/>
        <w:spacing w:line="276" w:lineRule="auto"/>
        <w:rPr>
          <w:rFonts w:ascii="Arial" w:hAnsi="Arial" w:cs="Arial"/>
          <w:sz w:val="24"/>
          <w:szCs w:val="24"/>
        </w:rPr>
      </w:pPr>
      <w:r w:rsidRPr="00CA45A2">
        <w:rPr>
          <w:rFonts w:ascii="Arial" w:hAnsi="Arial" w:cs="Arial"/>
          <w:b/>
          <w:sz w:val="24"/>
          <w:szCs w:val="24"/>
        </w:rPr>
        <w:t xml:space="preserve">R 12 - </w:t>
      </w:r>
      <w:r w:rsidRPr="00CA45A2">
        <w:rPr>
          <w:rFonts w:ascii="Arial" w:hAnsi="Arial" w:cs="Arial"/>
          <w:sz w:val="24"/>
          <w:szCs w:val="24"/>
        </w:rPr>
        <w:t>schimbul de deseuri in vederea expunerii la oricare dintre operatiunile numerotate de la R 1 la R 11. In cazul in care nu exista niciun alt cod R corespunzator, aceasta include operatiunile preliminare inainte de valorificare, inclusiv preprocesarea, cum ar fi, printre altele, demontarea, sortarea, sfar</w:t>
      </w:r>
      <w:r w:rsidR="0001579C">
        <w:rPr>
          <w:rFonts w:ascii="Arial" w:hAnsi="Arial" w:cs="Arial"/>
          <w:sz w:val="24"/>
          <w:szCs w:val="24"/>
        </w:rPr>
        <w:t>a</w:t>
      </w:r>
      <w:r w:rsidRPr="00CA45A2">
        <w:rPr>
          <w:rFonts w:ascii="Arial" w:hAnsi="Arial" w:cs="Arial"/>
          <w:sz w:val="24"/>
          <w:szCs w:val="24"/>
        </w:rPr>
        <w:t>marea, compactarea, granularea, maruntirea uscata, conditionarea, reambalarea, separarea si amestecarea inainte de supunerea la oricare dintre operatiunile numerotate de la R1 la R11;</w:t>
      </w:r>
    </w:p>
    <w:p w:rsidR="004462AE" w:rsidRPr="00CA45A2" w:rsidRDefault="004462AE" w:rsidP="00CA45A2">
      <w:pPr>
        <w:pStyle w:val="NoSpacing"/>
        <w:spacing w:line="276" w:lineRule="auto"/>
        <w:rPr>
          <w:rFonts w:ascii="Arial" w:eastAsiaTheme="minorHAnsi" w:hAnsi="Arial" w:cs="Arial"/>
          <w:sz w:val="24"/>
          <w:szCs w:val="24"/>
        </w:rPr>
      </w:pPr>
      <w:r w:rsidRPr="00CA45A2">
        <w:rPr>
          <w:rFonts w:ascii="Arial" w:eastAsiaTheme="minorHAnsi" w:hAnsi="Arial" w:cs="Arial"/>
          <w:b/>
          <w:bCs/>
          <w:sz w:val="24"/>
          <w:szCs w:val="24"/>
        </w:rPr>
        <w:t xml:space="preserve">R13 - </w:t>
      </w:r>
      <w:r w:rsidRPr="00CA45A2">
        <w:rPr>
          <w:rFonts w:ascii="Arial" w:eastAsiaTheme="minorHAnsi" w:hAnsi="Arial" w:cs="Arial"/>
          <w:sz w:val="24"/>
          <w:szCs w:val="24"/>
        </w:rPr>
        <w:t>Stocarea deseurilor inaintea oricarei operatii numerotate de la R1 la R12.</w:t>
      </w:r>
    </w:p>
    <w:p w:rsidR="004462AE" w:rsidRPr="00652F08" w:rsidRDefault="004462AE" w:rsidP="004462AE">
      <w:pPr>
        <w:autoSpaceDE w:val="0"/>
        <w:autoSpaceDN w:val="0"/>
        <w:adjustRightInd w:val="0"/>
        <w:spacing w:after="0"/>
        <w:jc w:val="both"/>
        <w:rPr>
          <w:rFonts w:asciiTheme="minorHAnsi" w:eastAsiaTheme="minorHAnsi" w:hAnsiTheme="minorHAnsi" w:cstheme="minorHAnsi"/>
          <w:noProof w:val="0"/>
          <w:lang w:val="en-US"/>
        </w:rPr>
      </w:pPr>
    </w:p>
    <w:p w:rsidR="004462AE" w:rsidRPr="00652F08" w:rsidRDefault="004462AE" w:rsidP="004462AE">
      <w:pPr>
        <w:autoSpaceDE w:val="0"/>
        <w:autoSpaceDN w:val="0"/>
        <w:adjustRightInd w:val="0"/>
        <w:spacing w:after="0"/>
        <w:jc w:val="both"/>
        <w:rPr>
          <w:rFonts w:asciiTheme="minorHAnsi" w:eastAsiaTheme="minorHAnsi" w:hAnsiTheme="minorHAnsi" w:cstheme="minorHAnsi"/>
          <w:noProof w:val="0"/>
          <w:lang w:val="en-US"/>
        </w:rPr>
      </w:pPr>
    </w:p>
    <w:p w:rsidR="004462AE" w:rsidRPr="00CA45A2" w:rsidRDefault="004462AE" w:rsidP="00CA45A2">
      <w:pPr>
        <w:pStyle w:val="NoSpacing"/>
        <w:spacing w:line="276" w:lineRule="auto"/>
        <w:rPr>
          <w:rStyle w:val="FontStyle88"/>
          <w:rFonts w:ascii="Arial" w:hAnsi="Arial" w:cs="Arial"/>
          <w:sz w:val="24"/>
          <w:szCs w:val="24"/>
        </w:rPr>
      </w:pPr>
      <w:r w:rsidRPr="00CA45A2">
        <w:rPr>
          <w:rFonts w:ascii="Arial" w:hAnsi="Arial" w:cs="Arial"/>
          <w:color w:val="000000"/>
          <w:sz w:val="24"/>
          <w:szCs w:val="24"/>
          <w:lang w:val="en-US"/>
        </w:rPr>
        <w:t xml:space="preserve">Prezentul  Raport de amplasament  </w:t>
      </w:r>
      <w:r w:rsidRPr="00CA45A2">
        <w:rPr>
          <w:rFonts w:ascii="Arial" w:eastAsiaTheme="minorHAnsi" w:hAnsi="Arial" w:cs="Arial"/>
          <w:bCs/>
          <w:iCs/>
          <w:sz w:val="24"/>
          <w:szCs w:val="24"/>
          <w:lang w:val="en-US"/>
        </w:rPr>
        <w:t xml:space="preserve">a fost intocmit de </w:t>
      </w:r>
      <w:r w:rsidRPr="00CA45A2">
        <w:rPr>
          <w:rFonts w:ascii="Arial" w:hAnsi="Arial" w:cs="Arial"/>
          <w:sz w:val="24"/>
          <w:szCs w:val="24"/>
        </w:rPr>
        <w:t xml:space="preserve"> Chim. Mitu Felicia- Carmen, </w:t>
      </w:r>
      <w:r w:rsidRPr="00CA45A2">
        <w:rPr>
          <w:rFonts w:ascii="Arial" w:hAnsi="Arial" w:cs="Arial"/>
          <w:spacing w:val="12"/>
          <w:sz w:val="24"/>
          <w:szCs w:val="24"/>
        </w:rPr>
        <w:t xml:space="preserve"> persoana</w:t>
      </w:r>
      <w:r w:rsidR="00390FEF">
        <w:rPr>
          <w:rFonts w:ascii="Arial" w:hAnsi="Arial" w:cs="Arial"/>
          <w:spacing w:val="12"/>
          <w:sz w:val="24"/>
          <w:szCs w:val="24"/>
        </w:rPr>
        <w:t xml:space="preserve"> </w:t>
      </w:r>
      <w:r w:rsidRPr="00CA45A2">
        <w:rPr>
          <w:rFonts w:ascii="Arial" w:hAnsi="Arial" w:cs="Arial"/>
          <w:sz w:val="24"/>
          <w:szCs w:val="24"/>
        </w:rPr>
        <w:t>inregistra</w:t>
      </w:r>
      <w:r w:rsidRPr="00CA45A2">
        <w:rPr>
          <w:rFonts w:ascii="Arial" w:hAnsi="Arial" w:cs="Arial"/>
          <w:spacing w:val="-1"/>
          <w:sz w:val="24"/>
          <w:szCs w:val="24"/>
        </w:rPr>
        <w:t>ta</w:t>
      </w:r>
      <w:r w:rsidR="00390FEF">
        <w:rPr>
          <w:rFonts w:ascii="Arial" w:hAnsi="Arial" w:cs="Arial"/>
          <w:spacing w:val="-1"/>
          <w:sz w:val="24"/>
          <w:szCs w:val="24"/>
        </w:rPr>
        <w:t xml:space="preserve"> </w:t>
      </w:r>
      <w:r w:rsidRPr="00CA45A2">
        <w:rPr>
          <w:rFonts w:ascii="Arial" w:hAnsi="Arial" w:cs="Arial"/>
          <w:sz w:val="24"/>
          <w:szCs w:val="24"/>
        </w:rPr>
        <w:t>in</w:t>
      </w:r>
      <w:r w:rsidR="00390FEF">
        <w:rPr>
          <w:rFonts w:ascii="Arial" w:hAnsi="Arial" w:cs="Arial"/>
          <w:sz w:val="24"/>
          <w:szCs w:val="24"/>
        </w:rPr>
        <w:t xml:space="preserve"> </w:t>
      </w:r>
      <w:r w:rsidRPr="00CA45A2">
        <w:rPr>
          <w:rFonts w:ascii="Arial" w:hAnsi="Arial" w:cs="Arial"/>
          <w:sz w:val="24"/>
          <w:szCs w:val="24"/>
        </w:rPr>
        <w:t>Regist</w:t>
      </w:r>
      <w:r w:rsidRPr="00CA45A2">
        <w:rPr>
          <w:rFonts w:ascii="Arial" w:hAnsi="Arial" w:cs="Arial"/>
          <w:spacing w:val="-1"/>
          <w:sz w:val="24"/>
          <w:szCs w:val="24"/>
        </w:rPr>
        <w:t>r</w:t>
      </w:r>
      <w:r w:rsidRPr="00CA45A2">
        <w:rPr>
          <w:rFonts w:ascii="Arial" w:hAnsi="Arial" w:cs="Arial"/>
          <w:sz w:val="24"/>
          <w:szCs w:val="24"/>
        </w:rPr>
        <w:t>u</w:t>
      </w:r>
      <w:r w:rsidR="00390FEF">
        <w:rPr>
          <w:rFonts w:ascii="Arial" w:hAnsi="Arial" w:cs="Arial"/>
          <w:sz w:val="24"/>
          <w:szCs w:val="24"/>
        </w:rPr>
        <w:t xml:space="preserve"> </w:t>
      </w:r>
      <w:r w:rsidRPr="00CA45A2">
        <w:rPr>
          <w:rFonts w:ascii="Arial" w:hAnsi="Arial" w:cs="Arial"/>
          <w:sz w:val="24"/>
          <w:szCs w:val="24"/>
        </w:rPr>
        <w:t>lN</w:t>
      </w:r>
      <w:r w:rsidRPr="00CA45A2">
        <w:rPr>
          <w:rFonts w:ascii="Arial" w:hAnsi="Arial" w:cs="Arial"/>
          <w:spacing w:val="1"/>
          <w:sz w:val="24"/>
          <w:szCs w:val="24"/>
        </w:rPr>
        <w:t>a</w:t>
      </w:r>
      <w:r w:rsidRPr="00CA45A2">
        <w:rPr>
          <w:rFonts w:ascii="Arial" w:hAnsi="Arial" w:cs="Arial"/>
          <w:sz w:val="24"/>
          <w:szCs w:val="24"/>
        </w:rPr>
        <w:t>tional</w:t>
      </w:r>
      <w:r w:rsidR="00390FEF">
        <w:rPr>
          <w:rFonts w:ascii="Arial" w:hAnsi="Arial" w:cs="Arial"/>
          <w:sz w:val="24"/>
          <w:szCs w:val="24"/>
        </w:rPr>
        <w:t xml:space="preserve"> </w:t>
      </w:r>
      <w:r w:rsidRPr="00CA45A2">
        <w:rPr>
          <w:rFonts w:ascii="Arial" w:hAnsi="Arial" w:cs="Arial"/>
          <w:sz w:val="24"/>
          <w:szCs w:val="24"/>
        </w:rPr>
        <w:t>al</w:t>
      </w:r>
      <w:r w:rsidR="00390FEF">
        <w:rPr>
          <w:rFonts w:ascii="Arial" w:hAnsi="Arial" w:cs="Arial"/>
          <w:sz w:val="24"/>
          <w:szCs w:val="24"/>
        </w:rPr>
        <w:t xml:space="preserve"> </w:t>
      </w:r>
      <w:r w:rsidRPr="00CA45A2">
        <w:rPr>
          <w:rFonts w:ascii="Arial" w:hAnsi="Arial" w:cs="Arial"/>
          <w:sz w:val="24"/>
          <w:szCs w:val="24"/>
        </w:rPr>
        <w:t>elaborat</w:t>
      </w:r>
      <w:r w:rsidRPr="00CA45A2">
        <w:rPr>
          <w:rFonts w:ascii="Arial" w:hAnsi="Arial" w:cs="Arial"/>
          <w:spacing w:val="-1"/>
          <w:sz w:val="24"/>
          <w:szCs w:val="24"/>
        </w:rPr>
        <w:t>o</w:t>
      </w:r>
      <w:r w:rsidRPr="00CA45A2">
        <w:rPr>
          <w:rFonts w:ascii="Arial" w:hAnsi="Arial" w:cs="Arial"/>
          <w:sz w:val="24"/>
          <w:szCs w:val="24"/>
        </w:rPr>
        <w:t>rilor</w:t>
      </w:r>
      <w:r w:rsidR="00390FEF">
        <w:rPr>
          <w:rFonts w:ascii="Arial" w:hAnsi="Arial" w:cs="Arial"/>
          <w:sz w:val="24"/>
          <w:szCs w:val="24"/>
        </w:rPr>
        <w:t xml:space="preserve"> </w:t>
      </w:r>
      <w:r w:rsidRPr="00CA45A2">
        <w:rPr>
          <w:rFonts w:ascii="Arial" w:hAnsi="Arial" w:cs="Arial"/>
          <w:sz w:val="24"/>
          <w:szCs w:val="24"/>
        </w:rPr>
        <w:t>de</w:t>
      </w:r>
      <w:r w:rsidR="00390FEF">
        <w:rPr>
          <w:rFonts w:ascii="Arial" w:hAnsi="Arial" w:cs="Arial"/>
          <w:sz w:val="24"/>
          <w:szCs w:val="24"/>
        </w:rPr>
        <w:t xml:space="preserve"> </w:t>
      </w:r>
      <w:r w:rsidRPr="00CA45A2">
        <w:rPr>
          <w:rFonts w:ascii="Arial" w:hAnsi="Arial" w:cs="Arial"/>
          <w:sz w:val="24"/>
          <w:szCs w:val="24"/>
        </w:rPr>
        <w:t>stu</w:t>
      </w:r>
      <w:r w:rsidRPr="00CA45A2">
        <w:rPr>
          <w:rFonts w:ascii="Arial" w:hAnsi="Arial" w:cs="Arial"/>
          <w:spacing w:val="-1"/>
          <w:sz w:val="24"/>
          <w:szCs w:val="24"/>
        </w:rPr>
        <w:t>d</w:t>
      </w:r>
      <w:r w:rsidRPr="00CA45A2">
        <w:rPr>
          <w:rFonts w:ascii="Arial" w:hAnsi="Arial" w:cs="Arial"/>
          <w:sz w:val="24"/>
          <w:szCs w:val="24"/>
        </w:rPr>
        <w:t>ii</w:t>
      </w:r>
      <w:r w:rsidR="00390FEF">
        <w:rPr>
          <w:rFonts w:ascii="Arial" w:hAnsi="Arial" w:cs="Arial"/>
          <w:sz w:val="24"/>
          <w:szCs w:val="24"/>
        </w:rPr>
        <w:t xml:space="preserve"> </w:t>
      </w:r>
      <w:r w:rsidRPr="00CA45A2">
        <w:rPr>
          <w:rFonts w:ascii="Arial" w:hAnsi="Arial" w:cs="Arial"/>
          <w:sz w:val="24"/>
          <w:szCs w:val="24"/>
        </w:rPr>
        <w:t>pentru</w:t>
      </w:r>
      <w:r w:rsidR="00390FEF">
        <w:rPr>
          <w:rFonts w:ascii="Arial" w:hAnsi="Arial" w:cs="Arial"/>
          <w:sz w:val="24"/>
          <w:szCs w:val="24"/>
        </w:rPr>
        <w:t xml:space="preserve"> </w:t>
      </w:r>
      <w:r w:rsidRPr="00CA45A2">
        <w:rPr>
          <w:rFonts w:ascii="Arial" w:hAnsi="Arial" w:cs="Arial"/>
          <w:sz w:val="24"/>
          <w:szCs w:val="24"/>
        </w:rPr>
        <w:t>protectia</w:t>
      </w:r>
      <w:r w:rsidR="00390FEF">
        <w:rPr>
          <w:rFonts w:ascii="Arial" w:hAnsi="Arial" w:cs="Arial"/>
          <w:sz w:val="24"/>
          <w:szCs w:val="24"/>
        </w:rPr>
        <w:t xml:space="preserve"> </w:t>
      </w:r>
      <w:r w:rsidRPr="00CA45A2">
        <w:rPr>
          <w:rFonts w:ascii="Arial" w:hAnsi="Arial" w:cs="Arial"/>
          <w:sz w:val="24"/>
          <w:szCs w:val="24"/>
        </w:rPr>
        <w:t>mediului</w:t>
      </w:r>
      <w:r w:rsidR="00390FEF">
        <w:rPr>
          <w:rFonts w:ascii="Arial" w:hAnsi="Arial" w:cs="Arial"/>
          <w:sz w:val="24"/>
          <w:szCs w:val="24"/>
        </w:rPr>
        <w:t xml:space="preserve"> </w:t>
      </w:r>
      <w:r w:rsidRPr="00CA45A2">
        <w:rPr>
          <w:rFonts w:ascii="Arial" w:hAnsi="Arial" w:cs="Arial"/>
          <w:sz w:val="24"/>
          <w:szCs w:val="24"/>
        </w:rPr>
        <w:t>la</w:t>
      </w:r>
      <w:r w:rsidR="00390FEF">
        <w:rPr>
          <w:rFonts w:ascii="Arial" w:hAnsi="Arial" w:cs="Arial"/>
          <w:sz w:val="24"/>
          <w:szCs w:val="24"/>
        </w:rPr>
        <w:t xml:space="preserve"> </w:t>
      </w:r>
      <w:r w:rsidRPr="00CA45A2">
        <w:rPr>
          <w:rFonts w:ascii="Arial" w:hAnsi="Arial" w:cs="Arial"/>
          <w:sz w:val="24"/>
          <w:szCs w:val="24"/>
        </w:rPr>
        <w:t>poz</w:t>
      </w:r>
      <w:r w:rsidRPr="00CA45A2">
        <w:rPr>
          <w:rFonts w:ascii="Arial" w:hAnsi="Arial" w:cs="Arial"/>
          <w:spacing w:val="1"/>
          <w:sz w:val="24"/>
          <w:szCs w:val="24"/>
        </w:rPr>
        <w:t>i</w:t>
      </w:r>
      <w:r w:rsidRPr="00CA45A2">
        <w:rPr>
          <w:rFonts w:ascii="Arial" w:hAnsi="Arial" w:cs="Arial"/>
          <w:sz w:val="24"/>
          <w:szCs w:val="24"/>
        </w:rPr>
        <w:t>tia</w:t>
      </w:r>
      <w:r w:rsidR="00390FEF">
        <w:rPr>
          <w:rFonts w:ascii="Arial" w:hAnsi="Arial" w:cs="Arial"/>
          <w:sz w:val="24"/>
          <w:szCs w:val="24"/>
        </w:rPr>
        <w:t xml:space="preserve"> </w:t>
      </w:r>
      <w:r w:rsidRPr="00CA45A2">
        <w:rPr>
          <w:rFonts w:ascii="Arial" w:hAnsi="Arial" w:cs="Arial"/>
          <w:sz w:val="24"/>
          <w:szCs w:val="24"/>
        </w:rPr>
        <w:t xml:space="preserve">nr.586 si </w:t>
      </w:r>
      <w:r w:rsidRPr="00CA45A2">
        <w:rPr>
          <w:rStyle w:val="FontStyle88"/>
          <w:rFonts w:ascii="Arial" w:hAnsi="Arial" w:cs="Arial"/>
          <w:sz w:val="24"/>
          <w:szCs w:val="24"/>
        </w:rPr>
        <w:t>prezinta o situatie de referinta pentru calitatea amplasamentului obiectivului. Raportul a fost intocmit pentru a indeplini conformarea cu cerintele de prevenire si control al poluarii, respectand prevederile  Legii  nr. 278/2013, astfel incat sa ofere informatii relevante pentru emiterea autorizatiei integrate de mediu.</w:t>
      </w:r>
    </w:p>
    <w:p w:rsidR="004462AE" w:rsidRDefault="004462AE" w:rsidP="004462AE">
      <w:pPr>
        <w:autoSpaceDE w:val="0"/>
        <w:autoSpaceDN w:val="0"/>
        <w:adjustRightInd w:val="0"/>
        <w:spacing w:after="0"/>
        <w:jc w:val="both"/>
        <w:rPr>
          <w:rStyle w:val="FontStyle88"/>
          <w:rFonts w:asciiTheme="minorHAnsi" w:hAnsiTheme="minorHAnsi" w:cstheme="minorHAnsi"/>
        </w:rPr>
      </w:pPr>
    </w:p>
    <w:p w:rsidR="00CA45A2" w:rsidRDefault="00CA45A2" w:rsidP="004462AE">
      <w:pPr>
        <w:autoSpaceDE w:val="0"/>
        <w:autoSpaceDN w:val="0"/>
        <w:adjustRightInd w:val="0"/>
        <w:spacing w:after="0"/>
        <w:jc w:val="both"/>
        <w:rPr>
          <w:rStyle w:val="FontStyle88"/>
          <w:rFonts w:asciiTheme="minorHAnsi" w:hAnsiTheme="minorHAnsi" w:cstheme="minorHAnsi"/>
        </w:rPr>
      </w:pPr>
    </w:p>
    <w:p w:rsidR="0053157E" w:rsidRDefault="0053157E" w:rsidP="004462AE">
      <w:pPr>
        <w:autoSpaceDE w:val="0"/>
        <w:autoSpaceDN w:val="0"/>
        <w:adjustRightInd w:val="0"/>
        <w:spacing w:after="0"/>
        <w:jc w:val="both"/>
        <w:rPr>
          <w:rStyle w:val="FontStyle88"/>
          <w:rFonts w:asciiTheme="minorHAnsi" w:hAnsiTheme="minorHAnsi" w:cstheme="minorHAnsi"/>
        </w:rPr>
      </w:pPr>
    </w:p>
    <w:p w:rsidR="00F30772" w:rsidRDefault="00F30772" w:rsidP="004462AE">
      <w:pPr>
        <w:autoSpaceDE w:val="0"/>
        <w:autoSpaceDN w:val="0"/>
        <w:adjustRightInd w:val="0"/>
        <w:spacing w:after="0"/>
        <w:jc w:val="both"/>
        <w:rPr>
          <w:rStyle w:val="FontStyle88"/>
          <w:rFonts w:asciiTheme="minorHAnsi" w:hAnsiTheme="minorHAnsi" w:cstheme="minorHAnsi"/>
        </w:rPr>
      </w:pPr>
    </w:p>
    <w:p w:rsidR="004462AE" w:rsidRDefault="004462AE" w:rsidP="004462AE">
      <w:pPr>
        <w:autoSpaceDE w:val="0"/>
        <w:autoSpaceDN w:val="0"/>
        <w:adjustRightInd w:val="0"/>
        <w:spacing w:after="0"/>
        <w:jc w:val="both"/>
        <w:rPr>
          <w:rStyle w:val="FontStyle88"/>
          <w:rFonts w:asciiTheme="minorHAnsi" w:hAnsiTheme="minorHAnsi" w:cstheme="minorHAnsi"/>
        </w:rPr>
      </w:pPr>
    </w:p>
    <w:p w:rsidR="004462AE" w:rsidRPr="00CA45A2" w:rsidRDefault="004462AE" w:rsidP="004462AE">
      <w:pPr>
        <w:pStyle w:val="ListParagraph"/>
        <w:numPr>
          <w:ilvl w:val="1"/>
          <w:numId w:val="5"/>
        </w:numPr>
        <w:autoSpaceDE w:val="0"/>
        <w:autoSpaceDN w:val="0"/>
        <w:adjustRightInd w:val="0"/>
        <w:spacing w:after="0" w:line="240" w:lineRule="auto"/>
        <w:rPr>
          <w:rFonts w:ascii="Arial" w:hAnsi="Arial" w:cs="Arial"/>
          <w:b/>
          <w:bCs/>
          <w:i/>
          <w:iCs/>
          <w:noProof w:val="0"/>
          <w:sz w:val="28"/>
          <w:szCs w:val="28"/>
          <w:lang w:val="en-US"/>
        </w:rPr>
      </w:pPr>
      <w:r w:rsidRPr="00CA45A2">
        <w:rPr>
          <w:rFonts w:ascii="Arial" w:hAnsi="Arial" w:cs="Arial"/>
          <w:b/>
          <w:bCs/>
          <w:i/>
          <w:iCs/>
          <w:noProof w:val="0"/>
          <w:sz w:val="28"/>
          <w:szCs w:val="28"/>
          <w:lang w:val="en-US"/>
        </w:rPr>
        <w:t xml:space="preserve"> OBIECTIVE</w:t>
      </w:r>
    </w:p>
    <w:p w:rsidR="004462AE" w:rsidRPr="00E321C7" w:rsidRDefault="004462AE" w:rsidP="004462AE">
      <w:pPr>
        <w:autoSpaceDE w:val="0"/>
        <w:autoSpaceDN w:val="0"/>
        <w:adjustRightInd w:val="0"/>
        <w:spacing w:after="0" w:line="240" w:lineRule="auto"/>
        <w:rPr>
          <w:rFonts w:asciiTheme="minorHAnsi" w:hAnsiTheme="minorHAnsi" w:cstheme="minorHAnsi"/>
          <w:b/>
          <w:bCs/>
          <w:i/>
          <w:iCs/>
          <w:noProof w:val="0"/>
          <w:color w:val="000000"/>
          <w:sz w:val="22"/>
          <w:szCs w:val="22"/>
          <w:lang w:val="en-US"/>
        </w:rPr>
      </w:pPr>
    </w:p>
    <w:p w:rsidR="004462AE" w:rsidRPr="00CA45A2" w:rsidRDefault="004462AE" w:rsidP="00CA45A2">
      <w:pPr>
        <w:ind w:left="180" w:firstLine="180"/>
        <w:jc w:val="both"/>
        <w:rPr>
          <w:rFonts w:ascii="Arial" w:hAnsi="Arial" w:cs="Arial"/>
          <w:lang w:val="en-US"/>
        </w:rPr>
      </w:pPr>
      <w:r w:rsidRPr="00CA45A2">
        <w:rPr>
          <w:rFonts w:ascii="Arial" w:hAnsi="Arial" w:cs="Arial"/>
          <w:lang w:val="en-US"/>
        </w:rPr>
        <w:lastRenderedPageBreak/>
        <w:t>Principalele obiective ale raportului de amplasament, in conformitate cu cerintele legale privind prevenirea si controlul integrat al poluarii sunt urmatoarele:</w:t>
      </w:r>
    </w:p>
    <w:p w:rsidR="004462AE" w:rsidRPr="00CA45A2" w:rsidRDefault="004462AE" w:rsidP="00CA45A2">
      <w:pPr>
        <w:pStyle w:val="NoSpacing"/>
        <w:numPr>
          <w:ilvl w:val="0"/>
          <w:numId w:val="1"/>
        </w:numPr>
        <w:spacing w:line="276" w:lineRule="auto"/>
        <w:rPr>
          <w:rFonts w:ascii="Arial" w:hAnsi="Arial" w:cs="Arial"/>
          <w:sz w:val="24"/>
          <w:szCs w:val="24"/>
          <w:lang w:val="en-US"/>
        </w:rPr>
      </w:pPr>
      <w:r w:rsidRPr="00CA45A2">
        <w:rPr>
          <w:rFonts w:ascii="Arial" w:hAnsi="Arial" w:cs="Arial"/>
          <w:sz w:val="24"/>
          <w:szCs w:val="24"/>
          <w:lang w:val="en-US"/>
        </w:rPr>
        <w:t>stabilirea conditiilor de referinta pentru evaluarile ulterioare ale amplasamentului;</w:t>
      </w:r>
    </w:p>
    <w:p w:rsidR="004462AE" w:rsidRPr="00CA45A2" w:rsidRDefault="004462AE" w:rsidP="00CA45A2">
      <w:pPr>
        <w:pStyle w:val="ListParagraph"/>
        <w:numPr>
          <w:ilvl w:val="0"/>
          <w:numId w:val="1"/>
        </w:numPr>
        <w:jc w:val="both"/>
        <w:rPr>
          <w:rFonts w:ascii="Arial" w:hAnsi="Arial" w:cs="Arial"/>
          <w:sz w:val="24"/>
          <w:szCs w:val="24"/>
          <w:lang w:val="en-US"/>
        </w:rPr>
      </w:pPr>
      <w:r w:rsidRPr="00CA45A2">
        <w:rPr>
          <w:rFonts w:ascii="Arial" w:hAnsi="Arial" w:cs="Arial"/>
          <w:sz w:val="24"/>
          <w:szCs w:val="24"/>
          <w:lang w:val="en-US"/>
        </w:rPr>
        <w:t>furnizarea de informatii asupra caracteristicilor fizice ale terenului si a vulnerabilitatii acestuia;</w:t>
      </w:r>
    </w:p>
    <w:p w:rsidR="004462AE" w:rsidRPr="00CA45A2" w:rsidRDefault="004462AE" w:rsidP="00CA45A2">
      <w:pPr>
        <w:pStyle w:val="ListParagraph"/>
        <w:numPr>
          <w:ilvl w:val="0"/>
          <w:numId w:val="1"/>
        </w:numPr>
        <w:jc w:val="both"/>
        <w:rPr>
          <w:rFonts w:ascii="Arial" w:hAnsi="Arial" w:cs="Arial"/>
          <w:sz w:val="24"/>
          <w:szCs w:val="24"/>
          <w:lang w:val="en-US"/>
        </w:rPr>
      </w:pPr>
      <w:r w:rsidRPr="00CA45A2">
        <w:rPr>
          <w:rFonts w:ascii="Arial" w:hAnsi="Arial" w:cs="Arial"/>
          <w:sz w:val="24"/>
          <w:szCs w:val="24"/>
          <w:lang w:val="en-US"/>
        </w:rPr>
        <w:t>prezentarea rezultatelor investigatiilor anterioare in vederea atingerii scopurilor de respectare a prevederilor in domeniul protectiei mediului si sanatatii populatiei.</w:t>
      </w:r>
    </w:p>
    <w:p w:rsidR="004462AE" w:rsidRPr="00CA45A2" w:rsidRDefault="004462AE" w:rsidP="00CA45A2">
      <w:pPr>
        <w:ind w:firstLine="360"/>
        <w:jc w:val="both"/>
        <w:rPr>
          <w:rFonts w:ascii="Arial" w:hAnsi="Arial" w:cs="Arial"/>
          <w:lang w:val="en-US"/>
        </w:rPr>
      </w:pPr>
      <w:r w:rsidRPr="00CA45A2">
        <w:rPr>
          <w:rFonts w:ascii="Arial" w:hAnsi="Arial" w:cs="Arial"/>
          <w:b/>
          <w:i/>
          <w:lang w:val="en-US"/>
        </w:rPr>
        <w:t>Obiective specifice</w:t>
      </w:r>
      <w:r w:rsidRPr="00CA45A2">
        <w:rPr>
          <w:rFonts w:ascii="Arial" w:hAnsi="Arial" w:cs="Arial"/>
          <w:lang w:val="en-US"/>
        </w:rPr>
        <w:t>:</w:t>
      </w:r>
    </w:p>
    <w:p w:rsidR="004462AE" w:rsidRPr="00CA45A2" w:rsidRDefault="004462AE" w:rsidP="00CA45A2">
      <w:pPr>
        <w:pStyle w:val="ListParagraph"/>
        <w:numPr>
          <w:ilvl w:val="0"/>
          <w:numId w:val="2"/>
        </w:numPr>
        <w:jc w:val="both"/>
        <w:rPr>
          <w:rFonts w:ascii="Arial" w:hAnsi="Arial" w:cs="Arial"/>
          <w:sz w:val="24"/>
          <w:szCs w:val="24"/>
          <w:lang w:val="en-US"/>
        </w:rPr>
      </w:pPr>
      <w:r w:rsidRPr="00CA45A2">
        <w:rPr>
          <w:rFonts w:ascii="Arial" w:hAnsi="Arial" w:cs="Arial"/>
          <w:sz w:val="24"/>
          <w:szCs w:val="24"/>
          <w:lang w:val="en-US"/>
        </w:rPr>
        <w:t>identificarea zonelor cu potential de contaminare;</w:t>
      </w:r>
    </w:p>
    <w:p w:rsidR="004462AE" w:rsidRPr="00CA45A2" w:rsidRDefault="004462AE" w:rsidP="00CA45A2">
      <w:pPr>
        <w:pStyle w:val="ListParagraph"/>
        <w:numPr>
          <w:ilvl w:val="0"/>
          <w:numId w:val="2"/>
        </w:numPr>
        <w:jc w:val="both"/>
        <w:rPr>
          <w:rFonts w:ascii="Arial" w:hAnsi="Arial" w:cs="Arial"/>
          <w:sz w:val="24"/>
          <w:szCs w:val="24"/>
          <w:lang w:val="en-US"/>
        </w:rPr>
      </w:pPr>
      <w:r w:rsidRPr="00CA45A2">
        <w:rPr>
          <w:rFonts w:ascii="Arial" w:hAnsi="Arial" w:cs="Arial"/>
          <w:sz w:val="24"/>
          <w:szCs w:val="24"/>
          <w:lang w:val="en-US"/>
        </w:rPr>
        <w:t>furnizarea de informatii suficiente care sa permita descrierea interactiunii dintre factorii de mediu relevanti pentru amplasamentul analizat.</w:t>
      </w:r>
    </w:p>
    <w:p w:rsidR="004462AE" w:rsidRPr="00CA45A2" w:rsidRDefault="004462AE" w:rsidP="00CA45A2">
      <w:pPr>
        <w:pStyle w:val="Frspaiere"/>
        <w:spacing w:line="276" w:lineRule="auto"/>
        <w:ind w:left="360"/>
        <w:jc w:val="both"/>
        <w:rPr>
          <w:rFonts w:ascii="Arial" w:hAnsi="Arial" w:cs="Arial"/>
          <w:sz w:val="24"/>
          <w:szCs w:val="24"/>
          <w:lang w:val="en-US"/>
        </w:rPr>
      </w:pPr>
      <w:r w:rsidRPr="00CA45A2">
        <w:rPr>
          <w:rFonts w:ascii="Arial" w:hAnsi="Arial" w:cs="Arial"/>
          <w:sz w:val="24"/>
          <w:szCs w:val="24"/>
          <w:lang w:val="en-US"/>
        </w:rPr>
        <w:t>Raportul se refera la zona ocupata de instalatie si de facilitatile conexe dar si la zonele invecinate acesteia care pot afecta sau pot fi afectate de activitatile desfasurate pe amplasamentul analizat.</w:t>
      </w:r>
    </w:p>
    <w:p w:rsidR="004462AE" w:rsidRDefault="004462AE" w:rsidP="004462AE">
      <w:pPr>
        <w:autoSpaceDE w:val="0"/>
        <w:autoSpaceDN w:val="0"/>
        <w:adjustRightInd w:val="0"/>
        <w:spacing w:after="0" w:line="240" w:lineRule="auto"/>
        <w:rPr>
          <w:rFonts w:asciiTheme="minorHAnsi" w:hAnsiTheme="minorHAnsi" w:cstheme="minorHAnsi"/>
          <w:b/>
          <w:bCs/>
          <w:noProof w:val="0"/>
          <w:color w:val="FFFFFF"/>
          <w:lang w:val="en-US"/>
        </w:rPr>
      </w:pPr>
      <w:r w:rsidRPr="00402807">
        <w:rPr>
          <w:rFonts w:asciiTheme="minorHAnsi" w:hAnsiTheme="minorHAnsi" w:cstheme="minorHAnsi"/>
          <w:b/>
          <w:bCs/>
          <w:noProof w:val="0"/>
          <w:color w:val="FFFFFF"/>
          <w:lang w:val="en-US"/>
        </w:rPr>
        <w:t>11</w:t>
      </w:r>
    </w:p>
    <w:p w:rsidR="00390FEF" w:rsidRDefault="00390FEF" w:rsidP="004462AE">
      <w:pPr>
        <w:autoSpaceDE w:val="0"/>
        <w:autoSpaceDN w:val="0"/>
        <w:adjustRightInd w:val="0"/>
        <w:spacing w:after="0" w:line="240" w:lineRule="auto"/>
        <w:rPr>
          <w:rFonts w:asciiTheme="minorHAnsi" w:hAnsiTheme="minorHAnsi" w:cstheme="minorHAnsi"/>
          <w:b/>
          <w:bCs/>
          <w:noProof w:val="0"/>
          <w:color w:val="FFFFFF"/>
          <w:lang w:val="en-US"/>
        </w:rPr>
      </w:pPr>
    </w:p>
    <w:p w:rsidR="004462AE" w:rsidRPr="00CA45A2" w:rsidRDefault="004462AE" w:rsidP="004462AE">
      <w:pPr>
        <w:pStyle w:val="ListParagraph"/>
        <w:numPr>
          <w:ilvl w:val="1"/>
          <w:numId w:val="5"/>
        </w:numPr>
        <w:autoSpaceDE w:val="0"/>
        <w:autoSpaceDN w:val="0"/>
        <w:adjustRightInd w:val="0"/>
        <w:spacing w:after="0" w:line="240" w:lineRule="auto"/>
        <w:rPr>
          <w:rFonts w:ascii="Arial" w:hAnsi="Arial" w:cs="Arial"/>
          <w:b/>
          <w:bCs/>
          <w:i/>
          <w:iCs/>
          <w:noProof w:val="0"/>
          <w:sz w:val="28"/>
          <w:szCs w:val="28"/>
          <w:lang w:val="en-US"/>
        </w:rPr>
      </w:pPr>
      <w:r w:rsidRPr="00CA45A2">
        <w:rPr>
          <w:rFonts w:ascii="Arial" w:hAnsi="Arial" w:cs="Arial"/>
          <w:b/>
          <w:bCs/>
          <w:i/>
          <w:iCs/>
          <w:noProof w:val="0"/>
          <w:sz w:val="28"/>
          <w:szCs w:val="28"/>
          <w:lang w:val="en-US"/>
        </w:rPr>
        <w:t>SCOP  SI  ABORDARE</w:t>
      </w:r>
    </w:p>
    <w:p w:rsidR="004462AE" w:rsidRPr="00402807" w:rsidRDefault="004462AE" w:rsidP="004462AE">
      <w:pPr>
        <w:pStyle w:val="NoSpacing"/>
        <w:spacing w:line="276" w:lineRule="auto"/>
        <w:ind w:firstLine="720"/>
        <w:rPr>
          <w:rFonts w:asciiTheme="minorHAnsi" w:hAnsiTheme="minorHAnsi" w:cstheme="minorHAnsi"/>
          <w:sz w:val="24"/>
          <w:szCs w:val="24"/>
          <w:lang w:val="en-US"/>
        </w:rPr>
      </w:pPr>
    </w:p>
    <w:p w:rsidR="004462AE" w:rsidRPr="00CA45A2" w:rsidRDefault="004462AE" w:rsidP="00CA45A2">
      <w:pPr>
        <w:pStyle w:val="Frspaiere"/>
        <w:spacing w:line="276" w:lineRule="auto"/>
        <w:jc w:val="both"/>
        <w:rPr>
          <w:rFonts w:ascii="Arial" w:hAnsi="Arial" w:cs="Arial"/>
          <w:sz w:val="24"/>
          <w:szCs w:val="24"/>
          <w:lang w:val="en-US"/>
        </w:rPr>
      </w:pPr>
      <w:r w:rsidRPr="00CA45A2">
        <w:rPr>
          <w:rFonts w:ascii="Arial" w:hAnsi="Arial" w:cs="Arial"/>
          <w:sz w:val="24"/>
          <w:szCs w:val="24"/>
          <w:lang w:val="en-US"/>
        </w:rPr>
        <w:t xml:space="preserve">Prezentul raport a fost elaborat pe baza unor informatii, date anterioare si actuale privind calitatea mediului pe amplasament, disponibile la data elaborarii raportului. </w:t>
      </w:r>
    </w:p>
    <w:p w:rsidR="004462AE" w:rsidRPr="00CA45A2" w:rsidRDefault="004462AE" w:rsidP="00CA45A2">
      <w:pPr>
        <w:pStyle w:val="Frspaiere"/>
        <w:spacing w:line="276" w:lineRule="auto"/>
        <w:jc w:val="both"/>
        <w:rPr>
          <w:rFonts w:ascii="Arial" w:hAnsi="Arial" w:cs="Arial"/>
          <w:sz w:val="24"/>
          <w:szCs w:val="24"/>
          <w:lang w:val="en-US"/>
        </w:rPr>
      </w:pPr>
    </w:p>
    <w:p w:rsidR="004462AE" w:rsidRDefault="004462AE" w:rsidP="00CA45A2">
      <w:pPr>
        <w:pStyle w:val="Frspaiere"/>
        <w:spacing w:line="276" w:lineRule="auto"/>
        <w:jc w:val="both"/>
        <w:rPr>
          <w:rFonts w:ascii="Arial" w:hAnsi="Arial" w:cs="Arial"/>
          <w:sz w:val="24"/>
          <w:szCs w:val="24"/>
          <w:lang w:val="en-US"/>
        </w:rPr>
      </w:pPr>
      <w:r w:rsidRPr="00CA45A2">
        <w:rPr>
          <w:rFonts w:ascii="Arial" w:hAnsi="Arial" w:cs="Arial"/>
          <w:sz w:val="24"/>
          <w:szCs w:val="24"/>
          <w:lang w:val="en-US"/>
        </w:rPr>
        <w:t>Raportul este structurat in urmatoarele capitole:</w:t>
      </w:r>
    </w:p>
    <w:p w:rsidR="00390FEF" w:rsidRPr="00CA45A2" w:rsidRDefault="00390FEF" w:rsidP="00CA45A2">
      <w:pPr>
        <w:pStyle w:val="Frspaiere"/>
        <w:spacing w:line="276" w:lineRule="auto"/>
        <w:jc w:val="both"/>
        <w:rPr>
          <w:rFonts w:ascii="Arial" w:hAnsi="Arial" w:cs="Arial"/>
          <w:sz w:val="24"/>
          <w:szCs w:val="24"/>
          <w:lang w:val="en-US"/>
        </w:rPr>
      </w:pPr>
    </w:p>
    <w:p w:rsidR="004462AE" w:rsidRPr="00CA45A2" w:rsidRDefault="004462AE" w:rsidP="00CA45A2">
      <w:pPr>
        <w:pStyle w:val="Frspaiere"/>
        <w:spacing w:line="276" w:lineRule="auto"/>
        <w:jc w:val="both"/>
        <w:rPr>
          <w:rFonts w:ascii="Arial" w:hAnsi="Arial" w:cs="Arial"/>
          <w:sz w:val="24"/>
          <w:szCs w:val="24"/>
          <w:lang w:val="en-US"/>
        </w:rPr>
      </w:pPr>
      <w:r w:rsidRPr="00CA45A2">
        <w:rPr>
          <w:rFonts w:ascii="Arial" w:hAnsi="Arial" w:cs="Arial"/>
          <w:sz w:val="24"/>
          <w:szCs w:val="24"/>
          <w:lang w:val="en-US"/>
        </w:rPr>
        <w:t xml:space="preserve">Capitolul 1 – Introducere - Prezentarea titularului de activitate </w:t>
      </w:r>
    </w:p>
    <w:p w:rsidR="004462AE" w:rsidRPr="00CA45A2" w:rsidRDefault="004462AE" w:rsidP="00CA45A2">
      <w:pPr>
        <w:pStyle w:val="Frspaiere"/>
        <w:spacing w:line="276" w:lineRule="auto"/>
        <w:jc w:val="both"/>
        <w:rPr>
          <w:rFonts w:ascii="Arial" w:hAnsi="Arial" w:cs="Arial"/>
          <w:sz w:val="24"/>
          <w:szCs w:val="24"/>
          <w:lang w:val="en-US"/>
        </w:rPr>
      </w:pPr>
      <w:r w:rsidRPr="00CA45A2">
        <w:rPr>
          <w:rFonts w:ascii="Arial" w:hAnsi="Arial" w:cs="Arial"/>
          <w:sz w:val="24"/>
          <w:szCs w:val="24"/>
          <w:lang w:val="en-US"/>
        </w:rPr>
        <w:t>Capitolul 2 – Descrierea amplasamentului – descrierea folosintelor actuale si incadrarea in mediu a amplasamentului</w:t>
      </w:r>
    </w:p>
    <w:p w:rsidR="004462AE" w:rsidRPr="00CA45A2" w:rsidRDefault="004462AE" w:rsidP="00CA45A2">
      <w:pPr>
        <w:pStyle w:val="Frspaiere"/>
        <w:spacing w:line="276" w:lineRule="auto"/>
        <w:jc w:val="both"/>
        <w:rPr>
          <w:rFonts w:ascii="Arial" w:hAnsi="Arial" w:cs="Arial"/>
          <w:sz w:val="24"/>
          <w:szCs w:val="24"/>
          <w:lang w:val="en-US"/>
        </w:rPr>
      </w:pPr>
      <w:r w:rsidRPr="00CA45A2">
        <w:rPr>
          <w:rFonts w:ascii="Arial" w:hAnsi="Arial" w:cs="Arial"/>
          <w:sz w:val="24"/>
          <w:szCs w:val="24"/>
          <w:lang w:val="en-US"/>
        </w:rPr>
        <w:t>Capitolul 3 – Istoricul terenului – descrierea folosintelor anterioare ale terenului si ale zonelor din vecinatate</w:t>
      </w:r>
    </w:p>
    <w:p w:rsidR="004462AE" w:rsidRPr="00CA45A2" w:rsidRDefault="004462AE" w:rsidP="00CA45A2">
      <w:pPr>
        <w:pStyle w:val="Frspaiere"/>
        <w:spacing w:line="276" w:lineRule="auto"/>
        <w:jc w:val="both"/>
        <w:rPr>
          <w:rFonts w:ascii="Arial" w:hAnsi="Arial" w:cs="Arial"/>
          <w:sz w:val="24"/>
          <w:szCs w:val="24"/>
          <w:lang w:val="en-US"/>
        </w:rPr>
      </w:pPr>
      <w:r w:rsidRPr="00CA45A2">
        <w:rPr>
          <w:rFonts w:ascii="Arial" w:hAnsi="Arial" w:cs="Arial"/>
          <w:sz w:val="24"/>
          <w:szCs w:val="24"/>
          <w:lang w:val="en-US"/>
        </w:rPr>
        <w:t xml:space="preserve">Capitolul 4 – Recunoasterea terenului – descrierea unor aspecte de mediu identificate ca facand parte din descrierea terenului </w:t>
      </w:r>
    </w:p>
    <w:p w:rsidR="004462AE" w:rsidRPr="003949CF" w:rsidRDefault="004462AE" w:rsidP="00CA45A2">
      <w:pPr>
        <w:pStyle w:val="Frspaiere"/>
        <w:spacing w:line="276" w:lineRule="auto"/>
        <w:jc w:val="both"/>
        <w:rPr>
          <w:rFonts w:ascii="Arial" w:hAnsi="Arial" w:cs="Arial"/>
          <w:sz w:val="24"/>
          <w:szCs w:val="24"/>
          <w:lang w:val="en-US"/>
        </w:rPr>
      </w:pPr>
      <w:r w:rsidRPr="00CA45A2">
        <w:rPr>
          <w:rFonts w:ascii="Arial" w:hAnsi="Arial" w:cs="Arial"/>
          <w:sz w:val="24"/>
          <w:szCs w:val="24"/>
          <w:lang w:val="en-US"/>
        </w:rPr>
        <w:t xml:space="preserve">Capitolul 5 – </w:t>
      </w:r>
      <w:r w:rsidRPr="003949CF">
        <w:rPr>
          <w:rFonts w:ascii="Arial" w:hAnsi="Arial" w:cs="Arial"/>
          <w:sz w:val="24"/>
          <w:szCs w:val="24"/>
          <w:lang w:val="en-US"/>
        </w:rPr>
        <w:t>Analiza rezultatelor determinarilor privind calitatea factorilor de mediu pe amplasament</w:t>
      </w:r>
      <w:r w:rsidR="00F30772" w:rsidRPr="003949CF">
        <w:rPr>
          <w:rFonts w:ascii="Arial" w:hAnsi="Arial" w:cs="Arial"/>
          <w:sz w:val="24"/>
          <w:szCs w:val="24"/>
          <w:lang w:val="en-US"/>
        </w:rPr>
        <w:t xml:space="preserve"> si dezvoltarea unui ,,Model conceptual” de management a amplasamentului.</w:t>
      </w:r>
    </w:p>
    <w:p w:rsidR="004462AE" w:rsidRPr="00CA45A2" w:rsidRDefault="004462AE" w:rsidP="00CA45A2">
      <w:pPr>
        <w:pStyle w:val="Frspaiere"/>
        <w:spacing w:line="276" w:lineRule="auto"/>
        <w:jc w:val="both"/>
        <w:rPr>
          <w:rFonts w:ascii="Arial" w:hAnsi="Arial" w:cs="Arial"/>
          <w:sz w:val="24"/>
          <w:szCs w:val="24"/>
          <w:lang w:val="en-US"/>
        </w:rPr>
      </w:pPr>
      <w:r w:rsidRPr="00CA45A2">
        <w:rPr>
          <w:rFonts w:ascii="Arial" w:hAnsi="Arial" w:cs="Arial"/>
          <w:sz w:val="24"/>
          <w:szCs w:val="24"/>
          <w:lang w:val="en-US"/>
        </w:rPr>
        <w:t>Capitolul 6- Raport privind situatia de referinta</w:t>
      </w:r>
    </w:p>
    <w:p w:rsidR="004462AE" w:rsidRPr="00CA45A2" w:rsidRDefault="004462AE" w:rsidP="00CA45A2">
      <w:pPr>
        <w:pStyle w:val="Frspaiere"/>
        <w:spacing w:line="276" w:lineRule="auto"/>
        <w:jc w:val="both"/>
        <w:rPr>
          <w:rFonts w:ascii="Arial" w:hAnsi="Arial" w:cs="Arial"/>
          <w:sz w:val="24"/>
          <w:szCs w:val="24"/>
          <w:lang w:val="en-US"/>
        </w:rPr>
      </w:pPr>
      <w:r w:rsidRPr="00CA45A2">
        <w:rPr>
          <w:rFonts w:ascii="Arial" w:hAnsi="Arial" w:cs="Arial"/>
          <w:sz w:val="24"/>
          <w:szCs w:val="24"/>
          <w:lang w:val="en-US"/>
        </w:rPr>
        <w:t>Capitolul 7 – Interpretarea  rezultatelor  si  recomandari pentru actiunile viitoare.</w:t>
      </w:r>
    </w:p>
    <w:p w:rsidR="004462AE" w:rsidRPr="00CA45A2" w:rsidRDefault="004462AE" w:rsidP="00CA45A2">
      <w:pPr>
        <w:pStyle w:val="Frspaiere"/>
        <w:spacing w:line="276" w:lineRule="auto"/>
        <w:jc w:val="both"/>
        <w:rPr>
          <w:rFonts w:ascii="Arial" w:hAnsi="Arial" w:cs="Arial"/>
          <w:sz w:val="24"/>
          <w:szCs w:val="24"/>
          <w:lang w:val="en-US"/>
        </w:rPr>
      </w:pPr>
      <w:r w:rsidRPr="00CA45A2">
        <w:rPr>
          <w:rFonts w:ascii="Arial" w:hAnsi="Arial" w:cs="Arial"/>
          <w:sz w:val="24"/>
          <w:szCs w:val="24"/>
          <w:lang w:val="en-US"/>
        </w:rPr>
        <w:lastRenderedPageBreak/>
        <w:t>Raportul de amplasament contine anexe in care sunt prezentate date si informatii care sa clarifice si sa sustina prezentarile si analizele din partea scrisa a raportului.</w:t>
      </w:r>
    </w:p>
    <w:p w:rsidR="004462AE" w:rsidRPr="001F3FD1" w:rsidRDefault="004462AE" w:rsidP="004462AE">
      <w:pPr>
        <w:pStyle w:val="NoSpacing"/>
        <w:spacing w:line="276" w:lineRule="auto"/>
        <w:rPr>
          <w:rFonts w:asciiTheme="minorHAnsi" w:hAnsiTheme="minorHAnsi" w:cstheme="minorHAnsi"/>
          <w:b/>
          <w:bCs/>
          <w:color w:val="FFFFFF"/>
          <w:sz w:val="24"/>
          <w:szCs w:val="24"/>
          <w:lang w:val="en-US"/>
        </w:rPr>
      </w:pPr>
    </w:p>
    <w:p w:rsidR="004462AE" w:rsidRPr="001F3FD1" w:rsidRDefault="004462AE" w:rsidP="004462AE">
      <w:pPr>
        <w:autoSpaceDE w:val="0"/>
        <w:autoSpaceDN w:val="0"/>
        <w:adjustRightInd w:val="0"/>
        <w:spacing w:after="0" w:line="240" w:lineRule="auto"/>
        <w:rPr>
          <w:rFonts w:asciiTheme="minorHAnsi" w:hAnsiTheme="minorHAnsi" w:cstheme="minorHAnsi"/>
          <w:b/>
          <w:bCs/>
          <w:noProof w:val="0"/>
          <w:color w:val="000000"/>
          <w:lang w:val="en-US"/>
        </w:rPr>
      </w:pPr>
    </w:p>
    <w:p w:rsidR="004462AE" w:rsidRPr="00CA45A2" w:rsidRDefault="004462AE" w:rsidP="004462AE">
      <w:pPr>
        <w:pStyle w:val="ListParagraph"/>
        <w:numPr>
          <w:ilvl w:val="0"/>
          <w:numId w:val="5"/>
        </w:numPr>
        <w:shd w:val="clear" w:color="auto" w:fill="E5B8B7"/>
        <w:autoSpaceDE w:val="0"/>
        <w:autoSpaceDN w:val="0"/>
        <w:adjustRightInd w:val="0"/>
        <w:spacing w:after="0" w:line="240" w:lineRule="auto"/>
        <w:jc w:val="both"/>
        <w:rPr>
          <w:rFonts w:ascii="Arial" w:hAnsi="Arial" w:cs="Arial"/>
          <w:b/>
          <w:bCs/>
          <w:noProof w:val="0"/>
          <w:sz w:val="28"/>
          <w:szCs w:val="28"/>
          <w:lang w:val="en-US"/>
        </w:rPr>
      </w:pPr>
      <w:r w:rsidRPr="00CA45A2">
        <w:rPr>
          <w:rFonts w:ascii="Arial" w:hAnsi="Arial" w:cs="Arial"/>
          <w:b/>
          <w:bCs/>
          <w:noProof w:val="0"/>
          <w:sz w:val="28"/>
          <w:szCs w:val="28"/>
          <w:lang w:val="en-US"/>
        </w:rPr>
        <w:t>DESCRIEREA  AMPLASAMENTULUI</w:t>
      </w:r>
    </w:p>
    <w:p w:rsidR="004462AE" w:rsidRPr="00CA45A2" w:rsidRDefault="004462AE" w:rsidP="004462AE">
      <w:pPr>
        <w:autoSpaceDE w:val="0"/>
        <w:autoSpaceDN w:val="0"/>
        <w:adjustRightInd w:val="0"/>
        <w:spacing w:after="0" w:line="240" w:lineRule="auto"/>
        <w:jc w:val="both"/>
        <w:rPr>
          <w:rFonts w:ascii="Arial" w:hAnsi="Arial" w:cs="Arial"/>
          <w:b/>
          <w:bCs/>
          <w:i/>
          <w:iCs/>
          <w:noProof w:val="0"/>
          <w:lang w:val="en-US"/>
        </w:rPr>
      </w:pPr>
    </w:p>
    <w:p w:rsidR="004462AE" w:rsidRDefault="004462AE" w:rsidP="004462AE">
      <w:pPr>
        <w:pStyle w:val="ListParagraph"/>
        <w:numPr>
          <w:ilvl w:val="1"/>
          <w:numId w:val="5"/>
        </w:numPr>
        <w:autoSpaceDE w:val="0"/>
        <w:autoSpaceDN w:val="0"/>
        <w:adjustRightInd w:val="0"/>
        <w:spacing w:after="0" w:line="240" w:lineRule="auto"/>
        <w:jc w:val="both"/>
        <w:rPr>
          <w:rFonts w:ascii="Arial" w:hAnsi="Arial" w:cs="Arial"/>
          <w:b/>
          <w:bCs/>
          <w:i/>
          <w:iCs/>
          <w:noProof w:val="0"/>
          <w:sz w:val="28"/>
          <w:szCs w:val="28"/>
          <w:lang w:val="en-US"/>
        </w:rPr>
      </w:pPr>
      <w:r w:rsidRPr="00CA45A2">
        <w:rPr>
          <w:rFonts w:ascii="Arial" w:hAnsi="Arial" w:cs="Arial"/>
          <w:b/>
          <w:bCs/>
          <w:i/>
          <w:iCs/>
          <w:noProof w:val="0"/>
          <w:sz w:val="28"/>
          <w:szCs w:val="28"/>
          <w:lang w:val="en-US"/>
        </w:rPr>
        <w:t xml:space="preserve"> LOCALIZAREA   AMPLASAMENTULUI</w:t>
      </w:r>
    </w:p>
    <w:p w:rsidR="003949CF" w:rsidRDefault="003949CF" w:rsidP="003949CF">
      <w:pPr>
        <w:autoSpaceDE w:val="0"/>
        <w:autoSpaceDN w:val="0"/>
        <w:adjustRightInd w:val="0"/>
        <w:spacing w:after="0" w:line="240" w:lineRule="auto"/>
        <w:jc w:val="both"/>
        <w:rPr>
          <w:rFonts w:ascii="Arial" w:hAnsi="Arial" w:cs="Arial"/>
          <w:b/>
          <w:bCs/>
          <w:i/>
          <w:iCs/>
          <w:noProof w:val="0"/>
          <w:sz w:val="28"/>
          <w:szCs w:val="28"/>
          <w:lang w:val="en-US"/>
        </w:rPr>
      </w:pPr>
    </w:p>
    <w:p w:rsidR="003949CF" w:rsidRPr="00A571C9" w:rsidRDefault="003949CF" w:rsidP="003949CF">
      <w:pPr>
        <w:ind w:firstLine="720"/>
        <w:jc w:val="both"/>
        <w:rPr>
          <w:rFonts w:ascii="Arial" w:hAnsi="Arial" w:cs="Arial"/>
        </w:rPr>
      </w:pPr>
      <w:r w:rsidRPr="00A571C9">
        <w:rPr>
          <w:rFonts w:ascii="Arial" w:hAnsi="Arial" w:cs="Arial"/>
        </w:rPr>
        <w:t xml:space="preserve">Amplasamentul aflat in proprietatea S.C. IRIDEX GROUP SALUBRIZARE S.R.L.  este situat in extravilanul satului Schitu, parcela A453/15 </w:t>
      </w:r>
      <w:r w:rsidR="00390FEF">
        <w:rPr>
          <w:rFonts w:ascii="Arial" w:hAnsi="Arial" w:cs="Arial"/>
        </w:rPr>
        <w:t xml:space="preserve"> </w:t>
      </w:r>
      <w:r w:rsidRPr="00A571C9">
        <w:rPr>
          <w:rFonts w:ascii="Arial" w:hAnsi="Arial" w:cs="Arial"/>
        </w:rPr>
        <w:t>si</w:t>
      </w:r>
      <w:r w:rsidR="00390FEF">
        <w:rPr>
          <w:rFonts w:ascii="Arial" w:hAnsi="Arial" w:cs="Arial"/>
        </w:rPr>
        <w:t xml:space="preserve"> </w:t>
      </w:r>
      <w:r w:rsidRPr="00A571C9">
        <w:rPr>
          <w:rFonts w:ascii="Arial" w:hAnsi="Arial" w:cs="Arial"/>
        </w:rPr>
        <w:t xml:space="preserve"> are  urmatoarele vecinatati:</w:t>
      </w:r>
    </w:p>
    <w:p w:rsidR="003949CF" w:rsidRPr="00A571C9" w:rsidRDefault="003949CF" w:rsidP="003949CF">
      <w:pPr>
        <w:pStyle w:val="NoSpacing"/>
        <w:spacing w:line="276" w:lineRule="auto"/>
        <w:rPr>
          <w:rFonts w:ascii="Arial" w:hAnsi="Arial" w:cs="Arial"/>
          <w:sz w:val="24"/>
          <w:szCs w:val="24"/>
          <w:lang w:val="fr-FR"/>
        </w:rPr>
      </w:pPr>
      <w:r w:rsidRPr="00A571C9">
        <w:rPr>
          <w:rFonts w:ascii="Arial" w:hAnsi="Arial" w:cs="Arial"/>
          <w:sz w:val="24"/>
          <w:szCs w:val="24"/>
          <w:lang w:val="fr-FR"/>
        </w:rPr>
        <w:t xml:space="preserve"> Nord - teren agricol, si localitatea Schitu, comuna Costinesti la circa 1,2 km ;</w:t>
      </w:r>
    </w:p>
    <w:p w:rsidR="003949CF" w:rsidRPr="00A571C9" w:rsidRDefault="003949CF" w:rsidP="003949CF">
      <w:pPr>
        <w:pStyle w:val="NoSpacing"/>
        <w:spacing w:line="276" w:lineRule="auto"/>
        <w:rPr>
          <w:rFonts w:ascii="Arial" w:hAnsi="Arial" w:cs="Arial"/>
          <w:sz w:val="24"/>
          <w:szCs w:val="24"/>
          <w:lang w:val="fr-FR"/>
        </w:rPr>
      </w:pPr>
      <w:r w:rsidRPr="00A571C9">
        <w:rPr>
          <w:rFonts w:ascii="Arial" w:hAnsi="Arial" w:cs="Arial"/>
          <w:sz w:val="24"/>
          <w:szCs w:val="24"/>
          <w:lang w:val="fr-FR"/>
        </w:rPr>
        <w:t xml:space="preserve"> Sud - drum exploatare si teren agricol, localitatea 23 August la circa 2 km</w:t>
      </w:r>
    </w:p>
    <w:p w:rsidR="003949CF" w:rsidRPr="00A571C9" w:rsidRDefault="003949CF" w:rsidP="003949CF">
      <w:pPr>
        <w:pStyle w:val="NoSpacing"/>
        <w:spacing w:line="276" w:lineRule="auto"/>
        <w:rPr>
          <w:rFonts w:ascii="Arial" w:hAnsi="Arial" w:cs="Arial"/>
          <w:sz w:val="24"/>
          <w:szCs w:val="24"/>
          <w:lang w:val="fr-FR"/>
        </w:rPr>
      </w:pPr>
      <w:r w:rsidRPr="00A571C9">
        <w:rPr>
          <w:rFonts w:ascii="Arial" w:hAnsi="Arial" w:cs="Arial"/>
          <w:sz w:val="24"/>
          <w:szCs w:val="24"/>
          <w:lang w:val="fr-FR"/>
        </w:rPr>
        <w:t xml:space="preserve"> Est - teren agricol si faleza M. Negre la circa 1,6 km</w:t>
      </w:r>
    </w:p>
    <w:p w:rsidR="003949CF" w:rsidRPr="00A571C9" w:rsidRDefault="003949CF" w:rsidP="003949CF">
      <w:pPr>
        <w:pStyle w:val="NoSpacing"/>
        <w:spacing w:line="276" w:lineRule="auto"/>
        <w:rPr>
          <w:rFonts w:ascii="Arial" w:hAnsi="Arial" w:cs="Arial"/>
          <w:sz w:val="24"/>
          <w:szCs w:val="24"/>
          <w:lang w:val="pt-PT"/>
        </w:rPr>
      </w:pPr>
      <w:r w:rsidRPr="00A571C9">
        <w:rPr>
          <w:rFonts w:ascii="Arial" w:hAnsi="Arial" w:cs="Arial"/>
          <w:sz w:val="24"/>
          <w:szCs w:val="24"/>
          <w:lang w:val="fr-FR"/>
        </w:rPr>
        <w:t xml:space="preserve"> Vest – teren agricol si DN38 Constanta - Mangalia la circa 1,4 km</w:t>
      </w:r>
    </w:p>
    <w:p w:rsidR="003949CF" w:rsidRPr="00A571C9" w:rsidRDefault="003949CF" w:rsidP="003949CF">
      <w:pPr>
        <w:jc w:val="both"/>
        <w:rPr>
          <w:rFonts w:ascii="Arial" w:hAnsi="Arial" w:cs="Arial"/>
          <w:lang w:val="pt-PT"/>
        </w:rPr>
      </w:pPr>
    </w:p>
    <w:p w:rsidR="003949CF" w:rsidRPr="00A571C9" w:rsidRDefault="003949CF" w:rsidP="003949CF">
      <w:pPr>
        <w:jc w:val="both"/>
        <w:rPr>
          <w:rFonts w:ascii="Arial" w:hAnsi="Arial" w:cs="Arial"/>
          <w:lang w:val="pt-PT"/>
        </w:rPr>
      </w:pPr>
      <w:r w:rsidRPr="00A571C9">
        <w:rPr>
          <w:rFonts w:ascii="Arial" w:hAnsi="Arial" w:cs="Arial"/>
          <w:lang w:val="pt-PT"/>
        </w:rPr>
        <w:t>Accesul auto se realizeaza din:</w:t>
      </w:r>
    </w:p>
    <w:p w:rsidR="003949CF" w:rsidRPr="00A571C9" w:rsidRDefault="003949CF" w:rsidP="003949CF">
      <w:pPr>
        <w:jc w:val="both"/>
        <w:rPr>
          <w:rFonts w:ascii="Arial" w:hAnsi="Arial" w:cs="Arial"/>
          <w:lang w:val="pt-PT"/>
        </w:rPr>
      </w:pPr>
      <w:r w:rsidRPr="00A571C9">
        <w:rPr>
          <w:rFonts w:ascii="Arial" w:hAnsi="Arial" w:cs="Arial"/>
          <w:lang w:val="pt-PT"/>
        </w:rPr>
        <w:t>-  str. Radarului - DC446, printr-o poarta culisanta de aproximativ 5,0</w:t>
      </w:r>
      <w:r w:rsidR="00390FEF">
        <w:rPr>
          <w:rFonts w:ascii="Arial" w:hAnsi="Arial" w:cs="Arial"/>
          <w:lang w:val="pt-PT"/>
        </w:rPr>
        <w:t xml:space="preserve"> </w:t>
      </w:r>
      <w:r w:rsidRPr="00A571C9">
        <w:rPr>
          <w:rFonts w:ascii="Arial" w:hAnsi="Arial" w:cs="Arial"/>
          <w:lang w:val="pt-PT"/>
        </w:rPr>
        <w:t>m deschidere, zona partial ingradita pe o distanta de 90m cu gard metalic;</w:t>
      </w:r>
    </w:p>
    <w:p w:rsidR="003949CF" w:rsidRPr="00A571C9" w:rsidRDefault="003949CF" w:rsidP="003949CF">
      <w:pPr>
        <w:jc w:val="both"/>
        <w:rPr>
          <w:rFonts w:ascii="Arial" w:hAnsi="Arial" w:cs="Arial"/>
          <w:lang w:val="pt-PT"/>
        </w:rPr>
      </w:pPr>
      <w:r w:rsidRPr="00A571C9">
        <w:rPr>
          <w:rFonts w:ascii="Arial" w:hAnsi="Arial" w:cs="Arial"/>
          <w:lang w:val="pt-PT"/>
        </w:rPr>
        <w:t>-  drum DE382 situat pe teritoriul comunei 23 August, din calea de acces  DN39.</w:t>
      </w:r>
    </w:p>
    <w:p w:rsidR="003949CF" w:rsidRDefault="003949CF" w:rsidP="003949CF">
      <w:pPr>
        <w:autoSpaceDE w:val="0"/>
        <w:autoSpaceDN w:val="0"/>
        <w:adjustRightInd w:val="0"/>
        <w:spacing w:after="0" w:line="240" w:lineRule="auto"/>
        <w:jc w:val="both"/>
        <w:rPr>
          <w:rFonts w:ascii="Arial" w:hAnsi="Arial" w:cs="Arial"/>
          <w:b/>
          <w:bCs/>
          <w:i/>
          <w:iCs/>
          <w:noProof w:val="0"/>
          <w:sz w:val="28"/>
          <w:szCs w:val="28"/>
          <w:lang w:val="en-US"/>
        </w:rPr>
      </w:pPr>
    </w:p>
    <w:p w:rsidR="00390FEF" w:rsidRDefault="00390FEF" w:rsidP="003949CF">
      <w:pPr>
        <w:autoSpaceDE w:val="0"/>
        <w:autoSpaceDN w:val="0"/>
        <w:adjustRightInd w:val="0"/>
        <w:spacing w:after="0" w:line="240" w:lineRule="auto"/>
        <w:jc w:val="both"/>
        <w:rPr>
          <w:rFonts w:ascii="Arial" w:hAnsi="Arial" w:cs="Arial"/>
          <w:b/>
          <w:bCs/>
          <w:i/>
          <w:iCs/>
          <w:noProof w:val="0"/>
          <w:sz w:val="28"/>
          <w:szCs w:val="28"/>
          <w:lang w:val="en-US"/>
        </w:rPr>
      </w:pPr>
    </w:p>
    <w:p w:rsidR="00390FEF" w:rsidRDefault="00390FEF" w:rsidP="003949CF">
      <w:pPr>
        <w:autoSpaceDE w:val="0"/>
        <w:autoSpaceDN w:val="0"/>
        <w:adjustRightInd w:val="0"/>
        <w:spacing w:after="0" w:line="240" w:lineRule="auto"/>
        <w:jc w:val="both"/>
        <w:rPr>
          <w:rFonts w:ascii="Arial" w:hAnsi="Arial" w:cs="Arial"/>
          <w:b/>
          <w:bCs/>
          <w:i/>
          <w:iCs/>
          <w:noProof w:val="0"/>
          <w:sz w:val="28"/>
          <w:szCs w:val="28"/>
          <w:lang w:val="en-US"/>
        </w:rPr>
      </w:pPr>
    </w:p>
    <w:p w:rsidR="00390FEF" w:rsidRDefault="00390FEF" w:rsidP="003949CF">
      <w:pPr>
        <w:autoSpaceDE w:val="0"/>
        <w:autoSpaceDN w:val="0"/>
        <w:adjustRightInd w:val="0"/>
        <w:spacing w:after="0" w:line="240" w:lineRule="auto"/>
        <w:jc w:val="both"/>
        <w:rPr>
          <w:rFonts w:ascii="Arial" w:hAnsi="Arial" w:cs="Arial"/>
          <w:b/>
          <w:bCs/>
          <w:i/>
          <w:iCs/>
          <w:noProof w:val="0"/>
          <w:sz w:val="28"/>
          <w:szCs w:val="28"/>
          <w:lang w:val="en-US"/>
        </w:rPr>
      </w:pPr>
    </w:p>
    <w:p w:rsidR="00390FEF" w:rsidRDefault="00390FEF" w:rsidP="003949CF">
      <w:pPr>
        <w:autoSpaceDE w:val="0"/>
        <w:autoSpaceDN w:val="0"/>
        <w:adjustRightInd w:val="0"/>
        <w:spacing w:after="0" w:line="240" w:lineRule="auto"/>
        <w:jc w:val="both"/>
        <w:rPr>
          <w:rFonts w:ascii="Arial" w:hAnsi="Arial" w:cs="Arial"/>
          <w:b/>
          <w:bCs/>
          <w:i/>
          <w:iCs/>
          <w:noProof w:val="0"/>
          <w:sz w:val="28"/>
          <w:szCs w:val="28"/>
          <w:lang w:val="en-US"/>
        </w:rPr>
      </w:pPr>
    </w:p>
    <w:p w:rsidR="00390FEF" w:rsidRPr="003949CF" w:rsidRDefault="00390FEF" w:rsidP="003949CF">
      <w:pPr>
        <w:autoSpaceDE w:val="0"/>
        <w:autoSpaceDN w:val="0"/>
        <w:adjustRightInd w:val="0"/>
        <w:spacing w:after="0" w:line="240" w:lineRule="auto"/>
        <w:jc w:val="both"/>
        <w:rPr>
          <w:rFonts w:ascii="Arial" w:hAnsi="Arial" w:cs="Arial"/>
          <w:b/>
          <w:bCs/>
          <w:i/>
          <w:iCs/>
          <w:noProof w:val="0"/>
          <w:sz w:val="28"/>
          <w:szCs w:val="28"/>
          <w:lang w:val="en-US"/>
        </w:rPr>
      </w:pPr>
    </w:p>
    <w:p w:rsidR="001104D0" w:rsidRDefault="006E1FCF" w:rsidP="00CA45A2">
      <w:pPr>
        <w:ind w:firstLine="720"/>
        <w:jc w:val="both"/>
        <w:rPr>
          <w:lang w:val="en-US"/>
        </w:rPr>
      </w:pPr>
      <w:r>
        <w:rPr>
          <w:lang w:eastAsia="ro-RO"/>
        </w:rPr>
        <w:lastRenderedPageBreak/>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5545455" cy="7825105"/>
            <wp:effectExtent l="19050" t="0" r="0" b="0"/>
            <wp:wrapSquare wrapText="bothSides"/>
            <wp:docPr id="2" name="Picture 1" descr="C:\E91C68C5\EDAFC10D-46F6-413A-B0FC-24DF5C23078E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91C68C5\EDAFC10D-46F6-413A-B0FC-24DF5C23078E_files\image001.jpg"/>
                    <pic:cNvPicPr>
                      <a:picLocks noChangeAspect="1" noChangeArrowheads="1"/>
                    </pic:cNvPicPr>
                  </pic:nvPicPr>
                  <pic:blipFill>
                    <a:blip r:embed="rId9"/>
                    <a:srcRect/>
                    <a:stretch>
                      <a:fillRect/>
                    </a:stretch>
                  </pic:blipFill>
                  <pic:spPr bwMode="auto">
                    <a:xfrm>
                      <a:off x="0" y="0"/>
                      <a:ext cx="5545455" cy="7825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571C9" w:rsidRPr="00CA45A2" w:rsidRDefault="006E1FCF" w:rsidP="003949CF">
      <w:pPr>
        <w:ind w:firstLine="720"/>
        <w:jc w:val="both"/>
        <w:rPr>
          <w:rFonts w:ascii="Arial" w:hAnsi="Arial" w:cs="Arial"/>
          <w:b/>
          <w:u w:val="single"/>
        </w:rPr>
      </w:pPr>
      <w:r>
        <w:rPr>
          <w:lang w:val="en-US"/>
        </w:rPr>
        <w:lastRenderedPageBreak/>
        <w:br w:type="textWrapping" w:clear="all"/>
      </w:r>
      <w:r w:rsidR="00A571C9" w:rsidRPr="00CA45A2">
        <w:rPr>
          <w:rFonts w:ascii="Arial" w:hAnsi="Arial" w:cs="Arial"/>
          <w:b/>
          <w:u w:val="single"/>
        </w:rPr>
        <w:t>Coordonate geografice:</w:t>
      </w:r>
    </w:p>
    <w:p w:rsidR="00A571C9" w:rsidRPr="00CA45A2" w:rsidRDefault="00A571C9" w:rsidP="00A571C9">
      <w:pPr>
        <w:spacing w:after="0"/>
        <w:ind w:left="284"/>
        <w:jc w:val="both"/>
        <w:rPr>
          <w:rFonts w:ascii="Arial" w:eastAsia="Times New Roman" w:hAnsi="Arial" w:cs="Arial"/>
          <w:lang w:val="en-GB"/>
        </w:rPr>
      </w:pPr>
      <w:r w:rsidRPr="00CA45A2">
        <w:rPr>
          <w:rFonts w:ascii="Arial" w:eastAsia="Times New Roman" w:hAnsi="Arial" w:cs="Arial"/>
          <w:lang w:val="en-GB"/>
        </w:rPr>
        <w:t>x (N) =  275037.080m;</w:t>
      </w:r>
    </w:p>
    <w:p w:rsidR="00A571C9" w:rsidRPr="00CA45A2" w:rsidRDefault="00A571C9" w:rsidP="00A571C9">
      <w:pPr>
        <w:spacing w:after="0"/>
        <w:ind w:left="284"/>
        <w:jc w:val="both"/>
        <w:rPr>
          <w:rFonts w:ascii="Arial" w:eastAsia="Times New Roman" w:hAnsi="Arial" w:cs="Arial"/>
          <w:lang w:val="en-GB"/>
        </w:rPr>
      </w:pPr>
      <w:r w:rsidRPr="00CA45A2">
        <w:rPr>
          <w:rFonts w:ascii="Arial" w:eastAsia="Times New Roman" w:hAnsi="Arial" w:cs="Arial"/>
          <w:lang w:val="en-GB"/>
        </w:rPr>
        <w:t>y (E) =  790583.436 m;</w:t>
      </w:r>
    </w:p>
    <w:p w:rsidR="00A571C9" w:rsidRPr="00652F08" w:rsidRDefault="00A571C9" w:rsidP="00A571C9">
      <w:pPr>
        <w:pStyle w:val="NoSpacing"/>
        <w:spacing w:line="276" w:lineRule="auto"/>
        <w:rPr>
          <w:rFonts w:asciiTheme="minorHAnsi" w:hAnsiTheme="minorHAnsi" w:cstheme="minorHAnsi"/>
          <w:color w:val="FF0000"/>
          <w:sz w:val="24"/>
          <w:szCs w:val="24"/>
        </w:rPr>
      </w:pPr>
    </w:p>
    <w:p w:rsidR="00A571C9" w:rsidRPr="00CA45A2" w:rsidRDefault="00A571C9" w:rsidP="00A571C9">
      <w:pPr>
        <w:pStyle w:val="NoSpacing"/>
        <w:spacing w:line="276" w:lineRule="auto"/>
        <w:rPr>
          <w:rFonts w:ascii="Arial" w:hAnsi="Arial" w:cs="Arial"/>
          <w:sz w:val="24"/>
          <w:szCs w:val="24"/>
        </w:rPr>
      </w:pPr>
      <w:r w:rsidRPr="00CA45A2">
        <w:rPr>
          <w:rFonts w:ascii="Arial" w:hAnsi="Arial" w:cs="Arial"/>
          <w:b/>
          <w:i/>
          <w:sz w:val="24"/>
          <w:szCs w:val="24"/>
        </w:rPr>
        <w:t>Localitatile</w:t>
      </w:r>
      <w:r w:rsidRPr="00CA45A2">
        <w:rPr>
          <w:rFonts w:ascii="Arial" w:hAnsi="Arial" w:cs="Arial"/>
          <w:sz w:val="24"/>
          <w:szCs w:val="24"/>
        </w:rPr>
        <w:t xml:space="preserve"> invecinate amplasamentului sunt:</w:t>
      </w:r>
    </w:p>
    <w:p w:rsidR="00A571C9" w:rsidRPr="00CA45A2" w:rsidRDefault="00A571C9" w:rsidP="0099563B">
      <w:pPr>
        <w:pStyle w:val="NoSpacing"/>
        <w:numPr>
          <w:ilvl w:val="0"/>
          <w:numId w:val="23"/>
        </w:numPr>
        <w:spacing w:line="276" w:lineRule="auto"/>
        <w:rPr>
          <w:rFonts w:ascii="Arial" w:hAnsi="Arial" w:cs="Arial"/>
          <w:sz w:val="24"/>
          <w:szCs w:val="24"/>
        </w:rPr>
      </w:pPr>
      <w:r w:rsidRPr="00CA45A2">
        <w:rPr>
          <w:rFonts w:ascii="Arial" w:hAnsi="Arial" w:cs="Arial"/>
          <w:sz w:val="24"/>
          <w:szCs w:val="24"/>
        </w:rPr>
        <w:t xml:space="preserve">la sud  localitatea </w:t>
      </w:r>
      <w:r w:rsidRPr="00CA45A2">
        <w:rPr>
          <w:rFonts w:ascii="Arial" w:hAnsi="Arial" w:cs="Arial"/>
          <w:sz w:val="24"/>
          <w:szCs w:val="24"/>
          <w:lang w:val="fr-FR"/>
        </w:rPr>
        <w:t>23 August</w:t>
      </w:r>
      <w:r w:rsidRPr="00CA45A2">
        <w:rPr>
          <w:rFonts w:ascii="Arial" w:hAnsi="Arial" w:cs="Arial"/>
          <w:sz w:val="24"/>
          <w:szCs w:val="24"/>
        </w:rPr>
        <w:t xml:space="preserve"> la o distanta  de cca. 2 km;</w:t>
      </w:r>
    </w:p>
    <w:p w:rsidR="00A571C9" w:rsidRPr="00CA45A2" w:rsidRDefault="00A571C9" w:rsidP="0099563B">
      <w:pPr>
        <w:pStyle w:val="NoSpacing"/>
        <w:numPr>
          <w:ilvl w:val="0"/>
          <w:numId w:val="23"/>
        </w:numPr>
        <w:spacing w:line="276" w:lineRule="auto"/>
        <w:rPr>
          <w:rFonts w:ascii="Arial" w:hAnsi="Arial" w:cs="Arial"/>
          <w:sz w:val="24"/>
          <w:szCs w:val="24"/>
        </w:rPr>
      </w:pPr>
      <w:r w:rsidRPr="00CA45A2">
        <w:rPr>
          <w:rFonts w:ascii="Arial" w:hAnsi="Arial" w:cs="Arial"/>
          <w:sz w:val="24"/>
          <w:szCs w:val="24"/>
        </w:rPr>
        <w:t>la nord localitatea Schitu la o distanta de cca. 1,2 km.</w:t>
      </w:r>
    </w:p>
    <w:p w:rsidR="00A571C9" w:rsidRPr="00CA45A2" w:rsidRDefault="00A571C9" w:rsidP="00A571C9">
      <w:pPr>
        <w:pStyle w:val="NoSpacing"/>
        <w:spacing w:line="276" w:lineRule="auto"/>
        <w:rPr>
          <w:rFonts w:ascii="Arial" w:hAnsi="Arial" w:cs="Arial"/>
          <w:b/>
          <w:sz w:val="24"/>
          <w:szCs w:val="24"/>
          <w:u w:val="single"/>
        </w:rPr>
      </w:pPr>
    </w:p>
    <w:p w:rsidR="00A571C9" w:rsidRPr="00CA45A2" w:rsidRDefault="00A571C9" w:rsidP="00A571C9">
      <w:pPr>
        <w:pStyle w:val="NoSpacing"/>
        <w:spacing w:line="276" w:lineRule="auto"/>
        <w:ind w:left="0"/>
        <w:rPr>
          <w:rFonts w:ascii="Arial" w:hAnsi="Arial" w:cs="Arial"/>
          <w:b/>
          <w:i/>
          <w:sz w:val="24"/>
          <w:szCs w:val="24"/>
          <w:u w:val="single"/>
        </w:rPr>
      </w:pPr>
      <w:r w:rsidRPr="00CA45A2">
        <w:rPr>
          <w:rFonts w:ascii="Arial" w:hAnsi="Arial" w:cs="Arial"/>
          <w:b/>
          <w:i/>
          <w:sz w:val="24"/>
          <w:szCs w:val="24"/>
          <w:u w:val="single"/>
        </w:rPr>
        <w:t>Se observa ca zonele protejate (locuintele)</w:t>
      </w:r>
      <w:r w:rsidRPr="00CA45A2">
        <w:rPr>
          <w:rStyle w:val="Bodytext8NotItalic"/>
          <w:rFonts w:ascii="Arial" w:hAnsi="Arial" w:cs="Arial"/>
          <w:b w:val="0"/>
          <w:i w:val="0"/>
          <w:sz w:val="24"/>
          <w:szCs w:val="24"/>
          <w:u w:val="single"/>
        </w:rPr>
        <w:t xml:space="preserve">, </w:t>
      </w:r>
      <w:r w:rsidRPr="00CA45A2">
        <w:rPr>
          <w:rFonts w:ascii="Arial" w:hAnsi="Arial" w:cs="Arial"/>
          <w:b/>
          <w:i/>
          <w:sz w:val="24"/>
          <w:szCs w:val="24"/>
          <w:u w:val="single"/>
        </w:rPr>
        <w:t xml:space="preserve">se afla la distante mai mari de 1000 m fata de obiectiv, respectandu-se distanta minima de protectie sanitara prevazuta in Ord. M.S. nr. 119/2014 </w:t>
      </w:r>
      <w:r w:rsidRPr="00CA45A2">
        <w:rPr>
          <w:rFonts w:ascii="Arial" w:hAnsi="Arial" w:cs="Arial"/>
          <w:b/>
          <w:i/>
          <w:sz w:val="24"/>
          <w:szCs w:val="24"/>
          <w:u w:val="single"/>
          <w:lang w:val="en-US"/>
        </w:rPr>
        <w:t>art</w:t>
      </w:r>
      <w:r w:rsidRPr="00CA45A2">
        <w:rPr>
          <w:rStyle w:val="Bodytext8NotItalic"/>
          <w:rFonts w:ascii="Arial" w:hAnsi="Arial" w:cs="Arial"/>
          <w:b w:val="0"/>
          <w:i w:val="0"/>
          <w:sz w:val="24"/>
          <w:szCs w:val="24"/>
          <w:u w:val="single"/>
        </w:rPr>
        <w:t xml:space="preserve">. </w:t>
      </w:r>
      <w:r w:rsidRPr="00CA45A2">
        <w:rPr>
          <w:rFonts w:ascii="Arial" w:hAnsi="Arial" w:cs="Arial"/>
          <w:b/>
          <w:i/>
          <w:sz w:val="24"/>
          <w:szCs w:val="24"/>
          <w:u w:val="single"/>
        </w:rPr>
        <w:t>11 alin(1).</w:t>
      </w:r>
    </w:p>
    <w:p w:rsidR="00A571C9" w:rsidRPr="00CA45A2" w:rsidRDefault="00A571C9" w:rsidP="00A571C9">
      <w:pPr>
        <w:pStyle w:val="NoSpacing"/>
        <w:spacing w:line="276" w:lineRule="auto"/>
        <w:rPr>
          <w:rFonts w:ascii="Arial" w:hAnsi="Arial" w:cs="Arial"/>
          <w:b/>
          <w:sz w:val="24"/>
          <w:szCs w:val="24"/>
          <w:u w:val="single"/>
        </w:rPr>
      </w:pPr>
    </w:p>
    <w:p w:rsidR="001104D0" w:rsidRDefault="00A571C9" w:rsidP="00A571C9">
      <w:pPr>
        <w:jc w:val="both"/>
        <w:rPr>
          <w:rFonts w:ascii="Arial" w:hAnsi="Arial" w:cs="Arial"/>
          <w:lang w:val="pt-PT"/>
        </w:rPr>
      </w:pPr>
      <w:r w:rsidRPr="00CA45A2">
        <w:rPr>
          <w:rFonts w:ascii="Arial" w:hAnsi="Arial" w:cs="Arial"/>
          <w:color w:val="000000"/>
          <w:lang w:val="en-US"/>
        </w:rPr>
        <w:t xml:space="preserve">Detalii privind amplasarea obiectivului analizat sunt prezentate in Anexa 1 a acestui raport – </w:t>
      </w:r>
      <w:r w:rsidRPr="00CA45A2">
        <w:rPr>
          <w:rFonts w:ascii="Arial" w:hAnsi="Arial" w:cs="Arial"/>
          <w:b/>
          <w:i/>
          <w:iCs/>
          <w:color w:val="000000"/>
          <w:lang w:val="en-US"/>
        </w:rPr>
        <w:t>Plan de amplasament al obiectivului</w:t>
      </w:r>
      <w:r w:rsidR="00390FEF">
        <w:rPr>
          <w:rFonts w:ascii="Arial" w:hAnsi="Arial" w:cs="Arial"/>
          <w:b/>
          <w:i/>
          <w:iCs/>
          <w:color w:val="000000"/>
          <w:lang w:val="en-US"/>
        </w:rPr>
        <w:t>.</w:t>
      </w:r>
    </w:p>
    <w:p w:rsidR="00CA45A2" w:rsidRPr="00CA45A2" w:rsidRDefault="00333BB2" w:rsidP="00CA45A2">
      <w:pPr>
        <w:ind w:firstLine="720"/>
        <w:jc w:val="both"/>
        <w:rPr>
          <w:rFonts w:ascii="Arial" w:hAnsi="Arial" w:cs="Arial"/>
        </w:rPr>
      </w:pPr>
      <w:r w:rsidRPr="00CA45A2">
        <w:rPr>
          <w:rFonts w:ascii="Arial" w:hAnsi="Arial" w:cs="Arial"/>
        </w:rPr>
        <w:t>Pe a</w:t>
      </w:r>
      <w:r w:rsidR="00F51CA8" w:rsidRPr="00CA45A2">
        <w:rPr>
          <w:rFonts w:ascii="Arial" w:hAnsi="Arial" w:cs="Arial"/>
        </w:rPr>
        <w:t xml:space="preserve">mplasamentul </w:t>
      </w:r>
      <w:r w:rsidR="00A571C9">
        <w:rPr>
          <w:rFonts w:ascii="Arial" w:hAnsi="Arial" w:cs="Arial"/>
        </w:rPr>
        <w:t>analizat</w:t>
      </w:r>
      <w:r w:rsidR="00F51CA8" w:rsidRPr="00CA45A2">
        <w:rPr>
          <w:rFonts w:ascii="Arial" w:hAnsi="Arial" w:cs="Arial"/>
        </w:rPr>
        <w:t xml:space="preserve"> functioneaza </w:t>
      </w:r>
      <w:r w:rsidR="00F30772">
        <w:rPr>
          <w:rFonts w:ascii="Arial" w:hAnsi="Arial" w:cs="Arial"/>
        </w:rPr>
        <w:t>din anul 200</w:t>
      </w:r>
      <w:r w:rsidR="00743E4C">
        <w:rPr>
          <w:rFonts w:ascii="Arial" w:hAnsi="Arial" w:cs="Arial"/>
        </w:rPr>
        <w:t>5</w:t>
      </w:r>
      <w:r w:rsidR="00390FEF">
        <w:rPr>
          <w:rFonts w:ascii="Arial" w:hAnsi="Arial" w:cs="Arial"/>
        </w:rPr>
        <w:t xml:space="preserve"> </w:t>
      </w:r>
      <w:r w:rsidR="00A571C9">
        <w:rPr>
          <w:rFonts w:ascii="Arial" w:hAnsi="Arial" w:cs="Arial"/>
        </w:rPr>
        <w:t>un d</w:t>
      </w:r>
      <w:r w:rsidR="00F51CA8" w:rsidRPr="00CA45A2">
        <w:rPr>
          <w:rFonts w:ascii="Arial" w:hAnsi="Arial" w:cs="Arial"/>
        </w:rPr>
        <w:t xml:space="preserve">epozit </w:t>
      </w:r>
      <w:r w:rsidR="00A571C9">
        <w:rPr>
          <w:rFonts w:ascii="Arial" w:hAnsi="Arial" w:cs="Arial"/>
        </w:rPr>
        <w:t>e</w:t>
      </w:r>
      <w:r w:rsidR="00F51CA8" w:rsidRPr="00CA45A2">
        <w:rPr>
          <w:rFonts w:ascii="Arial" w:hAnsi="Arial" w:cs="Arial"/>
        </w:rPr>
        <w:t xml:space="preserve">cologic de deseuri menajere, stradale si industrial asimilabile </w:t>
      </w:r>
      <w:r w:rsidR="00A571C9">
        <w:rPr>
          <w:rFonts w:ascii="Arial" w:hAnsi="Arial" w:cs="Arial"/>
        </w:rPr>
        <w:t>p</w:t>
      </w:r>
      <w:r w:rsidR="00F30772">
        <w:rPr>
          <w:rFonts w:ascii="Arial" w:hAnsi="Arial" w:cs="Arial"/>
        </w:rPr>
        <w:t xml:space="preserve">recum si alte </w:t>
      </w:r>
      <w:r w:rsidR="00F51CA8" w:rsidRPr="00CA45A2">
        <w:rPr>
          <w:rFonts w:ascii="Arial" w:hAnsi="Arial" w:cs="Arial"/>
        </w:rPr>
        <w:t xml:space="preserve"> facilitati de tratare si stocare</w:t>
      </w:r>
      <w:r w:rsidR="00CA45A2" w:rsidRPr="00CA45A2">
        <w:rPr>
          <w:rFonts w:ascii="Arial" w:hAnsi="Arial" w:cs="Arial"/>
        </w:rPr>
        <w:t xml:space="preserve"> deseuri.</w:t>
      </w:r>
    </w:p>
    <w:p w:rsidR="00F30772" w:rsidRPr="00F30772" w:rsidRDefault="00F30772" w:rsidP="00F30772">
      <w:pPr>
        <w:pStyle w:val="NoSpacing"/>
        <w:spacing w:line="276" w:lineRule="auto"/>
        <w:ind w:left="-30" w:firstLine="750"/>
        <w:rPr>
          <w:rFonts w:ascii="Arial" w:hAnsi="Arial" w:cs="Arial"/>
          <w:sz w:val="24"/>
          <w:szCs w:val="24"/>
        </w:rPr>
      </w:pPr>
      <w:r w:rsidRPr="00F30772">
        <w:rPr>
          <w:rFonts w:ascii="Arial" w:hAnsi="Arial" w:cs="Arial"/>
          <w:sz w:val="24"/>
          <w:szCs w:val="24"/>
        </w:rPr>
        <w:t>Suprafa</w:t>
      </w:r>
      <w:r w:rsidRPr="00F30772">
        <w:rPr>
          <w:rFonts w:ascii="Arial" w:eastAsiaTheme="minorHAnsi" w:hAnsi="Arial" w:cs="Arial"/>
          <w:sz w:val="24"/>
          <w:szCs w:val="24"/>
          <w:lang w:val="en-US"/>
        </w:rPr>
        <w:t>t</w:t>
      </w:r>
      <w:r w:rsidRPr="00F30772">
        <w:rPr>
          <w:rFonts w:ascii="Arial" w:hAnsi="Arial" w:cs="Arial"/>
          <w:sz w:val="24"/>
          <w:szCs w:val="24"/>
        </w:rPr>
        <w:t>a total</w:t>
      </w:r>
      <w:r w:rsidRPr="00F30772">
        <w:rPr>
          <w:rFonts w:ascii="Arial" w:eastAsiaTheme="minorHAnsi" w:hAnsi="Arial" w:cs="Arial"/>
          <w:sz w:val="24"/>
          <w:szCs w:val="24"/>
          <w:lang w:val="en-US"/>
        </w:rPr>
        <w:t>a</w:t>
      </w:r>
      <w:r w:rsidRPr="00F30772">
        <w:rPr>
          <w:rFonts w:ascii="Arial" w:hAnsi="Arial" w:cs="Arial"/>
          <w:sz w:val="24"/>
          <w:szCs w:val="24"/>
        </w:rPr>
        <w:t xml:space="preserve"> a terenului este de 10 ha din care 7</w:t>
      </w:r>
      <w:r w:rsidR="00F40A38">
        <w:rPr>
          <w:rFonts w:ascii="Arial" w:hAnsi="Arial" w:cs="Arial"/>
          <w:sz w:val="24"/>
          <w:szCs w:val="24"/>
        </w:rPr>
        <w:t>,5</w:t>
      </w:r>
      <w:r w:rsidRPr="00F30772">
        <w:rPr>
          <w:rFonts w:ascii="Arial" w:hAnsi="Arial" w:cs="Arial"/>
          <w:sz w:val="24"/>
          <w:szCs w:val="24"/>
        </w:rPr>
        <w:t xml:space="preserve"> ha reprezinta suprafa</w:t>
      </w:r>
      <w:r w:rsidRPr="00F30772">
        <w:rPr>
          <w:rFonts w:ascii="Arial" w:eastAsiaTheme="minorHAnsi" w:hAnsi="Arial" w:cs="Arial"/>
          <w:sz w:val="24"/>
          <w:szCs w:val="24"/>
          <w:lang w:val="en-US"/>
        </w:rPr>
        <w:t>t</w:t>
      </w:r>
      <w:r w:rsidRPr="00F30772">
        <w:rPr>
          <w:rFonts w:ascii="Arial" w:hAnsi="Arial" w:cs="Arial"/>
          <w:sz w:val="24"/>
          <w:szCs w:val="24"/>
        </w:rPr>
        <w:t>a ocupat</w:t>
      </w:r>
      <w:r w:rsidRPr="00F30772">
        <w:rPr>
          <w:rFonts w:ascii="Arial" w:eastAsiaTheme="minorHAnsi" w:hAnsi="Arial" w:cs="Arial"/>
          <w:sz w:val="24"/>
          <w:szCs w:val="24"/>
          <w:lang w:val="en-US"/>
        </w:rPr>
        <w:t xml:space="preserve">a </w:t>
      </w:r>
      <w:r w:rsidRPr="00F30772">
        <w:rPr>
          <w:rFonts w:ascii="Arial" w:hAnsi="Arial" w:cs="Arial"/>
          <w:sz w:val="24"/>
          <w:szCs w:val="24"/>
        </w:rPr>
        <w:t>de celulele de depozitare a de</w:t>
      </w:r>
      <w:r w:rsidRPr="00F30772">
        <w:rPr>
          <w:rFonts w:ascii="Arial" w:eastAsiaTheme="minorHAnsi" w:hAnsi="Arial" w:cs="Arial"/>
          <w:sz w:val="24"/>
          <w:szCs w:val="24"/>
          <w:lang w:val="en-US"/>
        </w:rPr>
        <w:t>s</w:t>
      </w:r>
      <w:r w:rsidRPr="00F30772">
        <w:rPr>
          <w:rFonts w:ascii="Arial" w:hAnsi="Arial" w:cs="Arial"/>
          <w:sz w:val="24"/>
          <w:szCs w:val="24"/>
        </w:rPr>
        <w:t>eurilor iar diferen</w:t>
      </w:r>
      <w:r w:rsidRPr="00F30772">
        <w:rPr>
          <w:rFonts w:ascii="Arial" w:eastAsiaTheme="minorHAnsi" w:hAnsi="Arial" w:cs="Arial"/>
          <w:sz w:val="24"/>
          <w:szCs w:val="24"/>
          <w:lang w:val="en-US"/>
        </w:rPr>
        <w:t>t</w:t>
      </w:r>
      <w:r w:rsidRPr="00F30772">
        <w:rPr>
          <w:rFonts w:ascii="Arial" w:hAnsi="Arial" w:cs="Arial"/>
          <w:sz w:val="24"/>
          <w:szCs w:val="24"/>
        </w:rPr>
        <w:t xml:space="preserve">a de </w:t>
      </w:r>
      <w:r w:rsidR="00F40A38">
        <w:rPr>
          <w:rFonts w:ascii="Arial" w:hAnsi="Arial" w:cs="Arial"/>
          <w:sz w:val="24"/>
          <w:szCs w:val="24"/>
        </w:rPr>
        <w:t>2,5</w:t>
      </w:r>
      <w:r w:rsidRPr="00F30772">
        <w:rPr>
          <w:rFonts w:ascii="Arial" w:hAnsi="Arial" w:cs="Arial"/>
          <w:sz w:val="24"/>
          <w:szCs w:val="24"/>
        </w:rPr>
        <w:t xml:space="preserve"> ha este ocupat</w:t>
      </w:r>
      <w:r w:rsidRPr="00F30772">
        <w:rPr>
          <w:rFonts w:ascii="Arial" w:eastAsiaTheme="minorHAnsi" w:hAnsi="Arial" w:cs="Arial"/>
          <w:sz w:val="24"/>
          <w:szCs w:val="24"/>
          <w:lang w:val="en-US"/>
        </w:rPr>
        <w:t>a</w:t>
      </w:r>
      <w:r w:rsidRPr="00F30772">
        <w:rPr>
          <w:rFonts w:ascii="Arial" w:hAnsi="Arial" w:cs="Arial"/>
          <w:sz w:val="24"/>
          <w:szCs w:val="24"/>
        </w:rPr>
        <w:t xml:space="preserve"> de: diguri perimetrale </w:t>
      </w:r>
      <w:r w:rsidRPr="00F30772">
        <w:rPr>
          <w:rFonts w:ascii="Arial" w:eastAsiaTheme="minorHAnsi" w:hAnsi="Arial" w:cs="Arial"/>
          <w:sz w:val="24"/>
          <w:szCs w:val="24"/>
          <w:lang w:val="en-US"/>
        </w:rPr>
        <w:t>s</w:t>
      </w:r>
      <w:r w:rsidRPr="00F30772">
        <w:rPr>
          <w:rFonts w:ascii="Arial" w:hAnsi="Arial" w:cs="Arial"/>
          <w:sz w:val="24"/>
          <w:szCs w:val="24"/>
        </w:rPr>
        <w:t>i de compartimentare, taluze teras</w:t>
      </w:r>
      <w:r w:rsidRPr="00F30772">
        <w:rPr>
          <w:rFonts w:ascii="Arial" w:eastAsiaTheme="minorHAnsi" w:hAnsi="Arial" w:cs="Arial"/>
          <w:sz w:val="24"/>
          <w:szCs w:val="24"/>
          <w:lang w:val="en-US"/>
        </w:rPr>
        <w:t>a</w:t>
      </w:r>
      <w:r w:rsidRPr="00F30772">
        <w:rPr>
          <w:rFonts w:ascii="Arial" w:hAnsi="Arial" w:cs="Arial"/>
          <w:sz w:val="24"/>
          <w:szCs w:val="24"/>
        </w:rPr>
        <w:t xml:space="preserve">, drumuri de acces </w:t>
      </w:r>
      <w:r w:rsidRPr="00F30772">
        <w:rPr>
          <w:rFonts w:ascii="Arial" w:eastAsiaTheme="minorHAnsi" w:hAnsi="Arial" w:cs="Arial"/>
          <w:sz w:val="24"/>
          <w:szCs w:val="24"/>
          <w:lang w:val="en-US"/>
        </w:rPr>
        <w:t>s</w:t>
      </w:r>
      <w:r w:rsidRPr="00F30772">
        <w:rPr>
          <w:rFonts w:ascii="Arial" w:hAnsi="Arial" w:cs="Arial"/>
          <w:sz w:val="24"/>
          <w:szCs w:val="24"/>
        </w:rPr>
        <w:t>i platforme tehnologice, cl</w:t>
      </w:r>
      <w:r w:rsidRPr="00F30772">
        <w:rPr>
          <w:rFonts w:ascii="Arial" w:eastAsiaTheme="minorHAnsi" w:hAnsi="Arial" w:cs="Arial"/>
          <w:sz w:val="24"/>
          <w:szCs w:val="24"/>
          <w:lang w:val="en-US"/>
        </w:rPr>
        <w:t>a</w:t>
      </w:r>
      <w:r w:rsidRPr="00F30772">
        <w:rPr>
          <w:rFonts w:ascii="Arial" w:hAnsi="Arial" w:cs="Arial"/>
          <w:sz w:val="24"/>
          <w:szCs w:val="24"/>
        </w:rPr>
        <w:t xml:space="preserve">diri tehnologice </w:t>
      </w:r>
      <w:r w:rsidRPr="00F30772">
        <w:rPr>
          <w:rFonts w:ascii="Arial" w:eastAsiaTheme="minorHAnsi" w:hAnsi="Arial" w:cs="Arial"/>
          <w:sz w:val="24"/>
          <w:szCs w:val="24"/>
          <w:lang w:val="en-US"/>
        </w:rPr>
        <w:t>s</w:t>
      </w:r>
      <w:r w:rsidRPr="00F30772">
        <w:rPr>
          <w:rFonts w:ascii="Arial" w:hAnsi="Arial" w:cs="Arial"/>
          <w:sz w:val="24"/>
          <w:szCs w:val="24"/>
        </w:rPr>
        <w:t>i administrative, lucr</w:t>
      </w:r>
      <w:r w:rsidRPr="00F30772">
        <w:rPr>
          <w:rFonts w:ascii="Arial" w:eastAsiaTheme="minorHAnsi" w:hAnsi="Arial" w:cs="Arial"/>
          <w:sz w:val="24"/>
          <w:szCs w:val="24"/>
          <w:lang w:val="en-US"/>
        </w:rPr>
        <w:t>a</w:t>
      </w:r>
      <w:r w:rsidRPr="00F30772">
        <w:rPr>
          <w:rFonts w:ascii="Arial" w:hAnsi="Arial" w:cs="Arial"/>
          <w:sz w:val="24"/>
          <w:szCs w:val="24"/>
        </w:rPr>
        <w:t>ri de utilit</w:t>
      </w:r>
      <w:r w:rsidRPr="00F30772">
        <w:rPr>
          <w:rFonts w:ascii="Arial" w:eastAsiaTheme="minorHAnsi" w:hAnsi="Arial" w:cs="Arial"/>
          <w:sz w:val="24"/>
          <w:szCs w:val="24"/>
          <w:lang w:val="en-US"/>
        </w:rPr>
        <w:t>at</w:t>
      </w:r>
      <w:r w:rsidRPr="00F30772">
        <w:rPr>
          <w:rFonts w:ascii="Arial" w:hAnsi="Arial" w:cs="Arial"/>
          <w:sz w:val="24"/>
          <w:szCs w:val="24"/>
        </w:rPr>
        <w:t>i.</w:t>
      </w:r>
    </w:p>
    <w:p w:rsidR="004462AE" w:rsidRPr="00CA45A2" w:rsidRDefault="004462AE" w:rsidP="00CA45A2">
      <w:pPr>
        <w:pStyle w:val="NoSpacing"/>
        <w:spacing w:line="276" w:lineRule="auto"/>
        <w:ind w:left="0"/>
        <w:rPr>
          <w:rFonts w:ascii="Arial" w:hAnsi="Arial" w:cs="Arial"/>
          <w:color w:val="000000"/>
          <w:sz w:val="24"/>
          <w:szCs w:val="24"/>
          <w:lang w:val="en-US"/>
        </w:rPr>
      </w:pPr>
    </w:p>
    <w:p w:rsidR="004462AE" w:rsidRDefault="004462AE" w:rsidP="004462AE">
      <w:pPr>
        <w:pStyle w:val="NoSpacing"/>
        <w:spacing w:line="360" w:lineRule="auto"/>
        <w:ind w:left="0"/>
        <w:rPr>
          <w:rFonts w:asciiTheme="minorHAnsi" w:hAnsiTheme="minorHAnsi" w:cstheme="minorHAnsi"/>
          <w:b/>
          <w:bCs/>
          <w:i/>
          <w:iCs/>
          <w:color w:val="000000"/>
          <w:sz w:val="24"/>
          <w:szCs w:val="24"/>
          <w:lang w:val="en-US"/>
        </w:rPr>
      </w:pPr>
    </w:p>
    <w:p w:rsidR="004462AE" w:rsidRPr="005359FB" w:rsidRDefault="004462AE" w:rsidP="004462AE">
      <w:pPr>
        <w:pStyle w:val="ListParagraph"/>
        <w:numPr>
          <w:ilvl w:val="1"/>
          <w:numId w:val="5"/>
        </w:numPr>
        <w:autoSpaceDE w:val="0"/>
        <w:autoSpaceDN w:val="0"/>
        <w:adjustRightInd w:val="0"/>
        <w:spacing w:after="0" w:line="240" w:lineRule="auto"/>
        <w:rPr>
          <w:rFonts w:ascii="Arial" w:hAnsi="Arial" w:cs="Arial"/>
          <w:b/>
          <w:bCs/>
          <w:i/>
          <w:iCs/>
          <w:noProof w:val="0"/>
          <w:sz w:val="28"/>
          <w:szCs w:val="28"/>
          <w:lang w:val="en-US"/>
        </w:rPr>
      </w:pPr>
      <w:r w:rsidRPr="005359FB">
        <w:rPr>
          <w:rFonts w:ascii="Arial" w:hAnsi="Arial" w:cs="Arial"/>
          <w:b/>
          <w:bCs/>
          <w:i/>
          <w:iCs/>
          <w:noProof w:val="0"/>
          <w:sz w:val="28"/>
          <w:szCs w:val="28"/>
          <w:lang w:val="en-US"/>
        </w:rPr>
        <w:t>DREPTUL  DE  PROPRIETATE  ACTUAL</w:t>
      </w:r>
    </w:p>
    <w:p w:rsidR="004462AE" w:rsidRPr="00E321C7" w:rsidRDefault="004462AE" w:rsidP="004462AE">
      <w:pPr>
        <w:autoSpaceDE w:val="0"/>
        <w:autoSpaceDN w:val="0"/>
        <w:adjustRightInd w:val="0"/>
        <w:spacing w:after="0" w:line="240" w:lineRule="auto"/>
        <w:rPr>
          <w:rFonts w:asciiTheme="minorHAnsi" w:hAnsiTheme="minorHAnsi" w:cstheme="minorHAnsi"/>
          <w:noProof w:val="0"/>
          <w:color w:val="000000"/>
          <w:lang w:val="en-US"/>
        </w:rPr>
      </w:pPr>
    </w:p>
    <w:p w:rsidR="003949CF" w:rsidRDefault="004462AE" w:rsidP="005359FB">
      <w:pPr>
        <w:autoSpaceDE w:val="0"/>
        <w:autoSpaceDN w:val="0"/>
        <w:adjustRightInd w:val="0"/>
        <w:spacing w:after="0"/>
        <w:ind w:firstLine="720"/>
        <w:jc w:val="both"/>
        <w:rPr>
          <w:rFonts w:ascii="Arial" w:hAnsi="Arial" w:cs="Arial"/>
        </w:rPr>
      </w:pPr>
      <w:r w:rsidRPr="005359FB">
        <w:rPr>
          <w:rFonts w:ascii="Arial" w:hAnsi="Arial" w:cs="Arial"/>
          <w:lang w:val="en-US"/>
        </w:rPr>
        <w:t>Din punct de vedere juridic, terenul pe care este amplasat acest obiectiv este proprietate particulara</w:t>
      </w:r>
      <w:r w:rsidR="00704509" w:rsidRPr="005359FB">
        <w:rPr>
          <w:rFonts w:ascii="Arial" w:hAnsi="Arial" w:cs="Arial"/>
          <w:lang w:val="en-US"/>
        </w:rPr>
        <w:t xml:space="preserve"> apartinand </w:t>
      </w:r>
      <w:r w:rsidR="00704509" w:rsidRPr="005359FB">
        <w:rPr>
          <w:rFonts w:ascii="Arial" w:hAnsi="Arial" w:cs="Arial"/>
        </w:rPr>
        <w:t>S.C. IRIDEX GROUP SALUBRIZARE S.R.L</w:t>
      </w:r>
      <w:r w:rsidRPr="005359FB">
        <w:rPr>
          <w:rFonts w:ascii="Arial" w:hAnsi="Arial" w:cs="Arial"/>
          <w:lang w:val="en-US"/>
        </w:rPr>
        <w:t>.</w:t>
      </w:r>
      <w:r w:rsidR="00704509" w:rsidRPr="005359FB">
        <w:rPr>
          <w:rFonts w:ascii="Arial" w:hAnsi="Arial" w:cs="Arial"/>
        </w:rPr>
        <w:t xml:space="preserve">in baza </w:t>
      </w:r>
      <w:r w:rsidR="00EE654A">
        <w:rPr>
          <w:rFonts w:ascii="Arial" w:hAnsi="Arial" w:cs="Arial"/>
        </w:rPr>
        <w:t xml:space="preserve">aportului de capital detinut de societate. </w:t>
      </w:r>
    </w:p>
    <w:p w:rsidR="00704509" w:rsidRPr="00EE654A" w:rsidRDefault="003949CF" w:rsidP="00EE654A">
      <w:pPr>
        <w:autoSpaceDE w:val="0"/>
        <w:autoSpaceDN w:val="0"/>
        <w:adjustRightInd w:val="0"/>
        <w:spacing w:after="0"/>
        <w:ind w:firstLine="720"/>
        <w:jc w:val="both"/>
        <w:rPr>
          <w:rFonts w:ascii="Arial" w:hAnsi="Arial" w:cs="Arial"/>
        </w:rPr>
      </w:pPr>
      <w:r w:rsidRPr="00EE654A">
        <w:rPr>
          <w:rFonts w:ascii="Arial" w:hAnsi="Arial" w:cs="Arial"/>
        </w:rPr>
        <w:t>Pana in iunie 2016 societatea a purtat denumirea de S.C. IRIDEX GROUP IMPORT EXPORT - FILIALA COSTINESTI S.R.L., dupa care aceasta si-a schimbat denumirea in S.C. IRIDEX GROUP SALUBRIZARE S.R.L</w:t>
      </w:r>
      <w:r w:rsidRPr="00EE654A">
        <w:rPr>
          <w:rFonts w:ascii="Arial" w:hAnsi="Arial" w:cs="Arial"/>
          <w:lang w:val="en-US"/>
        </w:rPr>
        <w:t>. . Cu exceptia denumirii societatii, nu au fost efectuate alte modificari ale proprietarului obiectivului analizat.</w:t>
      </w:r>
    </w:p>
    <w:p w:rsidR="004462AE" w:rsidRPr="00EE654A" w:rsidRDefault="004462AE" w:rsidP="00EE654A">
      <w:pPr>
        <w:pStyle w:val="NoSpacing"/>
        <w:spacing w:line="276" w:lineRule="auto"/>
        <w:ind w:left="0" w:firstLine="720"/>
        <w:rPr>
          <w:rFonts w:ascii="Arial" w:hAnsi="Arial" w:cs="Arial"/>
          <w:sz w:val="24"/>
          <w:szCs w:val="24"/>
          <w:lang w:val="en-US"/>
        </w:rPr>
      </w:pPr>
      <w:r w:rsidRPr="00EE654A">
        <w:rPr>
          <w:rFonts w:ascii="Arial" w:hAnsi="Arial" w:cs="Arial"/>
          <w:sz w:val="24"/>
          <w:szCs w:val="24"/>
          <w:lang w:val="en-US"/>
        </w:rPr>
        <w:t>Inainte de realizarea acestui obiectiv, terenul a avut  folosinta  agricola.</w:t>
      </w:r>
    </w:p>
    <w:p w:rsidR="003949CF" w:rsidRDefault="003949CF" w:rsidP="00743E4C">
      <w:pPr>
        <w:jc w:val="both"/>
        <w:rPr>
          <w:rFonts w:ascii="Arial" w:hAnsi="Arial" w:cs="Arial"/>
          <w:lang w:val="en-US"/>
        </w:rPr>
      </w:pPr>
    </w:p>
    <w:p w:rsidR="005359FB" w:rsidRPr="00743E4C" w:rsidRDefault="00743E4C" w:rsidP="00743E4C">
      <w:pPr>
        <w:jc w:val="both"/>
        <w:rPr>
          <w:rFonts w:ascii="Arial" w:hAnsi="Arial" w:cs="Arial"/>
          <w:b/>
          <w:lang w:val="en-US"/>
        </w:rPr>
      </w:pPr>
      <w:r>
        <w:rPr>
          <w:rFonts w:ascii="Arial" w:hAnsi="Arial" w:cs="Arial"/>
          <w:lang w:val="en-US"/>
        </w:rPr>
        <w:lastRenderedPageBreak/>
        <w:t xml:space="preserve">Detalii ale delimitarii obiectivului sunt continute in </w:t>
      </w:r>
      <w:r w:rsidRPr="00CA45A2">
        <w:rPr>
          <w:rFonts w:ascii="Arial" w:hAnsi="Arial" w:cs="Arial"/>
          <w:color w:val="000000"/>
          <w:lang w:val="en-US"/>
        </w:rPr>
        <w:t xml:space="preserve">in Anexa 1 a acestui raport – </w:t>
      </w:r>
      <w:r w:rsidR="00390FEF">
        <w:rPr>
          <w:rFonts w:ascii="Arial" w:hAnsi="Arial" w:cs="Arial"/>
          <w:b/>
          <w:lang w:val="en-US"/>
        </w:rPr>
        <w:t>Plan  de incadrare in zona.</w:t>
      </w:r>
    </w:p>
    <w:p w:rsidR="005359FB" w:rsidRDefault="005359FB" w:rsidP="005359FB">
      <w:pPr>
        <w:pStyle w:val="NoSpacing"/>
        <w:spacing w:line="276" w:lineRule="auto"/>
        <w:ind w:left="0" w:firstLine="720"/>
        <w:rPr>
          <w:rFonts w:ascii="Arial" w:hAnsi="Arial" w:cs="Arial"/>
          <w:sz w:val="24"/>
          <w:szCs w:val="24"/>
          <w:lang w:val="en-US"/>
        </w:rPr>
      </w:pPr>
    </w:p>
    <w:p w:rsidR="004462AE" w:rsidRPr="005359FB" w:rsidRDefault="004462AE" w:rsidP="004462AE">
      <w:pPr>
        <w:pStyle w:val="ListParagraph"/>
        <w:numPr>
          <w:ilvl w:val="1"/>
          <w:numId w:val="5"/>
        </w:numPr>
        <w:autoSpaceDE w:val="0"/>
        <w:autoSpaceDN w:val="0"/>
        <w:adjustRightInd w:val="0"/>
        <w:spacing w:after="0" w:line="240" w:lineRule="auto"/>
        <w:rPr>
          <w:rFonts w:ascii="Arial" w:hAnsi="Arial" w:cs="Arial"/>
          <w:b/>
          <w:bCs/>
          <w:i/>
          <w:iCs/>
          <w:noProof w:val="0"/>
          <w:sz w:val="28"/>
          <w:szCs w:val="28"/>
          <w:lang w:val="en-US"/>
        </w:rPr>
      </w:pPr>
      <w:r w:rsidRPr="005359FB">
        <w:rPr>
          <w:rFonts w:ascii="Arial" w:hAnsi="Arial" w:cs="Arial"/>
          <w:b/>
          <w:bCs/>
          <w:i/>
          <w:iCs/>
          <w:noProof w:val="0"/>
          <w:sz w:val="28"/>
          <w:szCs w:val="28"/>
          <w:lang w:val="en-US"/>
        </w:rPr>
        <w:t>UTILIZAREA  ACTUALA  A  AMPLASAMENTULUI</w:t>
      </w:r>
    </w:p>
    <w:p w:rsidR="004462AE" w:rsidRPr="00E321C7" w:rsidRDefault="004462AE" w:rsidP="004462AE">
      <w:pPr>
        <w:autoSpaceDE w:val="0"/>
        <w:autoSpaceDN w:val="0"/>
        <w:adjustRightInd w:val="0"/>
        <w:spacing w:after="0" w:line="240" w:lineRule="auto"/>
        <w:rPr>
          <w:rFonts w:asciiTheme="minorHAnsi" w:hAnsiTheme="minorHAnsi" w:cstheme="minorHAnsi"/>
          <w:noProof w:val="0"/>
          <w:color w:val="000000"/>
          <w:lang w:val="en-US"/>
        </w:rPr>
      </w:pPr>
    </w:p>
    <w:p w:rsidR="00F57E66" w:rsidRPr="003949CF" w:rsidRDefault="009C249F" w:rsidP="003949CF">
      <w:pPr>
        <w:jc w:val="both"/>
        <w:rPr>
          <w:rFonts w:ascii="Arial" w:eastAsia="Times New Roman" w:hAnsi="Arial" w:cs="Arial"/>
          <w:lang w:val="en-GB"/>
        </w:rPr>
      </w:pPr>
      <w:bookmarkStart w:id="1" w:name="bookmark12"/>
      <w:r w:rsidRPr="003949CF">
        <w:rPr>
          <w:rFonts w:ascii="Arial" w:hAnsi="Arial" w:cs="Arial"/>
          <w:lang w:val="pt-PT"/>
        </w:rPr>
        <w:t>Obiectivul analizat reprezinta un centru de management integrat al deseurilor in care deseurile nepericuloase</w:t>
      </w:r>
      <w:r w:rsidR="00F57E66" w:rsidRPr="003949CF">
        <w:rPr>
          <w:rFonts w:ascii="Arial" w:hAnsi="Arial" w:cs="Arial"/>
          <w:lang w:val="pt-PT"/>
        </w:rPr>
        <w:t xml:space="preserve"> sunt procesate in instalatii de sortare si tratare mecano-biologica </w:t>
      </w:r>
      <w:r w:rsidR="001D49F4">
        <w:rPr>
          <w:rFonts w:ascii="Arial" w:hAnsi="Arial" w:cs="Arial"/>
          <w:lang w:val="pt-PT"/>
        </w:rPr>
        <w:t>in</w:t>
      </w:r>
      <w:r w:rsidRPr="003949CF">
        <w:rPr>
          <w:rFonts w:ascii="Arial" w:hAnsi="Arial" w:cs="Arial"/>
          <w:lang w:val="pt-PT"/>
        </w:rPr>
        <w:t xml:space="preserve"> scopul cresterii cantitatii de procesare a deseurilor</w:t>
      </w:r>
      <w:r w:rsidR="00F57E66" w:rsidRPr="003949CF">
        <w:rPr>
          <w:rFonts w:ascii="Arial" w:hAnsi="Arial" w:cs="Arial"/>
          <w:lang w:val="pt-PT"/>
        </w:rPr>
        <w:t xml:space="preserve"> si </w:t>
      </w:r>
      <w:r w:rsidR="00F57E66" w:rsidRPr="003949CF">
        <w:rPr>
          <w:rFonts w:ascii="Arial" w:eastAsia="Times New Roman" w:hAnsi="Arial" w:cs="Arial"/>
          <w:lang w:val="en-GB"/>
        </w:rPr>
        <w:t xml:space="preserve">reducerea cantitatilor de deseuri care necesita depozitare finala </w:t>
      </w:r>
      <w:r w:rsidR="001D49F4">
        <w:rPr>
          <w:rFonts w:ascii="Arial" w:eastAsia="Times New Roman" w:hAnsi="Arial" w:cs="Arial"/>
          <w:lang w:val="en-GB"/>
        </w:rPr>
        <w:t>precum si</w:t>
      </w:r>
      <w:r w:rsidR="00F57E66" w:rsidRPr="003949CF">
        <w:rPr>
          <w:rFonts w:ascii="Arial" w:eastAsia="Times New Roman" w:hAnsi="Arial" w:cs="Arial"/>
          <w:lang w:val="en-GB"/>
        </w:rPr>
        <w:t xml:space="preserve"> maximizarea duratei de functionare a depozitului existent.</w:t>
      </w:r>
    </w:p>
    <w:p w:rsidR="001620D6" w:rsidRPr="003949CF" w:rsidRDefault="001620D6" w:rsidP="003949CF">
      <w:pPr>
        <w:autoSpaceDE w:val="0"/>
        <w:autoSpaceDN w:val="0"/>
        <w:adjustRightInd w:val="0"/>
        <w:spacing w:after="0"/>
        <w:ind w:firstLine="720"/>
        <w:jc w:val="both"/>
        <w:rPr>
          <w:rFonts w:ascii="Arial" w:hAnsi="Arial" w:cs="Arial"/>
          <w:lang w:val="en-US"/>
        </w:rPr>
      </w:pPr>
      <w:r w:rsidRPr="003949CF">
        <w:rPr>
          <w:rFonts w:ascii="Arial" w:hAnsi="Arial" w:cs="Arial"/>
          <w:noProof w:val="0"/>
          <w:color w:val="000000"/>
          <w:lang w:val="en-US"/>
        </w:rPr>
        <w:t xml:space="preserve">Amplasamentul </w:t>
      </w:r>
      <w:r w:rsidR="00F57E66" w:rsidRPr="003949CF">
        <w:rPr>
          <w:rFonts w:ascii="Arial" w:hAnsi="Arial" w:cs="Arial"/>
          <w:noProof w:val="0"/>
          <w:color w:val="000000"/>
          <w:lang w:val="en-US"/>
        </w:rPr>
        <w:t>are urmatoarele</w:t>
      </w:r>
      <w:r w:rsidRPr="003949CF">
        <w:rPr>
          <w:rFonts w:ascii="Arial" w:hAnsi="Arial" w:cs="Arial"/>
          <w:noProof w:val="0"/>
          <w:color w:val="000000"/>
          <w:lang w:val="en-US"/>
        </w:rPr>
        <w:t xml:space="preserve"> dotari:</w:t>
      </w:r>
    </w:p>
    <w:p w:rsidR="001620D6" w:rsidRDefault="001620D6" w:rsidP="001620D6">
      <w:pPr>
        <w:pStyle w:val="BodyText1"/>
        <w:shd w:val="clear" w:color="auto" w:fill="auto"/>
        <w:ind w:firstLine="0"/>
        <w:jc w:val="both"/>
        <w:rPr>
          <w:rFonts w:asciiTheme="minorHAnsi" w:hAnsiTheme="minorHAnsi" w:cstheme="minorHAnsi"/>
          <w:sz w:val="24"/>
          <w:szCs w:val="24"/>
        </w:rPr>
      </w:pPr>
    </w:p>
    <w:p w:rsidR="001620D6" w:rsidRPr="005359FB" w:rsidRDefault="001620D6" w:rsidP="001620D6">
      <w:pPr>
        <w:pStyle w:val="BodyText1"/>
        <w:shd w:val="clear" w:color="auto" w:fill="auto"/>
        <w:spacing w:line="276" w:lineRule="auto"/>
        <w:ind w:firstLine="0"/>
        <w:jc w:val="both"/>
        <w:rPr>
          <w:rFonts w:ascii="Arial" w:hAnsi="Arial" w:cs="Arial"/>
          <w:b/>
          <w:sz w:val="28"/>
          <w:szCs w:val="28"/>
        </w:rPr>
      </w:pPr>
      <w:r w:rsidRPr="005359FB">
        <w:rPr>
          <w:rFonts w:ascii="Arial" w:hAnsi="Arial" w:cs="Arial"/>
          <w:b/>
          <w:sz w:val="28"/>
          <w:szCs w:val="28"/>
        </w:rPr>
        <w:t>2.3.1. DOTARI:</w:t>
      </w:r>
    </w:p>
    <w:p w:rsidR="001620D6" w:rsidRDefault="001620D6" w:rsidP="001620D6">
      <w:pPr>
        <w:pStyle w:val="BodyText1"/>
        <w:shd w:val="clear" w:color="auto" w:fill="auto"/>
        <w:spacing w:line="276" w:lineRule="auto"/>
        <w:ind w:firstLine="0"/>
        <w:jc w:val="both"/>
        <w:rPr>
          <w:rFonts w:asciiTheme="minorHAnsi" w:hAnsiTheme="minorHAnsi" w:cstheme="minorHAnsi"/>
          <w:b/>
          <w:sz w:val="24"/>
          <w:szCs w:val="24"/>
        </w:rPr>
      </w:pPr>
    </w:p>
    <w:p w:rsidR="001620D6" w:rsidRPr="005359FB" w:rsidRDefault="005359FB" w:rsidP="005359FB">
      <w:pPr>
        <w:pStyle w:val="Frspaiere"/>
        <w:spacing w:line="276" w:lineRule="auto"/>
        <w:rPr>
          <w:rFonts w:ascii="Arial" w:hAnsi="Arial" w:cs="Arial"/>
          <w:sz w:val="24"/>
          <w:szCs w:val="24"/>
        </w:rPr>
      </w:pPr>
      <w:r w:rsidRPr="005359FB">
        <w:rPr>
          <w:rFonts w:ascii="Arial" w:hAnsi="Arial" w:cs="Arial"/>
          <w:b/>
          <w:sz w:val="24"/>
          <w:szCs w:val="24"/>
        </w:rPr>
        <w:t xml:space="preserve">a) </w:t>
      </w:r>
      <w:r w:rsidR="001620D6" w:rsidRPr="005359FB">
        <w:rPr>
          <w:rFonts w:ascii="Arial" w:hAnsi="Arial" w:cs="Arial"/>
          <w:b/>
          <w:sz w:val="24"/>
          <w:szCs w:val="24"/>
        </w:rPr>
        <w:t>Zona administrativa</w:t>
      </w:r>
      <w:r w:rsidR="001620D6" w:rsidRPr="005359FB">
        <w:rPr>
          <w:rFonts w:ascii="Arial" w:hAnsi="Arial" w:cs="Arial"/>
          <w:sz w:val="24"/>
          <w:szCs w:val="24"/>
        </w:rPr>
        <w:t xml:space="preserve"> care este compusa din:</w:t>
      </w:r>
    </w:p>
    <w:p w:rsidR="001620D6" w:rsidRPr="005359FB" w:rsidRDefault="001620D6" w:rsidP="005359FB">
      <w:pPr>
        <w:pStyle w:val="Frspaiere"/>
        <w:spacing w:line="276" w:lineRule="auto"/>
        <w:rPr>
          <w:rFonts w:ascii="Arial" w:hAnsi="Arial" w:cs="Arial"/>
          <w:sz w:val="24"/>
          <w:szCs w:val="24"/>
        </w:rPr>
      </w:pPr>
    </w:p>
    <w:p w:rsidR="001620D6" w:rsidRDefault="001620D6" w:rsidP="001D49F4">
      <w:pPr>
        <w:pStyle w:val="Frspaiere"/>
        <w:spacing w:line="276" w:lineRule="auto"/>
        <w:jc w:val="both"/>
        <w:rPr>
          <w:rFonts w:ascii="Arial" w:hAnsi="Arial" w:cs="Arial"/>
          <w:sz w:val="24"/>
          <w:szCs w:val="24"/>
        </w:rPr>
      </w:pPr>
      <w:r w:rsidRPr="005359FB">
        <w:rPr>
          <w:rFonts w:ascii="Arial" w:hAnsi="Arial" w:cs="Arial"/>
          <w:bCs/>
          <w:sz w:val="24"/>
          <w:szCs w:val="24"/>
        </w:rPr>
        <w:t xml:space="preserve">- </w:t>
      </w:r>
      <w:r w:rsidR="005359FB">
        <w:rPr>
          <w:rFonts w:ascii="Arial" w:hAnsi="Arial" w:cs="Arial"/>
          <w:bCs/>
          <w:sz w:val="24"/>
          <w:szCs w:val="24"/>
        </w:rPr>
        <w:t>p</w:t>
      </w:r>
      <w:r w:rsidRPr="005359FB">
        <w:rPr>
          <w:rFonts w:ascii="Arial" w:hAnsi="Arial" w:cs="Arial"/>
          <w:bCs/>
          <w:sz w:val="24"/>
          <w:szCs w:val="24"/>
        </w:rPr>
        <w:t>avilion administrativ</w:t>
      </w:r>
      <w:r w:rsidRPr="005359FB">
        <w:rPr>
          <w:rFonts w:ascii="Arial" w:hAnsi="Arial" w:cs="Arial"/>
          <w:sz w:val="24"/>
          <w:szCs w:val="24"/>
        </w:rPr>
        <w:t xml:space="preserve">, cu suprafata de </w:t>
      </w:r>
      <w:r w:rsidRPr="005359FB">
        <w:rPr>
          <w:rFonts w:ascii="Arial" w:eastAsia="Times New Roman" w:hAnsi="Arial" w:cs="Arial"/>
          <w:sz w:val="24"/>
          <w:szCs w:val="24"/>
        </w:rPr>
        <w:t>Sc parter = 127 mp, Sc mansarda = 127 mp,</w:t>
      </w:r>
      <w:r w:rsidRPr="005359FB">
        <w:rPr>
          <w:rFonts w:ascii="Arial" w:eastAsia="Times New Roman" w:hAnsi="Arial" w:cs="Arial"/>
          <w:sz w:val="24"/>
          <w:szCs w:val="24"/>
        </w:rPr>
        <w:br/>
        <w:t xml:space="preserve">Sd = 254 mp </w:t>
      </w:r>
      <w:r w:rsidRPr="005359FB">
        <w:rPr>
          <w:rFonts w:ascii="Arial" w:hAnsi="Arial" w:cs="Arial"/>
          <w:sz w:val="24"/>
          <w:szCs w:val="24"/>
        </w:rPr>
        <w:t xml:space="preserve"> si care cuprinde spatii birouri, grupuri sanitare pentru personalul angajat;</w:t>
      </w:r>
    </w:p>
    <w:p w:rsidR="007A27D6" w:rsidRPr="005359FB" w:rsidRDefault="007A27D6" w:rsidP="001D49F4">
      <w:pPr>
        <w:pStyle w:val="Frspaiere"/>
        <w:spacing w:line="276" w:lineRule="auto"/>
        <w:jc w:val="both"/>
        <w:rPr>
          <w:rFonts w:ascii="Arial" w:hAnsi="Arial" w:cs="Arial"/>
          <w:sz w:val="24"/>
          <w:szCs w:val="24"/>
          <w:lang w:val="pt-PT"/>
        </w:rPr>
      </w:pPr>
      <w:r>
        <w:rPr>
          <w:rFonts w:ascii="Arial" w:hAnsi="Arial" w:cs="Arial"/>
          <w:sz w:val="24"/>
          <w:szCs w:val="24"/>
          <w:lang w:val="pt-PT"/>
        </w:rPr>
        <w:t>- p</w:t>
      </w:r>
      <w:r w:rsidRPr="005359FB">
        <w:rPr>
          <w:rFonts w:ascii="Arial" w:hAnsi="Arial" w:cs="Arial"/>
          <w:sz w:val="24"/>
          <w:szCs w:val="24"/>
          <w:lang w:val="pt-PT"/>
        </w:rPr>
        <w:t xml:space="preserve">latforma parcare personal avand o suprafata de 134 mp amplasata </w:t>
      </w:r>
      <w:r w:rsidRPr="005359FB">
        <w:rPr>
          <w:rFonts w:ascii="Arial" w:hAnsi="Arial" w:cs="Arial"/>
          <w:sz w:val="24"/>
          <w:szCs w:val="24"/>
        </w:rPr>
        <w:t>in imediata vecinatate a halei de depozitare</w:t>
      </w:r>
      <w:r>
        <w:rPr>
          <w:rFonts w:ascii="Arial" w:hAnsi="Arial" w:cs="Arial"/>
          <w:sz w:val="24"/>
          <w:szCs w:val="24"/>
        </w:rPr>
        <w:t>;</w:t>
      </w:r>
      <w:r w:rsidRPr="005359FB">
        <w:rPr>
          <w:rFonts w:ascii="Arial" w:hAnsi="Arial" w:cs="Arial"/>
          <w:sz w:val="24"/>
          <w:szCs w:val="24"/>
          <w:lang w:val="en-GB"/>
        </w:rPr>
        <w:t xml:space="preserve"> </w:t>
      </w:r>
    </w:p>
    <w:p w:rsidR="005359FB" w:rsidRPr="005359FB" w:rsidRDefault="005359FB" w:rsidP="001D49F4">
      <w:pPr>
        <w:pStyle w:val="Frspaiere"/>
        <w:spacing w:line="276" w:lineRule="auto"/>
        <w:jc w:val="both"/>
        <w:rPr>
          <w:rFonts w:ascii="Arial" w:hAnsi="Arial" w:cs="Arial"/>
          <w:sz w:val="24"/>
          <w:szCs w:val="24"/>
        </w:rPr>
      </w:pPr>
      <w:r>
        <w:rPr>
          <w:rFonts w:ascii="Arial" w:hAnsi="Arial" w:cs="Arial"/>
          <w:sz w:val="24"/>
          <w:szCs w:val="24"/>
        </w:rPr>
        <w:t>- containere vestiare personal;</w:t>
      </w:r>
    </w:p>
    <w:p w:rsidR="001620D6" w:rsidRPr="005359FB" w:rsidRDefault="001620D6" w:rsidP="001D49F4">
      <w:pPr>
        <w:pStyle w:val="Frspaiere"/>
        <w:spacing w:line="276" w:lineRule="auto"/>
        <w:jc w:val="both"/>
        <w:rPr>
          <w:rFonts w:ascii="Arial" w:hAnsi="Arial" w:cs="Arial"/>
          <w:sz w:val="24"/>
          <w:szCs w:val="24"/>
        </w:rPr>
      </w:pPr>
      <w:r w:rsidRPr="005359FB">
        <w:rPr>
          <w:rFonts w:ascii="Arial" w:hAnsi="Arial" w:cs="Arial"/>
          <w:bCs/>
          <w:sz w:val="24"/>
          <w:szCs w:val="24"/>
        </w:rPr>
        <w:t xml:space="preserve">- </w:t>
      </w:r>
      <w:r w:rsidR="005359FB">
        <w:rPr>
          <w:rFonts w:ascii="Arial" w:hAnsi="Arial" w:cs="Arial"/>
          <w:sz w:val="24"/>
          <w:szCs w:val="24"/>
        </w:rPr>
        <w:t>c</w:t>
      </w:r>
      <w:r w:rsidRPr="005359FB">
        <w:rPr>
          <w:rFonts w:ascii="Arial" w:hAnsi="Arial" w:cs="Arial"/>
          <w:sz w:val="24"/>
          <w:szCs w:val="24"/>
        </w:rPr>
        <w:t>abina cantar</w:t>
      </w:r>
      <w:r w:rsidRPr="005359FB">
        <w:rPr>
          <w:rFonts w:ascii="Arial" w:hAnsi="Arial" w:cs="Arial"/>
          <w:bCs/>
          <w:sz w:val="24"/>
          <w:szCs w:val="24"/>
        </w:rPr>
        <w:t xml:space="preserve"> si platforma de cantarire </w:t>
      </w:r>
      <w:r w:rsidRPr="005359FB">
        <w:rPr>
          <w:rFonts w:ascii="Arial" w:hAnsi="Arial" w:cs="Arial"/>
          <w:sz w:val="24"/>
          <w:szCs w:val="24"/>
        </w:rPr>
        <w:t>cu c</w:t>
      </w:r>
      <w:r w:rsidRPr="005359FB">
        <w:rPr>
          <w:rFonts w:ascii="Arial" w:hAnsi="Arial" w:cs="Arial"/>
          <w:bCs/>
          <w:sz w:val="24"/>
          <w:szCs w:val="24"/>
        </w:rPr>
        <w:t>a</w:t>
      </w:r>
      <w:r w:rsidRPr="005359FB">
        <w:rPr>
          <w:rFonts w:ascii="Arial" w:hAnsi="Arial" w:cs="Arial"/>
          <w:sz w:val="24"/>
          <w:szCs w:val="24"/>
        </w:rPr>
        <w:t>ntar bascul</w:t>
      </w:r>
      <w:r w:rsidRPr="005359FB">
        <w:rPr>
          <w:rFonts w:ascii="Arial" w:hAnsi="Arial" w:cs="Arial"/>
          <w:bCs/>
          <w:sz w:val="24"/>
          <w:szCs w:val="24"/>
        </w:rPr>
        <w:t>a</w:t>
      </w:r>
      <w:r w:rsidRPr="005359FB">
        <w:rPr>
          <w:rFonts w:ascii="Arial" w:hAnsi="Arial" w:cs="Arial"/>
          <w:sz w:val="24"/>
          <w:szCs w:val="24"/>
        </w:rPr>
        <w:t>;</w:t>
      </w:r>
    </w:p>
    <w:p w:rsidR="001620D6" w:rsidRPr="00DE0AA0" w:rsidRDefault="001620D6" w:rsidP="001D49F4">
      <w:pPr>
        <w:pStyle w:val="Frspaiere"/>
        <w:spacing w:line="276" w:lineRule="auto"/>
        <w:jc w:val="both"/>
        <w:rPr>
          <w:rFonts w:ascii="Arial" w:hAnsi="Arial" w:cs="Arial"/>
          <w:sz w:val="24"/>
          <w:szCs w:val="24"/>
        </w:rPr>
      </w:pPr>
      <w:r w:rsidRPr="005359FB">
        <w:rPr>
          <w:rFonts w:ascii="Arial" w:hAnsi="Arial" w:cs="Arial"/>
          <w:bCs/>
          <w:sz w:val="24"/>
          <w:szCs w:val="24"/>
        </w:rPr>
        <w:t xml:space="preserve">- </w:t>
      </w:r>
      <w:r w:rsidR="003E5362" w:rsidRPr="00DE0AA0">
        <w:rPr>
          <w:rFonts w:ascii="Arial" w:hAnsi="Arial" w:cs="Arial"/>
          <w:bCs/>
          <w:sz w:val="24"/>
          <w:szCs w:val="24"/>
        </w:rPr>
        <w:t xml:space="preserve">bazin </w:t>
      </w:r>
      <w:r w:rsidR="005359FB" w:rsidRPr="00DE0AA0">
        <w:rPr>
          <w:rFonts w:ascii="Arial" w:hAnsi="Arial" w:cs="Arial"/>
          <w:bCs/>
          <w:sz w:val="24"/>
          <w:szCs w:val="24"/>
        </w:rPr>
        <w:t>r</w:t>
      </w:r>
      <w:r w:rsidR="000A43DC" w:rsidRPr="00DE0AA0">
        <w:rPr>
          <w:rFonts w:ascii="Arial" w:hAnsi="Arial" w:cs="Arial"/>
          <w:bCs/>
          <w:sz w:val="24"/>
          <w:szCs w:val="24"/>
        </w:rPr>
        <w:t xml:space="preserve">ezerva </w:t>
      </w:r>
      <w:r w:rsidRPr="00DE0AA0">
        <w:rPr>
          <w:rFonts w:ascii="Arial" w:hAnsi="Arial" w:cs="Arial"/>
          <w:bCs/>
          <w:sz w:val="24"/>
          <w:szCs w:val="24"/>
        </w:rPr>
        <w:t xml:space="preserve">de incendiu </w:t>
      </w:r>
      <w:r w:rsidRPr="00DE0AA0">
        <w:rPr>
          <w:rFonts w:ascii="Arial" w:hAnsi="Arial" w:cs="Arial"/>
          <w:sz w:val="24"/>
          <w:szCs w:val="24"/>
        </w:rPr>
        <w:t>de 58 m</w:t>
      </w:r>
      <w:r w:rsidR="00CF0CB1" w:rsidRPr="00DE0AA0">
        <w:rPr>
          <w:rFonts w:ascii="Arial" w:hAnsi="Arial" w:cs="Arial"/>
          <w:sz w:val="24"/>
          <w:szCs w:val="24"/>
        </w:rPr>
        <w:t>c</w:t>
      </w:r>
      <w:r w:rsidRPr="00DE0AA0">
        <w:rPr>
          <w:rFonts w:ascii="Arial" w:hAnsi="Arial" w:cs="Arial"/>
          <w:sz w:val="24"/>
          <w:szCs w:val="24"/>
        </w:rPr>
        <w:t>;</w:t>
      </w:r>
    </w:p>
    <w:p w:rsidR="001620D6" w:rsidRPr="005359FB" w:rsidRDefault="001620D6" w:rsidP="001D49F4">
      <w:pPr>
        <w:pStyle w:val="Frspaiere"/>
        <w:spacing w:line="276" w:lineRule="auto"/>
        <w:jc w:val="both"/>
        <w:rPr>
          <w:rFonts w:ascii="Arial" w:hAnsi="Arial" w:cs="Arial"/>
          <w:bCs/>
          <w:sz w:val="24"/>
          <w:szCs w:val="24"/>
        </w:rPr>
      </w:pPr>
      <w:r w:rsidRPr="005359FB">
        <w:rPr>
          <w:rFonts w:ascii="Arial" w:hAnsi="Arial" w:cs="Arial"/>
          <w:bCs/>
          <w:sz w:val="24"/>
          <w:szCs w:val="24"/>
        </w:rPr>
        <w:t xml:space="preserve">- </w:t>
      </w:r>
      <w:r w:rsidR="005359FB">
        <w:rPr>
          <w:rFonts w:ascii="Arial" w:hAnsi="Arial" w:cs="Arial"/>
          <w:bCs/>
          <w:sz w:val="24"/>
          <w:szCs w:val="24"/>
        </w:rPr>
        <w:t>p</w:t>
      </w:r>
      <w:r w:rsidRPr="005359FB">
        <w:rPr>
          <w:rFonts w:ascii="Arial" w:hAnsi="Arial" w:cs="Arial"/>
          <w:bCs/>
          <w:sz w:val="24"/>
          <w:szCs w:val="24"/>
        </w:rPr>
        <w:t>oarta de acces, bariera si si</w:t>
      </w:r>
      <w:r w:rsidR="00730D9A">
        <w:rPr>
          <w:rFonts w:ascii="Arial" w:hAnsi="Arial" w:cs="Arial"/>
          <w:bCs/>
          <w:sz w:val="24"/>
          <w:szCs w:val="24"/>
        </w:rPr>
        <w:t>s</w:t>
      </w:r>
      <w:r w:rsidRPr="005359FB">
        <w:rPr>
          <w:rFonts w:ascii="Arial" w:hAnsi="Arial" w:cs="Arial"/>
          <w:bCs/>
          <w:sz w:val="24"/>
          <w:szCs w:val="24"/>
        </w:rPr>
        <w:t>tem de paza si supraveghere.</w:t>
      </w:r>
    </w:p>
    <w:p w:rsidR="001620D6" w:rsidRPr="00652F08" w:rsidRDefault="001620D6" w:rsidP="001620D6">
      <w:pPr>
        <w:autoSpaceDE w:val="0"/>
        <w:autoSpaceDN w:val="0"/>
        <w:adjustRightInd w:val="0"/>
        <w:spacing w:after="0"/>
        <w:rPr>
          <w:rFonts w:asciiTheme="minorHAnsi" w:hAnsiTheme="minorHAnsi" w:cstheme="minorHAnsi"/>
          <w:b/>
        </w:rPr>
      </w:pPr>
    </w:p>
    <w:p w:rsidR="001620D6" w:rsidRPr="005359FB" w:rsidRDefault="005359FB" w:rsidP="005359FB">
      <w:pPr>
        <w:pStyle w:val="Frspaiere"/>
        <w:spacing w:line="276" w:lineRule="auto"/>
        <w:jc w:val="both"/>
        <w:rPr>
          <w:rFonts w:ascii="Arial" w:hAnsi="Arial" w:cs="Arial"/>
          <w:sz w:val="24"/>
          <w:szCs w:val="24"/>
        </w:rPr>
      </w:pPr>
      <w:r w:rsidRPr="005359FB">
        <w:rPr>
          <w:rFonts w:ascii="Arial" w:hAnsi="Arial" w:cs="Arial"/>
          <w:b/>
          <w:sz w:val="24"/>
          <w:szCs w:val="24"/>
        </w:rPr>
        <w:t xml:space="preserve">b) </w:t>
      </w:r>
      <w:r w:rsidR="001620D6" w:rsidRPr="005359FB">
        <w:rPr>
          <w:rFonts w:ascii="Arial" w:hAnsi="Arial" w:cs="Arial"/>
          <w:b/>
          <w:sz w:val="24"/>
          <w:szCs w:val="24"/>
        </w:rPr>
        <w:t>Zona proceselor tehnologice</w:t>
      </w:r>
      <w:r w:rsidR="001620D6" w:rsidRPr="005359FB">
        <w:rPr>
          <w:rFonts w:ascii="Arial" w:hAnsi="Arial" w:cs="Arial"/>
          <w:sz w:val="24"/>
          <w:szCs w:val="24"/>
        </w:rPr>
        <w:t xml:space="preserve"> care  este compusa din:</w:t>
      </w:r>
    </w:p>
    <w:p w:rsidR="001620D6" w:rsidRPr="005359FB" w:rsidRDefault="001620D6" w:rsidP="005359FB">
      <w:pPr>
        <w:pStyle w:val="Frspaiere"/>
        <w:spacing w:line="276" w:lineRule="auto"/>
        <w:jc w:val="both"/>
        <w:rPr>
          <w:rFonts w:ascii="Arial" w:hAnsi="Arial" w:cs="Arial"/>
          <w:sz w:val="24"/>
          <w:szCs w:val="24"/>
        </w:rPr>
      </w:pPr>
    </w:p>
    <w:p w:rsidR="001620D6" w:rsidRPr="00F13D60" w:rsidRDefault="001620D6" w:rsidP="005359FB">
      <w:pPr>
        <w:pStyle w:val="Frspaiere"/>
        <w:spacing w:line="276" w:lineRule="auto"/>
        <w:jc w:val="both"/>
        <w:rPr>
          <w:rFonts w:ascii="Arial" w:hAnsi="Arial" w:cs="Arial"/>
          <w:color w:val="FF0000"/>
          <w:sz w:val="24"/>
          <w:szCs w:val="24"/>
          <w:u w:val="single"/>
          <w:lang w:val="pt-PT"/>
        </w:rPr>
      </w:pPr>
      <w:r w:rsidRPr="005359FB">
        <w:rPr>
          <w:rFonts w:ascii="Arial" w:hAnsi="Arial" w:cs="Arial"/>
          <w:bCs/>
          <w:sz w:val="24"/>
          <w:szCs w:val="24"/>
        </w:rPr>
        <w:t xml:space="preserve">1. </w:t>
      </w:r>
      <w:r w:rsidR="007A27D6">
        <w:rPr>
          <w:rFonts w:ascii="Arial" w:hAnsi="Arial" w:cs="Arial"/>
          <w:bCs/>
          <w:sz w:val="24"/>
          <w:szCs w:val="24"/>
        </w:rPr>
        <w:t xml:space="preserve">  </w:t>
      </w:r>
      <w:r w:rsidRPr="00E55240">
        <w:rPr>
          <w:rFonts w:ascii="Arial" w:hAnsi="Arial" w:cs="Arial"/>
          <w:sz w:val="24"/>
          <w:szCs w:val="24"/>
          <w:lang w:val="pt-PT"/>
        </w:rPr>
        <w:t>Hala de</w:t>
      </w:r>
      <w:r w:rsidR="00184228">
        <w:rPr>
          <w:rFonts w:ascii="Arial" w:hAnsi="Arial" w:cs="Arial"/>
          <w:sz w:val="24"/>
          <w:szCs w:val="24"/>
          <w:lang w:val="pt-PT"/>
        </w:rPr>
        <w:t xml:space="preserve"> </w:t>
      </w:r>
      <w:r w:rsidRPr="00E55240">
        <w:rPr>
          <w:rFonts w:ascii="Arial" w:hAnsi="Arial" w:cs="Arial"/>
          <w:sz w:val="24"/>
          <w:szCs w:val="24"/>
          <w:lang w:val="pt-PT"/>
        </w:rPr>
        <w:t>pozitare</w:t>
      </w:r>
      <w:r w:rsidR="007A27D6">
        <w:rPr>
          <w:rFonts w:ascii="Arial" w:hAnsi="Arial" w:cs="Arial"/>
          <w:sz w:val="24"/>
          <w:szCs w:val="24"/>
          <w:lang w:val="pt-PT"/>
        </w:rPr>
        <w:t xml:space="preserve"> </w:t>
      </w:r>
      <w:r w:rsidRPr="00E55240">
        <w:rPr>
          <w:rFonts w:ascii="Arial" w:hAnsi="Arial" w:cs="Arial"/>
          <w:sz w:val="24"/>
          <w:szCs w:val="24"/>
          <w:lang w:val="pt-PT"/>
        </w:rPr>
        <w:t xml:space="preserve">cu regim de inaltime parter, avand o suprafata </w:t>
      </w:r>
      <w:r w:rsidR="00CF0CB1" w:rsidRPr="00E55240">
        <w:rPr>
          <w:rFonts w:ascii="Arial" w:hAnsi="Arial" w:cs="Arial"/>
          <w:sz w:val="24"/>
          <w:szCs w:val="24"/>
          <w:lang w:val="pt-PT"/>
        </w:rPr>
        <w:t xml:space="preserve">totala </w:t>
      </w:r>
      <w:r w:rsidR="00EE654A">
        <w:rPr>
          <w:rFonts w:ascii="Arial" w:hAnsi="Arial" w:cs="Arial"/>
          <w:sz w:val="24"/>
          <w:szCs w:val="24"/>
          <w:lang w:val="pt-PT"/>
        </w:rPr>
        <w:t xml:space="preserve">340 </w:t>
      </w:r>
      <w:r w:rsidRPr="00EE654A">
        <w:rPr>
          <w:rFonts w:ascii="Arial" w:hAnsi="Arial" w:cs="Arial"/>
          <w:sz w:val="24"/>
          <w:szCs w:val="24"/>
          <w:lang w:val="pt-PT"/>
        </w:rPr>
        <w:t>mp</w:t>
      </w:r>
      <w:r w:rsidRPr="001D49F4">
        <w:rPr>
          <w:rFonts w:ascii="Arial" w:hAnsi="Arial" w:cs="Arial"/>
          <w:sz w:val="24"/>
          <w:szCs w:val="24"/>
          <w:lang w:val="pt-PT"/>
        </w:rPr>
        <w:t>.</w:t>
      </w:r>
    </w:p>
    <w:p w:rsidR="001620D6" w:rsidRDefault="00EE654A" w:rsidP="00F53ABF">
      <w:pPr>
        <w:pStyle w:val="Frspaiere"/>
        <w:spacing w:line="276" w:lineRule="auto"/>
        <w:jc w:val="both"/>
        <w:rPr>
          <w:rFonts w:ascii="Arial" w:eastAsiaTheme="minorHAnsi" w:hAnsi="Arial" w:cs="Arial"/>
          <w:noProof w:val="0"/>
          <w:sz w:val="24"/>
          <w:szCs w:val="24"/>
          <w:lang w:val="en-US"/>
        </w:rPr>
      </w:pPr>
      <w:r>
        <w:rPr>
          <w:rFonts w:ascii="Arial" w:hAnsi="Arial" w:cs="Arial"/>
          <w:sz w:val="24"/>
          <w:szCs w:val="24"/>
          <w:lang w:val="pt-PT"/>
        </w:rPr>
        <w:t>2</w:t>
      </w:r>
      <w:r w:rsidR="007A27D6">
        <w:rPr>
          <w:rFonts w:ascii="Arial" w:hAnsi="Arial" w:cs="Arial"/>
          <w:sz w:val="24"/>
          <w:szCs w:val="24"/>
          <w:lang w:val="pt-PT"/>
        </w:rPr>
        <w:t xml:space="preserve">. </w:t>
      </w:r>
      <w:r w:rsidR="001620D6" w:rsidRPr="005359FB">
        <w:rPr>
          <w:rFonts w:ascii="Arial" w:hAnsi="Arial" w:cs="Arial"/>
          <w:sz w:val="24"/>
          <w:szCs w:val="24"/>
          <w:lang w:val="en-GB"/>
        </w:rPr>
        <w:t xml:space="preserve"> </w:t>
      </w:r>
      <w:r w:rsidR="001620D6" w:rsidRPr="00F53ABF">
        <w:rPr>
          <w:rFonts w:ascii="Arial" w:hAnsi="Arial" w:cs="Arial"/>
          <w:sz w:val="24"/>
          <w:szCs w:val="24"/>
          <w:lang w:val="pt-PT"/>
        </w:rPr>
        <w:t>Platforme tehnologice –platforme interioare betonate pentru trafic greu, necesare   manevrarii mijl</w:t>
      </w:r>
      <w:r w:rsidR="005359FB" w:rsidRPr="00F53ABF">
        <w:rPr>
          <w:rFonts w:ascii="Arial" w:hAnsi="Arial" w:cs="Arial"/>
          <w:sz w:val="24"/>
          <w:szCs w:val="24"/>
          <w:lang w:val="pt-PT"/>
        </w:rPr>
        <w:t>oacelor de transport/utilajelor</w:t>
      </w:r>
      <w:r w:rsidR="00E55240" w:rsidRPr="00F53ABF">
        <w:rPr>
          <w:rFonts w:ascii="Arial" w:hAnsi="Arial" w:cs="Arial"/>
          <w:sz w:val="24"/>
          <w:szCs w:val="24"/>
          <w:lang w:val="pt-PT"/>
        </w:rPr>
        <w:t xml:space="preserve">, </w:t>
      </w:r>
      <w:r w:rsidRPr="00F53ABF">
        <w:rPr>
          <w:rFonts w:ascii="Arial" w:hAnsi="Arial" w:cs="Arial"/>
          <w:sz w:val="24"/>
          <w:szCs w:val="24"/>
          <w:lang w:val="pt-PT"/>
        </w:rPr>
        <w:t xml:space="preserve">parcare utilaje, </w:t>
      </w:r>
      <w:r w:rsidR="00DE0AA0" w:rsidRPr="00F53ABF">
        <w:rPr>
          <w:rFonts w:ascii="Arial" w:hAnsi="Arial" w:cs="Arial"/>
          <w:sz w:val="24"/>
          <w:szCs w:val="24"/>
          <w:lang w:val="pt-PT"/>
        </w:rPr>
        <w:t>zona securitate</w:t>
      </w:r>
      <w:r w:rsidRPr="00F53ABF">
        <w:rPr>
          <w:rFonts w:ascii="Arial" w:hAnsi="Arial" w:cs="Arial"/>
          <w:sz w:val="24"/>
          <w:szCs w:val="24"/>
          <w:lang w:val="pt-PT"/>
        </w:rPr>
        <w:t>,</w:t>
      </w:r>
      <w:r w:rsidR="007A27D6">
        <w:rPr>
          <w:rFonts w:ascii="Arial" w:hAnsi="Arial" w:cs="Arial"/>
          <w:sz w:val="24"/>
          <w:szCs w:val="24"/>
          <w:lang w:val="pt-PT"/>
        </w:rPr>
        <w:t xml:space="preserve"> </w:t>
      </w:r>
      <w:r w:rsidR="00E55240" w:rsidRPr="00F53ABF">
        <w:rPr>
          <w:rFonts w:ascii="Arial" w:eastAsiaTheme="minorHAnsi" w:hAnsi="Arial" w:cs="Arial"/>
          <w:noProof w:val="0"/>
          <w:sz w:val="24"/>
          <w:szCs w:val="24"/>
          <w:lang w:val="en-US"/>
        </w:rPr>
        <w:t>echipament de curatare a rotilor utilajelor de transport.</w:t>
      </w:r>
    </w:p>
    <w:p w:rsidR="00F53ABF" w:rsidRPr="00F40A38" w:rsidRDefault="007A27D6" w:rsidP="00F53ABF">
      <w:pPr>
        <w:pStyle w:val="Frspaiere"/>
        <w:spacing w:line="276" w:lineRule="auto"/>
        <w:jc w:val="both"/>
        <w:rPr>
          <w:rFonts w:ascii="Arial" w:hAnsi="Arial" w:cs="Arial"/>
          <w:sz w:val="24"/>
          <w:szCs w:val="24"/>
          <w:lang w:val="pt-PT"/>
        </w:rPr>
      </w:pPr>
      <w:r>
        <w:rPr>
          <w:rFonts w:ascii="Arial" w:eastAsiaTheme="minorHAnsi" w:hAnsi="Arial" w:cs="Arial"/>
          <w:noProof w:val="0"/>
          <w:sz w:val="24"/>
          <w:szCs w:val="24"/>
          <w:lang w:val="en-US"/>
        </w:rPr>
        <w:t>3</w:t>
      </w:r>
      <w:r w:rsidR="00F53ABF" w:rsidRPr="00F40A38">
        <w:rPr>
          <w:rFonts w:ascii="Arial" w:eastAsiaTheme="minorHAnsi" w:hAnsi="Arial" w:cs="Arial"/>
          <w:noProof w:val="0"/>
          <w:sz w:val="24"/>
          <w:szCs w:val="24"/>
          <w:lang w:val="en-US"/>
        </w:rPr>
        <w:t>.</w:t>
      </w:r>
      <w:r>
        <w:rPr>
          <w:rFonts w:ascii="Arial" w:eastAsiaTheme="minorHAnsi" w:hAnsi="Arial" w:cs="Arial"/>
          <w:noProof w:val="0"/>
          <w:sz w:val="24"/>
          <w:szCs w:val="24"/>
          <w:lang w:val="en-US"/>
        </w:rPr>
        <w:t xml:space="preserve"> </w:t>
      </w:r>
      <w:r w:rsidR="00F53ABF" w:rsidRPr="00F40A38">
        <w:rPr>
          <w:rFonts w:ascii="Arial" w:eastAsiaTheme="minorHAnsi" w:hAnsi="Arial" w:cs="Arial"/>
          <w:noProof w:val="0"/>
          <w:sz w:val="24"/>
          <w:szCs w:val="24"/>
          <w:lang w:val="en-US"/>
        </w:rPr>
        <w:t xml:space="preserve"> Platforma concasare deseuri </w:t>
      </w:r>
      <w:r w:rsidR="00F40A38" w:rsidRPr="00F40A38">
        <w:rPr>
          <w:rFonts w:ascii="Arial" w:eastAsiaTheme="minorHAnsi" w:hAnsi="Arial" w:cs="Arial"/>
          <w:noProof w:val="0"/>
          <w:sz w:val="24"/>
          <w:szCs w:val="24"/>
          <w:lang w:val="en-US"/>
        </w:rPr>
        <w:t>– platform</w:t>
      </w:r>
      <w:r w:rsidR="007200B0">
        <w:rPr>
          <w:rFonts w:ascii="Arial" w:eastAsiaTheme="minorHAnsi" w:hAnsi="Arial" w:cs="Arial"/>
          <w:noProof w:val="0"/>
          <w:sz w:val="24"/>
          <w:szCs w:val="24"/>
          <w:lang w:val="en-US"/>
        </w:rPr>
        <w:t>a</w:t>
      </w:r>
      <w:r w:rsidR="00F40A38" w:rsidRPr="00F40A38">
        <w:rPr>
          <w:rFonts w:ascii="Arial" w:eastAsiaTheme="minorHAnsi" w:hAnsi="Arial" w:cs="Arial"/>
          <w:noProof w:val="0"/>
          <w:sz w:val="24"/>
          <w:szCs w:val="24"/>
          <w:lang w:val="en-US"/>
        </w:rPr>
        <w:t xml:space="preserve"> betonata </w:t>
      </w:r>
      <w:r w:rsidR="00F53ABF" w:rsidRPr="00F40A38">
        <w:rPr>
          <w:rFonts w:ascii="Arial" w:eastAsiaTheme="minorHAnsi" w:hAnsi="Arial" w:cs="Arial"/>
          <w:noProof w:val="0"/>
          <w:sz w:val="24"/>
          <w:szCs w:val="24"/>
          <w:lang w:val="en-US"/>
        </w:rPr>
        <w:t>avand o suprafata totala de 240 mp</w:t>
      </w:r>
      <w:r w:rsidR="00C67E26" w:rsidRPr="00F40A38">
        <w:rPr>
          <w:rFonts w:ascii="Arial" w:eastAsiaTheme="minorHAnsi" w:hAnsi="Arial" w:cs="Arial"/>
          <w:noProof w:val="0"/>
          <w:sz w:val="24"/>
          <w:szCs w:val="24"/>
          <w:lang w:val="en-US"/>
        </w:rPr>
        <w:t xml:space="preserve"> pe care sunt concasate deseurile provenite din constructii si demolari</w:t>
      </w:r>
      <w:r w:rsidR="00F40A38" w:rsidRPr="00F40A38">
        <w:rPr>
          <w:rFonts w:ascii="Arial" w:eastAsiaTheme="minorHAnsi" w:hAnsi="Arial" w:cs="Arial"/>
          <w:noProof w:val="0"/>
          <w:sz w:val="24"/>
          <w:szCs w:val="24"/>
          <w:lang w:val="en-US"/>
        </w:rPr>
        <w:t xml:space="preserve"> cu ajutorul unui concasor  mobil</w:t>
      </w:r>
      <w:r w:rsidR="00F40A38">
        <w:rPr>
          <w:rFonts w:ascii="Arial" w:eastAsiaTheme="minorHAnsi" w:hAnsi="Arial" w:cs="Arial"/>
          <w:noProof w:val="0"/>
          <w:sz w:val="24"/>
          <w:szCs w:val="24"/>
          <w:lang w:val="en-US"/>
        </w:rPr>
        <w:t>.</w:t>
      </w:r>
    </w:p>
    <w:p w:rsidR="001620D6" w:rsidRDefault="007A27D6" w:rsidP="005359FB">
      <w:pPr>
        <w:jc w:val="both"/>
        <w:rPr>
          <w:rFonts w:ascii="Arial" w:hAnsi="Arial" w:cs="Arial"/>
          <w:lang w:val="pt-PT"/>
        </w:rPr>
      </w:pPr>
      <w:r>
        <w:rPr>
          <w:rFonts w:ascii="Arial" w:hAnsi="Arial" w:cs="Arial"/>
          <w:bCs/>
        </w:rPr>
        <w:t xml:space="preserve"> 4</w:t>
      </w:r>
      <w:r w:rsidR="001620D6" w:rsidRPr="005359FB">
        <w:rPr>
          <w:rFonts w:ascii="Arial" w:hAnsi="Arial" w:cs="Arial"/>
          <w:bCs/>
        </w:rPr>
        <w:t xml:space="preserve">. </w:t>
      </w:r>
      <w:r>
        <w:rPr>
          <w:rFonts w:ascii="Arial" w:hAnsi="Arial" w:cs="Arial"/>
          <w:bCs/>
        </w:rPr>
        <w:t xml:space="preserve"> </w:t>
      </w:r>
      <w:r w:rsidR="000A43DC" w:rsidRPr="005359FB">
        <w:rPr>
          <w:rFonts w:ascii="Arial" w:hAnsi="Arial" w:cs="Arial"/>
          <w:bCs/>
        </w:rPr>
        <w:t>H</w:t>
      </w:r>
      <w:r w:rsidR="00684E21">
        <w:rPr>
          <w:rFonts w:ascii="Arial" w:hAnsi="Arial" w:cs="Arial"/>
          <w:bCs/>
        </w:rPr>
        <w:t xml:space="preserve">ala instalatii tratare deseuri </w:t>
      </w:r>
      <w:r w:rsidR="00CF2E51">
        <w:rPr>
          <w:rFonts w:ascii="Arial" w:hAnsi="Arial" w:cs="Arial"/>
          <w:bCs/>
        </w:rPr>
        <w:t xml:space="preserve"> avand o suprafata totala </w:t>
      </w:r>
      <w:r w:rsidR="000A43DC" w:rsidRPr="005359FB">
        <w:rPr>
          <w:rFonts w:ascii="Arial" w:hAnsi="Arial" w:cs="Arial"/>
          <w:lang w:val="pt-PT"/>
        </w:rPr>
        <w:t>Sc= 1535 mp in care sunt amplasate:</w:t>
      </w:r>
    </w:p>
    <w:p w:rsidR="00F40A38" w:rsidRDefault="00F40A38" w:rsidP="005359FB">
      <w:pPr>
        <w:jc w:val="both"/>
        <w:rPr>
          <w:rFonts w:ascii="Arial" w:hAnsi="Arial" w:cs="Arial"/>
          <w:lang w:val="pt-PT"/>
        </w:rPr>
      </w:pPr>
    </w:p>
    <w:p w:rsidR="00F40A38" w:rsidRDefault="00F40A38" w:rsidP="005359FB">
      <w:pPr>
        <w:jc w:val="both"/>
        <w:rPr>
          <w:rFonts w:ascii="Arial" w:hAnsi="Arial" w:cs="Arial"/>
          <w:lang w:val="pt-PT"/>
        </w:rPr>
      </w:pPr>
    </w:p>
    <w:p w:rsidR="001620D6" w:rsidRPr="00E55240" w:rsidRDefault="007A27D6" w:rsidP="001620D6">
      <w:pPr>
        <w:tabs>
          <w:tab w:val="left" w:pos="180"/>
        </w:tabs>
        <w:ind w:left="180"/>
        <w:jc w:val="both"/>
        <w:rPr>
          <w:rFonts w:ascii="Arial" w:hAnsi="Arial" w:cs="Arial"/>
          <w:lang w:val="pt-PT"/>
        </w:rPr>
      </w:pPr>
      <w:r>
        <w:rPr>
          <w:rFonts w:ascii="Arial" w:hAnsi="Arial" w:cs="Arial"/>
          <w:b/>
          <w:lang w:val="pt-PT"/>
        </w:rPr>
        <w:t>4</w:t>
      </w:r>
      <w:r w:rsidR="001620D6" w:rsidRPr="00E55240">
        <w:rPr>
          <w:rFonts w:ascii="Arial" w:hAnsi="Arial" w:cs="Arial"/>
          <w:b/>
          <w:lang w:val="pt-PT"/>
        </w:rPr>
        <w:t>.A Statia de tratare mecanica si sortare a deseurilor reciclabile uscate (SS)</w:t>
      </w:r>
    </w:p>
    <w:p w:rsidR="001620D6" w:rsidRPr="00684E21" w:rsidRDefault="001620D6" w:rsidP="00684E21">
      <w:pPr>
        <w:tabs>
          <w:tab w:val="left" w:pos="180"/>
        </w:tabs>
        <w:jc w:val="both"/>
        <w:rPr>
          <w:rFonts w:ascii="Arial" w:hAnsi="Arial" w:cs="Arial"/>
          <w:lang w:val="es-ES"/>
        </w:rPr>
      </w:pPr>
      <w:r w:rsidRPr="00F53ABF">
        <w:rPr>
          <w:rFonts w:ascii="Arial" w:hAnsi="Arial" w:cs="Arial"/>
          <w:lang w:val="pt-PT"/>
        </w:rPr>
        <w:t>Statia de tratare mecanica si sortare a fractiei uscate din deseurilor deseurile municipale</w:t>
      </w:r>
      <w:r w:rsidR="00684E21" w:rsidRPr="00684E21">
        <w:rPr>
          <w:rFonts w:ascii="Arial" w:hAnsi="Arial" w:cs="Arial"/>
          <w:lang w:val="es-ES"/>
        </w:rPr>
        <w:t xml:space="preserve">are </w:t>
      </w:r>
      <w:r w:rsidRPr="00684E21">
        <w:rPr>
          <w:rFonts w:ascii="Arial" w:hAnsi="Arial" w:cs="Arial"/>
          <w:lang w:val="es-ES"/>
        </w:rPr>
        <w:t>o</w:t>
      </w:r>
      <w:r w:rsidR="00684E21" w:rsidRPr="00684E21">
        <w:rPr>
          <w:rFonts w:ascii="Arial" w:hAnsi="Arial" w:cs="Arial"/>
          <w:lang w:val="es-ES"/>
        </w:rPr>
        <w:t>capacitate de 50.000t/an si</w:t>
      </w:r>
      <w:r w:rsidRPr="00684E21">
        <w:rPr>
          <w:rFonts w:ascii="Arial" w:hAnsi="Arial" w:cs="Arial"/>
          <w:lang w:val="es-ES"/>
        </w:rPr>
        <w:t xml:space="preserve"> realizeaza sortarea deseurilor nepericuloase, avand ca scop recuperarea materialelor valorificabile si diminuarea cantitatii finale de deseuri depozitate, materialele reciclabile rezultate livrandu-se catre procesatori autorizati. </w:t>
      </w:r>
    </w:p>
    <w:p w:rsidR="001620D6" w:rsidRPr="00684E21" w:rsidRDefault="007A27D6" w:rsidP="00684E21">
      <w:pPr>
        <w:tabs>
          <w:tab w:val="left" w:pos="180"/>
        </w:tabs>
        <w:ind w:left="180"/>
        <w:jc w:val="both"/>
        <w:rPr>
          <w:rFonts w:ascii="Arial" w:hAnsi="Arial" w:cs="Arial"/>
          <w:lang w:val="pt-PT"/>
        </w:rPr>
      </w:pPr>
      <w:r>
        <w:rPr>
          <w:rFonts w:ascii="Arial" w:hAnsi="Arial" w:cs="Arial"/>
          <w:b/>
          <w:lang w:val="pt-PT"/>
        </w:rPr>
        <w:t>4</w:t>
      </w:r>
      <w:r w:rsidR="001620D6" w:rsidRPr="00684E21">
        <w:rPr>
          <w:rFonts w:ascii="Arial" w:hAnsi="Arial" w:cs="Arial"/>
          <w:b/>
          <w:lang w:val="pt-PT"/>
        </w:rPr>
        <w:t>.B Statia de tratare mecano - biologica a deseurilor reziduale umede(TMB)</w:t>
      </w:r>
    </w:p>
    <w:p w:rsidR="001620D6" w:rsidRDefault="001620D6" w:rsidP="00684E21">
      <w:pPr>
        <w:jc w:val="both"/>
        <w:rPr>
          <w:rFonts w:ascii="Arial" w:hAnsi="Arial" w:cs="Arial"/>
          <w:lang w:val="pt-PT"/>
        </w:rPr>
      </w:pPr>
      <w:r w:rsidRPr="00F53ABF">
        <w:rPr>
          <w:rFonts w:ascii="Arial" w:eastAsia="Times New Roman" w:hAnsi="Arial" w:cs="Arial"/>
          <w:lang w:bidi="en-US"/>
        </w:rPr>
        <w:t xml:space="preserve">Statia de </w:t>
      </w:r>
      <w:r w:rsidRPr="00F53ABF">
        <w:rPr>
          <w:rFonts w:ascii="Arial" w:hAnsi="Arial" w:cs="Arial"/>
          <w:lang w:val="pt-PT"/>
        </w:rPr>
        <w:t xml:space="preserve"> tratare mecano - biologica</w:t>
      </w:r>
      <w:r w:rsidR="00684E21" w:rsidRPr="00684E21">
        <w:rPr>
          <w:rFonts w:ascii="Arial" w:eastAsia="Times New Roman" w:hAnsi="Arial" w:cs="Arial"/>
          <w:lang w:bidi="en-US"/>
        </w:rPr>
        <w:t xml:space="preserve">are  </w:t>
      </w:r>
      <w:r w:rsidRPr="00684E21">
        <w:rPr>
          <w:rFonts w:ascii="Arial" w:eastAsia="Times New Roman" w:hAnsi="Arial" w:cs="Arial"/>
          <w:lang w:bidi="en-US"/>
        </w:rPr>
        <w:t>o capacitate estimata la cca.70 000 tone de deseuri anual</w:t>
      </w:r>
      <w:r w:rsidR="00684E21" w:rsidRPr="00684E21">
        <w:rPr>
          <w:rFonts w:ascii="Arial" w:eastAsia="Times New Roman" w:hAnsi="Arial" w:cs="Arial"/>
          <w:lang w:bidi="en-US"/>
        </w:rPr>
        <w:t xml:space="preserve"> si realizeaza t</w:t>
      </w:r>
      <w:r w:rsidRPr="00684E21">
        <w:rPr>
          <w:rFonts w:ascii="Arial" w:eastAsia="Times New Roman" w:hAnsi="Arial" w:cs="Arial"/>
          <w:lang w:bidi="en-US"/>
        </w:rPr>
        <w:t xml:space="preserve">ratarea deseurilor </w:t>
      </w:r>
      <w:r w:rsidR="006935A3" w:rsidRPr="00684E21">
        <w:rPr>
          <w:rFonts w:ascii="Arial" w:eastAsia="Times New Roman" w:hAnsi="Arial" w:cs="Arial"/>
          <w:lang w:bidi="en-US"/>
        </w:rPr>
        <w:t xml:space="preserve">reziduale-umede </w:t>
      </w:r>
      <w:r w:rsidRPr="00684E21">
        <w:rPr>
          <w:rFonts w:ascii="Arial" w:eastAsia="Times New Roman" w:hAnsi="Arial" w:cs="Arial"/>
          <w:lang w:bidi="en-US"/>
        </w:rPr>
        <w:t>receptionate in cadrul CMID</w:t>
      </w:r>
      <w:r w:rsidR="00684E21" w:rsidRPr="00684E21">
        <w:rPr>
          <w:rFonts w:ascii="Arial" w:eastAsia="Times New Roman" w:hAnsi="Arial" w:cs="Arial"/>
          <w:lang w:bidi="en-US"/>
        </w:rPr>
        <w:t xml:space="preserve"> prin </w:t>
      </w:r>
      <w:r w:rsidRPr="00684E21">
        <w:rPr>
          <w:rFonts w:ascii="Arial" w:eastAsia="Times New Roman" w:hAnsi="Arial" w:cs="Arial"/>
          <w:lang w:bidi="en-US"/>
        </w:rPr>
        <w:t xml:space="preserve">descompunerea </w:t>
      </w:r>
      <w:r w:rsidRPr="00E55240">
        <w:rPr>
          <w:rFonts w:ascii="Arial" w:eastAsia="Times New Roman" w:hAnsi="Arial" w:cs="Arial"/>
          <w:lang w:bidi="en-US"/>
        </w:rPr>
        <w:t xml:space="preserve">aeroba </w:t>
      </w:r>
      <w:r w:rsidRPr="00684E21">
        <w:rPr>
          <w:rFonts w:ascii="Arial" w:eastAsia="Times New Roman" w:hAnsi="Arial" w:cs="Arial"/>
          <w:lang w:bidi="en-US"/>
        </w:rPr>
        <w:t>a substantelor organice</w:t>
      </w:r>
      <w:r w:rsidR="00684E21" w:rsidRPr="00684E21">
        <w:rPr>
          <w:rFonts w:ascii="Arial" w:eastAsia="Times New Roman" w:hAnsi="Arial" w:cs="Arial"/>
          <w:lang w:bidi="en-US"/>
        </w:rPr>
        <w:t>. Aceasta statie cuprinde si cinci celule de compostare</w:t>
      </w:r>
      <w:r w:rsidR="00E55240">
        <w:rPr>
          <w:rFonts w:ascii="Arial" w:eastAsia="Times New Roman" w:hAnsi="Arial" w:cs="Arial"/>
          <w:lang w:bidi="en-US"/>
        </w:rPr>
        <w:t xml:space="preserve"> amplasate in vecinatatea halei de tratare deseuri</w:t>
      </w:r>
      <w:r w:rsidRPr="00684E21">
        <w:rPr>
          <w:rFonts w:ascii="Arial" w:eastAsia="Times New Roman" w:hAnsi="Arial" w:cs="Arial"/>
          <w:lang w:bidi="en-US"/>
        </w:rPr>
        <w:t>, in urma procesului de tratare obtinandu-se deseu biostabilizat  care va fi ulterior folosit ca</w:t>
      </w:r>
      <w:r w:rsidRPr="00684E21">
        <w:rPr>
          <w:rFonts w:ascii="Arial" w:hAnsi="Arial" w:cs="Arial"/>
          <w:lang w:val="pt-PT"/>
        </w:rPr>
        <w:t xml:space="preserve">material inert de acoperire pe suprafata de lucru a depozitului de deseuri. </w:t>
      </w:r>
    </w:p>
    <w:p w:rsidR="007A27D6" w:rsidRDefault="007A27D6" w:rsidP="00C67E26">
      <w:pPr>
        <w:jc w:val="both"/>
        <w:rPr>
          <w:rFonts w:ascii="Arial" w:hAnsi="Arial" w:cs="Arial"/>
          <w:lang w:val="pt-PT"/>
        </w:rPr>
      </w:pPr>
      <w:r>
        <w:rPr>
          <w:rFonts w:ascii="Arial" w:hAnsi="Arial" w:cs="Arial"/>
          <w:lang w:val="pt-PT"/>
        </w:rPr>
        <w:t>5</w:t>
      </w:r>
      <w:r w:rsidR="00730D9A" w:rsidRPr="003949CF">
        <w:rPr>
          <w:rFonts w:ascii="Arial" w:hAnsi="Arial" w:cs="Arial"/>
          <w:lang w:val="pt-PT"/>
        </w:rPr>
        <w:t>.Celule de biostabilizare</w:t>
      </w:r>
      <w:r w:rsidR="00730D9A">
        <w:rPr>
          <w:rFonts w:ascii="Arial" w:hAnsi="Arial" w:cs="Arial"/>
          <w:lang w:val="pt-PT"/>
        </w:rPr>
        <w:t xml:space="preserve">  (cinci celule) amplasate in vecinat</w:t>
      </w:r>
      <w:r>
        <w:rPr>
          <w:rFonts w:ascii="Arial" w:hAnsi="Arial" w:cs="Arial"/>
          <w:lang w:val="pt-PT"/>
        </w:rPr>
        <w:t>atea</w:t>
      </w:r>
      <w:r w:rsidR="00730D9A">
        <w:rPr>
          <w:rFonts w:ascii="Arial" w:hAnsi="Arial" w:cs="Arial"/>
          <w:lang w:val="pt-PT"/>
        </w:rPr>
        <w:t xml:space="preserve"> halei de tratare deseuri;</w:t>
      </w:r>
    </w:p>
    <w:p w:rsidR="007A27D6" w:rsidRDefault="007A27D6" w:rsidP="00C67E26">
      <w:pPr>
        <w:jc w:val="both"/>
        <w:rPr>
          <w:rFonts w:ascii="Arial" w:hAnsi="Arial" w:cs="Arial"/>
        </w:rPr>
      </w:pPr>
      <w:r>
        <w:rPr>
          <w:rFonts w:ascii="Arial" w:hAnsi="Arial" w:cs="Arial"/>
          <w:bCs/>
        </w:rPr>
        <w:t>6</w:t>
      </w:r>
      <w:r w:rsidR="001620D6" w:rsidRPr="003949CF">
        <w:rPr>
          <w:rFonts w:ascii="Arial" w:hAnsi="Arial" w:cs="Arial"/>
          <w:bCs/>
        </w:rPr>
        <w:t xml:space="preserve">. </w:t>
      </w:r>
      <w:r w:rsidR="00684E21" w:rsidRPr="003949CF">
        <w:rPr>
          <w:rFonts w:ascii="Arial" w:hAnsi="Arial" w:cs="Arial"/>
          <w:bCs/>
        </w:rPr>
        <w:t xml:space="preserve">Rezervor </w:t>
      </w:r>
      <w:r w:rsidR="001620D6" w:rsidRPr="003949CF">
        <w:rPr>
          <w:rFonts w:ascii="Arial" w:hAnsi="Arial" w:cs="Arial"/>
          <w:bCs/>
        </w:rPr>
        <w:t>carburanti</w:t>
      </w:r>
      <w:r>
        <w:rPr>
          <w:rFonts w:ascii="Arial" w:hAnsi="Arial" w:cs="Arial"/>
          <w:bCs/>
        </w:rPr>
        <w:t xml:space="preserve"> </w:t>
      </w:r>
      <w:r w:rsidR="001620D6" w:rsidRPr="00684E21">
        <w:rPr>
          <w:rFonts w:ascii="Arial" w:hAnsi="Arial" w:cs="Arial"/>
        </w:rPr>
        <w:t xml:space="preserve">compus din rezervor metalic cu pereti dubli, suprateran, cu capacitatea de </w:t>
      </w:r>
      <w:r w:rsidR="00F53ABF">
        <w:rPr>
          <w:rFonts w:ascii="Arial" w:hAnsi="Arial" w:cs="Arial"/>
        </w:rPr>
        <w:t>9</w:t>
      </w:r>
      <w:r w:rsidR="001620D6" w:rsidRPr="00684E21">
        <w:rPr>
          <w:rFonts w:ascii="Arial" w:hAnsi="Arial" w:cs="Arial"/>
        </w:rPr>
        <w:t xml:space="preserve"> tone motorina, </w:t>
      </w:r>
      <w:r w:rsidR="00CF0CB1" w:rsidRPr="00684E21">
        <w:rPr>
          <w:rFonts w:ascii="Arial" w:hAnsi="Arial" w:cs="Arial"/>
        </w:rPr>
        <w:t>prevazut cu cuva de retentie</w:t>
      </w:r>
    </w:p>
    <w:p w:rsidR="00E07AF7" w:rsidRDefault="007A27D6" w:rsidP="00C67E26">
      <w:pPr>
        <w:jc w:val="both"/>
        <w:rPr>
          <w:rFonts w:ascii="Arial" w:hAnsi="Arial" w:cs="Arial"/>
        </w:rPr>
      </w:pPr>
      <w:r>
        <w:rPr>
          <w:rFonts w:ascii="Arial" w:hAnsi="Arial" w:cs="Arial"/>
        </w:rPr>
        <w:t>7</w:t>
      </w:r>
      <w:r w:rsidR="00C67E26" w:rsidRPr="00F40A38">
        <w:rPr>
          <w:rFonts w:ascii="Arial" w:hAnsi="Arial" w:cs="Arial"/>
        </w:rPr>
        <w:t xml:space="preserve">. </w:t>
      </w:r>
      <w:r w:rsidR="00E07AF7" w:rsidRPr="00F40A38">
        <w:rPr>
          <w:rFonts w:ascii="Arial" w:hAnsi="Arial" w:cs="Arial"/>
          <w:bCs/>
        </w:rPr>
        <w:t>Camin</w:t>
      </w:r>
      <w:r>
        <w:rPr>
          <w:rFonts w:ascii="Arial" w:hAnsi="Arial" w:cs="Arial"/>
          <w:bCs/>
        </w:rPr>
        <w:t xml:space="preserve"> </w:t>
      </w:r>
      <w:r w:rsidR="00E55240" w:rsidRPr="00F40A38">
        <w:rPr>
          <w:rFonts w:ascii="Arial" w:hAnsi="Arial" w:cs="Arial"/>
        </w:rPr>
        <w:t>subteran</w:t>
      </w:r>
      <w:r w:rsidR="00F40A38">
        <w:rPr>
          <w:rFonts w:ascii="Arial" w:hAnsi="Arial" w:cs="Arial"/>
        </w:rPr>
        <w:t xml:space="preserve"> levigat</w:t>
      </w:r>
      <w:r w:rsidR="00E55240" w:rsidRPr="00F40A38">
        <w:rPr>
          <w:rFonts w:ascii="Arial" w:hAnsi="Arial" w:cs="Arial"/>
        </w:rPr>
        <w:t>,executat din beton</w:t>
      </w:r>
      <w:r w:rsidR="001620D6" w:rsidRPr="00F40A38">
        <w:rPr>
          <w:rFonts w:ascii="Arial" w:hAnsi="Arial" w:cs="Arial"/>
        </w:rPr>
        <w:t>, cu V=</w:t>
      </w:r>
      <w:r w:rsidR="00F53ABF" w:rsidRPr="00F40A38">
        <w:rPr>
          <w:rFonts w:ascii="Arial" w:hAnsi="Arial" w:cs="Arial"/>
        </w:rPr>
        <w:t>6</w:t>
      </w:r>
      <w:r w:rsidR="001620D6" w:rsidRPr="00F40A38">
        <w:rPr>
          <w:rFonts w:ascii="Arial" w:hAnsi="Arial" w:cs="Arial"/>
        </w:rPr>
        <w:t xml:space="preserve"> mc.</w:t>
      </w:r>
    </w:p>
    <w:p w:rsidR="00F53ABF" w:rsidRDefault="007A27D6" w:rsidP="00C67E26">
      <w:pPr>
        <w:jc w:val="both"/>
        <w:rPr>
          <w:rFonts w:ascii="Arial" w:hAnsi="Arial" w:cs="Arial"/>
        </w:rPr>
      </w:pPr>
      <w:r>
        <w:rPr>
          <w:rFonts w:ascii="Arial" w:hAnsi="Arial" w:cs="Arial"/>
        </w:rPr>
        <w:t>8</w:t>
      </w:r>
      <w:r w:rsidR="00E07AF7">
        <w:rPr>
          <w:rFonts w:ascii="Arial" w:hAnsi="Arial" w:cs="Arial"/>
        </w:rPr>
        <w:t xml:space="preserve">. </w:t>
      </w:r>
      <w:r w:rsidR="00F53ABF">
        <w:rPr>
          <w:rFonts w:ascii="Arial" w:hAnsi="Arial" w:cs="Arial"/>
        </w:rPr>
        <w:t>Bazin retentie levigat cu V= 400 mc.</w:t>
      </w:r>
    </w:p>
    <w:p w:rsidR="001620D6" w:rsidRPr="00684E21" w:rsidRDefault="001620D6" w:rsidP="001620D6">
      <w:pPr>
        <w:autoSpaceDE w:val="0"/>
        <w:autoSpaceDN w:val="0"/>
        <w:adjustRightInd w:val="0"/>
        <w:spacing w:after="0"/>
        <w:jc w:val="both"/>
        <w:rPr>
          <w:rFonts w:ascii="Arial" w:hAnsi="Arial" w:cs="Arial"/>
          <w:b/>
        </w:rPr>
      </w:pPr>
      <w:r w:rsidRPr="00652F08">
        <w:rPr>
          <w:rFonts w:asciiTheme="minorHAnsi" w:hAnsiTheme="minorHAnsi" w:cstheme="minorHAnsi"/>
          <w:b/>
          <w:bCs/>
          <w:sz w:val="32"/>
          <w:szCs w:val="32"/>
        </w:rPr>
        <w:t>c</w:t>
      </w:r>
      <w:r w:rsidRPr="00684E21">
        <w:rPr>
          <w:rFonts w:ascii="Arial" w:hAnsi="Arial" w:cs="Arial"/>
          <w:b/>
          <w:bCs/>
        </w:rPr>
        <w:t xml:space="preserve">)  </w:t>
      </w:r>
      <w:r w:rsidRPr="00684E21">
        <w:rPr>
          <w:rFonts w:ascii="Arial" w:hAnsi="Arial" w:cs="Arial"/>
          <w:b/>
        </w:rPr>
        <w:t>Zona de depozitare deseuri care este compusa din:</w:t>
      </w:r>
    </w:p>
    <w:p w:rsidR="001620D6" w:rsidRPr="00684E21" w:rsidRDefault="001620D6" w:rsidP="001620D6">
      <w:pPr>
        <w:autoSpaceDE w:val="0"/>
        <w:autoSpaceDN w:val="0"/>
        <w:adjustRightInd w:val="0"/>
        <w:spacing w:after="0"/>
        <w:jc w:val="both"/>
        <w:rPr>
          <w:rFonts w:ascii="Arial" w:hAnsi="Arial" w:cs="Arial"/>
        </w:rPr>
      </w:pPr>
      <w:r w:rsidRPr="00684E21">
        <w:rPr>
          <w:rFonts w:ascii="Arial" w:hAnsi="Arial" w:cs="Arial"/>
        </w:rPr>
        <w:t>1. Drum de acces la ramp</w:t>
      </w:r>
      <w:r w:rsidRPr="00684E21">
        <w:rPr>
          <w:rFonts w:ascii="Arial" w:hAnsi="Arial" w:cs="Arial"/>
          <w:bCs/>
        </w:rPr>
        <w:t>a</w:t>
      </w:r>
    </w:p>
    <w:p w:rsidR="001620D6" w:rsidRPr="00684E21" w:rsidRDefault="001620D6" w:rsidP="001620D6">
      <w:pPr>
        <w:autoSpaceDE w:val="0"/>
        <w:autoSpaceDN w:val="0"/>
        <w:adjustRightInd w:val="0"/>
        <w:spacing w:after="0"/>
        <w:jc w:val="both"/>
        <w:rPr>
          <w:rFonts w:ascii="Arial" w:hAnsi="Arial" w:cs="Arial"/>
        </w:rPr>
      </w:pPr>
      <w:r w:rsidRPr="00684E21">
        <w:rPr>
          <w:rFonts w:ascii="Arial" w:hAnsi="Arial" w:cs="Arial"/>
        </w:rPr>
        <w:t xml:space="preserve">2. Rampa de depozitare deseuri </w:t>
      </w:r>
    </w:p>
    <w:p w:rsidR="001620D6" w:rsidRPr="00684E21" w:rsidRDefault="001620D6" w:rsidP="001620D6">
      <w:pPr>
        <w:autoSpaceDE w:val="0"/>
        <w:autoSpaceDN w:val="0"/>
        <w:adjustRightInd w:val="0"/>
        <w:spacing w:after="0"/>
        <w:jc w:val="both"/>
        <w:rPr>
          <w:rFonts w:ascii="Arial" w:hAnsi="Arial" w:cs="Arial"/>
        </w:rPr>
      </w:pPr>
      <w:r w:rsidRPr="00684E21">
        <w:rPr>
          <w:rFonts w:ascii="Arial" w:hAnsi="Arial" w:cs="Arial"/>
        </w:rPr>
        <w:t>3. Casete de depozitare.</w:t>
      </w:r>
    </w:p>
    <w:p w:rsidR="001620D6" w:rsidRPr="00684E21" w:rsidRDefault="001620D6" w:rsidP="00684E21">
      <w:pPr>
        <w:pStyle w:val="Frspaiere"/>
        <w:spacing w:line="276" w:lineRule="auto"/>
        <w:rPr>
          <w:rFonts w:ascii="Arial" w:hAnsi="Arial" w:cs="Arial"/>
          <w:b/>
          <w:sz w:val="24"/>
          <w:szCs w:val="24"/>
          <w:lang w:val="pt-PT"/>
        </w:rPr>
      </w:pPr>
      <w:r w:rsidRPr="00684E21">
        <w:rPr>
          <w:rFonts w:ascii="Arial" w:eastAsia="Times New Roman" w:hAnsi="Arial" w:cs="Arial"/>
          <w:b/>
          <w:sz w:val="24"/>
          <w:szCs w:val="24"/>
        </w:rPr>
        <w:t xml:space="preserve">d) </w:t>
      </w:r>
      <w:r w:rsidRPr="00684E21">
        <w:rPr>
          <w:rFonts w:ascii="Arial" w:hAnsi="Arial" w:cs="Arial"/>
          <w:b/>
          <w:sz w:val="24"/>
          <w:szCs w:val="24"/>
          <w:lang w:val="pt-PT"/>
        </w:rPr>
        <w:t>I</w:t>
      </w:r>
      <w:r w:rsidR="00684E21">
        <w:rPr>
          <w:rFonts w:ascii="Arial" w:hAnsi="Arial" w:cs="Arial"/>
          <w:b/>
          <w:sz w:val="24"/>
          <w:szCs w:val="24"/>
          <w:lang w:val="pt-PT"/>
        </w:rPr>
        <w:t>nstalatie epurare levigat</w:t>
      </w:r>
      <w:r w:rsidRPr="00684E21">
        <w:rPr>
          <w:rFonts w:ascii="Arial" w:hAnsi="Arial" w:cs="Arial"/>
          <w:b/>
          <w:sz w:val="24"/>
          <w:szCs w:val="24"/>
          <w:lang w:val="pt-PT"/>
        </w:rPr>
        <w:t xml:space="preserve">. </w:t>
      </w:r>
    </w:p>
    <w:p w:rsidR="001620D6" w:rsidRDefault="001620D6" w:rsidP="00684E21">
      <w:pPr>
        <w:pStyle w:val="Frspaiere"/>
        <w:spacing w:line="276" w:lineRule="auto"/>
        <w:rPr>
          <w:rFonts w:ascii="Arial" w:hAnsi="Arial" w:cs="Arial"/>
          <w:sz w:val="24"/>
          <w:szCs w:val="24"/>
        </w:rPr>
      </w:pPr>
      <w:r w:rsidRPr="00684E21">
        <w:rPr>
          <w:rFonts w:ascii="Arial" w:hAnsi="Arial" w:cs="Arial"/>
          <w:color w:val="000000"/>
          <w:sz w:val="24"/>
          <w:szCs w:val="24"/>
          <w:lang w:val="pt-PT"/>
        </w:rPr>
        <w:t>I</w:t>
      </w:r>
      <w:r w:rsidRPr="00684E21">
        <w:rPr>
          <w:rFonts w:ascii="Arial" w:hAnsi="Arial" w:cs="Arial"/>
          <w:sz w:val="24"/>
          <w:szCs w:val="24"/>
        </w:rPr>
        <w:t xml:space="preserve">nstalatia de epurare este bazata pe principiul osmozei inverse, tip PALL, cu un debit maxim de tratare a 2 mc/h levigat. </w:t>
      </w:r>
    </w:p>
    <w:p w:rsidR="001620D6" w:rsidRPr="00684E21" w:rsidRDefault="001620D6" w:rsidP="00684E21">
      <w:pPr>
        <w:tabs>
          <w:tab w:val="left" w:pos="540"/>
        </w:tabs>
        <w:jc w:val="both"/>
        <w:rPr>
          <w:rFonts w:ascii="Arial" w:hAnsi="Arial" w:cs="Arial"/>
          <w:b/>
          <w:lang w:val="pt-PT"/>
        </w:rPr>
      </w:pPr>
      <w:r w:rsidRPr="00684E21">
        <w:rPr>
          <w:rFonts w:ascii="Arial" w:hAnsi="Arial" w:cs="Arial"/>
          <w:b/>
          <w:lang w:val="pt-PT"/>
        </w:rPr>
        <w:t>e)I</w:t>
      </w:r>
      <w:r w:rsidR="00684E21" w:rsidRPr="00684E21">
        <w:rPr>
          <w:rFonts w:ascii="Arial" w:hAnsi="Arial" w:cs="Arial"/>
          <w:b/>
          <w:lang w:val="pt-PT"/>
        </w:rPr>
        <w:t>nstalatie de captare, colectare si tratare a gazului de depozit</w:t>
      </w:r>
      <w:r w:rsidRPr="00684E21">
        <w:rPr>
          <w:rFonts w:ascii="Arial" w:hAnsi="Arial" w:cs="Arial"/>
          <w:b/>
          <w:lang w:val="pt-PT"/>
        </w:rPr>
        <w:t xml:space="preserve">. </w:t>
      </w:r>
    </w:p>
    <w:p w:rsidR="001620D6" w:rsidRPr="00684E21" w:rsidRDefault="001620D6" w:rsidP="00684E21">
      <w:pPr>
        <w:tabs>
          <w:tab w:val="left" w:pos="540"/>
        </w:tabs>
        <w:jc w:val="both"/>
        <w:rPr>
          <w:rFonts w:ascii="Arial" w:hAnsi="Arial" w:cs="Arial"/>
          <w:lang w:val="pt-PT"/>
        </w:rPr>
      </w:pPr>
      <w:r w:rsidRPr="00684E21">
        <w:rPr>
          <w:rFonts w:ascii="Arial" w:hAnsi="Arial" w:cs="Arial"/>
          <w:b/>
          <w:lang w:val="pt-PT"/>
        </w:rPr>
        <w:t>f) R</w:t>
      </w:r>
      <w:r w:rsidR="00684E21">
        <w:rPr>
          <w:rFonts w:ascii="Arial" w:hAnsi="Arial" w:cs="Arial"/>
          <w:b/>
          <w:lang w:val="pt-PT"/>
        </w:rPr>
        <w:t>etele si instalatii conexe</w:t>
      </w:r>
      <w:r w:rsidRPr="00684E21">
        <w:rPr>
          <w:rFonts w:ascii="Arial" w:hAnsi="Arial" w:cs="Arial"/>
          <w:lang w:val="pt-PT"/>
        </w:rPr>
        <w:t xml:space="preserve">. </w:t>
      </w:r>
    </w:p>
    <w:p w:rsidR="001620D6" w:rsidRPr="00684E21" w:rsidRDefault="001620D6" w:rsidP="00684E21">
      <w:pPr>
        <w:tabs>
          <w:tab w:val="left" w:pos="180"/>
        </w:tabs>
        <w:jc w:val="both"/>
        <w:rPr>
          <w:rFonts w:ascii="Arial" w:hAnsi="Arial" w:cs="Arial"/>
          <w:lang w:val="pt-PT"/>
        </w:rPr>
      </w:pPr>
      <w:r w:rsidRPr="00652F08">
        <w:rPr>
          <w:rFonts w:asciiTheme="minorHAnsi" w:hAnsiTheme="minorHAnsi" w:cstheme="minorHAnsi"/>
          <w:lang w:val="pt-PT"/>
        </w:rPr>
        <w:tab/>
      </w:r>
      <w:r w:rsidRPr="00684E21">
        <w:rPr>
          <w:rFonts w:ascii="Arial" w:hAnsi="Arial" w:cs="Arial"/>
          <w:lang w:val="pt-PT"/>
        </w:rPr>
        <w:t>A</w:t>
      </w:r>
      <w:r w:rsidR="00684E21">
        <w:rPr>
          <w:rFonts w:ascii="Arial" w:hAnsi="Arial" w:cs="Arial"/>
          <w:lang w:val="pt-PT"/>
        </w:rPr>
        <w:t>.</w:t>
      </w:r>
      <w:r w:rsidRPr="00684E21">
        <w:rPr>
          <w:rFonts w:ascii="Arial" w:hAnsi="Arial" w:cs="Arial"/>
          <w:lang w:val="pt-PT"/>
        </w:rPr>
        <w:t xml:space="preserve">  Retele exterioare de apa, canalizare, colectare ape pluviale, hidranti exteriori.</w:t>
      </w:r>
    </w:p>
    <w:p w:rsidR="001620D6" w:rsidRDefault="001620D6" w:rsidP="00684E21">
      <w:pPr>
        <w:tabs>
          <w:tab w:val="left" w:pos="180"/>
        </w:tabs>
        <w:jc w:val="both"/>
        <w:rPr>
          <w:rFonts w:ascii="Arial" w:hAnsi="Arial" w:cs="Arial"/>
          <w:lang w:val="pt-PT"/>
        </w:rPr>
      </w:pPr>
      <w:r w:rsidRPr="00684E21">
        <w:rPr>
          <w:rFonts w:ascii="Arial" w:hAnsi="Arial" w:cs="Arial"/>
          <w:lang w:val="pt-PT"/>
        </w:rPr>
        <w:tab/>
        <w:t>B</w:t>
      </w:r>
      <w:r w:rsidR="00684E21">
        <w:rPr>
          <w:rFonts w:ascii="Arial" w:hAnsi="Arial" w:cs="Arial"/>
          <w:lang w:val="pt-PT"/>
        </w:rPr>
        <w:t>.</w:t>
      </w:r>
      <w:r w:rsidRPr="00684E21">
        <w:rPr>
          <w:rFonts w:ascii="Arial" w:hAnsi="Arial" w:cs="Arial"/>
          <w:lang w:val="pt-PT"/>
        </w:rPr>
        <w:t xml:space="preserve">  Instalatii electrice si de iluminat exterior, sistem de supraveghere video.</w:t>
      </w:r>
    </w:p>
    <w:p w:rsidR="00F57E66" w:rsidRPr="00743E4C" w:rsidRDefault="00F57E66" w:rsidP="00F57E66">
      <w:pPr>
        <w:jc w:val="both"/>
        <w:rPr>
          <w:rFonts w:ascii="Arial" w:hAnsi="Arial" w:cs="Arial"/>
          <w:b/>
          <w:lang w:val="en-US"/>
        </w:rPr>
      </w:pPr>
      <w:r>
        <w:rPr>
          <w:rFonts w:ascii="Arial" w:hAnsi="Arial" w:cs="Arial"/>
          <w:lang w:val="en-US"/>
        </w:rPr>
        <w:lastRenderedPageBreak/>
        <w:t>Detalii ale amplasarii dotarilor existente sunt continute in</w:t>
      </w:r>
      <w:r w:rsidRPr="00CA45A2">
        <w:rPr>
          <w:rFonts w:ascii="Arial" w:hAnsi="Arial" w:cs="Arial"/>
          <w:color w:val="000000"/>
          <w:lang w:val="en-US"/>
        </w:rPr>
        <w:t xml:space="preserve"> Anexa 1 a acestui raport – </w:t>
      </w:r>
      <w:r w:rsidRPr="00743E4C">
        <w:rPr>
          <w:rFonts w:ascii="Arial" w:hAnsi="Arial" w:cs="Arial"/>
          <w:b/>
          <w:lang w:val="en-US"/>
        </w:rPr>
        <w:t xml:space="preserve">Plan  de </w:t>
      </w:r>
      <w:r>
        <w:rPr>
          <w:rFonts w:ascii="Arial" w:hAnsi="Arial" w:cs="Arial"/>
          <w:b/>
          <w:lang w:val="en-US"/>
        </w:rPr>
        <w:t>situatie.</w:t>
      </w:r>
    </w:p>
    <w:p w:rsidR="002C32E8" w:rsidRDefault="002C32E8" w:rsidP="001620D6">
      <w:pPr>
        <w:autoSpaceDE w:val="0"/>
        <w:autoSpaceDN w:val="0"/>
        <w:adjustRightInd w:val="0"/>
        <w:spacing w:after="0" w:line="240" w:lineRule="auto"/>
        <w:rPr>
          <w:rFonts w:ascii="Arial" w:eastAsiaTheme="minorHAnsi" w:hAnsi="Arial" w:cs="Arial"/>
          <w:b/>
          <w:bCs/>
          <w:noProof w:val="0"/>
          <w:sz w:val="28"/>
          <w:szCs w:val="28"/>
          <w:lang w:val="en-US"/>
        </w:rPr>
      </w:pPr>
    </w:p>
    <w:p w:rsidR="007A27D6" w:rsidRDefault="007A27D6" w:rsidP="001620D6">
      <w:pPr>
        <w:autoSpaceDE w:val="0"/>
        <w:autoSpaceDN w:val="0"/>
        <w:adjustRightInd w:val="0"/>
        <w:spacing w:after="0" w:line="240" w:lineRule="auto"/>
        <w:rPr>
          <w:rFonts w:ascii="Arial" w:eastAsiaTheme="minorHAnsi" w:hAnsi="Arial" w:cs="Arial"/>
          <w:b/>
          <w:bCs/>
          <w:noProof w:val="0"/>
          <w:sz w:val="28"/>
          <w:szCs w:val="28"/>
          <w:lang w:val="en-US"/>
        </w:rPr>
      </w:pPr>
    </w:p>
    <w:p w:rsidR="001620D6" w:rsidRPr="00684E21" w:rsidRDefault="001620D6" w:rsidP="001620D6">
      <w:pPr>
        <w:autoSpaceDE w:val="0"/>
        <w:autoSpaceDN w:val="0"/>
        <w:adjustRightInd w:val="0"/>
        <w:spacing w:after="0" w:line="240" w:lineRule="auto"/>
        <w:rPr>
          <w:rFonts w:ascii="Arial" w:eastAsiaTheme="minorHAnsi" w:hAnsi="Arial" w:cs="Arial"/>
          <w:b/>
          <w:bCs/>
          <w:noProof w:val="0"/>
          <w:sz w:val="28"/>
          <w:szCs w:val="28"/>
          <w:lang w:val="en-US"/>
        </w:rPr>
      </w:pPr>
      <w:r w:rsidRPr="00684E21">
        <w:rPr>
          <w:rFonts w:ascii="Arial" w:eastAsiaTheme="minorHAnsi" w:hAnsi="Arial" w:cs="Arial"/>
          <w:b/>
          <w:bCs/>
          <w:noProof w:val="0"/>
          <w:sz w:val="28"/>
          <w:szCs w:val="28"/>
          <w:lang w:val="en-US"/>
        </w:rPr>
        <w:t>2.3.2. ACTIVITATI   DESFASURATE:</w:t>
      </w:r>
    </w:p>
    <w:p w:rsidR="001620D6" w:rsidRPr="00684E21" w:rsidRDefault="001620D6" w:rsidP="001620D6">
      <w:pPr>
        <w:autoSpaceDE w:val="0"/>
        <w:autoSpaceDN w:val="0"/>
        <w:adjustRightInd w:val="0"/>
        <w:spacing w:after="0" w:line="240" w:lineRule="auto"/>
        <w:rPr>
          <w:rFonts w:ascii="Arial" w:eastAsiaTheme="minorHAnsi" w:hAnsi="Arial" w:cs="Arial"/>
          <w:b/>
          <w:bCs/>
          <w:noProof w:val="0"/>
          <w:lang w:val="en-US"/>
        </w:rPr>
      </w:pPr>
    </w:p>
    <w:p w:rsidR="002C32E8" w:rsidRDefault="002C32E8" w:rsidP="001620D6">
      <w:pPr>
        <w:autoSpaceDE w:val="0"/>
        <w:autoSpaceDN w:val="0"/>
        <w:adjustRightInd w:val="0"/>
        <w:spacing w:after="0" w:line="240" w:lineRule="auto"/>
        <w:rPr>
          <w:rFonts w:ascii="Arial" w:eastAsiaTheme="minorHAnsi" w:hAnsi="Arial" w:cs="Arial"/>
          <w:bCs/>
          <w:noProof w:val="0"/>
          <w:lang w:val="en-US"/>
        </w:rPr>
      </w:pPr>
    </w:p>
    <w:p w:rsidR="001620D6" w:rsidRPr="00684E21" w:rsidRDefault="001620D6" w:rsidP="001620D6">
      <w:pPr>
        <w:autoSpaceDE w:val="0"/>
        <w:autoSpaceDN w:val="0"/>
        <w:adjustRightInd w:val="0"/>
        <w:spacing w:after="0" w:line="240" w:lineRule="auto"/>
        <w:rPr>
          <w:rFonts w:ascii="Arial" w:eastAsiaTheme="minorHAnsi" w:hAnsi="Arial" w:cs="Arial"/>
          <w:bCs/>
          <w:noProof w:val="0"/>
          <w:lang w:val="en-US"/>
        </w:rPr>
      </w:pPr>
      <w:r w:rsidRPr="00684E21">
        <w:rPr>
          <w:rFonts w:ascii="Arial" w:eastAsiaTheme="minorHAnsi" w:hAnsi="Arial" w:cs="Arial"/>
          <w:bCs/>
          <w:noProof w:val="0"/>
          <w:lang w:val="en-US"/>
        </w:rPr>
        <w:t>Activitatile  desfasurate  pe  amplasament  sunt  urmatoarele:</w:t>
      </w:r>
    </w:p>
    <w:p w:rsidR="001620D6" w:rsidRDefault="001620D6" w:rsidP="001620D6">
      <w:pPr>
        <w:pStyle w:val="ListParagraph"/>
        <w:ind w:left="-15"/>
        <w:rPr>
          <w:rFonts w:ascii="Arial" w:hAnsi="Arial" w:cs="Arial"/>
          <w:sz w:val="24"/>
          <w:szCs w:val="24"/>
          <w:u w:val="single"/>
          <w:lang w:val="en-US"/>
        </w:rPr>
      </w:pPr>
    </w:p>
    <w:p w:rsidR="007200B0" w:rsidRPr="00684E21" w:rsidRDefault="007200B0" w:rsidP="001620D6">
      <w:pPr>
        <w:pStyle w:val="ListParagraph"/>
        <w:ind w:left="-15"/>
        <w:rPr>
          <w:rFonts w:ascii="Arial" w:hAnsi="Arial" w:cs="Arial"/>
          <w:sz w:val="24"/>
          <w:szCs w:val="24"/>
          <w:u w:val="single"/>
          <w:lang w:val="en-US"/>
        </w:rPr>
      </w:pPr>
    </w:p>
    <w:p w:rsidR="001620D6" w:rsidRPr="00684E21" w:rsidRDefault="001620D6" w:rsidP="00684E21">
      <w:pPr>
        <w:pStyle w:val="ListParagraph"/>
        <w:ind w:left="-15"/>
        <w:rPr>
          <w:rFonts w:ascii="Arial" w:hAnsi="Arial" w:cs="Arial"/>
          <w:b/>
          <w:i/>
          <w:sz w:val="24"/>
          <w:szCs w:val="24"/>
          <w:u w:val="single"/>
          <w:lang w:val="en-US"/>
        </w:rPr>
      </w:pPr>
      <w:r w:rsidRPr="00684E21">
        <w:rPr>
          <w:rFonts w:ascii="Arial" w:hAnsi="Arial" w:cs="Arial"/>
          <w:b/>
          <w:i/>
          <w:sz w:val="24"/>
          <w:szCs w:val="24"/>
          <w:u w:val="single"/>
          <w:lang w:val="en-US"/>
        </w:rPr>
        <w:t>1.  ACTIVITATI   PRINCIPALE:</w:t>
      </w:r>
    </w:p>
    <w:p w:rsidR="001620D6" w:rsidRPr="00684E21" w:rsidRDefault="001620D6" w:rsidP="00684E21">
      <w:pPr>
        <w:pStyle w:val="BodyText1"/>
        <w:shd w:val="clear" w:color="auto" w:fill="auto"/>
        <w:spacing w:line="276" w:lineRule="auto"/>
        <w:ind w:left="20" w:right="860" w:firstLine="0"/>
        <w:jc w:val="both"/>
        <w:rPr>
          <w:rFonts w:ascii="Arial" w:hAnsi="Arial" w:cs="Arial"/>
          <w:b/>
          <w:sz w:val="24"/>
          <w:szCs w:val="24"/>
        </w:rPr>
      </w:pPr>
      <w:r w:rsidRPr="00684E21">
        <w:rPr>
          <w:rFonts w:ascii="Arial" w:hAnsi="Arial" w:cs="Arial"/>
          <w:b/>
          <w:sz w:val="24"/>
          <w:szCs w:val="24"/>
        </w:rPr>
        <w:t>1.1.  Activitatea de tratare deseuri care este desfasurata prin:</w:t>
      </w:r>
    </w:p>
    <w:p w:rsidR="001620D6" w:rsidRPr="00684E21" w:rsidRDefault="001620D6" w:rsidP="0099563B">
      <w:pPr>
        <w:pStyle w:val="BodyText1"/>
        <w:numPr>
          <w:ilvl w:val="0"/>
          <w:numId w:val="12"/>
        </w:numPr>
        <w:shd w:val="clear" w:color="auto" w:fill="auto"/>
        <w:tabs>
          <w:tab w:val="left" w:pos="9720"/>
        </w:tabs>
        <w:spacing w:line="276" w:lineRule="auto"/>
        <w:jc w:val="both"/>
        <w:rPr>
          <w:rFonts w:ascii="Arial" w:hAnsi="Arial" w:cs="Arial"/>
          <w:b/>
          <w:sz w:val="24"/>
          <w:szCs w:val="24"/>
          <w:lang w:val="ro-RO"/>
        </w:rPr>
      </w:pPr>
      <w:r w:rsidRPr="00684E21">
        <w:rPr>
          <w:rFonts w:ascii="Arial" w:hAnsi="Arial" w:cs="Arial"/>
          <w:b/>
          <w:sz w:val="24"/>
          <w:szCs w:val="24"/>
          <w:lang w:val="pt-PT"/>
        </w:rPr>
        <w:t xml:space="preserve">Statia de tratare mecanica si sortare a deseurilor reciclabile uscate (SS) </w:t>
      </w:r>
    </w:p>
    <w:p w:rsidR="001620D6" w:rsidRPr="00C67E26" w:rsidRDefault="001620D6" w:rsidP="0099563B">
      <w:pPr>
        <w:pStyle w:val="BodyText1"/>
        <w:numPr>
          <w:ilvl w:val="0"/>
          <w:numId w:val="12"/>
        </w:numPr>
        <w:shd w:val="clear" w:color="auto" w:fill="auto"/>
        <w:tabs>
          <w:tab w:val="left" w:pos="9720"/>
        </w:tabs>
        <w:spacing w:line="276" w:lineRule="auto"/>
        <w:jc w:val="both"/>
        <w:rPr>
          <w:rFonts w:ascii="Arial" w:hAnsi="Arial" w:cs="Arial"/>
          <w:b/>
          <w:sz w:val="24"/>
          <w:szCs w:val="24"/>
          <w:lang w:val="ro-RO"/>
        </w:rPr>
      </w:pPr>
      <w:r w:rsidRPr="00684E21">
        <w:rPr>
          <w:rFonts w:ascii="Arial" w:hAnsi="Arial" w:cs="Arial"/>
          <w:b/>
          <w:sz w:val="24"/>
          <w:szCs w:val="24"/>
          <w:lang w:val="pt-PT"/>
        </w:rPr>
        <w:t>Statia de tratare mecano - biologica a deseurilor reziduale umede (TMB)</w:t>
      </w:r>
      <w:r w:rsidR="00CF2E51">
        <w:rPr>
          <w:rFonts w:ascii="Arial" w:hAnsi="Arial" w:cs="Arial"/>
          <w:b/>
          <w:sz w:val="24"/>
          <w:szCs w:val="24"/>
          <w:lang w:val="pt-PT"/>
        </w:rPr>
        <w:t>.</w:t>
      </w:r>
    </w:p>
    <w:p w:rsidR="00C67E26" w:rsidRPr="00684E21" w:rsidRDefault="00C67E26" w:rsidP="0099563B">
      <w:pPr>
        <w:pStyle w:val="BodyText1"/>
        <w:numPr>
          <w:ilvl w:val="0"/>
          <w:numId w:val="12"/>
        </w:numPr>
        <w:shd w:val="clear" w:color="auto" w:fill="auto"/>
        <w:tabs>
          <w:tab w:val="left" w:pos="9720"/>
        </w:tabs>
        <w:spacing w:line="276" w:lineRule="auto"/>
        <w:jc w:val="both"/>
        <w:rPr>
          <w:rFonts w:ascii="Arial" w:hAnsi="Arial" w:cs="Arial"/>
          <w:b/>
          <w:sz w:val="24"/>
          <w:szCs w:val="24"/>
          <w:lang w:val="ro-RO"/>
        </w:rPr>
      </w:pPr>
      <w:r>
        <w:rPr>
          <w:rFonts w:ascii="Arial" w:hAnsi="Arial" w:cs="Arial"/>
          <w:b/>
          <w:sz w:val="24"/>
          <w:szCs w:val="24"/>
          <w:lang w:val="pt-PT"/>
        </w:rPr>
        <w:t>Instalatia mobila de concasare deseuri din constructii si demolari.</w:t>
      </w:r>
    </w:p>
    <w:p w:rsidR="001620D6" w:rsidRPr="00684E21" w:rsidRDefault="001620D6" w:rsidP="00684E21">
      <w:pPr>
        <w:pStyle w:val="BodyText1"/>
        <w:shd w:val="clear" w:color="auto" w:fill="auto"/>
        <w:tabs>
          <w:tab w:val="left" w:pos="9720"/>
        </w:tabs>
        <w:spacing w:line="276" w:lineRule="auto"/>
        <w:ind w:left="720" w:firstLine="0"/>
        <w:jc w:val="both"/>
        <w:rPr>
          <w:rFonts w:ascii="Arial" w:hAnsi="Arial" w:cs="Arial"/>
          <w:color w:val="000000"/>
          <w:sz w:val="24"/>
          <w:szCs w:val="24"/>
          <w:lang w:val="ro-RO"/>
        </w:rPr>
      </w:pPr>
    </w:p>
    <w:p w:rsidR="001620D6" w:rsidRPr="00684E21" w:rsidRDefault="001620D6" w:rsidP="00684E21">
      <w:pPr>
        <w:pStyle w:val="BodyText1"/>
        <w:shd w:val="clear" w:color="auto" w:fill="auto"/>
        <w:tabs>
          <w:tab w:val="left" w:pos="9720"/>
        </w:tabs>
        <w:spacing w:line="276" w:lineRule="auto"/>
        <w:ind w:firstLine="0"/>
        <w:jc w:val="both"/>
        <w:rPr>
          <w:rFonts w:ascii="Arial" w:hAnsi="Arial" w:cs="Arial"/>
          <w:color w:val="000000"/>
          <w:sz w:val="24"/>
          <w:szCs w:val="24"/>
          <w:lang w:val="ro-RO"/>
        </w:rPr>
      </w:pPr>
      <w:r w:rsidRPr="00684E21">
        <w:rPr>
          <w:rFonts w:ascii="Arial" w:hAnsi="Arial" w:cs="Arial"/>
          <w:b/>
          <w:sz w:val="24"/>
          <w:szCs w:val="24"/>
        </w:rPr>
        <w:t xml:space="preserve">1.2 </w:t>
      </w:r>
      <w:r w:rsidRPr="00684E21">
        <w:rPr>
          <w:rFonts w:ascii="Arial" w:hAnsi="Arial" w:cs="Arial"/>
          <w:b/>
          <w:color w:val="000000"/>
          <w:sz w:val="24"/>
          <w:szCs w:val="24"/>
          <w:lang w:val="ro-RO"/>
        </w:rPr>
        <w:t xml:space="preserve"> Activitatea de depozitare deseuri</w:t>
      </w:r>
    </w:p>
    <w:p w:rsidR="001620D6" w:rsidRPr="00684E21" w:rsidRDefault="001620D6" w:rsidP="00684E21">
      <w:pPr>
        <w:pStyle w:val="NoSpacing"/>
        <w:spacing w:line="276" w:lineRule="auto"/>
        <w:rPr>
          <w:rFonts w:ascii="Arial" w:hAnsi="Arial" w:cs="Arial"/>
          <w:color w:val="000000"/>
          <w:sz w:val="24"/>
          <w:szCs w:val="24"/>
          <w:lang w:val="ro-RO"/>
        </w:rPr>
      </w:pPr>
    </w:p>
    <w:p w:rsidR="001620D6" w:rsidRPr="00684E21" w:rsidRDefault="001620D6" w:rsidP="00684E21">
      <w:pPr>
        <w:pStyle w:val="NoSpacing"/>
        <w:spacing w:line="276" w:lineRule="auto"/>
        <w:rPr>
          <w:rFonts w:ascii="Arial" w:hAnsi="Arial" w:cs="Arial"/>
          <w:sz w:val="24"/>
          <w:szCs w:val="24"/>
          <w:lang w:val="pt-PT"/>
        </w:rPr>
      </w:pPr>
      <w:r w:rsidRPr="00684E21">
        <w:rPr>
          <w:rFonts w:ascii="Arial" w:hAnsi="Arial" w:cs="Arial"/>
          <w:color w:val="000000"/>
          <w:sz w:val="24"/>
          <w:szCs w:val="24"/>
          <w:lang w:val="ro-RO"/>
        </w:rPr>
        <w:t>Activitatea se realizeaza in cadrul d</w:t>
      </w:r>
      <w:r w:rsidRPr="00684E21">
        <w:rPr>
          <w:rFonts w:ascii="Arial" w:hAnsi="Arial" w:cs="Arial"/>
          <w:sz w:val="24"/>
          <w:szCs w:val="24"/>
        </w:rPr>
        <w:t xml:space="preserve">epozitului ecologic </w:t>
      </w:r>
      <w:r w:rsidR="00730D9A">
        <w:rPr>
          <w:rFonts w:ascii="Arial" w:hAnsi="Arial" w:cs="Arial"/>
          <w:sz w:val="24"/>
          <w:szCs w:val="24"/>
        </w:rPr>
        <w:t xml:space="preserve">autorizat </w:t>
      </w:r>
      <w:r w:rsidRPr="00684E21">
        <w:rPr>
          <w:rFonts w:ascii="Arial" w:hAnsi="Arial" w:cs="Arial"/>
          <w:sz w:val="24"/>
          <w:szCs w:val="24"/>
        </w:rPr>
        <w:t xml:space="preserve">existent de deseuri menajere, stradale si industrial asimilabile acestora. </w:t>
      </w:r>
      <w:r w:rsidRPr="00684E21">
        <w:rPr>
          <w:rFonts w:ascii="Arial" w:hAnsi="Arial" w:cs="Arial"/>
          <w:sz w:val="24"/>
          <w:szCs w:val="24"/>
          <w:lang w:val="pt-PT"/>
        </w:rPr>
        <w:t>Capacitate totala de depozitare: 1.200.000 mc.</w:t>
      </w:r>
    </w:p>
    <w:p w:rsidR="001620D6" w:rsidRPr="00CD59CE" w:rsidRDefault="001620D6" w:rsidP="001620D6">
      <w:pPr>
        <w:jc w:val="both"/>
        <w:rPr>
          <w:lang w:val="pt-PT"/>
        </w:rPr>
      </w:pPr>
    </w:p>
    <w:p w:rsidR="001620D6" w:rsidRPr="00684E21" w:rsidRDefault="001620D6" w:rsidP="00684E21">
      <w:pPr>
        <w:autoSpaceDE w:val="0"/>
        <w:autoSpaceDN w:val="0"/>
        <w:adjustRightInd w:val="0"/>
        <w:spacing w:after="0"/>
        <w:jc w:val="both"/>
        <w:rPr>
          <w:rFonts w:ascii="Arial" w:eastAsiaTheme="minorHAnsi" w:hAnsi="Arial" w:cs="Arial"/>
          <w:b/>
          <w:i/>
          <w:u w:val="single"/>
        </w:rPr>
      </w:pPr>
      <w:r w:rsidRPr="00684E21">
        <w:rPr>
          <w:rFonts w:ascii="Arial" w:hAnsi="Arial" w:cs="Arial"/>
          <w:b/>
          <w:i/>
        </w:rPr>
        <w:t>2.</w:t>
      </w:r>
      <w:r w:rsidRPr="00684E21">
        <w:rPr>
          <w:rFonts w:ascii="Arial" w:eastAsiaTheme="minorHAnsi" w:hAnsi="Arial" w:cs="Arial"/>
          <w:b/>
          <w:i/>
          <w:u w:val="single"/>
        </w:rPr>
        <w:t>ACTIVITATI AUXILIARE:</w:t>
      </w:r>
    </w:p>
    <w:p w:rsidR="001620D6" w:rsidRPr="00684E21" w:rsidRDefault="001620D6" w:rsidP="00684E21">
      <w:pPr>
        <w:pStyle w:val="ListParagraph"/>
        <w:autoSpaceDE w:val="0"/>
        <w:autoSpaceDN w:val="0"/>
        <w:adjustRightInd w:val="0"/>
        <w:spacing w:after="0"/>
        <w:ind w:left="435"/>
        <w:rPr>
          <w:rFonts w:ascii="Arial" w:eastAsiaTheme="minorHAnsi" w:hAnsi="Arial" w:cs="Arial"/>
          <w:b/>
          <w:sz w:val="24"/>
          <w:szCs w:val="24"/>
          <w:u w:val="single"/>
        </w:rPr>
      </w:pPr>
    </w:p>
    <w:p w:rsidR="001620D6" w:rsidRPr="00684E21" w:rsidRDefault="001620D6" w:rsidP="0099563B">
      <w:pPr>
        <w:pStyle w:val="ListParagraph"/>
        <w:numPr>
          <w:ilvl w:val="0"/>
          <w:numId w:val="13"/>
        </w:numPr>
        <w:autoSpaceDE w:val="0"/>
        <w:autoSpaceDN w:val="0"/>
        <w:adjustRightInd w:val="0"/>
        <w:spacing w:after="0"/>
        <w:jc w:val="both"/>
        <w:rPr>
          <w:rFonts w:ascii="Arial" w:eastAsiaTheme="minorHAnsi" w:hAnsi="Arial" w:cs="Arial"/>
          <w:sz w:val="24"/>
          <w:szCs w:val="24"/>
        </w:rPr>
      </w:pPr>
      <w:r w:rsidRPr="00684E21">
        <w:rPr>
          <w:rFonts w:ascii="Arial" w:eastAsiaTheme="minorHAnsi" w:hAnsi="Arial" w:cs="Arial"/>
          <w:sz w:val="24"/>
          <w:szCs w:val="24"/>
        </w:rPr>
        <w:t>Alimentarea cu apa;</w:t>
      </w:r>
    </w:p>
    <w:p w:rsidR="001620D6" w:rsidRPr="00684E21" w:rsidRDefault="001620D6" w:rsidP="0099563B">
      <w:pPr>
        <w:pStyle w:val="ListParagraph"/>
        <w:numPr>
          <w:ilvl w:val="0"/>
          <w:numId w:val="13"/>
        </w:numPr>
        <w:autoSpaceDE w:val="0"/>
        <w:autoSpaceDN w:val="0"/>
        <w:adjustRightInd w:val="0"/>
        <w:spacing w:after="0"/>
        <w:jc w:val="both"/>
        <w:rPr>
          <w:rFonts w:ascii="Arial" w:eastAsiaTheme="minorHAnsi" w:hAnsi="Arial" w:cs="Arial"/>
          <w:sz w:val="24"/>
          <w:szCs w:val="24"/>
        </w:rPr>
      </w:pPr>
      <w:r w:rsidRPr="00684E21">
        <w:rPr>
          <w:rFonts w:ascii="Arial" w:eastAsiaTheme="minorHAnsi" w:hAnsi="Arial" w:cs="Arial"/>
          <w:sz w:val="24"/>
          <w:szCs w:val="24"/>
        </w:rPr>
        <w:t>Alimentarea cu energie electrica;</w:t>
      </w:r>
    </w:p>
    <w:p w:rsidR="001620D6" w:rsidRPr="00684E21" w:rsidRDefault="001620D6" w:rsidP="0099563B">
      <w:pPr>
        <w:pStyle w:val="ListParagraph"/>
        <w:numPr>
          <w:ilvl w:val="0"/>
          <w:numId w:val="13"/>
        </w:numPr>
        <w:autoSpaceDE w:val="0"/>
        <w:autoSpaceDN w:val="0"/>
        <w:adjustRightInd w:val="0"/>
        <w:spacing w:after="0"/>
        <w:jc w:val="both"/>
        <w:rPr>
          <w:rFonts w:ascii="Arial" w:eastAsiaTheme="minorHAnsi" w:hAnsi="Arial" w:cs="Arial"/>
          <w:sz w:val="24"/>
          <w:szCs w:val="24"/>
        </w:rPr>
      </w:pPr>
      <w:r w:rsidRPr="00684E21">
        <w:rPr>
          <w:rFonts w:ascii="Arial" w:eastAsiaTheme="minorHAnsi" w:hAnsi="Arial" w:cs="Arial"/>
          <w:sz w:val="24"/>
          <w:szCs w:val="24"/>
        </w:rPr>
        <w:t xml:space="preserve">Asigurarea </w:t>
      </w:r>
      <w:r w:rsidRPr="00684E21">
        <w:rPr>
          <w:rFonts w:ascii="Arial" w:hAnsi="Arial" w:cs="Arial"/>
          <w:sz w:val="24"/>
          <w:szCs w:val="24"/>
        </w:rPr>
        <w:t>agentului termic</w:t>
      </w:r>
      <w:r w:rsidRPr="00684E21">
        <w:rPr>
          <w:rFonts w:ascii="Arial" w:eastAsiaTheme="minorHAnsi" w:hAnsi="Arial" w:cs="Arial"/>
          <w:sz w:val="24"/>
          <w:szCs w:val="24"/>
        </w:rPr>
        <w:t>;</w:t>
      </w:r>
    </w:p>
    <w:p w:rsidR="000A43DC" w:rsidRPr="00684E21" w:rsidRDefault="000A43DC" w:rsidP="0099563B">
      <w:pPr>
        <w:pStyle w:val="ListParagraph"/>
        <w:numPr>
          <w:ilvl w:val="0"/>
          <w:numId w:val="13"/>
        </w:numPr>
        <w:autoSpaceDE w:val="0"/>
        <w:autoSpaceDN w:val="0"/>
        <w:adjustRightInd w:val="0"/>
        <w:spacing w:after="0"/>
        <w:jc w:val="both"/>
        <w:rPr>
          <w:rFonts w:ascii="Arial" w:eastAsiaTheme="minorHAnsi" w:hAnsi="Arial" w:cs="Arial"/>
          <w:sz w:val="24"/>
          <w:szCs w:val="24"/>
        </w:rPr>
      </w:pPr>
      <w:r w:rsidRPr="00684E21">
        <w:rPr>
          <w:rFonts w:ascii="Arial" w:eastAsiaTheme="minorHAnsi" w:hAnsi="Arial" w:cs="Arial"/>
          <w:sz w:val="24"/>
          <w:szCs w:val="24"/>
        </w:rPr>
        <w:t>Colectarea apelor uzate;</w:t>
      </w:r>
    </w:p>
    <w:p w:rsidR="001620D6" w:rsidRPr="00684E21" w:rsidRDefault="001620D6" w:rsidP="0099563B">
      <w:pPr>
        <w:pStyle w:val="ListParagraph"/>
        <w:numPr>
          <w:ilvl w:val="0"/>
          <w:numId w:val="13"/>
        </w:numPr>
        <w:autoSpaceDE w:val="0"/>
        <w:autoSpaceDN w:val="0"/>
        <w:adjustRightInd w:val="0"/>
        <w:spacing w:after="0"/>
        <w:jc w:val="both"/>
        <w:rPr>
          <w:rFonts w:ascii="Arial" w:eastAsiaTheme="minorHAnsi" w:hAnsi="Arial" w:cs="Arial"/>
          <w:sz w:val="24"/>
          <w:szCs w:val="24"/>
        </w:rPr>
      </w:pPr>
      <w:r w:rsidRPr="00684E21">
        <w:rPr>
          <w:rFonts w:ascii="Arial" w:eastAsiaTheme="minorHAnsi" w:hAnsi="Arial" w:cs="Arial"/>
          <w:sz w:val="24"/>
          <w:szCs w:val="24"/>
        </w:rPr>
        <w:t xml:space="preserve">Epurare </w:t>
      </w:r>
      <w:r w:rsidR="00CF0CB1" w:rsidRPr="00684E21">
        <w:rPr>
          <w:rFonts w:ascii="Arial" w:eastAsiaTheme="minorHAnsi" w:hAnsi="Arial" w:cs="Arial"/>
          <w:sz w:val="24"/>
          <w:szCs w:val="24"/>
        </w:rPr>
        <w:t>ape uzate tehnologice</w:t>
      </w:r>
      <w:r w:rsidRPr="00684E21">
        <w:rPr>
          <w:rFonts w:ascii="Arial" w:eastAsiaTheme="minorHAnsi" w:hAnsi="Arial" w:cs="Arial"/>
          <w:sz w:val="24"/>
          <w:szCs w:val="24"/>
        </w:rPr>
        <w:t>;</w:t>
      </w:r>
    </w:p>
    <w:p w:rsidR="001620D6" w:rsidRPr="00684E21" w:rsidRDefault="001620D6" w:rsidP="0099563B">
      <w:pPr>
        <w:pStyle w:val="ListParagraph"/>
        <w:numPr>
          <w:ilvl w:val="0"/>
          <w:numId w:val="13"/>
        </w:numPr>
        <w:autoSpaceDE w:val="0"/>
        <w:autoSpaceDN w:val="0"/>
        <w:adjustRightInd w:val="0"/>
        <w:spacing w:after="0"/>
        <w:jc w:val="both"/>
        <w:rPr>
          <w:rFonts w:ascii="Arial" w:eastAsiaTheme="minorHAnsi" w:hAnsi="Arial" w:cs="Arial"/>
          <w:sz w:val="24"/>
          <w:szCs w:val="24"/>
        </w:rPr>
      </w:pPr>
      <w:r w:rsidRPr="00684E21">
        <w:rPr>
          <w:rFonts w:ascii="Arial" w:eastAsiaTheme="minorHAnsi" w:hAnsi="Arial" w:cs="Arial"/>
          <w:sz w:val="24"/>
          <w:szCs w:val="24"/>
        </w:rPr>
        <w:t>Captarea si arderea biogazului rezultat din depozit.</w:t>
      </w:r>
    </w:p>
    <w:p w:rsidR="001620D6" w:rsidRDefault="001620D6" w:rsidP="001620D6">
      <w:pPr>
        <w:pStyle w:val="BodyText1"/>
        <w:shd w:val="clear" w:color="auto" w:fill="auto"/>
        <w:spacing w:after="378" w:line="276" w:lineRule="auto"/>
        <w:ind w:left="60" w:firstLine="400"/>
        <w:jc w:val="both"/>
        <w:rPr>
          <w:rFonts w:asciiTheme="minorHAnsi" w:hAnsiTheme="minorHAnsi" w:cstheme="minorHAnsi"/>
          <w:sz w:val="24"/>
          <w:szCs w:val="24"/>
        </w:rPr>
      </w:pPr>
    </w:p>
    <w:p w:rsidR="002C32E8" w:rsidRDefault="002C32E8" w:rsidP="00684E21">
      <w:pPr>
        <w:pStyle w:val="ListParagraph"/>
        <w:ind w:left="-15"/>
        <w:rPr>
          <w:rFonts w:ascii="Arial" w:hAnsi="Arial" w:cs="Arial"/>
          <w:b/>
          <w:i/>
          <w:sz w:val="24"/>
          <w:szCs w:val="24"/>
        </w:rPr>
      </w:pPr>
    </w:p>
    <w:p w:rsidR="002C32E8" w:rsidRDefault="002C32E8" w:rsidP="00684E21">
      <w:pPr>
        <w:pStyle w:val="ListParagraph"/>
        <w:ind w:left="-15"/>
        <w:rPr>
          <w:rFonts w:ascii="Arial" w:hAnsi="Arial" w:cs="Arial"/>
          <w:b/>
          <w:i/>
          <w:sz w:val="24"/>
          <w:szCs w:val="24"/>
        </w:rPr>
      </w:pPr>
    </w:p>
    <w:p w:rsidR="002C32E8" w:rsidRDefault="002C32E8" w:rsidP="00684E21">
      <w:pPr>
        <w:pStyle w:val="ListParagraph"/>
        <w:ind w:left="-15"/>
        <w:rPr>
          <w:rFonts w:ascii="Arial" w:hAnsi="Arial" w:cs="Arial"/>
          <w:b/>
          <w:i/>
          <w:sz w:val="24"/>
          <w:szCs w:val="24"/>
        </w:rPr>
      </w:pPr>
    </w:p>
    <w:p w:rsidR="002C32E8" w:rsidRDefault="002C32E8" w:rsidP="00684E21">
      <w:pPr>
        <w:pStyle w:val="ListParagraph"/>
        <w:ind w:left="-15"/>
        <w:rPr>
          <w:rFonts w:ascii="Arial" w:hAnsi="Arial" w:cs="Arial"/>
          <w:b/>
          <w:i/>
          <w:sz w:val="24"/>
          <w:szCs w:val="24"/>
        </w:rPr>
      </w:pPr>
    </w:p>
    <w:p w:rsidR="002C32E8" w:rsidRDefault="002C32E8" w:rsidP="00684E21">
      <w:pPr>
        <w:pStyle w:val="ListParagraph"/>
        <w:ind w:left="-15"/>
        <w:rPr>
          <w:rFonts w:ascii="Arial" w:hAnsi="Arial" w:cs="Arial"/>
          <w:b/>
          <w:i/>
          <w:sz w:val="24"/>
          <w:szCs w:val="24"/>
        </w:rPr>
      </w:pPr>
    </w:p>
    <w:p w:rsidR="001620D6" w:rsidRPr="00684E21" w:rsidRDefault="001620D6" w:rsidP="00684E21">
      <w:pPr>
        <w:pStyle w:val="ListParagraph"/>
        <w:ind w:left="-15"/>
        <w:rPr>
          <w:rFonts w:ascii="Arial" w:hAnsi="Arial" w:cs="Arial"/>
          <w:b/>
          <w:i/>
          <w:sz w:val="24"/>
          <w:szCs w:val="24"/>
          <w:u w:val="single"/>
          <w:lang w:val="en-US"/>
        </w:rPr>
      </w:pPr>
      <w:r w:rsidRPr="00684E21">
        <w:rPr>
          <w:rFonts w:ascii="Arial" w:hAnsi="Arial" w:cs="Arial"/>
          <w:b/>
          <w:i/>
          <w:sz w:val="24"/>
          <w:szCs w:val="24"/>
          <w:u w:val="single"/>
          <w:lang w:val="en-US"/>
        </w:rPr>
        <w:lastRenderedPageBreak/>
        <w:t>1.  ACTIVITATI   PRINCIPALE:</w:t>
      </w:r>
    </w:p>
    <w:p w:rsidR="001620D6" w:rsidRPr="00684E21" w:rsidRDefault="001620D6" w:rsidP="00684E21">
      <w:pPr>
        <w:autoSpaceDE w:val="0"/>
        <w:autoSpaceDN w:val="0"/>
        <w:adjustRightInd w:val="0"/>
        <w:spacing w:after="0"/>
        <w:ind w:firstLine="720"/>
        <w:rPr>
          <w:rFonts w:ascii="Arial" w:hAnsi="Arial" w:cs="Arial"/>
          <w:lang w:val="en-US"/>
        </w:rPr>
      </w:pPr>
    </w:p>
    <w:p w:rsidR="001620D6" w:rsidRPr="00684E21" w:rsidRDefault="001620D6" w:rsidP="00684E21">
      <w:pPr>
        <w:pStyle w:val="BodyText1"/>
        <w:shd w:val="clear" w:color="auto" w:fill="auto"/>
        <w:spacing w:line="276" w:lineRule="auto"/>
        <w:ind w:left="20" w:right="860" w:firstLine="0"/>
        <w:jc w:val="both"/>
        <w:rPr>
          <w:rFonts w:ascii="Arial" w:hAnsi="Arial" w:cs="Arial"/>
          <w:sz w:val="24"/>
          <w:szCs w:val="24"/>
        </w:rPr>
      </w:pPr>
      <w:r w:rsidRPr="00684E21">
        <w:rPr>
          <w:rFonts w:ascii="Arial" w:hAnsi="Arial" w:cs="Arial"/>
          <w:b/>
          <w:sz w:val="24"/>
          <w:szCs w:val="24"/>
        </w:rPr>
        <w:t>1.1.Activitatea de tratare  deseuri care este desfasurata prin</w:t>
      </w:r>
      <w:r w:rsidRPr="00684E21">
        <w:rPr>
          <w:rFonts w:ascii="Arial" w:hAnsi="Arial" w:cs="Arial"/>
          <w:sz w:val="24"/>
          <w:szCs w:val="24"/>
        </w:rPr>
        <w:t>:</w:t>
      </w:r>
    </w:p>
    <w:p w:rsidR="001620D6" w:rsidRPr="00B468E9" w:rsidRDefault="001620D6" w:rsidP="001620D6">
      <w:pPr>
        <w:pStyle w:val="BodyText1"/>
        <w:shd w:val="clear" w:color="auto" w:fill="auto"/>
        <w:spacing w:line="324" w:lineRule="exact"/>
        <w:ind w:left="20" w:right="860" w:firstLine="0"/>
        <w:jc w:val="both"/>
        <w:rPr>
          <w:rFonts w:asciiTheme="minorHAnsi" w:hAnsiTheme="minorHAnsi" w:cstheme="minorHAnsi"/>
          <w:sz w:val="24"/>
          <w:szCs w:val="24"/>
        </w:rPr>
      </w:pPr>
    </w:p>
    <w:p w:rsidR="001620D6" w:rsidRPr="00684E21" w:rsidRDefault="001620D6" w:rsidP="0099563B">
      <w:pPr>
        <w:pStyle w:val="BodyText1"/>
        <w:numPr>
          <w:ilvl w:val="0"/>
          <w:numId w:val="25"/>
        </w:numPr>
        <w:shd w:val="clear" w:color="auto" w:fill="auto"/>
        <w:spacing w:line="276" w:lineRule="auto"/>
        <w:jc w:val="both"/>
        <w:rPr>
          <w:rFonts w:ascii="Arial" w:hAnsi="Arial" w:cs="Arial"/>
          <w:sz w:val="24"/>
          <w:szCs w:val="24"/>
        </w:rPr>
      </w:pPr>
      <w:r w:rsidRPr="00684E21">
        <w:rPr>
          <w:rFonts w:ascii="Arial" w:hAnsi="Arial" w:cs="Arial"/>
          <w:b/>
          <w:sz w:val="24"/>
          <w:szCs w:val="24"/>
          <w:lang w:val="pt-PT"/>
        </w:rPr>
        <w:t>Statia de tratare mecanica si sortare a deseurilor reciclabile uscate (SS)</w:t>
      </w:r>
    </w:p>
    <w:p w:rsidR="001620D6" w:rsidRPr="00684E21" w:rsidRDefault="001620D6" w:rsidP="00684E21">
      <w:pPr>
        <w:pStyle w:val="BodyText1"/>
        <w:shd w:val="clear" w:color="auto" w:fill="auto"/>
        <w:spacing w:line="276" w:lineRule="auto"/>
        <w:ind w:firstLine="0"/>
        <w:jc w:val="both"/>
        <w:rPr>
          <w:rFonts w:ascii="Arial" w:hAnsi="Arial" w:cs="Arial"/>
          <w:b/>
          <w:sz w:val="24"/>
          <w:szCs w:val="24"/>
          <w:lang w:val="pt-PT"/>
        </w:rPr>
      </w:pPr>
    </w:p>
    <w:p w:rsidR="001620D6" w:rsidRPr="00684E21" w:rsidRDefault="001620D6" w:rsidP="00684E21">
      <w:pPr>
        <w:spacing w:after="0"/>
        <w:jc w:val="both"/>
        <w:rPr>
          <w:rFonts w:ascii="Arial" w:hAnsi="Arial" w:cs="Arial"/>
          <w:lang w:val="es-ES"/>
        </w:rPr>
      </w:pPr>
      <w:r w:rsidRPr="007200B0">
        <w:rPr>
          <w:rFonts w:ascii="Arial" w:hAnsi="Arial" w:cs="Arial"/>
          <w:lang w:val="pt-PT"/>
        </w:rPr>
        <w:t>Statia de tratare mecanica si sortare a fractiei uscate din deseurilor deseurile municipale</w:t>
      </w:r>
      <w:r w:rsidR="007200B0">
        <w:rPr>
          <w:rFonts w:ascii="Arial" w:hAnsi="Arial" w:cs="Arial"/>
          <w:lang w:val="pt-PT"/>
        </w:rPr>
        <w:t xml:space="preserve"> </w:t>
      </w:r>
      <w:r w:rsidR="00A053F6" w:rsidRPr="007200B0">
        <w:rPr>
          <w:rFonts w:ascii="Arial" w:hAnsi="Arial" w:cs="Arial"/>
          <w:lang w:val="es-ES"/>
        </w:rPr>
        <w:t>are</w:t>
      </w:r>
      <w:r w:rsidRPr="00684E21">
        <w:rPr>
          <w:rFonts w:ascii="Arial" w:hAnsi="Arial" w:cs="Arial"/>
          <w:lang w:val="es-ES"/>
        </w:rPr>
        <w:t xml:space="preserve"> o</w:t>
      </w:r>
      <w:r w:rsidR="007200B0">
        <w:rPr>
          <w:rFonts w:ascii="Arial" w:hAnsi="Arial" w:cs="Arial"/>
          <w:lang w:val="es-ES"/>
        </w:rPr>
        <w:t xml:space="preserve"> </w:t>
      </w:r>
      <w:r w:rsidRPr="00684E21">
        <w:rPr>
          <w:rFonts w:ascii="Arial" w:hAnsi="Arial" w:cs="Arial"/>
          <w:lang w:val="es-ES"/>
        </w:rPr>
        <w:t>capacitate de 50.000</w:t>
      </w:r>
      <w:r w:rsidR="007200B0">
        <w:rPr>
          <w:rFonts w:ascii="Arial" w:hAnsi="Arial" w:cs="Arial"/>
          <w:lang w:val="es-ES"/>
        </w:rPr>
        <w:t xml:space="preserve"> </w:t>
      </w:r>
      <w:r w:rsidRPr="00684E21">
        <w:rPr>
          <w:rFonts w:ascii="Arial" w:hAnsi="Arial" w:cs="Arial"/>
          <w:lang w:val="es-ES"/>
        </w:rPr>
        <w:t xml:space="preserve">t/an, realizeaza sortarea deseurilor nepericuloase, avand ca scop recuperarea materialelor valorificabile si diminuarea cantitatii finale de deseuri depozitate, </w:t>
      </w:r>
      <w:r w:rsidR="00A053F6">
        <w:rPr>
          <w:rFonts w:ascii="Arial" w:hAnsi="Arial" w:cs="Arial"/>
          <w:lang w:val="es-ES"/>
        </w:rPr>
        <w:t xml:space="preserve">iar </w:t>
      </w:r>
      <w:r w:rsidRPr="00684E21">
        <w:rPr>
          <w:rFonts w:ascii="Arial" w:hAnsi="Arial" w:cs="Arial"/>
          <w:lang w:val="es-ES"/>
        </w:rPr>
        <w:t xml:space="preserve">materialele reciclabile rezultate </w:t>
      </w:r>
      <w:r w:rsidR="00A053F6">
        <w:rPr>
          <w:rFonts w:ascii="Arial" w:hAnsi="Arial" w:cs="Arial"/>
          <w:lang w:val="es-ES"/>
        </w:rPr>
        <w:t>sunt livrate</w:t>
      </w:r>
      <w:r w:rsidRPr="00684E21">
        <w:rPr>
          <w:rFonts w:ascii="Arial" w:hAnsi="Arial" w:cs="Arial"/>
          <w:lang w:val="es-ES"/>
        </w:rPr>
        <w:t xml:space="preserve"> catre</w:t>
      </w:r>
      <w:r w:rsidR="007200B0">
        <w:rPr>
          <w:rFonts w:ascii="Arial" w:hAnsi="Arial" w:cs="Arial"/>
          <w:lang w:val="es-ES"/>
        </w:rPr>
        <w:t xml:space="preserve"> </w:t>
      </w:r>
      <w:r w:rsidRPr="00684E21">
        <w:rPr>
          <w:rFonts w:ascii="Arial" w:hAnsi="Arial" w:cs="Arial"/>
          <w:lang w:val="es-ES"/>
        </w:rPr>
        <w:t xml:space="preserve"> procesatori</w:t>
      </w:r>
      <w:r w:rsidR="007200B0">
        <w:rPr>
          <w:rFonts w:ascii="Arial" w:hAnsi="Arial" w:cs="Arial"/>
          <w:lang w:val="es-ES"/>
        </w:rPr>
        <w:t xml:space="preserve"> </w:t>
      </w:r>
      <w:r w:rsidRPr="00684E21">
        <w:rPr>
          <w:rFonts w:ascii="Arial" w:hAnsi="Arial" w:cs="Arial"/>
          <w:lang w:val="es-ES"/>
        </w:rPr>
        <w:t xml:space="preserve"> autorizati. </w:t>
      </w:r>
    </w:p>
    <w:p w:rsidR="000A43DC" w:rsidRDefault="000A43DC" w:rsidP="001620D6">
      <w:pPr>
        <w:pStyle w:val="BodyText1"/>
        <w:shd w:val="clear" w:color="auto" w:fill="auto"/>
        <w:spacing w:line="276" w:lineRule="auto"/>
        <w:ind w:firstLine="0"/>
        <w:jc w:val="both"/>
        <w:rPr>
          <w:rFonts w:asciiTheme="minorHAnsi" w:hAnsiTheme="minorHAnsi" w:cstheme="minorHAnsi"/>
          <w:b/>
          <w:sz w:val="24"/>
          <w:szCs w:val="24"/>
          <w:lang w:val="pt-PT"/>
        </w:rPr>
      </w:pPr>
    </w:p>
    <w:p w:rsidR="001620D6" w:rsidRPr="00A053F6" w:rsidRDefault="00CF2E51" w:rsidP="007200B0">
      <w:pPr>
        <w:pStyle w:val="NoSpacing"/>
        <w:spacing w:line="276" w:lineRule="auto"/>
        <w:ind w:left="0"/>
        <w:rPr>
          <w:rFonts w:ascii="Arial" w:hAnsi="Arial" w:cs="Arial"/>
          <w:sz w:val="24"/>
          <w:szCs w:val="24"/>
        </w:rPr>
      </w:pPr>
      <w:r>
        <w:rPr>
          <w:rFonts w:ascii="Arial" w:hAnsi="Arial" w:cs="Arial"/>
          <w:sz w:val="24"/>
          <w:szCs w:val="24"/>
        </w:rPr>
        <w:t>Aceasta i</w:t>
      </w:r>
      <w:r w:rsidR="001620D6" w:rsidRPr="00A053F6">
        <w:rPr>
          <w:rFonts w:ascii="Arial" w:hAnsi="Arial" w:cs="Arial"/>
          <w:sz w:val="24"/>
          <w:szCs w:val="24"/>
        </w:rPr>
        <w:t>nstalati</w:t>
      </w:r>
      <w:r>
        <w:rPr>
          <w:rFonts w:ascii="Arial" w:hAnsi="Arial" w:cs="Arial"/>
          <w:sz w:val="24"/>
          <w:szCs w:val="24"/>
        </w:rPr>
        <w:t>e</w:t>
      </w:r>
      <w:r w:rsidR="001620D6" w:rsidRPr="00A053F6">
        <w:rPr>
          <w:rFonts w:ascii="Arial" w:hAnsi="Arial" w:cs="Arial"/>
          <w:sz w:val="24"/>
          <w:szCs w:val="24"/>
        </w:rPr>
        <w:t xml:space="preserve"> are drept scop tratarea si sortarea mecanica deseurilor reciclabile uscate </w:t>
      </w:r>
      <w:r w:rsidR="007200B0">
        <w:rPr>
          <w:rFonts w:ascii="Arial" w:hAnsi="Arial" w:cs="Arial"/>
          <w:sz w:val="24"/>
          <w:szCs w:val="24"/>
        </w:rPr>
        <w:t xml:space="preserve"> </w:t>
      </w:r>
      <w:r w:rsidR="001620D6" w:rsidRPr="00A053F6">
        <w:rPr>
          <w:rFonts w:ascii="Arial" w:hAnsi="Arial" w:cs="Arial"/>
          <w:sz w:val="24"/>
          <w:szCs w:val="24"/>
        </w:rPr>
        <w:t>colectate</w:t>
      </w:r>
      <w:r w:rsidR="007200B0">
        <w:rPr>
          <w:rFonts w:ascii="Arial" w:hAnsi="Arial" w:cs="Arial"/>
          <w:sz w:val="24"/>
          <w:szCs w:val="24"/>
        </w:rPr>
        <w:t xml:space="preserve"> </w:t>
      </w:r>
      <w:r w:rsidR="001620D6" w:rsidRPr="00A053F6">
        <w:rPr>
          <w:rFonts w:ascii="Arial" w:hAnsi="Arial" w:cs="Arial"/>
          <w:sz w:val="24"/>
          <w:szCs w:val="24"/>
        </w:rPr>
        <w:t xml:space="preserve"> amestecat </w:t>
      </w:r>
      <w:r w:rsidR="007200B0">
        <w:rPr>
          <w:rFonts w:ascii="Arial" w:hAnsi="Arial" w:cs="Arial"/>
          <w:sz w:val="24"/>
          <w:szCs w:val="24"/>
        </w:rPr>
        <w:t xml:space="preserve"> </w:t>
      </w:r>
      <w:r w:rsidR="001620D6" w:rsidRPr="00A053F6">
        <w:rPr>
          <w:rFonts w:ascii="Arial" w:hAnsi="Arial" w:cs="Arial"/>
          <w:sz w:val="24"/>
          <w:szCs w:val="24"/>
        </w:rPr>
        <w:t>si asigura urmatoarele</w:t>
      </w:r>
      <w:r w:rsidR="007200B0">
        <w:rPr>
          <w:rFonts w:ascii="Arial" w:hAnsi="Arial" w:cs="Arial"/>
          <w:sz w:val="24"/>
          <w:szCs w:val="24"/>
        </w:rPr>
        <w:t xml:space="preserve"> </w:t>
      </w:r>
      <w:r w:rsidR="001620D6" w:rsidRPr="00A053F6">
        <w:rPr>
          <w:rFonts w:ascii="Arial" w:hAnsi="Arial" w:cs="Arial"/>
          <w:sz w:val="24"/>
          <w:szCs w:val="24"/>
        </w:rPr>
        <w:t xml:space="preserve"> facilitati:</w:t>
      </w:r>
    </w:p>
    <w:p w:rsidR="000A43DC" w:rsidRPr="00A053F6" w:rsidRDefault="000A43DC" w:rsidP="00A053F6">
      <w:pPr>
        <w:pStyle w:val="NoSpacing"/>
        <w:spacing w:line="276" w:lineRule="auto"/>
        <w:rPr>
          <w:rFonts w:ascii="Arial" w:hAnsi="Arial" w:cs="Arial"/>
          <w:sz w:val="24"/>
          <w:szCs w:val="24"/>
        </w:rPr>
      </w:pPr>
    </w:p>
    <w:p w:rsidR="001620D6" w:rsidRDefault="001620D6" w:rsidP="00A053F6">
      <w:pPr>
        <w:pStyle w:val="NoSpacing"/>
        <w:spacing w:line="276" w:lineRule="auto"/>
        <w:rPr>
          <w:rFonts w:ascii="Arial" w:hAnsi="Arial" w:cs="Arial"/>
          <w:b/>
          <w:sz w:val="24"/>
          <w:szCs w:val="24"/>
        </w:rPr>
      </w:pPr>
      <w:r w:rsidRPr="00A053F6">
        <w:rPr>
          <w:rFonts w:ascii="Arial" w:hAnsi="Arial" w:cs="Arial"/>
          <w:b/>
          <w:sz w:val="24"/>
          <w:szCs w:val="24"/>
        </w:rPr>
        <w:t xml:space="preserve">a. Descarcarea </w:t>
      </w:r>
      <w:r w:rsidR="007200B0">
        <w:rPr>
          <w:rFonts w:ascii="Arial" w:hAnsi="Arial" w:cs="Arial"/>
          <w:b/>
          <w:sz w:val="24"/>
          <w:szCs w:val="24"/>
        </w:rPr>
        <w:t xml:space="preserve"> </w:t>
      </w:r>
      <w:r w:rsidRPr="00A053F6">
        <w:rPr>
          <w:rFonts w:ascii="Arial" w:hAnsi="Arial" w:cs="Arial"/>
          <w:b/>
          <w:sz w:val="24"/>
          <w:szCs w:val="24"/>
        </w:rPr>
        <w:t xml:space="preserve">deseurilor </w:t>
      </w:r>
      <w:r w:rsidR="007200B0">
        <w:rPr>
          <w:rFonts w:ascii="Arial" w:hAnsi="Arial" w:cs="Arial"/>
          <w:b/>
          <w:sz w:val="24"/>
          <w:szCs w:val="24"/>
        </w:rPr>
        <w:t xml:space="preserve"> </w:t>
      </w:r>
      <w:r w:rsidRPr="00A053F6">
        <w:rPr>
          <w:rFonts w:ascii="Arial" w:hAnsi="Arial" w:cs="Arial"/>
          <w:b/>
          <w:sz w:val="24"/>
          <w:szCs w:val="24"/>
        </w:rPr>
        <w:t>si</w:t>
      </w:r>
      <w:r w:rsidR="007200B0">
        <w:rPr>
          <w:rFonts w:ascii="Arial" w:hAnsi="Arial" w:cs="Arial"/>
          <w:b/>
          <w:sz w:val="24"/>
          <w:szCs w:val="24"/>
        </w:rPr>
        <w:t xml:space="preserve"> </w:t>
      </w:r>
      <w:r w:rsidRPr="00A053F6">
        <w:rPr>
          <w:rFonts w:ascii="Arial" w:hAnsi="Arial" w:cs="Arial"/>
          <w:b/>
          <w:sz w:val="24"/>
          <w:szCs w:val="24"/>
        </w:rPr>
        <w:t xml:space="preserve"> alimentarea </w:t>
      </w:r>
      <w:r w:rsidR="007200B0">
        <w:rPr>
          <w:rFonts w:ascii="Arial" w:hAnsi="Arial" w:cs="Arial"/>
          <w:b/>
          <w:sz w:val="24"/>
          <w:szCs w:val="24"/>
        </w:rPr>
        <w:t xml:space="preserve"> </w:t>
      </w:r>
      <w:r w:rsidRPr="00A053F6">
        <w:rPr>
          <w:rFonts w:ascii="Arial" w:hAnsi="Arial" w:cs="Arial"/>
          <w:b/>
          <w:sz w:val="24"/>
          <w:szCs w:val="24"/>
        </w:rPr>
        <w:t xml:space="preserve">statiei: </w:t>
      </w:r>
    </w:p>
    <w:p w:rsidR="00A053F6" w:rsidRPr="00A053F6" w:rsidRDefault="00A053F6" w:rsidP="00A053F6">
      <w:pPr>
        <w:pStyle w:val="NoSpacing"/>
        <w:spacing w:line="276" w:lineRule="auto"/>
        <w:rPr>
          <w:rFonts w:ascii="Arial" w:hAnsi="Arial" w:cs="Arial"/>
          <w:b/>
          <w:sz w:val="24"/>
          <w:szCs w:val="24"/>
        </w:rPr>
      </w:pPr>
    </w:p>
    <w:p w:rsidR="001620D6" w:rsidRPr="00A053F6" w:rsidRDefault="001620D6" w:rsidP="00A053F6">
      <w:pPr>
        <w:pStyle w:val="NoSpacing"/>
        <w:spacing w:line="276" w:lineRule="auto"/>
        <w:rPr>
          <w:rFonts w:ascii="Arial" w:hAnsi="Arial" w:cs="Arial"/>
          <w:sz w:val="24"/>
          <w:szCs w:val="24"/>
        </w:rPr>
      </w:pPr>
      <w:r w:rsidRPr="00A053F6">
        <w:rPr>
          <w:rFonts w:ascii="Arial" w:hAnsi="Arial" w:cs="Arial"/>
          <w:sz w:val="24"/>
          <w:szCs w:val="24"/>
        </w:rPr>
        <w:t>-buncar subteran de descarcare a deseurilor cu o capacitate de 150</w:t>
      </w:r>
      <w:r w:rsidR="007200B0">
        <w:rPr>
          <w:rFonts w:ascii="Arial" w:hAnsi="Arial" w:cs="Arial"/>
          <w:sz w:val="24"/>
          <w:szCs w:val="24"/>
        </w:rPr>
        <w:t xml:space="preserve"> mc;</w:t>
      </w:r>
      <w:r w:rsidRPr="00A053F6">
        <w:rPr>
          <w:rFonts w:ascii="Arial" w:hAnsi="Arial" w:cs="Arial"/>
          <w:sz w:val="24"/>
          <w:szCs w:val="24"/>
        </w:rPr>
        <w:t xml:space="preserve"> </w:t>
      </w:r>
    </w:p>
    <w:p w:rsidR="001620D6" w:rsidRPr="00A053F6" w:rsidRDefault="001620D6" w:rsidP="00A053F6">
      <w:pPr>
        <w:pStyle w:val="NoSpacing"/>
        <w:spacing w:line="276" w:lineRule="auto"/>
        <w:rPr>
          <w:rFonts w:ascii="Arial" w:hAnsi="Arial" w:cs="Arial"/>
          <w:sz w:val="24"/>
          <w:szCs w:val="24"/>
        </w:rPr>
      </w:pPr>
      <w:r w:rsidRPr="00A053F6">
        <w:rPr>
          <w:rFonts w:ascii="Arial" w:hAnsi="Arial" w:cs="Arial"/>
          <w:sz w:val="24"/>
          <w:szCs w:val="24"/>
        </w:rPr>
        <w:t>-graifer de 1,6mc pe pod rulant pentru incarcarea statiei cu deseuri.</w:t>
      </w:r>
    </w:p>
    <w:p w:rsidR="001620D6" w:rsidRPr="00A053F6" w:rsidRDefault="001620D6" w:rsidP="00A053F6">
      <w:pPr>
        <w:pStyle w:val="NoSpacing"/>
        <w:spacing w:line="276" w:lineRule="auto"/>
        <w:rPr>
          <w:rFonts w:ascii="Arial" w:hAnsi="Arial" w:cs="Arial"/>
          <w:sz w:val="24"/>
          <w:szCs w:val="24"/>
        </w:rPr>
      </w:pPr>
    </w:p>
    <w:p w:rsidR="001620D6" w:rsidRDefault="007200B0" w:rsidP="00A053F6">
      <w:pPr>
        <w:pStyle w:val="Frspaiere"/>
        <w:jc w:val="both"/>
        <w:rPr>
          <w:rFonts w:ascii="Arial" w:hAnsi="Arial" w:cs="Arial"/>
          <w:b/>
          <w:sz w:val="24"/>
          <w:szCs w:val="24"/>
        </w:rPr>
      </w:pPr>
      <w:r>
        <w:rPr>
          <w:rFonts w:ascii="Arial" w:hAnsi="Arial" w:cs="Arial"/>
          <w:b/>
          <w:sz w:val="24"/>
          <w:szCs w:val="24"/>
        </w:rPr>
        <w:t xml:space="preserve">    </w:t>
      </w:r>
      <w:r w:rsidR="001620D6" w:rsidRPr="00A053F6">
        <w:rPr>
          <w:rFonts w:ascii="Arial" w:hAnsi="Arial" w:cs="Arial"/>
          <w:b/>
          <w:sz w:val="24"/>
          <w:szCs w:val="24"/>
        </w:rPr>
        <w:t xml:space="preserve">b. Tratarea mecanica: </w:t>
      </w:r>
    </w:p>
    <w:p w:rsidR="00A053F6" w:rsidRPr="00A053F6" w:rsidRDefault="00A053F6" w:rsidP="00A053F6">
      <w:pPr>
        <w:pStyle w:val="Frspaiere"/>
        <w:jc w:val="both"/>
        <w:rPr>
          <w:rFonts w:ascii="Arial" w:hAnsi="Arial" w:cs="Arial"/>
          <w:b/>
          <w:sz w:val="24"/>
          <w:szCs w:val="24"/>
        </w:rPr>
      </w:pPr>
    </w:p>
    <w:p w:rsidR="007200B0" w:rsidRDefault="007200B0" w:rsidP="007200B0">
      <w:pPr>
        <w:pStyle w:val="Frspaiere"/>
        <w:jc w:val="both"/>
        <w:rPr>
          <w:rFonts w:ascii="Arial" w:hAnsi="Arial" w:cs="Arial"/>
          <w:sz w:val="24"/>
          <w:szCs w:val="24"/>
        </w:rPr>
      </w:pPr>
      <w:r>
        <w:rPr>
          <w:rFonts w:ascii="Arial" w:hAnsi="Arial" w:cs="Arial"/>
          <w:sz w:val="24"/>
          <w:szCs w:val="24"/>
        </w:rPr>
        <w:t xml:space="preserve">- </w:t>
      </w:r>
      <w:r w:rsidR="001620D6" w:rsidRPr="00A053F6">
        <w:rPr>
          <w:rFonts w:ascii="Arial" w:hAnsi="Arial" w:cs="Arial"/>
          <w:sz w:val="24"/>
          <w:szCs w:val="24"/>
        </w:rPr>
        <w:t xml:space="preserve">buncar de alimentare cu banda transportoare pentru descarcarea deseurilor din graifer, </w:t>
      </w:r>
    </w:p>
    <w:p w:rsidR="007200B0" w:rsidRDefault="007200B0" w:rsidP="007200B0">
      <w:pPr>
        <w:pStyle w:val="Frspaiere"/>
        <w:jc w:val="both"/>
        <w:rPr>
          <w:rFonts w:ascii="Arial" w:hAnsi="Arial" w:cs="Arial"/>
          <w:sz w:val="24"/>
          <w:szCs w:val="24"/>
        </w:rPr>
      </w:pPr>
      <w:r>
        <w:rPr>
          <w:rFonts w:ascii="Arial" w:hAnsi="Arial" w:cs="Arial"/>
          <w:sz w:val="24"/>
          <w:szCs w:val="24"/>
        </w:rPr>
        <w:t xml:space="preserve">- </w:t>
      </w:r>
      <w:r w:rsidR="001620D6" w:rsidRPr="00A053F6">
        <w:rPr>
          <w:rFonts w:ascii="Arial" w:hAnsi="Arial" w:cs="Arial"/>
          <w:sz w:val="24"/>
          <w:szCs w:val="24"/>
        </w:rPr>
        <w:t xml:space="preserve"> spargator de saci cu functie de maruntire,</w:t>
      </w:r>
    </w:p>
    <w:p w:rsidR="007200B0" w:rsidRDefault="007200B0" w:rsidP="007200B0">
      <w:pPr>
        <w:pStyle w:val="Frspaiere"/>
        <w:jc w:val="both"/>
        <w:rPr>
          <w:rFonts w:ascii="Arial" w:hAnsi="Arial" w:cs="Arial"/>
          <w:sz w:val="24"/>
          <w:szCs w:val="24"/>
        </w:rPr>
      </w:pPr>
      <w:r>
        <w:rPr>
          <w:rFonts w:ascii="Arial" w:hAnsi="Arial" w:cs="Arial"/>
          <w:sz w:val="24"/>
          <w:szCs w:val="24"/>
        </w:rPr>
        <w:t xml:space="preserve">-  </w:t>
      </w:r>
      <w:r w:rsidR="001620D6" w:rsidRPr="00A053F6">
        <w:rPr>
          <w:rFonts w:ascii="Arial" w:hAnsi="Arial" w:cs="Arial"/>
          <w:sz w:val="24"/>
          <w:szCs w:val="24"/>
        </w:rPr>
        <w:t xml:space="preserve">banda transportoare inclinata cu racleti pentru alimentare ciur rotativ, </w:t>
      </w:r>
    </w:p>
    <w:p w:rsidR="007200B0" w:rsidRDefault="007200B0" w:rsidP="007200B0">
      <w:pPr>
        <w:pStyle w:val="Frspaiere"/>
        <w:jc w:val="both"/>
        <w:rPr>
          <w:rFonts w:ascii="Arial" w:hAnsi="Arial" w:cs="Arial"/>
          <w:sz w:val="24"/>
          <w:szCs w:val="24"/>
        </w:rPr>
      </w:pPr>
      <w:r>
        <w:rPr>
          <w:rFonts w:ascii="Arial" w:hAnsi="Arial" w:cs="Arial"/>
          <w:sz w:val="24"/>
          <w:szCs w:val="24"/>
        </w:rPr>
        <w:t xml:space="preserve">- </w:t>
      </w:r>
      <w:r w:rsidR="001620D6" w:rsidRPr="00A053F6">
        <w:rPr>
          <w:rFonts w:ascii="Arial" w:hAnsi="Arial" w:cs="Arial"/>
          <w:sz w:val="24"/>
          <w:szCs w:val="24"/>
        </w:rPr>
        <w:t>ciur rotativ cu rol de separare a deseurilor functie de d</w:t>
      </w:r>
      <w:r w:rsidR="00730D9A">
        <w:rPr>
          <w:rFonts w:ascii="Arial" w:hAnsi="Arial" w:cs="Arial"/>
          <w:sz w:val="24"/>
          <w:szCs w:val="24"/>
        </w:rPr>
        <w:t xml:space="preserve">imensiuni dotat cu benzi </w:t>
      </w:r>
      <w:r w:rsidR="001620D6" w:rsidRPr="00A053F6">
        <w:rPr>
          <w:rFonts w:ascii="Arial" w:hAnsi="Arial" w:cs="Arial"/>
          <w:sz w:val="24"/>
          <w:szCs w:val="24"/>
        </w:rPr>
        <w:t xml:space="preserve">transportoare cu racleti pentru fiecare sort, </w:t>
      </w:r>
    </w:p>
    <w:p w:rsidR="001620D6" w:rsidRPr="00A053F6" w:rsidRDefault="007200B0" w:rsidP="007200B0">
      <w:pPr>
        <w:pStyle w:val="Frspaiere"/>
        <w:jc w:val="both"/>
        <w:rPr>
          <w:rFonts w:ascii="Arial" w:hAnsi="Arial" w:cs="Arial"/>
          <w:sz w:val="24"/>
          <w:szCs w:val="24"/>
        </w:rPr>
      </w:pPr>
      <w:r>
        <w:rPr>
          <w:rFonts w:ascii="Arial" w:hAnsi="Arial" w:cs="Arial"/>
          <w:sz w:val="24"/>
          <w:szCs w:val="24"/>
        </w:rPr>
        <w:t xml:space="preserve">-  </w:t>
      </w:r>
      <w:r w:rsidR="001620D6" w:rsidRPr="00A053F6">
        <w:rPr>
          <w:rFonts w:ascii="Arial" w:hAnsi="Arial" w:cs="Arial"/>
          <w:sz w:val="24"/>
          <w:szCs w:val="24"/>
        </w:rPr>
        <w:t>palnie pantalon cu 2 containere de 32 mc pentru preluarea sortului &lt; 80 mm.</w:t>
      </w:r>
    </w:p>
    <w:p w:rsidR="001620D6" w:rsidRPr="00A053F6" w:rsidRDefault="001620D6" w:rsidP="00A053F6">
      <w:pPr>
        <w:pStyle w:val="NoSpacing"/>
        <w:spacing w:line="276" w:lineRule="auto"/>
        <w:rPr>
          <w:rFonts w:ascii="Arial" w:hAnsi="Arial" w:cs="Arial"/>
          <w:sz w:val="24"/>
          <w:szCs w:val="24"/>
        </w:rPr>
      </w:pPr>
    </w:p>
    <w:p w:rsidR="001620D6" w:rsidRDefault="001620D6" w:rsidP="00A053F6">
      <w:pPr>
        <w:pStyle w:val="NoSpacing"/>
        <w:spacing w:line="276" w:lineRule="auto"/>
        <w:rPr>
          <w:rFonts w:ascii="Arial" w:hAnsi="Arial" w:cs="Arial"/>
          <w:b/>
          <w:sz w:val="24"/>
          <w:szCs w:val="24"/>
        </w:rPr>
      </w:pPr>
      <w:r w:rsidRPr="00A053F6">
        <w:rPr>
          <w:rFonts w:ascii="Arial" w:hAnsi="Arial" w:cs="Arial"/>
          <w:b/>
          <w:sz w:val="24"/>
          <w:szCs w:val="24"/>
        </w:rPr>
        <w:t xml:space="preserve">c. Sortarea deseurilor: </w:t>
      </w:r>
    </w:p>
    <w:p w:rsidR="00A053F6" w:rsidRPr="00A053F6" w:rsidRDefault="00A053F6" w:rsidP="00A053F6">
      <w:pPr>
        <w:pStyle w:val="NoSpacing"/>
        <w:spacing w:line="276" w:lineRule="auto"/>
        <w:rPr>
          <w:rFonts w:ascii="Arial" w:hAnsi="Arial" w:cs="Arial"/>
          <w:b/>
          <w:sz w:val="24"/>
          <w:szCs w:val="24"/>
        </w:rPr>
      </w:pPr>
    </w:p>
    <w:p w:rsidR="00E55240" w:rsidRDefault="007200B0" w:rsidP="007200B0">
      <w:pPr>
        <w:pStyle w:val="NoSpacing"/>
        <w:spacing w:line="276" w:lineRule="auto"/>
        <w:rPr>
          <w:rFonts w:ascii="Arial" w:hAnsi="Arial" w:cs="Arial"/>
          <w:sz w:val="24"/>
          <w:szCs w:val="24"/>
        </w:rPr>
      </w:pPr>
      <w:r>
        <w:rPr>
          <w:rFonts w:ascii="Arial" w:hAnsi="Arial" w:cs="Arial"/>
          <w:sz w:val="24"/>
          <w:szCs w:val="24"/>
        </w:rPr>
        <w:t xml:space="preserve">- </w:t>
      </w:r>
      <w:r w:rsidR="001620D6" w:rsidRPr="00E55240">
        <w:rPr>
          <w:rFonts w:ascii="Arial" w:hAnsi="Arial" w:cs="Arial"/>
          <w:sz w:val="24"/>
          <w:szCs w:val="24"/>
        </w:rPr>
        <w:t>banda si cabina de sortare climatizata 12 posturi de sortare pentru sortul 80-350</w:t>
      </w:r>
      <w:r>
        <w:rPr>
          <w:rFonts w:ascii="Arial" w:hAnsi="Arial" w:cs="Arial"/>
          <w:sz w:val="24"/>
          <w:szCs w:val="24"/>
        </w:rPr>
        <w:t xml:space="preserve"> </w:t>
      </w:r>
      <w:r w:rsidR="001620D6" w:rsidRPr="00E55240">
        <w:rPr>
          <w:rFonts w:ascii="Arial" w:hAnsi="Arial" w:cs="Arial"/>
          <w:sz w:val="24"/>
          <w:szCs w:val="24"/>
        </w:rPr>
        <w:t>mm,</w:t>
      </w:r>
    </w:p>
    <w:p w:rsidR="00E55240" w:rsidRDefault="00E55240" w:rsidP="007200B0">
      <w:pPr>
        <w:pStyle w:val="NoSpacing"/>
        <w:spacing w:line="276" w:lineRule="auto"/>
        <w:rPr>
          <w:rFonts w:ascii="Arial" w:hAnsi="Arial" w:cs="Arial"/>
          <w:sz w:val="24"/>
          <w:szCs w:val="24"/>
        </w:rPr>
      </w:pPr>
      <w:r>
        <w:rPr>
          <w:rFonts w:ascii="Arial" w:hAnsi="Arial" w:cs="Arial"/>
          <w:sz w:val="24"/>
          <w:szCs w:val="24"/>
        </w:rPr>
        <w:t xml:space="preserve">- </w:t>
      </w:r>
      <w:r w:rsidR="001620D6" w:rsidRPr="00E55240">
        <w:rPr>
          <w:rFonts w:ascii="Arial" w:hAnsi="Arial" w:cs="Arial"/>
          <w:sz w:val="24"/>
          <w:szCs w:val="24"/>
        </w:rPr>
        <w:t xml:space="preserve">buncare de stocare deseuri pentru sortul 80-350 mm, </w:t>
      </w:r>
    </w:p>
    <w:p w:rsidR="00E55240" w:rsidRDefault="00E55240" w:rsidP="007200B0">
      <w:pPr>
        <w:pStyle w:val="NoSpacing"/>
        <w:spacing w:line="276" w:lineRule="auto"/>
        <w:rPr>
          <w:rFonts w:ascii="Arial" w:hAnsi="Arial" w:cs="Arial"/>
          <w:sz w:val="24"/>
          <w:szCs w:val="24"/>
        </w:rPr>
      </w:pPr>
      <w:r>
        <w:rPr>
          <w:rFonts w:ascii="Arial" w:hAnsi="Arial" w:cs="Arial"/>
          <w:sz w:val="24"/>
          <w:szCs w:val="24"/>
        </w:rPr>
        <w:t xml:space="preserve">- </w:t>
      </w:r>
      <w:r w:rsidR="001620D6" w:rsidRPr="00E55240">
        <w:rPr>
          <w:rFonts w:ascii="Arial" w:hAnsi="Arial" w:cs="Arial"/>
          <w:sz w:val="24"/>
          <w:szCs w:val="24"/>
        </w:rPr>
        <w:t xml:space="preserve">separator magnetic pentru sortul 80-350 mm, </w:t>
      </w:r>
    </w:p>
    <w:p w:rsidR="00E55240" w:rsidRDefault="00E55240" w:rsidP="007200B0">
      <w:pPr>
        <w:pStyle w:val="NoSpacing"/>
        <w:spacing w:line="276" w:lineRule="auto"/>
        <w:rPr>
          <w:rFonts w:ascii="Arial" w:hAnsi="Arial" w:cs="Arial"/>
          <w:sz w:val="24"/>
          <w:szCs w:val="24"/>
        </w:rPr>
      </w:pPr>
      <w:r>
        <w:rPr>
          <w:rFonts w:ascii="Arial" w:hAnsi="Arial" w:cs="Arial"/>
          <w:sz w:val="24"/>
          <w:szCs w:val="24"/>
        </w:rPr>
        <w:t xml:space="preserve">- </w:t>
      </w:r>
      <w:r w:rsidR="001620D6" w:rsidRPr="00E55240">
        <w:rPr>
          <w:rFonts w:ascii="Arial" w:hAnsi="Arial" w:cs="Arial"/>
          <w:sz w:val="24"/>
          <w:szCs w:val="24"/>
        </w:rPr>
        <w:t xml:space="preserve">presa de deseuri pentru sortul 80-350 mm cu prescontainer de 32 mc, </w:t>
      </w:r>
    </w:p>
    <w:p w:rsidR="000C3752" w:rsidRDefault="00E55240" w:rsidP="007200B0">
      <w:pPr>
        <w:pStyle w:val="NoSpacing"/>
        <w:spacing w:line="276" w:lineRule="auto"/>
        <w:rPr>
          <w:rFonts w:ascii="Arial" w:hAnsi="Arial" w:cs="Arial"/>
          <w:sz w:val="24"/>
          <w:szCs w:val="24"/>
        </w:rPr>
      </w:pPr>
      <w:r>
        <w:rPr>
          <w:rFonts w:ascii="Arial" w:hAnsi="Arial" w:cs="Arial"/>
          <w:sz w:val="24"/>
          <w:szCs w:val="24"/>
        </w:rPr>
        <w:t xml:space="preserve">- </w:t>
      </w:r>
      <w:r w:rsidR="001620D6" w:rsidRPr="00E55240">
        <w:rPr>
          <w:rFonts w:ascii="Arial" w:hAnsi="Arial" w:cs="Arial"/>
          <w:sz w:val="24"/>
          <w:szCs w:val="24"/>
        </w:rPr>
        <w:t xml:space="preserve">banda cu 4 posturi de sortare pentru sortul &gt; 350 mm, </w:t>
      </w:r>
    </w:p>
    <w:p w:rsidR="000C3752" w:rsidRDefault="000C3752" w:rsidP="007200B0">
      <w:pPr>
        <w:pStyle w:val="NoSpacing"/>
        <w:spacing w:line="276" w:lineRule="auto"/>
        <w:rPr>
          <w:rFonts w:ascii="Arial" w:hAnsi="Arial" w:cs="Arial"/>
          <w:sz w:val="24"/>
          <w:szCs w:val="24"/>
        </w:rPr>
      </w:pPr>
      <w:r>
        <w:rPr>
          <w:rFonts w:ascii="Arial" w:hAnsi="Arial" w:cs="Arial"/>
          <w:sz w:val="24"/>
          <w:szCs w:val="24"/>
        </w:rPr>
        <w:t xml:space="preserve">- </w:t>
      </w:r>
      <w:r w:rsidR="001620D6" w:rsidRPr="00E55240">
        <w:rPr>
          <w:rFonts w:ascii="Arial" w:hAnsi="Arial" w:cs="Arial"/>
          <w:sz w:val="24"/>
          <w:szCs w:val="24"/>
        </w:rPr>
        <w:t xml:space="preserve">presa de deseuri pentru sortul &gt;  350 mm cu prescontainer, </w:t>
      </w:r>
    </w:p>
    <w:p w:rsidR="000C3752" w:rsidRDefault="000C3752" w:rsidP="000C3752">
      <w:pPr>
        <w:pStyle w:val="NoSpacing"/>
        <w:spacing w:line="276" w:lineRule="auto"/>
        <w:jc w:val="left"/>
        <w:rPr>
          <w:rFonts w:ascii="Arial" w:hAnsi="Arial" w:cs="Arial"/>
          <w:sz w:val="24"/>
          <w:szCs w:val="24"/>
        </w:rPr>
      </w:pPr>
      <w:r>
        <w:rPr>
          <w:rFonts w:ascii="Arial" w:hAnsi="Arial" w:cs="Arial"/>
          <w:sz w:val="24"/>
          <w:szCs w:val="24"/>
        </w:rPr>
        <w:t xml:space="preserve">- </w:t>
      </w:r>
      <w:r w:rsidR="001620D6" w:rsidRPr="00E55240">
        <w:rPr>
          <w:rFonts w:ascii="Arial" w:hAnsi="Arial" w:cs="Arial"/>
          <w:sz w:val="24"/>
          <w:szCs w:val="24"/>
        </w:rPr>
        <w:t xml:space="preserve">banda transportoare de canal pentru preluarea deseurilor reciclabile din buncarele de stocare, </w:t>
      </w:r>
    </w:p>
    <w:p w:rsidR="000C3752" w:rsidRDefault="000C3752" w:rsidP="000C3752">
      <w:pPr>
        <w:pStyle w:val="NoSpacing"/>
        <w:spacing w:line="276" w:lineRule="auto"/>
        <w:jc w:val="left"/>
        <w:rPr>
          <w:rFonts w:ascii="Arial" w:hAnsi="Arial" w:cs="Arial"/>
          <w:sz w:val="24"/>
          <w:szCs w:val="24"/>
        </w:rPr>
      </w:pPr>
      <w:r>
        <w:rPr>
          <w:rFonts w:ascii="Arial" w:hAnsi="Arial" w:cs="Arial"/>
          <w:sz w:val="24"/>
          <w:szCs w:val="24"/>
        </w:rPr>
        <w:lastRenderedPageBreak/>
        <w:t xml:space="preserve">- </w:t>
      </w:r>
      <w:r w:rsidR="001620D6" w:rsidRPr="00E55240">
        <w:rPr>
          <w:rFonts w:ascii="Arial" w:hAnsi="Arial" w:cs="Arial"/>
          <w:sz w:val="24"/>
          <w:szCs w:val="24"/>
        </w:rPr>
        <w:t xml:space="preserve">banda transportoare inclinata cu racleti pentru alimentarea cu deseuri reciclabile a presei de balotat, </w:t>
      </w:r>
    </w:p>
    <w:p w:rsidR="001620D6" w:rsidRPr="00E55240" w:rsidRDefault="000C3752" w:rsidP="000C3752">
      <w:pPr>
        <w:pStyle w:val="NoSpacing"/>
        <w:spacing w:line="276" w:lineRule="auto"/>
        <w:jc w:val="left"/>
        <w:rPr>
          <w:rFonts w:ascii="Arial" w:hAnsi="Arial" w:cs="Arial"/>
          <w:sz w:val="24"/>
          <w:szCs w:val="24"/>
        </w:rPr>
      </w:pPr>
      <w:r>
        <w:rPr>
          <w:rFonts w:ascii="Arial" w:hAnsi="Arial" w:cs="Arial"/>
          <w:sz w:val="24"/>
          <w:szCs w:val="24"/>
        </w:rPr>
        <w:t xml:space="preserve">- </w:t>
      </w:r>
      <w:r w:rsidR="001620D6" w:rsidRPr="00E55240">
        <w:rPr>
          <w:rFonts w:ascii="Arial" w:hAnsi="Arial" w:cs="Arial"/>
          <w:sz w:val="24"/>
          <w:szCs w:val="24"/>
        </w:rPr>
        <w:t>presa de balotat deseuri reciclabile.</w:t>
      </w:r>
    </w:p>
    <w:p w:rsidR="001620D6" w:rsidRPr="00FD4951" w:rsidRDefault="001620D6" w:rsidP="001620D6">
      <w:pPr>
        <w:spacing w:after="0" w:line="240" w:lineRule="auto"/>
        <w:jc w:val="both"/>
        <w:rPr>
          <w:rFonts w:asciiTheme="minorHAnsi" w:hAnsiTheme="minorHAnsi" w:cstheme="minorHAnsi"/>
          <w:b/>
          <w:i/>
          <w:lang w:val="pt-PT"/>
        </w:rPr>
      </w:pPr>
    </w:p>
    <w:p w:rsidR="001620D6" w:rsidRPr="00A053F6" w:rsidRDefault="001620D6" w:rsidP="001620D6">
      <w:pPr>
        <w:ind w:left="540"/>
        <w:jc w:val="both"/>
        <w:rPr>
          <w:rFonts w:ascii="Arial" w:hAnsi="Arial" w:cs="Arial"/>
          <w:b/>
          <w:i/>
          <w:u w:val="single"/>
          <w:lang w:val="pt-PT"/>
        </w:rPr>
      </w:pPr>
      <w:r w:rsidRPr="00A053F6">
        <w:rPr>
          <w:rFonts w:ascii="Arial" w:hAnsi="Arial" w:cs="Arial"/>
          <w:b/>
          <w:i/>
          <w:u w:val="single"/>
          <w:lang w:val="pt-PT"/>
        </w:rPr>
        <w:t xml:space="preserve">Descriere flux tehnologic </w:t>
      </w:r>
    </w:p>
    <w:p w:rsidR="006935A3" w:rsidRPr="00A053F6" w:rsidRDefault="006935A3" w:rsidP="0099563B">
      <w:pPr>
        <w:pStyle w:val="NoSpacing"/>
        <w:numPr>
          <w:ilvl w:val="0"/>
          <w:numId w:val="27"/>
        </w:numPr>
        <w:spacing w:line="276" w:lineRule="auto"/>
        <w:rPr>
          <w:rFonts w:ascii="Arial" w:hAnsi="Arial" w:cs="Arial"/>
          <w:b/>
          <w:sz w:val="24"/>
          <w:szCs w:val="24"/>
        </w:rPr>
      </w:pPr>
      <w:r w:rsidRPr="00A053F6">
        <w:rPr>
          <w:rFonts w:ascii="Arial" w:hAnsi="Arial" w:cs="Arial"/>
          <w:b/>
          <w:i/>
          <w:sz w:val="24"/>
          <w:szCs w:val="24"/>
        </w:rPr>
        <w:t>Receptia calitativa si cantitativa  a deseurilor</w:t>
      </w:r>
    </w:p>
    <w:p w:rsidR="006935A3" w:rsidRPr="00A053F6" w:rsidRDefault="006935A3" w:rsidP="00A053F6">
      <w:pPr>
        <w:pStyle w:val="NoSpacing"/>
        <w:spacing w:line="276" w:lineRule="auto"/>
        <w:rPr>
          <w:rFonts w:ascii="Arial" w:eastAsia="Calibri" w:hAnsi="Arial" w:cs="Arial"/>
          <w:sz w:val="24"/>
          <w:szCs w:val="24"/>
        </w:rPr>
      </w:pPr>
    </w:p>
    <w:p w:rsidR="006935A3" w:rsidRDefault="006935A3" w:rsidP="00A053F6">
      <w:pPr>
        <w:pStyle w:val="NoSpacing"/>
        <w:spacing w:line="276" w:lineRule="auto"/>
        <w:rPr>
          <w:rFonts w:ascii="Arial" w:hAnsi="Arial" w:cs="Arial"/>
          <w:sz w:val="24"/>
          <w:szCs w:val="24"/>
        </w:rPr>
      </w:pPr>
      <w:r w:rsidRPr="00A053F6">
        <w:rPr>
          <w:rFonts w:ascii="Arial" w:eastAsia="Calibri" w:hAnsi="Arial" w:cs="Arial"/>
          <w:sz w:val="24"/>
          <w:szCs w:val="24"/>
        </w:rPr>
        <w:t xml:space="preserve">In cadrul acestei etape are loc </w:t>
      </w:r>
      <w:r w:rsidRPr="00A053F6">
        <w:rPr>
          <w:rFonts w:ascii="Arial" w:hAnsi="Arial" w:cs="Arial"/>
          <w:sz w:val="24"/>
          <w:szCs w:val="24"/>
          <w:lang w:val="ro-RO" w:eastAsia="ro-RO"/>
        </w:rPr>
        <w:t xml:space="preserve">verificarea corespunzatoare privind cantitatile si caracteristicile deseurilor, toate livrarile de deseuri fiind verificate vizual de catre personalul </w:t>
      </w:r>
      <w:r w:rsidR="000A43DC" w:rsidRPr="00A053F6">
        <w:rPr>
          <w:rFonts w:ascii="Arial" w:hAnsi="Arial" w:cs="Arial"/>
          <w:sz w:val="24"/>
          <w:szCs w:val="24"/>
          <w:lang w:val="ro-RO" w:eastAsia="ro-RO"/>
        </w:rPr>
        <w:t>CMID Costinesti</w:t>
      </w:r>
      <w:r w:rsidRPr="00A053F6">
        <w:rPr>
          <w:rFonts w:ascii="Arial" w:hAnsi="Arial" w:cs="Arial"/>
          <w:sz w:val="24"/>
          <w:szCs w:val="24"/>
          <w:lang w:val="ro-RO" w:eastAsia="ro-RO"/>
        </w:rPr>
        <w:t>, pe</w:t>
      </w:r>
      <w:r w:rsidRPr="00A053F6">
        <w:rPr>
          <w:rFonts w:ascii="Arial" w:hAnsi="Arial" w:cs="Arial"/>
          <w:sz w:val="24"/>
          <w:szCs w:val="24"/>
        </w:rPr>
        <w:t xml:space="preserve">rsonal calificat si instruit corespunzator, dotat cu echipamente individuale de protectie conform conditiilor de lucru. Dupa verificare, mijloacele de transport trec peste cantar in vederea cantaririi. </w:t>
      </w:r>
    </w:p>
    <w:p w:rsidR="007200B0" w:rsidRPr="00A053F6" w:rsidRDefault="007200B0" w:rsidP="00A053F6">
      <w:pPr>
        <w:pStyle w:val="NoSpacing"/>
        <w:spacing w:line="276" w:lineRule="auto"/>
        <w:rPr>
          <w:rFonts w:ascii="Arial" w:hAnsi="Arial" w:cs="Arial"/>
          <w:sz w:val="24"/>
          <w:szCs w:val="24"/>
        </w:rPr>
      </w:pPr>
    </w:p>
    <w:p w:rsidR="006935A3" w:rsidRPr="00A053F6" w:rsidRDefault="00CF497C" w:rsidP="0099563B">
      <w:pPr>
        <w:pStyle w:val="ListParagraph"/>
        <w:numPr>
          <w:ilvl w:val="0"/>
          <w:numId w:val="27"/>
        </w:numPr>
        <w:jc w:val="both"/>
        <w:rPr>
          <w:rFonts w:ascii="Arial" w:hAnsi="Arial" w:cs="Arial"/>
          <w:b/>
          <w:i/>
          <w:sz w:val="24"/>
          <w:szCs w:val="24"/>
          <w:lang w:val="pt-PT"/>
        </w:rPr>
      </w:pPr>
      <w:r w:rsidRPr="00A053F6">
        <w:rPr>
          <w:rFonts w:ascii="Arial" w:hAnsi="Arial" w:cs="Arial"/>
          <w:b/>
          <w:i/>
          <w:sz w:val="24"/>
          <w:szCs w:val="24"/>
          <w:lang w:val="pt-PT"/>
        </w:rPr>
        <w:t>Tratarea mecanica:</w:t>
      </w:r>
    </w:p>
    <w:p w:rsidR="001620D6" w:rsidRDefault="001620D6" w:rsidP="00A053F6">
      <w:pPr>
        <w:ind w:left="360"/>
        <w:jc w:val="both"/>
        <w:rPr>
          <w:rFonts w:ascii="Arial" w:hAnsi="Arial" w:cs="Arial"/>
          <w:lang w:val="pt-PT"/>
        </w:rPr>
      </w:pPr>
      <w:r w:rsidRPr="00A053F6">
        <w:rPr>
          <w:rFonts w:ascii="Arial" w:hAnsi="Arial" w:cs="Arial"/>
          <w:lang w:val="pt-PT"/>
        </w:rPr>
        <w:t xml:space="preserve">Fractia uscata din deseurile municipale preponderent preluate din colectarea selectiva (deseuri reciclabile) impreuna cu sortul &gt;80 mm care se intoarce din treapta TMB vor fi preluate cu graiferul si se va alimenta spargatorul de saci. Acesta are rolul de a desface sacii menajeri si de maruntire. </w:t>
      </w:r>
    </w:p>
    <w:p w:rsidR="00F53ABF" w:rsidRPr="00A053F6" w:rsidRDefault="00F53ABF" w:rsidP="00F53ABF">
      <w:pPr>
        <w:ind w:left="315"/>
        <w:jc w:val="both"/>
        <w:rPr>
          <w:rFonts w:ascii="Arial" w:hAnsi="Arial" w:cs="Arial"/>
          <w:lang w:val="pt-PT"/>
        </w:rPr>
      </w:pPr>
      <w:r w:rsidRPr="00A053F6">
        <w:rPr>
          <w:rFonts w:ascii="Arial" w:hAnsi="Arial" w:cs="Arial"/>
          <w:lang w:val="pt-PT"/>
        </w:rPr>
        <w:t xml:space="preserve">Prin intermediul benzii transportoare, deseurile sunt descarcate in ciurul rotativ dotat cu trei site de dimensiuni diferite. </w:t>
      </w:r>
    </w:p>
    <w:p w:rsidR="007200B0" w:rsidRDefault="00F53ABF" w:rsidP="009C3DDF">
      <w:pPr>
        <w:ind w:left="315"/>
        <w:jc w:val="both"/>
        <w:rPr>
          <w:rFonts w:ascii="Arial" w:hAnsi="Arial" w:cs="Arial"/>
          <w:lang w:val="pt-PT"/>
        </w:rPr>
      </w:pPr>
      <w:r w:rsidRPr="00A053F6">
        <w:rPr>
          <w:rFonts w:ascii="Arial" w:hAnsi="Arial" w:cs="Arial"/>
          <w:lang w:val="pt-PT"/>
        </w:rPr>
        <w:t>Sortul 0-80 mm preponderent biodegradabil descarcat in alte  doua containere de 32 mc, v</w:t>
      </w:r>
      <w:r>
        <w:rPr>
          <w:rFonts w:ascii="Arial" w:hAnsi="Arial" w:cs="Arial"/>
          <w:lang w:val="pt-PT"/>
        </w:rPr>
        <w:t>a</w:t>
      </w:r>
      <w:r w:rsidRPr="00A053F6">
        <w:rPr>
          <w:rFonts w:ascii="Arial" w:hAnsi="Arial" w:cs="Arial"/>
          <w:lang w:val="pt-PT"/>
        </w:rPr>
        <w:t xml:space="preserve"> urma traseul deseurilor biodegradabile pentru biostabilizare/compostare.</w:t>
      </w:r>
    </w:p>
    <w:p w:rsidR="00F53ABF" w:rsidRDefault="00F53ABF" w:rsidP="009C3DDF">
      <w:pPr>
        <w:ind w:left="315"/>
        <w:jc w:val="both"/>
        <w:rPr>
          <w:rFonts w:ascii="Arial" w:hAnsi="Arial" w:cs="Arial"/>
          <w:lang w:val="pt-PT"/>
        </w:rPr>
      </w:pPr>
      <w:r w:rsidRPr="00A053F6">
        <w:rPr>
          <w:rFonts w:ascii="Arial" w:hAnsi="Arial" w:cs="Arial"/>
          <w:lang w:val="pt-PT"/>
        </w:rPr>
        <w:t xml:space="preserve">  </w:t>
      </w:r>
    </w:p>
    <w:p w:rsidR="00CF497C" w:rsidRPr="00A053F6" w:rsidRDefault="00CF497C" w:rsidP="0099563B">
      <w:pPr>
        <w:pStyle w:val="NoSpacing"/>
        <w:numPr>
          <w:ilvl w:val="0"/>
          <w:numId w:val="27"/>
        </w:numPr>
        <w:spacing w:line="276" w:lineRule="auto"/>
        <w:rPr>
          <w:rFonts w:ascii="Arial" w:hAnsi="Arial" w:cs="Arial"/>
          <w:i/>
          <w:sz w:val="24"/>
          <w:szCs w:val="24"/>
          <w:lang w:val="pt-PT"/>
        </w:rPr>
      </w:pPr>
      <w:r w:rsidRPr="00A053F6">
        <w:rPr>
          <w:rFonts w:ascii="Arial" w:hAnsi="Arial" w:cs="Arial"/>
          <w:b/>
          <w:i/>
          <w:sz w:val="24"/>
          <w:szCs w:val="24"/>
          <w:lang w:val="pt-PT"/>
        </w:rPr>
        <w:t>Sortarea deseurilor:</w:t>
      </w:r>
    </w:p>
    <w:p w:rsidR="0099563B" w:rsidRDefault="0099563B" w:rsidP="00A053F6">
      <w:pPr>
        <w:ind w:left="540"/>
        <w:jc w:val="both"/>
        <w:rPr>
          <w:rFonts w:ascii="Arial" w:hAnsi="Arial" w:cs="Arial"/>
          <w:lang w:val="pt-PT"/>
        </w:rPr>
      </w:pPr>
    </w:p>
    <w:p w:rsidR="001620D6" w:rsidRPr="00A053F6" w:rsidRDefault="001620D6" w:rsidP="007200B0">
      <w:pPr>
        <w:ind w:left="360"/>
        <w:jc w:val="both"/>
        <w:rPr>
          <w:rFonts w:ascii="Arial" w:hAnsi="Arial" w:cs="Arial"/>
          <w:lang w:val="pt-PT"/>
        </w:rPr>
      </w:pPr>
      <w:r w:rsidRPr="00A053F6">
        <w:rPr>
          <w:rFonts w:ascii="Arial" w:hAnsi="Arial" w:cs="Arial"/>
          <w:lang w:val="pt-PT"/>
        </w:rPr>
        <w:t xml:space="preserve">Sortul &gt;350 mm va urmari un traseu de sortare manuala, dotat cu 4 posturi de unde se sorteaza deseurile reciclabile de mari dimensiuni - laditele de HDPE, foliile LDPE de mari dimensiuni, cartoane etc. In capatul  acestei linii de sortare se afla un prescontainer.  </w:t>
      </w:r>
      <w:r w:rsidRPr="00A053F6">
        <w:rPr>
          <w:rFonts w:ascii="Arial" w:hAnsi="Arial" w:cs="Arial"/>
        </w:rPr>
        <w:t xml:space="preserve">Refuzul de sortare al fractiei &gt; 350 mm este compactat in containere de 32 mc dupa care este  trimis  spre valorificare/eliminare. </w:t>
      </w:r>
    </w:p>
    <w:p w:rsidR="007200B0" w:rsidRDefault="007200B0" w:rsidP="007200B0">
      <w:pPr>
        <w:ind w:left="360"/>
        <w:jc w:val="both"/>
        <w:rPr>
          <w:rFonts w:ascii="Arial" w:hAnsi="Arial" w:cs="Arial"/>
          <w:lang w:val="pt-PT"/>
        </w:rPr>
      </w:pPr>
    </w:p>
    <w:p w:rsidR="00CE0CC3" w:rsidRDefault="001620D6" w:rsidP="007200B0">
      <w:pPr>
        <w:ind w:left="360"/>
        <w:jc w:val="both"/>
        <w:rPr>
          <w:rFonts w:ascii="Arial" w:hAnsi="Arial" w:cs="Arial"/>
          <w:lang w:val="pt-PT"/>
        </w:rPr>
      </w:pPr>
      <w:r w:rsidRPr="00A053F6">
        <w:rPr>
          <w:rFonts w:ascii="Arial" w:hAnsi="Arial" w:cs="Arial"/>
          <w:lang w:val="pt-PT"/>
        </w:rPr>
        <w:t xml:space="preserve">Sortul intermediar 80-350 mm este preluat de o alta banda transportoare si directionat catre cabina inchisa de sortare unde se afla 12 posturi de sortare manuala. Acestia </w:t>
      </w:r>
      <w:r w:rsidRPr="00A053F6">
        <w:rPr>
          <w:rFonts w:ascii="Arial" w:hAnsi="Arial" w:cs="Arial"/>
          <w:lang w:val="pt-PT"/>
        </w:rPr>
        <w:lastRenderedPageBreak/>
        <w:t>separa folia-LDPE, PET, ambalaje de HDPE/PP –urile pe diverse sortimente/culori, deseurile nemetalice – doze de AL, hartie/carton, sticla. La iesirea din cabina de sortare este amplasat un magnet pentru preluarea deseurilor de ambalaje metalice.</w:t>
      </w:r>
    </w:p>
    <w:p w:rsidR="007200B0" w:rsidRDefault="00C67E26" w:rsidP="007200B0">
      <w:pPr>
        <w:ind w:left="360"/>
        <w:jc w:val="both"/>
        <w:rPr>
          <w:rFonts w:ascii="Arial" w:hAnsi="Arial" w:cs="Arial"/>
        </w:rPr>
      </w:pPr>
      <w:r w:rsidRPr="00A053F6">
        <w:rPr>
          <w:rFonts w:ascii="Arial" w:hAnsi="Arial" w:cs="Arial"/>
        </w:rPr>
        <w:t xml:space="preserve">Refuzul de sortare al fractiei &gt; 80 mm </w:t>
      </w:r>
      <w:r w:rsidR="007200B0">
        <w:rPr>
          <w:rFonts w:ascii="Arial" w:hAnsi="Arial" w:cs="Arial"/>
        </w:rPr>
        <w:t xml:space="preserve"> </w:t>
      </w:r>
      <w:r w:rsidRPr="00A053F6">
        <w:rPr>
          <w:rFonts w:ascii="Arial" w:hAnsi="Arial" w:cs="Arial"/>
        </w:rPr>
        <w:t xml:space="preserve">este compactat cu un prescontainer de 32 mc dupa care este  trimis  spre </w:t>
      </w:r>
      <w:r w:rsidR="007200B0">
        <w:rPr>
          <w:rFonts w:ascii="Arial" w:hAnsi="Arial" w:cs="Arial"/>
        </w:rPr>
        <w:t xml:space="preserve"> </w:t>
      </w:r>
      <w:r w:rsidRPr="00A053F6">
        <w:rPr>
          <w:rFonts w:ascii="Arial" w:hAnsi="Arial" w:cs="Arial"/>
        </w:rPr>
        <w:t>valorificare/eliminare.</w:t>
      </w:r>
    </w:p>
    <w:p w:rsidR="00C67E26" w:rsidRDefault="00C67E26" w:rsidP="007200B0">
      <w:pPr>
        <w:ind w:left="360"/>
        <w:jc w:val="both"/>
        <w:rPr>
          <w:rFonts w:ascii="Arial" w:hAnsi="Arial" w:cs="Arial"/>
        </w:rPr>
      </w:pPr>
      <w:r w:rsidRPr="00A053F6">
        <w:rPr>
          <w:rFonts w:ascii="Arial" w:hAnsi="Arial" w:cs="Arial"/>
        </w:rPr>
        <w:t xml:space="preserve"> </w:t>
      </w:r>
    </w:p>
    <w:p w:rsidR="00A053F6" w:rsidRPr="007200B0" w:rsidRDefault="00A053F6" w:rsidP="007200B0">
      <w:pPr>
        <w:pStyle w:val="NoSpacing"/>
        <w:numPr>
          <w:ilvl w:val="0"/>
          <w:numId w:val="27"/>
        </w:numPr>
        <w:spacing w:line="276" w:lineRule="auto"/>
        <w:rPr>
          <w:rFonts w:ascii="Arial" w:hAnsi="Arial" w:cs="Arial"/>
          <w:i/>
          <w:sz w:val="24"/>
          <w:szCs w:val="24"/>
          <w:lang w:val="pt-PT"/>
        </w:rPr>
      </w:pPr>
      <w:r>
        <w:rPr>
          <w:rFonts w:ascii="Arial" w:hAnsi="Arial" w:cs="Arial"/>
          <w:b/>
          <w:i/>
          <w:sz w:val="24"/>
          <w:szCs w:val="24"/>
          <w:lang w:val="pt-PT"/>
        </w:rPr>
        <w:t>Gestionarea  deseurilor  rezultate</w:t>
      </w:r>
      <w:r w:rsidRPr="00A053F6">
        <w:rPr>
          <w:rFonts w:ascii="Arial" w:hAnsi="Arial" w:cs="Arial"/>
          <w:b/>
          <w:i/>
          <w:sz w:val="24"/>
          <w:szCs w:val="24"/>
          <w:lang w:val="pt-PT"/>
        </w:rPr>
        <w:t>:</w:t>
      </w:r>
    </w:p>
    <w:p w:rsidR="007200B0" w:rsidRDefault="007200B0" w:rsidP="007200B0">
      <w:pPr>
        <w:jc w:val="both"/>
        <w:rPr>
          <w:rFonts w:ascii="Arial" w:hAnsi="Arial" w:cs="Arial"/>
          <w:lang w:val="pt-PT"/>
        </w:rPr>
      </w:pPr>
    </w:p>
    <w:p w:rsidR="001620D6" w:rsidRPr="00A053F6" w:rsidRDefault="001620D6" w:rsidP="007200B0">
      <w:pPr>
        <w:ind w:left="360"/>
        <w:jc w:val="both"/>
        <w:rPr>
          <w:rFonts w:ascii="Arial" w:hAnsi="Arial" w:cs="Arial"/>
          <w:lang w:val="pt-PT"/>
        </w:rPr>
      </w:pPr>
      <w:r w:rsidRPr="00A053F6">
        <w:rPr>
          <w:rFonts w:ascii="Arial" w:hAnsi="Arial" w:cs="Arial"/>
          <w:lang w:val="pt-PT"/>
        </w:rPr>
        <w:t xml:space="preserve">Deseurile sortate sunt depozitate sub linia de sortare in spatii delimitate pentru fiecare sort. La umplerea spatiului acestea sunt directionate catre presa de deseuri reciclabile printr-un canal colector si o banda transportoare. Dupa balotare acestea sunt depozitate pe platforma pana la preluarea de catre societatile de valorificare/reciclare. </w:t>
      </w:r>
    </w:p>
    <w:p w:rsidR="00A053F6" w:rsidRPr="00A053F6" w:rsidRDefault="00A053F6" w:rsidP="007200B0">
      <w:pPr>
        <w:pStyle w:val="NoSpacing"/>
        <w:spacing w:line="276" w:lineRule="auto"/>
        <w:ind w:left="360"/>
        <w:rPr>
          <w:rFonts w:ascii="Arial" w:hAnsi="Arial" w:cs="Arial"/>
          <w:sz w:val="24"/>
          <w:szCs w:val="24"/>
        </w:rPr>
      </w:pPr>
      <w:r w:rsidRPr="00A053F6">
        <w:rPr>
          <w:rFonts w:ascii="Arial" w:hAnsi="Arial" w:cs="Arial"/>
          <w:sz w:val="24"/>
          <w:szCs w:val="24"/>
          <w:lang w:val="ro-RO"/>
        </w:rPr>
        <w:t>Deseurile rezultate din sortare vor fi valorificate/eliminate prin operatori economici autorizati.</w:t>
      </w:r>
    </w:p>
    <w:p w:rsidR="00A053F6" w:rsidRPr="00FD4951" w:rsidRDefault="00A053F6" w:rsidP="00A053F6">
      <w:pPr>
        <w:autoSpaceDE w:val="0"/>
        <w:autoSpaceDN w:val="0"/>
        <w:adjustRightInd w:val="0"/>
        <w:spacing w:after="0" w:line="240" w:lineRule="auto"/>
        <w:rPr>
          <w:rFonts w:asciiTheme="minorHAnsi" w:hAnsiTheme="minorHAnsi" w:cstheme="minorHAnsi"/>
          <w:color w:val="C00000"/>
        </w:rPr>
      </w:pPr>
    </w:p>
    <w:p w:rsidR="00A053F6" w:rsidRDefault="00A053F6" w:rsidP="00A053F6">
      <w:pPr>
        <w:autoSpaceDE w:val="0"/>
        <w:autoSpaceDN w:val="0"/>
        <w:adjustRightInd w:val="0"/>
        <w:spacing w:after="0"/>
        <w:jc w:val="both"/>
        <w:rPr>
          <w:rFonts w:ascii="Arial" w:eastAsia="Times New Roman" w:hAnsi="Arial" w:cs="Arial"/>
          <w:b/>
          <w:lang w:val="en-GB"/>
        </w:rPr>
      </w:pPr>
    </w:p>
    <w:p w:rsidR="001620D6" w:rsidRPr="00A053F6" w:rsidRDefault="001620D6" w:rsidP="007200B0">
      <w:pPr>
        <w:autoSpaceDE w:val="0"/>
        <w:autoSpaceDN w:val="0"/>
        <w:adjustRightInd w:val="0"/>
        <w:spacing w:after="0"/>
        <w:ind w:left="360"/>
        <w:jc w:val="both"/>
        <w:rPr>
          <w:rFonts w:ascii="Arial" w:eastAsia="Times New Roman" w:hAnsi="Arial" w:cs="Arial"/>
          <w:b/>
          <w:lang w:val="en-GB"/>
        </w:rPr>
      </w:pPr>
      <w:r w:rsidRPr="00A053F6">
        <w:rPr>
          <w:rFonts w:ascii="Arial" w:eastAsia="Times New Roman" w:hAnsi="Arial" w:cs="Arial"/>
          <w:b/>
          <w:lang w:val="en-GB"/>
        </w:rPr>
        <w:t>LISTA DESEURILOR ACCEPTATE LA STATIA DE TRATARE MECANICA SI SORTARE (SS):</w:t>
      </w:r>
    </w:p>
    <w:p w:rsidR="00CF0CB1" w:rsidRPr="00A053F6" w:rsidRDefault="00CF0CB1" w:rsidP="00A053F6">
      <w:pPr>
        <w:pStyle w:val="NoSpacing"/>
        <w:spacing w:line="276" w:lineRule="auto"/>
        <w:ind w:left="0"/>
        <w:rPr>
          <w:rFonts w:ascii="Arial" w:hAnsi="Arial" w:cs="Arial"/>
          <w:sz w:val="24"/>
          <w:szCs w:val="24"/>
          <w:lang w:val="ro-RO"/>
        </w:rPr>
      </w:pPr>
    </w:p>
    <w:p w:rsidR="00CF0CB1" w:rsidRPr="000C3752" w:rsidRDefault="00CF0CB1" w:rsidP="007200B0">
      <w:pPr>
        <w:autoSpaceDE w:val="0"/>
        <w:autoSpaceDN w:val="0"/>
        <w:adjustRightInd w:val="0"/>
        <w:spacing w:after="0"/>
        <w:ind w:firstLine="360"/>
        <w:jc w:val="both"/>
        <w:rPr>
          <w:rFonts w:ascii="Arial" w:hAnsi="Arial" w:cs="Arial"/>
        </w:rPr>
      </w:pPr>
      <w:r w:rsidRPr="000C3752">
        <w:rPr>
          <w:rFonts w:ascii="Arial" w:hAnsi="Arial" w:cs="Arial"/>
        </w:rPr>
        <w:t>15 01 01 ambalaje de  hartie si carton</w:t>
      </w:r>
    </w:p>
    <w:p w:rsidR="00CF0CB1" w:rsidRPr="000C3752" w:rsidRDefault="00CF0CB1" w:rsidP="007200B0">
      <w:pPr>
        <w:autoSpaceDE w:val="0"/>
        <w:autoSpaceDN w:val="0"/>
        <w:adjustRightInd w:val="0"/>
        <w:spacing w:after="0"/>
        <w:ind w:firstLine="360"/>
        <w:jc w:val="both"/>
        <w:rPr>
          <w:rFonts w:ascii="Arial" w:hAnsi="Arial" w:cs="Arial"/>
        </w:rPr>
      </w:pPr>
      <w:r w:rsidRPr="000C3752">
        <w:rPr>
          <w:rFonts w:ascii="Arial" w:hAnsi="Arial" w:cs="Arial"/>
        </w:rPr>
        <w:t>15 01 02 ambalaje de materiale plastice</w:t>
      </w:r>
    </w:p>
    <w:p w:rsidR="00CF0CB1" w:rsidRPr="000C3752" w:rsidRDefault="00CF0CB1" w:rsidP="007200B0">
      <w:pPr>
        <w:autoSpaceDE w:val="0"/>
        <w:autoSpaceDN w:val="0"/>
        <w:adjustRightInd w:val="0"/>
        <w:spacing w:after="0"/>
        <w:ind w:firstLine="360"/>
        <w:jc w:val="both"/>
        <w:rPr>
          <w:rFonts w:ascii="Arial" w:hAnsi="Arial" w:cs="Arial"/>
        </w:rPr>
      </w:pPr>
      <w:r w:rsidRPr="000C3752">
        <w:rPr>
          <w:rFonts w:ascii="Arial" w:hAnsi="Arial" w:cs="Arial"/>
        </w:rPr>
        <w:t>15 01 03 ambalaje de lemn</w:t>
      </w:r>
    </w:p>
    <w:p w:rsidR="00CF0CB1" w:rsidRPr="000C3752" w:rsidRDefault="00CF0CB1" w:rsidP="007200B0">
      <w:pPr>
        <w:autoSpaceDE w:val="0"/>
        <w:autoSpaceDN w:val="0"/>
        <w:adjustRightInd w:val="0"/>
        <w:spacing w:after="0"/>
        <w:ind w:firstLine="360"/>
        <w:jc w:val="both"/>
        <w:rPr>
          <w:rFonts w:ascii="Arial" w:hAnsi="Arial" w:cs="Arial"/>
        </w:rPr>
      </w:pPr>
      <w:r w:rsidRPr="000C3752">
        <w:rPr>
          <w:rFonts w:ascii="Arial" w:hAnsi="Arial" w:cs="Arial"/>
        </w:rPr>
        <w:t>15 01 04 ambalaje metalice</w:t>
      </w:r>
    </w:p>
    <w:p w:rsidR="001620D6" w:rsidRPr="000C3752" w:rsidRDefault="001620D6" w:rsidP="007200B0">
      <w:pPr>
        <w:pStyle w:val="NoSpacing"/>
        <w:spacing w:line="276" w:lineRule="auto"/>
        <w:ind w:left="0" w:firstLine="360"/>
        <w:rPr>
          <w:rFonts w:ascii="Arial" w:hAnsi="Arial" w:cs="Arial"/>
          <w:sz w:val="24"/>
          <w:szCs w:val="24"/>
          <w:lang w:val="ro-RO"/>
        </w:rPr>
      </w:pPr>
      <w:r w:rsidRPr="000C3752">
        <w:rPr>
          <w:rFonts w:ascii="Arial" w:hAnsi="Arial" w:cs="Arial"/>
          <w:sz w:val="24"/>
          <w:szCs w:val="24"/>
          <w:lang w:val="ro-RO"/>
        </w:rPr>
        <w:t>15 01 06 ambalaje amestecate</w:t>
      </w:r>
    </w:p>
    <w:p w:rsidR="00CF0CB1" w:rsidRPr="000C3752" w:rsidRDefault="00CF0CB1" w:rsidP="007200B0">
      <w:pPr>
        <w:autoSpaceDE w:val="0"/>
        <w:autoSpaceDN w:val="0"/>
        <w:adjustRightInd w:val="0"/>
        <w:spacing w:after="0"/>
        <w:ind w:firstLine="360"/>
        <w:jc w:val="both"/>
        <w:rPr>
          <w:rFonts w:ascii="Arial" w:hAnsi="Arial" w:cs="Arial"/>
        </w:rPr>
      </w:pPr>
      <w:r w:rsidRPr="000C3752">
        <w:rPr>
          <w:rFonts w:ascii="Arial" w:hAnsi="Arial" w:cs="Arial"/>
        </w:rPr>
        <w:t>15 01 07 ambalaje de sticla</w:t>
      </w:r>
    </w:p>
    <w:p w:rsidR="00CF0CB1" w:rsidRPr="000C3752" w:rsidRDefault="00CF0CB1" w:rsidP="007200B0">
      <w:pPr>
        <w:pStyle w:val="NoSpacing"/>
        <w:spacing w:line="276" w:lineRule="auto"/>
        <w:ind w:left="0" w:firstLine="360"/>
        <w:rPr>
          <w:rFonts w:ascii="Arial" w:hAnsi="Arial" w:cs="Arial"/>
          <w:sz w:val="24"/>
          <w:szCs w:val="24"/>
          <w:lang w:val="ro-RO"/>
        </w:rPr>
      </w:pPr>
      <w:r w:rsidRPr="000C3752">
        <w:rPr>
          <w:rFonts w:ascii="Arial" w:hAnsi="Arial" w:cs="Arial"/>
          <w:sz w:val="24"/>
          <w:szCs w:val="24"/>
        </w:rPr>
        <w:t>15 01 09 ambalaje din materiale textile</w:t>
      </w:r>
    </w:p>
    <w:p w:rsidR="001620D6" w:rsidRPr="00A053F6" w:rsidRDefault="001620D6" w:rsidP="007200B0">
      <w:pPr>
        <w:autoSpaceDE w:val="0"/>
        <w:autoSpaceDN w:val="0"/>
        <w:adjustRightInd w:val="0"/>
        <w:spacing w:after="0"/>
        <w:ind w:firstLine="360"/>
        <w:jc w:val="both"/>
        <w:rPr>
          <w:rFonts w:ascii="Arial" w:eastAsia="Times New Roman" w:hAnsi="Arial" w:cs="Arial"/>
          <w:lang w:val="en-GB"/>
        </w:rPr>
      </w:pPr>
      <w:r w:rsidRPr="00A053F6">
        <w:rPr>
          <w:rFonts w:ascii="Arial" w:eastAsia="Times New Roman" w:hAnsi="Arial" w:cs="Arial"/>
          <w:lang w:val="en-GB"/>
        </w:rPr>
        <w:t>20 01 fractiuni colectate separat (cu exceptia 15 01)</w:t>
      </w:r>
    </w:p>
    <w:p w:rsidR="001620D6" w:rsidRPr="00A053F6" w:rsidRDefault="001620D6" w:rsidP="007200B0">
      <w:pPr>
        <w:autoSpaceDE w:val="0"/>
        <w:autoSpaceDN w:val="0"/>
        <w:adjustRightInd w:val="0"/>
        <w:spacing w:after="0"/>
        <w:ind w:firstLine="360"/>
        <w:jc w:val="both"/>
        <w:rPr>
          <w:rFonts w:ascii="Arial" w:eastAsia="Times New Roman" w:hAnsi="Arial" w:cs="Arial"/>
          <w:lang w:val="en-GB"/>
        </w:rPr>
      </w:pPr>
      <w:r w:rsidRPr="00A053F6">
        <w:rPr>
          <w:rFonts w:ascii="Arial" w:eastAsia="Times New Roman" w:hAnsi="Arial" w:cs="Arial"/>
          <w:lang w:val="en-GB"/>
        </w:rPr>
        <w:t>20 01 01 hartie si carton</w:t>
      </w:r>
    </w:p>
    <w:p w:rsidR="001620D6" w:rsidRPr="00A053F6" w:rsidRDefault="001620D6" w:rsidP="007200B0">
      <w:pPr>
        <w:autoSpaceDE w:val="0"/>
        <w:autoSpaceDN w:val="0"/>
        <w:adjustRightInd w:val="0"/>
        <w:spacing w:after="0"/>
        <w:ind w:firstLine="360"/>
        <w:jc w:val="both"/>
        <w:rPr>
          <w:rFonts w:ascii="Arial" w:eastAsia="Times New Roman" w:hAnsi="Arial" w:cs="Arial"/>
          <w:lang w:val="en-GB"/>
        </w:rPr>
      </w:pPr>
      <w:r w:rsidRPr="00A053F6">
        <w:rPr>
          <w:rFonts w:ascii="Arial" w:eastAsia="Times New Roman" w:hAnsi="Arial" w:cs="Arial"/>
          <w:lang w:val="en-GB"/>
        </w:rPr>
        <w:t>20 01 02 sticla</w:t>
      </w:r>
    </w:p>
    <w:p w:rsidR="001620D6" w:rsidRPr="00A053F6" w:rsidRDefault="001620D6" w:rsidP="007200B0">
      <w:pPr>
        <w:autoSpaceDE w:val="0"/>
        <w:autoSpaceDN w:val="0"/>
        <w:adjustRightInd w:val="0"/>
        <w:spacing w:after="0"/>
        <w:ind w:firstLine="360"/>
        <w:jc w:val="both"/>
        <w:rPr>
          <w:rFonts w:ascii="Arial" w:eastAsia="Times New Roman" w:hAnsi="Arial" w:cs="Arial"/>
          <w:lang w:val="en-GB"/>
        </w:rPr>
      </w:pPr>
      <w:r w:rsidRPr="00A053F6">
        <w:rPr>
          <w:rFonts w:ascii="Arial" w:eastAsia="Times New Roman" w:hAnsi="Arial" w:cs="Arial"/>
          <w:lang w:val="en-GB"/>
        </w:rPr>
        <w:t>20 01 11 textile</w:t>
      </w:r>
    </w:p>
    <w:p w:rsidR="001620D6" w:rsidRPr="00A053F6" w:rsidRDefault="001620D6" w:rsidP="007200B0">
      <w:pPr>
        <w:autoSpaceDE w:val="0"/>
        <w:autoSpaceDN w:val="0"/>
        <w:adjustRightInd w:val="0"/>
        <w:spacing w:after="0"/>
        <w:ind w:firstLine="360"/>
        <w:jc w:val="both"/>
        <w:rPr>
          <w:rFonts w:ascii="Arial" w:eastAsia="Times New Roman" w:hAnsi="Arial" w:cs="Arial"/>
          <w:lang w:val="en-GB"/>
        </w:rPr>
      </w:pPr>
      <w:r w:rsidRPr="00A053F6">
        <w:rPr>
          <w:rFonts w:ascii="Arial" w:eastAsia="Times New Roman" w:hAnsi="Arial" w:cs="Arial"/>
          <w:lang w:val="en-GB"/>
        </w:rPr>
        <w:t>20 01 39 materiale plastice</w:t>
      </w:r>
    </w:p>
    <w:p w:rsidR="001620D6" w:rsidRPr="00A053F6" w:rsidRDefault="001620D6" w:rsidP="007200B0">
      <w:pPr>
        <w:autoSpaceDE w:val="0"/>
        <w:autoSpaceDN w:val="0"/>
        <w:adjustRightInd w:val="0"/>
        <w:spacing w:after="0"/>
        <w:ind w:firstLine="360"/>
        <w:jc w:val="both"/>
        <w:rPr>
          <w:rFonts w:ascii="Arial" w:hAnsi="Arial" w:cs="Arial"/>
        </w:rPr>
      </w:pPr>
      <w:r w:rsidRPr="00A053F6">
        <w:rPr>
          <w:rFonts w:ascii="Arial" w:eastAsia="Times New Roman" w:hAnsi="Arial" w:cs="Arial"/>
          <w:lang w:val="en-GB"/>
        </w:rPr>
        <w:t>20 01 40 metale</w:t>
      </w:r>
    </w:p>
    <w:p w:rsidR="001620D6" w:rsidRPr="00FD4951" w:rsidRDefault="001620D6" w:rsidP="001620D6">
      <w:pPr>
        <w:pStyle w:val="NoSpacing"/>
        <w:rPr>
          <w:rFonts w:asciiTheme="minorHAnsi" w:hAnsiTheme="minorHAnsi" w:cstheme="minorHAnsi"/>
          <w:b/>
          <w:sz w:val="24"/>
          <w:szCs w:val="24"/>
          <w:lang w:val="ro-RO"/>
        </w:rPr>
      </w:pPr>
      <w:bookmarkStart w:id="2" w:name="bookmark26"/>
    </w:p>
    <w:p w:rsidR="001620D6" w:rsidRPr="00A053F6" w:rsidRDefault="001620D6" w:rsidP="007200B0">
      <w:pPr>
        <w:pStyle w:val="NoSpacing"/>
        <w:spacing w:line="276" w:lineRule="auto"/>
        <w:ind w:firstLine="76"/>
        <w:rPr>
          <w:rFonts w:ascii="Arial" w:hAnsi="Arial" w:cs="Arial"/>
          <w:b/>
          <w:sz w:val="24"/>
          <w:szCs w:val="24"/>
          <w:lang w:val="ro-RO"/>
        </w:rPr>
      </w:pPr>
      <w:r w:rsidRPr="00A053F6">
        <w:rPr>
          <w:rFonts w:ascii="Arial" w:hAnsi="Arial" w:cs="Arial"/>
          <w:b/>
          <w:sz w:val="24"/>
          <w:szCs w:val="24"/>
          <w:lang w:val="ro-RO"/>
        </w:rPr>
        <w:t xml:space="preserve">LISTA  DESEURILOR  REZULTATE  DIN  SORTARE: </w:t>
      </w:r>
    </w:p>
    <w:p w:rsidR="001620D6" w:rsidRPr="00A053F6" w:rsidRDefault="001620D6" w:rsidP="00A053F6">
      <w:pPr>
        <w:pStyle w:val="NoSpacing"/>
        <w:spacing w:line="276" w:lineRule="auto"/>
        <w:rPr>
          <w:rFonts w:ascii="Arial" w:hAnsi="Arial" w:cs="Arial"/>
          <w:sz w:val="24"/>
          <w:szCs w:val="24"/>
          <w:lang w:val="ro-RO"/>
        </w:rPr>
      </w:pPr>
    </w:p>
    <w:p w:rsidR="001620D6" w:rsidRPr="00A053F6" w:rsidRDefault="001620D6" w:rsidP="007200B0">
      <w:pPr>
        <w:autoSpaceDE w:val="0"/>
        <w:autoSpaceDN w:val="0"/>
        <w:adjustRightInd w:val="0"/>
        <w:spacing w:after="0"/>
        <w:ind w:firstLine="284"/>
        <w:jc w:val="both"/>
        <w:rPr>
          <w:rFonts w:ascii="Arial" w:hAnsi="Arial" w:cs="Arial"/>
        </w:rPr>
      </w:pPr>
      <w:r w:rsidRPr="00A053F6">
        <w:rPr>
          <w:rFonts w:ascii="Arial" w:hAnsi="Arial" w:cs="Arial"/>
        </w:rPr>
        <w:t>15 01 01 ambalaje de  hartie si carton</w:t>
      </w:r>
    </w:p>
    <w:p w:rsidR="001620D6" w:rsidRPr="00A053F6" w:rsidRDefault="001620D6" w:rsidP="007200B0">
      <w:pPr>
        <w:autoSpaceDE w:val="0"/>
        <w:autoSpaceDN w:val="0"/>
        <w:adjustRightInd w:val="0"/>
        <w:spacing w:after="0"/>
        <w:ind w:firstLine="284"/>
        <w:jc w:val="both"/>
        <w:rPr>
          <w:rFonts w:ascii="Arial" w:hAnsi="Arial" w:cs="Arial"/>
        </w:rPr>
      </w:pPr>
      <w:r w:rsidRPr="00A053F6">
        <w:rPr>
          <w:rFonts w:ascii="Arial" w:hAnsi="Arial" w:cs="Arial"/>
        </w:rPr>
        <w:lastRenderedPageBreak/>
        <w:t>15 01 02 ambalaje de materiale plastice</w:t>
      </w:r>
    </w:p>
    <w:p w:rsidR="001620D6" w:rsidRPr="00A053F6" w:rsidRDefault="001620D6" w:rsidP="007200B0">
      <w:pPr>
        <w:autoSpaceDE w:val="0"/>
        <w:autoSpaceDN w:val="0"/>
        <w:adjustRightInd w:val="0"/>
        <w:spacing w:after="0"/>
        <w:ind w:firstLine="284"/>
        <w:jc w:val="both"/>
        <w:rPr>
          <w:rFonts w:ascii="Arial" w:hAnsi="Arial" w:cs="Arial"/>
        </w:rPr>
      </w:pPr>
      <w:r w:rsidRPr="00A053F6">
        <w:rPr>
          <w:rFonts w:ascii="Arial" w:hAnsi="Arial" w:cs="Arial"/>
        </w:rPr>
        <w:t>15 01 03 ambalaje de lemn</w:t>
      </w:r>
    </w:p>
    <w:p w:rsidR="001620D6" w:rsidRPr="00A053F6" w:rsidRDefault="001620D6" w:rsidP="007200B0">
      <w:pPr>
        <w:autoSpaceDE w:val="0"/>
        <w:autoSpaceDN w:val="0"/>
        <w:adjustRightInd w:val="0"/>
        <w:spacing w:after="0"/>
        <w:ind w:firstLine="284"/>
        <w:jc w:val="both"/>
        <w:rPr>
          <w:rFonts w:ascii="Arial" w:hAnsi="Arial" w:cs="Arial"/>
        </w:rPr>
      </w:pPr>
      <w:r w:rsidRPr="00A053F6">
        <w:rPr>
          <w:rFonts w:ascii="Arial" w:hAnsi="Arial" w:cs="Arial"/>
        </w:rPr>
        <w:t>15 01 04 ambalaje metalice</w:t>
      </w:r>
    </w:p>
    <w:p w:rsidR="001620D6" w:rsidRPr="00A053F6" w:rsidRDefault="001620D6" w:rsidP="007200B0">
      <w:pPr>
        <w:pStyle w:val="NoSpacing"/>
        <w:spacing w:line="276" w:lineRule="auto"/>
        <w:ind w:left="0" w:firstLine="284"/>
        <w:rPr>
          <w:rFonts w:ascii="Arial" w:hAnsi="Arial" w:cs="Arial"/>
          <w:sz w:val="24"/>
          <w:szCs w:val="24"/>
          <w:lang w:val="ro-RO"/>
        </w:rPr>
      </w:pPr>
      <w:r w:rsidRPr="00A053F6">
        <w:rPr>
          <w:rFonts w:ascii="Arial" w:hAnsi="Arial" w:cs="Arial"/>
          <w:sz w:val="24"/>
          <w:szCs w:val="24"/>
          <w:lang w:val="ro-RO"/>
        </w:rPr>
        <w:t>15 01 06 ambalaje amestecate</w:t>
      </w:r>
    </w:p>
    <w:p w:rsidR="001620D6" w:rsidRPr="00A053F6" w:rsidRDefault="001620D6" w:rsidP="007200B0">
      <w:pPr>
        <w:autoSpaceDE w:val="0"/>
        <w:autoSpaceDN w:val="0"/>
        <w:adjustRightInd w:val="0"/>
        <w:spacing w:after="0"/>
        <w:ind w:firstLine="284"/>
        <w:jc w:val="both"/>
        <w:rPr>
          <w:rFonts w:ascii="Arial" w:hAnsi="Arial" w:cs="Arial"/>
        </w:rPr>
      </w:pPr>
      <w:r w:rsidRPr="00A053F6">
        <w:rPr>
          <w:rFonts w:ascii="Arial" w:hAnsi="Arial" w:cs="Arial"/>
        </w:rPr>
        <w:t>15 01 07 ambalaje de sticla</w:t>
      </w:r>
    </w:p>
    <w:p w:rsidR="001620D6" w:rsidRPr="00A053F6" w:rsidRDefault="001620D6" w:rsidP="007200B0">
      <w:pPr>
        <w:pStyle w:val="NoSpacing"/>
        <w:spacing w:line="276" w:lineRule="auto"/>
        <w:ind w:left="0" w:firstLine="284"/>
        <w:rPr>
          <w:rFonts w:ascii="Arial" w:hAnsi="Arial" w:cs="Arial"/>
          <w:sz w:val="24"/>
          <w:szCs w:val="24"/>
          <w:lang w:val="ro-RO"/>
        </w:rPr>
      </w:pPr>
      <w:r w:rsidRPr="00A053F6">
        <w:rPr>
          <w:rFonts w:ascii="Arial" w:hAnsi="Arial" w:cs="Arial"/>
          <w:sz w:val="24"/>
          <w:szCs w:val="24"/>
        </w:rPr>
        <w:t>15 01 09 ambalaje din materiale textile</w:t>
      </w:r>
    </w:p>
    <w:p w:rsidR="001620D6" w:rsidRPr="00A053F6" w:rsidRDefault="001620D6" w:rsidP="007200B0">
      <w:pPr>
        <w:pStyle w:val="NoSpacing"/>
        <w:spacing w:line="276" w:lineRule="auto"/>
        <w:ind w:left="0" w:firstLine="284"/>
        <w:rPr>
          <w:rFonts w:ascii="Arial" w:hAnsi="Arial" w:cs="Arial"/>
          <w:sz w:val="24"/>
          <w:szCs w:val="24"/>
        </w:rPr>
      </w:pPr>
      <w:r w:rsidRPr="00A053F6">
        <w:rPr>
          <w:rFonts w:ascii="Arial" w:hAnsi="Arial" w:cs="Arial"/>
          <w:sz w:val="24"/>
          <w:szCs w:val="24"/>
          <w:lang w:val="ro-RO"/>
        </w:rPr>
        <w:t>19 12 01 hartie si carton</w:t>
      </w:r>
      <w:bookmarkEnd w:id="2"/>
    </w:p>
    <w:p w:rsidR="001620D6" w:rsidRPr="00A053F6" w:rsidRDefault="001620D6" w:rsidP="007200B0">
      <w:pPr>
        <w:pStyle w:val="NoSpacing"/>
        <w:spacing w:line="276" w:lineRule="auto"/>
        <w:ind w:left="0" w:firstLine="284"/>
        <w:rPr>
          <w:rFonts w:ascii="Arial" w:hAnsi="Arial" w:cs="Arial"/>
          <w:sz w:val="24"/>
          <w:szCs w:val="24"/>
        </w:rPr>
      </w:pPr>
      <w:bookmarkStart w:id="3" w:name="bookmark27"/>
      <w:r w:rsidRPr="00A053F6">
        <w:rPr>
          <w:rFonts w:ascii="Arial" w:hAnsi="Arial" w:cs="Arial"/>
          <w:sz w:val="24"/>
          <w:szCs w:val="24"/>
          <w:lang w:val="ro-RO"/>
        </w:rPr>
        <w:t>19 12 02 metale feroase</w:t>
      </w:r>
      <w:bookmarkEnd w:id="3"/>
    </w:p>
    <w:p w:rsidR="001620D6" w:rsidRPr="00A053F6" w:rsidRDefault="001620D6" w:rsidP="007200B0">
      <w:pPr>
        <w:pStyle w:val="NoSpacing"/>
        <w:spacing w:line="276" w:lineRule="auto"/>
        <w:ind w:left="0" w:firstLine="284"/>
        <w:rPr>
          <w:rFonts w:ascii="Arial" w:hAnsi="Arial" w:cs="Arial"/>
          <w:sz w:val="24"/>
          <w:szCs w:val="24"/>
        </w:rPr>
      </w:pPr>
      <w:bookmarkStart w:id="4" w:name="bookmark28"/>
      <w:r w:rsidRPr="00A053F6">
        <w:rPr>
          <w:rFonts w:ascii="Arial" w:hAnsi="Arial" w:cs="Arial"/>
          <w:sz w:val="24"/>
          <w:szCs w:val="24"/>
          <w:lang w:val="ro-RO"/>
        </w:rPr>
        <w:t>19 12 03 metale neferoase</w:t>
      </w:r>
      <w:bookmarkEnd w:id="4"/>
    </w:p>
    <w:p w:rsidR="001620D6" w:rsidRPr="00A053F6" w:rsidRDefault="001620D6" w:rsidP="007200B0">
      <w:pPr>
        <w:pStyle w:val="NoSpacing"/>
        <w:spacing w:line="276" w:lineRule="auto"/>
        <w:ind w:left="0" w:firstLine="284"/>
        <w:rPr>
          <w:rFonts w:ascii="Arial" w:hAnsi="Arial" w:cs="Arial"/>
          <w:sz w:val="24"/>
          <w:szCs w:val="24"/>
        </w:rPr>
      </w:pPr>
      <w:bookmarkStart w:id="5" w:name="bookmark29"/>
      <w:r w:rsidRPr="00A053F6">
        <w:rPr>
          <w:rFonts w:ascii="Arial" w:hAnsi="Arial" w:cs="Arial"/>
          <w:sz w:val="24"/>
          <w:szCs w:val="24"/>
          <w:lang w:val="ro-RO"/>
        </w:rPr>
        <w:t>19 12 04 materiale plastice si de cauciuc</w:t>
      </w:r>
      <w:bookmarkEnd w:id="5"/>
    </w:p>
    <w:p w:rsidR="001620D6" w:rsidRPr="00A053F6" w:rsidRDefault="001620D6" w:rsidP="007200B0">
      <w:pPr>
        <w:pStyle w:val="NoSpacing"/>
        <w:spacing w:line="276" w:lineRule="auto"/>
        <w:ind w:left="0" w:firstLine="284"/>
        <w:rPr>
          <w:rFonts w:ascii="Arial" w:hAnsi="Arial" w:cs="Arial"/>
          <w:sz w:val="24"/>
          <w:szCs w:val="24"/>
        </w:rPr>
      </w:pPr>
      <w:r w:rsidRPr="00A053F6">
        <w:rPr>
          <w:rFonts w:ascii="Arial" w:hAnsi="Arial" w:cs="Arial"/>
          <w:sz w:val="24"/>
          <w:szCs w:val="24"/>
          <w:lang w:val="ro-RO"/>
        </w:rPr>
        <w:t xml:space="preserve">19 </w:t>
      </w:r>
      <w:r w:rsidRPr="00A053F6">
        <w:rPr>
          <w:rFonts w:ascii="Arial" w:hAnsi="Arial" w:cs="Arial"/>
          <w:sz w:val="24"/>
          <w:szCs w:val="24"/>
        </w:rPr>
        <w:t xml:space="preserve">12 10 </w:t>
      </w:r>
      <w:r w:rsidRPr="00A053F6">
        <w:rPr>
          <w:rFonts w:ascii="Arial" w:hAnsi="Arial" w:cs="Arial"/>
          <w:sz w:val="24"/>
          <w:szCs w:val="24"/>
          <w:lang w:val="ro-RO"/>
        </w:rPr>
        <w:t>deseuri combustibile</w:t>
      </w:r>
    </w:p>
    <w:p w:rsidR="001620D6" w:rsidRPr="00A053F6" w:rsidRDefault="001620D6" w:rsidP="007200B0">
      <w:pPr>
        <w:pStyle w:val="NoSpacing"/>
        <w:spacing w:line="276" w:lineRule="auto"/>
        <w:ind w:left="0" w:firstLine="284"/>
        <w:rPr>
          <w:rFonts w:ascii="Arial" w:hAnsi="Arial" w:cs="Arial"/>
          <w:sz w:val="24"/>
          <w:szCs w:val="24"/>
        </w:rPr>
      </w:pPr>
      <w:r w:rsidRPr="00A053F6">
        <w:rPr>
          <w:rFonts w:ascii="Arial" w:hAnsi="Arial" w:cs="Arial"/>
          <w:sz w:val="24"/>
          <w:szCs w:val="24"/>
          <w:lang w:val="ro-RO"/>
        </w:rPr>
        <w:t>19 12 12 alte deseuri (inclusiv amestecuri de materiale) .</w:t>
      </w:r>
    </w:p>
    <w:p w:rsidR="001620D6" w:rsidRPr="00FD4951" w:rsidRDefault="001620D6" w:rsidP="001620D6">
      <w:pPr>
        <w:pStyle w:val="NoSpacing"/>
        <w:rPr>
          <w:rFonts w:asciiTheme="minorHAnsi" w:hAnsiTheme="minorHAnsi" w:cstheme="minorHAnsi"/>
          <w:sz w:val="24"/>
          <w:szCs w:val="24"/>
          <w:lang w:val="ro-RO"/>
        </w:rPr>
      </w:pPr>
    </w:p>
    <w:p w:rsidR="001620D6" w:rsidRPr="00A053F6" w:rsidRDefault="001620D6" w:rsidP="007200B0">
      <w:pPr>
        <w:autoSpaceDE w:val="0"/>
        <w:autoSpaceDN w:val="0"/>
        <w:adjustRightInd w:val="0"/>
        <w:spacing w:after="0"/>
        <w:ind w:firstLine="284"/>
        <w:jc w:val="both"/>
        <w:rPr>
          <w:rFonts w:ascii="Arial" w:hAnsi="Arial" w:cs="Arial"/>
        </w:rPr>
      </w:pPr>
      <w:r w:rsidRPr="00A053F6">
        <w:rPr>
          <w:rFonts w:ascii="Arial" w:hAnsi="Arial" w:cs="Arial"/>
        </w:rPr>
        <w:t xml:space="preserve">Functionarea </w:t>
      </w:r>
      <w:r w:rsidRPr="00A053F6">
        <w:rPr>
          <w:rFonts w:ascii="Arial" w:hAnsi="Arial" w:cs="Arial"/>
          <w:lang w:val="pt-PT"/>
        </w:rPr>
        <w:t>Statiei de tratare mecanica si sortare a fractiei uscate din deseurile municipale</w:t>
      </w:r>
      <w:r w:rsidRPr="00A053F6">
        <w:rPr>
          <w:rFonts w:ascii="Arial" w:hAnsi="Arial" w:cs="Arial"/>
        </w:rPr>
        <w:t xml:space="preserve"> se va realiza dupa programul de functionare al CMID IRIDEX COSTINESTI.</w:t>
      </w:r>
    </w:p>
    <w:p w:rsidR="001620D6" w:rsidRPr="00FD4951" w:rsidRDefault="001620D6" w:rsidP="001620D6">
      <w:pPr>
        <w:pStyle w:val="BodyText1"/>
        <w:shd w:val="clear" w:color="auto" w:fill="auto"/>
        <w:spacing w:line="276" w:lineRule="auto"/>
        <w:ind w:firstLine="0"/>
        <w:jc w:val="both"/>
        <w:rPr>
          <w:rFonts w:asciiTheme="minorHAnsi" w:hAnsiTheme="minorHAnsi" w:cstheme="minorHAnsi"/>
          <w:b/>
          <w:sz w:val="24"/>
          <w:szCs w:val="24"/>
          <w:lang w:val="pt-PT"/>
        </w:rPr>
      </w:pPr>
    </w:p>
    <w:p w:rsidR="001620D6" w:rsidRDefault="001620D6" w:rsidP="001620D6">
      <w:pPr>
        <w:pStyle w:val="BodyText1"/>
        <w:shd w:val="clear" w:color="auto" w:fill="auto"/>
        <w:spacing w:line="276" w:lineRule="auto"/>
        <w:ind w:firstLine="0"/>
        <w:jc w:val="both"/>
        <w:rPr>
          <w:b/>
          <w:sz w:val="24"/>
          <w:szCs w:val="24"/>
          <w:lang w:val="pt-PT"/>
        </w:rPr>
      </w:pPr>
    </w:p>
    <w:p w:rsidR="001620D6" w:rsidRPr="00A053F6" w:rsidRDefault="001620D6" w:rsidP="0099563B">
      <w:pPr>
        <w:pStyle w:val="ListParagraph"/>
        <w:numPr>
          <w:ilvl w:val="0"/>
          <w:numId w:val="25"/>
        </w:numPr>
        <w:tabs>
          <w:tab w:val="left" w:pos="180"/>
        </w:tabs>
        <w:jc w:val="both"/>
        <w:rPr>
          <w:rFonts w:ascii="Arial" w:hAnsi="Arial" w:cs="Arial"/>
          <w:sz w:val="24"/>
          <w:szCs w:val="24"/>
          <w:lang w:val="pt-PT"/>
        </w:rPr>
      </w:pPr>
      <w:r w:rsidRPr="00A053F6">
        <w:rPr>
          <w:rFonts w:ascii="Arial" w:hAnsi="Arial" w:cs="Arial"/>
          <w:b/>
          <w:sz w:val="24"/>
          <w:szCs w:val="24"/>
          <w:lang w:val="pt-PT"/>
        </w:rPr>
        <w:t>Statia de tratare mecano - biologica a deseurilor reziduale umede(TMB)</w:t>
      </w:r>
    </w:p>
    <w:p w:rsidR="001620D6" w:rsidRPr="00FD4951" w:rsidRDefault="001620D6" w:rsidP="001620D6">
      <w:pPr>
        <w:pStyle w:val="ListParagraph"/>
        <w:ind w:left="740"/>
        <w:jc w:val="both"/>
        <w:rPr>
          <w:lang w:val="pt-PT"/>
        </w:rPr>
      </w:pPr>
    </w:p>
    <w:p w:rsidR="007A27D6" w:rsidRPr="007A27D6" w:rsidRDefault="001620D6" w:rsidP="007A27D6">
      <w:pPr>
        <w:pStyle w:val="NoSpacing"/>
        <w:spacing w:line="276" w:lineRule="auto"/>
        <w:ind w:left="0"/>
        <w:rPr>
          <w:rFonts w:ascii="Arial" w:hAnsi="Arial" w:cs="Arial"/>
          <w:sz w:val="24"/>
          <w:szCs w:val="24"/>
          <w:lang w:val="pt-PT"/>
        </w:rPr>
      </w:pPr>
      <w:r w:rsidRPr="007200B0">
        <w:rPr>
          <w:rFonts w:ascii="Arial" w:hAnsi="Arial" w:cs="Arial"/>
          <w:sz w:val="24"/>
          <w:szCs w:val="24"/>
          <w:lang w:bidi="en-US"/>
        </w:rPr>
        <w:t>Statia de</w:t>
      </w:r>
      <w:r w:rsidRPr="007200B0">
        <w:rPr>
          <w:rFonts w:ascii="Arial" w:hAnsi="Arial" w:cs="Arial"/>
          <w:sz w:val="24"/>
          <w:szCs w:val="24"/>
          <w:lang w:val="pt-PT"/>
        </w:rPr>
        <w:t xml:space="preserve"> tratare mecano - biologica</w:t>
      </w:r>
      <w:r w:rsidRPr="007A27D6">
        <w:rPr>
          <w:rFonts w:ascii="Arial" w:hAnsi="Arial" w:cs="Arial"/>
          <w:sz w:val="24"/>
          <w:szCs w:val="24"/>
          <w:lang w:bidi="en-US"/>
        </w:rPr>
        <w:t xml:space="preserve"> s-a dimensionat pentru o capacitate estimata la cca.70 000 tone de deseuri anual.Tratarea deseurilor </w:t>
      </w:r>
      <w:r w:rsidR="00CF0CB1" w:rsidRPr="007A27D6">
        <w:rPr>
          <w:rFonts w:ascii="Arial" w:hAnsi="Arial" w:cs="Arial"/>
          <w:sz w:val="24"/>
          <w:szCs w:val="24"/>
          <w:lang w:bidi="en-US"/>
        </w:rPr>
        <w:t xml:space="preserve">reziduale-umede </w:t>
      </w:r>
      <w:r w:rsidRPr="007A27D6">
        <w:rPr>
          <w:rFonts w:ascii="Arial" w:hAnsi="Arial" w:cs="Arial"/>
          <w:sz w:val="24"/>
          <w:szCs w:val="24"/>
          <w:lang w:bidi="en-US"/>
        </w:rPr>
        <w:t xml:space="preserve">receptionate in cadrul </w:t>
      </w:r>
      <w:r w:rsidR="006935A3" w:rsidRPr="007A27D6">
        <w:rPr>
          <w:rFonts w:ascii="Arial" w:hAnsi="Arial" w:cs="Arial"/>
          <w:sz w:val="24"/>
          <w:szCs w:val="24"/>
          <w:lang w:bidi="en-US"/>
        </w:rPr>
        <w:t>CMID Costinesti</w:t>
      </w:r>
      <w:r w:rsidRPr="007A27D6">
        <w:rPr>
          <w:rFonts w:ascii="Arial" w:hAnsi="Arial" w:cs="Arial"/>
          <w:sz w:val="24"/>
          <w:szCs w:val="24"/>
          <w:lang w:bidi="en-US"/>
        </w:rPr>
        <w:t xml:space="preserve"> se bazeaza pe descompunerea aeroba a substantelor organice, in urma procesului de tratare obtinandu-se deseu biostabilizat care va fi ulterior </w:t>
      </w:r>
      <w:r w:rsidR="007A27D6" w:rsidRPr="007A27D6">
        <w:rPr>
          <w:rFonts w:ascii="Arial" w:hAnsi="Arial" w:cs="Arial"/>
          <w:sz w:val="24"/>
          <w:szCs w:val="24"/>
          <w:lang w:bidi="en-US"/>
        </w:rPr>
        <w:t>valorificat</w:t>
      </w:r>
      <w:r w:rsidRPr="007A27D6">
        <w:rPr>
          <w:rFonts w:ascii="Arial" w:hAnsi="Arial" w:cs="Arial"/>
          <w:sz w:val="24"/>
          <w:szCs w:val="24"/>
          <w:lang w:bidi="en-US"/>
        </w:rPr>
        <w:t xml:space="preserve"> </w:t>
      </w:r>
      <w:r w:rsidR="007A27D6" w:rsidRPr="007A27D6">
        <w:rPr>
          <w:rFonts w:ascii="Arial" w:hAnsi="Arial" w:cs="Arial"/>
          <w:sz w:val="24"/>
          <w:szCs w:val="24"/>
          <w:lang w:val="pt-PT"/>
        </w:rPr>
        <w:t>ca material compostat sau se va folosi ca material inert de acoperire pe suprafata</w:t>
      </w:r>
      <w:r w:rsidR="00EA0E0A">
        <w:rPr>
          <w:rFonts w:ascii="Arial" w:hAnsi="Arial" w:cs="Arial"/>
          <w:sz w:val="24"/>
          <w:szCs w:val="24"/>
          <w:lang w:val="pt-PT"/>
        </w:rPr>
        <w:t xml:space="preserve"> </w:t>
      </w:r>
      <w:r w:rsidR="007A27D6" w:rsidRPr="007A27D6">
        <w:rPr>
          <w:rFonts w:ascii="Arial" w:hAnsi="Arial" w:cs="Arial"/>
          <w:sz w:val="24"/>
          <w:szCs w:val="24"/>
          <w:lang w:val="pt-PT"/>
        </w:rPr>
        <w:t xml:space="preserve"> de</w:t>
      </w:r>
      <w:r w:rsidR="00EA0E0A">
        <w:rPr>
          <w:rFonts w:ascii="Arial" w:hAnsi="Arial" w:cs="Arial"/>
          <w:sz w:val="24"/>
          <w:szCs w:val="24"/>
          <w:lang w:val="pt-PT"/>
        </w:rPr>
        <w:t xml:space="preserve"> </w:t>
      </w:r>
      <w:r w:rsidR="007A27D6" w:rsidRPr="007A27D6">
        <w:rPr>
          <w:rFonts w:ascii="Arial" w:hAnsi="Arial" w:cs="Arial"/>
          <w:sz w:val="24"/>
          <w:szCs w:val="24"/>
          <w:lang w:val="pt-PT"/>
        </w:rPr>
        <w:t xml:space="preserve"> lucru a depozitului </w:t>
      </w:r>
      <w:r w:rsidR="00EA0E0A">
        <w:rPr>
          <w:rFonts w:ascii="Arial" w:hAnsi="Arial" w:cs="Arial"/>
          <w:sz w:val="24"/>
          <w:szCs w:val="24"/>
          <w:lang w:val="pt-PT"/>
        </w:rPr>
        <w:t xml:space="preserve"> </w:t>
      </w:r>
      <w:r w:rsidR="007A27D6" w:rsidRPr="007A27D6">
        <w:rPr>
          <w:rFonts w:ascii="Arial" w:hAnsi="Arial" w:cs="Arial"/>
          <w:sz w:val="24"/>
          <w:szCs w:val="24"/>
          <w:lang w:val="pt-PT"/>
        </w:rPr>
        <w:t>de</w:t>
      </w:r>
      <w:r w:rsidR="00EA0E0A">
        <w:rPr>
          <w:rFonts w:ascii="Arial" w:hAnsi="Arial" w:cs="Arial"/>
          <w:sz w:val="24"/>
          <w:szCs w:val="24"/>
          <w:lang w:val="pt-PT"/>
        </w:rPr>
        <w:t xml:space="preserve"> </w:t>
      </w:r>
      <w:r w:rsidR="007A27D6" w:rsidRPr="007A27D6">
        <w:rPr>
          <w:rFonts w:ascii="Arial" w:hAnsi="Arial" w:cs="Arial"/>
          <w:sz w:val="24"/>
          <w:szCs w:val="24"/>
          <w:lang w:val="pt-PT"/>
        </w:rPr>
        <w:t xml:space="preserve"> deseuri. </w:t>
      </w:r>
    </w:p>
    <w:p w:rsidR="001620D6" w:rsidRPr="007A27D6" w:rsidRDefault="001620D6" w:rsidP="00A053F6">
      <w:pPr>
        <w:tabs>
          <w:tab w:val="left" w:pos="180"/>
        </w:tabs>
        <w:jc w:val="both"/>
        <w:rPr>
          <w:rFonts w:ascii="Arial" w:hAnsi="Arial" w:cs="Arial"/>
          <w:lang w:val="pt-PT"/>
        </w:rPr>
      </w:pPr>
      <w:r w:rsidRPr="007A27D6">
        <w:rPr>
          <w:rFonts w:ascii="Arial" w:hAnsi="Arial" w:cs="Arial"/>
          <w:lang w:val="pt-PT"/>
        </w:rPr>
        <w:t xml:space="preserve">Instalatia are drept scop  tratarea mecanica a deseurilor reziduale umede, preponderent biodegradabile si transferul lor pentru tratare biologica spre </w:t>
      </w:r>
      <w:r w:rsidR="00A053F6" w:rsidRPr="007A27D6">
        <w:rPr>
          <w:rFonts w:ascii="Arial" w:hAnsi="Arial" w:cs="Arial"/>
          <w:lang w:val="pt-PT"/>
        </w:rPr>
        <w:t xml:space="preserve">cele cinci celule </w:t>
      </w:r>
      <w:r w:rsidRPr="007A27D6">
        <w:rPr>
          <w:rFonts w:ascii="Arial" w:hAnsi="Arial" w:cs="Arial"/>
          <w:lang w:val="pt-PT"/>
        </w:rPr>
        <w:t xml:space="preserve">de compostare/ biostabilizare, </w:t>
      </w:r>
      <w:r w:rsidR="00A053F6" w:rsidRPr="007A27D6">
        <w:rPr>
          <w:rFonts w:ascii="Arial" w:hAnsi="Arial" w:cs="Arial"/>
          <w:lang w:val="pt-PT"/>
        </w:rPr>
        <w:t>prin</w:t>
      </w:r>
      <w:r w:rsidRPr="007A27D6">
        <w:rPr>
          <w:rFonts w:ascii="Arial" w:hAnsi="Arial" w:cs="Arial"/>
          <w:lang w:val="pt-PT"/>
        </w:rPr>
        <w:t xml:space="preserve"> urmatoarele facilitati:</w:t>
      </w:r>
    </w:p>
    <w:p w:rsidR="001620D6" w:rsidRPr="00A053F6" w:rsidRDefault="001620D6" w:rsidP="00A053F6">
      <w:pPr>
        <w:pStyle w:val="NoSpacing"/>
        <w:spacing w:line="276" w:lineRule="auto"/>
        <w:rPr>
          <w:rFonts w:ascii="Arial" w:hAnsi="Arial" w:cs="Arial"/>
          <w:i/>
          <w:sz w:val="24"/>
          <w:szCs w:val="24"/>
          <w:lang w:val="pt-PT"/>
        </w:rPr>
      </w:pPr>
      <w:r w:rsidRPr="00A053F6">
        <w:rPr>
          <w:rFonts w:ascii="Arial" w:hAnsi="Arial" w:cs="Arial"/>
          <w:b/>
          <w:i/>
          <w:sz w:val="24"/>
          <w:szCs w:val="24"/>
          <w:lang w:val="pt-PT"/>
        </w:rPr>
        <w:t>a.Descarcarea deseurilor si alimentarea statiei:</w:t>
      </w:r>
    </w:p>
    <w:p w:rsidR="001620D6" w:rsidRPr="00A053F6" w:rsidRDefault="00EA0E0A" w:rsidP="00A053F6">
      <w:pPr>
        <w:pStyle w:val="NoSpacing"/>
        <w:spacing w:line="276" w:lineRule="auto"/>
        <w:rPr>
          <w:rFonts w:ascii="Arial" w:hAnsi="Arial" w:cs="Arial"/>
          <w:sz w:val="24"/>
          <w:szCs w:val="24"/>
          <w:lang w:val="pt-PT"/>
        </w:rPr>
      </w:pPr>
      <w:r>
        <w:rPr>
          <w:rFonts w:ascii="Arial" w:hAnsi="Arial" w:cs="Arial"/>
          <w:sz w:val="24"/>
          <w:szCs w:val="24"/>
          <w:lang w:val="pt-PT"/>
        </w:rPr>
        <w:t xml:space="preserve">  </w:t>
      </w:r>
      <w:r w:rsidR="001620D6" w:rsidRPr="00A053F6">
        <w:rPr>
          <w:rFonts w:ascii="Arial" w:hAnsi="Arial" w:cs="Arial"/>
          <w:sz w:val="24"/>
          <w:szCs w:val="24"/>
          <w:lang w:val="pt-PT"/>
        </w:rPr>
        <w:t xml:space="preserve"> - buncar subteran de descarcare a deseurilor cu o capacitate de 240 mc, </w:t>
      </w:r>
    </w:p>
    <w:p w:rsidR="001620D6" w:rsidRDefault="001620D6" w:rsidP="00A053F6">
      <w:pPr>
        <w:pStyle w:val="NoSpacing"/>
        <w:spacing w:line="276" w:lineRule="auto"/>
        <w:rPr>
          <w:rFonts w:ascii="Arial" w:hAnsi="Arial" w:cs="Arial"/>
          <w:sz w:val="24"/>
          <w:szCs w:val="24"/>
          <w:lang w:val="pt-PT"/>
        </w:rPr>
      </w:pPr>
      <w:r w:rsidRPr="00A053F6">
        <w:rPr>
          <w:rFonts w:ascii="Arial" w:hAnsi="Arial" w:cs="Arial"/>
          <w:sz w:val="24"/>
          <w:szCs w:val="24"/>
          <w:lang w:val="pt-PT"/>
        </w:rPr>
        <w:t xml:space="preserve">   - graifer de 1.6 mc pe pod rulant pentru incarcarea statiei cu deseuri.</w:t>
      </w:r>
    </w:p>
    <w:p w:rsidR="002C32E8" w:rsidRDefault="002C32E8" w:rsidP="00A053F6">
      <w:pPr>
        <w:pStyle w:val="NoSpacing"/>
        <w:spacing w:line="276" w:lineRule="auto"/>
        <w:rPr>
          <w:rFonts w:ascii="Arial" w:hAnsi="Arial" w:cs="Arial"/>
          <w:sz w:val="24"/>
          <w:szCs w:val="24"/>
          <w:lang w:val="pt-PT"/>
        </w:rPr>
      </w:pPr>
    </w:p>
    <w:p w:rsidR="00EA0E0A" w:rsidRPr="00A053F6" w:rsidRDefault="00EA0E0A" w:rsidP="00A053F6">
      <w:pPr>
        <w:pStyle w:val="NoSpacing"/>
        <w:spacing w:line="276" w:lineRule="auto"/>
        <w:rPr>
          <w:rFonts w:ascii="Arial" w:hAnsi="Arial" w:cs="Arial"/>
          <w:sz w:val="24"/>
          <w:szCs w:val="24"/>
          <w:lang w:val="pt-PT"/>
        </w:rPr>
      </w:pPr>
    </w:p>
    <w:p w:rsidR="001620D6" w:rsidRPr="00A053F6" w:rsidRDefault="001620D6" w:rsidP="00A053F6">
      <w:pPr>
        <w:pStyle w:val="NoSpacing"/>
        <w:spacing w:line="276" w:lineRule="auto"/>
        <w:rPr>
          <w:rFonts w:ascii="Arial" w:hAnsi="Arial" w:cs="Arial"/>
          <w:sz w:val="24"/>
          <w:szCs w:val="24"/>
          <w:lang w:val="pt-PT"/>
        </w:rPr>
      </w:pPr>
      <w:r w:rsidRPr="00A053F6">
        <w:rPr>
          <w:rFonts w:ascii="Arial" w:hAnsi="Arial" w:cs="Arial"/>
          <w:sz w:val="24"/>
          <w:szCs w:val="24"/>
          <w:lang w:val="pt-PT"/>
        </w:rPr>
        <w:tab/>
      </w:r>
    </w:p>
    <w:p w:rsidR="001620D6" w:rsidRPr="00A053F6" w:rsidRDefault="001620D6" w:rsidP="00A053F6">
      <w:pPr>
        <w:pStyle w:val="NoSpacing"/>
        <w:spacing w:line="276" w:lineRule="auto"/>
        <w:rPr>
          <w:rFonts w:ascii="Arial" w:hAnsi="Arial" w:cs="Arial"/>
          <w:i/>
          <w:sz w:val="24"/>
          <w:szCs w:val="24"/>
          <w:lang w:val="pt-PT"/>
        </w:rPr>
      </w:pPr>
      <w:r w:rsidRPr="00A053F6">
        <w:rPr>
          <w:rFonts w:ascii="Arial" w:hAnsi="Arial" w:cs="Arial"/>
          <w:b/>
          <w:i/>
          <w:sz w:val="24"/>
          <w:szCs w:val="24"/>
          <w:lang w:val="pt-PT"/>
        </w:rPr>
        <w:t>b.Tratarea mecanica:</w:t>
      </w:r>
    </w:p>
    <w:p w:rsidR="001620D6" w:rsidRPr="00A053F6" w:rsidRDefault="001620D6" w:rsidP="00A053F6">
      <w:pPr>
        <w:pStyle w:val="NoSpacing"/>
        <w:spacing w:line="276" w:lineRule="auto"/>
        <w:rPr>
          <w:rFonts w:ascii="Arial" w:hAnsi="Arial" w:cs="Arial"/>
          <w:sz w:val="24"/>
          <w:szCs w:val="24"/>
          <w:lang w:val="pt-PT"/>
        </w:rPr>
      </w:pPr>
      <w:r w:rsidRPr="00A053F6">
        <w:rPr>
          <w:rFonts w:ascii="Arial" w:hAnsi="Arial" w:cs="Arial"/>
          <w:sz w:val="24"/>
          <w:szCs w:val="24"/>
          <w:lang w:val="pt-PT"/>
        </w:rPr>
        <w:t xml:space="preserve">    - banda transportoare inclinata cu racleti pentru alimentare ciur rotativ, </w:t>
      </w:r>
    </w:p>
    <w:p w:rsidR="001620D6" w:rsidRPr="00A053F6" w:rsidRDefault="00EA0E0A" w:rsidP="00A053F6">
      <w:pPr>
        <w:pStyle w:val="NoSpacing"/>
        <w:spacing w:line="276" w:lineRule="auto"/>
        <w:rPr>
          <w:rFonts w:ascii="Arial" w:hAnsi="Arial" w:cs="Arial"/>
          <w:sz w:val="24"/>
          <w:szCs w:val="24"/>
          <w:lang w:val="pt-PT"/>
        </w:rPr>
      </w:pPr>
      <w:r>
        <w:rPr>
          <w:rFonts w:ascii="Arial" w:hAnsi="Arial" w:cs="Arial"/>
          <w:sz w:val="24"/>
          <w:szCs w:val="24"/>
          <w:lang w:val="pt-PT"/>
        </w:rPr>
        <w:t xml:space="preserve">   </w:t>
      </w:r>
      <w:r w:rsidR="001620D6" w:rsidRPr="00A053F6">
        <w:rPr>
          <w:rFonts w:ascii="Arial" w:hAnsi="Arial" w:cs="Arial"/>
          <w:sz w:val="24"/>
          <w:szCs w:val="24"/>
          <w:lang w:val="pt-PT"/>
        </w:rPr>
        <w:t xml:space="preserve"> - ciur rotativ cu rol de separare a deseurilor functie de dimensiuni dotat cu benzi transportoare cu racleti pentru fiecare sort, </w:t>
      </w:r>
    </w:p>
    <w:p w:rsidR="001620D6" w:rsidRPr="00A053F6" w:rsidRDefault="00EA0E0A" w:rsidP="00A053F6">
      <w:pPr>
        <w:pStyle w:val="NoSpacing"/>
        <w:spacing w:line="276" w:lineRule="auto"/>
        <w:rPr>
          <w:rFonts w:ascii="Arial" w:hAnsi="Arial" w:cs="Arial"/>
          <w:sz w:val="24"/>
          <w:szCs w:val="24"/>
          <w:lang w:val="pt-PT"/>
        </w:rPr>
      </w:pPr>
      <w:r>
        <w:rPr>
          <w:rFonts w:ascii="Arial" w:hAnsi="Arial" w:cs="Arial"/>
          <w:sz w:val="24"/>
          <w:szCs w:val="24"/>
          <w:lang w:val="pt-PT"/>
        </w:rPr>
        <w:lastRenderedPageBreak/>
        <w:t xml:space="preserve">    </w:t>
      </w:r>
      <w:r w:rsidR="001620D6" w:rsidRPr="00A053F6">
        <w:rPr>
          <w:rFonts w:ascii="Arial" w:hAnsi="Arial" w:cs="Arial"/>
          <w:sz w:val="24"/>
          <w:szCs w:val="24"/>
          <w:lang w:val="pt-PT"/>
        </w:rPr>
        <w:t xml:space="preserve"> - palnie pantalon cu 2 containere de 32 mc pentru preluarea sortului &lt; 80 mm.</w:t>
      </w:r>
    </w:p>
    <w:p w:rsidR="001620D6" w:rsidRPr="00A053F6" w:rsidRDefault="001620D6" w:rsidP="00A053F6">
      <w:pPr>
        <w:pStyle w:val="NoSpacing"/>
        <w:spacing w:line="276" w:lineRule="auto"/>
        <w:rPr>
          <w:rFonts w:ascii="Arial" w:hAnsi="Arial" w:cs="Arial"/>
          <w:sz w:val="24"/>
          <w:szCs w:val="24"/>
          <w:lang w:val="pt-PT"/>
        </w:rPr>
      </w:pPr>
    </w:p>
    <w:p w:rsidR="001620D6" w:rsidRPr="00A053F6" w:rsidRDefault="001620D6" w:rsidP="00A053F6">
      <w:pPr>
        <w:pStyle w:val="NoSpacing"/>
        <w:spacing w:line="276" w:lineRule="auto"/>
        <w:rPr>
          <w:rFonts w:ascii="Arial" w:hAnsi="Arial" w:cs="Arial"/>
          <w:b/>
          <w:i/>
          <w:sz w:val="24"/>
          <w:szCs w:val="24"/>
          <w:lang w:val="pt-PT"/>
        </w:rPr>
      </w:pPr>
      <w:r w:rsidRPr="00A053F6">
        <w:rPr>
          <w:rFonts w:ascii="Arial" w:hAnsi="Arial" w:cs="Arial"/>
          <w:b/>
          <w:i/>
          <w:sz w:val="24"/>
          <w:szCs w:val="24"/>
          <w:lang w:val="pt-PT"/>
        </w:rPr>
        <w:t xml:space="preserve">c. Tratarea biologica </w:t>
      </w:r>
    </w:p>
    <w:p w:rsidR="001620D6" w:rsidRPr="000C3752" w:rsidRDefault="00EA0E0A" w:rsidP="00A053F6">
      <w:pPr>
        <w:pStyle w:val="NoSpacing"/>
        <w:spacing w:line="276" w:lineRule="auto"/>
        <w:rPr>
          <w:rFonts w:ascii="Arial" w:hAnsi="Arial" w:cs="Arial"/>
          <w:sz w:val="24"/>
          <w:szCs w:val="24"/>
          <w:lang w:val="pt-PT"/>
        </w:rPr>
      </w:pPr>
      <w:r>
        <w:rPr>
          <w:rFonts w:ascii="Arial" w:hAnsi="Arial" w:cs="Arial"/>
          <w:sz w:val="24"/>
          <w:szCs w:val="24"/>
          <w:lang w:val="pt-PT"/>
        </w:rPr>
        <w:t xml:space="preserve">    </w:t>
      </w:r>
      <w:r w:rsidR="001620D6" w:rsidRPr="00A053F6">
        <w:rPr>
          <w:rFonts w:ascii="Arial" w:hAnsi="Arial" w:cs="Arial"/>
          <w:sz w:val="24"/>
          <w:szCs w:val="24"/>
          <w:lang w:val="pt-PT"/>
        </w:rPr>
        <w:t xml:space="preserve"> - </w:t>
      </w:r>
      <w:r w:rsidR="006935A3" w:rsidRPr="00A053F6">
        <w:rPr>
          <w:rFonts w:ascii="Arial" w:hAnsi="Arial" w:cs="Arial"/>
          <w:sz w:val="24"/>
          <w:szCs w:val="24"/>
          <w:lang w:val="pt-PT"/>
        </w:rPr>
        <w:t xml:space="preserve">5 </w:t>
      </w:r>
      <w:r w:rsidR="001620D6" w:rsidRPr="00A053F6">
        <w:rPr>
          <w:rFonts w:ascii="Arial" w:hAnsi="Arial" w:cs="Arial"/>
          <w:sz w:val="24"/>
          <w:szCs w:val="24"/>
          <w:lang w:val="pt-PT"/>
        </w:rPr>
        <w:t xml:space="preserve">celule cu pereti din beton armat cu inaltimea de </w:t>
      </w:r>
      <w:r w:rsidR="00043DC7">
        <w:rPr>
          <w:rFonts w:ascii="Arial" w:hAnsi="Arial" w:cs="Arial"/>
          <w:sz w:val="24"/>
          <w:szCs w:val="24"/>
          <w:lang w:val="pt-PT"/>
        </w:rPr>
        <w:t>2,10</w:t>
      </w:r>
      <w:r w:rsidR="001620D6" w:rsidRPr="000C3752">
        <w:rPr>
          <w:rFonts w:ascii="Arial" w:hAnsi="Arial" w:cs="Arial"/>
          <w:sz w:val="24"/>
          <w:szCs w:val="24"/>
          <w:lang w:val="pt-PT"/>
        </w:rPr>
        <w:t>m amplasate pe platforma betonata,</w:t>
      </w:r>
    </w:p>
    <w:p w:rsidR="001620D6" w:rsidRPr="00A053F6" w:rsidRDefault="00EA0E0A" w:rsidP="00A053F6">
      <w:pPr>
        <w:pStyle w:val="NoSpacing"/>
        <w:spacing w:line="276" w:lineRule="auto"/>
        <w:rPr>
          <w:rFonts w:ascii="Arial" w:hAnsi="Arial" w:cs="Arial"/>
          <w:sz w:val="24"/>
          <w:szCs w:val="24"/>
          <w:lang w:val="pt-PT"/>
        </w:rPr>
      </w:pPr>
      <w:r>
        <w:rPr>
          <w:rFonts w:ascii="Arial" w:hAnsi="Arial" w:cs="Arial"/>
          <w:sz w:val="24"/>
          <w:szCs w:val="24"/>
          <w:lang w:val="pt-PT"/>
        </w:rPr>
        <w:t xml:space="preserve">    </w:t>
      </w:r>
      <w:r w:rsidR="001620D6" w:rsidRPr="00A053F6">
        <w:rPr>
          <w:rFonts w:ascii="Arial" w:hAnsi="Arial" w:cs="Arial"/>
          <w:sz w:val="24"/>
          <w:szCs w:val="24"/>
          <w:lang w:val="pt-PT"/>
        </w:rPr>
        <w:t xml:space="preserve"> </w:t>
      </w:r>
      <w:r>
        <w:rPr>
          <w:rFonts w:ascii="Arial" w:hAnsi="Arial" w:cs="Arial"/>
          <w:sz w:val="24"/>
          <w:szCs w:val="24"/>
          <w:lang w:val="pt-PT"/>
        </w:rPr>
        <w:t xml:space="preserve">-  </w:t>
      </w:r>
      <w:r w:rsidR="001620D6" w:rsidRPr="00A053F6">
        <w:rPr>
          <w:rFonts w:ascii="Arial" w:hAnsi="Arial" w:cs="Arial"/>
          <w:sz w:val="24"/>
          <w:szCs w:val="24"/>
          <w:lang w:val="pt-PT"/>
        </w:rPr>
        <w:t xml:space="preserve">membrana semipermeabila, </w:t>
      </w:r>
    </w:p>
    <w:p w:rsidR="001620D6" w:rsidRPr="00A053F6" w:rsidRDefault="00EA0E0A" w:rsidP="00A053F6">
      <w:pPr>
        <w:pStyle w:val="NoSpacing"/>
        <w:spacing w:line="276" w:lineRule="auto"/>
        <w:rPr>
          <w:rFonts w:ascii="Arial" w:hAnsi="Arial" w:cs="Arial"/>
          <w:sz w:val="24"/>
          <w:szCs w:val="24"/>
          <w:lang w:val="pt-PT"/>
        </w:rPr>
      </w:pPr>
      <w:r>
        <w:rPr>
          <w:rFonts w:ascii="Arial" w:hAnsi="Arial" w:cs="Arial"/>
          <w:sz w:val="24"/>
          <w:szCs w:val="24"/>
          <w:lang w:val="pt-PT"/>
        </w:rPr>
        <w:t xml:space="preserve">    </w:t>
      </w:r>
      <w:r w:rsidR="001620D6" w:rsidRPr="00A053F6">
        <w:rPr>
          <w:rFonts w:ascii="Arial" w:hAnsi="Arial" w:cs="Arial"/>
          <w:sz w:val="24"/>
          <w:szCs w:val="24"/>
          <w:lang w:val="pt-PT"/>
        </w:rPr>
        <w:t xml:space="preserve"> -  sistem ventilator si aerare, </w:t>
      </w:r>
    </w:p>
    <w:p w:rsidR="001620D6" w:rsidRPr="00A053F6" w:rsidRDefault="001620D6" w:rsidP="00A053F6">
      <w:pPr>
        <w:pStyle w:val="NoSpacing"/>
        <w:spacing w:line="276" w:lineRule="auto"/>
        <w:rPr>
          <w:rFonts w:ascii="Arial" w:hAnsi="Arial" w:cs="Arial"/>
          <w:sz w:val="24"/>
          <w:szCs w:val="24"/>
          <w:lang w:val="pt-PT"/>
        </w:rPr>
      </w:pPr>
      <w:r w:rsidRPr="00A053F6">
        <w:rPr>
          <w:rFonts w:ascii="Arial" w:hAnsi="Arial" w:cs="Arial"/>
          <w:sz w:val="24"/>
          <w:szCs w:val="24"/>
          <w:lang w:val="pt-PT"/>
        </w:rPr>
        <w:t xml:space="preserve">     -  sistem manevrare si prindere membrana, </w:t>
      </w:r>
    </w:p>
    <w:p w:rsidR="001620D6" w:rsidRPr="00A053F6" w:rsidRDefault="00EA0E0A" w:rsidP="00A053F6">
      <w:pPr>
        <w:pStyle w:val="NoSpacing"/>
        <w:spacing w:line="276" w:lineRule="auto"/>
        <w:rPr>
          <w:rFonts w:ascii="Arial" w:hAnsi="Arial" w:cs="Arial"/>
          <w:sz w:val="24"/>
          <w:szCs w:val="24"/>
          <w:lang w:val="pt-PT"/>
        </w:rPr>
      </w:pPr>
      <w:r>
        <w:rPr>
          <w:rFonts w:ascii="Arial" w:hAnsi="Arial" w:cs="Arial"/>
          <w:sz w:val="24"/>
          <w:szCs w:val="24"/>
          <w:lang w:val="pt-PT"/>
        </w:rPr>
        <w:t xml:space="preserve">    </w:t>
      </w:r>
      <w:r w:rsidR="001620D6" w:rsidRPr="00A053F6">
        <w:rPr>
          <w:rFonts w:ascii="Arial" w:hAnsi="Arial" w:cs="Arial"/>
          <w:sz w:val="24"/>
          <w:szCs w:val="24"/>
          <w:lang w:val="pt-PT"/>
        </w:rPr>
        <w:t xml:space="preserve"> -  sonda senzor temperatura, </w:t>
      </w:r>
    </w:p>
    <w:p w:rsidR="001620D6" w:rsidRPr="00A053F6" w:rsidRDefault="00EA0E0A" w:rsidP="00A053F6">
      <w:pPr>
        <w:pStyle w:val="NoSpacing"/>
        <w:spacing w:line="276" w:lineRule="auto"/>
        <w:rPr>
          <w:rFonts w:ascii="Arial" w:hAnsi="Arial" w:cs="Arial"/>
          <w:sz w:val="24"/>
          <w:szCs w:val="24"/>
          <w:lang w:val="pt-PT"/>
        </w:rPr>
      </w:pPr>
      <w:r>
        <w:rPr>
          <w:rFonts w:ascii="Arial" w:hAnsi="Arial" w:cs="Arial"/>
          <w:sz w:val="24"/>
          <w:szCs w:val="24"/>
          <w:lang w:val="pt-PT"/>
        </w:rPr>
        <w:t xml:space="preserve">    </w:t>
      </w:r>
      <w:r w:rsidR="001620D6" w:rsidRPr="00A053F6">
        <w:rPr>
          <w:rFonts w:ascii="Arial" w:hAnsi="Arial" w:cs="Arial"/>
          <w:sz w:val="24"/>
          <w:szCs w:val="24"/>
          <w:lang w:val="pt-PT"/>
        </w:rPr>
        <w:t xml:space="preserve"> -  sonda senzor ox</w:t>
      </w:r>
      <w:r w:rsidR="00CF2E51">
        <w:rPr>
          <w:rFonts w:ascii="Arial" w:hAnsi="Arial" w:cs="Arial"/>
          <w:sz w:val="24"/>
          <w:szCs w:val="24"/>
          <w:lang w:val="pt-PT"/>
        </w:rPr>
        <w:t>i</w:t>
      </w:r>
      <w:r w:rsidR="001620D6" w:rsidRPr="00A053F6">
        <w:rPr>
          <w:rFonts w:ascii="Arial" w:hAnsi="Arial" w:cs="Arial"/>
          <w:sz w:val="24"/>
          <w:szCs w:val="24"/>
          <w:lang w:val="pt-PT"/>
        </w:rPr>
        <w:t xml:space="preserve">gen, </w:t>
      </w:r>
    </w:p>
    <w:p w:rsidR="001620D6" w:rsidRPr="00A053F6" w:rsidRDefault="001620D6" w:rsidP="00A053F6">
      <w:pPr>
        <w:pStyle w:val="NoSpacing"/>
        <w:spacing w:line="276" w:lineRule="auto"/>
        <w:rPr>
          <w:rFonts w:ascii="Arial" w:hAnsi="Arial" w:cs="Arial"/>
          <w:sz w:val="24"/>
          <w:szCs w:val="24"/>
          <w:lang w:val="pt-PT"/>
        </w:rPr>
      </w:pPr>
      <w:r w:rsidRPr="00A053F6">
        <w:rPr>
          <w:rFonts w:ascii="Arial" w:hAnsi="Arial" w:cs="Arial"/>
          <w:sz w:val="24"/>
          <w:szCs w:val="24"/>
          <w:lang w:val="pt-PT"/>
        </w:rPr>
        <w:t xml:space="preserve">    </w:t>
      </w:r>
      <w:r w:rsidR="00EA0E0A">
        <w:rPr>
          <w:rFonts w:ascii="Arial" w:hAnsi="Arial" w:cs="Arial"/>
          <w:sz w:val="24"/>
          <w:szCs w:val="24"/>
          <w:lang w:val="pt-PT"/>
        </w:rPr>
        <w:t xml:space="preserve"> </w:t>
      </w:r>
      <w:r w:rsidRPr="00A053F6">
        <w:rPr>
          <w:rFonts w:ascii="Arial" w:hAnsi="Arial" w:cs="Arial"/>
          <w:sz w:val="24"/>
          <w:szCs w:val="24"/>
          <w:lang w:val="pt-PT"/>
        </w:rPr>
        <w:t xml:space="preserve">-  sistem de scurgere, </w:t>
      </w:r>
    </w:p>
    <w:p w:rsidR="001620D6" w:rsidRPr="00A053F6" w:rsidRDefault="001620D6" w:rsidP="00A053F6">
      <w:pPr>
        <w:pStyle w:val="NoSpacing"/>
        <w:spacing w:line="276" w:lineRule="auto"/>
        <w:rPr>
          <w:rFonts w:ascii="Arial" w:hAnsi="Arial" w:cs="Arial"/>
          <w:sz w:val="24"/>
          <w:szCs w:val="24"/>
          <w:lang w:val="pt-PT"/>
        </w:rPr>
      </w:pPr>
      <w:r w:rsidRPr="00A053F6">
        <w:rPr>
          <w:rFonts w:ascii="Arial" w:hAnsi="Arial" w:cs="Arial"/>
          <w:sz w:val="24"/>
          <w:szCs w:val="24"/>
          <w:lang w:val="pt-PT"/>
        </w:rPr>
        <w:t xml:space="preserve">     -  ciur rotativ deseu biostabilizat;</w:t>
      </w:r>
    </w:p>
    <w:p w:rsidR="001620D6" w:rsidRPr="00A053F6" w:rsidRDefault="001620D6" w:rsidP="00A053F6">
      <w:pPr>
        <w:pStyle w:val="NoSpacing"/>
        <w:spacing w:line="276" w:lineRule="auto"/>
        <w:rPr>
          <w:rFonts w:ascii="Arial" w:hAnsi="Arial" w:cs="Arial"/>
          <w:sz w:val="24"/>
          <w:szCs w:val="24"/>
          <w:lang w:val="pt-PT"/>
        </w:rPr>
      </w:pPr>
      <w:r w:rsidRPr="00A053F6">
        <w:rPr>
          <w:rFonts w:ascii="Arial" w:hAnsi="Arial" w:cs="Arial"/>
          <w:sz w:val="24"/>
          <w:szCs w:val="24"/>
          <w:lang w:val="pt-PT"/>
        </w:rPr>
        <w:t xml:space="preserve">     - suprafata de depozitare temporara deseuri biodegradabile stabilizate avand suprafata de 200 mp.</w:t>
      </w:r>
    </w:p>
    <w:p w:rsidR="001620D6" w:rsidRDefault="001620D6" w:rsidP="001620D6">
      <w:pPr>
        <w:jc w:val="both"/>
        <w:rPr>
          <w:rFonts w:eastAsia="Times New Roman"/>
          <w:b/>
          <w:lang w:bidi="en-US"/>
        </w:rPr>
      </w:pPr>
    </w:p>
    <w:p w:rsidR="001620D6" w:rsidRPr="00A053F6" w:rsidRDefault="001620D6" w:rsidP="001620D6">
      <w:pPr>
        <w:ind w:left="180"/>
        <w:jc w:val="both"/>
        <w:rPr>
          <w:rFonts w:ascii="Arial" w:hAnsi="Arial" w:cs="Arial"/>
          <w:b/>
          <w:i/>
          <w:u w:val="single"/>
          <w:lang w:val="pt-PT"/>
        </w:rPr>
      </w:pPr>
      <w:r w:rsidRPr="00A053F6">
        <w:rPr>
          <w:rFonts w:ascii="Arial" w:hAnsi="Arial" w:cs="Arial"/>
          <w:b/>
          <w:i/>
          <w:u w:val="single"/>
          <w:lang w:val="pt-PT"/>
        </w:rPr>
        <w:t xml:space="preserve">Descriere flux tehnologic </w:t>
      </w:r>
    </w:p>
    <w:p w:rsidR="001620D6" w:rsidRPr="00A053F6" w:rsidRDefault="001620D6" w:rsidP="00A053F6">
      <w:pPr>
        <w:autoSpaceDE w:val="0"/>
        <w:autoSpaceDN w:val="0"/>
        <w:adjustRightInd w:val="0"/>
        <w:spacing w:after="0"/>
        <w:jc w:val="both"/>
        <w:rPr>
          <w:rFonts w:ascii="Arial" w:hAnsi="Arial" w:cs="Arial"/>
          <w:b/>
        </w:rPr>
      </w:pPr>
      <w:r w:rsidRPr="00A053F6">
        <w:rPr>
          <w:rFonts w:ascii="Arial" w:hAnsi="Arial" w:cs="Arial"/>
          <w:b/>
        </w:rPr>
        <w:t xml:space="preserve">In cadrul statiei </w:t>
      </w:r>
      <w:r w:rsidRPr="00A053F6">
        <w:rPr>
          <w:rFonts w:ascii="Arial" w:eastAsia="Times New Roman" w:hAnsi="Arial" w:cs="Arial"/>
          <w:b/>
          <w:lang w:bidi="en-US"/>
        </w:rPr>
        <w:t>de</w:t>
      </w:r>
      <w:r w:rsidRPr="00A053F6">
        <w:rPr>
          <w:rFonts w:ascii="Arial" w:hAnsi="Arial" w:cs="Arial"/>
          <w:b/>
          <w:lang w:val="pt-PT"/>
        </w:rPr>
        <w:t xml:space="preserve"> tratare mecano </w:t>
      </w:r>
      <w:r w:rsidR="00EA0E0A">
        <w:rPr>
          <w:rFonts w:ascii="Arial" w:hAnsi="Arial" w:cs="Arial"/>
          <w:b/>
          <w:lang w:val="pt-PT"/>
        </w:rPr>
        <w:t>–</w:t>
      </w:r>
      <w:r w:rsidRPr="00A053F6">
        <w:rPr>
          <w:rFonts w:ascii="Arial" w:hAnsi="Arial" w:cs="Arial"/>
          <w:b/>
          <w:lang w:val="pt-PT"/>
        </w:rPr>
        <w:t xml:space="preserve"> biologica</w:t>
      </w:r>
      <w:r w:rsidR="00EA0E0A">
        <w:rPr>
          <w:rFonts w:ascii="Arial" w:hAnsi="Arial" w:cs="Arial"/>
          <w:b/>
          <w:lang w:val="pt-PT"/>
        </w:rPr>
        <w:t xml:space="preserve"> </w:t>
      </w:r>
      <w:r w:rsidRPr="00A053F6">
        <w:rPr>
          <w:rFonts w:ascii="Arial" w:hAnsi="Arial" w:cs="Arial"/>
          <w:b/>
        </w:rPr>
        <w:t>se desfas</w:t>
      </w:r>
      <w:r w:rsidR="007C2043">
        <w:rPr>
          <w:rFonts w:ascii="Arial" w:hAnsi="Arial" w:cs="Arial"/>
          <w:b/>
        </w:rPr>
        <w:t>oa</w:t>
      </w:r>
      <w:r w:rsidRPr="00A053F6">
        <w:rPr>
          <w:rFonts w:ascii="Arial" w:hAnsi="Arial" w:cs="Arial"/>
          <w:b/>
        </w:rPr>
        <w:t>ra urmatoarele procese:</w:t>
      </w:r>
    </w:p>
    <w:p w:rsidR="001620D6" w:rsidRPr="00A053F6" w:rsidRDefault="001620D6" w:rsidP="00A053F6">
      <w:pPr>
        <w:autoSpaceDE w:val="0"/>
        <w:autoSpaceDN w:val="0"/>
        <w:adjustRightInd w:val="0"/>
        <w:spacing w:after="0"/>
        <w:jc w:val="both"/>
        <w:rPr>
          <w:rFonts w:ascii="Arial" w:hAnsi="Arial" w:cs="Arial"/>
          <w:b/>
        </w:rPr>
      </w:pPr>
    </w:p>
    <w:p w:rsidR="001620D6" w:rsidRPr="00A053F6" w:rsidRDefault="001620D6" w:rsidP="0099563B">
      <w:pPr>
        <w:pStyle w:val="NoSpacing"/>
        <w:numPr>
          <w:ilvl w:val="0"/>
          <w:numId w:val="27"/>
        </w:numPr>
        <w:spacing w:line="276" w:lineRule="auto"/>
        <w:rPr>
          <w:rFonts w:ascii="Arial" w:hAnsi="Arial" w:cs="Arial"/>
          <w:b/>
          <w:sz w:val="24"/>
          <w:szCs w:val="24"/>
        </w:rPr>
      </w:pPr>
      <w:r w:rsidRPr="00A053F6">
        <w:rPr>
          <w:rFonts w:ascii="Arial" w:hAnsi="Arial" w:cs="Arial"/>
          <w:b/>
          <w:i/>
          <w:sz w:val="24"/>
          <w:szCs w:val="24"/>
        </w:rPr>
        <w:t>Receptia calitativa si cantitativa  a deseurilor</w:t>
      </w:r>
    </w:p>
    <w:p w:rsidR="00CE0CC3" w:rsidRDefault="00CE0CC3" w:rsidP="005115C6">
      <w:pPr>
        <w:pStyle w:val="NoSpacing"/>
        <w:spacing w:line="276" w:lineRule="auto"/>
        <w:ind w:left="0"/>
        <w:rPr>
          <w:rFonts w:ascii="Arial" w:eastAsia="Calibri" w:hAnsi="Arial" w:cs="Arial"/>
          <w:sz w:val="24"/>
          <w:szCs w:val="24"/>
        </w:rPr>
      </w:pPr>
    </w:p>
    <w:p w:rsidR="001620D6" w:rsidRPr="00A053F6" w:rsidRDefault="001620D6" w:rsidP="005115C6">
      <w:pPr>
        <w:pStyle w:val="NoSpacing"/>
        <w:spacing w:line="276" w:lineRule="auto"/>
        <w:ind w:left="0"/>
        <w:rPr>
          <w:rFonts w:ascii="Arial" w:hAnsi="Arial" w:cs="Arial"/>
          <w:sz w:val="24"/>
          <w:szCs w:val="24"/>
        </w:rPr>
      </w:pPr>
      <w:r w:rsidRPr="00A053F6">
        <w:rPr>
          <w:rFonts w:ascii="Arial" w:eastAsia="Calibri" w:hAnsi="Arial" w:cs="Arial"/>
          <w:sz w:val="24"/>
          <w:szCs w:val="24"/>
        </w:rPr>
        <w:t xml:space="preserve">In cadrul acestei etape are loc </w:t>
      </w:r>
      <w:r w:rsidRPr="00A053F6">
        <w:rPr>
          <w:rFonts w:ascii="Arial" w:hAnsi="Arial" w:cs="Arial"/>
          <w:sz w:val="24"/>
          <w:szCs w:val="24"/>
          <w:lang w:val="ro-RO" w:eastAsia="ro-RO"/>
        </w:rPr>
        <w:t>verificarea corespunzatoare privind cantitatile si caracteristicile deseurilor, toate livrarile de deseuri fiind verificate vizual de catre personalul depozitului, pe</w:t>
      </w:r>
      <w:r w:rsidRPr="00A053F6">
        <w:rPr>
          <w:rFonts w:ascii="Arial" w:hAnsi="Arial" w:cs="Arial"/>
          <w:sz w:val="24"/>
          <w:szCs w:val="24"/>
        </w:rPr>
        <w:t xml:space="preserve">rsonal calificat si instruit corespunzator, dotat cu echipamente individuale de protectie conform conditiilor de lucru. Dupa verificare, mijloacele de transport trec peste cantar in vederea cantaririi. </w:t>
      </w:r>
    </w:p>
    <w:p w:rsidR="001620D6" w:rsidRPr="00A053F6" w:rsidRDefault="001620D6" w:rsidP="00A053F6">
      <w:pPr>
        <w:jc w:val="both"/>
        <w:rPr>
          <w:rFonts w:ascii="Arial" w:hAnsi="Arial" w:cs="Arial"/>
        </w:rPr>
      </w:pPr>
    </w:p>
    <w:p w:rsidR="00CE0CC3" w:rsidRPr="00CE0CC3" w:rsidRDefault="001620D6" w:rsidP="0099563B">
      <w:pPr>
        <w:pStyle w:val="ListParagraph"/>
        <w:numPr>
          <w:ilvl w:val="0"/>
          <w:numId w:val="26"/>
        </w:numPr>
        <w:jc w:val="both"/>
        <w:rPr>
          <w:rFonts w:ascii="Arial" w:hAnsi="Arial" w:cs="Arial"/>
          <w:lang w:val="pt-PT"/>
        </w:rPr>
      </w:pPr>
      <w:r w:rsidRPr="00CE0CC3">
        <w:rPr>
          <w:rFonts w:ascii="Arial" w:hAnsi="Arial" w:cs="Arial"/>
          <w:b/>
          <w:i/>
          <w:sz w:val="24"/>
          <w:szCs w:val="24"/>
        </w:rPr>
        <w:t>Tratarea mecanica</w:t>
      </w:r>
    </w:p>
    <w:p w:rsidR="001620D6" w:rsidRPr="00CE0CC3" w:rsidRDefault="001620D6" w:rsidP="00CE0CC3">
      <w:pPr>
        <w:jc w:val="both"/>
        <w:rPr>
          <w:rFonts w:ascii="Arial" w:hAnsi="Arial" w:cs="Arial"/>
          <w:lang w:val="pt-PT"/>
        </w:rPr>
      </w:pPr>
      <w:r w:rsidRPr="00CE0CC3">
        <w:rPr>
          <w:rFonts w:ascii="Arial" w:hAnsi="Arial" w:cs="Arial"/>
          <w:lang w:val="pt-PT"/>
        </w:rPr>
        <w:t xml:space="preserve">Deseurile municipale colectate in amestec sau fractia umeda din deseurile municipale se descarca din gunoiere in buncarul subteran, in compartimentul de 240 mc. De aici acestea sunt preluate cu graiferul in buncarul de alimentare dotat cu banda transportoare, inclinata, avand o lungime de aprox. 5 m.  Din banda transportoare deseurile cad gravitational intr-un ciur rotativ care separa aceste deseuri in doua sorturi – sortul de 0-80 mm – deseu preponderent biodegradabil si sortul &gt; 80 mm – deseu </w:t>
      </w:r>
      <w:r w:rsidR="006935A3" w:rsidRPr="00CE0CC3">
        <w:rPr>
          <w:rFonts w:ascii="Arial" w:hAnsi="Arial" w:cs="Arial"/>
          <w:lang w:val="pt-PT"/>
        </w:rPr>
        <w:t xml:space="preserve">preponderent </w:t>
      </w:r>
      <w:r w:rsidRPr="00CE0CC3">
        <w:rPr>
          <w:rFonts w:ascii="Arial" w:hAnsi="Arial" w:cs="Arial"/>
          <w:lang w:val="pt-PT"/>
        </w:rPr>
        <w:t>uscat.</w:t>
      </w:r>
    </w:p>
    <w:p w:rsidR="001620D6" w:rsidRPr="00A053F6" w:rsidRDefault="001620D6" w:rsidP="00A053F6">
      <w:pPr>
        <w:jc w:val="both"/>
        <w:rPr>
          <w:rFonts w:ascii="Arial" w:hAnsi="Arial" w:cs="Arial"/>
          <w:b/>
        </w:rPr>
      </w:pPr>
      <w:r w:rsidRPr="00A053F6">
        <w:rPr>
          <w:rFonts w:ascii="Arial" w:hAnsi="Arial" w:cs="Arial"/>
          <w:lang w:val="pt-PT"/>
        </w:rPr>
        <w:t xml:space="preserve">In aceasta faza se efectueaza o prima sortare a deseurilor municipale, asigurand fazelor urmatoare o materie prima calitativa, uscata. Sortul mai mare de 80 mm se descarca pe </w:t>
      </w:r>
      <w:r w:rsidRPr="00A053F6">
        <w:rPr>
          <w:rFonts w:ascii="Arial" w:hAnsi="Arial" w:cs="Arial"/>
          <w:lang w:val="pt-PT"/>
        </w:rPr>
        <w:lastRenderedPageBreak/>
        <w:t xml:space="preserve">o banda transportoare care le transporta inapoi in buncarul subteran, de data aceasta in compartimentul de 120 mc (unde se descarca fractia uscata din deseurile municipale). Sortul de 0-80 mm se descarca in 2 containere de 32 mc. Acest sort reprezinta deseul preponderent biodegradabil care se va stabiliza in cele </w:t>
      </w:r>
      <w:r w:rsidR="006935A3" w:rsidRPr="00A053F6">
        <w:rPr>
          <w:rFonts w:ascii="Arial" w:hAnsi="Arial" w:cs="Arial"/>
          <w:lang w:val="pt-PT"/>
        </w:rPr>
        <w:t xml:space="preserve">5 </w:t>
      </w:r>
      <w:r w:rsidRPr="00A053F6">
        <w:rPr>
          <w:rFonts w:ascii="Arial" w:hAnsi="Arial" w:cs="Arial"/>
          <w:lang w:val="pt-PT"/>
        </w:rPr>
        <w:t xml:space="preserve">celule de biostabilizare/compostare de beton. </w:t>
      </w:r>
    </w:p>
    <w:p w:rsidR="001620D6" w:rsidRPr="00A053F6" w:rsidRDefault="001620D6" w:rsidP="00A053F6">
      <w:pPr>
        <w:autoSpaceDE w:val="0"/>
        <w:autoSpaceDN w:val="0"/>
        <w:adjustRightInd w:val="0"/>
        <w:spacing w:after="0"/>
        <w:rPr>
          <w:rFonts w:ascii="Arial" w:hAnsi="Arial" w:cs="Arial"/>
        </w:rPr>
      </w:pPr>
    </w:p>
    <w:p w:rsidR="001620D6" w:rsidRPr="00A053F6" w:rsidRDefault="001620D6" w:rsidP="0099563B">
      <w:pPr>
        <w:pStyle w:val="ListParagraph"/>
        <w:numPr>
          <w:ilvl w:val="0"/>
          <w:numId w:val="26"/>
        </w:numPr>
        <w:jc w:val="both"/>
        <w:rPr>
          <w:rFonts w:ascii="Arial" w:hAnsi="Arial" w:cs="Arial"/>
          <w:b/>
          <w:i/>
          <w:sz w:val="24"/>
          <w:szCs w:val="24"/>
        </w:rPr>
      </w:pPr>
      <w:r w:rsidRPr="00A053F6">
        <w:rPr>
          <w:rFonts w:ascii="Arial" w:hAnsi="Arial" w:cs="Arial"/>
          <w:b/>
          <w:i/>
          <w:sz w:val="24"/>
          <w:szCs w:val="24"/>
        </w:rPr>
        <w:t xml:space="preserve">Pregatirea deseurilor biodegradabile </w:t>
      </w:r>
    </w:p>
    <w:p w:rsidR="001620D6" w:rsidRPr="00A053F6" w:rsidRDefault="001620D6" w:rsidP="00A053F6">
      <w:pPr>
        <w:autoSpaceDE w:val="0"/>
        <w:autoSpaceDN w:val="0"/>
        <w:adjustRightInd w:val="0"/>
        <w:spacing w:after="0"/>
        <w:ind w:firstLine="360"/>
        <w:jc w:val="both"/>
        <w:rPr>
          <w:rFonts w:ascii="Arial" w:hAnsi="Arial" w:cs="Arial"/>
        </w:rPr>
      </w:pPr>
      <w:r w:rsidRPr="00A053F6">
        <w:rPr>
          <w:rFonts w:ascii="Arial" w:hAnsi="Arial" w:cs="Arial"/>
          <w:lang w:val="pt-PT"/>
        </w:rPr>
        <w:t xml:space="preserve">Sortul de 0-80 mm se descarca in 2 containere de 32 mc. Acest sort reprezinta deseul biodegradabil care se va stabiliza in cele </w:t>
      </w:r>
      <w:r w:rsidR="006935A3" w:rsidRPr="00A053F6">
        <w:rPr>
          <w:rFonts w:ascii="Arial" w:hAnsi="Arial" w:cs="Arial"/>
          <w:lang w:val="pt-PT"/>
        </w:rPr>
        <w:t>5</w:t>
      </w:r>
      <w:r w:rsidRPr="00A053F6">
        <w:rPr>
          <w:rFonts w:ascii="Arial" w:hAnsi="Arial" w:cs="Arial"/>
          <w:lang w:val="pt-PT"/>
        </w:rPr>
        <w:t xml:space="preserve"> celule de biostabilizare/compostare de beton. </w:t>
      </w:r>
      <w:r w:rsidRPr="00A053F6">
        <w:rPr>
          <w:rFonts w:ascii="Arial" w:hAnsi="Arial" w:cs="Arial"/>
        </w:rPr>
        <w:t xml:space="preserve">Materialul este asezat pe cele </w:t>
      </w:r>
      <w:r w:rsidR="006935A3" w:rsidRPr="00A053F6">
        <w:rPr>
          <w:rFonts w:ascii="Arial" w:hAnsi="Arial" w:cs="Arial"/>
        </w:rPr>
        <w:t>5</w:t>
      </w:r>
      <w:r w:rsidRPr="00A053F6">
        <w:rPr>
          <w:rFonts w:ascii="Arial" w:hAnsi="Arial" w:cs="Arial"/>
        </w:rPr>
        <w:t xml:space="preserve"> celule  folosind un incarcator frontal. </w:t>
      </w:r>
    </w:p>
    <w:p w:rsidR="001620D6" w:rsidRPr="00A053F6" w:rsidRDefault="001620D6" w:rsidP="00A053F6">
      <w:pPr>
        <w:pStyle w:val="ListParagraph"/>
        <w:ind w:left="774"/>
        <w:rPr>
          <w:rFonts w:ascii="Arial" w:hAnsi="Arial" w:cs="Arial"/>
          <w:sz w:val="24"/>
          <w:szCs w:val="24"/>
        </w:rPr>
      </w:pPr>
    </w:p>
    <w:p w:rsidR="001620D6" w:rsidRPr="00A053F6" w:rsidRDefault="001620D6" w:rsidP="0099563B">
      <w:pPr>
        <w:pStyle w:val="ListParagraph"/>
        <w:numPr>
          <w:ilvl w:val="0"/>
          <w:numId w:val="26"/>
        </w:numPr>
        <w:jc w:val="both"/>
        <w:rPr>
          <w:rFonts w:ascii="Arial" w:eastAsia="Times New Roman" w:hAnsi="Arial" w:cs="Arial"/>
          <w:b/>
          <w:sz w:val="24"/>
          <w:szCs w:val="24"/>
          <w:lang w:eastAsia="ro-RO"/>
        </w:rPr>
      </w:pPr>
      <w:r w:rsidRPr="00A053F6">
        <w:rPr>
          <w:rFonts w:ascii="Arial" w:hAnsi="Arial" w:cs="Arial"/>
          <w:b/>
          <w:i/>
          <w:sz w:val="24"/>
          <w:szCs w:val="24"/>
        </w:rPr>
        <w:t>Biostabilizarea propriu-zisa</w:t>
      </w:r>
    </w:p>
    <w:p w:rsidR="001620D6" w:rsidRPr="00A053F6" w:rsidRDefault="001620D6" w:rsidP="00A053F6">
      <w:pPr>
        <w:autoSpaceDE w:val="0"/>
        <w:autoSpaceDN w:val="0"/>
        <w:adjustRightInd w:val="0"/>
        <w:spacing w:after="0"/>
        <w:ind w:firstLine="360"/>
        <w:jc w:val="both"/>
        <w:rPr>
          <w:rFonts w:ascii="Arial" w:hAnsi="Arial" w:cs="Arial"/>
        </w:rPr>
      </w:pPr>
      <w:r w:rsidRPr="00A053F6">
        <w:rPr>
          <w:rFonts w:ascii="Arial" w:hAnsi="Arial" w:cs="Arial"/>
        </w:rPr>
        <w:t xml:space="preserve">Dupa asezarea materialului, celulele sunt acoperite cu membrana semipermeabila. Pentru aceasta, membrana este rulata de la baza prin sistemul de manevrare si raspandita peste fiecare gramada in parte. </w:t>
      </w:r>
    </w:p>
    <w:p w:rsidR="001620D6" w:rsidRPr="00A053F6" w:rsidRDefault="001620D6" w:rsidP="00A053F6">
      <w:pPr>
        <w:autoSpaceDE w:val="0"/>
        <w:autoSpaceDN w:val="0"/>
        <w:adjustRightInd w:val="0"/>
        <w:spacing w:after="0"/>
        <w:ind w:firstLine="360"/>
        <w:jc w:val="both"/>
        <w:rPr>
          <w:rFonts w:ascii="Arial" w:hAnsi="Arial" w:cs="Arial"/>
        </w:rPr>
      </w:pPr>
      <w:r w:rsidRPr="00A053F6">
        <w:rPr>
          <w:rFonts w:ascii="Arial" w:hAnsi="Arial" w:cs="Arial"/>
        </w:rPr>
        <w:t xml:space="preserve">Odata ce membrana este asezata peste intreaga masa de deseuri, aceasta este fixata   si sunt inserate in zona de lucru sondele necesare pentru controlul factorilor de proces si anume pentru temperatura si nivelul de oxigenare. Dupa aceasta, zona de lucru este supusa procesului de aerare controlat care este monitorizat in permanenta astfel incat sa nu se produca miros sau emisii de germeni. </w:t>
      </w:r>
    </w:p>
    <w:p w:rsidR="001620D6" w:rsidRPr="00A053F6" w:rsidRDefault="001620D6" w:rsidP="00A053F6">
      <w:pPr>
        <w:spacing w:after="240"/>
        <w:ind w:left="40" w:right="40" w:firstLine="320"/>
        <w:jc w:val="both"/>
        <w:rPr>
          <w:rFonts w:ascii="Arial" w:eastAsia="Times New Roman" w:hAnsi="Arial" w:cs="Arial"/>
          <w:lang w:eastAsia="ro-RO"/>
        </w:rPr>
      </w:pPr>
      <w:r w:rsidRPr="00A053F6">
        <w:rPr>
          <w:rFonts w:ascii="Arial" w:eastAsia="Times New Roman" w:hAnsi="Arial" w:cs="Arial"/>
          <w:lang w:eastAsia="ro-RO"/>
        </w:rPr>
        <w:t>Ventilatoarele sunt controlate  pentru a optimiza procesul de biostabilizare folosind datele trimise de senzorii de temperatura si oxigen.Membrana impreuna cu sistemul de aerare, optimizeaza procesul de biostabilizare. Controlul umiditatii este realizat prin protectia fata de apa de ploaie si soare, limitand in acelasi timp pierderea de umiditate prin membrana. Sistemul de aerare mentine presiunea sub membrana, asigurand distributie omogena a aerului prin material.</w:t>
      </w:r>
    </w:p>
    <w:p w:rsidR="002C32E8" w:rsidRDefault="002C32E8" w:rsidP="00A053F6">
      <w:pPr>
        <w:spacing w:after="240"/>
        <w:ind w:left="40" w:right="40" w:firstLine="320"/>
        <w:jc w:val="both"/>
        <w:rPr>
          <w:rFonts w:ascii="Arial" w:hAnsi="Arial" w:cs="Arial"/>
          <w:b/>
          <w:i/>
        </w:rPr>
      </w:pPr>
    </w:p>
    <w:p w:rsidR="002C32E8" w:rsidRDefault="002C32E8" w:rsidP="00A053F6">
      <w:pPr>
        <w:spacing w:after="240"/>
        <w:ind w:left="40" w:right="40" w:firstLine="320"/>
        <w:jc w:val="both"/>
        <w:rPr>
          <w:rFonts w:ascii="Arial" w:hAnsi="Arial" w:cs="Arial"/>
          <w:b/>
          <w:i/>
        </w:rPr>
      </w:pPr>
    </w:p>
    <w:p w:rsidR="002C32E8" w:rsidRDefault="002C32E8" w:rsidP="00A053F6">
      <w:pPr>
        <w:spacing w:after="240"/>
        <w:ind w:left="40" w:right="40" w:firstLine="320"/>
        <w:jc w:val="both"/>
        <w:rPr>
          <w:rFonts w:ascii="Arial" w:hAnsi="Arial" w:cs="Arial"/>
          <w:b/>
          <w:i/>
        </w:rPr>
      </w:pPr>
    </w:p>
    <w:p w:rsidR="001620D6" w:rsidRPr="00A053F6" w:rsidRDefault="001620D6" w:rsidP="00A053F6">
      <w:pPr>
        <w:spacing w:after="240"/>
        <w:ind w:left="40" w:right="40" w:firstLine="320"/>
        <w:jc w:val="both"/>
        <w:rPr>
          <w:rFonts w:ascii="Arial" w:hAnsi="Arial" w:cs="Arial"/>
          <w:b/>
          <w:i/>
        </w:rPr>
      </w:pPr>
      <w:r w:rsidRPr="00A053F6">
        <w:rPr>
          <w:rFonts w:ascii="Arial" w:hAnsi="Arial" w:cs="Arial"/>
          <w:b/>
          <w:i/>
        </w:rPr>
        <w:t>Sistemul de control</w:t>
      </w:r>
    </w:p>
    <w:p w:rsidR="001620D6" w:rsidRPr="00DB2853" w:rsidRDefault="001620D6" w:rsidP="005115C6">
      <w:pPr>
        <w:pStyle w:val="NoSpacing"/>
        <w:spacing w:line="276" w:lineRule="auto"/>
        <w:ind w:left="0"/>
        <w:rPr>
          <w:rFonts w:ascii="Arial" w:hAnsi="Arial" w:cs="Arial"/>
          <w:sz w:val="24"/>
          <w:szCs w:val="24"/>
        </w:rPr>
      </w:pPr>
      <w:r w:rsidRPr="00DB2853">
        <w:rPr>
          <w:rFonts w:ascii="Arial" w:hAnsi="Arial" w:cs="Arial"/>
          <w:sz w:val="24"/>
          <w:szCs w:val="24"/>
        </w:rPr>
        <w:t xml:space="preserve">Pe perioada biostabilizare, procesul este monitorizat de senzori inserati in gramezile de deseuri care transmit constant informatii despre temperatura si oxigen, asigurandu-se </w:t>
      </w:r>
      <w:r w:rsidRPr="00DB2853">
        <w:rPr>
          <w:rFonts w:ascii="Arial" w:hAnsi="Arial" w:cs="Arial"/>
          <w:sz w:val="24"/>
          <w:szCs w:val="24"/>
        </w:rPr>
        <w:lastRenderedPageBreak/>
        <w:t>astfel aerarea corespunzatoare in conformitate cu valorile de prag ale oxigenului si temperaturii.</w:t>
      </w:r>
    </w:p>
    <w:p w:rsidR="001620D6" w:rsidRPr="00A053F6" w:rsidRDefault="001620D6" w:rsidP="00EA0E0A">
      <w:pPr>
        <w:spacing w:after="240"/>
        <w:ind w:right="40"/>
        <w:jc w:val="both"/>
        <w:rPr>
          <w:rFonts w:ascii="Arial" w:hAnsi="Arial" w:cs="Arial"/>
        </w:rPr>
      </w:pPr>
      <w:r w:rsidRPr="00A053F6">
        <w:rPr>
          <w:rFonts w:ascii="Arial" w:hAnsi="Arial" w:cs="Arial"/>
        </w:rPr>
        <w:t xml:space="preserve">Biostabilizarea deseurilor va fi considerata finalizata atunci cand </w:t>
      </w:r>
      <w:r w:rsidRPr="00A053F6">
        <w:rPr>
          <w:rFonts w:ascii="Arial" w:hAnsi="Arial" w:cs="Arial"/>
          <w:lang w:val="fr-FR"/>
        </w:rPr>
        <w:t>temperatura medie din interiorul gramezii inregistreaza o reala scadere la valori de circa 40 °C, aceasta ramanand  scazuta chiar daca se continua aerarea.</w:t>
      </w:r>
    </w:p>
    <w:p w:rsidR="001620D6" w:rsidRDefault="001620D6" w:rsidP="00A053F6">
      <w:pPr>
        <w:spacing w:after="240"/>
        <w:ind w:left="40" w:right="40" w:firstLine="320"/>
        <w:jc w:val="both"/>
        <w:rPr>
          <w:rFonts w:ascii="Arial" w:hAnsi="Arial" w:cs="Arial"/>
        </w:rPr>
      </w:pPr>
      <w:r w:rsidRPr="00A053F6">
        <w:rPr>
          <w:rFonts w:ascii="Arial" w:hAnsi="Arial" w:cs="Arial"/>
        </w:rPr>
        <w:t>Dupa biostabilizarea deseurilor, membrana este ridicata din zona de lucru, apoi scoase sondele de temperatura si oxigen, membrana fiind rulata  inapoi cu ajutorul sistemului de manevrare.</w:t>
      </w:r>
    </w:p>
    <w:p w:rsidR="001C38B1" w:rsidRPr="001C38B1" w:rsidRDefault="001C38B1" w:rsidP="0099563B">
      <w:pPr>
        <w:pStyle w:val="ListParagraph"/>
        <w:numPr>
          <w:ilvl w:val="0"/>
          <w:numId w:val="26"/>
        </w:numPr>
        <w:spacing w:after="240"/>
        <w:ind w:right="40"/>
        <w:jc w:val="both"/>
        <w:rPr>
          <w:rFonts w:ascii="Arial" w:hAnsi="Arial" w:cs="Arial"/>
          <w:b/>
          <w:i/>
          <w:sz w:val="24"/>
          <w:szCs w:val="24"/>
        </w:rPr>
      </w:pPr>
      <w:r w:rsidRPr="001C38B1">
        <w:rPr>
          <w:rFonts w:ascii="Arial" w:hAnsi="Arial" w:cs="Arial"/>
          <w:b/>
          <w:i/>
          <w:sz w:val="24"/>
          <w:szCs w:val="24"/>
        </w:rPr>
        <w:t>Sitarea  deseurilor  biostabilizate</w:t>
      </w:r>
    </w:p>
    <w:p w:rsidR="001C38B1" w:rsidRPr="00F03868" w:rsidRDefault="00F03868" w:rsidP="00F03868">
      <w:pPr>
        <w:spacing w:after="240"/>
        <w:ind w:right="40"/>
        <w:jc w:val="both"/>
        <w:rPr>
          <w:rFonts w:ascii="Arial" w:hAnsi="Arial" w:cs="Arial"/>
        </w:rPr>
      </w:pPr>
      <w:r w:rsidRPr="00F03868">
        <w:rPr>
          <w:rFonts w:ascii="Arial" w:hAnsi="Arial" w:cs="Arial"/>
        </w:rPr>
        <w:t xml:space="preserve">Dupa finalizarea perioadei de biostabilizare, deseurile </w:t>
      </w:r>
      <w:r>
        <w:rPr>
          <w:rFonts w:ascii="Arial" w:hAnsi="Arial" w:cs="Arial"/>
        </w:rPr>
        <w:t>rezultate</w:t>
      </w:r>
      <w:r w:rsidRPr="00F03868">
        <w:rPr>
          <w:rFonts w:ascii="Arial" w:hAnsi="Arial" w:cs="Arial"/>
        </w:rPr>
        <w:t xml:space="preserve"> sunt trecute prin ciurul rotativ existent pe amplasament.</w:t>
      </w:r>
    </w:p>
    <w:p w:rsidR="001620D6" w:rsidRPr="001C38B1" w:rsidRDefault="001620D6" w:rsidP="0099563B">
      <w:pPr>
        <w:pStyle w:val="ListParagraph"/>
        <w:numPr>
          <w:ilvl w:val="0"/>
          <w:numId w:val="26"/>
        </w:numPr>
        <w:autoSpaceDE w:val="0"/>
        <w:autoSpaceDN w:val="0"/>
        <w:adjustRightInd w:val="0"/>
        <w:spacing w:after="0"/>
        <w:jc w:val="both"/>
        <w:rPr>
          <w:rFonts w:ascii="Arial" w:hAnsi="Arial" w:cs="Arial"/>
          <w:b/>
          <w:i/>
          <w:sz w:val="24"/>
          <w:szCs w:val="24"/>
        </w:rPr>
      </w:pPr>
      <w:r w:rsidRPr="001C38B1">
        <w:rPr>
          <w:rFonts w:ascii="Arial" w:hAnsi="Arial" w:cs="Arial"/>
          <w:b/>
          <w:i/>
          <w:sz w:val="24"/>
          <w:szCs w:val="24"/>
        </w:rPr>
        <w:t xml:space="preserve">Valorificarea materialului biostabilizat/compostului. </w:t>
      </w:r>
    </w:p>
    <w:p w:rsidR="001620D6" w:rsidRPr="00A053F6" w:rsidRDefault="001620D6" w:rsidP="00A053F6">
      <w:pPr>
        <w:pStyle w:val="NoSpacing"/>
        <w:spacing w:line="276" w:lineRule="auto"/>
        <w:rPr>
          <w:rFonts w:ascii="Arial" w:hAnsi="Arial" w:cs="Arial"/>
          <w:sz w:val="24"/>
          <w:szCs w:val="24"/>
          <w:lang w:val="pt-PT"/>
        </w:rPr>
      </w:pPr>
    </w:p>
    <w:p w:rsidR="006935A3" w:rsidRPr="00A053F6" w:rsidRDefault="001620D6" w:rsidP="00DB2853">
      <w:pPr>
        <w:pStyle w:val="NoSpacing"/>
        <w:spacing w:line="276" w:lineRule="auto"/>
        <w:ind w:left="0"/>
        <w:rPr>
          <w:rFonts w:ascii="Arial" w:hAnsi="Arial" w:cs="Arial"/>
          <w:sz w:val="24"/>
          <w:szCs w:val="24"/>
          <w:lang w:val="pt-PT"/>
        </w:rPr>
      </w:pPr>
      <w:r w:rsidRPr="00A053F6">
        <w:rPr>
          <w:rFonts w:ascii="Arial" w:hAnsi="Arial" w:cs="Arial"/>
          <w:sz w:val="24"/>
          <w:szCs w:val="24"/>
          <w:lang w:val="pt-PT"/>
        </w:rPr>
        <w:t xml:space="preserve">Produsul rezultat dupa procesul de biostabilizare/compostare aeroba </w:t>
      </w:r>
      <w:r w:rsidR="00043DC7">
        <w:rPr>
          <w:rFonts w:ascii="Arial" w:hAnsi="Arial" w:cs="Arial"/>
          <w:sz w:val="24"/>
          <w:szCs w:val="24"/>
          <w:lang w:val="pt-PT"/>
        </w:rPr>
        <w:t xml:space="preserve">va fi valorificat ca material compostat sau </w:t>
      </w:r>
      <w:r w:rsidRPr="00A053F6">
        <w:rPr>
          <w:rFonts w:ascii="Arial" w:hAnsi="Arial" w:cs="Arial"/>
          <w:sz w:val="24"/>
          <w:szCs w:val="24"/>
          <w:lang w:val="pt-PT"/>
        </w:rPr>
        <w:t xml:space="preserve">se va folosi ca material inert de acoperire pe suprafata de lucru a depozitului de deseuri. </w:t>
      </w:r>
    </w:p>
    <w:p w:rsidR="001620D6" w:rsidRPr="000C3752" w:rsidRDefault="006935A3" w:rsidP="000C3752">
      <w:pPr>
        <w:pStyle w:val="NoSpacing"/>
        <w:spacing w:line="276" w:lineRule="auto"/>
        <w:ind w:left="0"/>
        <w:rPr>
          <w:rFonts w:ascii="Arial" w:hAnsi="Arial" w:cs="Arial"/>
          <w:sz w:val="24"/>
          <w:szCs w:val="24"/>
          <w:lang w:val="pt-PT"/>
        </w:rPr>
      </w:pPr>
      <w:r w:rsidRPr="000C3752">
        <w:rPr>
          <w:rFonts w:ascii="Arial" w:hAnsi="Arial" w:cs="Arial"/>
          <w:sz w:val="24"/>
          <w:szCs w:val="24"/>
          <w:lang w:val="pt-PT"/>
        </w:rPr>
        <w:t>Refuzul</w:t>
      </w:r>
      <w:r w:rsidR="000C3752">
        <w:rPr>
          <w:rFonts w:ascii="Arial" w:hAnsi="Arial" w:cs="Arial"/>
          <w:sz w:val="24"/>
          <w:szCs w:val="24"/>
          <w:lang w:val="pt-PT"/>
        </w:rPr>
        <w:t xml:space="preserve">(fractia necompostata) </w:t>
      </w:r>
      <w:r w:rsidR="000C3752" w:rsidRPr="000C3752">
        <w:rPr>
          <w:rFonts w:ascii="Arial" w:hAnsi="Arial" w:cs="Arial"/>
          <w:sz w:val="24"/>
          <w:szCs w:val="24"/>
          <w:lang w:val="pt-PT"/>
        </w:rPr>
        <w:t>va fi depozitat in depozit.</w:t>
      </w:r>
    </w:p>
    <w:p w:rsidR="000C3752" w:rsidRDefault="000C3752" w:rsidP="000C3752">
      <w:pPr>
        <w:pStyle w:val="NoSpacing"/>
        <w:spacing w:line="276" w:lineRule="auto"/>
        <w:ind w:left="0"/>
        <w:rPr>
          <w:color w:val="FF0000"/>
        </w:rPr>
      </w:pPr>
    </w:p>
    <w:p w:rsidR="001620D6" w:rsidRPr="00DB2853" w:rsidRDefault="001620D6" w:rsidP="001620D6">
      <w:pPr>
        <w:autoSpaceDE w:val="0"/>
        <w:autoSpaceDN w:val="0"/>
        <w:adjustRightInd w:val="0"/>
        <w:spacing w:after="0" w:line="240" w:lineRule="auto"/>
        <w:jc w:val="both"/>
        <w:rPr>
          <w:rFonts w:ascii="Arial" w:eastAsia="Arial-BoldMT" w:hAnsi="Arial" w:cs="Arial"/>
          <w:b/>
          <w:bCs/>
        </w:rPr>
      </w:pPr>
      <w:r w:rsidRPr="00DB2853">
        <w:rPr>
          <w:rFonts w:ascii="Arial" w:eastAsia="Arial-BoldMT" w:hAnsi="Arial" w:cs="Arial"/>
          <w:b/>
          <w:bCs/>
        </w:rPr>
        <w:t xml:space="preserve">LISTA DESEURILOR ACCEPTATE LA STATIA DE TRATARE MECANO-BIOLOGICA </w:t>
      </w:r>
      <w:r w:rsidRPr="00DB2853">
        <w:rPr>
          <w:rFonts w:ascii="Arial" w:hAnsi="Arial" w:cs="Arial"/>
          <w:b/>
        </w:rPr>
        <w:t>(TMB)</w:t>
      </w:r>
    </w:p>
    <w:p w:rsidR="006935A3" w:rsidRPr="00DB2853" w:rsidRDefault="006935A3" w:rsidP="00DB2853">
      <w:pPr>
        <w:autoSpaceDE w:val="0"/>
        <w:autoSpaceDN w:val="0"/>
        <w:adjustRightInd w:val="0"/>
        <w:spacing w:after="0"/>
        <w:jc w:val="both"/>
        <w:rPr>
          <w:rFonts w:ascii="Arial" w:eastAsia="ArialMT" w:hAnsi="Arial" w:cs="Arial"/>
        </w:rPr>
      </w:pPr>
      <w:r w:rsidRPr="00DB2853">
        <w:rPr>
          <w:rFonts w:ascii="Arial" w:eastAsia="ArialMT" w:hAnsi="Arial" w:cs="Arial"/>
        </w:rPr>
        <w:t>02 01 03</w:t>
      </w:r>
      <w:r w:rsidR="00DB2853" w:rsidRPr="00DB2853">
        <w:rPr>
          <w:rFonts w:ascii="Arial" w:hAnsi="Arial" w:cs="Arial"/>
        </w:rPr>
        <w:t xml:space="preserve"> deseuri de tesuturi vegetale</w:t>
      </w:r>
    </w:p>
    <w:p w:rsidR="006935A3" w:rsidRPr="00DB2853" w:rsidRDefault="006935A3" w:rsidP="00DB2853">
      <w:pPr>
        <w:autoSpaceDE w:val="0"/>
        <w:autoSpaceDN w:val="0"/>
        <w:adjustRightInd w:val="0"/>
        <w:spacing w:after="0"/>
        <w:jc w:val="both"/>
        <w:rPr>
          <w:rFonts w:ascii="Arial" w:hAnsi="Arial" w:cs="Arial"/>
        </w:rPr>
      </w:pPr>
      <w:r w:rsidRPr="00DB2853">
        <w:rPr>
          <w:rFonts w:ascii="Arial" w:eastAsia="ArialMT" w:hAnsi="Arial" w:cs="Arial"/>
        </w:rPr>
        <w:t>02 01 07</w:t>
      </w:r>
      <w:r w:rsidR="00DB2853" w:rsidRPr="00DB2853">
        <w:rPr>
          <w:rFonts w:ascii="Arial" w:hAnsi="Arial" w:cs="Arial"/>
        </w:rPr>
        <w:t xml:space="preserve"> deseuri din exploatarea forestiera</w:t>
      </w:r>
    </w:p>
    <w:p w:rsidR="00DB2853" w:rsidRPr="00DB2853" w:rsidRDefault="00DB2853" w:rsidP="00DB2853">
      <w:pPr>
        <w:autoSpaceDE w:val="0"/>
        <w:autoSpaceDN w:val="0"/>
        <w:adjustRightInd w:val="0"/>
        <w:spacing w:after="0"/>
        <w:jc w:val="both"/>
        <w:rPr>
          <w:rFonts w:ascii="Arial" w:eastAsia="ArialMT" w:hAnsi="Arial" w:cs="Arial"/>
          <w:color w:val="FF0000"/>
        </w:rPr>
      </w:pPr>
      <w:r w:rsidRPr="00DB2853">
        <w:rPr>
          <w:rFonts w:ascii="Arial" w:eastAsia="ArialMT" w:hAnsi="Arial" w:cs="Arial"/>
        </w:rPr>
        <w:t>02 03 04</w:t>
      </w:r>
      <w:r w:rsidRPr="00DB2853">
        <w:rPr>
          <w:rFonts w:ascii="Arial" w:hAnsi="Arial" w:cs="Arial"/>
        </w:rPr>
        <w:t xml:space="preserve"> materii care nu se preteaz</w:t>
      </w:r>
      <w:r w:rsidR="0001579C">
        <w:rPr>
          <w:rFonts w:ascii="Arial" w:hAnsi="Arial" w:cs="Arial"/>
        </w:rPr>
        <w:t>a</w:t>
      </w:r>
      <w:r w:rsidRPr="00DB2853">
        <w:rPr>
          <w:rFonts w:ascii="Arial" w:hAnsi="Arial" w:cs="Arial"/>
        </w:rPr>
        <w:t xml:space="preserve"> consumului sau procesarii</w:t>
      </w:r>
    </w:p>
    <w:p w:rsidR="001620D6" w:rsidRPr="00DB2853" w:rsidRDefault="001620D6" w:rsidP="00DB2853">
      <w:pPr>
        <w:autoSpaceDE w:val="0"/>
        <w:autoSpaceDN w:val="0"/>
        <w:adjustRightInd w:val="0"/>
        <w:spacing w:after="0"/>
        <w:jc w:val="both"/>
        <w:rPr>
          <w:rFonts w:ascii="Arial" w:eastAsia="ArialMT" w:hAnsi="Arial" w:cs="Arial"/>
        </w:rPr>
      </w:pPr>
      <w:r w:rsidRPr="00DB2853">
        <w:rPr>
          <w:rFonts w:ascii="Arial" w:eastAsia="ArialMT" w:hAnsi="Arial" w:cs="Arial"/>
        </w:rPr>
        <w:t>20 01 fractiuni colectate separat (cu exceptia 15 01)</w:t>
      </w:r>
    </w:p>
    <w:p w:rsidR="001620D6" w:rsidRPr="00DB2853" w:rsidRDefault="001620D6" w:rsidP="00DB2853">
      <w:pPr>
        <w:autoSpaceDE w:val="0"/>
        <w:autoSpaceDN w:val="0"/>
        <w:adjustRightInd w:val="0"/>
        <w:spacing w:after="0"/>
        <w:jc w:val="both"/>
        <w:rPr>
          <w:rFonts w:ascii="Arial" w:eastAsia="Arial-BoldMT" w:hAnsi="Arial" w:cs="Arial"/>
        </w:rPr>
      </w:pPr>
      <w:r w:rsidRPr="00DB2853">
        <w:rPr>
          <w:rFonts w:ascii="Arial" w:eastAsia="Arial-BoldMT" w:hAnsi="Arial" w:cs="Arial"/>
        </w:rPr>
        <w:t xml:space="preserve">20 01 01 </w:t>
      </w:r>
      <w:r w:rsidRPr="00DB2853">
        <w:rPr>
          <w:rFonts w:ascii="Arial" w:eastAsia="ArialMT" w:hAnsi="Arial" w:cs="Arial"/>
        </w:rPr>
        <w:t>hartie si carton(reviste</w:t>
      </w:r>
      <w:r w:rsidRPr="00DB2853">
        <w:rPr>
          <w:rFonts w:ascii="Arial" w:eastAsia="Arial-BoldMT" w:hAnsi="Arial" w:cs="Arial"/>
        </w:rPr>
        <w:t>, ziare)</w:t>
      </w:r>
    </w:p>
    <w:p w:rsidR="001620D6" w:rsidRPr="00DB2853" w:rsidRDefault="001620D6" w:rsidP="00DB2853">
      <w:pPr>
        <w:autoSpaceDE w:val="0"/>
        <w:autoSpaceDN w:val="0"/>
        <w:adjustRightInd w:val="0"/>
        <w:spacing w:after="0"/>
        <w:jc w:val="both"/>
        <w:rPr>
          <w:rFonts w:ascii="Arial" w:eastAsia="ArialMT" w:hAnsi="Arial" w:cs="Arial"/>
        </w:rPr>
      </w:pPr>
      <w:r w:rsidRPr="00DB2853">
        <w:rPr>
          <w:rFonts w:ascii="Arial" w:eastAsia="Arial-BoldMT" w:hAnsi="Arial" w:cs="Arial"/>
        </w:rPr>
        <w:t xml:space="preserve">20 01 08 </w:t>
      </w:r>
      <w:r w:rsidRPr="00DB2853">
        <w:rPr>
          <w:rFonts w:ascii="Arial" w:eastAsia="ArialMT" w:hAnsi="Arial" w:cs="Arial"/>
        </w:rPr>
        <w:t>deseuri biodegradabile de la buc</w:t>
      </w:r>
      <w:r w:rsidR="005115C6">
        <w:rPr>
          <w:rFonts w:ascii="Arial" w:eastAsia="ArialMT" w:hAnsi="Arial" w:cs="Arial"/>
        </w:rPr>
        <w:t>a</w:t>
      </w:r>
      <w:r w:rsidRPr="00DB2853">
        <w:rPr>
          <w:rFonts w:ascii="Arial" w:eastAsia="ArialMT" w:hAnsi="Arial" w:cs="Arial"/>
        </w:rPr>
        <w:t>t</w:t>
      </w:r>
      <w:r w:rsidR="005115C6">
        <w:rPr>
          <w:rFonts w:ascii="Arial" w:eastAsia="ArialMT" w:hAnsi="Arial" w:cs="Arial"/>
        </w:rPr>
        <w:t>a</w:t>
      </w:r>
      <w:r w:rsidRPr="00DB2853">
        <w:rPr>
          <w:rFonts w:ascii="Arial" w:eastAsia="ArialMT" w:hAnsi="Arial" w:cs="Arial"/>
        </w:rPr>
        <w:t>rii si cantine</w:t>
      </w:r>
    </w:p>
    <w:p w:rsidR="001620D6" w:rsidRPr="00DB2853" w:rsidRDefault="001620D6" w:rsidP="00DB2853">
      <w:pPr>
        <w:autoSpaceDE w:val="0"/>
        <w:autoSpaceDN w:val="0"/>
        <w:adjustRightInd w:val="0"/>
        <w:spacing w:after="0"/>
        <w:jc w:val="both"/>
        <w:rPr>
          <w:rFonts w:ascii="Arial" w:eastAsia="Arial-BoldMT" w:hAnsi="Arial" w:cs="Arial"/>
        </w:rPr>
      </w:pPr>
      <w:r w:rsidRPr="00DB2853">
        <w:rPr>
          <w:rFonts w:ascii="Arial" w:eastAsia="Arial-BoldMT" w:hAnsi="Arial" w:cs="Arial"/>
        </w:rPr>
        <w:t>20 01 38 lemn altul decat cel specificat la 20 01 37</w:t>
      </w:r>
    </w:p>
    <w:p w:rsidR="001620D6" w:rsidRPr="00DB2853" w:rsidRDefault="001620D6" w:rsidP="00DB2853">
      <w:pPr>
        <w:autoSpaceDE w:val="0"/>
        <w:autoSpaceDN w:val="0"/>
        <w:adjustRightInd w:val="0"/>
        <w:spacing w:after="0"/>
        <w:jc w:val="both"/>
        <w:rPr>
          <w:rFonts w:ascii="Arial" w:eastAsia="ArialMT" w:hAnsi="Arial" w:cs="Arial"/>
        </w:rPr>
      </w:pPr>
      <w:r w:rsidRPr="00DB2853">
        <w:rPr>
          <w:rFonts w:ascii="Arial" w:eastAsia="Arial-BoldMT" w:hAnsi="Arial" w:cs="Arial"/>
        </w:rPr>
        <w:t xml:space="preserve">20 02 </w:t>
      </w:r>
      <w:r w:rsidRPr="00DB2853">
        <w:rPr>
          <w:rFonts w:ascii="Arial" w:eastAsia="ArialMT" w:hAnsi="Arial" w:cs="Arial"/>
        </w:rPr>
        <w:t>deseuri din gradini si parcuri (incluzind deseuri din cimitire)</w:t>
      </w:r>
    </w:p>
    <w:p w:rsidR="001620D6" w:rsidRPr="00DB2853" w:rsidRDefault="001620D6" w:rsidP="00DB2853">
      <w:pPr>
        <w:autoSpaceDE w:val="0"/>
        <w:autoSpaceDN w:val="0"/>
        <w:adjustRightInd w:val="0"/>
        <w:spacing w:after="0"/>
        <w:jc w:val="both"/>
        <w:rPr>
          <w:rFonts w:ascii="Arial" w:eastAsia="Arial-BoldMT" w:hAnsi="Arial" w:cs="Arial"/>
        </w:rPr>
      </w:pPr>
      <w:r w:rsidRPr="00DB2853">
        <w:rPr>
          <w:rFonts w:ascii="Arial" w:eastAsia="Arial-BoldMT" w:hAnsi="Arial" w:cs="Arial"/>
        </w:rPr>
        <w:t xml:space="preserve">20 02 01 </w:t>
      </w:r>
      <w:r w:rsidRPr="00DB2853">
        <w:rPr>
          <w:rFonts w:ascii="Arial" w:eastAsia="ArialMT" w:hAnsi="Arial" w:cs="Arial"/>
        </w:rPr>
        <w:t>deseuri biodegrada</w:t>
      </w:r>
      <w:r w:rsidRPr="00DB2853">
        <w:rPr>
          <w:rFonts w:ascii="Arial" w:eastAsia="Arial-BoldMT" w:hAnsi="Arial" w:cs="Arial"/>
        </w:rPr>
        <w:t>bile</w:t>
      </w:r>
    </w:p>
    <w:p w:rsidR="001620D6" w:rsidRPr="00DB2853" w:rsidRDefault="001620D6" w:rsidP="00DB2853">
      <w:pPr>
        <w:autoSpaceDE w:val="0"/>
        <w:autoSpaceDN w:val="0"/>
        <w:adjustRightInd w:val="0"/>
        <w:spacing w:after="0"/>
        <w:jc w:val="both"/>
        <w:rPr>
          <w:rFonts w:ascii="Arial" w:eastAsia="ArialMT" w:hAnsi="Arial" w:cs="Arial"/>
        </w:rPr>
      </w:pPr>
      <w:r w:rsidRPr="00DB2853">
        <w:rPr>
          <w:rFonts w:ascii="Arial" w:eastAsia="Arial-BoldMT" w:hAnsi="Arial" w:cs="Arial"/>
        </w:rPr>
        <w:t xml:space="preserve">20 03 </w:t>
      </w:r>
      <w:r w:rsidRPr="00DB2853">
        <w:rPr>
          <w:rFonts w:ascii="Arial" w:eastAsia="ArialMT" w:hAnsi="Arial" w:cs="Arial"/>
        </w:rPr>
        <w:t>alte deseuri municipale</w:t>
      </w:r>
    </w:p>
    <w:p w:rsidR="001620D6" w:rsidRPr="00DB2853" w:rsidRDefault="001620D6" w:rsidP="00DB2853">
      <w:pPr>
        <w:spacing w:after="0"/>
        <w:rPr>
          <w:rFonts w:ascii="Arial" w:eastAsia="Times New Roman" w:hAnsi="Arial" w:cs="Arial"/>
        </w:rPr>
      </w:pPr>
      <w:r w:rsidRPr="00DB2853">
        <w:rPr>
          <w:rFonts w:ascii="Arial" w:eastAsia="Times New Roman" w:hAnsi="Arial" w:cs="Arial"/>
        </w:rPr>
        <w:t>20 03 01 deseuri municipale amestecate</w:t>
      </w:r>
    </w:p>
    <w:p w:rsidR="001620D6" w:rsidRPr="00DB2853" w:rsidRDefault="001620D6" w:rsidP="00DB2853">
      <w:pPr>
        <w:autoSpaceDE w:val="0"/>
        <w:autoSpaceDN w:val="0"/>
        <w:adjustRightInd w:val="0"/>
        <w:spacing w:after="0"/>
        <w:jc w:val="both"/>
        <w:rPr>
          <w:rFonts w:ascii="Arial" w:hAnsi="Arial" w:cs="Arial"/>
        </w:rPr>
      </w:pPr>
      <w:r w:rsidRPr="00DB2853">
        <w:rPr>
          <w:rFonts w:ascii="Arial" w:eastAsia="ArialMT" w:hAnsi="Arial" w:cs="Arial"/>
        </w:rPr>
        <w:t>20 03 02 deseuri din piete</w:t>
      </w:r>
    </w:p>
    <w:p w:rsidR="0099563B" w:rsidRDefault="0099563B" w:rsidP="00DB2853">
      <w:pPr>
        <w:pStyle w:val="NoSpacing"/>
        <w:spacing w:line="276" w:lineRule="auto"/>
        <w:rPr>
          <w:rFonts w:ascii="Arial" w:hAnsi="Arial" w:cs="Arial"/>
          <w:b/>
          <w:sz w:val="24"/>
          <w:szCs w:val="24"/>
          <w:lang w:val="ro-RO"/>
        </w:rPr>
      </w:pPr>
    </w:p>
    <w:p w:rsidR="001620D6" w:rsidRPr="00DB2853" w:rsidRDefault="001620D6" w:rsidP="00DB2853">
      <w:pPr>
        <w:pStyle w:val="NoSpacing"/>
        <w:spacing w:line="276" w:lineRule="auto"/>
        <w:rPr>
          <w:rFonts w:ascii="Arial" w:hAnsi="Arial" w:cs="Arial"/>
          <w:b/>
          <w:sz w:val="24"/>
          <w:szCs w:val="24"/>
          <w:lang w:val="ro-RO"/>
        </w:rPr>
      </w:pPr>
      <w:r w:rsidRPr="00DB2853">
        <w:rPr>
          <w:rFonts w:ascii="Arial" w:hAnsi="Arial" w:cs="Arial"/>
          <w:b/>
          <w:sz w:val="24"/>
          <w:szCs w:val="24"/>
          <w:lang w:val="ro-RO"/>
        </w:rPr>
        <w:t>LISTA DESEURILOR REZULTATE DUPA BIOSTABILIZARE:</w:t>
      </w:r>
    </w:p>
    <w:p w:rsidR="001620D6" w:rsidRPr="00DB2853" w:rsidRDefault="001620D6" w:rsidP="00DB2853">
      <w:pPr>
        <w:pStyle w:val="NoSpacing"/>
        <w:spacing w:line="276" w:lineRule="auto"/>
        <w:rPr>
          <w:rFonts w:ascii="Arial" w:hAnsi="Arial" w:cs="Arial"/>
          <w:sz w:val="24"/>
          <w:szCs w:val="24"/>
          <w:lang w:val="ro-RO"/>
        </w:rPr>
      </w:pPr>
    </w:p>
    <w:p w:rsidR="001620D6" w:rsidRPr="00DB2853" w:rsidRDefault="001620D6" w:rsidP="00DB2853">
      <w:pPr>
        <w:pStyle w:val="NoSpacing"/>
        <w:spacing w:line="276" w:lineRule="auto"/>
        <w:rPr>
          <w:rFonts w:ascii="Arial" w:hAnsi="Arial" w:cs="Arial"/>
          <w:sz w:val="24"/>
          <w:szCs w:val="24"/>
          <w:lang w:val="ro-RO"/>
        </w:rPr>
      </w:pPr>
      <w:r w:rsidRPr="00DB2853">
        <w:rPr>
          <w:rFonts w:ascii="Arial" w:hAnsi="Arial" w:cs="Arial"/>
          <w:sz w:val="24"/>
          <w:szCs w:val="24"/>
          <w:lang w:val="ro-RO"/>
        </w:rPr>
        <w:t xml:space="preserve">19 05 01 fractie necompostata din deseuri municipale si asimilabile </w:t>
      </w:r>
    </w:p>
    <w:p w:rsidR="001620D6" w:rsidRPr="00DB2853" w:rsidRDefault="001620D6" w:rsidP="00DB2853">
      <w:pPr>
        <w:pStyle w:val="NoSpacing"/>
        <w:spacing w:line="276" w:lineRule="auto"/>
        <w:rPr>
          <w:rFonts w:ascii="Arial" w:hAnsi="Arial" w:cs="Arial"/>
          <w:sz w:val="24"/>
          <w:szCs w:val="24"/>
          <w:lang w:val="ro-RO"/>
        </w:rPr>
      </w:pPr>
      <w:r w:rsidRPr="00DB2853">
        <w:rPr>
          <w:rFonts w:ascii="Arial" w:hAnsi="Arial" w:cs="Arial"/>
          <w:sz w:val="24"/>
          <w:szCs w:val="24"/>
          <w:lang w:val="ro-RO"/>
        </w:rPr>
        <w:lastRenderedPageBreak/>
        <w:t xml:space="preserve">19 05 02 fractie necompostata din deseuri vegetale </w:t>
      </w:r>
    </w:p>
    <w:p w:rsidR="001620D6" w:rsidRPr="00DB2853" w:rsidRDefault="001620D6" w:rsidP="00DB2853">
      <w:pPr>
        <w:pStyle w:val="NoSpacing"/>
        <w:spacing w:line="276" w:lineRule="auto"/>
        <w:rPr>
          <w:rFonts w:ascii="Arial" w:hAnsi="Arial" w:cs="Arial"/>
          <w:sz w:val="24"/>
          <w:szCs w:val="24"/>
        </w:rPr>
      </w:pPr>
      <w:r w:rsidRPr="00DB2853">
        <w:rPr>
          <w:rFonts w:ascii="Arial" w:hAnsi="Arial" w:cs="Arial"/>
          <w:sz w:val="24"/>
          <w:szCs w:val="24"/>
          <w:lang w:val="ro-RO"/>
        </w:rPr>
        <w:t>19 05 03 compost de calitate inferioara</w:t>
      </w:r>
    </w:p>
    <w:p w:rsidR="001620D6" w:rsidRDefault="001620D6" w:rsidP="001620D6">
      <w:pPr>
        <w:pStyle w:val="NoSpacing"/>
        <w:rPr>
          <w:rFonts w:eastAsia="Calibri"/>
          <w:b/>
        </w:rPr>
      </w:pPr>
    </w:p>
    <w:p w:rsidR="001620D6" w:rsidRPr="00DB2853" w:rsidRDefault="001620D6" w:rsidP="001620D6">
      <w:pPr>
        <w:autoSpaceDE w:val="0"/>
        <w:autoSpaceDN w:val="0"/>
        <w:adjustRightInd w:val="0"/>
        <w:ind w:firstLine="720"/>
        <w:jc w:val="both"/>
        <w:rPr>
          <w:rFonts w:ascii="Arial" w:hAnsi="Arial" w:cs="Arial"/>
          <w:b/>
        </w:rPr>
      </w:pPr>
      <w:r w:rsidRPr="00DB2853">
        <w:rPr>
          <w:rFonts w:ascii="Arial" w:hAnsi="Arial" w:cs="Arial"/>
          <w:b/>
        </w:rPr>
        <w:t>Fluxul de deseuri ce vor fi procesate in cadrul TMB: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2217"/>
        <w:gridCol w:w="3096"/>
      </w:tblGrid>
      <w:tr w:rsidR="001620D6" w:rsidRPr="00DB2853" w:rsidTr="00211838">
        <w:tc>
          <w:tcPr>
            <w:tcW w:w="3978" w:type="dxa"/>
            <w:shd w:val="clear" w:color="auto" w:fill="auto"/>
          </w:tcPr>
          <w:p w:rsidR="001620D6" w:rsidRPr="00DB2853" w:rsidRDefault="001620D6" w:rsidP="00540CFC">
            <w:pPr>
              <w:autoSpaceDE w:val="0"/>
              <w:autoSpaceDN w:val="0"/>
              <w:adjustRightInd w:val="0"/>
              <w:jc w:val="both"/>
              <w:rPr>
                <w:rFonts w:ascii="Arial" w:hAnsi="Arial" w:cs="Arial"/>
              </w:rPr>
            </w:pPr>
          </w:p>
        </w:tc>
        <w:tc>
          <w:tcPr>
            <w:tcW w:w="2217"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 xml:space="preserve">UM </w:t>
            </w:r>
          </w:p>
        </w:tc>
        <w:tc>
          <w:tcPr>
            <w:tcW w:w="3096"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Parametrii tehnici</w:t>
            </w:r>
            <w:r w:rsidR="00C67E26">
              <w:rPr>
                <w:rFonts w:ascii="Arial" w:hAnsi="Arial" w:cs="Arial"/>
              </w:rPr>
              <w:t xml:space="preserve"> aproximativi</w:t>
            </w:r>
          </w:p>
        </w:tc>
      </w:tr>
      <w:tr w:rsidR="001620D6" w:rsidRPr="00DB2853" w:rsidTr="00211838">
        <w:tc>
          <w:tcPr>
            <w:tcW w:w="3978"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Input pentru tratarea mecanica</w:t>
            </w:r>
          </w:p>
        </w:tc>
        <w:tc>
          <w:tcPr>
            <w:tcW w:w="2217"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Tone/an</w:t>
            </w:r>
          </w:p>
        </w:tc>
        <w:tc>
          <w:tcPr>
            <w:tcW w:w="3096"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70 000</w:t>
            </w:r>
          </w:p>
        </w:tc>
      </w:tr>
      <w:tr w:rsidR="001620D6" w:rsidRPr="00DB2853" w:rsidTr="00211838">
        <w:tc>
          <w:tcPr>
            <w:tcW w:w="3978"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Refuz la sortare %</w:t>
            </w:r>
          </w:p>
        </w:tc>
        <w:tc>
          <w:tcPr>
            <w:tcW w:w="2217"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50%</w:t>
            </w:r>
          </w:p>
        </w:tc>
        <w:tc>
          <w:tcPr>
            <w:tcW w:w="3096"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35000</w:t>
            </w:r>
          </w:p>
        </w:tc>
      </w:tr>
      <w:tr w:rsidR="001620D6" w:rsidRPr="00DB2853" w:rsidTr="00211838">
        <w:tc>
          <w:tcPr>
            <w:tcW w:w="3978"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Input pentru stabilizare</w:t>
            </w:r>
          </w:p>
        </w:tc>
        <w:tc>
          <w:tcPr>
            <w:tcW w:w="2217"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Tone/an</w:t>
            </w:r>
          </w:p>
        </w:tc>
        <w:tc>
          <w:tcPr>
            <w:tcW w:w="3096"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35000</w:t>
            </w:r>
          </w:p>
        </w:tc>
      </w:tr>
      <w:tr w:rsidR="001620D6" w:rsidRPr="00DB2853" w:rsidTr="00211838">
        <w:tc>
          <w:tcPr>
            <w:tcW w:w="3978"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Reducere de masa%</w:t>
            </w:r>
          </w:p>
        </w:tc>
        <w:tc>
          <w:tcPr>
            <w:tcW w:w="2217"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30%</w:t>
            </w:r>
          </w:p>
        </w:tc>
        <w:tc>
          <w:tcPr>
            <w:tcW w:w="3096"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10500</w:t>
            </w:r>
          </w:p>
        </w:tc>
      </w:tr>
      <w:tr w:rsidR="001620D6" w:rsidRPr="00DB2853" w:rsidTr="00211838">
        <w:tc>
          <w:tcPr>
            <w:tcW w:w="3978"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Input pentru sitare/cernere</w:t>
            </w:r>
          </w:p>
        </w:tc>
        <w:tc>
          <w:tcPr>
            <w:tcW w:w="2217"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Tone/an</w:t>
            </w:r>
          </w:p>
        </w:tc>
        <w:tc>
          <w:tcPr>
            <w:tcW w:w="3096"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24500</w:t>
            </w:r>
          </w:p>
        </w:tc>
      </w:tr>
      <w:tr w:rsidR="001620D6" w:rsidRPr="00DB2853" w:rsidTr="00211838">
        <w:tc>
          <w:tcPr>
            <w:tcW w:w="3978"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 xml:space="preserve">Reducere prin cernere </w:t>
            </w:r>
          </w:p>
        </w:tc>
        <w:tc>
          <w:tcPr>
            <w:tcW w:w="2217"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25%</w:t>
            </w:r>
          </w:p>
        </w:tc>
        <w:tc>
          <w:tcPr>
            <w:tcW w:w="3096"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6125</w:t>
            </w:r>
          </w:p>
        </w:tc>
      </w:tr>
      <w:tr w:rsidR="001620D6" w:rsidRPr="00DB2853" w:rsidTr="00211838">
        <w:tc>
          <w:tcPr>
            <w:tcW w:w="3978"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 xml:space="preserve">Input pentru maturare </w:t>
            </w:r>
          </w:p>
        </w:tc>
        <w:tc>
          <w:tcPr>
            <w:tcW w:w="2217"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Tone/an</w:t>
            </w:r>
          </w:p>
        </w:tc>
        <w:tc>
          <w:tcPr>
            <w:tcW w:w="3096"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18375</w:t>
            </w:r>
          </w:p>
        </w:tc>
      </w:tr>
      <w:tr w:rsidR="001620D6" w:rsidRPr="00DB2853" w:rsidTr="00211838">
        <w:tc>
          <w:tcPr>
            <w:tcW w:w="3978"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Reducere prin maturare</w:t>
            </w:r>
          </w:p>
        </w:tc>
        <w:tc>
          <w:tcPr>
            <w:tcW w:w="2217"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5 %</w:t>
            </w:r>
          </w:p>
        </w:tc>
        <w:tc>
          <w:tcPr>
            <w:tcW w:w="3096"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918</w:t>
            </w:r>
          </w:p>
        </w:tc>
      </w:tr>
      <w:tr w:rsidR="001620D6" w:rsidRPr="00DB2853" w:rsidTr="00211838">
        <w:tc>
          <w:tcPr>
            <w:tcW w:w="3978"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Cantitate  deseu biostabilizat</w:t>
            </w:r>
          </w:p>
        </w:tc>
        <w:tc>
          <w:tcPr>
            <w:tcW w:w="2217"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Tone/an</w:t>
            </w:r>
          </w:p>
        </w:tc>
        <w:tc>
          <w:tcPr>
            <w:tcW w:w="3096" w:type="dxa"/>
            <w:shd w:val="clear" w:color="auto" w:fill="auto"/>
          </w:tcPr>
          <w:p w:rsidR="001620D6" w:rsidRPr="00DB2853" w:rsidRDefault="001620D6" w:rsidP="00540CFC">
            <w:pPr>
              <w:autoSpaceDE w:val="0"/>
              <w:autoSpaceDN w:val="0"/>
              <w:adjustRightInd w:val="0"/>
              <w:jc w:val="both"/>
              <w:rPr>
                <w:rFonts w:ascii="Arial" w:hAnsi="Arial" w:cs="Arial"/>
              </w:rPr>
            </w:pPr>
            <w:r w:rsidRPr="00DB2853">
              <w:rPr>
                <w:rFonts w:ascii="Arial" w:hAnsi="Arial" w:cs="Arial"/>
              </w:rPr>
              <w:t>17457</w:t>
            </w:r>
          </w:p>
        </w:tc>
      </w:tr>
    </w:tbl>
    <w:p w:rsidR="001620D6" w:rsidRDefault="001620D6" w:rsidP="001620D6">
      <w:pPr>
        <w:pStyle w:val="BodyText1"/>
        <w:shd w:val="clear" w:color="auto" w:fill="auto"/>
        <w:spacing w:line="276" w:lineRule="auto"/>
        <w:ind w:firstLine="0"/>
        <w:jc w:val="both"/>
        <w:rPr>
          <w:sz w:val="24"/>
          <w:szCs w:val="24"/>
        </w:rPr>
      </w:pPr>
    </w:p>
    <w:p w:rsidR="001620D6" w:rsidRPr="00DB2853" w:rsidRDefault="001620D6" w:rsidP="00DB2853">
      <w:pPr>
        <w:pStyle w:val="BodyText1"/>
        <w:shd w:val="clear" w:color="auto" w:fill="auto"/>
        <w:spacing w:line="276" w:lineRule="auto"/>
        <w:ind w:firstLine="0"/>
        <w:jc w:val="both"/>
        <w:rPr>
          <w:rFonts w:ascii="Arial" w:hAnsi="Arial" w:cs="Arial"/>
          <w:b/>
          <w:sz w:val="24"/>
          <w:szCs w:val="24"/>
          <w:lang w:val="pt-PT"/>
        </w:rPr>
      </w:pPr>
      <w:r w:rsidRPr="00DB2853">
        <w:rPr>
          <w:rFonts w:ascii="Arial" w:hAnsi="Arial" w:cs="Arial"/>
          <w:sz w:val="24"/>
          <w:szCs w:val="24"/>
        </w:rPr>
        <w:t>Functionarea statiei TMB  se va realiza dupa programul de functionare al CMID IRIDEX COSTINESTI.</w:t>
      </w:r>
    </w:p>
    <w:p w:rsidR="001620D6" w:rsidRDefault="001620D6" w:rsidP="001620D6">
      <w:pPr>
        <w:pStyle w:val="BodyText1"/>
        <w:shd w:val="clear" w:color="auto" w:fill="auto"/>
        <w:spacing w:line="276" w:lineRule="auto"/>
        <w:ind w:firstLine="0"/>
        <w:jc w:val="both"/>
        <w:rPr>
          <w:b/>
          <w:sz w:val="24"/>
          <w:szCs w:val="24"/>
          <w:lang w:val="pt-PT"/>
        </w:rPr>
      </w:pPr>
    </w:p>
    <w:p w:rsidR="001620D6" w:rsidRDefault="001620D6" w:rsidP="001620D6">
      <w:pPr>
        <w:pStyle w:val="BodyText1"/>
        <w:shd w:val="clear" w:color="auto" w:fill="auto"/>
        <w:spacing w:line="276" w:lineRule="auto"/>
        <w:ind w:firstLine="0"/>
        <w:jc w:val="both"/>
        <w:rPr>
          <w:rFonts w:asciiTheme="minorHAnsi" w:hAnsiTheme="minorHAnsi" w:cstheme="minorHAnsi"/>
          <w:color w:val="000000"/>
          <w:sz w:val="24"/>
          <w:szCs w:val="24"/>
          <w:lang w:val="ro-RO"/>
        </w:rPr>
      </w:pPr>
    </w:p>
    <w:p w:rsidR="00F03868" w:rsidRPr="00684E21" w:rsidRDefault="00F03868" w:rsidP="0099563B">
      <w:pPr>
        <w:pStyle w:val="BodyText1"/>
        <w:numPr>
          <w:ilvl w:val="0"/>
          <w:numId w:val="25"/>
        </w:numPr>
        <w:shd w:val="clear" w:color="auto" w:fill="auto"/>
        <w:spacing w:line="276" w:lineRule="auto"/>
        <w:jc w:val="both"/>
        <w:rPr>
          <w:rFonts w:ascii="Arial" w:hAnsi="Arial" w:cs="Arial"/>
          <w:sz w:val="24"/>
          <w:szCs w:val="24"/>
        </w:rPr>
      </w:pPr>
      <w:r>
        <w:rPr>
          <w:rFonts w:ascii="Arial" w:hAnsi="Arial" w:cs="Arial"/>
          <w:b/>
          <w:sz w:val="24"/>
          <w:szCs w:val="24"/>
          <w:lang w:val="pt-PT"/>
        </w:rPr>
        <w:t>Instalatia mobila de concasare</w:t>
      </w:r>
    </w:p>
    <w:p w:rsidR="00F03868" w:rsidRPr="00684E21" w:rsidRDefault="00F03868" w:rsidP="00F03868">
      <w:pPr>
        <w:pStyle w:val="BodyText1"/>
        <w:shd w:val="clear" w:color="auto" w:fill="auto"/>
        <w:spacing w:line="276" w:lineRule="auto"/>
        <w:ind w:firstLine="0"/>
        <w:jc w:val="both"/>
        <w:rPr>
          <w:rFonts w:ascii="Arial" w:hAnsi="Arial" w:cs="Arial"/>
          <w:b/>
          <w:sz w:val="24"/>
          <w:szCs w:val="24"/>
          <w:lang w:val="pt-PT"/>
        </w:rPr>
      </w:pPr>
    </w:p>
    <w:p w:rsidR="00F03868" w:rsidRPr="004B3AF4" w:rsidRDefault="00F03868" w:rsidP="006877E4">
      <w:pPr>
        <w:spacing w:after="0"/>
        <w:jc w:val="both"/>
        <w:rPr>
          <w:rFonts w:ascii="Arial" w:hAnsi="Arial" w:cs="Arial"/>
          <w:b/>
        </w:rPr>
      </w:pPr>
      <w:r w:rsidRPr="006877E4">
        <w:rPr>
          <w:rFonts w:ascii="Arial" w:hAnsi="Arial" w:cs="Arial"/>
          <w:lang w:val="pt-PT"/>
        </w:rPr>
        <w:t>Instalatia mobila de concasare proceseaza deseurile din constructii si demolari</w:t>
      </w:r>
      <w:r w:rsidR="00EA0E0A">
        <w:rPr>
          <w:rFonts w:ascii="Arial" w:hAnsi="Arial" w:cs="Arial"/>
          <w:lang w:val="pt-PT"/>
        </w:rPr>
        <w:t xml:space="preserve"> </w:t>
      </w:r>
      <w:r w:rsidRPr="004B3AF4">
        <w:rPr>
          <w:rFonts w:ascii="Arial" w:hAnsi="Arial" w:cs="Arial"/>
        </w:rPr>
        <w:t>prin selectarea materialelor  feroase, concasarea betoanelor</w:t>
      </w:r>
      <w:r w:rsidR="006877E4">
        <w:rPr>
          <w:rFonts w:ascii="Arial" w:hAnsi="Arial" w:cs="Arial"/>
        </w:rPr>
        <w:t xml:space="preserve"> si </w:t>
      </w:r>
      <w:r w:rsidRPr="004B3AF4">
        <w:rPr>
          <w:rFonts w:ascii="Arial" w:hAnsi="Arial" w:cs="Arial"/>
        </w:rPr>
        <w:t>producerea agregatelor</w:t>
      </w:r>
      <w:r w:rsidR="004B3AF4" w:rsidRPr="004B3AF4">
        <w:rPr>
          <w:rFonts w:ascii="Arial" w:hAnsi="Arial" w:cs="Arial"/>
        </w:rPr>
        <w:t xml:space="preserve">. Materialul rezultat in urma concasarii poate fi utilizat </w:t>
      </w:r>
      <w:r w:rsidR="006877E4">
        <w:rPr>
          <w:rFonts w:ascii="Arial" w:hAnsi="Arial" w:cs="Arial"/>
        </w:rPr>
        <w:t xml:space="preserve">fie </w:t>
      </w:r>
      <w:r w:rsidRPr="004B3AF4">
        <w:rPr>
          <w:rFonts w:ascii="Arial" w:hAnsi="Arial" w:cs="Arial"/>
        </w:rPr>
        <w:t>ca material de acoperire zilnic</w:t>
      </w:r>
      <w:r w:rsidR="004B3AF4" w:rsidRPr="004B3AF4">
        <w:rPr>
          <w:rFonts w:ascii="Arial" w:hAnsi="Arial" w:cs="Arial"/>
        </w:rPr>
        <w:t>a</w:t>
      </w:r>
      <w:r w:rsidR="009D5D14">
        <w:rPr>
          <w:rFonts w:ascii="Arial" w:hAnsi="Arial" w:cs="Arial"/>
        </w:rPr>
        <w:t xml:space="preserve"> pentru depozitul de deseuri</w:t>
      </w:r>
      <w:r w:rsidR="006877E4">
        <w:rPr>
          <w:rFonts w:ascii="Arial" w:hAnsi="Arial" w:cs="Arial"/>
        </w:rPr>
        <w:t xml:space="preserve"> din cadrul CMID Costinesti, fie valorificat ca materie prima pentru </w:t>
      </w:r>
      <w:r w:rsidRPr="004B3AF4">
        <w:rPr>
          <w:rFonts w:ascii="Arial" w:hAnsi="Arial" w:cs="Arial"/>
        </w:rPr>
        <w:t xml:space="preserve">fundatii de drumuri, straturi drenante, etc. </w:t>
      </w:r>
      <w:r w:rsidR="004B3AF4" w:rsidRPr="004B3AF4">
        <w:rPr>
          <w:rFonts w:ascii="Arial" w:hAnsi="Arial" w:cs="Arial"/>
        </w:rPr>
        <w:t>.</w:t>
      </w:r>
    </w:p>
    <w:p w:rsidR="00F03868" w:rsidRPr="004B3AF4" w:rsidRDefault="00F03868" w:rsidP="004B3AF4">
      <w:pPr>
        <w:jc w:val="both"/>
        <w:rPr>
          <w:rFonts w:ascii="Arial" w:hAnsi="Arial" w:cs="Arial"/>
          <w:b/>
        </w:rPr>
      </w:pPr>
      <w:r w:rsidRPr="004B3AF4">
        <w:rPr>
          <w:rFonts w:ascii="Arial" w:hAnsi="Arial" w:cs="Arial"/>
        </w:rPr>
        <w:t>Instalatia este compusa dintr-un concasor</w:t>
      </w:r>
      <w:r w:rsidR="004B3AF4" w:rsidRPr="004B3AF4">
        <w:rPr>
          <w:rFonts w:ascii="Arial" w:hAnsi="Arial" w:cs="Arial"/>
        </w:rPr>
        <w:t xml:space="preserve"> mobil,</w:t>
      </w:r>
      <w:r w:rsidRPr="004B3AF4">
        <w:rPr>
          <w:rFonts w:ascii="Arial" w:hAnsi="Arial" w:cs="Arial"/>
        </w:rPr>
        <w:t xml:space="preserve"> cu f</w:t>
      </w:r>
      <w:r w:rsidR="0099563B">
        <w:rPr>
          <w:rFonts w:ascii="Arial" w:hAnsi="Arial" w:cs="Arial"/>
        </w:rPr>
        <w:t>a</w:t>
      </w:r>
      <w:r w:rsidRPr="004B3AF4">
        <w:rPr>
          <w:rFonts w:ascii="Arial" w:hAnsi="Arial" w:cs="Arial"/>
        </w:rPr>
        <w:t xml:space="preserve">lci, </w:t>
      </w:r>
      <w:r w:rsidR="004B3AF4" w:rsidRPr="004B3AF4">
        <w:rPr>
          <w:rFonts w:ascii="Arial" w:hAnsi="Arial" w:cs="Arial"/>
        </w:rPr>
        <w:t>avand buncarul de alimentare de capacitate de 3 mc. Acesta este</w:t>
      </w:r>
      <w:r w:rsidRPr="004B3AF4">
        <w:rPr>
          <w:rFonts w:ascii="Arial" w:hAnsi="Arial" w:cs="Arial"/>
        </w:rPr>
        <w:t xml:space="preserve"> folosit pentru sfaramarea deseurilor </w:t>
      </w:r>
      <w:r w:rsidR="004B3AF4" w:rsidRPr="004B3AF4">
        <w:rPr>
          <w:rFonts w:ascii="Arial" w:hAnsi="Arial" w:cs="Arial"/>
        </w:rPr>
        <w:t>din constructii si demolari receptionate</w:t>
      </w:r>
      <w:r w:rsidR="009D5D14">
        <w:rPr>
          <w:rFonts w:ascii="Arial" w:hAnsi="Arial" w:cs="Arial"/>
        </w:rPr>
        <w:t xml:space="preserve"> in cadrul CMID Costinesti</w:t>
      </w:r>
      <w:r w:rsidRPr="004B3AF4">
        <w:rPr>
          <w:rFonts w:ascii="Arial" w:hAnsi="Arial" w:cs="Arial"/>
        </w:rPr>
        <w:t>, in scopul obtinerii de materiale de umplutura si de acoperire, cu o granulatie corespunzatoare.</w:t>
      </w:r>
    </w:p>
    <w:p w:rsidR="00F03868" w:rsidRDefault="00F03868" w:rsidP="00F03868">
      <w:pPr>
        <w:ind w:left="540"/>
        <w:jc w:val="both"/>
        <w:rPr>
          <w:rFonts w:ascii="Arial" w:hAnsi="Arial" w:cs="Arial"/>
          <w:b/>
          <w:i/>
          <w:lang w:val="pt-PT"/>
        </w:rPr>
      </w:pPr>
    </w:p>
    <w:p w:rsidR="00F03868" w:rsidRPr="009D5D14" w:rsidRDefault="00F03868" w:rsidP="00F03868">
      <w:pPr>
        <w:ind w:left="540"/>
        <w:jc w:val="both"/>
        <w:rPr>
          <w:rFonts w:ascii="Arial" w:hAnsi="Arial" w:cs="Arial"/>
          <w:b/>
          <w:i/>
          <w:u w:val="single"/>
          <w:lang w:val="pt-PT"/>
        </w:rPr>
      </w:pPr>
      <w:r w:rsidRPr="009D5D14">
        <w:rPr>
          <w:rFonts w:ascii="Arial" w:hAnsi="Arial" w:cs="Arial"/>
          <w:b/>
          <w:i/>
          <w:u w:val="single"/>
          <w:lang w:val="pt-PT"/>
        </w:rPr>
        <w:t xml:space="preserve">Descriere flux tehnologic </w:t>
      </w:r>
    </w:p>
    <w:p w:rsidR="00F03868" w:rsidRPr="00A053F6" w:rsidRDefault="00F03868" w:rsidP="0099563B">
      <w:pPr>
        <w:pStyle w:val="NoSpacing"/>
        <w:numPr>
          <w:ilvl w:val="0"/>
          <w:numId w:val="27"/>
        </w:numPr>
        <w:spacing w:line="276" w:lineRule="auto"/>
        <w:rPr>
          <w:rFonts w:ascii="Arial" w:hAnsi="Arial" w:cs="Arial"/>
          <w:b/>
          <w:sz w:val="24"/>
          <w:szCs w:val="24"/>
        </w:rPr>
      </w:pPr>
      <w:r w:rsidRPr="00A053F6">
        <w:rPr>
          <w:rFonts w:ascii="Arial" w:hAnsi="Arial" w:cs="Arial"/>
          <w:b/>
          <w:i/>
          <w:sz w:val="24"/>
          <w:szCs w:val="24"/>
        </w:rPr>
        <w:t>Receptia calitativa si cantitativa  a deseurilor</w:t>
      </w:r>
    </w:p>
    <w:p w:rsidR="00F03868" w:rsidRPr="00A053F6" w:rsidRDefault="00F03868" w:rsidP="00F03868">
      <w:pPr>
        <w:pStyle w:val="NoSpacing"/>
        <w:spacing w:line="276" w:lineRule="auto"/>
        <w:rPr>
          <w:rFonts w:ascii="Arial" w:eastAsia="Calibri" w:hAnsi="Arial" w:cs="Arial"/>
          <w:sz w:val="24"/>
          <w:szCs w:val="24"/>
        </w:rPr>
      </w:pPr>
    </w:p>
    <w:p w:rsidR="00F03868" w:rsidRPr="00A053F6" w:rsidRDefault="00F03868" w:rsidP="00F03868">
      <w:pPr>
        <w:pStyle w:val="NoSpacing"/>
        <w:spacing w:line="276" w:lineRule="auto"/>
        <w:rPr>
          <w:rFonts w:ascii="Arial" w:hAnsi="Arial" w:cs="Arial"/>
          <w:sz w:val="24"/>
          <w:szCs w:val="24"/>
        </w:rPr>
      </w:pPr>
      <w:r w:rsidRPr="00A053F6">
        <w:rPr>
          <w:rFonts w:ascii="Arial" w:eastAsia="Calibri" w:hAnsi="Arial" w:cs="Arial"/>
          <w:sz w:val="24"/>
          <w:szCs w:val="24"/>
        </w:rPr>
        <w:t xml:space="preserve">In cadrul acestei etape are loc </w:t>
      </w:r>
      <w:r w:rsidRPr="00A053F6">
        <w:rPr>
          <w:rFonts w:ascii="Arial" w:hAnsi="Arial" w:cs="Arial"/>
          <w:sz w:val="24"/>
          <w:szCs w:val="24"/>
          <w:lang w:val="ro-RO" w:eastAsia="ro-RO"/>
        </w:rPr>
        <w:t>verificarea corespunzatoare privind cantitatile si caracteristicile deseurilor, toate livrarile de deseuri fiind verificate vizual de catre personalul CMID Costinesti, pe</w:t>
      </w:r>
      <w:r w:rsidRPr="00A053F6">
        <w:rPr>
          <w:rFonts w:ascii="Arial" w:hAnsi="Arial" w:cs="Arial"/>
          <w:sz w:val="24"/>
          <w:szCs w:val="24"/>
        </w:rPr>
        <w:t xml:space="preserve">rsonal calificat si instruit corespunzator, dotat cu echipamente individuale de protectie conform conditiilor de lucru. Dupa verificare, mijloacele de transport trec peste cantar in vederea cantaririi. </w:t>
      </w:r>
    </w:p>
    <w:p w:rsidR="00F03868" w:rsidRPr="00A053F6" w:rsidRDefault="00F03868" w:rsidP="00F03868">
      <w:pPr>
        <w:ind w:left="540"/>
        <w:jc w:val="both"/>
        <w:rPr>
          <w:rFonts w:ascii="Arial" w:hAnsi="Arial" w:cs="Arial"/>
          <w:color w:val="FF0000"/>
          <w:lang w:val="pt-PT"/>
        </w:rPr>
      </w:pPr>
    </w:p>
    <w:p w:rsidR="00F03868" w:rsidRPr="00A053F6" w:rsidRDefault="004B3AF4" w:rsidP="0099563B">
      <w:pPr>
        <w:pStyle w:val="ListParagraph"/>
        <w:numPr>
          <w:ilvl w:val="0"/>
          <w:numId w:val="27"/>
        </w:numPr>
        <w:jc w:val="both"/>
        <w:rPr>
          <w:rFonts w:ascii="Arial" w:hAnsi="Arial" w:cs="Arial"/>
          <w:b/>
          <w:i/>
          <w:sz w:val="24"/>
          <w:szCs w:val="24"/>
          <w:lang w:val="pt-PT"/>
        </w:rPr>
      </w:pPr>
      <w:r>
        <w:rPr>
          <w:rFonts w:ascii="Arial" w:hAnsi="Arial" w:cs="Arial"/>
          <w:b/>
          <w:i/>
          <w:sz w:val="24"/>
          <w:szCs w:val="24"/>
          <w:lang w:val="pt-PT"/>
        </w:rPr>
        <w:t>Concasarea</w:t>
      </w:r>
      <w:r w:rsidR="00F03868" w:rsidRPr="00A053F6">
        <w:rPr>
          <w:rFonts w:ascii="Arial" w:hAnsi="Arial" w:cs="Arial"/>
          <w:b/>
          <w:i/>
          <w:sz w:val="24"/>
          <w:szCs w:val="24"/>
          <w:lang w:val="pt-PT"/>
        </w:rPr>
        <w:t>:</w:t>
      </w:r>
    </w:p>
    <w:p w:rsidR="00F03868" w:rsidRPr="00A053F6" w:rsidRDefault="004B3AF4" w:rsidP="009D5D14">
      <w:pPr>
        <w:ind w:left="360"/>
        <w:jc w:val="both"/>
        <w:rPr>
          <w:rFonts w:ascii="Arial" w:hAnsi="Arial" w:cs="Arial"/>
          <w:lang w:val="pt-PT"/>
        </w:rPr>
      </w:pPr>
      <w:r>
        <w:rPr>
          <w:rFonts w:ascii="Arial" w:hAnsi="Arial" w:cs="Arial"/>
        </w:rPr>
        <w:t xml:space="preserve">In aceasta etapa are loc </w:t>
      </w:r>
      <w:r w:rsidR="006877E4">
        <w:rPr>
          <w:rFonts w:ascii="Arial" w:hAnsi="Arial" w:cs="Arial"/>
        </w:rPr>
        <w:t xml:space="preserve">selectarea materialelor </w:t>
      </w:r>
      <w:r w:rsidRPr="004B3AF4">
        <w:rPr>
          <w:rFonts w:ascii="Arial" w:hAnsi="Arial" w:cs="Arial"/>
        </w:rPr>
        <w:t>feroase</w:t>
      </w:r>
      <w:r>
        <w:rPr>
          <w:rFonts w:ascii="Arial" w:hAnsi="Arial" w:cs="Arial"/>
        </w:rPr>
        <w:t xml:space="preserve"> din deseurile receptionate </w:t>
      </w:r>
      <w:r w:rsidR="006877E4">
        <w:rPr>
          <w:rFonts w:ascii="Arial" w:hAnsi="Arial" w:cs="Arial"/>
        </w:rPr>
        <w:t xml:space="preserve">cu ajutorul </w:t>
      </w:r>
      <w:r w:rsidR="00870DEF">
        <w:rPr>
          <w:rFonts w:ascii="Arial" w:hAnsi="Arial" w:cs="Arial"/>
        </w:rPr>
        <w:t xml:space="preserve">unui </w:t>
      </w:r>
      <w:r w:rsidR="006877E4">
        <w:rPr>
          <w:rFonts w:ascii="Arial" w:hAnsi="Arial" w:cs="Arial"/>
        </w:rPr>
        <w:t xml:space="preserve">separatorului magnetic </w:t>
      </w:r>
      <w:r>
        <w:rPr>
          <w:rFonts w:ascii="Arial" w:hAnsi="Arial" w:cs="Arial"/>
        </w:rPr>
        <w:t>si</w:t>
      </w:r>
      <w:r w:rsidRPr="004B3AF4">
        <w:rPr>
          <w:rFonts w:ascii="Arial" w:hAnsi="Arial" w:cs="Arial"/>
        </w:rPr>
        <w:t xml:space="preserve"> concasarea </w:t>
      </w:r>
      <w:r>
        <w:rPr>
          <w:rFonts w:ascii="Arial" w:hAnsi="Arial" w:cs="Arial"/>
        </w:rPr>
        <w:t xml:space="preserve">deseurilor </w:t>
      </w:r>
      <w:r w:rsidR="009D5D14">
        <w:rPr>
          <w:rFonts w:ascii="Arial" w:hAnsi="Arial" w:cs="Arial"/>
        </w:rPr>
        <w:t>ramase</w:t>
      </w:r>
      <w:r w:rsidR="006877E4">
        <w:rPr>
          <w:rFonts w:ascii="Arial" w:hAnsi="Arial" w:cs="Arial"/>
        </w:rPr>
        <w:t>.</w:t>
      </w:r>
    </w:p>
    <w:p w:rsidR="00F03868" w:rsidRDefault="00F03868" w:rsidP="00F03868">
      <w:pPr>
        <w:ind w:left="360"/>
        <w:jc w:val="both"/>
        <w:rPr>
          <w:rFonts w:ascii="Arial" w:hAnsi="Arial" w:cs="Arial"/>
          <w:lang w:val="pt-PT"/>
        </w:rPr>
      </w:pPr>
    </w:p>
    <w:p w:rsidR="00F03868" w:rsidRPr="00A053F6" w:rsidRDefault="00F03868" w:rsidP="0099563B">
      <w:pPr>
        <w:pStyle w:val="NoSpacing"/>
        <w:numPr>
          <w:ilvl w:val="0"/>
          <w:numId w:val="27"/>
        </w:numPr>
        <w:spacing w:line="276" w:lineRule="auto"/>
        <w:rPr>
          <w:rFonts w:ascii="Arial" w:hAnsi="Arial" w:cs="Arial"/>
          <w:i/>
          <w:sz w:val="24"/>
          <w:szCs w:val="24"/>
          <w:lang w:val="pt-PT"/>
        </w:rPr>
      </w:pPr>
      <w:r>
        <w:rPr>
          <w:rFonts w:ascii="Arial" w:hAnsi="Arial" w:cs="Arial"/>
          <w:b/>
          <w:i/>
          <w:sz w:val="24"/>
          <w:szCs w:val="24"/>
          <w:lang w:val="pt-PT"/>
        </w:rPr>
        <w:t>Gestionarea  deseurilor  rezultate</w:t>
      </w:r>
      <w:r w:rsidRPr="00A053F6">
        <w:rPr>
          <w:rFonts w:ascii="Arial" w:hAnsi="Arial" w:cs="Arial"/>
          <w:b/>
          <w:i/>
          <w:sz w:val="24"/>
          <w:szCs w:val="24"/>
          <w:lang w:val="pt-PT"/>
        </w:rPr>
        <w:t>:</w:t>
      </w:r>
    </w:p>
    <w:p w:rsidR="006877E4" w:rsidRDefault="006877E4" w:rsidP="006877E4">
      <w:pPr>
        <w:ind w:left="360"/>
        <w:jc w:val="both"/>
        <w:rPr>
          <w:rFonts w:ascii="Arial" w:hAnsi="Arial" w:cs="Arial"/>
        </w:rPr>
      </w:pPr>
    </w:p>
    <w:p w:rsidR="006877E4" w:rsidRDefault="006877E4" w:rsidP="006877E4">
      <w:pPr>
        <w:ind w:left="360"/>
        <w:jc w:val="both"/>
        <w:rPr>
          <w:rFonts w:ascii="Arial" w:hAnsi="Arial" w:cs="Arial"/>
        </w:rPr>
      </w:pPr>
      <w:r>
        <w:rPr>
          <w:rFonts w:ascii="Arial" w:hAnsi="Arial" w:cs="Arial"/>
        </w:rPr>
        <w:t>Materialele feroase selectate sunt valorificate prin operatori economici autorizati.</w:t>
      </w:r>
    </w:p>
    <w:p w:rsidR="006877E4" w:rsidRPr="00FD4951" w:rsidRDefault="009D5D14" w:rsidP="006877E4">
      <w:pPr>
        <w:ind w:left="360"/>
        <w:jc w:val="both"/>
        <w:rPr>
          <w:rFonts w:asciiTheme="minorHAnsi" w:hAnsiTheme="minorHAnsi" w:cstheme="minorHAnsi"/>
          <w:color w:val="C00000"/>
        </w:rPr>
      </w:pPr>
      <w:r w:rsidRPr="004B3AF4">
        <w:rPr>
          <w:rFonts w:ascii="Arial" w:hAnsi="Arial" w:cs="Arial"/>
        </w:rPr>
        <w:t xml:space="preserve">Materialul rezultat in urma concasarii poate fi utilizat </w:t>
      </w:r>
      <w:r>
        <w:rPr>
          <w:rFonts w:ascii="Arial" w:hAnsi="Arial" w:cs="Arial"/>
        </w:rPr>
        <w:t>fie</w:t>
      </w:r>
      <w:r w:rsidR="006877E4">
        <w:rPr>
          <w:rFonts w:ascii="Arial" w:hAnsi="Arial" w:cs="Arial"/>
        </w:rPr>
        <w:t xml:space="preserve"> ca</w:t>
      </w:r>
      <w:r w:rsidRPr="004B3AF4">
        <w:rPr>
          <w:rFonts w:ascii="Arial" w:hAnsi="Arial" w:cs="Arial"/>
        </w:rPr>
        <w:t xml:space="preserve"> material de acoperire zilnica</w:t>
      </w:r>
      <w:r w:rsidR="00870DEF">
        <w:rPr>
          <w:rFonts w:ascii="Arial" w:hAnsi="Arial" w:cs="Arial"/>
        </w:rPr>
        <w:t xml:space="preserve"> </w:t>
      </w:r>
      <w:r w:rsidR="006877E4">
        <w:rPr>
          <w:rFonts w:ascii="Arial" w:hAnsi="Arial" w:cs="Arial"/>
        </w:rPr>
        <w:t xml:space="preserve">pentru depozitul de deseuri din cadrul CMID Costinesti, </w:t>
      </w:r>
      <w:r>
        <w:rPr>
          <w:rFonts w:ascii="Arial" w:hAnsi="Arial" w:cs="Arial"/>
        </w:rPr>
        <w:t xml:space="preserve">fie </w:t>
      </w:r>
      <w:r w:rsidR="006877E4">
        <w:rPr>
          <w:rFonts w:ascii="Arial" w:hAnsi="Arial" w:cs="Arial"/>
        </w:rPr>
        <w:t xml:space="preserve">valorificat prin operatori economici autorizati ca materie prima pentru </w:t>
      </w:r>
      <w:r w:rsidR="006877E4" w:rsidRPr="004B3AF4">
        <w:rPr>
          <w:rFonts w:ascii="Arial" w:hAnsi="Arial" w:cs="Arial"/>
        </w:rPr>
        <w:t>fundatii de drumuri, straturi drenante, etc.</w:t>
      </w:r>
    </w:p>
    <w:p w:rsidR="00F03868" w:rsidRDefault="00F03868" w:rsidP="00F03868">
      <w:pPr>
        <w:autoSpaceDE w:val="0"/>
        <w:autoSpaceDN w:val="0"/>
        <w:adjustRightInd w:val="0"/>
        <w:spacing w:after="0"/>
        <w:jc w:val="both"/>
        <w:rPr>
          <w:rFonts w:ascii="Arial" w:eastAsia="Times New Roman" w:hAnsi="Arial" w:cs="Arial"/>
          <w:b/>
          <w:lang w:val="en-GB"/>
        </w:rPr>
      </w:pPr>
    </w:p>
    <w:p w:rsidR="00F03868" w:rsidRPr="00A053F6" w:rsidRDefault="00F03868" w:rsidP="00F03868">
      <w:pPr>
        <w:autoSpaceDE w:val="0"/>
        <w:autoSpaceDN w:val="0"/>
        <w:adjustRightInd w:val="0"/>
        <w:spacing w:after="0"/>
        <w:jc w:val="both"/>
        <w:rPr>
          <w:rFonts w:ascii="Arial" w:eastAsia="Times New Roman" w:hAnsi="Arial" w:cs="Arial"/>
          <w:b/>
          <w:lang w:val="en-GB"/>
        </w:rPr>
      </w:pPr>
      <w:r w:rsidRPr="00A053F6">
        <w:rPr>
          <w:rFonts w:ascii="Arial" w:eastAsia="Times New Roman" w:hAnsi="Arial" w:cs="Arial"/>
          <w:b/>
          <w:lang w:val="en-GB"/>
        </w:rPr>
        <w:t>LISTA DESEURILOR ACCEPTATE LA</w:t>
      </w:r>
      <w:r w:rsidR="009D1AED">
        <w:rPr>
          <w:rFonts w:ascii="Arial" w:eastAsia="Times New Roman" w:hAnsi="Arial" w:cs="Arial"/>
          <w:b/>
          <w:lang w:val="en-GB"/>
        </w:rPr>
        <w:t xml:space="preserve"> CONCASARE</w:t>
      </w:r>
      <w:r w:rsidRPr="00A053F6">
        <w:rPr>
          <w:rFonts w:ascii="Arial" w:eastAsia="Times New Roman" w:hAnsi="Arial" w:cs="Arial"/>
          <w:b/>
          <w:lang w:val="en-GB"/>
        </w:rPr>
        <w:t>:</w:t>
      </w:r>
    </w:p>
    <w:p w:rsidR="00F03868" w:rsidRPr="00A053F6" w:rsidRDefault="00F03868" w:rsidP="00F03868">
      <w:pPr>
        <w:pStyle w:val="NoSpacing"/>
        <w:spacing w:line="276" w:lineRule="auto"/>
        <w:ind w:left="0"/>
        <w:rPr>
          <w:rFonts w:ascii="Arial" w:hAnsi="Arial" w:cs="Arial"/>
          <w:sz w:val="24"/>
          <w:szCs w:val="24"/>
          <w:lang w:val="ro-RO"/>
        </w:rPr>
      </w:pP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01 beton, caramizi, tigle si materiale ceramice</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01 01 beton</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01 02 caramizi</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01 03 tigle si materiale ceramice</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01 07 amestecuri de beton, caramizi, tigle si materiale ceramice, altele dec</w:t>
      </w:r>
      <w:r w:rsidR="000E2EBD" w:rsidRPr="002C32E8">
        <w:rPr>
          <w:rFonts w:ascii="Arial" w:hAnsi="Arial" w:cs="Arial"/>
        </w:rPr>
        <w:t>a</w:t>
      </w:r>
      <w:r w:rsidRPr="002C32E8">
        <w:rPr>
          <w:rFonts w:ascii="Arial" w:hAnsi="Arial" w:cs="Arial"/>
        </w:rPr>
        <w:t xml:space="preserve">t cele specificate la 17 01 06 </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02 lemn, sticla si materiale plastice</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02 01 lemn</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02 02 sticla</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lastRenderedPageBreak/>
        <w:t>17 02 03 materiale plastice</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03 amestecuri bituminoase, gudron de huila si produse gudronate</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03 02 asfalturi, altele dec</w:t>
      </w:r>
      <w:r w:rsidR="000E2EBD" w:rsidRPr="002C32E8">
        <w:rPr>
          <w:rFonts w:ascii="Arial" w:hAnsi="Arial" w:cs="Arial"/>
        </w:rPr>
        <w:t>a</w:t>
      </w:r>
      <w:r w:rsidRPr="002C32E8">
        <w:rPr>
          <w:rFonts w:ascii="Arial" w:hAnsi="Arial" w:cs="Arial"/>
        </w:rPr>
        <w:t>t cele specificate la 17 03 01</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04 metale (inclusiv aliajele lor)</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04  01 cupru, bronz, alama</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 7 04 02 aluminiu</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04 03 plumb</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04 04 zinc</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04 05 fier si otel</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04 06 staniu</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04 07 amestecuri metalice</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04 11 cabluri, altele dec</w:t>
      </w:r>
      <w:r w:rsidR="000E2EBD" w:rsidRPr="002C32E8">
        <w:rPr>
          <w:rFonts w:ascii="Arial" w:hAnsi="Arial" w:cs="Arial"/>
        </w:rPr>
        <w:t>a</w:t>
      </w:r>
      <w:r w:rsidRPr="002C32E8">
        <w:rPr>
          <w:rFonts w:ascii="Arial" w:hAnsi="Arial" w:cs="Arial"/>
        </w:rPr>
        <w:t>t cele specificate la 17 04 10</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05 pam</w:t>
      </w:r>
      <w:r w:rsidR="000E2EBD" w:rsidRPr="002C32E8">
        <w:rPr>
          <w:rFonts w:ascii="Arial" w:hAnsi="Arial" w:cs="Arial"/>
        </w:rPr>
        <w:t>a</w:t>
      </w:r>
      <w:r w:rsidRPr="002C32E8">
        <w:rPr>
          <w:rFonts w:ascii="Arial" w:hAnsi="Arial" w:cs="Arial"/>
        </w:rPr>
        <w:t>nt (inclusiv excavat din amplasamente contaminate), pietre si deseuri de la dragare</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05 04 pam</w:t>
      </w:r>
      <w:r w:rsidR="000E2EBD" w:rsidRPr="002C32E8">
        <w:rPr>
          <w:rFonts w:ascii="Arial" w:hAnsi="Arial" w:cs="Arial"/>
        </w:rPr>
        <w:t>a</w:t>
      </w:r>
      <w:r w:rsidRPr="002C32E8">
        <w:rPr>
          <w:rFonts w:ascii="Arial" w:hAnsi="Arial" w:cs="Arial"/>
        </w:rPr>
        <w:t>nt si pietre, altele dec</w:t>
      </w:r>
      <w:r w:rsidR="000E2EBD" w:rsidRPr="002C32E8">
        <w:rPr>
          <w:rFonts w:ascii="Arial" w:hAnsi="Arial" w:cs="Arial"/>
        </w:rPr>
        <w:t>a</w:t>
      </w:r>
      <w:r w:rsidRPr="002C32E8">
        <w:rPr>
          <w:rFonts w:ascii="Arial" w:hAnsi="Arial" w:cs="Arial"/>
        </w:rPr>
        <w:t>t cele specificate la 17 05 03</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05 06 deseuri de la dragare, altele dec</w:t>
      </w:r>
      <w:r w:rsidR="000E2EBD" w:rsidRPr="002C32E8">
        <w:rPr>
          <w:rFonts w:ascii="Arial" w:hAnsi="Arial" w:cs="Arial"/>
        </w:rPr>
        <w:t>a</w:t>
      </w:r>
      <w:r w:rsidRPr="002C32E8">
        <w:rPr>
          <w:rFonts w:ascii="Arial" w:hAnsi="Arial" w:cs="Arial"/>
        </w:rPr>
        <w:t>t cele specificate la 17 05 05</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05 08 resturi de balast, altele dec</w:t>
      </w:r>
      <w:r w:rsidR="000E2EBD" w:rsidRPr="002C32E8">
        <w:rPr>
          <w:rFonts w:ascii="Arial" w:hAnsi="Arial" w:cs="Arial"/>
        </w:rPr>
        <w:t>a</w:t>
      </w:r>
      <w:r w:rsidRPr="002C32E8">
        <w:rPr>
          <w:rFonts w:ascii="Arial" w:hAnsi="Arial" w:cs="Arial"/>
        </w:rPr>
        <w:t>t cele specificate la 17 05 07</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06 materiale izolante si materiale de constructie cu continut de azbest</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06 04 materiale izolante, altele dec</w:t>
      </w:r>
      <w:r w:rsidR="000E2EBD" w:rsidRPr="002C32E8">
        <w:rPr>
          <w:rFonts w:ascii="Arial" w:hAnsi="Arial" w:cs="Arial"/>
        </w:rPr>
        <w:t>a</w:t>
      </w:r>
      <w:r w:rsidRPr="002C32E8">
        <w:rPr>
          <w:rFonts w:ascii="Arial" w:hAnsi="Arial" w:cs="Arial"/>
        </w:rPr>
        <w:t>t cele specificate la 17 06 01 si 17 06 03</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08 materiale de constructie pe baza de gips</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08 02 materiale de constructie pe baza de gips, altele dec</w:t>
      </w:r>
      <w:r w:rsidR="000E2EBD" w:rsidRPr="002C32E8">
        <w:rPr>
          <w:rFonts w:ascii="Arial" w:hAnsi="Arial" w:cs="Arial"/>
        </w:rPr>
        <w:t>a</w:t>
      </w:r>
      <w:r w:rsidRPr="002C32E8">
        <w:rPr>
          <w:rFonts w:ascii="Arial" w:hAnsi="Arial" w:cs="Arial"/>
        </w:rPr>
        <w:t xml:space="preserve">t cele specificate la </w:t>
      </w:r>
      <w:r w:rsidR="007B238A">
        <w:rPr>
          <w:rFonts w:ascii="Arial" w:hAnsi="Arial" w:cs="Arial"/>
        </w:rPr>
        <w:t xml:space="preserve">                 </w:t>
      </w:r>
      <w:r w:rsidRPr="002C32E8">
        <w:rPr>
          <w:rFonts w:ascii="Arial" w:hAnsi="Arial" w:cs="Arial"/>
        </w:rPr>
        <w:t>17 08 01</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09 alte deseuri de la constructii si demolari</w:t>
      </w:r>
    </w:p>
    <w:p w:rsidR="009D1AED" w:rsidRPr="002C32E8" w:rsidRDefault="009D1AED" w:rsidP="002C32E8">
      <w:pPr>
        <w:autoSpaceDE w:val="0"/>
        <w:autoSpaceDN w:val="0"/>
        <w:adjustRightInd w:val="0"/>
        <w:spacing w:after="0"/>
        <w:jc w:val="both"/>
        <w:rPr>
          <w:rFonts w:ascii="Arial" w:hAnsi="Arial" w:cs="Arial"/>
        </w:rPr>
      </w:pPr>
      <w:r w:rsidRPr="002C32E8">
        <w:rPr>
          <w:rFonts w:ascii="Arial" w:hAnsi="Arial" w:cs="Arial"/>
        </w:rPr>
        <w:t>17 09 04amestecuri de deseuri de la constructii si demolari, altele dec</w:t>
      </w:r>
      <w:r w:rsidR="000E2EBD" w:rsidRPr="002C32E8">
        <w:rPr>
          <w:rFonts w:ascii="Arial" w:hAnsi="Arial" w:cs="Arial"/>
        </w:rPr>
        <w:t>a</w:t>
      </w:r>
      <w:r w:rsidRPr="002C32E8">
        <w:rPr>
          <w:rFonts w:ascii="Arial" w:hAnsi="Arial" w:cs="Arial"/>
        </w:rPr>
        <w:t>t cele specificate la 17 09 01, 17 09 02 si 17 09 03</w:t>
      </w:r>
    </w:p>
    <w:p w:rsidR="00F03868" w:rsidRPr="00FD4951" w:rsidRDefault="00F03868" w:rsidP="00F03868">
      <w:pPr>
        <w:pStyle w:val="NoSpacing"/>
        <w:rPr>
          <w:rFonts w:asciiTheme="minorHAnsi" w:hAnsiTheme="minorHAnsi" w:cstheme="minorHAnsi"/>
          <w:b/>
          <w:sz w:val="24"/>
          <w:szCs w:val="24"/>
          <w:lang w:val="ro-RO"/>
        </w:rPr>
      </w:pPr>
    </w:p>
    <w:p w:rsidR="00F03868" w:rsidRPr="009D1AED" w:rsidRDefault="00F03868" w:rsidP="00F03868">
      <w:pPr>
        <w:pStyle w:val="NoSpacing"/>
        <w:spacing w:line="276" w:lineRule="auto"/>
        <w:rPr>
          <w:rFonts w:ascii="Arial" w:hAnsi="Arial" w:cs="Arial"/>
          <w:b/>
          <w:sz w:val="24"/>
          <w:szCs w:val="24"/>
          <w:lang w:val="ro-RO"/>
        </w:rPr>
      </w:pPr>
      <w:r w:rsidRPr="009D1AED">
        <w:rPr>
          <w:rFonts w:ascii="Arial" w:hAnsi="Arial" w:cs="Arial"/>
          <w:b/>
          <w:sz w:val="24"/>
          <w:szCs w:val="24"/>
          <w:lang w:val="ro-RO"/>
        </w:rPr>
        <w:t xml:space="preserve">LISTA  DESEURILOR  REZULTATE  DIN  </w:t>
      </w:r>
      <w:r w:rsidR="009D1AED" w:rsidRPr="009D1AED">
        <w:rPr>
          <w:rFonts w:ascii="Arial" w:hAnsi="Arial" w:cs="Arial"/>
          <w:b/>
          <w:sz w:val="24"/>
          <w:szCs w:val="24"/>
          <w:lang w:val="ro-RO"/>
        </w:rPr>
        <w:t>CONCASARE</w:t>
      </w:r>
      <w:r w:rsidRPr="009D1AED">
        <w:rPr>
          <w:rFonts w:ascii="Arial" w:hAnsi="Arial" w:cs="Arial"/>
          <w:b/>
          <w:sz w:val="24"/>
          <w:szCs w:val="24"/>
          <w:lang w:val="ro-RO"/>
        </w:rPr>
        <w:t xml:space="preserve">: </w:t>
      </w:r>
    </w:p>
    <w:p w:rsidR="00F03868" w:rsidRPr="00A053F6" w:rsidRDefault="00F03868" w:rsidP="00F03868">
      <w:pPr>
        <w:pStyle w:val="NoSpacing"/>
        <w:spacing w:line="276" w:lineRule="auto"/>
        <w:rPr>
          <w:rFonts w:ascii="Arial" w:hAnsi="Arial" w:cs="Arial"/>
          <w:sz w:val="24"/>
          <w:szCs w:val="24"/>
          <w:lang w:val="ro-RO"/>
        </w:rPr>
      </w:pPr>
    </w:p>
    <w:p w:rsidR="004B3AF4" w:rsidRPr="004B3AF4" w:rsidRDefault="004B3AF4" w:rsidP="004B3AF4">
      <w:pPr>
        <w:autoSpaceDE w:val="0"/>
        <w:autoSpaceDN w:val="0"/>
        <w:adjustRightInd w:val="0"/>
        <w:spacing w:after="0"/>
        <w:rPr>
          <w:rFonts w:ascii="Arial" w:hAnsi="Arial" w:cs="Arial"/>
        </w:rPr>
      </w:pPr>
      <w:r w:rsidRPr="004B3AF4">
        <w:rPr>
          <w:rFonts w:ascii="Arial" w:hAnsi="Arial" w:cs="Arial"/>
        </w:rPr>
        <w:t>19 12 02 metale feroase</w:t>
      </w:r>
    </w:p>
    <w:p w:rsidR="004B3AF4" w:rsidRPr="004B3AF4" w:rsidRDefault="004B3AF4" w:rsidP="004B3AF4">
      <w:pPr>
        <w:autoSpaceDE w:val="0"/>
        <w:autoSpaceDN w:val="0"/>
        <w:adjustRightInd w:val="0"/>
        <w:spacing w:after="0"/>
        <w:rPr>
          <w:rFonts w:ascii="Arial" w:hAnsi="Arial" w:cs="Arial"/>
        </w:rPr>
      </w:pPr>
      <w:r w:rsidRPr="004B3AF4">
        <w:rPr>
          <w:rFonts w:ascii="Arial" w:hAnsi="Arial" w:cs="Arial"/>
        </w:rPr>
        <w:t>19 12 09 minerale (de ex.: nisip, pietre)</w:t>
      </w:r>
    </w:p>
    <w:p w:rsidR="004B3AF4" w:rsidRPr="004B3AF4" w:rsidRDefault="004B3AF4" w:rsidP="004B3AF4">
      <w:pPr>
        <w:autoSpaceDE w:val="0"/>
        <w:autoSpaceDN w:val="0"/>
        <w:adjustRightInd w:val="0"/>
        <w:spacing w:after="0"/>
        <w:rPr>
          <w:rFonts w:ascii="Arial" w:hAnsi="Arial" w:cs="Arial"/>
        </w:rPr>
      </w:pPr>
      <w:r w:rsidRPr="004B3AF4">
        <w:rPr>
          <w:rFonts w:ascii="Arial" w:hAnsi="Arial" w:cs="Arial"/>
        </w:rPr>
        <w:t>19 12 12 alte deseuri (inclusiv amestecuri de materiale) de la tratarea me</w:t>
      </w:r>
      <w:r w:rsidR="009D5D14">
        <w:rPr>
          <w:rFonts w:ascii="Arial" w:hAnsi="Arial" w:cs="Arial"/>
        </w:rPr>
        <w:t>canica a deseurilor, altele deca</w:t>
      </w:r>
      <w:r w:rsidRPr="004B3AF4">
        <w:rPr>
          <w:rFonts w:ascii="Arial" w:hAnsi="Arial" w:cs="Arial"/>
        </w:rPr>
        <w:t>t</w:t>
      </w:r>
      <w:r w:rsidR="00012CF1">
        <w:rPr>
          <w:rFonts w:ascii="Arial" w:hAnsi="Arial" w:cs="Arial"/>
        </w:rPr>
        <w:t xml:space="preserve"> </w:t>
      </w:r>
      <w:r w:rsidRPr="004B3AF4">
        <w:rPr>
          <w:rFonts w:ascii="Arial" w:hAnsi="Arial" w:cs="Arial"/>
        </w:rPr>
        <w:t>cele specificate la 19 12 11</w:t>
      </w:r>
    </w:p>
    <w:p w:rsidR="00F03868" w:rsidRPr="00FD4951" w:rsidRDefault="00F03868" w:rsidP="00F03868">
      <w:pPr>
        <w:pStyle w:val="NoSpacing"/>
        <w:rPr>
          <w:rFonts w:asciiTheme="minorHAnsi" w:hAnsiTheme="minorHAnsi" w:cstheme="minorHAnsi"/>
          <w:sz w:val="24"/>
          <w:szCs w:val="24"/>
          <w:lang w:val="ro-RO"/>
        </w:rPr>
      </w:pPr>
    </w:p>
    <w:p w:rsidR="00F03868" w:rsidRPr="00FD4951" w:rsidRDefault="00F03868" w:rsidP="00F03868">
      <w:pPr>
        <w:autoSpaceDE w:val="0"/>
        <w:autoSpaceDN w:val="0"/>
        <w:adjustRightInd w:val="0"/>
        <w:spacing w:after="0" w:line="240" w:lineRule="auto"/>
        <w:rPr>
          <w:rFonts w:asciiTheme="minorHAnsi" w:hAnsiTheme="minorHAnsi" w:cstheme="minorHAnsi"/>
          <w:color w:val="C00000"/>
        </w:rPr>
      </w:pPr>
    </w:p>
    <w:p w:rsidR="00F03868" w:rsidRPr="00A053F6" w:rsidRDefault="00F03868" w:rsidP="00F03868">
      <w:pPr>
        <w:autoSpaceDE w:val="0"/>
        <w:autoSpaceDN w:val="0"/>
        <w:adjustRightInd w:val="0"/>
        <w:spacing w:after="0"/>
        <w:ind w:firstLine="720"/>
        <w:jc w:val="both"/>
        <w:rPr>
          <w:rFonts w:ascii="Arial" w:hAnsi="Arial" w:cs="Arial"/>
        </w:rPr>
      </w:pPr>
      <w:r w:rsidRPr="00A053F6">
        <w:rPr>
          <w:rFonts w:ascii="Arial" w:hAnsi="Arial" w:cs="Arial"/>
        </w:rPr>
        <w:t xml:space="preserve">Functionarea </w:t>
      </w:r>
      <w:r w:rsidR="009D5D14">
        <w:rPr>
          <w:rFonts w:ascii="Arial" w:hAnsi="Arial" w:cs="Arial"/>
        </w:rPr>
        <w:t xml:space="preserve">Instalatiei mobile de concasare </w:t>
      </w:r>
      <w:r w:rsidRPr="00A053F6">
        <w:rPr>
          <w:rFonts w:ascii="Arial" w:hAnsi="Arial" w:cs="Arial"/>
        </w:rPr>
        <w:t>se va realiza dupa programul de functionare al CMID IRIDEX COSTINESTI.</w:t>
      </w:r>
    </w:p>
    <w:p w:rsidR="00F03868" w:rsidRDefault="00F03868" w:rsidP="001620D6">
      <w:pPr>
        <w:pStyle w:val="BodyText1"/>
        <w:shd w:val="clear" w:color="auto" w:fill="auto"/>
        <w:spacing w:line="276" w:lineRule="auto"/>
        <w:ind w:firstLine="0"/>
        <w:jc w:val="both"/>
        <w:rPr>
          <w:rFonts w:asciiTheme="minorHAnsi" w:hAnsiTheme="minorHAnsi" w:cstheme="minorHAnsi"/>
          <w:color w:val="000000"/>
          <w:sz w:val="24"/>
          <w:szCs w:val="24"/>
          <w:lang w:val="ro-RO"/>
        </w:rPr>
      </w:pPr>
    </w:p>
    <w:p w:rsidR="00F03868" w:rsidRDefault="00F03868" w:rsidP="001620D6">
      <w:pPr>
        <w:pStyle w:val="BodyText1"/>
        <w:shd w:val="clear" w:color="auto" w:fill="auto"/>
        <w:spacing w:line="276" w:lineRule="auto"/>
        <w:ind w:firstLine="0"/>
        <w:jc w:val="both"/>
        <w:rPr>
          <w:rFonts w:asciiTheme="minorHAnsi" w:hAnsiTheme="minorHAnsi" w:cstheme="minorHAnsi"/>
          <w:color w:val="000000"/>
          <w:sz w:val="24"/>
          <w:szCs w:val="24"/>
          <w:lang w:val="ro-RO"/>
        </w:rPr>
      </w:pPr>
    </w:p>
    <w:p w:rsidR="001620D6" w:rsidRPr="005115C6" w:rsidRDefault="001620D6" w:rsidP="005115C6">
      <w:pPr>
        <w:pStyle w:val="Heading31"/>
        <w:keepNext/>
        <w:keepLines/>
        <w:shd w:val="clear" w:color="auto" w:fill="auto"/>
        <w:tabs>
          <w:tab w:val="left" w:pos="827"/>
        </w:tabs>
        <w:spacing w:after="253" w:line="276" w:lineRule="auto"/>
        <w:ind w:firstLine="0"/>
        <w:jc w:val="both"/>
        <w:rPr>
          <w:rFonts w:ascii="Arial" w:hAnsi="Arial" w:cs="Arial"/>
          <w:sz w:val="28"/>
          <w:szCs w:val="28"/>
          <w:lang w:val="ro-RO"/>
        </w:rPr>
      </w:pPr>
      <w:r w:rsidRPr="00DB2853">
        <w:rPr>
          <w:rFonts w:ascii="Arial" w:hAnsi="Arial" w:cs="Arial"/>
          <w:sz w:val="28"/>
          <w:szCs w:val="28"/>
          <w:lang w:val="ro-RO"/>
        </w:rPr>
        <w:lastRenderedPageBreak/>
        <w:t>1.2</w:t>
      </w:r>
      <w:r w:rsidRPr="00DB2853">
        <w:rPr>
          <w:rFonts w:ascii="Arial" w:hAnsi="Arial" w:cs="Arial"/>
          <w:bCs w:val="0"/>
          <w:sz w:val="28"/>
          <w:szCs w:val="28"/>
        </w:rPr>
        <w:t xml:space="preserve">. </w:t>
      </w:r>
      <w:r w:rsidRPr="00DB2853">
        <w:rPr>
          <w:rFonts w:ascii="Arial" w:hAnsi="Arial" w:cs="Arial"/>
          <w:sz w:val="28"/>
          <w:szCs w:val="28"/>
          <w:lang w:val="ro-RO"/>
        </w:rPr>
        <w:t xml:space="preserve"> Activitatea de depozitare deseuri </w:t>
      </w:r>
    </w:p>
    <w:p w:rsidR="001620D6" w:rsidRPr="00DB2853" w:rsidRDefault="001620D6" w:rsidP="00DB2853">
      <w:pPr>
        <w:pStyle w:val="Bodytext60"/>
        <w:shd w:val="clear" w:color="auto" w:fill="auto"/>
        <w:spacing w:after="256" w:line="276" w:lineRule="auto"/>
        <w:ind w:left="20" w:firstLine="340"/>
        <w:rPr>
          <w:rFonts w:ascii="Arial" w:hAnsi="Arial" w:cs="Arial"/>
          <w:sz w:val="24"/>
          <w:szCs w:val="24"/>
        </w:rPr>
      </w:pPr>
      <w:r w:rsidRPr="00DB2853">
        <w:rPr>
          <w:rFonts w:ascii="Arial" w:hAnsi="Arial" w:cs="Arial"/>
          <w:b/>
          <w:bCs/>
          <w:sz w:val="24"/>
          <w:szCs w:val="24"/>
        </w:rPr>
        <w:t>Zona de depozitare</w:t>
      </w:r>
      <w:r w:rsidR="00012CF1">
        <w:rPr>
          <w:rFonts w:ascii="Arial" w:hAnsi="Arial" w:cs="Arial"/>
          <w:b/>
          <w:bCs/>
          <w:sz w:val="24"/>
          <w:szCs w:val="24"/>
        </w:rPr>
        <w:t xml:space="preserve"> </w:t>
      </w:r>
      <w:r w:rsidRPr="00DB2853">
        <w:rPr>
          <w:rStyle w:val="Bodytext6NotBold"/>
          <w:sz w:val="24"/>
          <w:szCs w:val="24"/>
        </w:rPr>
        <w:t>cuprinde:</w:t>
      </w:r>
    </w:p>
    <w:p w:rsidR="006935A3" w:rsidRPr="00DB2853" w:rsidRDefault="006935A3" w:rsidP="00DB2853">
      <w:pPr>
        <w:autoSpaceDE w:val="0"/>
        <w:autoSpaceDN w:val="0"/>
        <w:adjustRightInd w:val="0"/>
        <w:spacing w:after="0"/>
        <w:ind w:firstLine="644"/>
        <w:jc w:val="both"/>
        <w:rPr>
          <w:rFonts w:ascii="Arial" w:hAnsi="Arial" w:cs="Arial"/>
          <w:noProof w:val="0"/>
          <w:lang w:val="en-US"/>
        </w:rPr>
      </w:pPr>
      <w:r w:rsidRPr="00DB2853">
        <w:rPr>
          <w:rFonts w:ascii="Arial" w:hAnsi="Arial" w:cs="Arial"/>
          <w:noProof w:val="0"/>
          <w:lang w:val="en-US"/>
        </w:rPr>
        <w:t xml:space="preserve">Incinta de depozitare este compusa din Celula I si Compartimentul II (format din Celula II + Celula III) </w:t>
      </w:r>
      <w:r w:rsidRPr="00DB2853">
        <w:rPr>
          <w:rFonts w:ascii="Arial" w:hAnsi="Arial" w:cs="Arial"/>
          <w:noProof w:val="0"/>
          <w:color w:val="000000"/>
          <w:lang w:val="en-US"/>
        </w:rPr>
        <w:t xml:space="preserve">care  </w:t>
      </w:r>
      <w:r w:rsidRPr="00DB2853">
        <w:rPr>
          <w:rFonts w:ascii="Arial" w:hAnsi="Arial" w:cs="Arial"/>
          <w:noProof w:val="0"/>
          <w:lang w:val="en-US"/>
        </w:rPr>
        <w:t>au  urmatoarele suprafete :</w:t>
      </w:r>
    </w:p>
    <w:p w:rsidR="006935A3" w:rsidRPr="00DB2853" w:rsidRDefault="006935A3" w:rsidP="00DB2853">
      <w:pPr>
        <w:autoSpaceDE w:val="0"/>
        <w:autoSpaceDN w:val="0"/>
        <w:adjustRightInd w:val="0"/>
        <w:spacing w:after="0"/>
        <w:jc w:val="both"/>
        <w:rPr>
          <w:rFonts w:ascii="Arial" w:hAnsi="Arial" w:cs="Arial"/>
          <w:noProof w:val="0"/>
          <w:lang w:val="en-US"/>
        </w:rPr>
      </w:pPr>
      <w:r w:rsidRPr="00DB2853">
        <w:rPr>
          <w:rFonts w:ascii="Arial" w:hAnsi="Arial" w:cs="Arial"/>
          <w:noProof w:val="0"/>
          <w:lang w:val="en-US"/>
        </w:rPr>
        <w:t>- celula I: suprafata indiguita S= 1,45 ha;</w:t>
      </w:r>
    </w:p>
    <w:p w:rsidR="006935A3" w:rsidRPr="00DB2853" w:rsidRDefault="006935A3" w:rsidP="00DB2853">
      <w:pPr>
        <w:autoSpaceDE w:val="0"/>
        <w:autoSpaceDN w:val="0"/>
        <w:adjustRightInd w:val="0"/>
        <w:spacing w:after="0"/>
        <w:jc w:val="both"/>
        <w:rPr>
          <w:rFonts w:ascii="Arial" w:hAnsi="Arial" w:cs="Arial"/>
          <w:noProof w:val="0"/>
          <w:lang w:val="en-US"/>
        </w:rPr>
      </w:pPr>
      <w:r w:rsidRPr="00DB2853">
        <w:rPr>
          <w:rFonts w:ascii="Arial" w:hAnsi="Arial" w:cs="Arial"/>
          <w:noProof w:val="0"/>
          <w:lang w:val="en-US"/>
        </w:rPr>
        <w:t xml:space="preserve">- compartimentul  II (Celula II + Celula III): suprafata indiguita S= </w:t>
      </w:r>
      <w:r w:rsidR="008D0B4D">
        <w:rPr>
          <w:rFonts w:ascii="Arial" w:hAnsi="Arial" w:cs="Arial"/>
          <w:noProof w:val="0"/>
          <w:lang w:val="en-US"/>
        </w:rPr>
        <w:t>6</w:t>
      </w:r>
      <w:r w:rsidRPr="00DB2853">
        <w:rPr>
          <w:rFonts w:ascii="Arial" w:hAnsi="Arial" w:cs="Arial"/>
          <w:noProof w:val="0"/>
          <w:lang w:val="en-US"/>
        </w:rPr>
        <w:t xml:space="preserve"> ha .</w:t>
      </w:r>
    </w:p>
    <w:p w:rsidR="006935A3" w:rsidRPr="00DB2853" w:rsidRDefault="006935A3" w:rsidP="000C3752">
      <w:pPr>
        <w:pStyle w:val="NoSpacing"/>
        <w:spacing w:line="276" w:lineRule="auto"/>
        <w:ind w:left="0" w:firstLine="720"/>
        <w:rPr>
          <w:rFonts w:ascii="Arial" w:hAnsi="Arial" w:cs="Arial"/>
          <w:sz w:val="24"/>
          <w:szCs w:val="24"/>
          <w:lang w:val="en-US"/>
        </w:rPr>
      </w:pPr>
      <w:r w:rsidRPr="00DB2853">
        <w:rPr>
          <w:rFonts w:ascii="Arial" w:hAnsi="Arial" w:cs="Arial"/>
          <w:sz w:val="24"/>
          <w:szCs w:val="24"/>
          <w:lang w:val="en-US"/>
        </w:rPr>
        <w:t>Amenajarea Depozitului de deseuri Costinesti s-a efectuat respectandu-se in totalitate conditiile de reglementare ale proiectului care a stat la baza obtinerii urmatoarelor acte de reglementare: Autorizatia de construire nr. 83/12.05.2004 pentru Rampa ecologica de depozitare deseuri Costinesti, eliberata de Primaria comunei Costinesti, judetul Constanta, Acordul Integrat de Mediu nr. 6/24.06.2004 emis de Ministerul Mediului si Gospodaririi Apelor- Directia Evaluare Impact, Controlul Poluarii si Managementul Riscului- si respectiv, Autorizatia Integrata de Mediu nr. 25/02.11.2006 emisa de Agentia Regionala pentru Protectia Mediului Galati.</w:t>
      </w:r>
    </w:p>
    <w:p w:rsidR="006935A3" w:rsidRPr="00DB2853" w:rsidRDefault="006935A3" w:rsidP="000C3752">
      <w:pPr>
        <w:pStyle w:val="NoSpacing"/>
        <w:spacing w:line="276" w:lineRule="auto"/>
        <w:ind w:left="0" w:firstLine="720"/>
        <w:rPr>
          <w:rFonts w:ascii="Arial" w:hAnsi="Arial" w:cs="Arial"/>
          <w:sz w:val="24"/>
          <w:szCs w:val="24"/>
          <w:lang w:val="en-US"/>
        </w:rPr>
      </w:pPr>
      <w:r w:rsidRPr="00DB2853">
        <w:rPr>
          <w:rFonts w:ascii="Arial" w:hAnsi="Arial" w:cs="Arial"/>
          <w:sz w:val="24"/>
          <w:szCs w:val="24"/>
          <w:lang w:val="en-US"/>
        </w:rPr>
        <w:t>In urma finalizarii lucrarilor de executie, Celula I a fost pusa  in exploatare incepand cu anul 2005.</w:t>
      </w:r>
    </w:p>
    <w:p w:rsidR="006935A3" w:rsidRPr="00DB2853" w:rsidRDefault="006935A3" w:rsidP="000C3752">
      <w:pPr>
        <w:pStyle w:val="NoSpacing"/>
        <w:spacing w:line="276" w:lineRule="auto"/>
        <w:ind w:left="0" w:firstLine="720"/>
        <w:rPr>
          <w:rFonts w:ascii="Arial" w:hAnsi="Arial" w:cs="Arial"/>
          <w:sz w:val="24"/>
          <w:szCs w:val="24"/>
          <w:lang w:val="en-US"/>
        </w:rPr>
      </w:pPr>
      <w:r w:rsidRPr="00DB2853">
        <w:rPr>
          <w:rFonts w:ascii="Arial" w:hAnsi="Arial" w:cs="Arial"/>
          <w:sz w:val="24"/>
          <w:szCs w:val="24"/>
          <w:lang w:val="en-US"/>
        </w:rPr>
        <w:t>In perioada</w:t>
      </w:r>
      <w:r w:rsidR="005115C6">
        <w:rPr>
          <w:rFonts w:ascii="Arial" w:hAnsi="Arial" w:cs="Arial"/>
          <w:sz w:val="24"/>
          <w:szCs w:val="24"/>
          <w:lang w:val="en-US"/>
        </w:rPr>
        <w:t xml:space="preserve"> urmatoare, Compartimentul II (</w:t>
      </w:r>
      <w:r w:rsidRPr="00DB2853">
        <w:rPr>
          <w:rFonts w:ascii="Arial" w:hAnsi="Arial" w:cs="Arial"/>
          <w:sz w:val="24"/>
          <w:szCs w:val="24"/>
          <w:lang w:val="en-US"/>
        </w:rPr>
        <w:t>format din Celula II+ Celula III) a fost executat in baza aceluiasi proiect initial, in conformitate cu conditiile de reglementare prevazute in Autorizatia Integrata de Mediu nr. 25/02.11.2006.</w:t>
      </w:r>
    </w:p>
    <w:p w:rsidR="006935A3" w:rsidRPr="00DB2853" w:rsidRDefault="006935A3" w:rsidP="000C3752">
      <w:pPr>
        <w:pStyle w:val="NoSpacing"/>
        <w:spacing w:line="276" w:lineRule="auto"/>
        <w:ind w:left="0" w:firstLine="720"/>
        <w:rPr>
          <w:rFonts w:ascii="Arial" w:hAnsi="Arial" w:cs="Arial"/>
          <w:sz w:val="24"/>
          <w:szCs w:val="24"/>
          <w:lang w:val="en-US"/>
        </w:rPr>
      </w:pPr>
      <w:r w:rsidRPr="00DB2853">
        <w:rPr>
          <w:rFonts w:ascii="Arial" w:hAnsi="Arial" w:cs="Arial"/>
          <w:sz w:val="24"/>
          <w:szCs w:val="24"/>
          <w:lang w:val="en-US"/>
        </w:rPr>
        <w:t>Ca urmare a finalizarii lucrarilor de executie care au respectat in totalitate parametrii initiali declarati la promovarea proiectului, pastrandu-se conditiile de reglementare a activitatii autorizate din cadrul obiectivului, Compartimentul II</w:t>
      </w:r>
      <w:r w:rsidR="000E2EBD">
        <w:rPr>
          <w:rFonts w:ascii="Arial" w:hAnsi="Arial" w:cs="Arial"/>
          <w:sz w:val="24"/>
          <w:szCs w:val="24"/>
          <w:lang w:val="en-US"/>
        </w:rPr>
        <w:t xml:space="preserve"> (</w:t>
      </w:r>
      <w:r w:rsidRPr="00DB2853">
        <w:rPr>
          <w:rFonts w:ascii="Arial" w:hAnsi="Arial" w:cs="Arial"/>
          <w:sz w:val="24"/>
          <w:szCs w:val="24"/>
          <w:lang w:val="en-US"/>
        </w:rPr>
        <w:t>Celula II+ Celula III ) a fost pus in functiune la data de  01.05.2011</w:t>
      </w:r>
      <w:r w:rsidR="005115C6">
        <w:rPr>
          <w:rFonts w:ascii="Arial" w:hAnsi="Arial" w:cs="Arial"/>
          <w:sz w:val="24"/>
          <w:szCs w:val="24"/>
          <w:lang w:val="en-US"/>
        </w:rPr>
        <w:t>.</w:t>
      </w:r>
    </w:p>
    <w:p w:rsidR="005115C6" w:rsidRDefault="005115C6" w:rsidP="005115C6">
      <w:pPr>
        <w:jc w:val="both"/>
        <w:rPr>
          <w:rFonts w:ascii="Arial" w:hAnsi="Arial" w:cs="Arial"/>
          <w:b/>
        </w:rPr>
      </w:pPr>
    </w:p>
    <w:p w:rsidR="005115C6" w:rsidRPr="00DB2853" w:rsidRDefault="005115C6" w:rsidP="005115C6">
      <w:pPr>
        <w:jc w:val="both"/>
        <w:rPr>
          <w:rFonts w:ascii="Arial" w:hAnsi="Arial" w:cs="Arial"/>
        </w:rPr>
      </w:pPr>
      <w:r w:rsidRPr="00DB2853">
        <w:rPr>
          <w:rFonts w:ascii="Arial" w:hAnsi="Arial" w:cs="Arial"/>
          <w:b/>
        </w:rPr>
        <w:t>Caracteristici generale</w:t>
      </w:r>
      <w:r w:rsidRPr="00DB2853">
        <w:rPr>
          <w:rFonts w:ascii="Arial" w:hAnsi="Arial" w:cs="Arial"/>
        </w:rPr>
        <w:t>:</w:t>
      </w:r>
    </w:p>
    <w:p w:rsidR="005115C6" w:rsidRPr="00DB2853" w:rsidRDefault="005115C6" w:rsidP="005115C6">
      <w:pPr>
        <w:jc w:val="both"/>
        <w:rPr>
          <w:rFonts w:ascii="Arial" w:hAnsi="Arial" w:cs="Arial"/>
        </w:rPr>
      </w:pPr>
      <w:r w:rsidRPr="00DB2853">
        <w:rPr>
          <w:rFonts w:ascii="Arial" w:hAnsi="Arial" w:cs="Arial"/>
        </w:rPr>
        <w:t>- volumul util total este de cca.: 1.200.000 m</w:t>
      </w:r>
      <w:r>
        <w:rPr>
          <w:rFonts w:ascii="Arial" w:hAnsi="Arial" w:cs="Arial"/>
        </w:rPr>
        <w:t>c</w:t>
      </w:r>
      <w:r w:rsidRPr="00DB2853">
        <w:rPr>
          <w:rFonts w:ascii="Arial" w:hAnsi="Arial" w:cs="Arial"/>
        </w:rPr>
        <w:t>;</w:t>
      </w:r>
    </w:p>
    <w:p w:rsidR="005115C6" w:rsidRPr="00DB2853" w:rsidRDefault="005115C6" w:rsidP="005115C6">
      <w:pPr>
        <w:jc w:val="both"/>
        <w:rPr>
          <w:rFonts w:ascii="Arial" w:hAnsi="Arial" w:cs="Arial"/>
        </w:rPr>
      </w:pPr>
      <w:r w:rsidRPr="00DB2853">
        <w:rPr>
          <w:rFonts w:ascii="Arial" w:hAnsi="Arial" w:cs="Arial"/>
        </w:rPr>
        <w:t xml:space="preserve">- suprafata celulelor de depozitare este compusa din: </w:t>
      </w:r>
    </w:p>
    <w:p w:rsidR="005115C6" w:rsidRPr="00DB2853" w:rsidRDefault="005115C6" w:rsidP="005115C6">
      <w:pPr>
        <w:jc w:val="both"/>
        <w:rPr>
          <w:rFonts w:ascii="Arial" w:hAnsi="Arial" w:cs="Arial"/>
        </w:rPr>
      </w:pPr>
      <w:r w:rsidRPr="00DB2853">
        <w:rPr>
          <w:rFonts w:ascii="Arial" w:hAnsi="Arial" w:cs="Arial"/>
        </w:rPr>
        <w:t xml:space="preserve">             C1= 1,45 ha ; Compartimentul II (Celula 2 + Celula 3) = 6 ha.</w:t>
      </w:r>
    </w:p>
    <w:p w:rsidR="005115C6" w:rsidRPr="008D0B4D" w:rsidRDefault="005115C6" w:rsidP="005115C6">
      <w:pPr>
        <w:pStyle w:val="NoSpacing"/>
        <w:spacing w:line="276" w:lineRule="auto"/>
        <w:ind w:left="0"/>
        <w:rPr>
          <w:rFonts w:ascii="Arial" w:hAnsi="Arial" w:cs="Arial"/>
          <w:sz w:val="24"/>
          <w:szCs w:val="24"/>
        </w:rPr>
      </w:pPr>
      <w:r w:rsidRPr="008D0B4D">
        <w:rPr>
          <w:rFonts w:ascii="Arial" w:hAnsi="Arial" w:cs="Arial"/>
          <w:sz w:val="24"/>
          <w:szCs w:val="24"/>
        </w:rPr>
        <w:t>- inaltimea finala la cota de inchidere : 18 m</w:t>
      </w:r>
      <w:r w:rsidR="008D0B4D" w:rsidRPr="008D0B4D">
        <w:rPr>
          <w:rFonts w:ascii="Arial" w:hAnsi="Arial" w:cs="Arial"/>
          <w:sz w:val="24"/>
          <w:szCs w:val="24"/>
        </w:rPr>
        <w:t xml:space="preserve"> de la cota maxima a digului perimetral</w:t>
      </w:r>
    </w:p>
    <w:p w:rsidR="005115C6" w:rsidRPr="005F7AC9" w:rsidRDefault="005115C6" w:rsidP="005115C6">
      <w:pPr>
        <w:pStyle w:val="NoSpacing"/>
        <w:spacing w:line="276" w:lineRule="auto"/>
        <w:ind w:left="0"/>
        <w:rPr>
          <w:rFonts w:ascii="Arial" w:hAnsi="Arial" w:cs="Arial"/>
          <w:sz w:val="24"/>
          <w:szCs w:val="24"/>
        </w:rPr>
      </w:pPr>
      <w:r w:rsidRPr="005F7AC9">
        <w:rPr>
          <w:rFonts w:ascii="Arial" w:hAnsi="Arial" w:cs="Arial"/>
          <w:sz w:val="24"/>
          <w:szCs w:val="24"/>
        </w:rPr>
        <w:t xml:space="preserve">- durata totala de functionare anticipata este de aprox. </w:t>
      </w:r>
      <w:r>
        <w:rPr>
          <w:rFonts w:ascii="Arial" w:hAnsi="Arial" w:cs="Arial"/>
          <w:sz w:val="24"/>
          <w:szCs w:val="24"/>
        </w:rPr>
        <w:t>3</w:t>
      </w:r>
      <w:r w:rsidRPr="005F7AC9">
        <w:rPr>
          <w:rFonts w:ascii="Arial" w:hAnsi="Arial" w:cs="Arial"/>
          <w:sz w:val="24"/>
          <w:szCs w:val="24"/>
        </w:rPr>
        <w:t>0 ani ;</w:t>
      </w:r>
    </w:p>
    <w:p w:rsidR="005115C6" w:rsidRPr="005F7AC9" w:rsidRDefault="005115C6" w:rsidP="005115C6">
      <w:pPr>
        <w:pStyle w:val="NoSpacing"/>
        <w:spacing w:line="276" w:lineRule="auto"/>
        <w:ind w:left="0"/>
        <w:rPr>
          <w:rFonts w:ascii="Arial" w:hAnsi="Arial" w:cs="Arial"/>
          <w:sz w:val="24"/>
          <w:szCs w:val="24"/>
        </w:rPr>
      </w:pPr>
      <w:r w:rsidRPr="005F7AC9">
        <w:rPr>
          <w:rFonts w:ascii="Arial" w:hAnsi="Arial" w:cs="Arial"/>
          <w:sz w:val="24"/>
          <w:szCs w:val="24"/>
        </w:rPr>
        <w:t>- durata perioadei de monitorizare post</w:t>
      </w:r>
      <w:r w:rsidR="0097575C">
        <w:rPr>
          <w:rFonts w:ascii="Arial" w:hAnsi="Arial" w:cs="Arial"/>
          <w:sz w:val="24"/>
          <w:szCs w:val="24"/>
        </w:rPr>
        <w:t>-</w:t>
      </w:r>
      <w:r w:rsidRPr="005F7AC9">
        <w:rPr>
          <w:rFonts w:ascii="Arial" w:hAnsi="Arial" w:cs="Arial"/>
          <w:sz w:val="24"/>
          <w:szCs w:val="24"/>
        </w:rPr>
        <w:t>inchidere : in functie de stabilitatea depozitului dar nu mai putin de 30 de ani ;</w:t>
      </w:r>
    </w:p>
    <w:p w:rsidR="005115C6" w:rsidRPr="00652F08" w:rsidRDefault="005115C6" w:rsidP="005115C6">
      <w:pPr>
        <w:pStyle w:val="NoSpacing"/>
        <w:spacing w:line="276" w:lineRule="auto"/>
        <w:ind w:left="0" w:firstLine="720"/>
        <w:rPr>
          <w:rFonts w:asciiTheme="minorHAnsi" w:hAnsiTheme="minorHAnsi" w:cstheme="minorHAnsi"/>
          <w:sz w:val="24"/>
          <w:szCs w:val="24"/>
        </w:rPr>
      </w:pPr>
    </w:p>
    <w:p w:rsidR="005115C6" w:rsidRPr="005F7AC9" w:rsidRDefault="005115C6" w:rsidP="005115C6">
      <w:pPr>
        <w:pStyle w:val="NoSpacing"/>
        <w:spacing w:line="276" w:lineRule="auto"/>
        <w:ind w:left="0"/>
        <w:rPr>
          <w:rFonts w:ascii="Arial" w:hAnsi="Arial" w:cs="Arial"/>
          <w:sz w:val="24"/>
          <w:szCs w:val="24"/>
        </w:rPr>
      </w:pPr>
      <w:r w:rsidRPr="005F7AC9">
        <w:rPr>
          <w:rFonts w:ascii="Arial" w:hAnsi="Arial" w:cs="Arial"/>
          <w:sz w:val="24"/>
          <w:szCs w:val="24"/>
        </w:rPr>
        <w:lastRenderedPageBreak/>
        <w:t>Digul perimetral al depozitului are lungimea de 1448 m, inaltimea medie de 3 m,pantele taluzurilor fiind cuprinse intre 1:1,5 (taluz exterior) si 1:3 (taluz interior).</w:t>
      </w:r>
    </w:p>
    <w:p w:rsidR="005115C6" w:rsidRPr="00652F08" w:rsidRDefault="005115C6" w:rsidP="005115C6">
      <w:pPr>
        <w:pStyle w:val="NoSpacing"/>
        <w:spacing w:line="276" w:lineRule="auto"/>
        <w:ind w:left="0"/>
        <w:rPr>
          <w:rFonts w:asciiTheme="minorHAnsi" w:hAnsiTheme="minorHAnsi" w:cstheme="minorHAnsi"/>
          <w:sz w:val="24"/>
          <w:szCs w:val="24"/>
        </w:rPr>
      </w:pPr>
    </w:p>
    <w:p w:rsidR="005115C6" w:rsidRPr="00DB2853" w:rsidRDefault="005115C6" w:rsidP="005115C6">
      <w:pPr>
        <w:pStyle w:val="NoSpacing"/>
        <w:spacing w:line="276" w:lineRule="auto"/>
        <w:ind w:left="0"/>
        <w:rPr>
          <w:rFonts w:ascii="Arial" w:hAnsi="Arial" w:cs="Arial"/>
          <w:b/>
          <w:sz w:val="24"/>
          <w:szCs w:val="24"/>
          <w:lang w:val="pt-PT"/>
        </w:rPr>
      </w:pPr>
      <w:r w:rsidRPr="00DB2853">
        <w:rPr>
          <w:rFonts w:ascii="Arial" w:hAnsi="Arial" w:cs="Arial"/>
          <w:b/>
          <w:sz w:val="24"/>
          <w:szCs w:val="24"/>
        </w:rPr>
        <w:t xml:space="preserve">Numarul </w:t>
      </w:r>
      <w:r w:rsidRPr="00DB2853">
        <w:rPr>
          <w:rFonts w:ascii="Arial" w:hAnsi="Arial" w:cs="Arial"/>
          <w:b/>
          <w:sz w:val="24"/>
          <w:szCs w:val="24"/>
          <w:lang w:val="ro-RO"/>
        </w:rPr>
        <w:t xml:space="preserve">de locuitori beneficiari si localitatile arondate apartin judetului Constanta, la care se adauga sezonier </w:t>
      </w:r>
      <w:r w:rsidRPr="009E0B84">
        <w:rPr>
          <w:rStyle w:val="Bodytext610pt"/>
          <w:rFonts w:ascii="Arial" w:eastAsia="Arial" w:hAnsi="Arial" w:cs="Arial"/>
          <w:b/>
          <w:i w:val="0"/>
          <w:sz w:val="24"/>
          <w:szCs w:val="24"/>
        </w:rPr>
        <w:t>70.000 - 100.000</w:t>
      </w:r>
      <w:r w:rsidRPr="00DB2853">
        <w:rPr>
          <w:rFonts w:ascii="Arial" w:hAnsi="Arial" w:cs="Arial"/>
          <w:b/>
          <w:sz w:val="24"/>
          <w:szCs w:val="24"/>
          <w:lang w:val="ro-RO"/>
        </w:rPr>
        <w:t xml:space="preserve">turisti </w:t>
      </w:r>
      <w:r w:rsidRPr="00DB2853">
        <w:rPr>
          <w:rStyle w:val="Bodytext610pt"/>
          <w:rFonts w:ascii="Arial" w:eastAsia="Arial" w:hAnsi="Arial" w:cs="Arial"/>
          <w:b/>
          <w:sz w:val="24"/>
          <w:szCs w:val="24"/>
        </w:rPr>
        <w:t xml:space="preserve">/ </w:t>
      </w:r>
      <w:r w:rsidRPr="00DB2853">
        <w:rPr>
          <w:rFonts w:ascii="Arial" w:hAnsi="Arial" w:cs="Arial"/>
          <w:b/>
          <w:sz w:val="24"/>
          <w:szCs w:val="24"/>
          <w:lang w:val="ro-RO"/>
        </w:rPr>
        <w:t>an.</w:t>
      </w:r>
    </w:p>
    <w:p w:rsidR="005115C6" w:rsidRDefault="005115C6" w:rsidP="005115C6">
      <w:pPr>
        <w:autoSpaceDE w:val="0"/>
        <w:autoSpaceDN w:val="0"/>
        <w:adjustRightInd w:val="0"/>
        <w:spacing w:after="0" w:line="360" w:lineRule="auto"/>
        <w:ind w:firstLine="720"/>
        <w:jc w:val="both"/>
      </w:pPr>
    </w:p>
    <w:p w:rsidR="005115C6" w:rsidRPr="009E0B84" w:rsidRDefault="005115C6" w:rsidP="005115C6">
      <w:pPr>
        <w:pStyle w:val="NoSpacing"/>
        <w:spacing w:line="276" w:lineRule="auto"/>
        <w:ind w:left="0" w:firstLine="720"/>
        <w:rPr>
          <w:rFonts w:ascii="Arial" w:hAnsi="Arial" w:cs="Arial"/>
          <w:b/>
          <w:i/>
          <w:sz w:val="24"/>
          <w:szCs w:val="24"/>
        </w:rPr>
      </w:pPr>
      <w:r w:rsidRPr="009E0B84">
        <w:rPr>
          <w:rFonts w:ascii="Arial" w:hAnsi="Arial" w:cs="Arial"/>
          <w:b/>
          <w:i/>
          <w:sz w:val="24"/>
          <w:szCs w:val="24"/>
        </w:rPr>
        <w:t xml:space="preserve">Pana in prezent, pe depozit  au fost depuse cca. </w:t>
      </w:r>
      <w:r w:rsidR="008D0B4D">
        <w:rPr>
          <w:rFonts w:ascii="Arial" w:hAnsi="Arial" w:cs="Arial"/>
          <w:b/>
          <w:i/>
          <w:sz w:val="24"/>
          <w:szCs w:val="24"/>
        </w:rPr>
        <w:t>438 000 mc</w:t>
      </w:r>
      <w:r w:rsidRPr="009E0B84">
        <w:rPr>
          <w:rFonts w:ascii="Arial" w:hAnsi="Arial" w:cs="Arial"/>
          <w:b/>
          <w:i/>
          <w:sz w:val="24"/>
          <w:szCs w:val="24"/>
        </w:rPr>
        <w:t xml:space="preserve">  deseuri, rezulta ca la momentul intocmirii prezentului Raport capacitatea disponibila este  de cca.  </w:t>
      </w:r>
      <w:r w:rsidR="008D0B4D">
        <w:rPr>
          <w:rFonts w:ascii="Arial" w:hAnsi="Arial" w:cs="Arial"/>
          <w:b/>
          <w:i/>
          <w:sz w:val="24"/>
          <w:szCs w:val="24"/>
        </w:rPr>
        <w:t>762 000 mc</w:t>
      </w:r>
      <w:r w:rsidR="00012CF1">
        <w:rPr>
          <w:rFonts w:ascii="Arial" w:hAnsi="Arial" w:cs="Arial"/>
          <w:b/>
          <w:i/>
          <w:sz w:val="24"/>
          <w:szCs w:val="24"/>
        </w:rPr>
        <w:t xml:space="preserve"> din cei 1 200 000 mc</w:t>
      </w:r>
      <w:r w:rsidRPr="009E0B84">
        <w:rPr>
          <w:rFonts w:ascii="Arial" w:hAnsi="Arial" w:cs="Arial"/>
          <w:b/>
          <w:i/>
          <w:sz w:val="24"/>
          <w:szCs w:val="24"/>
        </w:rPr>
        <w:t xml:space="preserve">. </w:t>
      </w:r>
    </w:p>
    <w:p w:rsidR="00DB2853" w:rsidRPr="00DB2853" w:rsidRDefault="00DB2853" w:rsidP="00DB2853">
      <w:pPr>
        <w:pStyle w:val="NoSpacing"/>
        <w:spacing w:line="276" w:lineRule="auto"/>
        <w:ind w:firstLine="720"/>
        <w:rPr>
          <w:rFonts w:ascii="Arial" w:hAnsi="Arial" w:cs="Arial"/>
          <w:color w:val="FF0000"/>
          <w:sz w:val="24"/>
          <w:szCs w:val="24"/>
          <w:lang w:val="en-US"/>
        </w:rPr>
      </w:pPr>
    </w:p>
    <w:p w:rsidR="005115C6" w:rsidRDefault="005115C6" w:rsidP="005115C6">
      <w:pPr>
        <w:pStyle w:val="NoSpacing"/>
        <w:spacing w:line="276" w:lineRule="auto"/>
        <w:ind w:left="0" w:firstLine="644"/>
        <w:rPr>
          <w:rFonts w:ascii="Arial" w:hAnsi="Arial" w:cs="Arial"/>
          <w:color w:val="FF0000"/>
          <w:sz w:val="24"/>
          <w:szCs w:val="24"/>
          <w:lang w:val="en-US"/>
        </w:rPr>
      </w:pPr>
      <w:r w:rsidRPr="00DB2853">
        <w:rPr>
          <w:rFonts w:ascii="Arial" w:hAnsi="Arial" w:cs="Arial"/>
          <w:color w:val="000000"/>
          <w:sz w:val="24"/>
          <w:szCs w:val="24"/>
          <w:lang w:val="en-US"/>
        </w:rPr>
        <w:t xml:space="preserve">Incinta cuprinde toate amenajarile necesare bunei functionari, respectiv digurile de contur, diguri de compartimentare, sistem de impermeabilizare a bazei si taluzurilor depozitului, sistem de drenaj si de evacuare ale levigatului, puturi pentru extractia gazului de </w:t>
      </w:r>
      <w:r>
        <w:rPr>
          <w:rFonts w:ascii="Arial" w:hAnsi="Arial" w:cs="Arial"/>
          <w:color w:val="000000"/>
          <w:sz w:val="24"/>
          <w:szCs w:val="24"/>
          <w:lang w:val="en-US"/>
        </w:rPr>
        <w:t xml:space="preserve">depozit, etc. </w:t>
      </w:r>
      <w:r w:rsidRPr="00DB2853">
        <w:rPr>
          <w:rFonts w:ascii="Arial" w:hAnsi="Arial" w:cs="Arial"/>
          <w:color w:val="000000"/>
          <w:sz w:val="24"/>
          <w:szCs w:val="24"/>
          <w:lang w:val="en-US"/>
        </w:rPr>
        <w:t>.</w:t>
      </w:r>
    </w:p>
    <w:p w:rsidR="006935A3" w:rsidRDefault="006935A3" w:rsidP="006935A3">
      <w:pPr>
        <w:autoSpaceDE w:val="0"/>
        <w:autoSpaceDN w:val="0"/>
        <w:adjustRightInd w:val="0"/>
        <w:spacing w:after="0" w:line="240" w:lineRule="auto"/>
        <w:jc w:val="both"/>
        <w:rPr>
          <w:rFonts w:ascii="SymbolMT" w:hAnsi="SymbolMT" w:cs="SymbolMT"/>
          <w:noProof w:val="0"/>
          <w:color w:val="000000"/>
          <w:lang w:val="en-US"/>
        </w:rPr>
      </w:pPr>
    </w:p>
    <w:p w:rsidR="005115C6" w:rsidRDefault="005115C6" w:rsidP="006935A3">
      <w:pPr>
        <w:autoSpaceDE w:val="0"/>
        <w:autoSpaceDN w:val="0"/>
        <w:adjustRightInd w:val="0"/>
        <w:spacing w:after="0" w:line="240" w:lineRule="auto"/>
        <w:jc w:val="both"/>
        <w:rPr>
          <w:rFonts w:ascii="SymbolMT" w:hAnsi="SymbolMT" w:cs="SymbolMT"/>
          <w:noProof w:val="0"/>
          <w:color w:val="000000"/>
          <w:lang w:val="en-US"/>
        </w:rPr>
      </w:pPr>
    </w:p>
    <w:p w:rsidR="006935A3" w:rsidRPr="005115C6" w:rsidRDefault="006935A3" w:rsidP="005115C6">
      <w:pPr>
        <w:autoSpaceDE w:val="0"/>
        <w:autoSpaceDN w:val="0"/>
        <w:adjustRightInd w:val="0"/>
        <w:spacing w:after="0"/>
        <w:jc w:val="both"/>
        <w:rPr>
          <w:rFonts w:ascii="Arial" w:hAnsi="Arial" w:cs="Arial"/>
          <w:b/>
          <w:i/>
          <w:noProof w:val="0"/>
          <w:lang w:val="en-US"/>
        </w:rPr>
      </w:pPr>
      <w:r w:rsidRPr="005115C6">
        <w:rPr>
          <w:rFonts w:ascii="Arial" w:hAnsi="Arial" w:cs="Arial"/>
          <w:b/>
          <w:i/>
          <w:noProof w:val="0"/>
          <w:lang w:val="en-US"/>
        </w:rPr>
        <w:t>Lucrari de protectia mediului si instalatii de monitorizare</w:t>
      </w:r>
    </w:p>
    <w:p w:rsidR="006935A3" w:rsidRPr="00DB2853" w:rsidRDefault="006935A3" w:rsidP="00DB2853">
      <w:pPr>
        <w:autoSpaceDE w:val="0"/>
        <w:autoSpaceDN w:val="0"/>
        <w:adjustRightInd w:val="0"/>
        <w:spacing w:after="0"/>
        <w:ind w:firstLine="360"/>
        <w:jc w:val="both"/>
        <w:rPr>
          <w:rFonts w:ascii="Arial" w:hAnsi="Arial" w:cs="Arial"/>
          <w:noProof w:val="0"/>
          <w:color w:val="000000"/>
          <w:lang w:val="en-US"/>
        </w:rPr>
      </w:pPr>
    </w:p>
    <w:p w:rsidR="006935A3" w:rsidRPr="00DB2853" w:rsidRDefault="006935A3" w:rsidP="00DB2853">
      <w:pPr>
        <w:autoSpaceDE w:val="0"/>
        <w:autoSpaceDN w:val="0"/>
        <w:adjustRightInd w:val="0"/>
        <w:spacing w:after="0"/>
        <w:ind w:firstLine="360"/>
        <w:jc w:val="both"/>
        <w:rPr>
          <w:rFonts w:ascii="Arial" w:hAnsi="Arial" w:cs="Arial"/>
          <w:noProof w:val="0"/>
          <w:color w:val="000000"/>
          <w:lang w:val="en-US"/>
        </w:rPr>
      </w:pPr>
      <w:r w:rsidRPr="00DB2853">
        <w:rPr>
          <w:rFonts w:ascii="Arial" w:hAnsi="Arial" w:cs="Arial"/>
          <w:noProof w:val="0"/>
          <w:color w:val="000000"/>
          <w:lang w:val="en-US"/>
        </w:rPr>
        <w:t>Lucrarile de protectie a mediului constau in principal in:</w:t>
      </w:r>
    </w:p>
    <w:p w:rsidR="006935A3" w:rsidRPr="00DB2853" w:rsidRDefault="006935A3" w:rsidP="00DB2853">
      <w:pPr>
        <w:autoSpaceDE w:val="0"/>
        <w:autoSpaceDN w:val="0"/>
        <w:adjustRightInd w:val="0"/>
        <w:spacing w:after="0"/>
        <w:ind w:firstLine="720"/>
        <w:jc w:val="both"/>
        <w:rPr>
          <w:rFonts w:ascii="Arial" w:hAnsi="Arial" w:cs="Arial"/>
          <w:b/>
          <w:bCs/>
          <w:i/>
          <w:iCs/>
          <w:noProof w:val="0"/>
          <w:color w:val="000000"/>
          <w:lang w:val="en-US"/>
        </w:rPr>
      </w:pPr>
    </w:p>
    <w:p w:rsidR="006935A3" w:rsidRPr="00DB2853" w:rsidRDefault="006935A3" w:rsidP="0099563B">
      <w:pPr>
        <w:pStyle w:val="ListParagraph"/>
        <w:numPr>
          <w:ilvl w:val="0"/>
          <w:numId w:val="48"/>
        </w:numPr>
        <w:autoSpaceDE w:val="0"/>
        <w:autoSpaceDN w:val="0"/>
        <w:adjustRightInd w:val="0"/>
        <w:spacing w:after="0"/>
        <w:jc w:val="both"/>
        <w:rPr>
          <w:rFonts w:ascii="Arial" w:hAnsi="Arial" w:cs="Arial"/>
          <w:b/>
          <w:bCs/>
          <w:i/>
          <w:iCs/>
          <w:noProof w:val="0"/>
          <w:color w:val="000000"/>
          <w:sz w:val="24"/>
          <w:szCs w:val="24"/>
          <w:lang w:val="en-US"/>
        </w:rPr>
      </w:pPr>
      <w:r w:rsidRPr="00DB2853">
        <w:rPr>
          <w:rFonts w:ascii="Arial" w:hAnsi="Arial" w:cs="Arial"/>
          <w:b/>
          <w:bCs/>
          <w:i/>
          <w:iCs/>
          <w:noProof w:val="0"/>
          <w:color w:val="000000"/>
          <w:sz w:val="24"/>
          <w:szCs w:val="24"/>
          <w:lang w:val="en-US"/>
        </w:rPr>
        <w:t>Sistem de etansare</w:t>
      </w:r>
    </w:p>
    <w:p w:rsidR="006935A3" w:rsidRPr="004E795D" w:rsidRDefault="006935A3" w:rsidP="004E795D">
      <w:pPr>
        <w:autoSpaceDE w:val="0"/>
        <w:autoSpaceDN w:val="0"/>
        <w:adjustRightInd w:val="0"/>
        <w:spacing w:after="0"/>
        <w:jc w:val="both"/>
        <w:rPr>
          <w:rFonts w:ascii="Arial" w:hAnsi="Arial" w:cs="Arial"/>
          <w:lang w:val="en-US"/>
        </w:rPr>
      </w:pPr>
      <w:r w:rsidRPr="00DB2853">
        <w:rPr>
          <w:rFonts w:ascii="Arial" w:hAnsi="Arial" w:cs="Arial"/>
          <w:lang w:val="en-US"/>
        </w:rPr>
        <w:t xml:space="preserve">       </w:t>
      </w:r>
      <w:r w:rsidRPr="004E795D">
        <w:rPr>
          <w:rFonts w:ascii="Arial" w:hAnsi="Arial" w:cs="Arial"/>
          <w:lang w:val="en-US"/>
        </w:rPr>
        <w:t xml:space="preserve">Sistemul de etansare este alcatuit dintr-o bariera biologica naturala din argila, fundul cunetei si peretii laterali ai depozitului avand montate straturi </w:t>
      </w:r>
      <w:r w:rsidR="004E795D" w:rsidRPr="004E795D">
        <w:rPr>
          <w:rFonts w:ascii="Arial" w:hAnsi="Arial" w:cs="Arial"/>
          <w:lang w:val="en-US"/>
        </w:rPr>
        <w:t xml:space="preserve">de impermeabilizare formate din </w:t>
      </w:r>
      <w:r w:rsidRPr="004E795D">
        <w:rPr>
          <w:rFonts w:ascii="Arial" w:hAnsi="Arial" w:cs="Arial"/>
          <w:lang w:val="en-US"/>
        </w:rPr>
        <w:t>geomembrana din PEHD cu grosimea de 2 mm</w:t>
      </w:r>
      <w:r w:rsidR="004E795D" w:rsidRPr="004E795D">
        <w:rPr>
          <w:rFonts w:ascii="Arial" w:hAnsi="Arial" w:cs="Arial"/>
          <w:lang w:val="en-US"/>
        </w:rPr>
        <w:t xml:space="preserve"> si </w:t>
      </w:r>
      <w:r w:rsidRPr="004E795D">
        <w:rPr>
          <w:rFonts w:ascii="Arial" w:hAnsi="Arial" w:cs="Arial"/>
          <w:lang w:val="en-US"/>
        </w:rPr>
        <w:t>geotextil de protectie.</w:t>
      </w:r>
    </w:p>
    <w:p w:rsidR="006935A3" w:rsidRPr="00DB2853" w:rsidRDefault="006935A3" w:rsidP="00DB2853">
      <w:pPr>
        <w:autoSpaceDE w:val="0"/>
        <w:autoSpaceDN w:val="0"/>
        <w:adjustRightInd w:val="0"/>
        <w:spacing w:after="0"/>
        <w:jc w:val="both"/>
        <w:rPr>
          <w:rFonts w:ascii="Arial" w:hAnsi="Arial" w:cs="Arial"/>
          <w:b/>
          <w:bCs/>
          <w:i/>
          <w:iCs/>
          <w:noProof w:val="0"/>
          <w:color w:val="000000"/>
          <w:lang w:val="en-US"/>
        </w:rPr>
      </w:pPr>
    </w:p>
    <w:p w:rsidR="006935A3" w:rsidRPr="00DB2853" w:rsidRDefault="006935A3" w:rsidP="0099563B">
      <w:pPr>
        <w:pStyle w:val="ListParagraph"/>
        <w:numPr>
          <w:ilvl w:val="0"/>
          <w:numId w:val="48"/>
        </w:numPr>
        <w:autoSpaceDE w:val="0"/>
        <w:autoSpaceDN w:val="0"/>
        <w:adjustRightInd w:val="0"/>
        <w:spacing w:after="0"/>
        <w:jc w:val="both"/>
        <w:rPr>
          <w:rFonts w:ascii="Arial" w:hAnsi="Arial" w:cs="Arial"/>
          <w:sz w:val="24"/>
          <w:szCs w:val="24"/>
          <w:lang w:val="en-US"/>
        </w:rPr>
      </w:pPr>
      <w:r w:rsidRPr="00DB2853">
        <w:rPr>
          <w:rFonts w:ascii="Arial" w:hAnsi="Arial" w:cs="Arial"/>
          <w:b/>
          <w:bCs/>
          <w:i/>
          <w:iCs/>
          <w:noProof w:val="0"/>
          <w:sz w:val="24"/>
          <w:szCs w:val="24"/>
          <w:lang w:val="en-US"/>
        </w:rPr>
        <w:t xml:space="preserve">Sistem de drenare a levigatului  </w:t>
      </w:r>
      <w:r w:rsidRPr="00DB2853">
        <w:rPr>
          <w:rFonts w:ascii="Arial" w:hAnsi="Arial" w:cs="Arial"/>
          <w:sz w:val="24"/>
          <w:szCs w:val="24"/>
          <w:lang w:val="en-US"/>
        </w:rPr>
        <w:t xml:space="preserve">colectat la baza depozitului  care este format din: </w:t>
      </w:r>
    </w:p>
    <w:p w:rsidR="006935A3" w:rsidRPr="00DB2853" w:rsidRDefault="006935A3" w:rsidP="0099563B">
      <w:pPr>
        <w:pStyle w:val="ListParagraph"/>
        <w:numPr>
          <w:ilvl w:val="0"/>
          <w:numId w:val="37"/>
        </w:numPr>
        <w:tabs>
          <w:tab w:val="left" w:pos="720"/>
        </w:tabs>
        <w:autoSpaceDE w:val="0"/>
        <w:autoSpaceDN w:val="0"/>
        <w:adjustRightInd w:val="0"/>
        <w:spacing w:after="0"/>
        <w:ind w:left="720" w:hanging="180"/>
        <w:jc w:val="both"/>
        <w:rPr>
          <w:rFonts w:ascii="Arial" w:hAnsi="Arial" w:cs="Arial"/>
          <w:sz w:val="24"/>
          <w:szCs w:val="24"/>
          <w:lang w:val="en-US"/>
        </w:rPr>
      </w:pPr>
      <w:r w:rsidRPr="00DB2853">
        <w:rPr>
          <w:rFonts w:ascii="Arial" w:hAnsi="Arial" w:cs="Arial"/>
          <w:sz w:val="24"/>
          <w:szCs w:val="24"/>
          <w:lang w:val="en-US"/>
        </w:rPr>
        <w:t>strat mineral filtrant de min. 40 cm, alcatuit din pietris si balast cu dimensiuni de 16 – 32 mm ;</w:t>
      </w:r>
    </w:p>
    <w:p w:rsidR="006935A3" w:rsidRPr="00DB2853" w:rsidRDefault="006935A3" w:rsidP="0099563B">
      <w:pPr>
        <w:pStyle w:val="ListParagraph"/>
        <w:numPr>
          <w:ilvl w:val="0"/>
          <w:numId w:val="37"/>
        </w:numPr>
        <w:autoSpaceDE w:val="0"/>
        <w:autoSpaceDN w:val="0"/>
        <w:adjustRightInd w:val="0"/>
        <w:spacing w:after="0"/>
        <w:ind w:left="720" w:hanging="294"/>
        <w:jc w:val="both"/>
        <w:rPr>
          <w:rFonts w:ascii="Arial" w:hAnsi="Arial" w:cs="Arial"/>
          <w:sz w:val="24"/>
          <w:szCs w:val="24"/>
          <w:lang w:val="en-US"/>
        </w:rPr>
      </w:pPr>
      <w:r w:rsidRPr="00DB2853">
        <w:rPr>
          <w:rFonts w:ascii="Arial" w:hAnsi="Arial" w:cs="Arial"/>
          <w:sz w:val="24"/>
          <w:szCs w:val="24"/>
          <w:lang w:val="en-US"/>
        </w:rPr>
        <w:t xml:space="preserve">sistem de drenuri absorbante din PEID, prevazute cu fante, cu diametrul de min. 250 mm si un dren colector din PEID cu diametrul minim 300 mm. </w:t>
      </w:r>
    </w:p>
    <w:p w:rsidR="006935A3" w:rsidRDefault="006935A3" w:rsidP="00DB2853">
      <w:pPr>
        <w:autoSpaceDE w:val="0"/>
        <w:autoSpaceDN w:val="0"/>
        <w:adjustRightInd w:val="0"/>
        <w:spacing w:after="0"/>
        <w:jc w:val="both"/>
        <w:rPr>
          <w:rFonts w:ascii="Arial" w:hAnsi="Arial" w:cs="Arial"/>
          <w:lang w:val="en-US"/>
        </w:rPr>
      </w:pPr>
    </w:p>
    <w:p w:rsidR="0097575C" w:rsidRPr="00DB2853" w:rsidRDefault="0097575C" w:rsidP="00DB2853">
      <w:pPr>
        <w:autoSpaceDE w:val="0"/>
        <w:autoSpaceDN w:val="0"/>
        <w:adjustRightInd w:val="0"/>
        <w:spacing w:after="0"/>
        <w:jc w:val="both"/>
        <w:rPr>
          <w:rFonts w:ascii="Arial" w:hAnsi="Arial" w:cs="Arial"/>
          <w:lang w:val="en-US"/>
        </w:rPr>
      </w:pPr>
    </w:p>
    <w:p w:rsidR="006935A3" w:rsidRPr="000C3752" w:rsidRDefault="006935A3" w:rsidP="0099563B">
      <w:pPr>
        <w:pStyle w:val="ListParagraph"/>
        <w:numPr>
          <w:ilvl w:val="0"/>
          <w:numId w:val="48"/>
        </w:numPr>
        <w:autoSpaceDE w:val="0"/>
        <w:autoSpaceDN w:val="0"/>
        <w:adjustRightInd w:val="0"/>
        <w:spacing w:after="0"/>
        <w:jc w:val="both"/>
        <w:rPr>
          <w:rFonts w:ascii="Arial" w:hAnsi="Arial" w:cs="Arial"/>
          <w:b/>
          <w:bCs/>
          <w:i/>
          <w:iCs/>
          <w:noProof w:val="0"/>
          <w:sz w:val="24"/>
          <w:szCs w:val="24"/>
          <w:lang w:val="en-US"/>
        </w:rPr>
      </w:pPr>
      <w:r w:rsidRPr="000C3752">
        <w:rPr>
          <w:rFonts w:ascii="Arial" w:hAnsi="Arial" w:cs="Arial"/>
          <w:b/>
          <w:bCs/>
          <w:i/>
          <w:noProof w:val="0"/>
          <w:sz w:val="24"/>
          <w:szCs w:val="24"/>
          <w:lang w:val="en-US"/>
        </w:rPr>
        <w:t>Imprejmuirea depozitului</w:t>
      </w:r>
      <w:r w:rsidRPr="000C3752">
        <w:rPr>
          <w:rFonts w:ascii="Arial" w:hAnsi="Arial" w:cs="Arial"/>
          <w:b/>
          <w:bCs/>
          <w:noProof w:val="0"/>
          <w:sz w:val="24"/>
          <w:szCs w:val="24"/>
          <w:lang w:val="en-US"/>
        </w:rPr>
        <w:t xml:space="preserve">: </w:t>
      </w:r>
      <w:r w:rsidRPr="000C3752">
        <w:rPr>
          <w:rFonts w:ascii="Arial" w:hAnsi="Arial" w:cs="Arial"/>
          <w:bCs/>
          <w:noProof w:val="0"/>
          <w:sz w:val="24"/>
          <w:szCs w:val="24"/>
          <w:lang w:val="en-US"/>
        </w:rPr>
        <w:t>in scopul</w:t>
      </w:r>
      <w:r w:rsidR="00870DEF">
        <w:rPr>
          <w:rFonts w:ascii="Arial" w:hAnsi="Arial" w:cs="Arial"/>
          <w:bCs/>
          <w:noProof w:val="0"/>
          <w:sz w:val="24"/>
          <w:szCs w:val="24"/>
          <w:lang w:val="en-US"/>
        </w:rPr>
        <w:t xml:space="preserve"> </w:t>
      </w:r>
      <w:r w:rsidRPr="000C3752">
        <w:rPr>
          <w:rFonts w:ascii="Arial" w:hAnsi="Arial" w:cs="Arial"/>
          <w:noProof w:val="0"/>
          <w:sz w:val="24"/>
          <w:szCs w:val="24"/>
          <w:lang w:val="en-US"/>
        </w:rPr>
        <w:t xml:space="preserve">prevenirii accesului persoanelor neautorizate si a animalelor in depozit, precum si pentru retinerea deseurilor usoare imprastiate de vant,  incinta depozitului s-a imprejmuit cu un gard din plasa de sarma si stalpi </w:t>
      </w:r>
      <w:r w:rsidR="008D0B4D">
        <w:rPr>
          <w:rFonts w:ascii="Arial" w:hAnsi="Arial" w:cs="Arial"/>
          <w:noProof w:val="0"/>
          <w:sz w:val="24"/>
          <w:szCs w:val="24"/>
          <w:lang w:val="en-US"/>
        </w:rPr>
        <w:t>din beton</w:t>
      </w:r>
      <w:r w:rsidRPr="000C3752">
        <w:rPr>
          <w:rFonts w:ascii="Arial" w:hAnsi="Arial" w:cs="Arial"/>
          <w:noProof w:val="0"/>
          <w:sz w:val="24"/>
          <w:szCs w:val="24"/>
          <w:lang w:val="en-US"/>
        </w:rPr>
        <w:t>, cu inaltimea de 2,5 m, prevazut cu 2 porti de acces si perdea vegetala.</w:t>
      </w:r>
    </w:p>
    <w:p w:rsidR="006935A3" w:rsidRPr="00DB2853" w:rsidRDefault="006935A3" w:rsidP="00DB2853">
      <w:pPr>
        <w:pStyle w:val="ListParagraph"/>
        <w:autoSpaceDE w:val="0"/>
        <w:autoSpaceDN w:val="0"/>
        <w:adjustRightInd w:val="0"/>
        <w:spacing w:after="0"/>
        <w:jc w:val="both"/>
        <w:rPr>
          <w:rFonts w:ascii="Arial" w:hAnsi="Arial" w:cs="Arial"/>
          <w:b/>
          <w:bCs/>
          <w:i/>
          <w:iCs/>
          <w:noProof w:val="0"/>
          <w:color w:val="000000"/>
          <w:sz w:val="24"/>
          <w:szCs w:val="24"/>
          <w:lang w:val="en-US"/>
        </w:rPr>
      </w:pPr>
    </w:p>
    <w:p w:rsidR="006935A3" w:rsidRPr="00DB2853" w:rsidRDefault="006935A3" w:rsidP="0099563B">
      <w:pPr>
        <w:pStyle w:val="Style10"/>
        <w:widowControl/>
        <w:numPr>
          <w:ilvl w:val="0"/>
          <w:numId w:val="48"/>
        </w:numPr>
        <w:spacing w:line="276" w:lineRule="auto"/>
        <w:jc w:val="both"/>
        <w:rPr>
          <w:rStyle w:val="FontStyle88"/>
          <w:rFonts w:ascii="Arial" w:hAnsi="Arial" w:cs="Arial"/>
          <w:sz w:val="24"/>
          <w:szCs w:val="24"/>
        </w:rPr>
      </w:pPr>
      <w:r w:rsidRPr="00DB2853">
        <w:rPr>
          <w:rFonts w:ascii="Arial" w:hAnsi="Arial" w:cs="Arial"/>
          <w:b/>
          <w:i/>
          <w:color w:val="000000"/>
          <w:lang w:val="en-US"/>
        </w:rPr>
        <w:lastRenderedPageBreak/>
        <w:t>Forajele de observatie</w:t>
      </w:r>
      <w:r w:rsidRPr="00DB2853">
        <w:rPr>
          <w:rFonts w:ascii="Arial" w:hAnsi="Arial" w:cs="Arial"/>
          <w:color w:val="000000"/>
          <w:lang w:val="en-US"/>
        </w:rPr>
        <w:t xml:space="preserve"> pentru monitorizarea calitatii apei subterane, in numar de trei, fiind distribuite </w:t>
      </w:r>
      <w:r w:rsidRPr="00DB2853">
        <w:rPr>
          <w:rFonts w:ascii="Arial" w:eastAsiaTheme="minorHAnsi" w:hAnsi="Arial" w:cs="Arial"/>
          <w:lang w:val="en-US"/>
        </w:rPr>
        <w:t>1 in amonte</w:t>
      </w:r>
      <w:r w:rsidR="00297C08">
        <w:rPr>
          <w:rFonts w:ascii="Arial" w:eastAsiaTheme="minorHAnsi" w:hAnsi="Arial" w:cs="Arial"/>
          <w:lang w:val="en-US"/>
        </w:rPr>
        <w:t xml:space="preserve"> (</w:t>
      </w:r>
      <w:r w:rsidR="0097575C">
        <w:rPr>
          <w:rFonts w:ascii="Arial" w:eastAsiaTheme="minorHAnsi" w:hAnsi="Arial" w:cs="Arial"/>
          <w:lang w:val="en-US"/>
        </w:rPr>
        <w:t>V</w:t>
      </w:r>
      <w:r w:rsidR="00297C08">
        <w:rPr>
          <w:rFonts w:ascii="Arial" w:eastAsiaTheme="minorHAnsi" w:hAnsi="Arial" w:cs="Arial"/>
          <w:lang w:val="en-US"/>
        </w:rPr>
        <w:t>)</w:t>
      </w:r>
      <w:r w:rsidRPr="00DB2853">
        <w:rPr>
          <w:rFonts w:ascii="Arial" w:eastAsiaTheme="minorHAnsi" w:hAnsi="Arial" w:cs="Arial"/>
          <w:lang w:val="en-US"/>
        </w:rPr>
        <w:t>, 2 in aval</w:t>
      </w:r>
      <w:r w:rsidR="00297C08">
        <w:rPr>
          <w:rFonts w:ascii="Arial" w:eastAsiaTheme="minorHAnsi" w:hAnsi="Arial" w:cs="Arial"/>
          <w:lang w:val="en-US"/>
        </w:rPr>
        <w:t xml:space="preserve"> (E)</w:t>
      </w:r>
      <w:r w:rsidRPr="00DB2853">
        <w:rPr>
          <w:rFonts w:ascii="Arial" w:hAnsi="Arial" w:cs="Arial"/>
          <w:lang w:val="en-US"/>
        </w:rPr>
        <w:t xml:space="preserve"> .</w:t>
      </w:r>
      <w:r w:rsidRPr="00DB2853">
        <w:rPr>
          <w:rStyle w:val="FontStyle88"/>
          <w:rFonts w:ascii="Arial" w:hAnsi="Arial" w:cs="Arial"/>
          <w:sz w:val="24"/>
          <w:szCs w:val="24"/>
        </w:rPr>
        <w:t xml:space="preserve">Ele au fost astfel amplasate incat sa se obtina o situatie a caracteristicilor apei subterane in amonte si aval. </w:t>
      </w:r>
    </w:p>
    <w:p w:rsidR="006935A3" w:rsidRPr="00DB2853" w:rsidRDefault="006935A3" w:rsidP="00DB2853">
      <w:pPr>
        <w:pStyle w:val="ListParagraph"/>
        <w:rPr>
          <w:rStyle w:val="FontStyle88"/>
          <w:rFonts w:ascii="Arial" w:hAnsi="Arial" w:cs="Arial"/>
          <w:sz w:val="24"/>
          <w:szCs w:val="24"/>
        </w:rPr>
      </w:pPr>
    </w:p>
    <w:p w:rsidR="000C3752" w:rsidRPr="005F7AC9" w:rsidRDefault="000C3752" w:rsidP="0099563B">
      <w:pPr>
        <w:pStyle w:val="ListParagraph"/>
        <w:numPr>
          <w:ilvl w:val="0"/>
          <w:numId w:val="48"/>
        </w:numPr>
        <w:autoSpaceDE w:val="0"/>
        <w:autoSpaceDN w:val="0"/>
        <w:adjustRightInd w:val="0"/>
        <w:spacing w:after="0"/>
        <w:jc w:val="both"/>
        <w:rPr>
          <w:rFonts w:ascii="Arial" w:hAnsi="Arial" w:cs="Arial"/>
          <w:color w:val="FF0000"/>
          <w:sz w:val="24"/>
          <w:szCs w:val="24"/>
          <w:lang w:val="en-US"/>
        </w:rPr>
      </w:pPr>
      <w:r w:rsidRPr="005F7AC9">
        <w:rPr>
          <w:rFonts w:ascii="Arial" w:hAnsi="Arial" w:cs="Arial"/>
          <w:b/>
          <w:sz w:val="24"/>
          <w:szCs w:val="24"/>
          <w:lang w:val="pt-PT"/>
        </w:rPr>
        <w:t>Instalatia corespunzatoare extractiei, colectarii si tratarii gazului</w:t>
      </w:r>
      <w:r w:rsidRPr="005F7AC9">
        <w:rPr>
          <w:rFonts w:ascii="Arial" w:hAnsi="Arial" w:cs="Arial"/>
          <w:sz w:val="24"/>
          <w:szCs w:val="24"/>
          <w:lang w:val="pt-PT"/>
        </w:rPr>
        <w:t>realizata in conformitate cu prevederile Normativului tehnic privind depozitarea deseurilor, este formata din:</w:t>
      </w:r>
    </w:p>
    <w:p w:rsidR="000C3752" w:rsidRPr="005F7AC9" w:rsidRDefault="000C3752" w:rsidP="0099563B">
      <w:pPr>
        <w:pStyle w:val="ListParagraph"/>
        <w:numPr>
          <w:ilvl w:val="0"/>
          <w:numId w:val="49"/>
        </w:numPr>
        <w:tabs>
          <w:tab w:val="left" w:pos="540"/>
        </w:tabs>
        <w:suppressAutoHyphens/>
        <w:spacing w:after="0"/>
        <w:jc w:val="both"/>
        <w:rPr>
          <w:rFonts w:ascii="Arial" w:hAnsi="Arial" w:cs="Arial"/>
          <w:sz w:val="24"/>
          <w:szCs w:val="24"/>
          <w:lang w:val="pt-PT"/>
        </w:rPr>
      </w:pPr>
      <w:r w:rsidRPr="005F7AC9">
        <w:rPr>
          <w:rFonts w:ascii="Arial" w:hAnsi="Arial" w:cs="Arial"/>
          <w:sz w:val="24"/>
          <w:szCs w:val="24"/>
          <w:lang w:val="pt-PT"/>
        </w:rPr>
        <w:t>puturi de extractie a gazului;</w:t>
      </w:r>
    </w:p>
    <w:p w:rsidR="000C3752" w:rsidRPr="005F7AC9" w:rsidRDefault="000C3752" w:rsidP="0099563B">
      <w:pPr>
        <w:pStyle w:val="ListParagraph"/>
        <w:numPr>
          <w:ilvl w:val="0"/>
          <w:numId w:val="49"/>
        </w:numPr>
        <w:tabs>
          <w:tab w:val="left" w:pos="540"/>
        </w:tabs>
        <w:suppressAutoHyphens/>
        <w:spacing w:after="0"/>
        <w:jc w:val="both"/>
        <w:rPr>
          <w:rFonts w:ascii="Arial" w:hAnsi="Arial" w:cs="Arial"/>
          <w:sz w:val="24"/>
          <w:szCs w:val="24"/>
          <w:lang w:val="pt-PT"/>
        </w:rPr>
      </w:pPr>
      <w:r w:rsidRPr="005F7AC9">
        <w:rPr>
          <w:rFonts w:ascii="Arial" w:hAnsi="Arial" w:cs="Arial"/>
          <w:sz w:val="24"/>
          <w:szCs w:val="24"/>
          <w:lang w:val="pt-PT"/>
        </w:rPr>
        <w:t>conducte de captare/colectare a gazului;</w:t>
      </w:r>
    </w:p>
    <w:p w:rsidR="000C3752" w:rsidRPr="005F7AC9" w:rsidRDefault="000C3752" w:rsidP="0099563B">
      <w:pPr>
        <w:pStyle w:val="ListParagraph"/>
        <w:numPr>
          <w:ilvl w:val="0"/>
          <w:numId w:val="49"/>
        </w:numPr>
        <w:tabs>
          <w:tab w:val="left" w:pos="540"/>
        </w:tabs>
        <w:suppressAutoHyphens/>
        <w:spacing w:after="0"/>
        <w:jc w:val="both"/>
        <w:rPr>
          <w:rFonts w:ascii="Arial" w:hAnsi="Arial" w:cs="Arial"/>
          <w:sz w:val="24"/>
          <w:szCs w:val="24"/>
          <w:lang w:val="pt-PT"/>
        </w:rPr>
      </w:pPr>
      <w:r w:rsidRPr="005F7AC9">
        <w:rPr>
          <w:rFonts w:ascii="Arial" w:hAnsi="Arial" w:cs="Arial"/>
          <w:sz w:val="24"/>
          <w:szCs w:val="24"/>
          <w:lang w:val="pt-PT"/>
        </w:rPr>
        <w:t>statii de colectare a gazului;</w:t>
      </w:r>
    </w:p>
    <w:p w:rsidR="000C3752" w:rsidRPr="005F7AC9" w:rsidRDefault="000C3752" w:rsidP="0099563B">
      <w:pPr>
        <w:pStyle w:val="ListParagraph"/>
        <w:numPr>
          <w:ilvl w:val="0"/>
          <w:numId w:val="49"/>
        </w:numPr>
        <w:tabs>
          <w:tab w:val="left" w:pos="540"/>
        </w:tabs>
        <w:suppressAutoHyphens/>
        <w:spacing w:after="0"/>
        <w:jc w:val="both"/>
        <w:rPr>
          <w:rFonts w:ascii="Arial" w:hAnsi="Arial" w:cs="Arial"/>
          <w:sz w:val="24"/>
          <w:szCs w:val="24"/>
          <w:lang w:val="pt-PT"/>
        </w:rPr>
      </w:pPr>
      <w:r w:rsidRPr="005F7AC9">
        <w:rPr>
          <w:rFonts w:ascii="Arial" w:hAnsi="Arial" w:cs="Arial"/>
          <w:sz w:val="24"/>
          <w:szCs w:val="24"/>
          <w:lang w:val="pt-PT"/>
        </w:rPr>
        <w:t>conducta principala de colectare a gazului;</w:t>
      </w:r>
    </w:p>
    <w:p w:rsidR="000C3752" w:rsidRPr="005F7AC9" w:rsidRDefault="000C3752" w:rsidP="0099563B">
      <w:pPr>
        <w:pStyle w:val="ListParagraph"/>
        <w:numPr>
          <w:ilvl w:val="0"/>
          <w:numId w:val="49"/>
        </w:numPr>
        <w:tabs>
          <w:tab w:val="left" w:pos="540"/>
        </w:tabs>
        <w:suppressAutoHyphens/>
        <w:spacing w:after="0"/>
        <w:jc w:val="both"/>
        <w:rPr>
          <w:rFonts w:ascii="Arial" w:hAnsi="Arial" w:cs="Arial"/>
          <w:sz w:val="24"/>
          <w:szCs w:val="24"/>
          <w:lang w:val="pt-PT"/>
        </w:rPr>
      </w:pPr>
      <w:r w:rsidRPr="005F7AC9">
        <w:rPr>
          <w:rFonts w:ascii="Arial" w:hAnsi="Arial" w:cs="Arial"/>
          <w:sz w:val="24"/>
          <w:szCs w:val="24"/>
          <w:lang w:val="pt-PT"/>
        </w:rPr>
        <w:t>separatoare de condens;</w:t>
      </w:r>
    </w:p>
    <w:p w:rsidR="000C3752" w:rsidRPr="005F7AC9" w:rsidRDefault="000C3752" w:rsidP="0099563B">
      <w:pPr>
        <w:pStyle w:val="ListParagraph"/>
        <w:numPr>
          <w:ilvl w:val="0"/>
          <w:numId w:val="49"/>
        </w:numPr>
        <w:tabs>
          <w:tab w:val="left" w:pos="540"/>
        </w:tabs>
        <w:suppressAutoHyphens/>
        <w:spacing w:after="0"/>
        <w:jc w:val="both"/>
        <w:rPr>
          <w:rFonts w:ascii="Arial" w:hAnsi="Arial" w:cs="Arial"/>
          <w:sz w:val="24"/>
          <w:szCs w:val="24"/>
          <w:lang w:val="pt-PT"/>
        </w:rPr>
      </w:pPr>
      <w:r w:rsidRPr="005F7AC9">
        <w:rPr>
          <w:rFonts w:ascii="Arial" w:hAnsi="Arial" w:cs="Arial"/>
          <w:sz w:val="24"/>
          <w:szCs w:val="24"/>
          <w:lang w:val="pt-PT"/>
        </w:rPr>
        <w:t>statia de aspiratie a gazului;</w:t>
      </w:r>
    </w:p>
    <w:p w:rsidR="000C3752" w:rsidRPr="005F7AC9" w:rsidRDefault="000C3752" w:rsidP="0099563B">
      <w:pPr>
        <w:pStyle w:val="ListParagraph"/>
        <w:numPr>
          <w:ilvl w:val="0"/>
          <w:numId w:val="49"/>
        </w:numPr>
        <w:tabs>
          <w:tab w:val="left" w:pos="540"/>
        </w:tabs>
        <w:suppressAutoHyphens/>
        <w:spacing w:after="0"/>
        <w:jc w:val="both"/>
        <w:rPr>
          <w:rFonts w:ascii="Arial" w:hAnsi="Arial" w:cs="Arial"/>
          <w:sz w:val="24"/>
          <w:szCs w:val="24"/>
          <w:lang w:val="pt-PT"/>
        </w:rPr>
      </w:pPr>
      <w:r w:rsidRPr="005F7AC9">
        <w:rPr>
          <w:rFonts w:ascii="Arial" w:hAnsi="Arial" w:cs="Arial"/>
          <w:sz w:val="24"/>
          <w:szCs w:val="24"/>
          <w:lang w:val="pt-PT"/>
        </w:rPr>
        <w:t>instalatie</w:t>
      </w:r>
      <w:r w:rsidR="0097575C">
        <w:rPr>
          <w:rFonts w:ascii="Arial" w:hAnsi="Arial" w:cs="Arial"/>
          <w:sz w:val="24"/>
          <w:szCs w:val="24"/>
          <w:lang w:val="pt-PT"/>
        </w:rPr>
        <w:t xml:space="preserve"> de ardere controlata a gazului.</w:t>
      </w:r>
    </w:p>
    <w:p w:rsidR="000C3752" w:rsidRPr="005F7AC9" w:rsidRDefault="000C3752" w:rsidP="005F7AC9">
      <w:pPr>
        <w:pStyle w:val="ListParagraph"/>
        <w:autoSpaceDE w:val="0"/>
        <w:autoSpaceDN w:val="0"/>
        <w:adjustRightInd w:val="0"/>
        <w:spacing w:after="0"/>
        <w:ind w:left="810"/>
        <w:jc w:val="both"/>
        <w:rPr>
          <w:rFonts w:ascii="Arial" w:hAnsi="Arial" w:cs="Arial"/>
          <w:color w:val="FF0000"/>
          <w:sz w:val="24"/>
          <w:szCs w:val="24"/>
          <w:lang w:val="en-US"/>
        </w:rPr>
      </w:pPr>
    </w:p>
    <w:p w:rsidR="005F7AC9" w:rsidRPr="005F7AC9" w:rsidRDefault="005F7AC9" w:rsidP="0099563B">
      <w:pPr>
        <w:pStyle w:val="ListParagraph"/>
        <w:numPr>
          <w:ilvl w:val="0"/>
          <w:numId w:val="25"/>
        </w:numPr>
        <w:tabs>
          <w:tab w:val="left" w:pos="360"/>
        </w:tabs>
        <w:jc w:val="both"/>
        <w:rPr>
          <w:rFonts w:ascii="Arial" w:hAnsi="Arial" w:cs="Arial"/>
          <w:sz w:val="24"/>
          <w:szCs w:val="24"/>
          <w:lang w:val="pt-PT"/>
        </w:rPr>
      </w:pPr>
      <w:r w:rsidRPr="005F7AC9">
        <w:rPr>
          <w:rFonts w:ascii="Arial" w:hAnsi="Arial" w:cs="Arial"/>
          <w:b/>
          <w:sz w:val="24"/>
          <w:szCs w:val="24"/>
          <w:lang w:val="pt-PT"/>
        </w:rPr>
        <w:t>INSTALATIE EPURARE APE UZATE.</w:t>
      </w:r>
    </w:p>
    <w:p w:rsidR="005F7AC9" w:rsidRPr="005F7AC9" w:rsidRDefault="005F7AC9" w:rsidP="005F7AC9">
      <w:pPr>
        <w:tabs>
          <w:tab w:val="left" w:pos="360"/>
        </w:tabs>
        <w:ind w:hanging="180"/>
        <w:jc w:val="both"/>
        <w:rPr>
          <w:rFonts w:ascii="Arial" w:hAnsi="Arial" w:cs="Arial"/>
          <w:color w:val="000000"/>
          <w:lang w:val="pt-PT"/>
        </w:rPr>
      </w:pPr>
      <w:r w:rsidRPr="005F7AC9">
        <w:rPr>
          <w:rFonts w:ascii="Arial" w:hAnsi="Arial" w:cs="Arial"/>
          <w:color w:val="FF0000"/>
          <w:lang w:val="pt-PT"/>
        </w:rPr>
        <w:tab/>
      </w:r>
      <w:r w:rsidRPr="005F7AC9">
        <w:rPr>
          <w:rFonts w:ascii="Arial" w:hAnsi="Arial" w:cs="Arial"/>
          <w:color w:val="FF0000"/>
          <w:lang w:val="pt-PT"/>
        </w:rPr>
        <w:tab/>
      </w:r>
      <w:r w:rsidRPr="005F7AC9">
        <w:rPr>
          <w:rFonts w:ascii="Arial" w:hAnsi="Arial" w:cs="Arial"/>
          <w:color w:val="FF0000"/>
          <w:lang w:val="pt-PT"/>
        </w:rPr>
        <w:tab/>
      </w:r>
      <w:r w:rsidRPr="005F7AC9">
        <w:rPr>
          <w:rFonts w:ascii="Arial" w:hAnsi="Arial" w:cs="Arial"/>
          <w:color w:val="000000"/>
          <w:lang w:val="pt-PT"/>
        </w:rPr>
        <w:t>Instalatia de epurare trateaza apele preluate de pe platformele instalatiilor de tratare a deseurilor si levigatul produs in depozit – captate in prealabil in bazinul de stocare. Dupa epurare permeatul va indeplini conditiile de deversare in sistemul de canalizare local iar concentratul va fi pompat in masa depozitului de deseuri.</w:t>
      </w:r>
    </w:p>
    <w:p w:rsidR="005F7AC9" w:rsidRPr="005F7AC9" w:rsidRDefault="005F7AC9" w:rsidP="005F7AC9">
      <w:pPr>
        <w:tabs>
          <w:tab w:val="num" w:pos="360"/>
        </w:tabs>
        <w:jc w:val="both"/>
        <w:rPr>
          <w:rFonts w:ascii="Arial" w:hAnsi="Arial" w:cs="Arial"/>
          <w:color w:val="000000"/>
          <w:lang w:val="pt-PT"/>
        </w:rPr>
      </w:pPr>
      <w:r w:rsidRPr="005F7AC9">
        <w:rPr>
          <w:rFonts w:ascii="Arial" w:hAnsi="Arial" w:cs="Arial"/>
          <w:color w:val="000000"/>
          <w:lang w:val="pt-PT"/>
        </w:rPr>
        <w:tab/>
      </w:r>
      <w:r w:rsidRPr="005F7AC9">
        <w:rPr>
          <w:rFonts w:ascii="Arial" w:hAnsi="Arial" w:cs="Arial"/>
          <w:color w:val="000000"/>
          <w:lang w:val="pt-PT"/>
        </w:rPr>
        <w:tab/>
        <w:t>Dupa epurare apele indeplinesc conditiile NTPA 002 de eliminare in retelele de apa orasenesti.</w:t>
      </w:r>
    </w:p>
    <w:p w:rsidR="00870DEF" w:rsidRDefault="00870DEF" w:rsidP="001620D6">
      <w:pPr>
        <w:pStyle w:val="NoSpacing"/>
        <w:spacing w:line="276" w:lineRule="auto"/>
        <w:rPr>
          <w:rFonts w:ascii="Arial" w:hAnsi="Arial" w:cs="Arial"/>
          <w:b/>
          <w:i/>
          <w:sz w:val="24"/>
          <w:szCs w:val="24"/>
        </w:rPr>
      </w:pPr>
    </w:p>
    <w:p w:rsidR="001620D6" w:rsidRPr="005F7AC9" w:rsidRDefault="001620D6" w:rsidP="001620D6">
      <w:pPr>
        <w:pStyle w:val="NoSpacing"/>
        <w:spacing w:line="276" w:lineRule="auto"/>
        <w:rPr>
          <w:rFonts w:ascii="Arial" w:hAnsi="Arial" w:cs="Arial"/>
          <w:b/>
          <w:i/>
          <w:sz w:val="24"/>
          <w:szCs w:val="24"/>
        </w:rPr>
      </w:pPr>
      <w:r w:rsidRPr="005F7AC9">
        <w:rPr>
          <w:rFonts w:ascii="Arial" w:hAnsi="Arial" w:cs="Arial"/>
          <w:b/>
          <w:i/>
          <w:sz w:val="24"/>
          <w:szCs w:val="24"/>
        </w:rPr>
        <w:t>Lista  deseurilor acceptate la depozitare:</w:t>
      </w:r>
    </w:p>
    <w:p w:rsidR="001620D6" w:rsidRPr="005F7AC9" w:rsidRDefault="001620D6" w:rsidP="001620D6">
      <w:pPr>
        <w:pStyle w:val="NoSpacing"/>
        <w:spacing w:line="276" w:lineRule="auto"/>
        <w:rPr>
          <w:rFonts w:ascii="Arial" w:hAnsi="Arial" w:cs="Arial"/>
          <w:b/>
          <w:i/>
          <w:sz w:val="24"/>
          <w:szCs w:val="24"/>
        </w:rPr>
      </w:pPr>
    </w:p>
    <w:tbl>
      <w:tblPr>
        <w:tblW w:w="9525" w:type="dxa"/>
        <w:tblInd w:w="-45" w:type="dxa"/>
        <w:tblBorders>
          <w:top w:val="thickThinLargeGap" w:sz="6" w:space="0" w:color="000000"/>
          <w:left w:val="thickThinLargeGap" w:sz="6" w:space="0" w:color="000000"/>
          <w:bottom w:val="thickThinLargeGap" w:sz="6" w:space="0" w:color="000000"/>
          <w:right w:val="thickThinLargeGap" w:sz="6" w:space="0" w:color="000000"/>
          <w:insideH w:val="thickThinLargeGap" w:sz="6" w:space="0" w:color="000000"/>
          <w:insideV w:val="thickThinLargeGap" w:sz="6" w:space="0" w:color="000000"/>
        </w:tblBorders>
        <w:tblLayout w:type="fixed"/>
        <w:tblCellMar>
          <w:left w:w="30" w:type="dxa"/>
          <w:right w:w="30" w:type="dxa"/>
        </w:tblCellMar>
        <w:tblLook w:val="0000" w:firstRow="0" w:lastRow="0" w:firstColumn="0" w:lastColumn="0" w:noHBand="0" w:noVBand="0"/>
      </w:tblPr>
      <w:tblGrid>
        <w:gridCol w:w="1209"/>
        <w:gridCol w:w="8316"/>
      </w:tblGrid>
      <w:tr w:rsidR="001620D6" w:rsidRPr="00870DEF" w:rsidTr="005115C6">
        <w:tc>
          <w:tcPr>
            <w:tcW w:w="1209"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Cod de</w:t>
            </w:r>
            <w:r w:rsidR="0001579C" w:rsidRPr="00870DEF">
              <w:rPr>
                <w:rFonts w:ascii="Arial" w:hAnsi="Arial" w:cs="Arial"/>
                <w:sz w:val="24"/>
                <w:szCs w:val="24"/>
              </w:rPr>
              <w:t>s</w:t>
            </w:r>
            <w:r w:rsidRPr="00870DEF">
              <w:rPr>
                <w:rFonts w:ascii="Arial" w:hAnsi="Arial" w:cs="Arial"/>
                <w:sz w:val="24"/>
                <w:szCs w:val="24"/>
              </w:rPr>
              <w:t>eu</w:t>
            </w:r>
          </w:p>
        </w:tc>
        <w:tc>
          <w:tcPr>
            <w:tcW w:w="8316"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Denumire de</w:t>
            </w:r>
            <w:r w:rsidR="0001579C" w:rsidRPr="00870DEF">
              <w:rPr>
                <w:rFonts w:ascii="Arial" w:hAnsi="Arial" w:cs="Arial"/>
                <w:sz w:val="24"/>
                <w:szCs w:val="24"/>
              </w:rPr>
              <w:t>s</w:t>
            </w:r>
            <w:r w:rsidRPr="00870DEF">
              <w:rPr>
                <w:rFonts w:ascii="Arial" w:hAnsi="Arial" w:cs="Arial"/>
                <w:sz w:val="24"/>
                <w:szCs w:val="24"/>
              </w:rPr>
              <w:t>eu</w:t>
            </w:r>
          </w:p>
        </w:tc>
      </w:tr>
      <w:tr w:rsidR="001620D6" w:rsidRPr="00870DEF" w:rsidTr="005115C6">
        <w:tc>
          <w:tcPr>
            <w:tcW w:w="1209" w:type="dxa"/>
          </w:tcPr>
          <w:p w:rsidR="001620D6" w:rsidRPr="00870DEF" w:rsidRDefault="001620D6" w:rsidP="00870DEF">
            <w:pPr>
              <w:pStyle w:val="NoSpacing"/>
              <w:rPr>
                <w:rFonts w:ascii="Arial" w:hAnsi="Arial" w:cs="Arial"/>
                <w:sz w:val="24"/>
                <w:szCs w:val="24"/>
                <w:lang w:val="it-IT"/>
              </w:rPr>
            </w:pPr>
            <w:r w:rsidRPr="00870DEF">
              <w:rPr>
                <w:rFonts w:ascii="Arial" w:hAnsi="Arial" w:cs="Arial"/>
                <w:sz w:val="24"/>
                <w:szCs w:val="24"/>
                <w:lang w:val="it-IT"/>
              </w:rPr>
              <w:t> </w:t>
            </w:r>
          </w:p>
        </w:tc>
        <w:tc>
          <w:tcPr>
            <w:tcW w:w="8316" w:type="dxa"/>
          </w:tcPr>
          <w:p w:rsidR="001620D6" w:rsidRPr="00870DEF" w:rsidRDefault="001620D6" w:rsidP="00870DEF">
            <w:pPr>
              <w:pStyle w:val="NoSpacing"/>
              <w:ind w:left="0"/>
              <w:rPr>
                <w:rFonts w:ascii="Arial" w:hAnsi="Arial" w:cs="Arial"/>
                <w:i/>
                <w:sz w:val="24"/>
                <w:szCs w:val="24"/>
                <w:lang w:val="it-IT"/>
              </w:rPr>
            </w:pPr>
            <w:r w:rsidRPr="00870DEF">
              <w:rPr>
                <w:rFonts w:ascii="Arial" w:hAnsi="Arial" w:cs="Arial"/>
                <w:i/>
                <w:sz w:val="24"/>
                <w:szCs w:val="24"/>
                <w:lang w:val="it-IT"/>
              </w:rPr>
              <w:t>De</w:t>
            </w:r>
            <w:r w:rsidR="0001579C" w:rsidRPr="00870DEF">
              <w:rPr>
                <w:rFonts w:ascii="Arial" w:hAnsi="Arial" w:cs="Arial"/>
                <w:i/>
                <w:sz w:val="24"/>
                <w:szCs w:val="24"/>
                <w:lang w:val="it-IT"/>
              </w:rPr>
              <w:t>s</w:t>
            </w:r>
            <w:r w:rsidRPr="00870DEF">
              <w:rPr>
                <w:rFonts w:ascii="Arial" w:hAnsi="Arial" w:cs="Arial"/>
                <w:i/>
                <w:sz w:val="24"/>
                <w:szCs w:val="24"/>
                <w:lang w:val="it-IT"/>
              </w:rPr>
              <w:t xml:space="preserve">euri municipale </w:t>
            </w:r>
            <w:r w:rsidR="0001579C" w:rsidRPr="00870DEF">
              <w:rPr>
                <w:rFonts w:ascii="Arial" w:hAnsi="Arial" w:cs="Arial"/>
                <w:i/>
                <w:sz w:val="24"/>
                <w:szCs w:val="24"/>
                <w:lang w:val="it-IT"/>
              </w:rPr>
              <w:t>s</w:t>
            </w:r>
            <w:r w:rsidRPr="00870DEF">
              <w:rPr>
                <w:rFonts w:ascii="Arial" w:hAnsi="Arial" w:cs="Arial"/>
                <w:i/>
                <w:sz w:val="24"/>
                <w:szCs w:val="24"/>
                <w:lang w:val="it-IT"/>
              </w:rPr>
              <w:t>i asimilabile din comer</w:t>
            </w:r>
            <w:r w:rsidR="0001579C" w:rsidRPr="00870DEF">
              <w:rPr>
                <w:rFonts w:ascii="Arial" w:hAnsi="Arial" w:cs="Arial"/>
                <w:i/>
                <w:sz w:val="24"/>
                <w:szCs w:val="24"/>
                <w:lang w:val="it-IT"/>
              </w:rPr>
              <w:t>t</w:t>
            </w:r>
            <w:r w:rsidRPr="00870DEF">
              <w:rPr>
                <w:rFonts w:ascii="Arial" w:hAnsi="Arial" w:cs="Arial"/>
                <w:i/>
                <w:sz w:val="24"/>
                <w:szCs w:val="24"/>
                <w:lang w:val="it-IT"/>
              </w:rPr>
              <w:t>, industrie, institu</w:t>
            </w:r>
            <w:r w:rsidR="0001579C" w:rsidRPr="00870DEF">
              <w:rPr>
                <w:rFonts w:ascii="Arial" w:hAnsi="Arial" w:cs="Arial"/>
                <w:i/>
                <w:sz w:val="24"/>
                <w:szCs w:val="24"/>
                <w:lang w:val="it-IT"/>
              </w:rPr>
              <w:t>t</w:t>
            </w:r>
            <w:r w:rsidRPr="00870DEF">
              <w:rPr>
                <w:rFonts w:ascii="Arial" w:hAnsi="Arial" w:cs="Arial"/>
                <w:i/>
                <w:sz w:val="24"/>
                <w:szCs w:val="24"/>
                <w:lang w:val="it-IT"/>
              </w:rPr>
              <w:t>ii, inclusiv frac</w:t>
            </w:r>
            <w:r w:rsidR="0001579C" w:rsidRPr="00870DEF">
              <w:rPr>
                <w:rFonts w:ascii="Arial" w:hAnsi="Arial" w:cs="Arial"/>
                <w:i/>
                <w:sz w:val="24"/>
                <w:szCs w:val="24"/>
                <w:lang w:val="it-IT"/>
              </w:rPr>
              <w:t>t</w:t>
            </w:r>
            <w:r w:rsidRPr="00870DEF">
              <w:rPr>
                <w:rFonts w:ascii="Arial" w:hAnsi="Arial" w:cs="Arial"/>
                <w:i/>
                <w:sz w:val="24"/>
                <w:szCs w:val="24"/>
                <w:lang w:val="it-IT"/>
              </w:rPr>
              <w:t>iuni colectate separat</w:t>
            </w:r>
          </w:p>
        </w:tc>
      </w:tr>
      <w:tr w:rsidR="001620D6" w:rsidRPr="00870DEF" w:rsidTr="005115C6">
        <w:tc>
          <w:tcPr>
            <w:tcW w:w="1209"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 xml:space="preserve">20 01 </w:t>
            </w:r>
          </w:p>
        </w:tc>
        <w:tc>
          <w:tcPr>
            <w:tcW w:w="8316"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frac</w:t>
            </w:r>
            <w:r w:rsidR="0001579C" w:rsidRPr="00870DEF">
              <w:rPr>
                <w:rFonts w:ascii="Arial" w:hAnsi="Arial" w:cs="Arial"/>
                <w:sz w:val="24"/>
                <w:szCs w:val="24"/>
              </w:rPr>
              <w:t>t</w:t>
            </w:r>
            <w:r w:rsidRPr="00870DEF">
              <w:rPr>
                <w:rFonts w:ascii="Arial" w:hAnsi="Arial" w:cs="Arial"/>
                <w:sz w:val="24"/>
                <w:szCs w:val="24"/>
              </w:rPr>
              <w:t>iuni colectate separat (cu excep</w:t>
            </w:r>
            <w:r w:rsidR="0001579C" w:rsidRPr="00870DEF">
              <w:rPr>
                <w:rFonts w:ascii="Arial" w:hAnsi="Arial" w:cs="Arial"/>
                <w:sz w:val="24"/>
                <w:szCs w:val="24"/>
              </w:rPr>
              <w:t>t</w:t>
            </w:r>
            <w:r w:rsidRPr="00870DEF">
              <w:rPr>
                <w:rFonts w:ascii="Arial" w:hAnsi="Arial" w:cs="Arial"/>
                <w:sz w:val="24"/>
                <w:szCs w:val="24"/>
              </w:rPr>
              <w:t>ia 1501)</w:t>
            </w:r>
          </w:p>
        </w:tc>
      </w:tr>
      <w:tr w:rsidR="001620D6" w:rsidRPr="00870DEF" w:rsidTr="005115C6">
        <w:tc>
          <w:tcPr>
            <w:tcW w:w="1209"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20 01 10</w:t>
            </w:r>
          </w:p>
        </w:tc>
        <w:tc>
          <w:tcPr>
            <w:tcW w:w="8316" w:type="dxa"/>
          </w:tcPr>
          <w:p w:rsidR="001620D6" w:rsidRPr="00870DEF" w:rsidRDefault="00A170AE" w:rsidP="00870DEF">
            <w:pPr>
              <w:pStyle w:val="NoSpacing"/>
              <w:ind w:left="0"/>
              <w:rPr>
                <w:rFonts w:ascii="Arial" w:hAnsi="Arial" w:cs="Arial"/>
                <w:sz w:val="24"/>
                <w:szCs w:val="24"/>
              </w:rPr>
            </w:pPr>
            <w:r w:rsidRPr="00870DEF">
              <w:rPr>
                <w:rFonts w:ascii="Arial" w:hAnsi="Arial" w:cs="Arial"/>
                <w:sz w:val="24"/>
                <w:szCs w:val="24"/>
              </w:rPr>
              <w:t>i</w:t>
            </w:r>
            <w:r w:rsidR="001620D6" w:rsidRPr="00870DEF">
              <w:rPr>
                <w:rFonts w:ascii="Arial" w:hAnsi="Arial" w:cs="Arial"/>
                <w:sz w:val="24"/>
                <w:szCs w:val="24"/>
              </w:rPr>
              <w:t>mbr</w:t>
            </w:r>
            <w:r w:rsidR="0001579C" w:rsidRPr="00870DEF">
              <w:rPr>
                <w:rFonts w:ascii="Arial" w:hAnsi="Arial" w:cs="Arial"/>
                <w:sz w:val="24"/>
                <w:szCs w:val="24"/>
              </w:rPr>
              <w:t>a</w:t>
            </w:r>
            <w:r w:rsidR="001620D6" w:rsidRPr="00870DEF">
              <w:rPr>
                <w:rFonts w:ascii="Arial" w:hAnsi="Arial" w:cs="Arial"/>
                <w:sz w:val="24"/>
                <w:szCs w:val="24"/>
              </w:rPr>
              <w:t>c</w:t>
            </w:r>
            <w:r w:rsidR="0001579C" w:rsidRPr="00870DEF">
              <w:rPr>
                <w:rFonts w:ascii="Arial" w:hAnsi="Arial" w:cs="Arial"/>
                <w:sz w:val="24"/>
                <w:szCs w:val="24"/>
              </w:rPr>
              <w:t>a</w:t>
            </w:r>
            <w:r w:rsidR="001620D6" w:rsidRPr="00870DEF">
              <w:rPr>
                <w:rFonts w:ascii="Arial" w:hAnsi="Arial" w:cs="Arial"/>
                <w:sz w:val="24"/>
                <w:szCs w:val="24"/>
              </w:rPr>
              <w:t>minte</w:t>
            </w:r>
          </w:p>
        </w:tc>
      </w:tr>
      <w:tr w:rsidR="001620D6" w:rsidRPr="00870DEF" w:rsidTr="005115C6">
        <w:tc>
          <w:tcPr>
            <w:tcW w:w="1209"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20 01 11</w:t>
            </w:r>
          </w:p>
        </w:tc>
        <w:tc>
          <w:tcPr>
            <w:tcW w:w="8316"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textile</w:t>
            </w:r>
          </w:p>
        </w:tc>
      </w:tr>
      <w:tr w:rsidR="001620D6" w:rsidRPr="00870DEF" w:rsidTr="005115C6">
        <w:tc>
          <w:tcPr>
            <w:tcW w:w="1209"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20 01 08</w:t>
            </w:r>
          </w:p>
        </w:tc>
        <w:tc>
          <w:tcPr>
            <w:tcW w:w="8316"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de</w:t>
            </w:r>
            <w:r w:rsidR="0001579C" w:rsidRPr="00870DEF">
              <w:rPr>
                <w:rFonts w:ascii="Arial" w:hAnsi="Arial" w:cs="Arial"/>
                <w:sz w:val="24"/>
                <w:szCs w:val="24"/>
              </w:rPr>
              <w:t>s</w:t>
            </w:r>
            <w:r w:rsidRPr="00870DEF">
              <w:rPr>
                <w:rFonts w:ascii="Arial" w:hAnsi="Arial" w:cs="Arial"/>
                <w:sz w:val="24"/>
                <w:szCs w:val="24"/>
              </w:rPr>
              <w:t>euri biodegradabile de la buc</w:t>
            </w:r>
            <w:r w:rsidR="0001579C" w:rsidRPr="00870DEF">
              <w:rPr>
                <w:rFonts w:ascii="Arial" w:hAnsi="Arial" w:cs="Arial"/>
                <w:sz w:val="24"/>
                <w:szCs w:val="24"/>
              </w:rPr>
              <w:t>a</w:t>
            </w:r>
            <w:r w:rsidRPr="00870DEF">
              <w:rPr>
                <w:rFonts w:ascii="Arial" w:hAnsi="Arial" w:cs="Arial"/>
                <w:sz w:val="24"/>
                <w:szCs w:val="24"/>
              </w:rPr>
              <w:t>tarii si cantine</w:t>
            </w:r>
          </w:p>
        </w:tc>
      </w:tr>
      <w:tr w:rsidR="001620D6" w:rsidRPr="00870DEF" w:rsidTr="005115C6">
        <w:tc>
          <w:tcPr>
            <w:tcW w:w="1209"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20 01 25</w:t>
            </w:r>
          </w:p>
        </w:tc>
        <w:tc>
          <w:tcPr>
            <w:tcW w:w="8316"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uleiuri si gr</w:t>
            </w:r>
            <w:r w:rsidR="0001579C" w:rsidRPr="00870DEF">
              <w:rPr>
                <w:rFonts w:ascii="Arial" w:hAnsi="Arial" w:cs="Arial"/>
                <w:sz w:val="24"/>
                <w:szCs w:val="24"/>
              </w:rPr>
              <w:t>a</w:t>
            </w:r>
            <w:r w:rsidRPr="00870DEF">
              <w:rPr>
                <w:rFonts w:ascii="Arial" w:hAnsi="Arial" w:cs="Arial"/>
                <w:sz w:val="24"/>
                <w:szCs w:val="24"/>
              </w:rPr>
              <w:t>simi comestibile</w:t>
            </w:r>
          </w:p>
        </w:tc>
      </w:tr>
      <w:tr w:rsidR="001620D6" w:rsidRPr="00870DEF" w:rsidTr="005115C6">
        <w:tc>
          <w:tcPr>
            <w:tcW w:w="1209"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20 01 28</w:t>
            </w:r>
          </w:p>
        </w:tc>
        <w:tc>
          <w:tcPr>
            <w:tcW w:w="8316" w:type="dxa"/>
          </w:tcPr>
          <w:p w:rsidR="001620D6" w:rsidRPr="00870DEF" w:rsidRDefault="001620D6" w:rsidP="00870DEF">
            <w:pPr>
              <w:pStyle w:val="NoSpacing"/>
              <w:ind w:left="0"/>
              <w:rPr>
                <w:rFonts w:ascii="Arial" w:hAnsi="Arial" w:cs="Arial"/>
                <w:sz w:val="24"/>
                <w:szCs w:val="24"/>
                <w:lang w:val="it-IT"/>
              </w:rPr>
            </w:pPr>
            <w:r w:rsidRPr="00870DEF">
              <w:rPr>
                <w:rFonts w:ascii="Arial" w:hAnsi="Arial" w:cs="Arial"/>
                <w:sz w:val="24"/>
                <w:szCs w:val="24"/>
                <w:lang w:val="it-IT"/>
              </w:rPr>
              <w:t xml:space="preserve">vopsele, cerneluri, adezivi </w:t>
            </w:r>
            <w:r w:rsidR="0001579C" w:rsidRPr="00870DEF">
              <w:rPr>
                <w:rFonts w:ascii="Arial" w:hAnsi="Arial" w:cs="Arial"/>
                <w:sz w:val="24"/>
                <w:szCs w:val="24"/>
                <w:lang w:val="it-IT"/>
              </w:rPr>
              <w:t>s</w:t>
            </w:r>
            <w:r w:rsidRPr="00870DEF">
              <w:rPr>
                <w:rFonts w:ascii="Arial" w:hAnsi="Arial" w:cs="Arial"/>
                <w:sz w:val="24"/>
                <w:szCs w:val="24"/>
                <w:lang w:val="it-IT"/>
              </w:rPr>
              <w:t>i r</w:t>
            </w:r>
            <w:r w:rsidR="0001579C" w:rsidRPr="00870DEF">
              <w:rPr>
                <w:rFonts w:ascii="Arial" w:hAnsi="Arial" w:cs="Arial"/>
                <w:sz w:val="24"/>
                <w:szCs w:val="24"/>
                <w:lang w:val="it-IT"/>
              </w:rPr>
              <w:t>as</w:t>
            </w:r>
            <w:r w:rsidRPr="00870DEF">
              <w:rPr>
                <w:rFonts w:ascii="Arial" w:hAnsi="Arial" w:cs="Arial"/>
                <w:sz w:val="24"/>
                <w:szCs w:val="24"/>
                <w:lang w:val="it-IT"/>
              </w:rPr>
              <w:t>ini, altele dec</w:t>
            </w:r>
            <w:r w:rsidR="0001579C" w:rsidRPr="00870DEF">
              <w:rPr>
                <w:rFonts w:ascii="Arial" w:hAnsi="Arial" w:cs="Arial"/>
                <w:sz w:val="24"/>
                <w:szCs w:val="24"/>
                <w:lang w:val="it-IT"/>
              </w:rPr>
              <w:t>a</w:t>
            </w:r>
            <w:r w:rsidRPr="00870DEF">
              <w:rPr>
                <w:rFonts w:ascii="Arial" w:hAnsi="Arial" w:cs="Arial"/>
                <w:sz w:val="24"/>
                <w:szCs w:val="24"/>
                <w:lang w:val="it-IT"/>
              </w:rPr>
              <w:t>t cele specificate la 20 01 27</w:t>
            </w:r>
          </w:p>
        </w:tc>
      </w:tr>
      <w:tr w:rsidR="001620D6" w:rsidRPr="00870DEF" w:rsidTr="005115C6">
        <w:tc>
          <w:tcPr>
            <w:tcW w:w="1209"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20 01 30</w:t>
            </w:r>
          </w:p>
        </w:tc>
        <w:tc>
          <w:tcPr>
            <w:tcW w:w="8316" w:type="dxa"/>
          </w:tcPr>
          <w:p w:rsidR="001620D6" w:rsidRPr="00870DEF" w:rsidRDefault="001620D6" w:rsidP="00870DEF">
            <w:pPr>
              <w:pStyle w:val="NoSpacing"/>
              <w:ind w:left="0"/>
              <w:rPr>
                <w:rFonts w:ascii="Arial" w:hAnsi="Arial" w:cs="Arial"/>
                <w:sz w:val="24"/>
                <w:szCs w:val="24"/>
                <w:lang w:val="it-IT"/>
              </w:rPr>
            </w:pPr>
            <w:r w:rsidRPr="00870DEF">
              <w:rPr>
                <w:rFonts w:ascii="Arial" w:hAnsi="Arial" w:cs="Arial"/>
                <w:sz w:val="24"/>
                <w:szCs w:val="24"/>
                <w:lang w:val="it-IT"/>
              </w:rPr>
              <w:t>detergen</w:t>
            </w:r>
            <w:r w:rsidR="0001579C" w:rsidRPr="00870DEF">
              <w:rPr>
                <w:rFonts w:ascii="Arial" w:hAnsi="Arial" w:cs="Arial"/>
                <w:sz w:val="24"/>
                <w:szCs w:val="24"/>
                <w:lang w:val="it-IT"/>
              </w:rPr>
              <w:t>t</w:t>
            </w:r>
            <w:r w:rsidRPr="00870DEF">
              <w:rPr>
                <w:rFonts w:ascii="Arial" w:hAnsi="Arial" w:cs="Arial"/>
                <w:sz w:val="24"/>
                <w:szCs w:val="24"/>
                <w:lang w:val="it-IT"/>
              </w:rPr>
              <w:t>i, al</w:t>
            </w:r>
            <w:r w:rsidR="0001579C" w:rsidRPr="00870DEF">
              <w:rPr>
                <w:rFonts w:ascii="Arial" w:hAnsi="Arial" w:cs="Arial"/>
                <w:sz w:val="24"/>
                <w:szCs w:val="24"/>
                <w:lang w:val="it-IT"/>
              </w:rPr>
              <w:t>t</w:t>
            </w:r>
            <w:r w:rsidRPr="00870DEF">
              <w:rPr>
                <w:rFonts w:ascii="Arial" w:hAnsi="Arial" w:cs="Arial"/>
                <w:sz w:val="24"/>
                <w:szCs w:val="24"/>
                <w:lang w:val="it-IT"/>
              </w:rPr>
              <w:t>ii dec</w:t>
            </w:r>
            <w:r w:rsidR="0001579C" w:rsidRPr="00870DEF">
              <w:rPr>
                <w:rFonts w:ascii="Arial" w:hAnsi="Arial" w:cs="Arial"/>
                <w:sz w:val="24"/>
                <w:szCs w:val="24"/>
                <w:lang w:val="it-IT"/>
              </w:rPr>
              <w:t>a</w:t>
            </w:r>
            <w:r w:rsidRPr="00870DEF">
              <w:rPr>
                <w:rFonts w:ascii="Arial" w:hAnsi="Arial" w:cs="Arial"/>
                <w:sz w:val="24"/>
                <w:szCs w:val="24"/>
                <w:lang w:val="it-IT"/>
              </w:rPr>
              <w:t>t cei specifica</w:t>
            </w:r>
            <w:r w:rsidR="0001579C" w:rsidRPr="00870DEF">
              <w:rPr>
                <w:rFonts w:ascii="Arial" w:hAnsi="Arial" w:cs="Arial"/>
                <w:sz w:val="24"/>
                <w:szCs w:val="24"/>
                <w:lang w:val="it-IT"/>
              </w:rPr>
              <w:t>t</w:t>
            </w:r>
            <w:r w:rsidRPr="00870DEF">
              <w:rPr>
                <w:rFonts w:ascii="Arial" w:hAnsi="Arial" w:cs="Arial"/>
                <w:sz w:val="24"/>
                <w:szCs w:val="24"/>
                <w:lang w:val="it-IT"/>
              </w:rPr>
              <w:t>i la 20 01 29</w:t>
            </w:r>
          </w:p>
        </w:tc>
      </w:tr>
      <w:tr w:rsidR="001620D6" w:rsidRPr="00870DEF" w:rsidTr="005115C6">
        <w:tc>
          <w:tcPr>
            <w:tcW w:w="1209"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20 01 32</w:t>
            </w:r>
          </w:p>
        </w:tc>
        <w:tc>
          <w:tcPr>
            <w:tcW w:w="8316" w:type="dxa"/>
          </w:tcPr>
          <w:p w:rsidR="001620D6" w:rsidRPr="00870DEF" w:rsidRDefault="001620D6" w:rsidP="00870DEF">
            <w:pPr>
              <w:pStyle w:val="NoSpacing"/>
              <w:ind w:left="0"/>
              <w:rPr>
                <w:rFonts w:ascii="Arial" w:hAnsi="Arial" w:cs="Arial"/>
                <w:sz w:val="24"/>
                <w:szCs w:val="24"/>
                <w:lang w:val="it-IT"/>
              </w:rPr>
            </w:pPr>
            <w:r w:rsidRPr="00870DEF">
              <w:rPr>
                <w:rFonts w:ascii="Arial" w:hAnsi="Arial" w:cs="Arial"/>
                <w:sz w:val="24"/>
                <w:szCs w:val="24"/>
                <w:lang w:val="it-IT"/>
              </w:rPr>
              <w:t>medicamente, altele dec</w:t>
            </w:r>
            <w:r w:rsidR="0001579C" w:rsidRPr="00870DEF">
              <w:rPr>
                <w:rFonts w:ascii="Arial" w:hAnsi="Arial" w:cs="Arial"/>
                <w:sz w:val="24"/>
                <w:szCs w:val="24"/>
                <w:lang w:val="it-IT"/>
              </w:rPr>
              <w:t>a</w:t>
            </w:r>
            <w:r w:rsidRPr="00870DEF">
              <w:rPr>
                <w:rFonts w:ascii="Arial" w:hAnsi="Arial" w:cs="Arial"/>
                <w:sz w:val="24"/>
                <w:szCs w:val="24"/>
                <w:lang w:val="it-IT"/>
              </w:rPr>
              <w:t>t cele men</w:t>
            </w:r>
            <w:r w:rsidR="0001579C" w:rsidRPr="00870DEF">
              <w:rPr>
                <w:rFonts w:ascii="Arial" w:hAnsi="Arial" w:cs="Arial"/>
                <w:sz w:val="24"/>
                <w:szCs w:val="24"/>
                <w:lang w:val="it-IT"/>
              </w:rPr>
              <w:t>t</w:t>
            </w:r>
            <w:r w:rsidRPr="00870DEF">
              <w:rPr>
                <w:rFonts w:ascii="Arial" w:hAnsi="Arial" w:cs="Arial"/>
                <w:sz w:val="24"/>
                <w:szCs w:val="24"/>
                <w:lang w:val="it-IT"/>
              </w:rPr>
              <w:t>ionate la 20 01 31</w:t>
            </w:r>
          </w:p>
        </w:tc>
      </w:tr>
      <w:tr w:rsidR="001620D6" w:rsidRPr="00870DEF" w:rsidTr="005115C6">
        <w:tc>
          <w:tcPr>
            <w:tcW w:w="1209"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lastRenderedPageBreak/>
              <w:t>20 01 38</w:t>
            </w:r>
          </w:p>
        </w:tc>
        <w:tc>
          <w:tcPr>
            <w:tcW w:w="8316"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lemn, altul dec</w:t>
            </w:r>
            <w:r w:rsidR="0001579C" w:rsidRPr="00870DEF">
              <w:rPr>
                <w:rFonts w:ascii="Arial" w:hAnsi="Arial" w:cs="Arial"/>
                <w:sz w:val="24"/>
                <w:szCs w:val="24"/>
              </w:rPr>
              <w:t>a</w:t>
            </w:r>
            <w:r w:rsidRPr="00870DEF">
              <w:rPr>
                <w:rFonts w:ascii="Arial" w:hAnsi="Arial" w:cs="Arial"/>
                <w:sz w:val="24"/>
                <w:szCs w:val="24"/>
              </w:rPr>
              <w:t>t cel specificat la 20 01 37</w:t>
            </w:r>
          </w:p>
        </w:tc>
      </w:tr>
      <w:tr w:rsidR="001620D6" w:rsidRPr="00870DEF" w:rsidTr="005115C6">
        <w:tc>
          <w:tcPr>
            <w:tcW w:w="1209"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20 01 41</w:t>
            </w:r>
          </w:p>
        </w:tc>
        <w:tc>
          <w:tcPr>
            <w:tcW w:w="8316"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de</w:t>
            </w:r>
            <w:r w:rsidR="0001579C" w:rsidRPr="00870DEF">
              <w:rPr>
                <w:rFonts w:ascii="Arial" w:hAnsi="Arial" w:cs="Arial"/>
                <w:sz w:val="24"/>
                <w:szCs w:val="24"/>
              </w:rPr>
              <w:t>s</w:t>
            </w:r>
            <w:r w:rsidRPr="00870DEF">
              <w:rPr>
                <w:rFonts w:ascii="Arial" w:hAnsi="Arial" w:cs="Arial"/>
                <w:sz w:val="24"/>
                <w:szCs w:val="24"/>
              </w:rPr>
              <w:t>euri de la curatatul co</w:t>
            </w:r>
            <w:r w:rsidR="0001579C" w:rsidRPr="00870DEF">
              <w:rPr>
                <w:rFonts w:ascii="Arial" w:hAnsi="Arial" w:cs="Arial"/>
                <w:sz w:val="24"/>
                <w:szCs w:val="24"/>
              </w:rPr>
              <w:t>s</w:t>
            </w:r>
            <w:r w:rsidRPr="00870DEF">
              <w:rPr>
                <w:rFonts w:ascii="Arial" w:hAnsi="Arial" w:cs="Arial"/>
                <w:sz w:val="24"/>
                <w:szCs w:val="24"/>
              </w:rPr>
              <w:t>urilor</w:t>
            </w:r>
          </w:p>
        </w:tc>
      </w:tr>
      <w:tr w:rsidR="001620D6" w:rsidRPr="00870DEF" w:rsidTr="005115C6">
        <w:tc>
          <w:tcPr>
            <w:tcW w:w="1209"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20 02</w:t>
            </w:r>
          </w:p>
        </w:tc>
        <w:tc>
          <w:tcPr>
            <w:tcW w:w="8316"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de</w:t>
            </w:r>
            <w:r w:rsidR="0001579C" w:rsidRPr="00870DEF">
              <w:rPr>
                <w:rFonts w:ascii="Arial" w:hAnsi="Arial" w:cs="Arial"/>
                <w:sz w:val="24"/>
                <w:szCs w:val="24"/>
              </w:rPr>
              <w:t>s</w:t>
            </w:r>
            <w:r w:rsidRPr="00870DEF">
              <w:rPr>
                <w:rFonts w:ascii="Arial" w:hAnsi="Arial" w:cs="Arial"/>
                <w:sz w:val="24"/>
                <w:szCs w:val="24"/>
              </w:rPr>
              <w:t>euri din gr</w:t>
            </w:r>
            <w:r w:rsidR="0001579C" w:rsidRPr="00870DEF">
              <w:rPr>
                <w:rFonts w:ascii="Arial" w:hAnsi="Arial" w:cs="Arial"/>
                <w:sz w:val="24"/>
                <w:szCs w:val="24"/>
              </w:rPr>
              <w:t>a</w:t>
            </w:r>
            <w:r w:rsidRPr="00870DEF">
              <w:rPr>
                <w:rFonts w:ascii="Arial" w:hAnsi="Arial" w:cs="Arial"/>
                <w:sz w:val="24"/>
                <w:szCs w:val="24"/>
              </w:rPr>
              <w:t>dini si parcuri (incluz</w:t>
            </w:r>
            <w:r w:rsidR="0001579C" w:rsidRPr="00870DEF">
              <w:rPr>
                <w:rFonts w:ascii="Arial" w:hAnsi="Arial" w:cs="Arial"/>
                <w:sz w:val="24"/>
                <w:szCs w:val="24"/>
              </w:rPr>
              <w:t>a</w:t>
            </w:r>
            <w:r w:rsidRPr="00870DEF">
              <w:rPr>
                <w:rFonts w:ascii="Arial" w:hAnsi="Arial" w:cs="Arial"/>
                <w:sz w:val="24"/>
                <w:szCs w:val="24"/>
              </w:rPr>
              <w:t>nd de</w:t>
            </w:r>
            <w:r w:rsidR="0001579C" w:rsidRPr="00870DEF">
              <w:rPr>
                <w:rFonts w:ascii="Arial" w:hAnsi="Arial" w:cs="Arial"/>
                <w:sz w:val="24"/>
                <w:szCs w:val="24"/>
              </w:rPr>
              <w:t>s</w:t>
            </w:r>
            <w:r w:rsidRPr="00870DEF">
              <w:rPr>
                <w:rFonts w:ascii="Arial" w:hAnsi="Arial" w:cs="Arial"/>
                <w:sz w:val="24"/>
                <w:szCs w:val="24"/>
              </w:rPr>
              <w:t>euri din cimitire)</w:t>
            </w:r>
          </w:p>
        </w:tc>
      </w:tr>
      <w:tr w:rsidR="001620D6" w:rsidRPr="00870DEF" w:rsidTr="005115C6">
        <w:tc>
          <w:tcPr>
            <w:tcW w:w="1209"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20 02 01</w:t>
            </w:r>
          </w:p>
        </w:tc>
        <w:tc>
          <w:tcPr>
            <w:tcW w:w="8316"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de</w:t>
            </w:r>
            <w:r w:rsidR="0001579C" w:rsidRPr="00870DEF">
              <w:rPr>
                <w:rFonts w:ascii="Arial" w:hAnsi="Arial" w:cs="Arial"/>
                <w:sz w:val="24"/>
                <w:szCs w:val="24"/>
              </w:rPr>
              <w:t>s</w:t>
            </w:r>
            <w:r w:rsidRPr="00870DEF">
              <w:rPr>
                <w:rFonts w:ascii="Arial" w:hAnsi="Arial" w:cs="Arial"/>
                <w:sz w:val="24"/>
                <w:szCs w:val="24"/>
              </w:rPr>
              <w:t>euri biodegradabile</w:t>
            </w:r>
          </w:p>
        </w:tc>
      </w:tr>
      <w:tr w:rsidR="001620D6" w:rsidRPr="00870DEF" w:rsidTr="005115C6">
        <w:tc>
          <w:tcPr>
            <w:tcW w:w="1209"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20 02 03</w:t>
            </w:r>
          </w:p>
        </w:tc>
        <w:tc>
          <w:tcPr>
            <w:tcW w:w="8316"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alte de</w:t>
            </w:r>
            <w:r w:rsidR="0001579C" w:rsidRPr="00870DEF">
              <w:rPr>
                <w:rFonts w:ascii="Arial" w:hAnsi="Arial" w:cs="Arial"/>
                <w:sz w:val="24"/>
                <w:szCs w:val="24"/>
              </w:rPr>
              <w:t>s</w:t>
            </w:r>
            <w:r w:rsidRPr="00870DEF">
              <w:rPr>
                <w:rFonts w:ascii="Arial" w:hAnsi="Arial" w:cs="Arial"/>
                <w:sz w:val="24"/>
                <w:szCs w:val="24"/>
              </w:rPr>
              <w:t xml:space="preserve">euri nebiodegradabile care nu se </w:t>
            </w:r>
            <w:r w:rsidR="00A170AE" w:rsidRPr="00870DEF">
              <w:rPr>
                <w:rFonts w:ascii="Arial" w:hAnsi="Arial" w:cs="Arial"/>
                <w:sz w:val="24"/>
                <w:szCs w:val="24"/>
              </w:rPr>
              <w:t>i</w:t>
            </w:r>
            <w:r w:rsidRPr="00870DEF">
              <w:rPr>
                <w:rFonts w:ascii="Arial" w:hAnsi="Arial" w:cs="Arial"/>
                <w:sz w:val="24"/>
                <w:szCs w:val="24"/>
              </w:rPr>
              <w:t>ncadreaz</w:t>
            </w:r>
            <w:r w:rsidR="0001579C" w:rsidRPr="00870DEF">
              <w:rPr>
                <w:rFonts w:ascii="Arial" w:hAnsi="Arial" w:cs="Arial"/>
                <w:sz w:val="24"/>
                <w:szCs w:val="24"/>
              </w:rPr>
              <w:t>a</w:t>
            </w:r>
            <w:r w:rsidRPr="00870DEF">
              <w:rPr>
                <w:rFonts w:ascii="Arial" w:hAnsi="Arial" w:cs="Arial"/>
                <w:sz w:val="24"/>
                <w:szCs w:val="24"/>
              </w:rPr>
              <w:t xml:space="preserve"> in lista de</w:t>
            </w:r>
            <w:r w:rsidR="0001579C" w:rsidRPr="00870DEF">
              <w:rPr>
                <w:rFonts w:ascii="Arial" w:hAnsi="Arial" w:cs="Arial"/>
                <w:sz w:val="24"/>
                <w:szCs w:val="24"/>
              </w:rPr>
              <w:t>s</w:t>
            </w:r>
            <w:r w:rsidRPr="00870DEF">
              <w:rPr>
                <w:rFonts w:ascii="Arial" w:hAnsi="Arial" w:cs="Arial"/>
                <w:sz w:val="24"/>
                <w:szCs w:val="24"/>
              </w:rPr>
              <w:t>eurilor periculoase</w:t>
            </w:r>
          </w:p>
        </w:tc>
      </w:tr>
      <w:tr w:rsidR="001620D6" w:rsidRPr="00870DEF" w:rsidTr="005115C6">
        <w:tc>
          <w:tcPr>
            <w:tcW w:w="1209"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20 03</w:t>
            </w:r>
          </w:p>
        </w:tc>
        <w:tc>
          <w:tcPr>
            <w:tcW w:w="8316"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alte de</w:t>
            </w:r>
            <w:r w:rsidR="0001579C" w:rsidRPr="00870DEF">
              <w:rPr>
                <w:rFonts w:ascii="Arial" w:hAnsi="Arial" w:cs="Arial"/>
                <w:sz w:val="24"/>
                <w:szCs w:val="24"/>
              </w:rPr>
              <w:t>s</w:t>
            </w:r>
            <w:r w:rsidRPr="00870DEF">
              <w:rPr>
                <w:rFonts w:ascii="Arial" w:hAnsi="Arial" w:cs="Arial"/>
                <w:sz w:val="24"/>
                <w:szCs w:val="24"/>
              </w:rPr>
              <w:t>euri municipale</w:t>
            </w:r>
          </w:p>
        </w:tc>
      </w:tr>
      <w:tr w:rsidR="001620D6" w:rsidRPr="00870DEF" w:rsidTr="005115C6">
        <w:tc>
          <w:tcPr>
            <w:tcW w:w="1209"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20 03 01</w:t>
            </w:r>
          </w:p>
        </w:tc>
        <w:tc>
          <w:tcPr>
            <w:tcW w:w="8316"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de</w:t>
            </w:r>
            <w:r w:rsidR="0001579C" w:rsidRPr="00870DEF">
              <w:rPr>
                <w:rFonts w:ascii="Arial" w:hAnsi="Arial" w:cs="Arial"/>
                <w:sz w:val="24"/>
                <w:szCs w:val="24"/>
              </w:rPr>
              <w:t>s</w:t>
            </w:r>
            <w:r w:rsidRPr="00870DEF">
              <w:rPr>
                <w:rFonts w:ascii="Arial" w:hAnsi="Arial" w:cs="Arial"/>
                <w:sz w:val="24"/>
                <w:szCs w:val="24"/>
              </w:rPr>
              <w:t>euri municipale amestecate</w:t>
            </w:r>
          </w:p>
        </w:tc>
      </w:tr>
      <w:tr w:rsidR="001620D6" w:rsidRPr="00870DEF" w:rsidTr="005115C6">
        <w:tc>
          <w:tcPr>
            <w:tcW w:w="1209"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20 03 02</w:t>
            </w:r>
          </w:p>
        </w:tc>
        <w:tc>
          <w:tcPr>
            <w:tcW w:w="8316"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de</w:t>
            </w:r>
            <w:r w:rsidR="0001579C" w:rsidRPr="00870DEF">
              <w:rPr>
                <w:rFonts w:ascii="Arial" w:hAnsi="Arial" w:cs="Arial"/>
                <w:sz w:val="24"/>
                <w:szCs w:val="24"/>
              </w:rPr>
              <w:t>s</w:t>
            </w:r>
            <w:r w:rsidRPr="00870DEF">
              <w:rPr>
                <w:rFonts w:ascii="Arial" w:hAnsi="Arial" w:cs="Arial"/>
                <w:sz w:val="24"/>
                <w:szCs w:val="24"/>
              </w:rPr>
              <w:t>euri din pie</w:t>
            </w:r>
            <w:r w:rsidR="0001579C" w:rsidRPr="00870DEF">
              <w:rPr>
                <w:rFonts w:ascii="Arial" w:hAnsi="Arial" w:cs="Arial"/>
                <w:sz w:val="24"/>
                <w:szCs w:val="24"/>
              </w:rPr>
              <w:t>t</w:t>
            </w:r>
            <w:r w:rsidRPr="00870DEF">
              <w:rPr>
                <w:rFonts w:ascii="Arial" w:hAnsi="Arial" w:cs="Arial"/>
                <w:sz w:val="24"/>
                <w:szCs w:val="24"/>
              </w:rPr>
              <w:t>e</w:t>
            </w:r>
          </w:p>
        </w:tc>
      </w:tr>
      <w:tr w:rsidR="001620D6" w:rsidRPr="00870DEF" w:rsidTr="005115C6">
        <w:tc>
          <w:tcPr>
            <w:tcW w:w="1209"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20 03 03</w:t>
            </w:r>
          </w:p>
        </w:tc>
        <w:tc>
          <w:tcPr>
            <w:tcW w:w="8316"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de</w:t>
            </w:r>
            <w:r w:rsidR="0001579C" w:rsidRPr="00870DEF">
              <w:rPr>
                <w:rFonts w:ascii="Arial" w:hAnsi="Arial" w:cs="Arial"/>
                <w:sz w:val="24"/>
                <w:szCs w:val="24"/>
              </w:rPr>
              <w:t>s</w:t>
            </w:r>
            <w:r w:rsidRPr="00870DEF">
              <w:rPr>
                <w:rFonts w:ascii="Arial" w:hAnsi="Arial" w:cs="Arial"/>
                <w:sz w:val="24"/>
                <w:szCs w:val="24"/>
              </w:rPr>
              <w:t>euri stradale</w:t>
            </w:r>
          </w:p>
        </w:tc>
      </w:tr>
      <w:tr w:rsidR="001620D6" w:rsidRPr="00870DEF" w:rsidTr="005115C6">
        <w:tc>
          <w:tcPr>
            <w:tcW w:w="1209"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20 03 04</w:t>
            </w:r>
          </w:p>
        </w:tc>
        <w:tc>
          <w:tcPr>
            <w:tcW w:w="8316"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n</w:t>
            </w:r>
            <w:r w:rsidR="0001579C" w:rsidRPr="00870DEF">
              <w:rPr>
                <w:rFonts w:ascii="Arial" w:hAnsi="Arial" w:cs="Arial"/>
                <w:sz w:val="24"/>
                <w:szCs w:val="24"/>
              </w:rPr>
              <w:t>a</w:t>
            </w:r>
            <w:r w:rsidRPr="00870DEF">
              <w:rPr>
                <w:rFonts w:ascii="Arial" w:hAnsi="Arial" w:cs="Arial"/>
                <w:sz w:val="24"/>
                <w:szCs w:val="24"/>
              </w:rPr>
              <w:t>moluri din fosele septice</w:t>
            </w:r>
          </w:p>
        </w:tc>
      </w:tr>
      <w:tr w:rsidR="001620D6" w:rsidRPr="00870DEF" w:rsidTr="005115C6">
        <w:tc>
          <w:tcPr>
            <w:tcW w:w="1209"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20 03 06</w:t>
            </w:r>
          </w:p>
        </w:tc>
        <w:tc>
          <w:tcPr>
            <w:tcW w:w="8316" w:type="dxa"/>
          </w:tcPr>
          <w:p w:rsidR="001620D6" w:rsidRPr="00870DEF" w:rsidRDefault="001620D6" w:rsidP="00870DEF">
            <w:pPr>
              <w:pStyle w:val="NoSpacing"/>
              <w:ind w:left="0"/>
              <w:rPr>
                <w:rFonts w:ascii="Arial" w:hAnsi="Arial" w:cs="Arial"/>
                <w:sz w:val="24"/>
                <w:szCs w:val="24"/>
                <w:lang w:val="it-IT"/>
              </w:rPr>
            </w:pPr>
            <w:r w:rsidRPr="00870DEF">
              <w:rPr>
                <w:rFonts w:ascii="Arial" w:hAnsi="Arial" w:cs="Arial"/>
                <w:sz w:val="24"/>
                <w:szCs w:val="24"/>
                <w:lang w:val="it-IT"/>
              </w:rPr>
              <w:t>de</w:t>
            </w:r>
            <w:r w:rsidR="0001579C" w:rsidRPr="00870DEF">
              <w:rPr>
                <w:rFonts w:ascii="Arial" w:hAnsi="Arial" w:cs="Arial"/>
                <w:sz w:val="24"/>
                <w:szCs w:val="24"/>
                <w:lang w:val="it-IT"/>
              </w:rPr>
              <w:t>s</w:t>
            </w:r>
            <w:r w:rsidRPr="00870DEF">
              <w:rPr>
                <w:rFonts w:ascii="Arial" w:hAnsi="Arial" w:cs="Arial"/>
                <w:sz w:val="24"/>
                <w:szCs w:val="24"/>
                <w:lang w:val="it-IT"/>
              </w:rPr>
              <w:t>euri de la cur</w:t>
            </w:r>
            <w:r w:rsidR="0001579C" w:rsidRPr="00870DEF">
              <w:rPr>
                <w:rFonts w:ascii="Arial" w:hAnsi="Arial" w:cs="Arial"/>
                <w:sz w:val="24"/>
                <w:szCs w:val="24"/>
                <w:lang w:val="it-IT"/>
              </w:rPr>
              <w:t>at</w:t>
            </w:r>
            <w:r w:rsidRPr="00870DEF">
              <w:rPr>
                <w:rFonts w:ascii="Arial" w:hAnsi="Arial" w:cs="Arial"/>
                <w:sz w:val="24"/>
                <w:szCs w:val="24"/>
                <w:lang w:val="it-IT"/>
              </w:rPr>
              <w:t>area canaliz</w:t>
            </w:r>
            <w:r w:rsidR="0001579C" w:rsidRPr="00870DEF">
              <w:rPr>
                <w:rFonts w:ascii="Arial" w:hAnsi="Arial" w:cs="Arial"/>
                <w:sz w:val="24"/>
                <w:szCs w:val="24"/>
                <w:lang w:val="it-IT"/>
              </w:rPr>
              <w:t>a</w:t>
            </w:r>
            <w:r w:rsidRPr="00870DEF">
              <w:rPr>
                <w:rFonts w:ascii="Arial" w:hAnsi="Arial" w:cs="Arial"/>
                <w:sz w:val="24"/>
                <w:szCs w:val="24"/>
                <w:lang w:val="it-IT"/>
              </w:rPr>
              <w:t>rii</w:t>
            </w:r>
          </w:p>
        </w:tc>
      </w:tr>
      <w:tr w:rsidR="001620D6" w:rsidRPr="00870DEF" w:rsidTr="005115C6">
        <w:tc>
          <w:tcPr>
            <w:tcW w:w="1209"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20 03 07</w:t>
            </w:r>
          </w:p>
        </w:tc>
        <w:tc>
          <w:tcPr>
            <w:tcW w:w="8316"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de</w:t>
            </w:r>
            <w:r w:rsidR="0001579C" w:rsidRPr="00870DEF">
              <w:rPr>
                <w:rFonts w:ascii="Arial" w:hAnsi="Arial" w:cs="Arial"/>
                <w:sz w:val="24"/>
                <w:szCs w:val="24"/>
              </w:rPr>
              <w:t>s</w:t>
            </w:r>
            <w:r w:rsidRPr="00870DEF">
              <w:rPr>
                <w:rFonts w:ascii="Arial" w:hAnsi="Arial" w:cs="Arial"/>
                <w:sz w:val="24"/>
                <w:szCs w:val="24"/>
              </w:rPr>
              <w:t>euri voluminoase</w:t>
            </w:r>
          </w:p>
        </w:tc>
      </w:tr>
      <w:tr w:rsidR="001620D6" w:rsidRPr="00870DEF" w:rsidTr="005115C6">
        <w:tc>
          <w:tcPr>
            <w:tcW w:w="1209"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20 03 99</w:t>
            </w:r>
          </w:p>
        </w:tc>
        <w:tc>
          <w:tcPr>
            <w:tcW w:w="8316" w:type="dxa"/>
          </w:tcPr>
          <w:p w:rsidR="001620D6" w:rsidRPr="00870DEF" w:rsidRDefault="001620D6" w:rsidP="00870DEF">
            <w:pPr>
              <w:pStyle w:val="NoSpacing"/>
              <w:ind w:left="0"/>
              <w:rPr>
                <w:rFonts w:ascii="Arial" w:hAnsi="Arial" w:cs="Arial"/>
                <w:sz w:val="24"/>
                <w:szCs w:val="24"/>
              </w:rPr>
            </w:pPr>
            <w:r w:rsidRPr="00870DEF">
              <w:rPr>
                <w:rFonts w:ascii="Arial" w:hAnsi="Arial" w:cs="Arial"/>
                <w:sz w:val="24"/>
                <w:szCs w:val="24"/>
              </w:rPr>
              <w:t>de</w:t>
            </w:r>
            <w:r w:rsidR="0001579C" w:rsidRPr="00870DEF">
              <w:rPr>
                <w:rFonts w:ascii="Arial" w:hAnsi="Arial" w:cs="Arial"/>
                <w:sz w:val="24"/>
                <w:szCs w:val="24"/>
              </w:rPr>
              <w:t>s</w:t>
            </w:r>
            <w:r w:rsidRPr="00870DEF">
              <w:rPr>
                <w:rFonts w:ascii="Arial" w:hAnsi="Arial" w:cs="Arial"/>
                <w:sz w:val="24"/>
                <w:szCs w:val="24"/>
              </w:rPr>
              <w:t>euri municipale, f</w:t>
            </w:r>
            <w:r w:rsidR="0001579C" w:rsidRPr="00870DEF">
              <w:rPr>
                <w:rFonts w:ascii="Arial" w:hAnsi="Arial" w:cs="Arial"/>
                <w:sz w:val="24"/>
                <w:szCs w:val="24"/>
              </w:rPr>
              <w:t>a</w:t>
            </w:r>
            <w:r w:rsidRPr="00870DEF">
              <w:rPr>
                <w:rFonts w:ascii="Arial" w:hAnsi="Arial" w:cs="Arial"/>
                <w:sz w:val="24"/>
                <w:szCs w:val="24"/>
              </w:rPr>
              <w:t>r</w:t>
            </w:r>
            <w:r w:rsidR="0001579C" w:rsidRPr="00870DEF">
              <w:rPr>
                <w:rFonts w:ascii="Arial" w:hAnsi="Arial" w:cs="Arial"/>
                <w:sz w:val="24"/>
                <w:szCs w:val="24"/>
              </w:rPr>
              <w:t>a</w:t>
            </w:r>
            <w:r w:rsidRPr="00870DEF">
              <w:rPr>
                <w:rFonts w:ascii="Arial" w:hAnsi="Arial" w:cs="Arial"/>
                <w:sz w:val="24"/>
                <w:szCs w:val="24"/>
              </w:rPr>
              <w:t xml:space="preserve"> alta specifica</w:t>
            </w:r>
            <w:r w:rsidR="0001579C" w:rsidRPr="00870DEF">
              <w:rPr>
                <w:rFonts w:ascii="Arial" w:hAnsi="Arial" w:cs="Arial"/>
                <w:sz w:val="24"/>
                <w:szCs w:val="24"/>
              </w:rPr>
              <w:t>t</w:t>
            </w:r>
            <w:r w:rsidRPr="00870DEF">
              <w:rPr>
                <w:rFonts w:ascii="Arial" w:hAnsi="Arial" w:cs="Arial"/>
                <w:sz w:val="24"/>
                <w:szCs w:val="24"/>
              </w:rPr>
              <w:t>ie</w:t>
            </w:r>
          </w:p>
        </w:tc>
      </w:tr>
    </w:tbl>
    <w:p w:rsidR="001620D6" w:rsidRPr="00870DEF" w:rsidRDefault="001620D6" w:rsidP="00870DEF">
      <w:pPr>
        <w:pStyle w:val="NoSpacing"/>
        <w:rPr>
          <w:rFonts w:ascii="Arial" w:hAnsi="Arial" w:cs="Arial"/>
          <w:sz w:val="24"/>
          <w:szCs w:val="24"/>
        </w:rPr>
      </w:pPr>
    </w:p>
    <w:p w:rsidR="001620D6" w:rsidRDefault="001620D6" w:rsidP="00DB2853">
      <w:pPr>
        <w:widowControl w:val="0"/>
        <w:jc w:val="both"/>
        <w:rPr>
          <w:rFonts w:ascii="Arial" w:hAnsi="Arial" w:cs="Arial"/>
        </w:rPr>
      </w:pPr>
      <w:r w:rsidRPr="00DB2853">
        <w:rPr>
          <w:rFonts w:ascii="Arial" w:hAnsi="Arial" w:cs="Arial"/>
        </w:rPr>
        <w:t xml:space="preserve">Se vor accepta la depozitare </w:t>
      </w:r>
      <w:r w:rsidR="0001579C">
        <w:rPr>
          <w:rFonts w:ascii="Arial" w:hAnsi="Arial" w:cs="Arial"/>
        </w:rPr>
        <w:t>s</w:t>
      </w:r>
      <w:r w:rsidRPr="00DB2853">
        <w:rPr>
          <w:rFonts w:ascii="Arial" w:hAnsi="Arial" w:cs="Arial"/>
        </w:rPr>
        <w:t>i alte de</w:t>
      </w:r>
      <w:r w:rsidR="0001579C">
        <w:rPr>
          <w:rFonts w:ascii="Arial" w:hAnsi="Arial" w:cs="Arial"/>
        </w:rPr>
        <w:t>s</w:t>
      </w:r>
      <w:r w:rsidRPr="00DB2853">
        <w:rPr>
          <w:rFonts w:ascii="Arial" w:hAnsi="Arial" w:cs="Arial"/>
        </w:rPr>
        <w:t>euri nepericuloase provenite din domenii industriale sau de la popula</w:t>
      </w:r>
      <w:r w:rsidR="0001579C">
        <w:rPr>
          <w:rFonts w:ascii="Arial" w:hAnsi="Arial" w:cs="Arial"/>
        </w:rPr>
        <w:t>t</w:t>
      </w:r>
      <w:r w:rsidRPr="00DB2853">
        <w:rPr>
          <w:rFonts w:ascii="Arial" w:hAnsi="Arial" w:cs="Arial"/>
        </w:rPr>
        <w:t>ie, precum si deseuri periculoase stabile nereactive, care satisfac criteriile de acceptare a de</w:t>
      </w:r>
      <w:r w:rsidR="0001579C">
        <w:rPr>
          <w:rFonts w:ascii="Arial" w:hAnsi="Arial" w:cs="Arial"/>
        </w:rPr>
        <w:t>s</w:t>
      </w:r>
      <w:r w:rsidRPr="00DB2853">
        <w:rPr>
          <w:rFonts w:ascii="Arial" w:hAnsi="Arial" w:cs="Arial"/>
        </w:rPr>
        <w:t>eurilor la depozitul pentru de</w:t>
      </w:r>
      <w:r w:rsidR="0001579C">
        <w:rPr>
          <w:rFonts w:ascii="Arial" w:hAnsi="Arial" w:cs="Arial"/>
        </w:rPr>
        <w:t>s</w:t>
      </w:r>
      <w:r w:rsidRPr="00DB2853">
        <w:rPr>
          <w:rFonts w:ascii="Arial" w:hAnsi="Arial" w:cs="Arial"/>
        </w:rPr>
        <w:t xml:space="preserve">euri nepericuloase, stabilite </w:t>
      </w:r>
      <w:r w:rsidR="00A170AE">
        <w:rPr>
          <w:rFonts w:ascii="Arial" w:hAnsi="Arial" w:cs="Arial"/>
        </w:rPr>
        <w:t>i</w:t>
      </w:r>
      <w:r w:rsidRPr="00DB2853">
        <w:rPr>
          <w:rFonts w:ascii="Arial" w:hAnsi="Arial" w:cs="Arial"/>
        </w:rPr>
        <w:t>n conformitate cu anexa nr. 3 din HG 349/2005 privind depozitarea de</w:t>
      </w:r>
      <w:r w:rsidR="0001579C">
        <w:rPr>
          <w:rFonts w:ascii="Arial" w:hAnsi="Arial" w:cs="Arial"/>
        </w:rPr>
        <w:t>s</w:t>
      </w:r>
      <w:r w:rsidRPr="00DB2853">
        <w:rPr>
          <w:rFonts w:ascii="Arial" w:hAnsi="Arial" w:cs="Arial"/>
        </w:rPr>
        <w:t>eurilor, cu acceptul autorit</w:t>
      </w:r>
      <w:r w:rsidR="0001579C">
        <w:rPr>
          <w:rFonts w:ascii="Arial" w:hAnsi="Arial" w:cs="Arial"/>
        </w:rPr>
        <w:t>at</w:t>
      </w:r>
      <w:r w:rsidRPr="00DB2853">
        <w:rPr>
          <w:rFonts w:ascii="Arial" w:hAnsi="Arial" w:cs="Arial"/>
        </w:rPr>
        <w:t>ii competente pentru protec</w:t>
      </w:r>
      <w:r w:rsidR="0001579C">
        <w:rPr>
          <w:rFonts w:ascii="Arial" w:hAnsi="Arial" w:cs="Arial"/>
        </w:rPr>
        <w:t>t</w:t>
      </w:r>
      <w:r w:rsidRPr="00DB2853">
        <w:rPr>
          <w:rFonts w:ascii="Arial" w:hAnsi="Arial" w:cs="Arial"/>
        </w:rPr>
        <w:t xml:space="preserve">ia mediului </w:t>
      </w:r>
      <w:r w:rsidR="0001579C">
        <w:rPr>
          <w:rFonts w:ascii="Arial" w:hAnsi="Arial" w:cs="Arial"/>
        </w:rPr>
        <w:t>s</w:t>
      </w:r>
      <w:r w:rsidRPr="00DB2853">
        <w:rPr>
          <w:rFonts w:ascii="Arial" w:hAnsi="Arial" w:cs="Arial"/>
        </w:rPr>
        <w:t xml:space="preserve">i al operatorului </w:t>
      </w:r>
      <w:r w:rsidR="0001579C">
        <w:rPr>
          <w:rFonts w:ascii="Arial" w:hAnsi="Arial" w:cs="Arial"/>
        </w:rPr>
        <w:t>s</w:t>
      </w:r>
      <w:r w:rsidRPr="00DB2853">
        <w:rPr>
          <w:rFonts w:ascii="Arial" w:hAnsi="Arial" w:cs="Arial"/>
        </w:rPr>
        <w:t>i conform Ordinului MMGA 95/2005 pentru stabilirea criteriilor de acceptare si procedurilor preliminare de acceptare a de</w:t>
      </w:r>
      <w:r w:rsidR="0001579C">
        <w:rPr>
          <w:rFonts w:ascii="Arial" w:hAnsi="Arial" w:cs="Arial"/>
        </w:rPr>
        <w:t>s</w:t>
      </w:r>
      <w:r w:rsidRPr="00DB2853">
        <w:rPr>
          <w:rFonts w:ascii="Arial" w:hAnsi="Arial" w:cs="Arial"/>
        </w:rPr>
        <w:t>eurilor la depozitare si lista na</w:t>
      </w:r>
      <w:r w:rsidR="0001579C">
        <w:rPr>
          <w:rFonts w:ascii="Arial" w:hAnsi="Arial" w:cs="Arial"/>
        </w:rPr>
        <w:t>t</w:t>
      </w:r>
      <w:r w:rsidRPr="00DB2853">
        <w:rPr>
          <w:rFonts w:ascii="Arial" w:hAnsi="Arial" w:cs="Arial"/>
        </w:rPr>
        <w:t>ional</w:t>
      </w:r>
      <w:r w:rsidR="0001579C">
        <w:rPr>
          <w:rFonts w:ascii="Arial" w:hAnsi="Arial" w:cs="Arial"/>
        </w:rPr>
        <w:t>a</w:t>
      </w:r>
      <w:r w:rsidRPr="00DB2853">
        <w:rPr>
          <w:rFonts w:ascii="Arial" w:hAnsi="Arial" w:cs="Arial"/>
        </w:rPr>
        <w:t xml:space="preserve"> de de</w:t>
      </w:r>
      <w:r w:rsidR="0001579C">
        <w:rPr>
          <w:rFonts w:ascii="Arial" w:hAnsi="Arial" w:cs="Arial"/>
        </w:rPr>
        <w:t>s</w:t>
      </w:r>
      <w:r w:rsidRPr="00DB2853">
        <w:rPr>
          <w:rFonts w:ascii="Arial" w:hAnsi="Arial" w:cs="Arial"/>
        </w:rPr>
        <w:t>euri acceptate in fiecare clasa de depozit de de</w:t>
      </w:r>
      <w:r w:rsidR="0001579C">
        <w:rPr>
          <w:rFonts w:ascii="Arial" w:hAnsi="Arial" w:cs="Arial"/>
        </w:rPr>
        <w:t>s</w:t>
      </w:r>
      <w:r w:rsidRPr="00DB2853">
        <w:rPr>
          <w:rFonts w:ascii="Arial" w:hAnsi="Arial" w:cs="Arial"/>
        </w:rPr>
        <w:t xml:space="preserve">euri. </w:t>
      </w:r>
    </w:p>
    <w:p w:rsidR="00E624CB" w:rsidRPr="00E624CB" w:rsidRDefault="00E624CB" w:rsidP="00E624CB">
      <w:pPr>
        <w:autoSpaceDE w:val="0"/>
        <w:autoSpaceDN w:val="0"/>
        <w:adjustRightInd w:val="0"/>
        <w:spacing w:after="0"/>
        <w:jc w:val="both"/>
        <w:rPr>
          <w:rFonts w:ascii="Arial" w:hAnsi="Arial" w:cs="Arial"/>
          <w:b/>
          <w:i/>
        </w:rPr>
      </w:pPr>
      <w:r w:rsidRPr="00E624CB">
        <w:rPr>
          <w:rFonts w:ascii="Arial" w:hAnsi="Arial" w:cs="Arial"/>
          <w:b/>
          <w:i/>
        </w:rPr>
        <w:t xml:space="preserve">Conform Normativului de depozitare,  </w:t>
      </w:r>
      <w:r w:rsidR="0099563B">
        <w:rPr>
          <w:rFonts w:ascii="Arial" w:hAnsi="Arial" w:cs="Arial"/>
          <w:b/>
          <w:i/>
        </w:rPr>
        <w:t xml:space="preserve">daca este cazul, </w:t>
      </w:r>
      <w:r w:rsidRPr="00E624CB">
        <w:rPr>
          <w:rFonts w:ascii="Arial" w:hAnsi="Arial" w:cs="Arial"/>
          <w:b/>
          <w:i/>
        </w:rPr>
        <w:t>d</w:t>
      </w:r>
      <w:r w:rsidRPr="00E624CB">
        <w:rPr>
          <w:rFonts w:ascii="Arial" w:eastAsiaTheme="minorHAnsi" w:hAnsi="Arial" w:cs="Arial"/>
          <w:b/>
          <w:i/>
          <w:noProof w:val="0"/>
          <w:lang w:val="en-US"/>
        </w:rPr>
        <w:t xml:space="preserve">rept material pentru acoperire </w:t>
      </w:r>
      <w:r w:rsidR="00297C08">
        <w:rPr>
          <w:rFonts w:ascii="Arial" w:eastAsiaTheme="minorHAnsi" w:hAnsi="Arial" w:cs="Arial"/>
          <w:b/>
          <w:i/>
          <w:noProof w:val="0"/>
          <w:lang w:val="en-US"/>
        </w:rPr>
        <w:t xml:space="preserve">temporara </w:t>
      </w:r>
      <w:r w:rsidRPr="00E624CB">
        <w:rPr>
          <w:rFonts w:ascii="Arial" w:eastAsiaTheme="minorHAnsi" w:hAnsi="Arial" w:cs="Arial"/>
          <w:b/>
          <w:i/>
          <w:noProof w:val="0"/>
          <w:lang w:val="en-US"/>
        </w:rPr>
        <w:t>se pot utiliza de</w:t>
      </w:r>
      <w:r w:rsidRPr="00E624CB">
        <w:rPr>
          <w:rFonts w:ascii="Arial" w:eastAsia="TimesNewRoman" w:hAnsi="Arial" w:cs="Arial"/>
          <w:b/>
          <w:i/>
          <w:noProof w:val="0"/>
          <w:lang w:val="en-US"/>
        </w:rPr>
        <w:t>s</w:t>
      </w:r>
      <w:r w:rsidRPr="00E624CB">
        <w:rPr>
          <w:rFonts w:ascii="Arial" w:eastAsiaTheme="minorHAnsi" w:hAnsi="Arial" w:cs="Arial"/>
          <w:b/>
          <w:i/>
          <w:noProof w:val="0"/>
          <w:lang w:val="en-US"/>
        </w:rPr>
        <w:t>euri solide minerale, cum ar fi sol, de</w:t>
      </w:r>
      <w:r w:rsidRPr="00E624CB">
        <w:rPr>
          <w:rFonts w:ascii="Arial" w:eastAsia="TimesNewRoman" w:hAnsi="Arial" w:cs="Arial"/>
          <w:b/>
          <w:i/>
          <w:noProof w:val="0"/>
          <w:lang w:val="en-US"/>
        </w:rPr>
        <w:t>s</w:t>
      </w:r>
      <w:r w:rsidRPr="00E624CB">
        <w:rPr>
          <w:rFonts w:ascii="Arial" w:eastAsiaTheme="minorHAnsi" w:hAnsi="Arial" w:cs="Arial"/>
          <w:b/>
          <w:i/>
          <w:noProof w:val="0"/>
          <w:lang w:val="en-US"/>
        </w:rPr>
        <w:t>euri din construc</w:t>
      </w:r>
      <w:r w:rsidR="0001579C">
        <w:rPr>
          <w:rFonts w:ascii="Arial" w:eastAsia="TimesNewRoman" w:hAnsi="Arial" w:cs="Arial"/>
          <w:b/>
          <w:i/>
          <w:noProof w:val="0"/>
          <w:lang w:val="en-US"/>
        </w:rPr>
        <w:t>t</w:t>
      </w:r>
      <w:r w:rsidRPr="00E624CB">
        <w:rPr>
          <w:rFonts w:ascii="Arial" w:eastAsiaTheme="minorHAnsi" w:hAnsi="Arial" w:cs="Arial"/>
          <w:b/>
          <w:i/>
          <w:noProof w:val="0"/>
          <w:lang w:val="en-US"/>
        </w:rPr>
        <w:t xml:space="preserve">ii </w:t>
      </w:r>
      <w:r w:rsidRPr="00E624CB">
        <w:rPr>
          <w:rFonts w:ascii="Arial" w:eastAsia="TimesNewRoman" w:hAnsi="Arial" w:cs="Arial"/>
          <w:b/>
          <w:i/>
          <w:noProof w:val="0"/>
          <w:lang w:val="en-US"/>
        </w:rPr>
        <w:t>s</w:t>
      </w:r>
      <w:r w:rsidRPr="00E624CB">
        <w:rPr>
          <w:rFonts w:ascii="Arial" w:eastAsiaTheme="minorHAnsi" w:hAnsi="Arial" w:cs="Arial"/>
          <w:b/>
          <w:i/>
          <w:noProof w:val="0"/>
          <w:lang w:val="en-US"/>
        </w:rPr>
        <w:t>i demolãri, cenusa, compost. De asemenea, se pot utiliz</w:t>
      </w:r>
      <w:r w:rsidR="00297C08">
        <w:rPr>
          <w:rFonts w:ascii="Arial" w:eastAsiaTheme="minorHAnsi" w:hAnsi="Arial" w:cs="Arial"/>
          <w:b/>
          <w:i/>
          <w:noProof w:val="0"/>
          <w:lang w:val="en-US"/>
        </w:rPr>
        <w:t>a</w:t>
      </w:r>
      <w:r w:rsidRPr="00E624CB">
        <w:rPr>
          <w:rFonts w:ascii="Arial" w:eastAsiaTheme="minorHAnsi" w:hAnsi="Arial" w:cs="Arial"/>
          <w:b/>
          <w:i/>
          <w:noProof w:val="0"/>
          <w:lang w:val="en-US"/>
        </w:rPr>
        <w:t xml:space="preserve"> in acest scop si alte  tipuri de materiale de acoperire, cum ar fi foliile plastice </w:t>
      </w:r>
      <w:r w:rsidRPr="00E624CB">
        <w:rPr>
          <w:rFonts w:ascii="Arial" w:eastAsia="TimesNewRoman" w:hAnsi="Arial" w:cs="Arial"/>
          <w:b/>
          <w:i/>
          <w:noProof w:val="0"/>
          <w:lang w:val="en-US"/>
        </w:rPr>
        <w:t>s</w:t>
      </w:r>
      <w:r w:rsidRPr="00E624CB">
        <w:rPr>
          <w:rFonts w:ascii="Arial" w:eastAsiaTheme="minorHAnsi" w:hAnsi="Arial" w:cs="Arial"/>
          <w:b/>
          <w:i/>
          <w:noProof w:val="0"/>
          <w:lang w:val="en-US"/>
        </w:rPr>
        <w:t>i tesaturile fibroase, cu aprobarea  autoritatii competente pentru protec</w:t>
      </w:r>
      <w:r w:rsidR="0001579C">
        <w:rPr>
          <w:rFonts w:ascii="Arial" w:eastAsia="TimesNewRoman" w:hAnsi="Arial" w:cs="Arial"/>
          <w:b/>
          <w:i/>
          <w:noProof w:val="0"/>
          <w:lang w:val="en-US"/>
        </w:rPr>
        <w:t>t</w:t>
      </w:r>
      <w:r w:rsidRPr="00E624CB">
        <w:rPr>
          <w:rFonts w:ascii="Arial" w:eastAsiaTheme="minorHAnsi" w:hAnsi="Arial" w:cs="Arial"/>
          <w:b/>
          <w:i/>
          <w:noProof w:val="0"/>
          <w:lang w:val="en-US"/>
        </w:rPr>
        <w:t xml:space="preserve">ia mediului. Aceste tipuri de acoperiri se indeparteaza </w:t>
      </w:r>
      <w:r w:rsidR="00A170AE">
        <w:rPr>
          <w:rFonts w:ascii="Arial" w:eastAsiaTheme="minorHAnsi" w:hAnsi="Arial" w:cs="Arial"/>
          <w:b/>
          <w:i/>
          <w:noProof w:val="0"/>
          <w:lang w:val="en-US"/>
        </w:rPr>
        <w:t>i</w:t>
      </w:r>
      <w:r w:rsidRPr="00E624CB">
        <w:rPr>
          <w:rFonts w:ascii="Arial" w:eastAsiaTheme="minorHAnsi" w:hAnsi="Arial" w:cs="Arial"/>
          <w:b/>
          <w:i/>
          <w:noProof w:val="0"/>
          <w:lang w:val="en-US"/>
        </w:rPr>
        <w:t>nainte de continuarea depozitarii, ele putand fi reutilizate.</w:t>
      </w:r>
    </w:p>
    <w:p w:rsidR="0099563B" w:rsidRDefault="0099563B" w:rsidP="00DB2853">
      <w:pPr>
        <w:jc w:val="both"/>
        <w:rPr>
          <w:rFonts w:ascii="Arial" w:hAnsi="Arial" w:cs="Arial"/>
        </w:rPr>
      </w:pPr>
    </w:p>
    <w:p w:rsidR="001620D6" w:rsidRPr="00DB2853" w:rsidRDefault="001620D6" w:rsidP="00DB2853">
      <w:pPr>
        <w:jc w:val="both"/>
        <w:rPr>
          <w:rFonts w:ascii="Arial" w:hAnsi="Arial" w:cs="Arial"/>
        </w:rPr>
      </w:pPr>
      <w:r w:rsidRPr="00DB2853">
        <w:rPr>
          <w:rFonts w:ascii="Arial" w:hAnsi="Arial" w:cs="Arial"/>
        </w:rPr>
        <w:t xml:space="preserve"> De</w:t>
      </w:r>
      <w:r w:rsidR="0001579C">
        <w:rPr>
          <w:rFonts w:ascii="Arial" w:hAnsi="Arial" w:cs="Arial"/>
        </w:rPr>
        <w:t>s</w:t>
      </w:r>
      <w:r w:rsidRPr="00DB2853">
        <w:rPr>
          <w:rFonts w:ascii="Arial" w:hAnsi="Arial" w:cs="Arial"/>
        </w:rPr>
        <w:t xml:space="preserve">eurile acceptate trebuie sa </w:t>
      </w:r>
      <w:r w:rsidR="00A170AE">
        <w:rPr>
          <w:rFonts w:ascii="Arial" w:hAnsi="Arial" w:cs="Arial"/>
        </w:rPr>
        <w:t>i</w:t>
      </w:r>
      <w:r w:rsidRPr="00DB2853">
        <w:rPr>
          <w:rFonts w:ascii="Arial" w:hAnsi="Arial" w:cs="Arial"/>
        </w:rPr>
        <w:t>ndeplineasc</w:t>
      </w:r>
      <w:r w:rsidR="0001579C">
        <w:rPr>
          <w:rFonts w:ascii="Arial" w:hAnsi="Arial" w:cs="Arial"/>
        </w:rPr>
        <w:t>a</w:t>
      </w:r>
      <w:r w:rsidRPr="00DB2853">
        <w:rPr>
          <w:rFonts w:ascii="Arial" w:hAnsi="Arial" w:cs="Arial"/>
        </w:rPr>
        <w:t xml:space="preserve"> urm</w:t>
      </w:r>
      <w:r w:rsidR="0001579C">
        <w:rPr>
          <w:rFonts w:ascii="Arial" w:hAnsi="Arial" w:cs="Arial"/>
        </w:rPr>
        <w:t>a</w:t>
      </w:r>
      <w:r w:rsidRPr="00DB2853">
        <w:rPr>
          <w:rFonts w:ascii="Arial" w:hAnsi="Arial" w:cs="Arial"/>
        </w:rPr>
        <w:t>toarele criterii:</w:t>
      </w:r>
    </w:p>
    <w:p w:rsidR="001620D6" w:rsidRPr="00DB2853" w:rsidRDefault="001620D6" w:rsidP="0099563B">
      <w:pPr>
        <w:numPr>
          <w:ilvl w:val="0"/>
          <w:numId w:val="31"/>
        </w:numPr>
        <w:spacing w:after="0"/>
        <w:jc w:val="both"/>
        <w:rPr>
          <w:rFonts w:ascii="Arial" w:hAnsi="Arial" w:cs="Arial"/>
        </w:rPr>
      </w:pPr>
      <w:r w:rsidRPr="00DB2853">
        <w:rPr>
          <w:rFonts w:ascii="Arial" w:hAnsi="Arial" w:cs="Arial"/>
        </w:rPr>
        <w:t>s</w:t>
      </w:r>
      <w:r w:rsidR="0001579C">
        <w:rPr>
          <w:rFonts w:ascii="Arial" w:hAnsi="Arial" w:cs="Arial"/>
        </w:rPr>
        <w:t>a</w:t>
      </w:r>
      <w:r w:rsidRPr="00DB2853">
        <w:rPr>
          <w:rFonts w:ascii="Arial" w:hAnsi="Arial" w:cs="Arial"/>
        </w:rPr>
        <w:t xml:space="preserve"> se reg</w:t>
      </w:r>
      <w:r w:rsidR="0001579C">
        <w:rPr>
          <w:rFonts w:ascii="Arial" w:hAnsi="Arial" w:cs="Arial"/>
        </w:rPr>
        <w:t>a</w:t>
      </w:r>
      <w:r w:rsidRPr="00DB2853">
        <w:rPr>
          <w:rFonts w:ascii="Arial" w:hAnsi="Arial" w:cs="Arial"/>
        </w:rPr>
        <w:t>seasc</w:t>
      </w:r>
      <w:r w:rsidR="0001579C">
        <w:rPr>
          <w:rFonts w:ascii="Arial" w:hAnsi="Arial" w:cs="Arial"/>
        </w:rPr>
        <w:t>a</w:t>
      </w:r>
      <w:r w:rsidR="00A170AE">
        <w:rPr>
          <w:rFonts w:ascii="Arial" w:hAnsi="Arial" w:cs="Arial"/>
        </w:rPr>
        <w:t>i</w:t>
      </w:r>
      <w:r w:rsidRPr="00DB2853">
        <w:rPr>
          <w:rFonts w:ascii="Arial" w:hAnsi="Arial" w:cs="Arial"/>
        </w:rPr>
        <w:t>n lista de</w:t>
      </w:r>
      <w:r w:rsidR="0001579C">
        <w:rPr>
          <w:rFonts w:ascii="Arial" w:hAnsi="Arial" w:cs="Arial"/>
        </w:rPr>
        <w:t>s</w:t>
      </w:r>
      <w:r w:rsidRPr="00DB2853">
        <w:rPr>
          <w:rFonts w:ascii="Arial" w:hAnsi="Arial" w:cs="Arial"/>
        </w:rPr>
        <w:t xml:space="preserve">eurilor acceptate pe depozit, precizate </w:t>
      </w:r>
      <w:r w:rsidR="00A170AE">
        <w:rPr>
          <w:rFonts w:ascii="Arial" w:hAnsi="Arial" w:cs="Arial"/>
        </w:rPr>
        <w:t>i</w:t>
      </w:r>
      <w:r w:rsidRPr="00DB2853">
        <w:rPr>
          <w:rFonts w:ascii="Arial" w:hAnsi="Arial" w:cs="Arial"/>
        </w:rPr>
        <w:t>n prezenta autoriza</w:t>
      </w:r>
      <w:r w:rsidR="0001579C">
        <w:rPr>
          <w:rFonts w:ascii="Arial" w:hAnsi="Arial" w:cs="Arial"/>
        </w:rPr>
        <w:t>t</w:t>
      </w:r>
      <w:r w:rsidRPr="00DB2853">
        <w:rPr>
          <w:rFonts w:ascii="Arial" w:hAnsi="Arial" w:cs="Arial"/>
        </w:rPr>
        <w:t>ie de mediu</w:t>
      </w:r>
    </w:p>
    <w:p w:rsidR="001620D6" w:rsidRPr="00DB2853" w:rsidRDefault="001620D6" w:rsidP="0099563B">
      <w:pPr>
        <w:numPr>
          <w:ilvl w:val="0"/>
          <w:numId w:val="31"/>
        </w:numPr>
        <w:spacing w:after="0"/>
        <w:jc w:val="both"/>
        <w:rPr>
          <w:rFonts w:ascii="Arial" w:hAnsi="Arial" w:cs="Arial"/>
        </w:rPr>
      </w:pPr>
      <w:r w:rsidRPr="00DB2853">
        <w:rPr>
          <w:rFonts w:ascii="Arial" w:hAnsi="Arial" w:cs="Arial"/>
        </w:rPr>
        <w:t>s</w:t>
      </w:r>
      <w:r w:rsidR="0001579C">
        <w:rPr>
          <w:rFonts w:ascii="Arial" w:hAnsi="Arial" w:cs="Arial"/>
        </w:rPr>
        <w:t>a</w:t>
      </w:r>
      <w:r w:rsidRPr="00DB2853">
        <w:rPr>
          <w:rFonts w:ascii="Arial" w:hAnsi="Arial" w:cs="Arial"/>
        </w:rPr>
        <w:t xml:space="preserve"> fie livrate de transportatori autoriza</w:t>
      </w:r>
      <w:r w:rsidR="0001579C">
        <w:rPr>
          <w:rFonts w:ascii="Arial" w:hAnsi="Arial" w:cs="Arial"/>
        </w:rPr>
        <w:t>t</w:t>
      </w:r>
      <w:r w:rsidRPr="00DB2853">
        <w:rPr>
          <w:rFonts w:ascii="Arial" w:hAnsi="Arial" w:cs="Arial"/>
        </w:rPr>
        <w:t>i;</w:t>
      </w:r>
    </w:p>
    <w:p w:rsidR="001620D6" w:rsidRPr="00DB2853" w:rsidRDefault="001620D6" w:rsidP="0099563B">
      <w:pPr>
        <w:numPr>
          <w:ilvl w:val="0"/>
          <w:numId w:val="31"/>
        </w:numPr>
        <w:spacing w:after="0"/>
        <w:jc w:val="both"/>
        <w:rPr>
          <w:rFonts w:ascii="Arial" w:hAnsi="Arial" w:cs="Arial"/>
        </w:rPr>
      </w:pPr>
      <w:r w:rsidRPr="00DB2853">
        <w:rPr>
          <w:rFonts w:ascii="Arial" w:hAnsi="Arial" w:cs="Arial"/>
        </w:rPr>
        <w:lastRenderedPageBreak/>
        <w:t>s</w:t>
      </w:r>
      <w:r w:rsidR="0001579C">
        <w:rPr>
          <w:rFonts w:ascii="Arial" w:hAnsi="Arial" w:cs="Arial"/>
        </w:rPr>
        <w:t>a</w:t>
      </w:r>
      <w:r w:rsidRPr="00DB2853">
        <w:rPr>
          <w:rFonts w:ascii="Arial" w:hAnsi="Arial" w:cs="Arial"/>
        </w:rPr>
        <w:t xml:space="preserve"> fie </w:t>
      </w:r>
      <w:r w:rsidR="00A170AE">
        <w:rPr>
          <w:rFonts w:ascii="Arial" w:hAnsi="Arial" w:cs="Arial"/>
        </w:rPr>
        <w:t>i</w:t>
      </w:r>
      <w:r w:rsidRPr="00DB2853">
        <w:rPr>
          <w:rFonts w:ascii="Arial" w:hAnsi="Arial" w:cs="Arial"/>
        </w:rPr>
        <w:t>nso</w:t>
      </w:r>
      <w:r w:rsidR="0001579C">
        <w:rPr>
          <w:rFonts w:ascii="Arial" w:hAnsi="Arial" w:cs="Arial"/>
        </w:rPr>
        <w:t>t</w:t>
      </w:r>
      <w:r w:rsidRPr="00DB2853">
        <w:rPr>
          <w:rFonts w:ascii="Arial" w:hAnsi="Arial" w:cs="Arial"/>
        </w:rPr>
        <w:t>ite de documentele necesare in conformitate cu prevederile legale sau cu criteriile de recep</w:t>
      </w:r>
      <w:r w:rsidR="0001579C">
        <w:rPr>
          <w:rFonts w:ascii="Arial" w:hAnsi="Arial" w:cs="Arial"/>
        </w:rPr>
        <w:t>t</w:t>
      </w:r>
      <w:r w:rsidRPr="00DB2853">
        <w:rPr>
          <w:rFonts w:ascii="Arial" w:hAnsi="Arial" w:cs="Arial"/>
        </w:rPr>
        <w:t>ie impuse de operatorul  depozitului;</w:t>
      </w:r>
    </w:p>
    <w:p w:rsidR="001620D6" w:rsidRPr="00DB2853" w:rsidRDefault="001620D6" w:rsidP="00DB2853">
      <w:pPr>
        <w:jc w:val="both"/>
        <w:rPr>
          <w:rFonts w:ascii="Arial" w:hAnsi="Arial" w:cs="Arial"/>
        </w:rPr>
      </w:pPr>
      <w:r w:rsidRPr="00DB2853">
        <w:rPr>
          <w:rFonts w:ascii="Arial" w:hAnsi="Arial" w:cs="Arial"/>
        </w:rPr>
        <w:t>Depozitarea de</w:t>
      </w:r>
      <w:r w:rsidR="0001579C">
        <w:rPr>
          <w:rFonts w:ascii="Arial" w:hAnsi="Arial" w:cs="Arial"/>
        </w:rPr>
        <w:t>s</w:t>
      </w:r>
      <w:r w:rsidRPr="00DB2853">
        <w:rPr>
          <w:rFonts w:ascii="Arial" w:hAnsi="Arial" w:cs="Arial"/>
        </w:rPr>
        <w:t>eurilor este permis</w:t>
      </w:r>
      <w:r w:rsidR="0001579C">
        <w:rPr>
          <w:rFonts w:ascii="Arial" w:hAnsi="Arial" w:cs="Arial"/>
        </w:rPr>
        <w:t>a</w:t>
      </w:r>
      <w:r w:rsidRPr="00DB2853">
        <w:rPr>
          <w:rFonts w:ascii="Arial" w:hAnsi="Arial" w:cs="Arial"/>
        </w:rPr>
        <w:t xml:space="preserve"> numai dac</w:t>
      </w:r>
      <w:r w:rsidR="0001579C">
        <w:rPr>
          <w:rFonts w:ascii="Arial" w:hAnsi="Arial" w:cs="Arial"/>
        </w:rPr>
        <w:t>a</w:t>
      </w:r>
      <w:r w:rsidRPr="00DB2853">
        <w:rPr>
          <w:rFonts w:ascii="Arial" w:hAnsi="Arial" w:cs="Arial"/>
        </w:rPr>
        <w:t xml:space="preserve"> de</w:t>
      </w:r>
      <w:r w:rsidR="0001579C">
        <w:rPr>
          <w:rFonts w:ascii="Arial" w:hAnsi="Arial" w:cs="Arial"/>
        </w:rPr>
        <w:t>s</w:t>
      </w:r>
      <w:r w:rsidRPr="00DB2853">
        <w:rPr>
          <w:rFonts w:ascii="Arial" w:hAnsi="Arial" w:cs="Arial"/>
        </w:rPr>
        <w:t xml:space="preserve">eurile au fost supuse </w:t>
      </w:r>
      <w:r w:rsidR="00A170AE">
        <w:rPr>
          <w:rFonts w:ascii="Arial" w:hAnsi="Arial" w:cs="Arial"/>
        </w:rPr>
        <w:t>i</w:t>
      </w:r>
      <w:r w:rsidRPr="00DB2853">
        <w:rPr>
          <w:rFonts w:ascii="Arial" w:hAnsi="Arial" w:cs="Arial"/>
        </w:rPr>
        <w:t>n prealabil unor opera</w:t>
      </w:r>
      <w:r w:rsidR="0001579C">
        <w:rPr>
          <w:rFonts w:ascii="Arial" w:hAnsi="Arial" w:cs="Arial"/>
        </w:rPr>
        <w:t>t</w:t>
      </w:r>
      <w:r w:rsidRPr="00DB2853">
        <w:rPr>
          <w:rFonts w:ascii="Arial" w:hAnsi="Arial" w:cs="Arial"/>
        </w:rPr>
        <w:t xml:space="preserve">ii de tratare </w:t>
      </w:r>
      <w:r w:rsidR="0001579C">
        <w:rPr>
          <w:rFonts w:ascii="Arial" w:hAnsi="Arial" w:cs="Arial"/>
        </w:rPr>
        <w:t>s</w:t>
      </w:r>
      <w:r w:rsidRPr="00DB2853">
        <w:rPr>
          <w:rFonts w:ascii="Arial" w:hAnsi="Arial" w:cs="Arial"/>
        </w:rPr>
        <w:t xml:space="preserve">i care contribuie la </w:t>
      </w:r>
      <w:r w:rsidR="00A170AE">
        <w:rPr>
          <w:rFonts w:ascii="Arial" w:hAnsi="Arial" w:cs="Arial"/>
        </w:rPr>
        <w:t>i</w:t>
      </w:r>
      <w:r w:rsidRPr="00DB2853">
        <w:rPr>
          <w:rFonts w:ascii="Arial" w:hAnsi="Arial" w:cs="Arial"/>
        </w:rPr>
        <w:t>ndeplinirea obiectivelor de reducere a cantit</w:t>
      </w:r>
      <w:r w:rsidR="0001579C">
        <w:rPr>
          <w:rFonts w:ascii="Arial" w:hAnsi="Arial" w:cs="Arial"/>
        </w:rPr>
        <w:t>at</w:t>
      </w:r>
      <w:r w:rsidRPr="00DB2853">
        <w:rPr>
          <w:rFonts w:ascii="Arial" w:hAnsi="Arial" w:cs="Arial"/>
        </w:rPr>
        <w:t>ii de de</w:t>
      </w:r>
      <w:r w:rsidR="0001579C">
        <w:rPr>
          <w:rFonts w:ascii="Arial" w:hAnsi="Arial" w:cs="Arial"/>
        </w:rPr>
        <w:t>s</w:t>
      </w:r>
      <w:r w:rsidRPr="00DB2853">
        <w:rPr>
          <w:rFonts w:ascii="Arial" w:hAnsi="Arial" w:cs="Arial"/>
        </w:rPr>
        <w:t>euri biodegradabile municipale depozitate, conform HG 349/2005 privind depozitarea de</w:t>
      </w:r>
      <w:r w:rsidR="0001579C">
        <w:rPr>
          <w:rFonts w:ascii="Arial" w:hAnsi="Arial" w:cs="Arial"/>
        </w:rPr>
        <w:t>s</w:t>
      </w:r>
      <w:r w:rsidRPr="00DB2853">
        <w:rPr>
          <w:rFonts w:ascii="Arial" w:hAnsi="Arial" w:cs="Arial"/>
        </w:rPr>
        <w:t>eurilor, cu modific</w:t>
      </w:r>
      <w:r w:rsidR="0001579C">
        <w:rPr>
          <w:rFonts w:ascii="Arial" w:hAnsi="Arial" w:cs="Arial"/>
        </w:rPr>
        <w:t>a</w:t>
      </w:r>
      <w:r w:rsidRPr="00DB2853">
        <w:rPr>
          <w:rFonts w:ascii="Arial" w:hAnsi="Arial" w:cs="Arial"/>
        </w:rPr>
        <w:t>rile ulterioare.</w:t>
      </w:r>
    </w:p>
    <w:p w:rsidR="001620D6" w:rsidRPr="00DB2853" w:rsidRDefault="001620D6" w:rsidP="00DB2853">
      <w:pPr>
        <w:jc w:val="both"/>
        <w:rPr>
          <w:rFonts w:ascii="Arial" w:hAnsi="Arial" w:cs="Arial"/>
        </w:rPr>
      </w:pPr>
      <w:r w:rsidRPr="00DB2853">
        <w:rPr>
          <w:rFonts w:ascii="Arial" w:hAnsi="Arial" w:cs="Arial"/>
        </w:rPr>
        <w:t>Operatorul depozitului trebuie s</w:t>
      </w:r>
      <w:r w:rsidR="0001579C">
        <w:rPr>
          <w:rFonts w:ascii="Arial" w:hAnsi="Arial" w:cs="Arial"/>
        </w:rPr>
        <w:t>a</w:t>
      </w:r>
      <w:r w:rsidRPr="00DB2853">
        <w:rPr>
          <w:rFonts w:ascii="Arial" w:hAnsi="Arial" w:cs="Arial"/>
        </w:rPr>
        <w:t xml:space="preserve"> se asigure ca de</w:t>
      </w:r>
      <w:r w:rsidR="0001579C">
        <w:rPr>
          <w:rFonts w:ascii="Arial" w:hAnsi="Arial" w:cs="Arial"/>
        </w:rPr>
        <w:t>s</w:t>
      </w:r>
      <w:r w:rsidRPr="00DB2853">
        <w:rPr>
          <w:rFonts w:ascii="Arial" w:hAnsi="Arial" w:cs="Arial"/>
        </w:rPr>
        <w:t>eurile pe care le prime</w:t>
      </w:r>
      <w:r w:rsidR="0001579C">
        <w:rPr>
          <w:rFonts w:ascii="Arial" w:hAnsi="Arial" w:cs="Arial"/>
        </w:rPr>
        <w:t>s</w:t>
      </w:r>
      <w:r w:rsidRPr="00DB2853">
        <w:rPr>
          <w:rFonts w:ascii="Arial" w:hAnsi="Arial" w:cs="Arial"/>
        </w:rPr>
        <w:t xml:space="preserve">te la depozitare se </w:t>
      </w:r>
      <w:r w:rsidR="00A170AE">
        <w:rPr>
          <w:rFonts w:ascii="Arial" w:hAnsi="Arial" w:cs="Arial"/>
        </w:rPr>
        <w:t>i</w:t>
      </w:r>
      <w:r w:rsidRPr="00DB2853">
        <w:rPr>
          <w:rFonts w:ascii="Arial" w:hAnsi="Arial" w:cs="Arial"/>
        </w:rPr>
        <w:t>ncadreaz</w:t>
      </w:r>
      <w:r w:rsidR="0001579C">
        <w:rPr>
          <w:rFonts w:ascii="Arial" w:hAnsi="Arial" w:cs="Arial"/>
        </w:rPr>
        <w:t>a</w:t>
      </w:r>
      <w:r w:rsidR="00A170AE">
        <w:rPr>
          <w:rFonts w:ascii="Arial" w:hAnsi="Arial" w:cs="Arial"/>
        </w:rPr>
        <w:t>i</w:t>
      </w:r>
      <w:r w:rsidRPr="00DB2853">
        <w:rPr>
          <w:rFonts w:ascii="Arial" w:hAnsi="Arial" w:cs="Arial"/>
        </w:rPr>
        <w:t>n condi</w:t>
      </w:r>
      <w:r w:rsidR="0001579C">
        <w:rPr>
          <w:rFonts w:ascii="Arial" w:hAnsi="Arial" w:cs="Arial"/>
        </w:rPr>
        <w:t>t</w:t>
      </w:r>
      <w:r w:rsidRPr="00DB2853">
        <w:rPr>
          <w:rFonts w:ascii="Arial" w:hAnsi="Arial" w:cs="Arial"/>
        </w:rPr>
        <w:t>iile impuse de autoriza</w:t>
      </w:r>
      <w:r w:rsidR="0001579C">
        <w:rPr>
          <w:rFonts w:ascii="Arial" w:hAnsi="Arial" w:cs="Arial"/>
        </w:rPr>
        <w:t>t</w:t>
      </w:r>
      <w:r w:rsidRPr="00DB2853">
        <w:rPr>
          <w:rFonts w:ascii="Arial" w:hAnsi="Arial" w:cs="Arial"/>
        </w:rPr>
        <w:t xml:space="preserve">ia de mediu </w:t>
      </w:r>
      <w:r w:rsidR="0001579C">
        <w:rPr>
          <w:rFonts w:ascii="Arial" w:hAnsi="Arial" w:cs="Arial"/>
        </w:rPr>
        <w:t>s</w:t>
      </w:r>
      <w:r w:rsidRPr="00DB2853">
        <w:rPr>
          <w:rFonts w:ascii="Arial" w:hAnsi="Arial" w:cs="Arial"/>
        </w:rPr>
        <w:t>i respect</w:t>
      </w:r>
      <w:r w:rsidR="0001579C">
        <w:rPr>
          <w:rFonts w:ascii="Arial" w:hAnsi="Arial" w:cs="Arial"/>
        </w:rPr>
        <w:t>a</w:t>
      </w:r>
      <w:r w:rsidRPr="00DB2853">
        <w:rPr>
          <w:rFonts w:ascii="Arial" w:hAnsi="Arial" w:cs="Arial"/>
        </w:rPr>
        <w:t xml:space="preserve"> cerin</w:t>
      </w:r>
      <w:r w:rsidR="0001579C">
        <w:rPr>
          <w:rFonts w:ascii="Arial" w:hAnsi="Arial" w:cs="Arial"/>
        </w:rPr>
        <w:t>t</w:t>
      </w:r>
      <w:r w:rsidRPr="00DB2853">
        <w:rPr>
          <w:rFonts w:ascii="Arial" w:hAnsi="Arial" w:cs="Arial"/>
        </w:rPr>
        <w:t>ele legate de protec</w:t>
      </w:r>
      <w:r w:rsidR="0001579C">
        <w:rPr>
          <w:rFonts w:ascii="Arial" w:hAnsi="Arial" w:cs="Arial"/>
        </w:rPr>
        <w:t>t</w:t>
      </w:r>
      <w:r w:rsidRPr="00DB2853">
        <w:rPr>
          <w:rFonts w:ascii="Arial" w:hAnsi="Arial" w:cs="Arial"/>
        </w:rPr>
        <w:t xml:space="preserve">ia mediului </w:t>
      </w:r>
      <w:r w:rsidR="0001579C">
        <w:rPr>
          <w:rFonts w:ascii="Arial" w:hAnsi="Arial" w:cs="Arial"/>
        </w:rPr>
        <w:t>s</w:t>
      </w:r>
      <w:r w:rsidRPr="00DB2853">
        <w:rPr>
          <w:rFonts w:ascii="Arial" w:hAnsi="Arial" w:cs="Arial"/>
        </w:rPr>
        <w:t>i a s</w:t>
      </w:r>
      <w:r w:rsidR="0001579C">
        <w:rPr>
          <w:rFonts w:ascii="Arial" w:hAnsi="Arial" w:cs="Arial"/>
        </w:rPr>
        <w:t>a</w:t>
      </w:r>
      <w:r w:rsidRPr="00DB2853">
        <w:rPr>
          <w:rFonts w:ascii="Arial" w:hAnsi="Arial" w:cs="Arial"/>
        </w:rPr>
        <w:t>n</w:t>
      </w:r>
      <w:r w:rsidR="0001579C">
        <w:rPr>
          <w:rFonts w:ascii="Arial" w:hAnsi="Arial" w:cs="Arial"/>
        </w:rPr>
        <w:t>a</w:t>
      </w:r>
      <w:r w:rsidRPr="00DB2853">
        <w:rPr>
          <w:rFonts w:ascii="Arial" w:hAnsi="Arial" w:cs="Arial"/>
        </w:rPr>
        <w:t>t</w:t>
      </w:r>
      <w:r w:rsidR="0001579C">
        <w:rPr>
          <w:rFonts w:ascii="Arial" w:hAnsi="Arial" w:cs="Arial"/>
        </w:rPr>
        <w:t>at</w:t>
      </w:r>
      <w:r w:rsidRPr="00DB2853">
        <w:rPr>
          <w:rFonts w:ascii="Arial" w:hAnsi="Arial" w:cs="Arial"/>
        </w:rPr>
        <w:t>ii umane.</w:t>
      </w:r>
    </w:p>
    <w:p w:rsidR="001620D6" w:rsidRPr="00E624CB" w:rsidRDefault="001620D6" w:rsidP="001620D6">
      <w:pPr>
        <w:jc w:val="both"/>
        <w:rPr>
          <w:rFonts w:ascii="Arial" w:hAnsi="Arial" w:cs="Arial"/>
          <w:b/>
        </w:rPr>
      </w:pPr>
      <w:r w:rsidRPr="00E624CB">
        <w:rPr>
          <w:rFonts w:ascii="Arial" w:hAnsi="Arial" w:cs="Arial"/>
          <w:b/>
        </w:rPr>
        <w:t>Opera</w:t>
      </w:r>
      <w:r w:rsidR="0001579C">
        <w:rPr>
          <w:rFonts w:ascii="Arial" w:hAnsi="Arial" w:cs="Arial"/>
          <w:b/>
        </w:rPr>
        <w:t>t</w:t>
      </w:r>
      <w:r w:rsidRPr="00E624CB">
        <w:rPr>
          <w:rFonts w:ascii="Arial" w:hAnsi="Arial" w:cs="Arial"/>
          <w:b/>
        </w:rPr>
        <w:t>iile de depozitare</w:t>
      </w:r>
    </w:p>
    <w:p w:rsidR="001620D6" w:rsidRPr="00E624CB" w:rsidRDefault="001620D6" w:rsidP="00DB2853">
      <w:pPr>
        <w:jc w:val="both"/>
        <w:rPr>
          <w:rFonts w:ascii="Arial" w:hAnsi="Arial" w:cs="Arial"/>
        </w:rPr>
      </w:pPr>
      <w:r w:rsidRPr="00E624CB">
        <w:rPr>
          <w:rFonts w:ascii="Arial" w:hAnsi="Arial" w:cs="Arial"/>
        </w:rPr>
        <w:t>Operatorul depozitului are obliga</w:t>
      </w:r>
      <w:r w:rsidR="0001579C">
        <w:rPr>
          <w:rFonts w:ascii="Arial" w:hAnsi="Arial" w:cs="Arial"/>
        </w:rPr>
        <w:t>t</w:t>
      </w:r>
      <w:r w:rsidRPr="00E624CB">
        <w:rPr>
          <w:rFonts w:ascii="Arial" w:hAnsi="Arial" w:cs="Arial"/>
        </w:rPr>
        <w:t>ia s</w:t>
      </w:r>
      <w:r w:rsidR="0001579C">
        <w:rPr>
          <w:rFonts w:ascii="Arial" w:hAnsi="Arial" w:cs="Arial"/>
        </w:rPr>
        <w:t>a</w:t>
      </w:r>
      <w:r w:rsidRPr="00E624CB">
        <w:rPr>
          <w:rFonts w:ascii="Arial" w:hAnsi="Arial" w:cs="Arial"/>
        </w:rPr>
        <w:t xml:space="preserve"> respecte, la primirea de</w:t>
      </w:r>
      <w:r w:rsidR="0001579C">
        <w:rPr>
          <w:rFonts w:ascii="Arial" w:hAnsi="Arial" w:cs="Arial"/>
        </w:rPr>
        <w:t>s</w:t>
      </w:r>
      <w:r w:rsidRPr="00E624CB">
        <w:rPr>
          <w:rFonts w:ascii="Arial" w:hAnsi="Arial" w:cs="Arial"/>
        </w:rPr>
        <w:t xml:space="preserve">eurilor </w:t>
      </w:r>
      <w:r w:rsidR="00A170AE">
        <w:rPr>
          <w:rFonts w:ascii="Arial" w:hAnsi="Arial" w:cs="Arial"/>
        </w:rPr>
        <w:t>i</w:t>
      </w:r>
      <w:r w:rsidRPr="00E624CB">
        <w:rPr>
          <w:rFonts w:ascii="Arial" w:hAnsi="Arial" w:cs="Arial"/>
        </w:rPr>
        <w:t>n depozit, urm</w:t>
      </w:r>
      <w:r w:rsidR="0001579C">
        <w:rPr>
          <w:rFonts w:ascii="Arial" w:hAnsi="Arial" w:cs="Arial"/>
        </w:rPr>
        <w:t>a</w:t>
      </w:r>
      <w:r w:rsidRPr="00E624CB">
        <w:rPr>
          <w:rFonts w:ascii="Arial" w:hAnsi="Arial" w:cs="Arial"/>
        </w:rPr>
        <w:t>toarele proceduri de recep</w:t>
      </w:r>
      <w:r w:rsidR="0001579C">
        <w:rPr>
          <w:rFonts w:ascii="Arial" w:hAnsi="Arial" w:cs="Arial"/>
        </w:rPr>
        <w:t>t</w:t>
      </w:r>
      <w:r w:rsidRPr="00E624CB">
        <w:rPr>
          <w:rFonts w:ascii="Arial" w:hAnsi="Arial" w:cs="Arial"/>
        </w:rPr>
        <w:t xml:space="preserve">ie </w:t>
      </w:r>
      <w:r w:rsidR="00A170AE">
        <w:rPr>
          <w:rFonts w:ascii="Arial" w:hAnsi="Arial" w:cs="Arial"/>
        </w:rPr>
        <w:t>i</w:t>
      </w:r>
      <w:r w:rsidRPr="00E624CB">
        <w:rPr>
          <w:rFonts w:ascii="Arial" w:hAnsi="Arial" w:cs="Arial"/>
        </w:rPr>
        <w:t>n conformitate cu cerin</w:t>
      </w:r>
      <w:r w:rsidR="0001579C">
        <w:rPr>
          <w:rFonts w:ascii="Arial" w:hAnsi="Arial" w:cs="Arial"/>
        </w:rPr>
        <w:t>t</w:t>
      </w:r>
      <w:r w:rsidRPr="00E624CB">
        <w:rPr>
          <w:rFonts w:ascii="Arial" w:hAnsi="Arial" w:cs="Arial"/>
        </w:rPr>
        <w:t>ele BAT:</w:t>
      </w:r>
    </w:p>
    <w:p w:rsidR="005115C6" w:rsidRPr="005115C6" w:rsidRDefault="001620D6" w:rsidP="005115C6">
      <w:pPr>
        <w:pStyle w:val="Frspaiere"/>
        <w:spacing w:line="276" w:lineRule="auto"/>
        <w:jc w:val="both"/>
        <w:rPr>
          <w:rFonts w:ascii="Arial" w:hAnsi="Arial" w:cs="Arial"/>
          <w:sz w:val="24"/>
          <w:szCs w:val="24"/>
        </w:rPr>
      </w:pPr>
      <w:r w:rsidRPr="005115C6">
        <w:rPr>
          <w:rFonts w:ascii="Arial" w:hAnsi="Arial" w:cs="Arial"/>
          <w:sz w:val="24"/>
          <w:szCs w:val="24"/>
        </w:rPr>
        <w:t xml:space="preserve">a) verificarea </w:t>
      </w:r>
      <w:r w:rsidR="00870DEF">
        <w:rPr>
          <w:rFonts w:ascii="Arial" w:hAnsi="Arial" w:cs="Arial"/>
          <w:sz w:val="24"/>
          <w:szCs w:val="24"/>
        </w:rPr>
        <w:t xml:space="preserve"> </w:t>
      </w:r>
      <w:r w:rsidRPr="005115C6">
        <w:rPr>
          <w:rFonts w:ascii="Arial" w:hAnsi="Arial" w:cs="Arial"/>
          <w:sz w:val="24"/>
          <w:szCs w:val="24"/>
        </w:rPr>
        <w:t>documenta</w:t>
      </w:r>
      <w:r w:rsidR="0001579C" w:rsidRPr="005115C6">
        <w:rPr>
          <w:rFonts w:ascii="Arial" w:hAnsi="Arial" w:cs="Arial"/>
          <w:sz w:val="24"/>
          <w:szCs w:val="24"/>
        </w:rPr>
        <w:t>t</w:t>
      </w:r>
      <w:r w:rsidRPr="005115C6">
        <w:rPr>
          <w:rFonts w:ascii="Arial" w:hAnsi="Arial" w:cs="Arial"/>
          <w:sz w:val="24"/>
          <w:szCs w:val="24"/>
        </w:rPr>
        <w:t xml:space="preserve">iei </w:t>
      </w:r>
      <w:r w:rsidR="00870DEF">
        <w:rPr>
          <w:rFonts w:ascii="Arial" w:hAnsi="Arial" w:cs="Arial"/>
          <w:sz w:val="24"/>
          <w:szCs w:val="24"/>
        </w:rPr>
        <w:t xml:space="preserve"> </w:t>
      </w:r>
      <w:r w:rsidRPr="005115C6">
        <w:rPr>
          <w:rFonts w:ascii="Arial" w:hAnsi="Arial" w:cs="Arial"/>
          <w:sz w:val="24"/>
          <w:szCs w:val="24"/>
        </w:rPr>
        <w:t xml:space="preserve">privind </w:t>
      </w:r>
      <w:r w:rsidR="00870DEF">
        <w:rPr>
          <w:rFonts w:ascii="Arial" w:hAnsi="Arial" w:cs="Arial"/>
          <w:sz w:val="24"/>
          <w:szCs w:val="24"/>
        </w:rPr>
        <w:t xml:space="preserve"> </w:t>
      </w:r>
      <w:r w:rsidRPr="005115C6">
        <w:rPr>
          <w:rFonts w:ascii="Arial" w:hAnsi="Arial" w:cs="Arial"/>
          <w:sz w:val="24"/>
          <w:szCs w:val="24"/>
        </w:rPr>
        <w:t>cantit</w:t>
      </w:r>
      <w:r w:rsidR="0001579C" w:rsidRPr="005115C6">
        <w:rPr>
          <w:rFonts w:ascii="Arial" w:hAnsi="Arial" w:cs="Arial"/>
          <w:sz w:val="24"/>
          <w:szCs w:val="24"/>
        </w:rPr>
        <w:t>at</w:t>
      </w:r>
      <w:r w:rsidRPr="005115C6">
        <w:rPr>
          <w:rFonts w:ascii="Arial" w:hAnsi="Arial" w:cs="Arial"/>
          <w:sz w:val="24"/>
          <w:szCs w:val="24"/>
        </w:rPr>
        <w:t xml:space="preserve">ile </w:t>
      </w:r>
      <w:r w:rsidR="0001579C" w:rsidRPr="005115C6">
        <w:rPr>
          <w:rFonts w:ascii="Arial" w:hAnsi="Arial" w:cs="Arial"/>
          <w:sz w:val="24"/>
          <w:szCs w:val="24"/>
        </w:rPr>
        <w:t>s</w:t>
      </w:r>
      <w:r w:rsidRPr="005115C6">
        <w:rPr>
          <w:rFonts w:ascii="Arial" w:hAnsi="Arial" w:cs="Arial"/>
          <w:sz w:val="24"/>
          <w:szCs w:val="24"/>
        </w:rPr>
        <w:t>i caracteristicile de</w:t>
      </w:r>
      <w:r w:rsidR="0001579C" w:rsidRPr="005115C6">
        <w:rPr>
          <w:rFonts w:ascii="Arial" w:hAnsi="Arial" w:cs="Arial"/>
          <w:sz w:val="24"/>
          <w:szCs w:val="24"/>
        </w:rPr>
        <w:t>s</w:t>
      </w:r>
      <w:r w:rsidRPr="005115C6">
        <w:rPr>
          <w:rFonts w:ascii="Arial" w:hAnsi="Arial" w:cs="Arial"/>
          <w:sz w:val="24"/>
          <w:szCs w:val="24"/>
        </w:rPr>
        <w:t xml:space="preserve">eurilor, originea </w:t>
      </w:r>
      <w:r w:rsidR="0001579C" w:rsidRPr="005115C6">
        <w:rPr>
          <w:rFonts w:ascii="Arial" w:hAnsi="Arial" w:cs="Arial"/>
          <w:sz w:val="24"/>
          <w:szCs w:val="24"/>
        </w:rPr>
        <w:t>s</w:t>
      </w:r>
      <w:r w:rsidRPr="005115C6">
        <w:rPr>
          <w:rFonts w:ascii="Arial" w:hAnsi="Arial" w:cs="Arial"/>
          <w:sz w:val="24"/>
          <w:szCs w:val="24"/>
        </w:rPr>
        <w:t>i natura lor, inclusiv buletine de analiz</w:t>
      </w:r>
      <w:r w:rsidR="0001579C" w:rsidRPr="005115C6">
        <w:rPr>
          <w:rFonts w:ascii="Arial" w:hAnsi="Arial" w:cs="Arial"/>
          <w:sz w:val="24"/>
          <w:szCs w:val="24"/>
        </w:rPr>
        <w:t>a</w:t>
      </w:r>
      <w:r w:rsidR="00870DEF">
        <w:rPr>
          <w:rFonts w:ascii="Arial" w:hAnsi="Arial" w:cs="Arial"/>
          <w:sz w:val="24"/>
          <w:szCs w:val="24"/>
        </w:rPr>
        <w:t xml:space="preserve"> </w:t>
      </w:r>
      <w:r w:rsidRPr="005115C6">
        <w:rPr>
          <w:rFonts w:ascii="Arial" w:hAnsi="Arial" w:cs="Arial"/>
          <w:sz w:val="24"/>
          <w:szCs w:val="24"/>
        </w:rPr>
        <w:t xml:space="preserve"> pentru de</w:t>
      </w:r>
      <w:r w:rsidR="0001579C" w:rsidRPr="005115C6">
        <w:rPr>
          <w:rFonts w:ascii="Arial" w:hAnsi="Arial" w:cs="Arial"/>
          <w:sz w:val="24"/>
          <w:szCs w:val="24"/>
        </w:rPr>
        <w:t>s</w:t>
      </w:r>
      <w:r w:rsidRPr="005115C6">
        <w:rPr>
          <w:rFonts w:ascii="Arial" w:hAnsi="Arial" w:cs="Arial"/>
          <w:sz w:val="24"/>
          <w:szCs w:val="24"/>
        </w:rPr>
        <w:t>eurile industriale, iar pentru de</w:t>
      </w:r>
      <w:r w:rsidR="0001579C" w:rsidRPr="005115C6">
        <w:rPr>
          <w:rFonts w:ascii="Arial" w:hAnsi="Arial" w:cs="Arial"/>
          <w:sz w:val="24"/>
          <w:szCs w:val="24"/>
        </w:rPr>
        <w:t>s</w:t>
      </w:r>
      <w:r w:rsidRPr="005115C6">
        <w:rPr>
          <w:rFonts w:ascii="Arial" w:hAnsi="Arial" w:cs="Arial"/>
          <w:sz w:val="24"/>
          <w:szCs w:val="24"/>
        </w:rPr>
        <w:t>eurile municipale, c</w:t>
      </w:r>
      <w:r w:rsidR="0001579C" w:rsidRPr="005115C6">
        <w:rPr>
          <w:rFonts w:ascii="Arial" w:hAnsi="Arial" w:cs="Arial"/>
          <w:sz w:val="24"/>
          <w:szCs w:val="24"/>
        </w:rPr>
        <w:t>a</w:t>
      </w:r>
      <w:r w:rsidRPr="005115C6">
        <w:rPr>
          <w:rFonts w:ascii="Arial" w:hAnsi="Arial" w:cs="Arial"/>
          <w:sz w:val="24"/>
          <w:szCs w:val="24"/>
        </w:rPr>
        <w:t>nd exist</w:t>
      </w:r>
      <w:r w:rsidR="0001579C" w:rsidRPr="005115C6">
        <w:rPr>
          <w:rFonts w:ascii="Arial" w:hAnsi="Arial" w:cs="Arial"/>
          <w:sz w:val="24"/>
          <w:szCs w:val="24"/>
        </w:rPr>
        <w:t>a</w:t>
      </w:r>
      <w:r w:rsidRPr="005115C6">
        <w:rPr>
          <w:rFonts w:ascii="Arial" w:hAnsi="Arial" w:cs="Arial"/>
          <w:sz w:val="24"/>
          <w:szCs w:val="24"/>
        </w:rPr>
        <w:t xml:space="preserve"> suspiciuni, precum </w:t>
      </w:r>
      <w:r w:rsidR="0001579C" w:rsidRPr="005115C6">
        <w:rPr>
          <w:rFonts w:ascii="Arial" w:hAnsi="Arial" w:cs="Arial"/>
          <w:sz w:val="24"/>
          <w:szCs w:val="24"/>
        </w:rPr>
        <w:t>s</w:t>
      </w:r>
      <w:r w:rsidRPr="005115C6">
        <w:rPr>
          <w:rFonts w:ascii="Arial" w:hAnsi="Arial" w:cs="Arial"/>
          <w:sz w:val="24"/>
          <w:szCs w:val="24"/>
        </w:rPr>
        <w:t xml:space="preserve">i date privind identitatea </w:t>
      </w:r>
      <w:r w:rsidR="0008202A">
        <w:rPr>
          <w:rFonts w:ascii="Arial" w:hAnsi="Arial" w:cs="Arial"/>
          <w:sz w:val="24"/>
          <w:szCs w:val="24"/>
        </w:rPr>
        <w:t xml:space="preserve"> </w:t>
      </w:r>
      <w:r w:rsidRPr="005115C6">
        <w:rPr>
          <w:rFonts w:ascii="Arial" w:hAnsi="Arial" w:cs="Arial"/>
          <w:sz w:val="24"/>
          <w:szCs w:val="24"/>
        </w:rPr>
        <w:t>produc</w:t>
      </w:r>
      <w:r w:rsidR="0001579C" w:rsidRPr="005115C6">
        <w:rPr>
          <w:rFonts w:ascii="Arial" w:hAnsi="Arial" w:cs="Arial"/>
          <w:sz w:val="24"/>
          <w:szCs w:val="24"/>
        </w:rPr>
        <w:t>a</w:t>
      </w:r>
      <w:r w:rsidRPr="005115C6">
        <w:rPr>
          <w:rFonts w:ascii="Arial" w:hAnsi="Arial" w:cs="Arial"/>
          <w:sz w:val="24"/>
          <w:szCs w:val="24"/>
        </w:rPr>
        <w:t>torului sau a destinatarului de</w:t>
      </w:r>
      <w:r w:rsidR="0001579C" w:rsidRPr="005115C6">
        <w:rPr>
          <w:rFonts w:ascii="Arial" w:hAnsi="Arial" w:cs="Arial"/>
          <w:sz w:val="24"/>
          <w:szCs w:val="24"/>
        </w:rPr>
        <w:t>s</w:t>
      </w:r>
      <w:r w:rsidRPr="005115C6">
        <w:rPr>
          <w:rFonts w:ascii="Arial" w:hAnsi="Arial" w:cs="Arial"/>
          <w:sz w:val="24"/>
          <w:szCs w:val="24"/>
        </w:rPr>
        <w:t>eurilor;</w:t>
      </w:r>
      <w:r w:rsidRPr="005115C6">
        <w:rPr>
          <w:rFonts w:ascii="Arial" w:hAnsi="Arial" w:cs="Arial"/>
          <w:sz w:val="24"/>
          <w:szCs w:val="24"/>
        </w:rPr>
        <w:br/>
        <w:t>b) inspec</w:t>
      </w:r>
      <w:r w:rsidR="0001579C" w:rsidRPr="005115C6">
        <w:rPr>
          <w:rFonts w:ascii="Arial" w:hAnsi="Arial" w:cs="Arial"/>
          <w:sz w:val="24"/>
          <w:szCs w:val="24"/>
        </w:rPr>
        <w:t>t</w:t>
      </w:r>
      <w:r w:rsidRPr="005115C6">
        <w:rPr>
          <w:rFonts w:ascii="Arial" w:hAnsi="Arial" w:cs="Arial"/>
          <w:sz w:val="24"/>
          <w:szCs w:val="24"/>
        </w:rPr>
        <w:t>ia vizual</w:t>
      </w:r>
      <w:r w:rsidR="0001579C" w:rsidRPr="005115C6">
        <w:rPr>
          <w:rFonts w:ascii="Arial" w:hAnsi="Arial" w:cs="Arial"/>
          <w:sz w:val="24"/>
          <w:szCs w:val="24"/>
        </w:rPr>
        <w:t>a</w:t>
      </w:r>
      <w:r w:rsidRPr="005115C6">
        <w:rPr>
          <w:rFonts w:ascii="Arial" w:hAnsi="Arial" w:cs="Arial"/>
          <w:sz w:val="24"/>
          <w:szCs w:val="24"/>
        </w:rPr>
        <w:t xml:space="preserve"> a de</w:t>
      </w:r>
      <w:r w:rsidR="0001579C" w:rsidRPr="005115C6">
        <w:rPr>
          <w:rFonts w:ascii="Arial" w:hAnsi="Arial" w:cs="Arial"/>
          <w:sz w:val="24"/>
          <w:szCs w:val="24"/>
        </w:rPr>
        <w:t>s</w:t>
      </w:r>
      <w:r w:rsidRPr="005115C6">
        <w:rPr>
          <w:rFonts w:ascii="Arial" w:hAnsi="Arial" w:cs="Arial"/>
          <w:sz w:val="24"/>
          <w:szCs w:val="24"/>
        </w:rPr>
        <w:t xml:space="preserve">eurilor la intrare </w:t>
      </w:r>
      <w:r w:rsidR="0001579C" w:rsidRPr="005115C6">
        <w:rPr>
          <w:rFonts w:ascii="Arial" w:hAnsi="Arial" w:cs="Arial"/>
          <w:sz w:val="24"/>
          <w:szCs w:val="24"/>
        </w:rPr>
        <w:t>s</w:t>
      </w:r>
      <w:r w:rsidRPr="005115C6">
        <w:rPr>
          <w:rFonts w:ascii="Arial" w:hAnsi="Arial" w:cs="Arial"/>
          <w:sz w:val="24"/>
          <w:szCs w:val="24"/>
        </w:rPr>
        <w:t xml:space="preserve">i la punctul de depozitare </w:t>
      </w:r>
      <w:r w:rsidR="0001579C" w:rsidRPr="005115C6">
        <w:rPr>
          <w:rFonts w:ascii="Arial" w:hAnsi="Arial" w:cs="Arial"/>
          <w:sz w:val="24"/>
          <w:szCs w:val="24"/>
        </w:rPr>
        <w:t>s</w:t>
      </w:r>
      <w:r w:rsidRPr="005115C6">
        <w:rPr>
          <w:rFonts w:ascii="Arial" w:hAnsi="Arial" w:cs="Arial"/>
          <w:sz w:val="24"/>
          <w:szCs w:val="24"/>
        </w:rPr>
        <w:t>i, dup</w:t>
      </w:r>
      <w:r w:rsidR="0001579C" w:rsidRPr="005115C6">
        <w:rPr>
          <w:rFonts w:ascii="Arial" w:hAnsi="Arial" w:cs="Arial"/>
          <w:sz w:val="24"/>
          <w:szCs w:val="24"/>
        </w:rPr>
        <w:t>a</w:t>
      </w:r>
      <w:r w:rsidRPr="005115C6">
        <w:rPr>
          <w:rFonts w:ascii="Arial" w:hAnsi="Arial" w:cs="Arial"/>
          <w:sz w:val="24"/>
          <w:szCs w:val="24"/>
        </w:rPr>
        <w:t xml:space="preserve"> caz, verificarea conformit</w:t>
      </w:r>
      <w:r w:rsidR="0001579C" w:rsidRPr="005115C6">
        <w:rPr>
          <w:rFonts w:ascii="Arial" w:hAnsi="Arial" w:cs="Arial"/>
          <w:sz w:val="24"/>
          <w:szCs w:val="24"/>
        </w:rPr>
        <w:t>at</w:t>
      </w:r>
      <w:r w:rsidRPr="005115C6">
        <w:rPr>
          <w:rFonts w:ascii="Arial" w:hAnsi="Arial" w:cs="Arial"/>
          <w:sz w:val="24"/>
          <w:szCs w:val="24"/>
        </w:rPr>
        <w:t>ii cu descrierea prezentat</w:t>
      </w:r>
      <w:r w:rsidR="0001579C" w:rsidRPr="005115C6">
        <w:rPr>
          <w:rFonts w:ascii="Arial" w:hAnsi="Arial" w:cs="Arial"/>
          <w:sz w:val="24"/>
          <w:szCs w:val="24"/>
        </w:rPr>
        <w:t>a</w:t>
      </w:r>
      <w:r w:rsidR="00A170AE" w:rsidRPr="005115C6">
        <w:rPr>
          <w:rFonts w:ascii="Arial" w:hAnsi="Arial" w:cs="Arial"/>
          <w:sz w:val="24"/>
          <w:szCs w:val="24"/>
        </w:rPr>
        <w:t>i</w:t>
      </w:r>
      <w:r w:rsidRPr="005115C6">
        <w:rPr>
          <w:rFonts w:ascii="Arial" w:hAnsi="Arial" w:cs="Arial"/>
          <w:sz w:val="24"/>
          <w:szCs w:val="24"/>
        </w:rPr>
        <w:t>n documenta</w:t>
      </w:r>
      <w:r w:rsidR="0001579C" w:rsidRPr="005115C6">
        <w:rPr>
          <w:rFonts w:ascii="Arial" w:hAnsi="Arial" w:cs="Arial"/>
          <w:sz w:val="24"/>
          <w:szCs w:val="24"/>
        </w:rPr>
        <w:t>t</w:t>
      </w:r>
      <w:r w:rsidRPr="005115C6">
        <w:rPr>
          <w:rFonts w:ascii="Arial" w:hAnsi="Arial" w:cs="Arial"/>
          <w:sz w:val="24"/>
          <w:szCs w:val="24"/>
        </w:rPr>
        <w:t xml:space="preserve">ia </w:t>
      </w:r>
      <w:r w:rsidR="00A170AE" w:rsidRPr="005115C6">
        <w:rPr>
          <w:rFonts w:ascii="Arial" w:hAnsi="Arial" w:cs="Arial"/>
          <w:sz w:val="24"/>
          <w:szCs w:val="24"/>
        </w:rPr>
        <w:t>i</w:t>
      </w:r>
      <w:r w:rsidRPr="005115C6">
        <w:rPr>
          <w:rFonts w:ascii="Arial" w:hAnsi="Arial" w:cs="Arial"/>
          <w:sz w:val="24"/>
          <w:szCs w:val="24"/>
        </w:rPr>
        <w:t>naintat</w:t>
      </w:r>
      <w:r w:rsidR="0001579C" w:rsidRPr="005115C6">
        <w:rPr>
          <w:rFonts w:ascii="Arial" w:hAnsi="Arial" w:cs="Arial"/>
          <w:sz w:val="24"/>
          <w:szCs w:val="24"/>
        </w:rPr>
        <w:t>a</w:t>
      </w:r>
      <w:r w:rsidRPr="005115C6">
        <w:rPr>
          <w:rFonts w:ascii="Arial" w:hAnsi="Arial" w:cs="Arial"/>
          <w:sz w:val="24"/>
          <w:szCs w:val="24"/>
        </w:rPr>
        <w:t xml:space="preserve"> de destinator, conform procedurii stabilite la pct. 3.1 nivelul 3 din anexa 3 la HG 349/2005 privind depozitarea de</w:t>
      </w:r>
      <w:r w:rsidR="0001579C" w:rsidRPr="005115C6">
        <w:rPr>
          <w:rFonts w:ascii="Arial" w:hAnsi="Arial" w:cs="Arial"/>
          <w:sz w:val="24"/>
          <w:szCs w:val="24"/>
        </w:rPr>
        <w:t>s</w:t>
      </w:r>
      <w:r w:rsidRPr="005115C6">
        <w:rPr>
          <w:rFonts w:ascii="Arial" w:hAnsi="Arial" w:cs="Arial"/>
          <w:sz w:val="24"/>
          <w:szCs w:val="24"/>
        </w:rPr>
        <w:t>eurilor cu modific</w:t>
      </w:r>
      <w:r w:rsidR="0001579C" w:rsidRPr="005115C6">
        <w:rPr>
          <w:rFonts w:ascii="Arial" w:hAnsi="Arial" w:cs="Arial"/>
          <w:sz w:val="24"/>
          <w:szCs w:val="24"/>
        </w:rPr>
        <w:t>a</w:t>
      </w:r>
      <w:r w:rsidRPr="005115C6">
        <w:rPr>
          <w:rFonts w:ascii="Arial" w:hAnsi="Arial" w:cs="Arial"/>
          <w:sz w:val="24"/>
          <w:szCs w:val="24"/>
        </w:rPr>
        <w:t>rile ulterioare; .</w:t>
      </w:r>
      <w:r w:rsidRPr="005115C6">
        <w:rPr>
          <w:rFonts w:ascii="Arial" w:hAnsi="Arial" w:cs="Arial"/>
          <w:sz w:val="24"/>
          <w:szCs w:val="24"/>
        </w:rPr>
        <w:br/>
        <w:t>c) c</w:t>
      </w:r>
      <w:r w:rsidR="0001579C" w:rsidRPr="005115C6">
        <w:rPr>
          <w:rFonts w:ascii="Arial" w:hAnsi="Arial" w:cs="Arial"/>
          <w:sz w:val="24"/>
          <w:szCs w:val="24"/>
        </w:rPr>
        <w:t>a</w:t>
      </w:r>
      <w:r w:rsidRPr="005115C6">
        <w:rPr>
          <w:rFonts w:ascii="Arial" w:hAnsi="Arial" w:cs="Arial"/>
          <w:sz w:val="24"/>
          <w:szCs w:val="24"/>
        </w:rPr>
        <w:t>nt</w:t>
      </w:r>
      <w:r w:rsidR="0001579C" w:rsidRPr="005115C6">
        <w:rPr>
          <w:rFonts w:ascii="Arial" w:hAnsi="Arial" w:cs="Arial"/>
          <w:sz w:val="24"/>
          <w:szCs w:val="24"/>
        </w:rPr>
        <w:t>a</w:t>
      </w:r>
      <w:r w:rsidRPr="005115C6">
        <w:rPr>
          <w:rFonts w:ascii="Arial" w:hAnsi="Arial" w:cs="Arial"/>
          <w:sz w:val="24"/>
          <w:szCs w:val="24"/>
        </w:rPr>
        <w:t>rirea de</w:t>
      </w:r>
      <w:r w:rsidR="0001579C" w:rsidRPr="005115C6">
        <w:rPr>
          <w:rFonts w:ascii="Arial" w:hAnsi="Arial" w:cs="Arial"/>
          <w:sz w:val="24"/>
          <w:szCs w:val="24"/>
        </w:rPr>
        <w:t>s</w:t>
      </w:r>
      <w:r w:rsidRPr="005115C6">
        <w:rPr>
          <w:rFonts w:ascii="Arial" w:hAnsi="Arial" w:cs="Arial"/>
          <w:sz w:val="24"/>
          <w:szCs w:val="24"/>
        </w:rPr>
        <w:t xml:space="preserve">eurilor </w:t>
      </w:r>
    </w:p>
    <w:p w:rsidR="001620D6" w:rsidRPr="005115C6" w:rsidRDefault="001620D6" w:rsidP="005115C6">
      <w:pPr>
        <w:pStyle w:val="Frspaiere"/>
        <w:spacing w:line="276" w:lineRule="auto"/>
        <w:jc w:val="both"/>
        <w:rPr>
          <w:rFonts w:ascii="Arial" w:hAnsi="Arial" w:cs="Arial"/>
          <w:sz w:val="24"/>
          <w:szCs w:val="24"/>
        </w:rPr>
      </w:pPr>
      <w:r w:rsidRPr="005115C6">
        <w:rPr>
          <w:rFonts w:ascii="Arial" w:hAnsi="Arial" w:cs="Arial"/>
          <w:sz w:val="24"/>
          <w:szCs w:val="24"/>
        </w:rPr>
        <w:t>d) p</w:t>
      </w:r>
      <w:r w:rsidR="0001579C" w:rsidRPr="005115C6">
        <w:rPr>
          <w:rFonts w:ascii="Arial" w:hAnsi="Arial" w:cs="Arial"/>
          <w:sz w:val="24"/>
          <w:szCs w:val="24"/>
        </w:rPr>
        <w:t>a</w:t>
      </w:r>
      <w:r w:rsidRPr="005115C6">
        <w:rPr>
          <w:rFonts w:ascii="Arial" w:hAnsi="Arial" w:cs="Arial"/>
          <w:sz w:val="24"/>
          <w:szCs w:val="24"/>
        </w:rPr>
        <w:t>strarea, cel pu</w:t>
      </w:r>
      <w:r w:rsidR="0001579C" w:rsidRPr="005115C6">
        <w:rPr>
          <w:rFonts w:ascii="Arial" w:hAnsi="Arial" w:cs="Arial"/>
          <w:sz w:val="24"/>
          <w:szCs w:val="24"/>
        </w:rPr>
        <w:t>t</w:t>
      </w:r>
      <w:r w:rsidRPr="005115C6">
        <w:rPr>
          <w:rFonts w:ascii="Arial" w:hAnsi="Arial" w:cs="Arial"/>
          <w:sz w:val="24"/>
          <w:szCs w:val="24"/>
        </w:rPr>
        <w:t>in o luna, a probelor reprezentative prelevate pentru verific</w:t>
      </w:r>
      <w:r w:rsidR="0001579C" w:rsidRPr="005115C6">
        <w:rPr>
          <w:rFonts w:ascii="Arial" w:hAnsi="Arial" w:cs="Arial"/>
          <w:sz w:val="24"/>
          <w:szCs w:val="24"/>
        </w:rPr>
        <w:t>a</w:t>
      </w:r>
      <w:r w:rsidRPr="005115C6">
        <w:rPr>
          <w:rFonts w:ascii="Arial" w:hAnsi="Arial" w:cs="Arial"/>
          <w:sz w:val="24"/>
          <w:szCs w:val="24"/>
        </w:rPr>
        <w:t>rile impuse conform prevederilor cuprinse la pct. 3.1 nivelul 1 sau nivelul 2 din anexa 3 la HG 349/2005 privind depozitarea de</w:t>
      </w:r>
      <w:r w:rsidR="0001579C" w:rsidRPr="005115C6">
        <w:rPr>
          <w:rFonts w:ascii="Arial" w:hAnsi="Arial" w:cs="Arial"/>
          <w:sz w:val="24"/>
          <w:szCs w:val="24"/>
        </w:rPr>
        <w:t>s</w:t>
      </w:r>
      <w:r w:rsidRPr="005115C6">
        <w:rPr>
          <w:rFonts w:ascii="Arial" w:hAnsi="Arial" w:cs="Arial"/>
          <w:sz w:val="24"/>
          <w:szCs w:val="24"/>
        </w:rPr>
        <w:t>eurilor, cu modific</w:t>
      </w:r>
      <w:r w:rsidR="0001579C" w:rsidRPr="005115C6">
        <w:rPr>
          <w:rFonts w:ascii="Arial" w:hAnsi="Arial" w:cs="Arial"/>
          <w:sz w:val="24"/>
          <w:szCs w:val="24"/>
        </w:rPr>
        <w:t>a</w:t>
      </w:r>
      <w:r w:rsidRPr="005115C6">
        <w:rPr>
          <w:rFonts w:ascii="Arial" w:hAnsi="Arial" w:cs="Arial"/>
          <w:sz w:val="24"/>
          <w:szCs w:val="24"/>
        </w:rPr>
        <w:t xml:space="preserve">rile ulterioare, precum </w:t>
      </w:r>
      <w:r w:rsidR="0001579C" w:rsidRPr="005115C6">
        <w:rPr>
          <w:rFonts w:ascii="Arial" w:hAnsi="Arial" w:cs="Arial"/>
          <w:sz w:val="24"/>
          <w:szCs w:val="24"/>
        </w:rPr>
        <w:t>s</w:t>
      </w:r>
      <w:r w:rsidRPr="005115C6">
        <w:rPr>
          <w:rFonts w:ascii="Arial" w:hAnsi="Arial" w:cs="Arial"/>
          <w:sz w:val="24"/>
          <w:szCs w:val="24"/>
        </w:rPr>
        <w:t xml:space="preserve">i </w:t>
      </w:r>
      <w:r w:rsidR="00A170AE" w:rsidRPr="005115C6">
        <w:rPr>
          <w:rFonts w:ascii="Arial" w:hAnsi="Arial" w:cs="Arial"/>
          <w:sz w:val="24"/>
          <w:szCs w:val="24"/>
        </w:rPr>
        <w:t>i</w:t>
      </w:r>
      <w:r w:rsidRPr="005115C6">
        <w:rPr>
          <w:rFonts w:ascii="Arial" w:hAnsi="Arial" w:cs="Arial"/>
          <w:sz w:val="24"/>
          <w:szCs w:val="24"/>
        </w:rPr>
        <w:t>nregistrarea rezultatelor determin</w:t>
      </w:r>
      <w:r w:rsidR="0001579C" w:rsidRPr="005115C6">
        <w:rPr>
          <w:rFonts w:ascii="Arial" w:hAnsi="Arial" w:cs="Arial"/>
          <w:sz w:val="24"/>
          <w:szCs w:val="24"/>
        </w:rPr>
        <w:t>a</w:t>
      </w:r>
      <w:r w:rsidRPr="005115C6">
        <w:rPr>
          <w:rFonts w:ascii="Arial" w:hAnsi="Arial" w:cs="Arial"/>
          <w:sz w:val="24"/>
          <w:szCs w:val="24"/>
        </w:rPr>
        <w:t>rilor;</w:t>
      </w:r>
      <w:r w:rsidRPr="005115C6">
        <w:rPr>
          <w:rFonts w:ascii="Arial" w:hAnsi="Arial" w:cs="Arial"/>
          <w:sz w:val="24"/>
          <w:szCs w:val="24"/>
        </w:rPr>
        <w:br/>
        <w:t>e) p</w:t>
      </w:r>
      <w:r w:rsidR="0001579C" w:rsidRPr="005115C6">
        <w:rPr>
          <w:rFonts w:ascii="Arial" w:hAnsi="Arial" w:cs="Arial"/>
          <w:sz w:val="24"/>
          <w:szCs w:val="24"/>
        </w:rPr>
        <w:t>a</w:t>
      </w:r>
      <w:r w:rsidRPr="005115C6">
        <w:rPr>
          <w:rFonts w:ascii="Arial" w:hAnsi="Arial" w:cs="Arial"/>
          <w:sz w:val="24"/>
          <w:szCs w:val="24"/>
        </w:rPr>
        <w:t xml:space="preserve">strarea unui registru cu </w:t>
      </w:r>
      <w:r w:rsidR="00A170AE" w:rsidRPr="005115C6">
        <w:rPr>
          <w:rFonts w:ascii="Arial" w:hAnsi="Arial" w:cs="Arial"/>
          <w:sz w:val="24"/>
          <w:szCs w:val="24"/>
        </w:rPr>
        <w:t>i</w:t>
      </w:r>
      <w:r w:rsidRPr="005115C6">
        <w:rPr>
          <w:rFonts w:ascii="Arial" w:hAnsi="Arial" w:cs="Arial"/>
          <w:sz w:val="24"/>
          <w:szCs w:val="24"/>
        </w:rPr>
        <w:t>nregistr</w:t>
      </w:r>
      <w:r w:rsidR="0001579C" w:rsidRPr="005115C6">
        <w:rPr>
          <w:rFonts w:ascii="Arial" w:hAnsi="Arial" w:cs="Arial"/>
          <w:sz w:val="24"/>
          <w:szCs w:val="24"/>
        </w:rPr>
        <w:t>a</w:t>
      </w:r>
      <w:r w:rsidRPr="005115C6">
        <w:rPr>
          <w:rFonts w:ascii="Arial" w:hAnsi="Arial" w:cs="Arial"/>
          <w:sz w:val="24"/>
          <w:szCs w:val="24"/>
        </w:rPr>
        <w:t>rile privind cantit</w:t>
      </w:r>
      <w:r w:rsidR="0001579C" w:rsidRPr="005115C6">
        <w:rPr>
          <w:rFonts w:ascii="Arial" w:hAnsi="Arial" w:cs="Arial"/>
          <w:sz w:val="24"/>
          <w:szCs w:val="24"/>
        </w:rPr>
        <w:t>at</w:t>
      </w:r>
      <w:r w:rsidRPr="005115C6">
        <w:rPr>
          <w:rFonts w:ascii="Arial" w:hAnsi="Arial" w:cs="Arial"/>
          <w:sz w:val="24"/>
          <w:szCs w:val="24"/>
        </w:rPr>
        <w:t>ile, caracteristicile de</w:t>
      </w:r>
      <w:r w:rsidR="0001579C" w:rsidRPr="005115C6">
        <w:rPr>
          <w:rFonts w:ascii="Arial" w:hAnsi="Arial" w:cs="Arial"/>
          <w:sz w:val="24"/>
          <w:szCs w:val="24"/>
        </w:rPr>
        <w:t>s</w:t>
      </w:r>
      <w:r w:rsidRPr="005115C6">
        <w:rPr>
          <w:rFonts w:ascii="Arial" w:hAnsi="Arial" w:cs="Arial"/>
          <w:sz w:val="24"/>
          <w:szCs w:val="24"/>
        </w:rPr>
        <w:t xml:space="preserve">eurilor depozitate, originea </w:t>
      </w:r>
      <w:r w:rsidR="0001579C" w:rsidRPr="005115C6">
        <w:rPr>
          <w:rFonts w:ascii="Arial" w:hAnsi="Arial" w:cs="Arial"/>
          <w:sz w:val="24"/>
          <w:szCs w:val="24"/>
        </w:rPr>
        <w:t>s</w:t>
      </w:r>
      <w:r w:rsidRPr="005115C6">
        <w:rPr>
          <w:rFonts w:ascii="Arial" w:hAnsi="Arial" w:cs="Arial"/>
          <w:sz w:val="24"/>
          <w:szCs w:val="24"/>
        </w:rPr>
        <w:t>i natura, data livr</w:t>
      </w:r>
      <w:r w:rsidR="0001579C" w:rsidRPr="005115C6">
        <w:rPr>
          <w:rFonts w:ascii="Arial" w:hAnsi="Arial" w:cs="Arial"/>
          <w:sz w:val="24"/>
          <w:szCs w:val="24"/>
        </w:rPr>
        <w:t>a</w:t>
      </w:r>
      <w:r w:rsidRPr="005115C6">
        <w:rPr>
          <w:rFonts w:ascii="Arial" w:hAnsi="Arial" w:cs="Arial"/>
          <w:sz w:val="24"/>
          <w:szCs w:val="24"/>
        </w:rPr>
        <w:t>rii, identitatea produc</w:t>
      </w:r>
      <w:r w:rsidR="0001579C" w:rsidRPr="005115C6">
        <w:rPr>
          <w:rFonts w:ascii="Arial" w:hAnsi="Arial" w:cs="Arial"/>
          <w:sz w:val="24"/>
          <w:szCs w:val="24"/>
        </w:rPr>
        <w:t>a</w:t>
      </w:r>
      <w:r w:rsidRPr="005115C6">
        <w:rPr>
          <w:rFonts w:ascii="Arial" w:hAnsi="Arial" w:cs="Arial"/>
          <w:sz w:val="24"/>
          <w:szCs w:val="24"/>
        </w:rPr>
        <w:t>torului, a de</w:t>
      </w:r>
      <w:r w:rsidR="0001579C" w:rsidRPr="005115C6">
        <w:rPr>
          <w:rFonts w:ascii="Arial" w:hAnsi="Arial" w:cs="Arial"/>
          <w:sz w:val="24"/>
          <w:szCs w:val="24"/>
        </w:rPr>
        <w:t>t</w:t>
      </w:r>
      <w:r w:rsidRPr="005115C6">
        <w:rPr>
          <w:rFonts w:ascii="Arial" w:hAnsi="Arial" w:cs="Arial"/>
          <w:sz w:val="24"/>
          <w:szCs w:val="24"/>
        </w:rPr>
        <w:t>in</w:t>
      </w:r>
      <w:r w:rsidR="0001579C" w:rsidRPr="005115C6">
        <w:rPr>
          <w:rFonts w:ascii="Arial" w:hAnsi="Arial" w:cs="Arial"/>
          <w:sz w:val="24"/>
          <w:szCs w:val="24"/>
        </w:rPr>
        <w:t>a</w:t>
      </w:r>
      <w:r w:rsidRPr="005115C6">
        <w:rPr>
          <w:rFonts w:ascii="Arial" w:hAnsi="Arial" w:cs="Arial"/>
          <w:sz w:val="24"/>
          <w:szCs w:val="24"/>
        </w:rPr>
        <w:t>torului sau, dup</w:t>
      </w:r>
      <w:r w:rsidR="0001579C" w:rsidRPr="005115C6">
        <w:rPr>
          <w:rFonts w:ascii="Arial" w:hAnsi="Arial" w:cs="Arial"/>
          <w:sz w:val="24"/>
          <w:szCs w:val="24"/>
        </w:rPr>
        <w:t>a</w:t>
      </w:r>
      <w:r w:rsidRPr="005115C6">
        <w:rPr>
          <w:rFonts w:ascii="Arial" w:hAnsi="Arial" w:cs="Arial"/>
          <w:sz w:val="24"/>
          <w:szCs w:val="24"/>
        </w:rPr>
        <w:t xml:space="preserve"> caz, a colectorului. </w:t>
      </w:r>
      <w:r w:rsidRPr="005115C6">
        <w:rPr>
          <w:rFonts w:ascii="Arial" w:hAnsi="Arial" w:cs="Arial"/>
          <w:sz w:val="24"/>
          <w:szCs w:val="24"/>
        </w:rPr>
        <w:br/>
        <w:t>De</w:t>
      </w:r>
      <w:r w:rsidR="0001579C" w:rsidRPr="005115C6">
        <w:rPr>
          <w:rFonts w:ascii="Arial" w:hAnsi="Arial" w:cs="Arial"/>
          <w:sz w:val="24"/>
          <w:szCs w:val="24"/>
        </w:rPr>
        <w:t>s</w:t>
      </w:r>
      <w:r w:rsidRPr="005115C6">
        <w:rPr>
          <w:rFonts w:ascii="Arial" w:hAnsi="Arial" w:cs="Arial"/>
          <w:sz w:val="24"/>
          <w:szCs w:val="24"/>
        </w:rPr>
        <w:t>eurile nepericuloase (cu excep</w:t>
      </w:r>
      <w:r w:rsidR="0001579C" w:rsidRPr="005115C6">
        <w:rPr>
          <w:rFonts w:ascii="Arial" w:hAnsi="Arial" w:cs="Arial"/>
          <w:sz w:val="24"/>
          <w:szCs w:val="24"/>
        </w:rPr>
        <w:t>t</w:t>
      </w:r>
      <w:r w:rsidRPr="005115C6">
        <w:rPr>
          <w:rFonts w:ascii="Arial" w:hAnsi="Arial" w:cs="Arial"/>
          <w:sz w:val="24"/>
          <w:szCs w:val="24"/>
        </w:rPr>
        <w:t>ia de</w:t>
      </w:r>
      <w:r w:rsidR="0001579C" w:rsidRPr="005115C6">
        <w:rPr>
          <w:rFonts w:ascii="Arial" w:hAnsi="Arial" w:cs="Arial"/>
          <w:sz w:val="24"/>
          <w:szCs w:val="24"/>
        </w:rPr>
        <w:t>s</w:t>
      </w:r>
      <w:r w:rsidRPr="005115C6">
        <w:rPr>
          <w:rFonts w:ascii="Arial" w:hAnsi="Arial" w:cs="Arial"/>
          <w:sz w:val="24"/>
          <w:szCs w:val="24"/>
        </w:rPr>
        <w:t>eurilor municipale) se controleaz</w:t>
      </w:r>
      <w:r w:rsidR="005115C6">
        <w:rPr>
          <w:rFonts w:ascii="Arial" w:hAnsi="Arial" w:cs="Arial"/>
          <w:sz w:val="24"/>
          <w:szCs w:val="24"/>
        </w:rPr>
        <w:t>a</w:t>
      </w:r>
      <w:r w:rsidRPr="005115C6">
        <w:rPr>
          <w:rFonts w:ascii="Arial" w:hAnsi="Arial" w:cs="Arial"/>
          <w:sz w:val="24"/>
          <w:szCs w:val="24"/>
        </w:rPr>
        <w:t xml:space="preserve"> pe baza formularului de </w:t>
      </w:r>
      <w:r w:rsidR="00A170AE" w:rsidRPr="005115C6">
        <w:rPr>
          <w:rFonts w:ascii="Arial" w:hAnsi="Arial" w:cs="Arial"/>
          <w:sz w:val="24"/>
          <w:szCs w:val="24"/>
        </w:rPr>
        <w:t>i</w:t>
      </w:r>
      <w:r w:rsidRPr="005115C6">
        <w:rPr>
          <w:rFonts w:ascii="Arial" w:hAnsi="Arial" w:cs="Arial"/>
          <w:sz w:val="24"/>
          <w:szCs w:val="24"/>
        </w:rPr>
        <w:t>nc</w:t>
      </w:r>
      <w:r w:rsidR="005115C6">
        <w:rPr>
          <w:rFonts w:ascii="Arial" w:hAnsi="Arial" w:cs="Arial"/>
          <w:sz w:val="24"/>
          <w:szCs w:val="24"/>
        </w:rPr>
        <w:t>a</w:t>
      </w:r>
      <w:r w:rsidRPr="005115C6">
        <w:rPr>
          <w:rFonts w:ascii="Arial" w:hAnsi="Arial" w:cs="Arial"/>
          <w:sz w:val="24"/>
          <w:szCs w:val="24"/>
        </w:rPr>
        <w:t>rcare – desc</w:t>
      </w:r>
      <w:r w:rsidR="005115C6">
        <w:rPr>
          <w:rFonts w:ascii="Arial" w:hAnsi="Arial" w:cs="Arial"/>
          <w:sz w:val="24"/>
          <w:szCs w:val="24"/>
        </w:rPr>
        <w:t>a</w:t>
      </w:r>
      <w:r w:rsidRPr="005115C6">
        <w:rPr>
          <w:rFonts w:ascii="Arial" w:hAnsi="Arial" w:cs="Arial"/>
          <w:sz w:val="24"/>
          <w:szCs w:val="24"/>
        </w:rPr>
        <w:t>rcare de</w:t>
      </w:r>
      <w:r w:rsidR="0001579C" w:rsidRPr="005115C6">
        <w:rPr>
          <w:rFonts w:ascii="Arial" w:hAnsi="Arial" w:cs="Arial"/>
          <w:sz w:val="24"/>
          <w:szCs w:val="24"/>
        </w:rPr>
        <w:t>s</w:t>
      </w:r>
      <w:r w:rsidRPr="005115C6">
        <w:rPr>
          <w:rFonts w:ascii="Arial" w:hAnsi="Arial" w:cs="Arial"/>
          <w:sz w:val="24"/>
          <w:szCs w:val="24"/>
        </w:rPr>
        <w:t>euri nepericuloase tipizat, cu regim special, al c</w:t>
      </w:r>
      <w:r w:rsidR="005115C6">
        <w:rPr>
          <w:rFonts w:ascii="Arial" w:hAnsi="Arial" w:cs="Arial"/>
          <w:sz w:val="24"/>
          <w:szCs w:val="24"/>
        </w:rPr>
        <w:t>a</w:t>
      </w:r>
      <w:r w:rsidRPr="005115C6">
        <w:rPr>
          <w:rFonts w:ascii="Arial" w:hAnsi="Arial" w:cs="Arial"/>
          <w:sz w:val="24"/>
          <w:szCs w:val="24"/>
        </w:rPr>
        <w:t>rui model este prev</w:t>
      </w:r>
      <w:r w:rsidR="005115C6">
        <w:rPr>
          <w:rFonts w:ascii="Arial" w:hAnsi="Arial" w:cs="Arial"/>
          <w:sz w:val="24"/>
          <w:szCs w:val="24"/>
        </w:rPr>
        <w:t>a</w:t>
      </w:r>
      <w:r w:rsidRPr="005115C6">
        <w:rPr>
          <w:rFonts w:ascii="Arial" w:hAnsi="Arial" w:cs="Arial"/>
          <w:sz w:val="24"/>
          <w:szCs w:val="24"/>
        </w:rPr>
        <w:t xml:space="preserve">zut  </w:t>
      </w:r>
      <w:r w:rsidR="00A170AE" w:rsidRPr="005115C6">
        <w:rPr>
          <w:rFonts w:ascii="Arial" w:hAnsi="Arial" w:cs="Arial"/>
          <w:sz w:val="24"/>
          <w:szCs w:val="24"/>
        </w:rPr>
        <w:t>i</w:t>
      </w:r>
      <w:r w:rsidRPr="005115C6">
        <w:rPr>
          <w:rFonts w:ascii="Arial" w:hAnsi="Arial" w:cs="Arial"/>
          <w:sz w:val="24"/>
          <w:szCs w:val="24"/>
        </w:rPr>
        <w:t xml:space="preserve">n anexa </w:t>
      </w:r>
      <w:smartTag w:uri="urn:schemas-microsoft-com:office:smarttags" w:element="metricconverter">
        <w:smartTagPr>
          <w:attr w:name="ProductID" w:val="3 a"/>
        </w:smartTagPr>
        <w:r w:rsidRPr="005115C6">
          <w:rPr>
            <w:rFonts w:ascii="Arial" w:hAnsi="Arial" w:cs="Arial"/>
            <w:sz w:val="24"/>
            <w:szCs w:val="24"/>
          </w:rPr>
          <w:t>3 a</w:t>
        </w:r>
      </w:smartTag>
      <w:r w:rsidRPr="005115C6">
        <w:rPr>
          <w:rFonts w:ascii="Arial" w:hAnsi="Arial" w:cs="Arial"/>
          <w:sz w:val="24"/>
          <w:szCs w:val="24"/>
        </w:rPr>
        <w:t xml:space="preserve"> HG 1061/2008 privind transportul de</w:t>
      </w:r>
      <w:r w:rsidR="0001579C" w:rsidRPr="005115C6">
        <w:rPr>
          <w:rFonts w:ascii="Arial" w:hAnsi="Arial" w:cs="Arial"/>
          <w:sz w:val="24"/>
          <w:szCs w:val="24"/>
        </w:rPr>
        <w:t>s</w:t>
      </w:r>
      <w:r w:rsidRPr="005115C6">
        <w:rPr>
          <w:rFonts w:ascii="Arial" w:hAnsi="Arial" w:cs="Arial"/>
          <w:sz w:val="24"/>
          <w:szCs w:val="24"/>
        </w:rPr>
        <w:t xml:space="preserve">eurilor periculoase </w:t>
      </w:r>
      <w:r w:rsidR="0001579C" w:rsidRPr="005115C6">
        <w:rPr>
          <w:rFonts w:ascii="Arial" w:hAnsi="Arial" w:cs="Arial"/>
          <w:sz w:val="24"/>
          <w:szCs w:val="24"/>
        </w:rPr>
        <w:t>s</w:t>
      </w:r>
      <w:r w:rsidRPr="005115C6">
        <w:rPr>
          <w:rFonts w:ascii="Arial" w:hAnsi="Arial" w:cs="Arial"/>
          <w:sz w:val="24"/>
          <w:szCs w:val="24"/>
        </w:rPr>
        <w:t>i nepericuloase pe teritoriul Rom</w:t>
      </w:r>
      <w:r w:rsidR="0001579C" w:rsidRPr="005115C6">
        <w:rPr>
          <w:rFonts w:ascii="Arial" w:hAnsi="Arial" w:cs="Arial"/>
          <w:sz w:val="24"/>
          <w:szCs w:val="24"/>
        </w:rPr>
        <w:t>a</w:t>
      </w:r>
      <w:r w:rsidRPr="005115C6">
        <w:rPr>
          <w:rFonts w:ascii="Arial" w:hAnsi="Arial" w:cs="Arial"/>
          <w:sz w:val="24"/>
          <w:szCs w:val="24"/>
        </w:rPr>
        <w:t>niei. Dup</w:t>
      </w:r>
      <w:r w:rsidR="005115C6">
        <w:rPr>
          <w:rFonts w:ascii="Arial" w:hAnsi="Arial" w:cs="Arial"/>
          <w:sz w:val="24"/>
          <w:szCs w:val="24"/>
        </w:rPr>
        <w:t>a</w:t>
      </w:r>
      <w:r w:rsidRPr="005115C6">
        <w:rPr>
          <w:rFonts w:ascii="Arial" w:hAnsi="Arial" w:cs="Arial"/>
          <w:sz w:val="24"/>
          <w:szCs w:val="24"/>
        </w:rPr>
        <w:t xml:space="preserve"> semnarea </w:t>
      </w:r>
      <w:r w:rsidR="0001579C" w:rsidRPr="005115C6">
        <w:rPr>
          <w:rFonts w:ascii="Arial" w:hAnsi="Arial" w:cs="Arial"/>
          <w:sz w:val="24"/>
          <w:szCs w:val="24"/>
        </w:rPr>
        <w:t>s</w:t>
      </w:r>
      <w:r w:rsidRPr="005115C6">
        <w:rPr>
          <w:rFonts w:ascii="Arial" w:hAnsi="Arial" w:cs="Arial"/>
          <w:sz w:val="24"/>
          <w:szCs w:val="24"/>
        </w:rPr>
        <w:t xml:space="preserve">i </w:t>
      </w:r>
      <w:r w:rsidR="0001579C" w:rsidRPr="005115C6">
        <w:rPr>
          <w:rFonts w:ascii="Arial" w:hAnsi="Arial" w:cs="Arial"/>
          <w:sz w:val="24"/>
          <w:szCs w:val="24"/>
        </w:rPr>
        <w:t>s</w:t>
      </w:r>
      <w:r w:rsidRPr="005115C6">
        <w:rPr>
          <w:rFonts w:ascii="Arial" w:hAnsi="Arial" w:cs="Arial"/>
          <w:sz w:val="24"/>
          <w:szCs w:val="24"/>
        </w:rPr>
        <w:t>tampilarea formularului de c</w:t>
      </w:r>
      <w:r w:rsidR="005115C6">
        <w:rPr>
          <w:rFonts w:ascii="Arial" w:hAnsi="Arial" w:cs="Arial"/>
          <w:sz w:val="24"/>
          <w:szCs w:val="24"/>
        </w:rPr>
        <w:t>a</w:t>
      </w:r>
      <w:r w:rsidRPr="005115C6">
        <w:rPr>
          <w:rFonts w:ascii="Arial" w:hAnsi="Arial" w:cs="Arial"/>
          <w:sz w:val="24"/>
          <w:szCs w:val="24"/>
        </w:rPr>
        <w:t xml:space="preserve">tre operatorul depozitului, acesta </w:t>
      </w:r>
      <w:r w:rsidR="00A170AE" w:rsidRPr="005115C6">
        <w:rPr>
          <w:rFonts w:ascii="Arial" w:hAnsi="Arial" w:cs="Arial"/>
          <w:sz w:val="24"/>
          <w:szCs w:val="24"/>
        </w:rPr>
        <w:t>i</w:t>
      </w:r>
      <w:r w:rsidRPr="005115C6">
        <w:rPr>
          <w:rFonts w:ascii="Arial" w:hAnsi="Arial" w:cs="Arial"/>
          <w:sz w:val="24"/>
          <w:szCs w:val="24"/>
        </w:rPr>
        <w:t>l transmite expeditorului de</w:t>
      </w:r>
      <w:r w:rsidR="0001579C" w:rsidRPr="005115C6">
        <w:rPr>
          <w:rFonts w:ascii="Arial" w:hAnsi="Arial" w:cs="Arial"/>
          <w:sz w:val="24"/>
          <w:szCs w:val="24"/>
        </w:rPr>
        <w:t>s</w:t>
      </w:r>
      <w:r w:rsidRPr="005115C6">
        <w:rPr>
          <w:rFonts w:ascii="Arial" w:hAnsi="Arial" w:cs="Arial"/>
          <w:sz w:val="24"/>
          <w:szCs w:val="24"/>
        </w:rPr>
        <w:t>eurilor pe fax sau prin po</w:t>
      </w:r>
      <w:r w:rsidR="0001579C" w:rsidRPr="005115C6">
        <w:rPr>
          <w:rFonts w:ascii="Arial" w:hAnsi="Arial" w:cs="Arial"/>
          <w:sz w:val="24"/>
          <w:szCs w:val="24"/>
        </w:rPr>
        <w:t>s</w:t>
      </w:r>
      <w:r w:rsidRPr="005115C6">
        <w:rPr>
          <w:rFonts w:ascii="Arial" w:hAnsi="Arial" w:cs="Arial"/>
          <w:sz w:val="24"/>
          <w:szCs w:val="24"/>
        </w:rPr>
        <w:t>t</w:t>
      </w:r>
      <w:r w:rsidR="005115C6">
        <w:rPr>
          <w:rFonts w:ascii="Arial" w:hAnsi="Arial" w:cs="Arial"/>
          <w:sz w:val="24"/>
          <w:szCs w:val="24"/>
        </w:rPr>
        <w:t>a</w:t>
      </w:r>
      <w:r w:rsidRPr="005115C6">
        <w:rPr>
          <w:rFonts w:ascii="Arial" w:hAnsi="Arial" w:cs="Arial"/>
          <w:sz w:val="24"/>
          <w:szCs w:val="24"/>
        </w:rPr>
        <w:t xml:space="preserve">, cu confirmare de primire. Formularul de </w:t>
      </w:r>
      <w:r w:rsidR="00A170AE" w:rsidRPr="005115C6">
        <w:rPr>
          <w:rFonts w:ascii="Arial" w:hAnsi="Arial" w:cs="Arial"/>
          <w:sz w:val="24"/>
          <w:szCs w:val="24"/>
        </w:rPr>
        <w:t>i</w:t>
      </w:r>
      <w:r w:rsidRPr="005115C6">
        <w:rPr>
          <w:rFonts w:ascii="Arial" w:hAnsi="Arial" w:cs="Arial"/>
          <w:sz w:val="24"/>
          <w:szCs w:val="24"/>
        </w:rPr>
        <w:t>nc</w:t>
      </w:r>
      <w:r w:rsidR="005115C6">
        <w:rPr>
          <w:rFonts w:ascii="Arial" w:hAnsi="Arial" w:cs="Arial"/>
          <w:sz w:val="24"/>
          <w:szCs w:val="24"/>
        </w:rPr>
        <w:t>a</w:t>
      </w:r>
      <w:r w:rsidRPr="005115C6">
        <w:rPr>
          <w:rFonts w:ascii="Arial" w:hAnsi="Arial" w:cs="Arial"/>
          <w:sz w:val="24"/>
          <w:szCs w:val="24"/>
        </w:rPr>
        <w:t>rcare – desc</w:t>
      </w:r>
      <w:r w:rsidR="005115C6">
        <w:rPr>
          <w:rFonts w:ascii="Arial" w:hAnsi="Arial" w:cs="Arial"/>
          <w:sz w:val="24"/>
          <w:szCs w:val="24"/>
        </w:rPr>
        <w:t>a</w:t>
      </w:r>
      <w:r w:rsidRPr="005115C6">
        <w:rPr>
          <w:rFonts w:ascii="Arial" w:hAnsi="Arial" w:cs="Arial"/>
          <w:sz w:val="24"/>
          <w:szCs w:val="24"/>
        </w:rPr>
        <w:t>rcare de</w:t>
      </w:r>
      <w:r w:rsidR="0001579C" w:rsidRPr="005115C6">
        <w:rPr>
          <w:rFonts w:ascii="Arial" w:hAnsi="Arial" w:cs="Arial"/>
          <w:sz w:val="24"/>
          <w:szCs w:val="24"/>
        </w:rPr>
        <w:t>s</w:t>
      </w:r>
      <w:r w:rsidRPr="005115C6">
        <w:rPr>
          <w:rFonts w:ascii="Arial" w:hAnsi="Arial" w:cs="Arial"/>
          <w:sz w:val="24"/>
          <w:szCs w:val="24"/>
        </w:rPr>
        <w:t xml:space="preserve">euri nepericuloase este </w:t>
      </w:r>
      <w:r w:rsidR="00A170AE" w:rsidRPr="005115C6">
        <w:rPr>
          <w:rFonts w:ascii="Arial" w:hAnsi="Arial" w:cs="Arial"/>
          <w:sz w:val="24"/>
          <w:szCs w:val="24"/>
        </w:rPr>
        <w:t>i</w:t>
      </w:r>
      <w:r w:rsidRPr="005115C6">
        <w:rPr>
          <w:rFonts w:ascii="Arial" w:hAnsi="Arial" w:cs="Arial"/>
          <w:sz w:val="24"/>
          <w:szCs w:val="24"/>
        </w:rPr>
        <w:t xml:space="preserve">nregistrat </w:t>
      </w:r>
      <w:r w:rsidR="00A170AE" w:rsidRPr="005115C6">
        <w:rPr>
          <w:rFonts w:ascii="Arial" w:hAnsi="Arial" w:cs="Arial"/>
          <w:sz w:val="24"/>
          <w:szCs w:val="24"/>
        </w:rPr>
        <w:t>i</w:t>
      </w:r>
      <w:r w:rsidRPr="005115C6">
        <w:rPr>
          <w:rFonts w:ascii="Arial" w:hAnsi="Arial" w:cs="Arial"/>
          <w:sz w:val="24"/>
          <w:szCs w:val="24"/>
        </w:rPr>
        <w:t xml:space="preserve">ntr-un registru securizat, </w:t>
      </w:r>
      <w:r w:rsidR="00A170AE" w:rsidRPr="005115C6">
        <w:rPr>
          <w:rFonts w:ascii="Arial" w:hAnsi="Arial" w:cs="Arial"/>
          <w:sz w:val="24"/>
          <w:szCs w:val="24"/>
        </w:rPr>
        <w:t>i</w:t>
      </w:r>
      <w:r w:rsidRPr="005115C6">
        <w:rPr>
          <w:rFonts w:ascii="Arial" w:hAnsi="Arial" w:cs="Arial"/>
          <w:sz w:val="24"/>
          <w:szCs w:val="24"/>
        </w:rPr>
        <w:t xml:space="preserve">nseriat </w:t>
      </w:r>
      <w:r w:rsidR="0001579C" w:rsidRPr="005115C6">
        <w:rPr>
          <w:rFonts w:ascii="Arial" w:hAnsi="Arial" w:cs="Arial"/>
          <w:sz w:val="24"/>
          <w:szCs w:val="24"/>
        </w:rPr>
        <w:t>s</w:t>
      </w:r>
      <w:r w:rsidRPr="005115C6">
        <w:rPr>
          <w:rFonts w:ascii="Arial" w:hAnsi="Arial" w:cs="Arial"/>
          <w:sz w:val="24"/>
          <w:szCs w:val="24"/>
        </w:rPr>
        <w:t>i numerotat pe fiecare pagin</w:t>
      </w:r>
      <w:r w:rsidR="005115C6">
        <w:rPr>
          <w:rFonts w:ascii="Arial" w:hAnsi="Arial" w:cs="Arial"/>
          <w:sz w:val="24"/>
          <w:szCs w:val="24"/>
        </w:rPr>
        <w:t>a</w:t>
      </w:r>
      <w:r w:rsidRPr="005115C6">
        <w:rPr>
          <w:rFonts w:ascii="Arial" w:hAnsi="Arial" w:cs="Arial"/>
          <w:sz w:val="24"/>
          <w:szCs w:val="24"/>
        </w:rPr>
        <w:t>.</w:t>
      </w:r>
    </w:p>
    <w:p w:rsidR="0097575C" w:rsidRDefault="0097575C" w:rsidP="00DB2853">
      <w:pPr>
        <w:jc w:val="both"/>
        <w:rPr>
          <w:rFonts w:ascii="Arial" w:hAnsi="Arial" w:cs="Arial"/>
          <w:b/>
        </w:rPr>
      </w:pPr>
    </w:p>
    <w:p w:rsidR="001620D6" w:rsidRPr="00E624CB" w:rsidRDefault="001620D6" w:rsidP="00DB2853">
      <w:pPr>
        <w:jc w:val="both"/>
        <w:rPr>
          <w:rFonts w:ascii="Arial" w:hAnsi="Arial" w:cs="Arial"/>
          <w:b/>
        </w:rPr>
      </w:pPr>
      <w:r w:rsidRPr="00E624CB">
        <w:rPr>
          <w:rFonts w:ascii="Arial" w:hAnsi="Arial" w:cs="Arial"/>
          <w:b/>
        </w:rPr>
        <w:t>Criterii de acceptare a de</w:t>
      </w:r>
      <w:r w:rsidR="0001579C">
        <w:rPr>
          <w:rFonts w:ascii="Arial" w:hAnsi="Arial" w:cs="Arial"/>
          <w:b/>
        </w:rPr>
        <w:t>s</w:t>
      </w:r>
      <w:r w:rsidRPr="00E624CB">
        <w:rPr>
          <w:rFonts w:ascii="Arial" w:hAnsi="Arial" w:cs="Arial"/>
          <w:b/>
        </w:rPr>
        <w:t>eurilor</w:t>
      </w:r>
    </w:p>
    <w:p w:rsidR="001620D6" w:rsidRPr="00E624CB" w:rsidRDefault="001620D6" w:rsidP="00DB2853">
      <w:pPr>
        <w:jc w:val="both"/>
        <w:rPr>
          <w:rFonts w:ascii="Arial" w:hAnsi="Arial" w:cs="Arial"/>
        </w:rPr>
      </w:pPr>
      <w:r w:rsidRPr="00E624CB">
        <w:rPr>
          <w:rFonts w:ascii="Arial" w:hAnsi="Arial" w:cs="Arial"/>
        </w:rPr>
        <w:t xml:space="preserve">Pot fi acceptate fara a fi supuse unei testari, deseurile municipale care indeplinesc criteriile definite conform HG 349/2005, care se regasesc in Categoria </w:t>
      </w:r>
      <w:smartTag w:uri="urn:schemas-microsoft-com:office:smarttags" w:element="metricconverter">
        <w:smartTagPr>
          <w:attr w:name="ProductID" w:val="20 a"/>
        </w:smartTagPr>
        <w:r w:rsidRPr="00E624CB">
          <w:rPr>
            <w:rFonts w:ascii="Arial" w:hAnsi="Arial" w:cs="Arial"/>
          </w:rPr>
          <w:t>20 a</w:t>
        </w:r>
      </w:smartTag>
      <w:r w:rsidRPr="00E624CB">
        <w:rPr>
          <w:rFonts w:ascii="Arial" w:hAnsi="Arial" w:cs="Arial"/>
        </w:rPr>
        <w:t xml:space="preserve"> Listei Europene a Deseurilor "Deseuri municipale si asimilabile din comert, industrie, institutii, inclusiv fractiuni colectate separat" precum si alte deseuri similare acestora din alte surse. </w:t>
      </w:r>
    </w:p>
    <w:p w:rsidR="001620D6" w:rsidRPr="00E624CB" w:rsidRDefault="001620D6" w:rsidP="00DB2853">
      <w:pPr>
        <w:jc w:val="both"/>
        <w:rPr>
          <w:rFonts w:ascii="Arial" w:hAnsi="Arial" w:cs="Arial"/>
        </w:rPr>
      </w:pPr>
      <w:r w:rsidRPr="00E624CB">
        <w:rPr>
          <w:rFonts w:ascii="Arial" w:hAnsi="Arial" w:cs="Arial"/>
        </w:rPr>
        <w:t>Aceste tipuri de deseuri nu sunt admise la depozitare daca sunt contaminate la un nivel suficient de ridicat incat sa determine aparitia de riscuri asociate si deci sa justifice eliminarea lor in alt mod.</w:t>
      </w:r>
    </w:p>
    <w:p w:rsidR="001620D6" w:rsidRPr="00E624CB" w:rsidRDefault="001620D6" w:rsidP="00DB2853">
      <w:pPr>
        <w:widowControl w:val="0"/>
        <w:jc w:val="both"/>
        <w:rPr>
          <w:rFonts w:ascii="Arial" w:hAnsi="Arial" w:cs="Arial"/>
        </w:rPr>
      </w:pPr>
      <w:r w:rsidRPr="00E624CB">
        <w:rPr>
          <w:rFonts w:ascii="Arial" w:hAnsi="Arial" w:cs="Arial"/>
        </w:rPr>
        <w:t xml:space="preserve">Se vor primi la depozitare </w:t>
      </w:r>
      <w:r w:rsidR="0001579C">
        <w:rPr>
          <w:rFonts w:ascii="Arial" w:hAnsi="Arial" w:cs="Arial"/>
        </w:rPr>
        <w:t>s</w:t>
      </w:r>
      <w:r w:rsidRPr="00E624CB">
        <w:rPr>
          <w:rFonts w:ascii="Arial" w:hAnsi="Arial" w:cs="Arial"/>
        </w:rPr>
        <w:t>i alte de</w:t>
      </w:r>
      <w:r w:rsidR="0001579C">
        <w:rPr>
          <w:rFonts w:ascii="Arial" w:hAnsi="Arial" w:cs="Arial"/>
        </w:rPr>
        <w:t>s</w:t>
      </w:r>
      <w:r w:rsidRPr="00E624CB">
        <w:rPr>
          <w:rFonts w:ascii="Arial" w:hAnsi="Arial" w:cs="Arial"/>
        </w:rPr>
        <w:t>euri nepericuloase provenite din domenii industriale, care satisfac criteriile de acceptare a de</w:t>
      </w:r>
      <w:r w:rsidR="0001579C">
        <w:rPr>
          <w:rFonts w:ascii="Arial" w:hAnsi="Arial" w:cs="Arial"/>
        </w:rPr>
        <w:t>s</w:t>
      </w:r>
      <w:r w:rsidRPr="00E624CB">
        <w:rPr>
          <w:rFonts w:ascii="Arial" w:hAnsi="Arial" w:cs="Arial"/>
        </w:rPr>
        <w:t>eurilor la depozitul pentru de</w:t>
      </w:r>
      <w:r w:rsidR="0001579C">
        <w:rPr>
          <w:rFonts w:ascii="Arial" w:hAnsi="Arial" w:cs="Arial"/>
        </w:rPr>
        <w:t>s</w:t>
      </w:r>
      <w:r w:rsidRPr="00E624CB">
        <w:rPr>
          <w:rFonts w:ascii="Arial" w:hAnsi="Arial" w:cs="Arial"/>
        </w:rPr>
        <w:t>euri nepericuloase, cu acceptul autorit</w:t>
      </w:r>
      <w:r w:rsidR="0001579C">
        <w:rPr>
          <w:rFonts w:ascii="Arial" w:hAnsi="Arial" w:cs="Arial"/>
        </w:rPr>
        <w:t>at</w:t>
      </w:r>
      <w:r w:rsidRPr="00E624CB">
        <w:rPr>
          <w:rFonts w:ascii="Arial" w:hAnsi="Arial" w:cs="Arial"/>
        </w:rPr>
        <w:t>ii competente pentru protec</w:t>
      </w:r>
      <w:r w:rsidR="0001579C">
        <w:rPr>
          <w:rFonts w:ascii="Arial" w:hAnsi="Arial" w:cs="Arial"/>
        </w:rPr>
        <w:t>t</w:t>
      </w:r>
      <w:r w:rsidRPr="00E624CB">
        <w:rPr>
          <w:rFonts w:ascii="Arial" w:hAnsi="Arial" w:cs="Arial"/>
        </w:rPr>
        <w:t xml:space="preserve">ia mediului </w:t>
      </w:r>
      <w:r w:rsidR="0001579C">
        <w:rPr>
          <w:rFonts w:ascii="Arial" w:hAnsi="Arial" w:cs="Arial"/>
        </w:rPr>
        <w:t>s</w:t>
      </w:r>
      <w:r w:rsidRPr="00E624CB">
        <w:rPr>
          <w:rFonts w:ascii="Arial" w:hAnsi="Arial" w:cs="Arial"/>
        </w:rPr>
        <w:t>i al operatorului conform Ordinului MMGA 95/2005 pentru stabilirea criteriilor de acceptare si procedurilor preliminare de acceptare a de</w:t>
      </w:r>
      <w:r w:rsidR="0001579C">
        <w:rPr>
          <w:rFonts w:ascii="Arial" w:hAnsi="Arial" w:cs="Arial"/>
        </w:rPr>
        <w:t>s</w:t>
      </w:r>
      <w:r w:rsidRPr="00E624CB">
        <w:rPr>
          <w:rFonts w:ascii="Arial" w:hAnsi="Arial" w:cs="Arial"/>
        </w:rPr>
        <w:t>eurilor la depozitare si lista na</w:t>
      </w:r>
      <w:r w:rsidR="0001579C">
        <w:rPr>
          <w:rFonts w:ascii="Arial" w:hAnsi="Arial" w:cs="Arial"/>
        </w:rPr>
        <w:t>t</w:t>
      </w:r>
      <w:r w:rsidRPr="00E624CB">
        <w:rPr>
          <w:rFonts w:ascii="Arial" w:hAnsi="Arial" w:cs="Arial"/>
        </w:rPr>
        <w:t>ionala de de</w:t>
      </w:r>
      <w:r w:rsidR="0001579C">
        <w:rPr>
          <w:rFonts w:ascii="Arial" w:hAnsi="Arial" w:cs="Arial"/>
        </w:rPr>
        <w:t>s</w:t>
      </w:r>
      <w:r w:rsidRPr="00E624CB">
        <w:rPr>
          <w:rFonts w:ascii="Arial" w:hAnsi="Arial" w:cs="Arial"/>
        </w:rPr>
        <w:t>euri acceptate in fiecare clasa de depozit de de</w:t>
      </w:r>
      <w:r w:rsidR="0001579C">
        <w:rPr>
          <w:rFonts w:ascii="Arial" w:hAnsi="Arial" w:cs="Arial"/>
        </w:rPr>
        <w:t>s</w:t>
      </w:r>
      <w:r w:rsidRPr="00E624CB">
        <w:rPr>
          <w:rFonts w:ascii="Arial" w:hAnsi="Arial" w:cs="Arial"/>
        </w:rPr>
        <w:t xml:space="preserve">euri. </w:t>
      </w:r>
    </w:p>
    <w:p w:rsidR="001620D6" w:rsidRPr="00E624CB" w:rsidRDefault="001620D6" w:rsidP="00DB2853">
      <w:pPr>
        <w:jc w:val="both"/>
        <w:rPr>
          <w:rFonts w:ascii="Arial" w:hAnsi="Arial" w:cs="Arial"/>
        </w:rPr>
      </w:pPr>
      <w:r w:rsidRPr="00E624CB">
        <w:rPr>
          <w:rFonts w:ascii="Arial" w:hAnsi="Arial" w:cs="Arial"/>
        </w:rPr>
        <w:t>Operatorul de la recep</w:t>
      </w:r>
      <w:r w:rsidR="0001579C">
        <w:rPr>
          <w:rFonts w:ascii="Arial" w:hAnsi="Arial" w:cs="Arial"/>
        </w:rPr>
        <w:t>t</w:t>
      </w:r>
      <w:r w:rsidRPr="00E624CB">
        <w:rPr>
          <w:rFonts w:ascii="Arial" w:hAnsi="Arial" w:cs="Arial"/>
        </w:rPr>
        <w:t>ia de</w:t>
      </w:r>
      <w:r w:rsidR="0001579C">
        <w:rPr>
          <w:rFonts w:ascii="Arial" w:hAnsi="Arial" w:cs="Arial"/>
        </w:rPr>
        <w:t>s</w:t>
      </w:r>
      <w:r w:rsidRPr="00E624CB">
        <w:rPr>
          <w:rFonts w:ascii="Arial" w:hAnsi="Arial" w:cs="Arial"/>
        </w:rPr>
        <w:t xml:space="preserve">eurilor trebuie sa fie instruit astfel </w:t>
      </w:r>
      <w:r w:rsidR="00A170AE">
        <w:rPr>
          <w:rFonts w:ascii="Arial" w:hAnsi="Arial" w:cs="Arial"/>
        </w:rPr>
        <w:t>i</w:t>
      </w:r>
      <w:r w:rsidRPr="00E624CB">
        <w:rPr>
          <w:rFonts w:ascii="Arial" w:hAnsi="Arial" w:cs="Arial"/>
        </w:rPr>
        <w:t>nc</w:t>
      </w:r>
      <w:r w:rsidR="0001579C">
        <w:rPr>
          <w:rFonts w:ascii="Arial" w:hAnsi="Arial" w:cs="Arial"/>
        </w:rPr>
        <w:t>a</w:t>
      </w:r>
      <w:r w:rsidRPr="00E624CB">
        <w:rPr>
          <w:rFonts w:ascii="Arial" w:hAnsi="Arial" w:cs="Arial"/>
        </w:rPr>
        <w:t>t sa aib</w:t>
      </w:r>
      <w:r w:rsidR="0001579C">
        <w:rPr>
          <w:rFonts w:ascii="Arial" w:hAnsi="Arial" w:cs="Arial"/>
        </w:rPr>
        <w:t>a</w:t>
      </w:r>
      <w:r w:rsidRPr="00E624CB">
        <w:rPr>
          <w:rFonts w:ascii="Arial" w:hAnsi="Arial" w:cs="Arial"/>
        </w:rPr>
        <w:t xml:space="preserve"> competenta necesara pentru verificarea transporturilor de de</w:t>
      </w:r>
      <w:r w:rsidR="0001579C">
        <w:rPr>
          <w:rFonts w:ascii="Arial" w:hAnsi="Arial" w:cs="Arial"/>
        </w:rPr>
        <w:t>s</w:t>
      </w:r>
      <w:r w:rsidRPr="00E624CB">
        <w:rPr>
          <w:rFonts w:ascii="Arial" w:hAnsi="Arial" w:cs="Arial"/>
        </w:rPr>
        <w:t xml:space="preserve">euri si a documentelor </w:t>
      </w:r>
      <w:r w:rsidR="00A170AE">
        <w:rPr>
          <w:rFonts w:ascii="Arial" w:hAnsi="Arial" w:cs="Arial"/>
        </w:rPr>
        <w:t>i</w:t>
      </w:r>
      <w:r w:rsidRPr="00E624CB">
        <w:rPr>
          <w:rFonts w:ascii="Arial" w:hAnsi="Arial" w:cs="Arial"/>
        </w:rPr>
        <w:t>nso</w:t>
      </w:r>
      <w:r w:rsidR="0001579C">
        <w:rPr>
          <w:rFonts w:ascii="Arial" w:hAnsi="Arial" w:cs="Arial"/>
        </w:rPr>
        <w:t>t</w:t>
      </w:r>
      <w:r w:rsidRPr="00E624CB">
        <w:rPr>
          <w:rFonts w:ascii="Arial" w:hAnsi="Arial" w:cs="Arial"/>
        </w:rPr>
        <w:t>itoare si pentru a sesiza neconform</w:t>
      </w:r>
      <w:r w:rsidR="0001579C">
        <w:rPr>
          <w:rFonts w:ascii="Arial" w:hAnsi="Arial" w:cs="Arial"/>
        </w:rPr>
        <w:t>a</w:t>
      </w:r>
      <w:r w:rsidRPr="00E624CB">
        <w:rPr>
          <w:rFonts w:ascii="Arial" w:hAnsi="Arial" w:cs="Arial"/>
        </w:rPr>
        <w:t xml:space="preserve">rile, </w:t>
      </w:r>
      <w:r w:rsidR="0008202A">
        <w:rPr>
          <w:rFonts w:ascii="Arial" w:hAnsi="Arial" w:cs="Arial"/>
        </w:rPr>
        <w:t>cum sunt</w:t>
      </w:r>
      <w:r w:rsidRPr="00E624CB">
        <w:rPr>
          <w:rFonts w:ascii="Arial" w:hAnsi="Arial" w:cs="Arial"/>
        </w:rPr>
        <w:t>:</w:t>
      </w:r>
    </w:p>
    <w:p w:rsidR="001620D6" w:rsidRPr="00E624CB" w:rsidRDefault="001620D6" w:rsidP="0099563B">
      <w:pPr>
        <w:numPr>
          <w:ilvl w:val="0"/>
          <w:numId w:val="32"/>
        </w:numPr>
        <w:spacing w:after="0"/>
        <w:jc w:val="both"/>
        <w:rPr>
          <w:rFonts w:ascii="Arial" w:hAnsi="Arial" w:cs="Arial"/>
        </w:rPr>
      </w:pPr>
      <w:r w:rsidRPr="00E624CB">
        <w:rPr>
          <w:rFonts w:ascii="Arial" w:hAnsi="Arial" w:cs="Arial"/>
        </w:rPr>
        <w:t xml:space="preserve">documentele </w:t>
      </w:r>
      <w:r w:rsidR="00A170AE">
        <w:rPr>
          <w:rFonts w:ascii="Arial" w:hAnsi="Arial" w:cs="Arial"/>
        </w:rPr>
        <w:t>i</w:t>
      </w:r>
      <w:r w:rsidRPr="00E624CB">
        <w:rPr>
          <w:rFonts w:ascii="Arial" w:hAnsi="Arial" w:cs="Arial"/>
        </w:rPr>
        <w:t>nso</w:t>
      </w:r>
      <w:r w:rsidR="0001579C">
        <w:rPr>
          <w:rFonts w:ascii="Arial" w:hAnsi="Arial" w:cs="Arial"/>
        </w:rPr>
        <w:t>t</w:t>
      </w:r>
      <w:r w:rsidRPr="00E624CB">
        <w:rPr>
          <w:rFonts w:ascii="Arial" w:hAnsi="Arial" w:cs="Arial"/>
        </w:rPr>
        <w:t>itoare sunt incorecte, insuficiente sau necorespunz</w:t>
      </w:r>
      <w:r w:rsidR="0001579C">
        <w:rPr>
          <w:rFonts w:ascii="Arial" w:hAnsi="Arial" w:cs="Arial"/>
        </w:rPr>
        <w:t>a</w:t>
      </w:r>
      <w:r w:rsidRPr="00E624CB">
        <w:rPr>
          <w:rFonts w:ascii="Arial" w:hAnsi="Arial" w:cs="Arial"/>
        </w:rPr>
        <w:t>toare;</w:t>
      </w:r>
    </w:p>
    <w:p w:rsidR="001620D6" w:rsidRPr="00E624CB" w:rsidRDefault="001620D6" w:rsidP="0099563B">
      <w:pPr>
        <w:numPr>
          <w:ilvl w:val="0"/>
          <w:numId w:val="32"/>
        </w:numPr>
        <w:spacing w:after="0"/>
        <w:jc w:val="both"/>
        <w:rPr>
          <w:rFonts w:ascii="Arial" w:hAnsi="Arial" w:cs="Arial"/>
        </w:rPr>
      </w:pPr>
      <w:r w:rsidRPr="00E624CB">
        <w:rPr>
          <w:rFonts w:ascii="Arial" w:hAnsi="Arial" w:cs="Arial"/>
        </w:rPr>
        <w:t>de</w:t>
      </w:r>
      <w:r w:rsidR="0001579C">
        <w:rPr>
          <w:rFonts w:ascii="Arial" w:hAnsi="Arial" w:cs="Arial"/>
        </w:rPr>
        <w:t>s</w:t>
      </w:r>
      <w:r w:rsidRPr="00E624CB">
        <w:rPr>
          <w:rFonts w:ascii="Arial" w:hAnsi="Arial" w:cs="Arial"/>
        </w:rPr>
        <w:t xml:space="preserve">eurile transportate nu corespund cu cele descrise in documentele </w:t>
      </w:r>
      <w:r w:rsidR="00A170AE">
        <w:rPr>
          <w:rFonts w:ascii="Arial" w:hAnsi="Arial" w:cs="Arial"/>
        </w:rPr>
        <w:t>i</w:t>
      </w:r>
      <w:r w:rsidRPr="00E624CB">
        <w:rPr>
          <w:rFonts w:ascii="Arial" w:hAnsi="Arial" w:cs="Arial"/>
        </w:rPr>
        <w:t>nso</w:t>
      </w:r>
      <w:r w:rsidR="0001579C">
        <w:rPr>
          <w:rFonts w:ascii="Arial" w:hAnsi="Arial" w:cs="Arial"/>
        </w:rPr>
        <w:t>t</w:t>
      </w:r>
      <w:r w:rsidRPr="00E624CB">
        <w:rPr>
          <w:rFonts w:ascii="Arial" w:hAnsi="Arial" w:cs="Arial"/>
        </w:rPr>
        <w:t xml:space="preserve">itoare, sau nu se </w:t>
      </w:r>
      <w:r w:rsidR="00A170AE">
        <w:rPr>
          <w:rFonts w:ascii="Arial" w:hAnsi="Arial" w:cs="Arial"/>
        </w:rPr>
        <w:t>i</w:t>
      </w:r>
      <w:r w:rsidRPr="00E624CB">
        <w:rPr>
          <w:rFonts w:ascii="Arial" w:hAnsi="Arial" w:cs="Arial"/>
        </w:rPr>
        <w:t>ncadreaz</w:t>
      </w:r>
      <w:r w:rsidR="0001579C">
        <w:rPr>
          <w:rFonts w:ascii="Arial" w:hAnsi="Arial" w:cs="Arial"/>
        </w:rPr>
        <w:t>a</w:t>
      </w:r>
      <w:r w:rsidRPr="00E624CB">
        <w:rPr>
          <w:rFonts w:ascii="Arial" w:hAnsi="Arial" w:cs="Arial"/>
        </w:rPr>
        <w:t xml:space="preserve"> in condi</w:t>
      </w:r>
      <w:r w:rsidR="0001579C">
        <w:rPr>
          <w:rFonts w:ascii="Arial" w:hAnsi="Arial" w:cs="Arial"/>
        </w:rPr>
        <w:t>t</w:t>
      </w:r>
      <w:r w:rsidRPr="00E624CB">
        <w:rPr>
          <w:rFonts w:ascii="Arial" w:hAnsi="Arial" w:cs="Arial"/>
        </w:rPr>
        <w:t>iile impuse de autoriza</w:t>
      </w:r>
      <w:r w:rsidR="0001579C">
        <w:rPr>
          <w:rFonts w:ascii="Arial" w:hAnsi="Arial" w:cs="Arial"/>
        </w:rPr>
        <w:t>t</w:t>
      </w:r>
      <w:r w:rsidRPr="00E624CB">
        <w:rPr>
          <w:rFonts w:ascii="Arial" w:hAnsi="Arial" w:cs="Arial"/>
        </w:rPr>
        <w:t>ia de mediu sau de normele legislative in vigoare.</w:t>
      </w:r>
    </w:p>
    <w:p w:rsidR="001620D6" w:rsidRPr="00E624CB" w:rsidRDefault="001620D6" w:rsidP="00DB2853">
      <w:pPr>
        <w:pStyle w:val="BodyText0"/>
        <w:jc w:val="both"/>
        <w:rPr>
          <w:rFonts w:ascii="Arial" w:hAnsi="Arial" w:cs="Arial"/>
        </w:rPr>
      </w:pPr>
      <w:r w:rsidRPr="00E624CB">
        <w:rPr>
          <w:rFonts w:ascii="Arial" w:hAnsi="Arial" w:cs="Arial"/>
        </w:rPr>
        <w:t>In caz de neconformare, operatorul trebuie sa aplice procedurile stabilite, vehiculul de transport fiind direc</w:t>
      </w:r>
      <w:r w:rsidR="0001579C">
        <w:rPr>
          <w:rFonts w:ascii="Arial" w:hAnsi="Arial" w:cs="Arial"/>
        </w:rPr>
        <w:t>t</w:t>
      </w:r>
      <w:r w:rsidRPr="00E624CB">
        <w:rPr>
          <w:rFonts w:ascii="Arial" w:hAnsi="Arial" w:cs="Arial"/>
        </w:rPr>
        <w:t>ionat c</w:t>
      </w:r>
      <w:r w:rsidR="0001579C">
        <w:rPr>
          <w:rFonts w:ascii="Arial" w:hAnsi="Arial" w:cs="Arial"/>
        </w:rPr>
        <w:t>a</w:t>
      </w:r>
      <w:r w:rsidRPr="00E624CB">
        <w:rPr>
          <w:rFonts w:ascii="Arial" w:hAnsi="Arial" w:cs="Arial"/>
        </w:rPr>
        <w:t>tre  o zona special amenajata, unde va r</w:t>
      </w:r>
      <w:r w:rsidR="0001579C">
        <w:rPr>
          <w:rFonts w:ascii="Arial" w:hAnsi="Arial" w:cs="Arial"/>
        </w:rPr>
        <w:t>a</w:t>
      </w:r>
      <w:r w:rsidRPr="00E624CB">
        <w:rPr>
          <w:rFonts w:ascii="Arial" w:hAnsi="Arial" w:cs="Arial"/>
        </w:rPr>
        <w:t>m</w:t>
      </w:r>
      <w:r w:rsidR="0001579C">
        <w:rPr>
          <w:rFonts w:ascii="Arial" w:hAnsi="Arial" w:cs="Arial"/>
        </w:rPr>
        <w:t>a</w:t>
      </w:r>
      <w:r w:rsidRPr="00E624CB">
        <w:rPr>
          <w:rFonts w:ascii="Arial" w:hAnsi="Arial" w:cs="Arial"/>
        </w:rPr>
        <w:t>ne pana ce autoritatea competenta de control a depozitului ia o decizie in ce prive</w:t>
      </w:r>
      <w:r w:rsidR="0001579C">
        <w:rPr>
          <w:rFonts w:ascii="Arial" w:hAnsi="Arial" w:cs="Arial"/>
        </w:rPr>
        <w:t>s</w:t>
      </w:r>
      <w:r w:rsidRPr="00E624CB">
        <w:rPr>
          <w:rFonts w:ascii="Arial" w:hAnsi="Arial" w:cs="Arial"/>
        </w:rPr>
        <w:t>te de</w:t>
      </w:r>
      <w:r w:rsidR="0001579C">
        <w:rPr>
          <w:rFonts w:ascii="Arial" w:hAnsi="Arial" w:cs="Arial"/>
        </w:rPr>
        <w:t>s</w:t>
      </w:r>
      <w:r w:rsidRPr="00E624CB">
        <w:rPr>
          <w:rFonts w:ascii="Arial" w:hAnsi="Arial" w:cs="Arial"/>
        </w:rPr>
        <w:t>eurile  transportate. In cazul in care de</w:t>
      </w:r>
      <w:r w:rsidR="0001579C">
        <w:rPr>
          <w:rFonts w:ascii="Arial" w:hAnsi="Arial" w:cs="Arial"/>
        </w:rPr>
        <w:t>s</w:t>
      </w:r>
      <w:r w:rsidRPr="00E624CB">
        <w:rPr>
          <w:rFonts w:ascii="Arial" w:hAnsi="Arial" w:cs="Arial"/>
        </w:rPr>
        <w:t>eurile au fost deja desc</w:t>
      </w:r>
      <w:r w:rsidR="0001579C">
        <w:rPr>
          <w:rFonts w:ascii="Arial" w:hAnsi="Arial" w:cs="Arial"/>
        </w:rPr>
        <w:t>a</w:t>
      </w:r>
      <w:r w:rsidRPr="00E624CB">
        <w:rPr>
          <w:rFonts w:ascii="Arial" w:hAnsi="Arial" w:cs="Arial"/>
        </w:rPr>
        <w:t>rcate, acestea vor fi izolate pe cat posibil, iar vehiculul de transport va r</w:t>
      </w:r>
      <w:r w:rsidR="0001579C">
        <w:rPr>
          <w:rFonts w:ascii="Arial" w:hAnsi="Arial" w:cs="Arial"/>
        </w:rPr>
        <w:t>a</w:t>
      </w:r>
      <w:r w:rsidRPr="00E624CB">
        <w:rPr>
          <w:rFonts w:ascii="Arial" w:hAnsi="Arial" w:cs="Arial"/>
        </w:rPr>
        <w:t>m</w:t>
      </w:r>
      <w:r w:rsidR="0001579C">
        <w:rPr>
          <w:rFonts w:ascii="Arial" w:hAnsi="Arial" w:cs="Arial"/>
        </w:rPr>
        <w:t>a</w:t>
      </w:r>
      <w:r w:rsidRPr="00E624CB">
        <w:rPr>
          <w:rFonts w:ascii="Arial" w:hAnsi="Arial" w:cs="Arial"/>
        </w:rPr>
        <w:t>ne in depozit pana la luarea unei decizii.</w:t>
      </w:r>
    </w:p>
    <w:p w:rsidR="001620D6" w:rsidRPr="00E624CB" w:rsidRDefault="001620D6" w:rsidP="00DB2853">
      <w:pPr>
        <w:widowControl w:val="0"/>
        <w:jc w:val="both"/>
        <w:rPr>
          <w:rFonts w:ascii="Arial" w:hAnsi="Arial" w:cs="Arial"/>
          <w:spacing w:val="3"/>
        </w:rPr>
      </w:pPr>
      <w:r w:rsidRPr="00E624CB">
        <w:rPr>
          <w:rFonts w:ascii="Arial" w:hAnsi="Arial" w:cs="Arial"/>
          <w:spacing w:val="3"/>
        </w:rPr>
        <w:t>La recep</w:t>
      </w:r>
      <w:r w:rsidR="0001579C">
        <w:rPr>
          <w:rFonts w:ascii="Arial" w:hAnsi="Arial" w:cs="Arial"/>
          <w:spacing w:val="3"/>
        </w:rPr>
        <w:t>t</w:t>
      </w:r>
      <w:r w:rsidRPr="00E624CB">
        <w:rPr>
          <w:rFonts w:ascii="Arial" w:hAnsi="Arial" w:cs="Arial"/>
          <w:spacing w:val="3"/>
        </w:rPr>
        <w:t>ia de</w:t>
      </w:r>
      <w:r w:rsidR="0001579C">
        <w:rPr>
          <w:rFonts w:ascii="Arial" w:hAnsi="Arial" w:cs="Arial"/>
          <w:spacing w:val="3"/>
        </w:rPr>
        <w:t>s</w:t>
      </w:r>
      <w:r w:rsidRPr="00E624CB">
        <w:rPr>
          <w:rFonts w:ascii="Arial" w:hAnsi="Arial" w:cs="Arial"/>
          <w:spacing w:val="3"/>
        </w:rPr>
        <w:t xml:space="preserve">eurilor pentru depozitare  se vor respecta prevederile </w:t>
      </w:r>
      <w:r w:rsidRPr="00E624CB">
        <w:rPr>
          <w:rFonts w:ascii="Arial" w:hAnsi="Arial" w:cs="Arial"/>
        </w:rPr>
        <w:t>Legii nr. 211/25.10.2011 privind regimul de</w:t>
      </w:r>
      <w:r w:rsidR="0001579C">
        <w:rPr>
          <w:rFonts w:ascii="Arial" w:hAnsi="Arial" w:cs="Arial"/>
        </w:rPr>
        <w:t>s</w:t>
      </w:r>
      <w:r w:rsidRPr="00E624CB">
        <w:rPr>
          <w:rFonts w:ascii="Arial" w:hAnsi="Arial" w:cs="Arial"/>
        </w:rPr>
        <w:t>eurilor,</w:t>
      </w:r>
      <w:r w:rsidRPr="00E624CB">
        <w:rPr>
          <w:rFonts w:ascii="Arial" w:hAnsi="Arial" w:cs="Arial"/>
          <w:spacing w:val="3"/>
        </w:rPr>
        <w:t xml:space="preserve"> precum si prevederile planului na</w:t>
      </w:r>
      <w:r w:rsidR="0001579C">
        <w:rPr>
          <w:rFonts w:ascii="Arial" w:hAnsi="Arial" w:cs="Arial"/>
          <w:spacing w:val="3"/>
        </w:rPr>
        <w:t>t</w:t>
      </w:r>
      <w:r w:rsidRPr="00E624CB">
        <w:rPr>
          <w:rFonts w:ascii="Arial" w:hAnsi="Arial" w:cs="Arial"/>
          <w:spacing w:val="3"/>
        </w:rPr>
        <w:t>ional si regional de gestionare a de</w:t>
      </w:r>
      <w:r w:rsidR="0001579C">
        <w:rPr>
          <w:rFonts w:ascii="Arial" w:hAnsi="Arial" w:cs="Arial"/>
          <w:spacing w:val="3"/>
        </w:rPr>
        <w:t>s</w:t>
      </w:r>
      <w:r w:rsidRPr="00E624CB">
        <w:rPr>
          <w:rFonts w:ascii="Arial" w:hAnsi="Arial" w:cs="Arial"/>
          <w:spacing w:val="3"/>
        </w:rPr>
        <w:t xml:space="preserve">eurilor. </w:t>
      </w:r>
    </w:p>
    <w:p w:rsidR="001620D6" w:rsidRPr="00CF2E51" w:rsidRDefault="001620D6" w:rsidP="00DB2853">
      <w:pPr>
        <w:jc w:val="both"/>
        <w:rPr>
          <w:rFonts w:ascii="Arial" w:hAnsi="Arial" w:cs="Arial"/>
        </w:rPr>
      </w:pPr>
      <w:r w:rsidRPr="00CF2E51">
        <w:rPr>
          <w:rFonts w:ascii="Arial" w:hAnsi="Arial" w:cs="Arial"/>
        </w:rPr>
        <w:t>Procedura de acceptare a de</w:t>
      </w:r>
      <w:r w:rsidR="0001579C">
        <w:rPr>
          <w:rFonts w:ascii="Arial" w:hAnsi="Arial" w:cs="Arial"/>
        </w:rPr>
        <w:t>s</w:t>
      </w:r>
      <w:r w:rsidRPr="00CF2E51">
        <w:rPr>
          <w:rFonts w:ascii="Arial" w:hAnsi="Arial" w:cs="Arial"/>
        </w:rPr>
        <w:t>eurilor la depozitare</w:t>
      </w:r>
    </w:p>
    <w:p w:rsidR="0099563B" w:rsidRDefault="0099563B" w:rsidP="0008202A">
      <w:pPr>
        <w:spacing w:after="0"/>
        <w:jc w:val="both"/>
        <w:rPr>
          <w:rFonts w:ascii="Arial" w:hAnsi="Arial" w:cs="Arial"/>
        </w:rPr>
      </w:pPr>
      <w:r>
        <w:rPr>
          <w:rFonts w:ascii="Arial" w:hAnsi="Arial" w:cs="Arial"/>
        </w:rPr>
        <w:t>1.</w:t>
      </w:r>
      <w:r w:rsidR="001620D6" w:rsidRPr="0099563B">
        <w:rPr>
          <w:rFonts w:ascii="Arial" w:hAnsi="Arial" w:cs="Arial"/>
        </w:rPr>
        <w:t xml:space="preserve">Teste </w:t>
      </w:r>
      <w:r w:rsidR="00CF2E51" w:rsidRPr="0099563B">
        <w:rPr>
          <w:rFonts w:ascii="Arial" w:hAnsi="Arial" w:cs="Arial"/>
        </w:rPr>
        <w:t>pentru verificarea conform</w:t>
      </w:r>
      <w:r w:rsidR="005115C6" w:rsidRPr="0099563B">
        <w:rPr>
          <w:rFonts w:ascii="Arial" w:hAnsi="Arial" w:cs="Arial"/>
        </w:rPr>
        <w:t>a</w:t>
      </w:r>
      <w:r w:rsidR="00CF2E51" w:rsidRPr="0099563B">
        <w:rPr>
          <w:rFonts w:ascii="Arial" w:hAnsi="Arial" w:cs="Arial"/>
        </w:rPr>
        <w:t>rii</w:t>
      </w:r>
      <w:r w:rsidR="0008202A">
        <w:rPr>
          <w:rFonts w:ascii="Arial" w:hAnsi="Arial" w:cs="Arial"/>
        </w:rPr>
        <w:t xml:space="preserve"> </w:t>
      </w:r>
      <w:r w:rsidR="00CF2E51" w:rsidRPr="0099563B">
        <w:rPr>
          <w:rFonts w:ascii="Arial" w:hAnsi="Arial" w:cs="Arial"/>
        </w:rPr>
        <w:t>i</w:t>
      </w:r>
      <w:r w:rsidR="001620D6" w:rsidRPr="0099563B">
        <w:rPr>
          <w:rFonts w:ascii="Arial" w:hAnsi="Arial" w:cs="Arial"/>
        </w:rPr>
        <w:t>n vederea verific</w:t>
      </w:r>
      <w:r w:rsidR="0001579C" w:rsidRPr="0099563B">
        <w:rPr>
          <w:rFonts w:ascii="Arial" w:hAnsi="Arial" w:cs="Arial"/>
        </w:rPr>
        <w:t>a</w:t>
      </w:r>
      <w:r w:rsidR="001620D6" w:rsidRPr="0099563B">
        <w:rPr>
          <w:rFonts w:ascii="Arial" w:hAnsi="Arial" w:cs="Arial"/>
        </w:rPr>
        <w:t>rii periodice a fluxurilor de de</w:t>
      </w:r>
      <w:r w:rsidR="0001579C" w:rsidRPr="0099563B">
        <w:rPr>
          <w:rFonts w:ascii="Arial" w:hAnsi="Arial" w:cs="Arial"/>
        </w:rPr>
        <w:t>s</w:t>
      </w:r>
      <w:r w:rsidR="001620D6" w:rsidRPr="0099563B">
        <w:rPr>
          <w:rFonts w:ascii="Arial" w:hAnsi="Arial" w:cs="Arial"/>
        </w:rPr>
        <w:t xml:space="preserve">euri care vin la depozitare, </w:t>
      </w:r>
      <w:r w:rsidR="00A170AE" w:rsidRPr="0099563B">
        <w:rPr>
          <w:rFonts w:ascii="Arial" w:hAnsi="Arial" w:cs="Arial"/>
        </w:rPr>
        <w:t>i</w:t>
      </w:r>
      <w:r w:rsidR="001620D6" w:rsidRPr="0099563B">
        <w:rPr>
          <w:rFonts w:ascii="Arial" w:hAnsi="Arial" w:cs="Arial"/>
        </w:rPr>
        <w:t xml:space="preserve">n cazul in care, pe baza informatiilor de caracterizare </w:t>
      </w:r>
      <w:r w:rsidR="001620D6" w:rsidRPr="0099563B">
        <w:rPr>
          <w:rFonts w:ascii="Arial" w:hAnsi="Arial" w:cs="Arial"/>
        </w:rPr>
        <w:lastRenderedPageBreak/>
        <w:t xml:space="preserve">generala, rezulta ca un deseu nu indeplineste criteriile de  acceptare </w:t>
      </w:r>
      <w:r w:rsidR="00A170AE" w:rsidRPr="0099563B">
        <w:rPr>
          <w:rFonts w:ascii="Arial" w:hAnsi="Arial" w:cs="Arial"/>
        </w:rPr>
        <w:t>i</w:t>
      </w:r>
      <w:r w:rsidR="001620D6" w:rsidRPr="0099563B">
        <w:rPr>
          <w:rFonts w:ascii="Arial" w:hAnsi="Arial" w:cs="Arial"/>
        </w:rPr>
        <w:t>n depozit, se va proceda la teste ulterioare pentru verificarea conformarii - pentru a  se stabili daca deseul respectiv este conform cu datele de caracterizare generala si cu criteriile de acceptare din Ordinul MMGA 95/2005, Sectiunea 2.</w:t>
      </w:r>
    </w:p>
    <w:p w:rsidR="001620D6" w:rsidRPr="00CF2E51" w:rsidRDefault="001620D6" w:rsidP="0008202A">
      <w:pPr>
        <w:spacing w:after="0"/>
        <w:jc w:val="both"/>
        <w:rPr>
          <w:rFonts w:ascii="Arial" w:hAnsi="Arial" w:cs="Arial"/>
        </w:rPr>
      </w:pPr>
      <w:r w:rsidRPr="00CF2E51">
        <w:rPr>
          <w:rFonts w:ascii="Arial" w:hAnsi="Arial" w:cs="Arial"/>
        </w:rPr>
        <w:t xml:space="preserve">Deseurile pentru care nu sunt necesare analize de caracterizare generala, conform Ordinului MMGA 95/2005 sunt exceptate si de la efectuarea testelor de conformare. </w:t>
      </w:r>
    </w:p>
    <w:p w:rsidR="0008202A" w:rsidRDefault="0008202A" w:rsidP="0008202A">
      <w:pPr>
        <w:jc w:val="both"/>
        <w:rPr>
          <w:rFonts w:ascii="Arial" w:hAnsi="Arial" w:cs="Arial"/>
        </w:rPr>
      </w:pPr>
    </w:p>
    <w:p w:rsidR="001620D6" w:rsidRPr="00CF2E51" w:rsidRDefault="001620D6" w:rsidP="0008202A">
      <w:pPr>
        <w:jc w:val="both"/>
        <w:rPr>
          <w:rFonts w:ascii="Arial" w:hAnsi="Arial" w:cs="Arial"/>
        </w:rPr>
      </w:pPr>
      <w:r w:rsidRPr="00CF2E51">
        <w:rPr>
          <w:rFonts w:ascii="Arial" w:hAnsi="Arial" w:cs="Arial"/>
        </w:rPr>
        <w:t>Pentru alte de</w:t>
      </w:r>
      <w:r w:rsidR="0001579C">
        <w:rPr>
          <w:rFonts w:ascii="Arial" w:hAnsi="Arial" w:cs="Arial"/>
        </w:rPr>
        <w:t>s</w:t>
      </w:r>
      <w:r w:rsidRPr="00CF2E51">
        <w:rPr>
          <w:rFonts w:ascii="Arial" w:hAnsi="Arial" w:cs="Arial"/>
        </w:rPr>
        <w:t>euri nepericuloase provenite din domenii industriale:</w:t>
      </w:r>
    </w:p>
    <w:p w:rsidR="001620D6" w:rsidRPr="00CF2E51" w:rsidRDefault="001620D6" w:rsidP="0008202A">
      <w:pPr>
        <w:jc w:val="both"/>
        <w:rPr>
          <w:rFonts w:ascii="Arial" w:hAnsi="Arial" w:cs="Arial"/>
          <w:lang w:val="it-IT"/>
        </w:rPr>
      </w:pPr>
      <w:r w:rsidRPr="00CF2E51">
        <w:rPr>
          <w:rFonts w:ascii="Arial" w:hAnsi="Arial" w:cs="Arial"/>
        </w:rPr>
        <w:t>-</w:t>
      </w:r>
      <w:r w:rsidRPr="00CF2E51">
        <w:rPr>
          <w:rFonts w:ascii="Arial" w:hAnsi="Arial" w:cs="Arial"/>
          <w:lang w:val="it-IT"/>
        </w:rPr>
        <w:t>Indicatorii relevanti, specifici, care trebuie analizati sunt stabiliti in cadrul caracterizarii generale si ei difera in functie de natura deseului. Verificarea trebuie sa arate ca deseurile se incadreaza in valorile limita stabilite pentru indicatorii critici.</w:t>
      </w:r>
    </w:p>
    <w:p w:rsidR="001620D6" w:rsidRDefault="001620D6" w:rsidP="0008202A">
      <w:pPr>
        <w:jc w:val="both"/>
        <w:rPr>
          <w:rFonts w:ascii="Arial" w:hAnsi="Arial" w:cs="Arial"/>
          <w:lang w:val="it-IT"/>
        </w:rPr>
      </w:pPr>
      <w:r w:rsidRPr="00CF2E51">
        <w:rPr>
          <w:rFonts w:ascii="Arial" w:hAnsi="Arial" w:cs="Arial"/>
          <w:lang w:val="it-IT"/>
        </w:rPr>
        <w:t>-Testele si analizele pentru verificarea conformarii se realizeaza prin aceleasi metode utilizate in cadrul caracterizarii generale si ele cuprind cel putin un test de levigare discontinua. Pentru acest scop se folosesc metodele listate in Ordinul MMGA  95/2005 Sectiunea 3 sau orice alte metode care asigura o calitate stiintifica unitara.</w:t>
      </w:r>
    </w:p>
    <w:p w:rsidR="001620D6" w:rsidRPr="00CF2E51" w:rsidRDefault="001620D6" w:rsidP="0099563B">
      <w:pPr>
        <w:jc w:val="both"/>
        <w:rPr>
          <w:rFonts w:ascii="Arial" w:hAnsi="Arial" w:cs="Arial"/>
          <w:lang w:val="it-IT"/>
        </w:rPr>
      </w:pPr>
      <w:r w:rsidRPr="00CF2E51">
        <w:rPr>
          <w:rFonts w:ascii="Arial" w:hAnsi="Arial" w:cs="Arial"/>
          <w:lang w:val="it-IT"/>
        </w:rPr>
        <w:t>-Testele de verificare a conformarii de</w:t>
      </w:r>
      <w:r w:rsidR="0001579C">
        <w:rPr>
          <w:rFonts w:ascii="Arial" w:hAnsi="Arial" w:cs="Arial"/>
          <w:lang w:val="it-IT"/>
        </w:rPr>
        <w:t>s</w:t>
      </w:r>
      <w:r w:rsidRPr="00CF2E51">
        <w:rPr>
          <w:rFonts w:ascii="Arial" w:hAnsi="Arial" w:cs="Arial"/>
          <w:lang w:val="it-IT"/>
        </w:rPr>
        <w:t>eului se realizeaza cel putin anual si, in orice situatie, operatorul trebuie sa se asigure ca efectuarea testelor de conformare se desfasoara in conformitate cu scopul si frecventa stabilite in cadrul caracterizarii generale.</w:t>
      </w:r>
    </w:p>
    <w:p w:rsidR="001620D6" w:rsidRDefault="001620D6" w:rsidP="0099563B">
      <w:pPr>
        <w:jc w:val="both"/>
        <w:rPr>
          <w:rFonts w:ascii="Arial" w:hAnsi="Arial" w:cs="Arial"/>
          <w:lang w:val="it-IT"/>
        </w:rPr>
      </w:pPr>
      <w:r w:rsidRPr="00CF2E51">
        <w:rPr>
          <w:rFonts w:ascii="Arial" w:hAnsi="Arial" w:cs="Arial"/>
          <w:lang w:val="it-IT"/>
        </w:rPr>
        <w:t>-Inregistrarile rezultatelor sunt pastrate pentru o perioada de 1 an.</w:t>
      </w:r>
    </w:p>
    <w:p w:rsidR="001620D6" w:rsidRPr="00CF2E51" w:rsidRDefault="001620D6" w:rsidP="00DB2853">
      <w:pPr>
        <w:jc w:val="both"/>
        <w:rPr>
          <w:rFonts w:ascii="Arial" w:hAnsi="Arial" w:cs="Arial"/>
          <w:lang w:val="it-IT"/>
        </w:rPr>
      </w:pPr>
      <w:r w:rsidRPr="00CF2E51">
        <w:rPr>
          <w:rFonts w:ascii="Arial" w:hAnsi="Arial" w:cs="Arial"/>
          <w:lang w:val="it-IT"/>
        </w:rPr>
        <w:t>2. Verificarea la locul de depozitare</w:t>
      </w:r>
    </w:p>
    <w:p w:rsidR="001620D6" w:rsidRPr="00CF2E51" w:rsidRDefault="001620D6" w:rsidP="0099563B">
      <w:pPr>
        <w:numPr>
          <w:ilvl w:val="0"/>
          <w:numId w:val="33"/>
        </w:numPr>
        <w:spacing w:after="0"/>
        <w:rPr>
          <w:rFonts w:ascii="Arial" w:hAnsi="Arial" w:cs="Arial"/>
          <w:lang w:val="it-IT"/>
        </w:rPr>
      </w:pPr>
      <w:r w:rsidRPr="00CF2E51">
        <w:rPr>
          <w:rFonts w:ascii="Arial" w:hAnsi="Arial" w:cs="Arial"/>
          <w:lang w:val="it-IT"/>
        </w:rPr>
        <w:t>Fiecare transport de deseuri adus la un depozit</w:t>
      </w:r>
      <w:r w:rsidR="0008202A">
        <w:rPr>
          <w:rFonts w:ascii="Arial" w:hAnsi="Arial" w:cs="Arial"/>
          <w:lang w:val="it-IT"/>
        </w:rPr>
        <w:t xml:space="preserve"> </w:t>
      </w:r>
      <w:r w:rsidRPr="00CF2E51">
        <w:rPr>
          <w:rFonts w:ascii="Arial" w:hAnsi="Arial" w:cs="Arial"/>
          <w:lang w:val="it-IT"/>
        </w:rPr>
        <w:t xml:space="preserve"> se</w:t>
      </w:r>
      <w:r w:rsidR="0008202A">
        <w:rPr>
          <w:rFonts w:ascii="Arial" w:hAnsi="Arial" w:cs="Arial"/>
          <w:lang w:val="it-IT"/>
        </w:rPr>
        <w:t xml:space="preserve"> </w:t>
      </w:r>
      <w:r w:rsidRPr="00CF2E51">
        <w:rPr>
          <w:rFonts w:ascii="Arial" w:hAnsi="Arial" w:cs="Arial"/>
          <w:lang w:val="it-IT"/>
        </w:rPr>
        <w:t xml:space="preserve"> inspecteaza</w:t>
      </w:r>
      <w:r w:rsidR="0008202A">
        <w:rPr>
          <w:rFonts w:ascii="Arial" w:hAnsi="Arial" w:cs="Arial"/>
          <w:lang w:val="it-IT"/>
        </w:rPr>
        <w:t xml:space="preserve"> </w:t>
      </w:r>
      <w:r w:rsidRPr="00CF2E51">
        <w:rPr>
          <w:rFonts w:ascii="Arial" w:hAnsi="Arial" w:cs="Arial"/>
          <w:lang w:val="it-IT"/>
        </w:rPr>
        <w:t xml:space="preserve"> vizual </w:t>
      </w:r>
      <w:r w:rsidR="0008202A">
        <w:rPr>
          <w:rFonts w:ascii="Arial" w:hAnsi="Arial" w:cs="Arial"/>
          <w:lang w:val="it-IT"/>
        </w:rPr>
        <w:t xml:space="preserve"> </w:t>
      </w:r>
      <w:r w:rsidRPr="00CF2E51">
        <w:rPr>
          <w:rFonts w:ascii="Arial" w:hAnsi="Arial" w:cs="Arial"/>
          <w:lang w:val="it-IT"/>
        </w:rPr>
        <w:t>inainte si dupa descarcare.</w:t>
      </w:r>
      <w:r w:rsidRPr="00CF2E51">
        <w:rPr>
          <w:rFonts w:ascii="Arial" w:hAnsi="Arial" w:cs="Arial"/>
          <w:lang w:val="it-IT"/>
        </w:rPr>
        <w:br/>
        <w:t>Se verifica documentatia insotitoare.</w:t>
      </w:r>
    </w:p>
    <w:p w:rsidR="001620D6" w:rsidRPr="00CF2E51" w:rsidRDefault="001620D6" w:rsidP="0099563B">
      <w:pPr>
        <w:numPr>
          <w:ilvl w:val="0"/>
          <w:numId w:val="33"/>
        </w:numPr>
        <w:spacing w:after="0"/>
        <w:jc w:val="both"/>
        <w:rPr>
          <w:rFonts w:ascii="Arial" w:hAnsi="Arial" w:cs="Arial"/>
          <w:lang w:val="it-IT"/>
        </w:rPr>
      </w:pPr>
      <w:r w:rsidRPr="00CF2E51">
        <w:rPr>
          <w:rFonts w:ascii="Arial" w:hAnsi="Arial" w:cs="Arial"/>
          <w:lang w:val="it-IT"/>
        </w:rPr>
        <w:t>Deseul se accepta la depozitare numai daca este conform cu cel descris in cadrul caracterizarii generale si testarii de conformare, respectiv cu cel pentru care sunt prezentate documente insotitoare. Daca nu sunt indeplinite aceste conditii, deseul nu este acceptat in depozit.</w:t>
      </w:r>
    </w:p>
    <w:p w:rsidR="001620D6" w:rsidRDefault="001620D6" w:rsidP="0099563B">
      <w:pPr>
        <w:numPr>
          <w:ilvl w:val="0"/>
          <w:numId w:val="33"/>
        </w:numPr>
        <w:spacing w:after="0"/>
        <w:jc w:val="both"/>
        <w:rPr>
          <w:rFonts w:ascii="Arial" w:hAnsi="Arial" w:cs="Arial"/>
          <w:lang w:val="it-IT"/>
        </w:rPr>
      </w:pPr>
      <w:r w:rsidRPr="00CF2E51">
        <w:rPr>
          <w:rFonts w:ascii="Arial" w:hAnsi="Arial" w:cs="Arial"/>
          <w:lang w:val="it-IT"/>
        </w:rPr>
        <w:t>Dac</w:t>
      </w:r>
      <w:r w:rsidR="0001579C">
        <w:rPr>
          <w:rFonts w:ascii="Arial" w:hAnsi="Arial" w:cs="Arial"/>
          <w:lang w:val="it-IT"/>
        </w:rPr>
        <w:t>a</w:t>
      </w:r>
      <w:r w:rsidR="00012CF1">
        <w:rPr>
          <w:rFonts w:ascii="Arial" w:hAnsi="Arial" w:cs="Arial"/>
          <w:lang w:val="it-IT"/>
        </w:rPr>
        <w:t xml:space="preserve"> </w:t>
      </w:r>
      <w:r w:rsidR="00A170AE">
        <w:rPr>
          <w:rFonts w:ascii="Arial" w:hAnsi="Arial" w:cs="Arial"/>
          <w:lang w:val="it-IT"/>
        </w:rPr>
        <w:t>i</w:t>
      </w:r>
      <w:r w:rsidRPr="00CF2E51">
        <w:rPr>
          <w:rFonts w:ascii="Arial" w:hAnsi="Arial" w:cs="Arial"/>
          <w:lang w:val="it-IT"/>
        </w:rPr>
        <w:t>n urma caracteriz</w:t>
      </w:r>
      <w:r w:rsidR="0001579C">
        <w:rPr>
          <w:rFonts w:ascii="Arial" w:hAnsi="Arial" w:cs="Arial"/>
          <w:lang w:val="it-IT"/>
        </w:rPr>
        <w:t>a</w:t>
      </w:r>
      <w:r w:rsidRPr="00CF2E51">
        <w:rPr>
          <w:rFonts w:ascii="Arial" w:hAnsi="Arial" w:cs="Arial"/>
          <w:lang w:val="it-IT"/>
        </w:rPr>
        <w:t>rii generale a de</w:t>
      </w:r>
      <w:r w:rsidR="0001579C">
        <w:rPr>
          <w:rFonts w:ascii="Arial" w:hAnsi="Arial" w:cs="Arial"/>
          <w:lang w:val="it-IT"/>
        </w:rPr>
        <w:t>s</w:t>
      </w:r>
      <w:r w:rsidRPr="00CF2E51">
        <w:rPr>
          <w:rFonts w:ascii="Arial" w:hAnsi="Arial" w:cs="Arial"/>
          <w:lang w:val="it-IT"/>
        </w:rPr>
        <w:t>eului rezult</w:t>
      </w:r>
      <w:r w:rsidR="0001579C">
        <w:rPr>
          <w:rFonts w:ascii="Arial" w:hAnsi="Arial" w:cs="Arial"/>
          <w:lang w:val="it-IT"/>
        </w:rPr>
        <w:t>a</w:t>
      </w:r>
      <w:r w:rsidRPr="00CF2E51">
        <w:rPr>
          <w:rFonts w:ascii="Arial" w:hAnsi="Arial" w:cs="Arial"/>
          <w:lang w:val="it-IT"/>
        </w:rPr>
        <w:t xml:space="preserve"> c</w:t>
      </w:r>
      <w:r w:rsidR="0001579C">
        <w:rPr>
          <w:rFonts w:ascii="Arial" w:hAnsi="Arial" w:cs="Arial"/>
          <w:lang w:val="it-IT"/>
        </w:rPr>
        <w:t>a</w:t>
      </w:r>
      <w:r w:rsidRPr="00CF2E51">
        <w:rPr>
          <w:rFonts w:ascii="Arial" w:hAnsi="Arial" w:cs="Arial"/>
          <w:lang w:val="it-IT"/>
        </w:rPr>
        <w:t xml:space="preserve"> acesta </w:t>
      </w:r>
      <w:r w:rsidR="00A170AE">
        <w:rPr>
          <w:rFonts w:ascii="Arial" w:hAnsi="Arial" w:cs="Arial"/>
          <w:lang w:val="it-IT"/>
        </w:rPr>
        <w:t>i</w:t>
      </w:r>
      <w:r w:rsidRPr="00CF2E51">
        <w:rPr>
          <w:rFonts w:ascii="Arial" w:hAnsi="Arial" w:cs="Arial"/>
          <w:lang w:val="it-IT"/>
        </w:rPr>
        <w:t>ndepline</w:t>
      </w:r>
      <w:r w:rsidR="0001579C">
        <w:rPr>
          <w:rFonts w:ascii="Arial" w:hAnsi="Arial" w:cs="Arial"/>
          <w:lang w:val="it-IT"/>
        </w:rPr>
        <w:t>s</w:t>
      </w:r>
      <w:r w:rsidRPr="00CF2E51">
        <w:rPr>
          <w:rFonts w:ascii="Arial" w:hAnsi="Arial" w:cs="Arial"/>
          <w:lang w:val="it-IT"/>
        </w:rPr>
        <w:t>te criteriile stabilite pentru clasa de depozit de de</w:t>
      </w:r>
      <w:r w:rsidR="0001579C">
        <w:rPr>
          <w:rFonts w:ascii="Arial" w:hAnsi="Arial" w:cs="Arial"/>
          <w:lang w:val="it-IT"/>
        </w:rPr>
        <w:t>s</w:t>
      </w:r>
      <w:r w:rsidRPr="00CF2E51">
        <w:rPr>
          <w:rFonts w:ascii="Arial" w:hAnsi="Arial" w:cs="Arial"/>
          <w:lang w:val="it-IT"/>
        </w:rPr>
        <w:t>euri nepericuloase se consider</w:t>
      </w:r>
      <w:r w:rsidR="0001579C">
        <w:rPr>
          <w:rFonts w:ascii="Arial" w:hAnsi="Arial" w:cs="Arial"/>
          <w:lang w:val="it-IT"/>
        </w:rPr>
        <w:t>a</w:t>
      </w:r>
      <w:r w:rsidRPr="00CF2E51">
        <w:rPr>
          <w:rFonts w:ascii="Arial" w:hAnsi="Arial" w:cs="Arial"/>
          <w:lang w:val="it-IT"/>
        </w:rPr>
        <w:t xml:space="preserve"> c</w:t>
      </w:r>
      <w:r w:rsidR="0001579C">
        <w:rPr>
          <w:rFonts w:ascii="Arial" w:hAnsi="Arial" w:cs="Arial"/>
          <w:lang w:val="it-IT"/>
        </w:rPr>
        <w:t>a</w:t>
      </w:r>
      <w:r w:rsidRPr="00CF2E51">
        <w:rPr>
          <w:rFonts w:ascii="Arial" w:hAnsi="Arial" w:cs="Arial"/>
          <w:lang w:val="it-IT"/>
        </w:rPr>
        <w:t xml:space="preserve"> de</w:t>
      </w:r>
      <w:r w:rsidR="0001579C">
        <w:rPr>
          <w:rFonts w:ascii="Arial" w:hAnsi="Arial" w:cs="Arial"/>
          <w:lang w:val="it-IT"/>
        </w:rPr>
        <w:t>s</w:t>
      </w:r>
      <w:r w:rsidRPr="00CF2E51">
        <w:rPr>
          <w:rFonts w:ascii="Arial" w:hAnsi="Arial" w:cs="Arial"/>
          <w:lang w:val="it-IT"/>
        </w:rPr>
        <w:t>eul poate fi depozitat.</w:t>
      </w:r>
    </w:p>
    <w:p w:rsidR="0008202A" w:rsidRPr="00CF2E51" w:rsidRDefault="0008202A" w:rsidP="0008202A">
      <w:pPr>
        <w:spacing w:after="0"/>
        <w:ind w:left="720"/>
        <w:jc w:val="both"/>
        <w:rPr>
          <w:rFonts w:ascii="Arial" w:hAnsi="Arial" w:cs="Arial"/>
          <w:lang w:val="it-IT"/>
        </w:rPr>
      </w:pPr>
    </w:p>
    <w:p w:rsidR="001620D6" w:rsidRPr="00CF2E51" w:rsidRDefault="001620D6" w:rsidP="0099563B">
      <w:pPr>
        <w:numPr>
          <w:ilvl w:val="0"/>
          <w:numId w:val="33"/>
        </w:numPr>
        <w:spacing w:after="0"/>
        <w:jc w:val="both"/>
        <w:rPr>
          <w:rFonts w:ascii="Arial" w:hAnsi="Arial" w:cs="Arial"/>
          <w:lang w:val="it-IT"/>
        </w:rPr>
      </w:pPr>
      <w:r w:rsidRPr="00CF2E51">
        <w:rPr>
          <w:rFonts w:ascii="Arial" w:hAnsi="Arial" w:cs="Arial"/>
          <w:lang w:val="it-IT"/>
        </w:rPr>
        <w:t>Este necesara testarea aleatoare a deseului inainte ca acesta sa fie depozitat. In acest scop, se utilizeaza metode corespunzatoare de testare rapida.</w:t>
      </w:r>
    </w:p>
    <w:p w:rsidR="001620D6" w:rsidRPr="00CF2E51" w:rsidRDefault="001620D6" w:rsidP="0099563B">
      <w:pPr>
        <w:numPr>
          <w:ilvl w:val="0"/>
          <w:numId w:val="33"/>
        </w:numPr>
        <w:spacing w:after="0"/>
        <w:jc w:val="both"/>
        <w:rPr>
          <w:rFonts w:ascii="Arial" w:hAnsi="Arial" w:cs="Arial"/>
          <w:lang w:val="it-IT"/>
        </w:rPr>
      </w:pPr>
      <w:r w:rsidRPr="00CF2E51">
        <w:rPr>
          <w:rFonts w:ascii="Arial" w:hAnsi="Arial" w:cs="Arial"/>
          <w:lang w:val="it-IT"/>
        </w:rPr>
        <w:lastRenderedPageBreak/>
        <w:t>Dupa depozitarea deseului, probele se preleveaza periodic. Probele prelevate se pastreaza dupa acceptarea deseului, timp de 1 luna.</w:t>
      </w:r>
    </w:p>
    <w:p w:rsidR="001620D6" w:rsidRPr="00CF2E51" w:rsidRDefault="001620D6" w:rsidP="0099563B">
      <w:pPr>
        <w:numPr>
          <w:ilvl w:val="0"/>
          <w:numId w:val="33"/>
        </w:numPr>
        <w:spacing w:after="0"/>
        <w:jc w:val="both"/>
        <w:rPr>
          <w:rFonts w:ascii="Arial" w:hAnsi="Arial" w:cs="Arial"/>
        </w:rPr>
      </w:pPr>
      <w:r w:rsidRPr="00CF2E51">
        <w:rPr>
          <w:rFonts w:ascii="Arial" w:hAnsi="Arial" w:cs="Arial"/>
        </w:rPr>
        <w:t>In cazul in care de</w:t>
      </w:r>
      <w:r w:rsidR="0001579C">
        <w:rPr>
          <w:rFonts w:ascii="Arial" w:hAnsi="Arial" w:cs="Arial"/>
        </w:rPr>
        <w:t>s</w:t>
      </w:r>
      <w:r w:rsidRPr="00CF2E51">
        <w:rPr>
          <w:rFonts w:ascii="Arial" w:hAnsi="Arial" w:cs="Arial"/>
        </w:rPr>
        <w:t>eurile nu sunt acceptate in depozit, operatorul are obliga</w:t>
      </w:r>
      <w:r w:rsidR="0001579C">
        <w:rPr>
          <w:rFonts w:ascii="Arial" w:hAnsi="Arial" w:cs="Arial"/>
        </w:rPr>
        <w:t>t</w:t>
      </w:r>
      <w:r w:rsidRPr="00CF2E51">
        <w:rPr>
          <w:rFonts w:ascii="Arial" w:hAnsi="Arial" w:cs="Arial"/>
        </w:rPr>
        <w:t xml:space="preserve">ia de a informa imediat generatorul </w:t>
      </w:r>
      <w:r w:rsidR="0001579C">
        <w:rPr>
          <w:rFonts w:ascii="Arial" w:hAnsi="Arial" w:cs="Arial"/>
        </w:rPr>
        <w:t>s</w:t>
      </w:r>
      <w:r w:rsidRPr="00CF2E51">
        <w:rPr>
          <w:rFonts w:ascii="Arial" w:hAnsi="Arial" w:cs="Arial"/>
        </w:rPr>
        <w:t>i autoritatea competent</w:t>
      </w:r>
      <w:r w:rsidR="0001579C">
        <w:rPr>
          <w:rFonts w:ascii="Arial" w:hAnsi="Arial" w:cs="Arial"/>
        </w:rPr>
        <w:t>a</w:t>
      </w:r>
      <w:r w:rsidRPr="00CF2E51">
        <w:rPr>
          <w:rFonts w:ascii="Arial" w:hAnsi="Arial" w:cs="Arial"/>
        </w:rPr>
        <w:t xml:space="preserve"> pentru protec</w:t>
      </w:r>
      <w:r w:rsidR="0001579C">
        <w:rPr>
          <w:rFonts w:ascii="Arial" w:hAnsi="Arial" w:cs="Arial"/>
        </w:rPr>
        <w:t>t</w:t>
      </w:r>
      <w:r w:rsidRPr="00CF2E51">
        <w:rPr>
          <w:rFonts w:ascii="Arial" w:hAnsi="Arial" w:cs="Arial"/>
        </w:rPr>
        <w:t>ia mediului cu privire la refuzul de a accepta de</w:t>
      </w:r>
      <w:r w:rsidR="0001579C">
        <w:rPr>
          <w:rFonts w:ascii="Arial" w:hAnsi="Arial" w:cs="Arial"/>
        </w:rPr>
        <w:t>s</w:t>
      </w:r>
      <w:r w:rsidRPr="00CF2E51">
        <w:rPr>
          <w:rFonts w:ascii="Arial" w:hAnsi="Arial" w:cs="Arial"/>
        </w:rPr>
        <w:t>eurile, aceasta din urm</w:t>
      </w:r>
      <w:r w:rsidR="0001579C">
        <w:rPr>
          <w:rFonts w:ascii="Arial" w:hAnsi="Arial" w:cs="Arial"/>
        </w:rPr>
        <w:t>a</w:t>
      </w:r>
      <w:r w:rsidRPr="00CF2E51">
        <w:rPr>
          <w:rFonts w:ascii="Arial" w:hAnsi="Arial" w:cs="Arial"/>
        </w:rPr>
        <w:t xml:space="preserve"> stabilind m</w:t>
      </w:r>
      <w:r w:rsidR="0001579C">
        <w:rPr>
          <w:rFonts w:ascii="Arial" w:hAnsi="Arial" w:cs="Arial"/>
        </w:rPr>
        <w:t>a</w:t>
      </w:r>
      <w:r w:rsidRPr="00CF2E51">
        <w:rPr>
          <w:rFonts w:ascii="Arial" w:hAnsi="Arial" w:cs="Arial"/>
        </w:rPr>
        <w:t>surile ce trebuie luate. P</w:t>
      </w:r>
      <w:r w:rsidR="0001579C">
        <w:rPr>
          <w:rFonts w:ascii="Arial" w:hAnsi="Arial" w:cs="Arial"/>
        </w:rPr>
        <w:t>a</w:t>
      </w:r>
      <w:r w:rsidRPr="00CF2E51">
        <w:rPr>
          <w:rFonts w:ascii="Arial" w:hAnsi="Arial" w:cs="Arial"/>
        </w:rPr>
        <w:t>n</w:t>
      </w:r>
      <w:r w:rsidR="0001579C">
        <w:rPr>
          <w:rFonts w:ascii="Arial" w:hAnsi="Arial" w:cs="Arial"/>
        </w:rPr>
        <w:t>a</w:t>
      </w:r>
      <w:r w:rsidRPr="00CF2E51">
        <w:rPr>
          <w:rFonts w:ascii="Arial" w:hAnsi="Arial" w:cs="Arial"/>
        </w:rPr>
        <w:t xml:space="preserve"> la aplicarea m</w:t>
      </w:r>
      <w:r w:rsidR="0001579C">
        <w:rPr>
          <w:rFonts w:ascii="Arial" w:hAnsi="Arial" w:cs="Arial"/>
        </w:rPr>
        <w:t>a</w:t>
      </w:r>
      <w:r w:rsidRPr="00CF2E51">
        <w:rPr>
          <w:rFonts w:ascii="Arial" w:hAnsi="Arial" w:cs="Arial"/>
        </w:rPr>
        <w:t>surilor decise, de</w:t>
      </w:r>
      <w:r w:rsidR="0001579C">
        <w:rPr>
          <w:rFonts w:ascii="Arial" w:hAnsi="Arial" w:cs="Arial"/>
        </w:rPr>
        <w:t>s</w:t>
      </w:r>
      <w:r w:rsidRPr="00CF2E51">
        <w:rPr>
          <w:rFonts w:ascii="Arial" w:hAnsi="Arial" w:cs="Arial"/>
        </w:rPr>
        <w:t>eurile r</w:t>
      </w:r>
      <w:r w:rsidR="0001579C">
        <w:rPr>
          <w:rFonts w:ascii="Arial" w:hAnsi="Arial" w:cs="Arial"/>
        </w:rPr>
        <w:t>a</w:t>
      </w:r>
      <w:r w:rsidRPr="00CF2E51">
        <w:rPr>
          <w:rFonts w:ascii="Arial" w:hAnsi="Arial" w:cs="Arial"/>
        </w:rPr>
        <w:t>m</w:t>
      </w:r>
      <w:r w:rsidR="0001579C">
        <w:rPr>
          <w:rFonts w:ascii="Arial" w:hAnsi="Arial" w:cs="Arial"/>
        </w:rPr>
        <w:t>a</w:t>
      </w:r>
      <w:r w:rsidRPr="00CF2E51">
        <w:rPr>
          <w:rFonts w:ascii="Arial" w:hAnsi="Arial" w:cs="Arial"/>
        </w:rPr>
        <w:t xml:space="preserve">n </w:t>
      </w:r>
      <w:r w:rsidR="00A170AE">
        <w:rPr>
          <w:rFonts w:ascii="Arial" w:hAnsi="Arial" w:cs="Arial"/>
        </w:rPr>
        <w:t>i</w:t>
      </w:r>
      <w:r w:rsidRPr="00CF2E51">
        <w:rPr>
          <w:rFonts w:ascii="Arial" w:hAnsi="Arial" w:cs="Arial"/>
        </w:rPr>
        <w:t>n zona de securitate.</w:t>
      </w:r>
    </w:p>
    <w:p w:rsidR="001620D6" w:rsidRPr="00CF2E51" w:rsidRDefault="001620D6" w:rsidP="0099563B">
      <w:pPr>
        <w:numPr>
          <w:ilvl w:val="0"/>
          <w:numId w:val="33"/>
        </w:numPr>
        <w:spacing w:after="0"/>
        <w:jc w:val="both"/>
        <w:rPr>
          <w:rFonts w:ascii="Arial" w:hAnsi="Arial" w:cs="Arial"/>
        </w:rPr>
      </w:pPr>
      <w:r w:rsidRPr="00CF2E51">
        <w:rPr>
          <w:rFonts w:ascii="Arial" w:hAnsi="Arial" w:cs="Arial"/>
        </w:rPr>
        <w:t>Se interzice amestecarea de</w:t>
      </w:r>
      <w:r w:rsidR="0001579C">
        <w:rPr>
          <w:rFonts w:ascii="Arial" w:hAnsi="Arial" w:cs="Arial"/>
        </w:rPr>
        <w:t>s</w:t>
      </w:r>
      <w:r w:rsidRPr="00CF2E51">
        <w:rPr>
          <w:rFonts w:ascii="Arial" w:hAnsi="Arial" w:cs="Arial"/>
        </w:rPr>
        <w:t>eurilor in scopul de a satisface criteriile de acceptare la o anumita clasa de depozite.</w:t>
      </w:r>
    </w:p>
    <w:p w:rsidR="0099563B" w:rsidRDefault="0099563B" w:rsidP="00DB2853">
      <w:pPr>
        <w:jc w:val="both"/>
        <w:rPr>
          <w:rFonts w:ascii="Arial" w:hAnsi="Arial" w:cs="Arial"/>
          <w:b/>
        </w:rPr>
      </w:pPr>
    </w:p>
    <w:p w:rsidR="0008202A" w:rsidRDefault="0008202A" w:rsidP="00DB2853">
      <w:pPr>
        <w:jc w:val="both"/>
        <w:rPr>
          <w:rFonts w:ascii="Arial" w:hAnsi="Arial" w:cs="Arial"/>
          <w:b/>
        </w:rPr>
      </w:pPr>
    </w:p>
    <w:p w:rsidR="001620D6" w:rsidRDefault="001620D6" w:rsidP="00DB2853">
      <w:pPr>
        <w:jc w:val="both"/>
        <w:rPr>
          <w:rFonts w:ascii="Arial" w:hAnsi="Arial" w:cs="Arial"/>
          <w:b/>
        </w:rPr>
      </w:pPr>
      <w:r w:rsidRPr="00DB2853">
        <w:rPr>
          <w:rFonts w:ascii="Arial" w:hAnsi="Arial" w:cs="Arial"/>
          <w:b/>
        </w:rPr>
        <w:t>Func</w:t>
      </w:r>
      <w:r w:rsidR="0001579C">
        <w:rPr>
          <w:rFonts w:ascii="Arial" w:hAnsi="Arial" w:cs="Arial"/>
          <w:b/>
        </w:rPr>
        <w:t>t</w:t>
      </w:r>
      <w:r w:rsidRPr="00DB2853">
        <w:rPr>
          <w:rFonts w:ascii="Arial" w:hAnsi="Arial" w:cs="Arial"/>
          <w:b/>
        </w:rPr>
        <w:t xml:space="preserve">ionarea </w:t>
      </w:r>
      <w:r w:rsidR="00A170AE">
        <w:rPr>
          <w:rFonts w:ascii="Arial" w:hAnsi="Arial" w:cs="Arial"/>
          <w:b/>
        </w:rPr>
        <w:t>i</w:t>
      </w:r>
      <w:r w:rsidRPr="00DB2853">
        <w:rPr>
          <w:rFonts w:ascii="Arial" w:hAnsi="Arial" w:cs="Arial"/>
          <w:b/>
        </w:rPr>
        <w:t>n condi</w:t>
      </w:r>
      <w:r w:rsidR="0001579C">
        <w:rPr>
          <w:rFonts w:ascii="Arial" w:hAnsi="Arial" w:cs="Arial"/>
          <w:b/>
        </w:rPr>
        <w:t>t</w:t>
      </w:r>
      <w:r w:rsidRPr="00DB2853">
        <w:rPr>
          <w:rFonts w:ascii="Arial" w:hAnsi="Arial" w:cs="Arial"/>
          <w:b/>
        </w:rPr>
        <w:t>ii diferite dec</w:t>
      </w:r>
      <w:r w:rsidR="00CF2E51">
        <w:rPr>
          <w:rFonts w:ascii="Arial" w:hAnsi="Arial" w:cs="Arial"/>
          <w:b/>
        </w:rPr>
        <w:t>a</w:t>
      </w:r>
      <w:r w:rsidRPr="00DB2853">
        <w:rPr>
          <w:rFonts w:ascii="Arial" w:hAnsi="Arial" w:cs="Arial"/>
          <w:b/>
        </w:rPr>
        <w:t>t condi</w:t>
      </w:r>
      <w:r w:rsidR="00CF2E51">
        <w:rPr>
          <w:rFonts w:ascii="Arial" w:hAnsi="Arial" w:cs="Arial"/>
          <w:b/>
        </w:rPr>
        <w:t>t</w:t>
      </w:r>
      <w:r w:rsidRPr="00DB2853">
        <w:rPr>
          <w:rFonts w:ascii="Arial" w:hAnsi="Arial" w:cs="Arial"/>
          <w:b/>
        </w:rPr>
        <w:t>iile normale</w:t>
      </w:r>
    </w:p>
    <w:p w:rsidR="0008202A" w:rsidRPr="00DB2853" w:rsidRDefault="0008202A" w:rsidP="00DB2853">
      <w:pPr>
        <w:jc w:val="both"/>
        <w:rPr>
          <w:rFonts w:ascii="Arial" w:hAnsi="Arial" w:cs="Arial"/>
          <w:b/>
        </w:rPr>
      </w:pPr>
    </w:p>
    <w:p w:rsidR="001620D6" w:rsidRPr="00DB2853" w:rsidRDefault="001620D6" w:rsidP="00E624CB">
      <w:pPr>
        <w:autoSpaceDE w:val="0"/>
        <w:autoSpaceDN w:val="0"/>
        <w:adjustRightInd w:val="0"/>
        <w:jc w:val="both"/>
        <w:rPr>
          <w:rFonts w:ascii="Arial" w:hAnsi="Arial" w:cs="Arial"/>
        </w:rPr>
      </w:pPr>
      <w:r w:rsidRPr="00DB2853">
        <w:rPr>
          <w:rFonts w:ascii="Arial" w:hAnsi="Arial" w:cs="Arial"/>
        </w:rPr>
        <w:t>Titularul activit</w:t>
      </w:r>
      <w:r w:rsidR="0001579C">
        <w:rPr>
          <w:rFonts w:ascii="Arial" w:hAnsi="Arial" w:cs="Arial"/>
        </w:rPr>
        <w:t>at</w:t>
      </w:r>
      <w:r w:rsidRPr="00DB2853">
        <w:rPr>
          <w:rFonts w:ascii="Arial" w:hAnsi="Arial" w:cs="Arial"/>
        </w:rPr>
        <w:t>ii va stabili</w:t>
      </w:r>
      <w:r w:rsidR="0008202A">
        <w:rPr>
          <w:rFonts w:ascii="Arial" w:hAnsi="Arial" w:cs="Arial"/>
        </w:rPr>
        <w:t xml:space="preserve"> </w:t>
      </w:r>
      <w:r w:rsidRPr="00DB2853">
        <w:rPr>
          <w:rFonts w:ascii="Arial" w:hAnsi="Arial" w:cs="Arial"/>
        </w:rPr>
        <w:t xml:space="preserve"> proceduri referitoare la informarea persoanelor responsabile cu parametrii de performan</w:t>
      </w:r>
      <w:r w:rsidR="0001579C">
        <w:rPr>
          <w:rFonts w:ascii="Arial" w:hAnsi="Arial" w:cs="Arial"/>
        </w:rPr>
        <w:t>ta</w:t>
      </w:r>
      <w:r w:rsidRPr="00DB2853">
        <w:rPr>
          <w:rFonts w:ascii="Arial" w:hAnsi="Arial" w:cs="Arial"/>
        </w:rPr>
        <w:t xml:space="preserve"> ai instala</w:t>
      </w:r>
      <w:r w:rsidR="0001579C">
        <w:rPr>
          <w:rFonts w:ascii="Arial" w:hAnsi="Arial" w:cs="Arial"/>
        </w:rPr>
        <w:t>t</w:t>
      </w:r>
      <w:r w:rsidRPr="00DB2853">
        <w:rPr>
          <w:rFonts w:ascii="Arial" w:hAnsi="Arial" w:cs="Arial"/>
        </w:rPr>
        <w:t>iei, incluz</w:t>
      </w:r>
      <w:r w:rsidR="0001579C">
        <w:rPr>
          <w:rFonts w:ascii="Arial" w:hAnsi="Arial" w:cs="Arial"/>
        </w:rPr>
        <w:t>a</w:t>
      </w:r>
      <w:r w:rsidRPr="00DB2853">
        <w:rPr>
          <w:rFonts w:ascii="Arial" w:hAnsi="Arial" w:cs="Arial"/>
        </w:rPr>
        <w:t>nd alarmarea rapid</w:t>
      </w:r>
      <w:r w:rsidR="0001579C">
        <w:rPr>
          <w:rFonts w:ascii="Arial" w:hAnsi="Arial" w:cs="Arial"/>
        </w:rPr>
        <w:t>as</w:t>
      </w:r>
      <w:r w:rsidRPr="00DB2853">
        <w:rPr>
          <w:rFonts w:ascii="Arial" w:hAnsi="Arial" w:cs="Arial"/>
        </w:rPr>
        <w:t>i eficient</w:t>
      </w:r>
      <w:r w:rsidR="0001579C">
        <w:rPr>
          <w:rFonts w:ascii="Arial" w:hAnsi="Arial" w:cs="Arial"/>
        </w:rPr>
        <w:t>a</w:t>
      </w:r>
      <w:r w:rsidRPr="00DB2853">
        <w:rPr>
          <w:rFonts w:ascii="Arial" w:hAnsi="Arial" w:cs="Arial"/>
        </w:rPr>
        <w:t xml:space="preserve"> a operatorilor instala</w:t>
      </w:r>
      <w:r w:rsidR="0001579C">
        <w:rPr>
          <w:rFonts w:ascii="Arial" w:hAnsi="Arial" w:cs="Arial"/>
        </w:rPr>
        <w:t>t</w:t>
      </w:r>
      <w:r w:rsidRPr="00DB2853">
        <w:rPr>
          <w:rFonts w:ascii="Arial" w:hAnsi="Arial" w:cs="Arial"/>
        </w:rPr>
        <w:t>iei privind abaterile de la func</w:t>
      </w:r>
      <w:r w:rsidR="0001579C">
        <w:rPr>
          <w:rFonts w:ascii="Arial" w:hAnsi="Arial" w:cs="Arial"/>
        </w:rPr>
        <w:t>t</w:t>
      </w:r>
      <w:r w:rsidRPr="00DB2853">
        <w:rPr>
          <w:rFonts w:ascii="Arial" w:hAnsi="Arial" w:cs="Arial"/>
        </w:rPr>
        <w:t>ionarea normal</w:t>
      </w:r>
      <w:r w:rsidR="0001579C">
        <w:rPr>
          <w:rFonts w:ascii="Arial" w:hAnsi="Arial" w:cs="Arial"/>
        </w:rPr>
        <w:t>a</w:t>
      </w:r>
      <w:r w:rsidRPr="00DB2853">
        <w:rPr>
          <w:rFonts w:ascii="Arial" w:hAnsi="Arial" w:cs="Arial"/>
        </w:rPr>
        <w:t xml:space="preserve"> a instala</w:t>
      </w:r>
      <w:r w:rsidR="0001579C">
        <w:rPr>
          <w:rFonts w:ascii="Arial" w:hAnsi="Arial" w:cs="Arial"/>
        </w:rPr>
        <w:t>t</w:t>
      </w:r>
      <w:r w:rsidRPr="00DB2853">
        <w:rPr>
          <w:rFonts w:ascii="Arial" w:hAnsi="Arial" w:cs="Arial"/>
        </w:rPr>
        <w:t>iei.</w:t>
      </w:r>
    </w:p>
    <w:p w:rsidR="001620D6" w:rsidRPr="00DB2853" w:rsidRDefault="00A170AE" w:rsidP="00E624CB">
      <w:pPr>
        <w:autoSpaceDE w:val="0"/>
        <w:autoSpaceDN w:val="0"/>
        <w:adjustRightInd w:val="0"/>
        <w:jc w:val="both"/>
        <w:rPr>
          <w:rFonts w:ascii="Arial" w:hAnsi="Arial" w:cs="Arial"/>
          <w:b/>
        </w:rPr>
      </w:pPr>
      <w:r>
        <w:rPr>
          <w:rFonts w:ascii="Arial" w:hAnsi="Arial" w:cs="Arial"/>
        </w:rPr>
        <w:t>I</w:t>
      </w:r>
      <w:r w:rsidR="001620D6" w:rsidRPr="00DB2853">
        <w:rPr>
          <w:rFonts w:ascii="Arial" w:hAnsi="Arial" w:cs="Arial"/>
        </w:rPr>
        <w:t>n caz de producere a unei polu</w:t>
      </w:r>
      <w:r w:rsidR="0001579C">
        <w:rPr>
          <w:rFonts w:ascii="Arial" w:hAnsi="Arial" w:cs="Arial"/>
        </w:rPr>
        <w:t>a</w:t>
      </w:r>
      <w:r w:rsidR="001620D6" w:rsidRPr="00DB2853">
        <w:rPr>
          <w:rFonts w:ascii="Arial" w:hAnsi="Arial" w:cs="Arial"/>
        </w:rPr>
        <w:t>ri accidentale sau a unui eveniment care poate conduce la o poluare iminent</w:t>
      </w:r>
      <w:r w:rsidR="0001579C">
        <w:rPr>
          <w:rFonts w:ascii="Arial" w:hAnsi="Arial" w:cs="Arial"/>
        </w:rPr>
        <w:t>a</w:t>
      </w:r>
      <w:r w:rsidR="001620D6" w:rsidRPr="00DB2853">
        <w:rPr>
          <w:rFonts w:ascii="Arial" w:hAnsi="Arial" w:cs="Arial"/>
        </w:rPr>
        <w:t xml:space="preserve"> se vor anun</w:t>
      </w:r>
      <w:r w:rsidR="0001579C">
        <w:rPr>
          <w:rFonts w:ascii="Arial" w:hAnsi="Arial" w:cs="Arial"/>
        </w:rPr>
        <w:t>t</w:t>
      </w:r>
      <w:r w:rsidR="001620D6" w:rsidRPr="00DB2853">
        <w:rPr>
          <w:rFonts w:ascii="Arial" w:hAnsi="Arial" w:cs="Arial"/>
        </w:rPr>
        <w:t>a persoanele cu atribu</w:t>
      </w:r>
      <w:r w:rsidR="0001579C">
        <w:rPr>
          <w:rFonts w:ascii="Arial" w:hAnsi="Arial" w:cs="Arial"/>
        </w:rPr>
        <w:t>t</w:t>
      </w:r>
      <w:r w:rsidR="001620D6" w:rsidRPr="00DB2853">
        <w:rPr>
          <w:rFonts w:ascii="Arial" w:hAnsi="Arial" w:cs="Arial"/>
        </w:rPr>
        <w:t xml:space="preserve">ii prestabilite pentru combaterea avariilor, </w:t>
      </w:r>
      <w:r>
        <w:rPr>
          <w:rFonts w:ascii="Arial" w:hAnsi="Arial" w:cs="Arial"/>
        </w:rPr>
        <w:t>i</w:t>
      </w:r>
      <w:r w:rsidR="001620D6" w:rsidRPr="00DB2853">
        <w:rPr>
          <w:rFonts w:ascii="Arial" w:hAnsi="Arial" w:cs="Arial"/>
        </w:rPr>
        <w:t>n vederea trecerii imediate la m</w:t>
      </w:r>
      <w:r w:rsidR="0001579C">
        <w:rPr>
          <w:rFonts w:ascii="Arial" w:hAnsi="Arial" w:cs="Arial"/>
        </w:rPr>
        <w:t>a</w:t>
      </w:r>
      <w:r w:rsidR="001620D6" w:rsidRPr="00DB2853">
        <w:rPr>
          <w:rFonts w:ascii="Arial" w:hAnsi="Arial" w:cs="Arial"/>
        </w:rPr>
        <w:t xml:space="preserve">surile </w:t>
      </w:r>
      <w:r w:rsidR="0001579C">
        <w:rPr>
          <w:rFonts w:ascii="Arial" w:hAnsi="Arial" w:cs="Arial"/>
        </w:rPr>
        <w:t>s</w:t>
      </w:r>
      <w:r w:rsidR="001620D6" w:rsidRPr="00DB2853">
        <w:rPr>
          <w:rFonts w:ascii="Arial" w:hAnsi="Arial" w:cs="Arial"/>
        </w:rPr>
        <w:t>i ac</w:t>
      </w:r>
      <w:r w:rsidR="0001579C">
        <w:rPr>
          <w:rFonts w:ascii="Arial" w:hAnsi="Arial" w:cs="Arial"/>
        </w:rPr>
        <w:t>t</w:t>
      </w:r>
      <w:r w:rsidR="001620D6" w:rsidRPr="00DB2853">
        <w:rPr>
          <w:rFonts w:ascii="Arial" w:hAnsi="Arial" w:cs="Arial"/>
        </w:rPr>
        <w:t>iunile necesare elimin</w:t>
      </w:r>
      <w:r w:rsidR="0001579C">
        <w:rPr>
          <w:rFonts w:ascii="Arial" w:hAnsi="Arial" w:cs="Arial"/>
        </w:rPr>
        <w:t>a</w:t>
      </w:r>
      <w:r w:rsidR="001620D6" w:rsidRPr="00DB2853">
        <w:rPr>
          <w:rFonts w:ascii="Arial" w:hAnsi="Arial" w:cs="Arial"/>
        </w:rPr>
        <w:t xml:space="preserve">rii cauzelor </w:t>
      </w:r>
      <w:r w:rsidR="0001579C">
        <w:rPr>
          <w:rFonts w:ascii="Arial" w:hAnsi="Arial" w:cs="Arial"/>
        </w:rPr>
        <w:t>s</w:t>
      </w:r>
      <w:r w:rsidR="001620D6" w:rsidRPr="00DB2853">
        <w:rPr>
          <w:rFonts w:ascii="Arial" w:hAnsi="Arial" w:cs="Arial"/>
        </w:rPr>
        <w:t>i reducerii ariei de r</w:t>
      </w:r>
      <w:r w:rsidR="0001579C">
        <w:rPr>
          <w:rFonts w:ascii="Arial" w:hAnsi="Arial" w:cs="Arial"/>
        </w:rPr>
        <w:t>a</w:t>
      </w:r>
      <w:r w:rsidR="001620D6" w:rsidRPr="00DB2853">
        <w:rPr>
          <w:rFonts w:ascii="Arial" w:hAnsi="Arial" w:cs="Arial"/>
        </w:rPr>
        <w:t>sp</w:t>
      </w:r>
      <w:r w:rsidR="0001579C">
        <w:rPr>
          <w:rFonts w:ascii="Arial" w:hAnsi="Arial" w:cs="Arial"/>
        </w:rPr>
        <w:t>a</w:t>
      </w:r>
      <w:r w:rsidR="001620D6" w:rsidRPr="00DB2853">
        <w:rPr>
          <w:rFonts w:ascii="Arial" w:hAnsi="Arial" w:cs="Arial"/>
        </w:rPr>
        <w:t>ndire a substan</w:t>
      </w:r>
      <w:r w:rsidR="0001579C">
        <w:rPr>
          <w:rFonts w:ascii="Arial" w:hAnsi="Arial" w:cs="Arial"/>
        </w:rPr>
        <w:t>t</w:t>
      </w:r>
      <w:r w:rsidR="001620D6" w:rsidRPr="00DB2853">
        <w:rPr>
          <w:rFonts w:ascii="Arial" w:hAnsi="Arial" w:cs="Arial"/>
        </w:rPr>
        <w:t xml:space="preserve">elor poluante, </w:t>
      </w:r>
      <w:r>
        <w:rPr>
          <w:rFonts w:ascii="Arial" w:hAnsi="Arial" w:cs="Arial"/>
        </w:rPr>
        <w:t>i</w:t>
      </w:r>
      <w:r w:rsidR="001620D6" w:rsidRPr="00DB2853">
        <w:rPr>
          <w:rFonts w:ascii="Arial" w:hAnsi="Arial" w:cs="Arial"/>
        </w:rPr>
        <w:t>ndepartarea prin mijloace adecvate a substan</w:t>
      </w:r>
      <w:r w:rsidR="0001579C">
        <w:rPr>
          <w:rFonts w:ascii="Arial" w:hAnsi="Arial" w:cs="Arial"/>
        </w:rPr>
        <w:t>t</w:t>
      </w:r>
      <w:r w:rsidR="001620D6" w:rsidRPr="00DB2853">
        <w:rPr>
          <w:rFonts w:ascii="Arial" w:hAnsi="Arial" w:cs="Arial"/>
        </w:rPr>
        <w:t xml:space="preserve">elor poluante, colectarea, transportul </w:t>
      </w:r>
      <w:r w:rsidR="0001579C">
        <w:rPr>
          <w:rFonts w:ascii="Arial" w:hAnsi="Arial" w:cs="Arial"/>
        </w:rPr>
        <w:t>s</w:t>
      </w:r>
      <w:r w:rsidR="001620D6" w:rsidRPr="00DB2853">
        <w:rPr>
          <w:rFonts w:ascii="Arial" w:hAnsi="Arial" w:cs="Arial"/>
        </w:rPr>
        <w:t>i depozitarea intermediar</w:t>
      </w:r>
      <w:r w:rsidR="0001579C">
        <w:rPr>
          <w:rFonts w:ascii="Arial" w:hAnsi="Arial" w:cs="Arial"/>
        </w:rPr>
        <w:t>a</w:t>
      </w:r>
      <w:r>
        <w:rPr>
          <w:rFonts w:ascii="Arial" w:hAnsi="Arial" w:cs="Arial"/>
        </w:rPr>
        <w:t>i</w:t>
      </w:r>
      <w:r w:rsidR="001620D6" w:rsidRPr="00DB2853">
        <w:rPr>
          <w:rFonts w:ascii="Arial" w:hAnsi="Arial" w:cs="Arial"/>
        </w:rPr>
        <w:t>n condi</w:t>
      </w:r>
      <w:r w:rsidR="0001579C">
        <w:rPr>
          <w:rFonts w:ascii="Arial" w:hAnsi="Arial" w:cs="Arial"/>
        </w:rPr>
        <w:t>t</w:t>
      </w:r>
      <w:r w:rsidR="001620D6" w:rsidRPr="00DB2853">
        <w:rPr>
          <w:rFonts w:ascii="Arial" w:hAnsi="Arial" w:cs="Arial"/>
        </w:rPr>
        <w:t>ii de securitate corespunz</w:t>
      </w:r>
      <w:r w:rsidR="0001579C">
        <w:rPr>
          <w:rFonts w:ascii="Arial" w:hAnsi="Arial" w:cs="Arial"/>
        </w:rPr>
        <w:t>a</w:t>
      </w:r>
      <w:r w:rsidR="001620D6" w:rsidRPr="00DB2853">
        <w:rPr>
          <w:rFonts w:ascii="Arial" w:hAnsi="Arial" w:cs="Arial"/>
        </w:rPr>
        <w:t xml:space="preserve">toare pentru mediu, </w:t>
      </w:r>
      <w:r>
        <w:rPr>
          <w:rFonts w:ascii="Arial" w:hAnsi="Arial" w:cs="Arial"/>
        </w:rPr>
        <w:t>i</w:t>
      </w:r>
      <w:r w:rsidR="001620D6" w:rsidRPr="00DB2853">
        <w:rPr>
          <w:rFonts w:ascii="Arial" w:hAnsi="Arial" w:cs="Arial"/>
        </w:rPr>
        <w:t>n vederea recuper</w:t>
      </w:r>
      <w:r w:rsidR="0001579C">
        <w:rPr>
          <w:rFonts w:ascii="Arial" w:hAnsi="Arial" w:cs="Arial"/>
        </w:rPr>
        <w:t>a</w:t>
      </w:r>
      <w:r w:rsidR="001620D6" w:rsidRPr="00DB2853">
        <w:rPr>
          <w:rFonts w:ascii="Arial" w:hAnsi="Arial" w:cs="Arial"/>
        </w:rPr>
        <w:t>rii, neutraliz</w:t>
      </w:r>
      <w:r w:rsidR="0001579C">
        <w:rPr>
          <w:rFonts w:ascii="Arial" w:hAnsi="Arial" w:cs="Arial"/>
        </w:rPr>
        <w:t>a</w:t>
      </w:r>
      <w:r w:rsidR="001620D6" w:rsidRPr="00DB2853">
        <w:rPr>
          <w:rFonts w:ascii="Arial" w:hAnsi="Arial" w:cs="Arial"/>
        </w:rPr>
        <w:t>rii sau distrugerii substan</w:t>
      </w:r>
      <w:r w:rsidR="0001579C">
        <w:rPr>
          <w:rFonts w:ascii="Arial" w:hAnsi="Arial" w:cs="Arial"/>
        </w:rPr>
        <w:t>t</w:t>
      </w:r>
      <w:r w:rsidR="001620D6" w:rsidRPr="00DB2853">
        <w:rPr>
          <w:rFonts w:ascii="Arial" w:hAnsi="Arial" w:cs="Arial"/>
        </w:rPr>
        <w:t>elor poluante. Se vor anun</w:t>
      </w:r>
      <w:r w:rsidR="0001579C">
        <w:rPr>
          <w:rFonts w:ascii="Arial" w:hAnsi="Arial" w:cs="Arial"/>
        </w:rPr>
        <w:t>t</w:t>
      </w:r>
      <w:r w:rsidR="001620D6" w:rsidRPr="00DB2853">
        <w:rPr>
          <w:rFonts w:ascii="Arial" w:hAnsi="Arial" w:cs="Arial"/>
        </w:rPr>
        <w:t>a imediat autorit</w:t>
      </w:r>
      <w:r w:rsidR="0001579C">
        <w:rPr>
          <w:rFonts w:ascii="Arial" w:hAnsi="Arial" w:cs="Arial"/>
        </w:rPr>
        <w:t>at</w:t>
      </w:r>
      <w:r w:rsidR="001620D6" w:rsidRPr="00DB2853">
        <w:rPr>
          <w:rFonts w:ascii="Arial" w:hAnsi="Arial" w:cs="Arial"/>
        </w:rPr>
        <w:t>ile competente pentru protec</w:t>
      </w:r>
      <w:r w:rsidR="0001579C">
        <w:rPr>
          <w:rFonts w:ascii="Arial" w:hAnsi="Arial" w:cs="Arial"/>
        </w:rPr>
        <w:t>t</w:t>
      </w:r>
      <w:r w:rsidR="001620D6" w:rsidRPr="00DB2853">
        <w:rPr>
          <w:rFonts w:ascii="Arial" w:hAnsi="Arial" w:cs="Arial"/>
        </w:rPr>
        <w:t xml:space="preserve">ia mediului </w:t>
      </w:r>
      <w:r w:rsidR="0001579C">
        <w:rPr>
          <w:rFonts w:ascii="Arial" w:hAnsi="Arial" w:cs="Arial"/>
        </w:rPr>
        <w:t>s</w:t>
      </w:r>
      <w:r w:rsidR="001620D6" w:rsidRPr="00DB2853">
        <w:rPr>
          <w:rFonts w:ascii="Arial" w:hAnsi="Arial" w:cs="Arial"/>
        </w:rPr>
        <w:t>i sistemul de gospod</w:t>
      </w:r>
      <w:r w:rsidR="0001579C">
        <w:rPr>
          <w:rFonts w:ascii="Arial" w:hAnsi="Arial" w:cs="Arial"/>
        </w:rPr>
        <w:t>a</w:t>
      </w:r>
      <w:r w:rsidR="001620D6" w:rsidRPr="00DB2853">
        <w:rPr>
          <w:rFonts w:ascii="Arial" w:hAnsi="Arial" w:cs="Arial"/>
        </w:rPr>
        <w:t>rire a apelor asupra desf</w:t>
      </w:r>
      <w:r w:rsidR="0001579C">
        <w:rPr>
          <w:rFonts w:ascii="Arial" w:hAnsi="Arial" w:cs="Arial"/>
        </w:rPr>
        <w:t>as</w:t>
      </w:r>
      <w:r w:rsidR="001620D6" w:rsidRPr="00DB2853">
        <w:rPr>
          <w:rFonts w:ascii="Arial" w:hAnsi="Arial" w:cs="Arial"/>
        </w:rPr>
        <w:t>ur</w:t>
      </w:r>
      <w:r w:rsidR="0001579C">
        <w:rPr>
          <w:rFonts w:ascii="Arial" w:hAnsi="Arial" w:cs="Arial"/>
        </w:rPr>
        <w:t>a</w:t>
      </w:r>
      <w:r w:rsidR="001620D6" w:rsidRPr="00DB2853">
        <w:rPr>
          <w:rFonts w:ascii="Arial" w:hAnsi="Arial" w:cs="Arial"/>
        </w:rPr>
        <w:t>rii opera</w:t>
      </w:r>
      <w:r w:rsidR="0001579C">
        <w:rPr>
          <w:rFonts w:ascii="Arial" w:hAnsi="Arial" w:cs="Arial"/>
        </w:rPr>
        <w:t>t</w:t>
      </w:r>
      <w:r w:rsidR="001620D6" w:rsidRPr="00DB2853">
        <w:rPr>
          <w:rFonts w:ascii="Arial" w:hAnsi="Arial" w:cs="Arial"/>
        </w:rPr>
        <w:t>iunilor de sistare a polu</w:t>
      </w:r>
      <w:r w:rsidR="0001579C">
        <w:rPr>
          <w:rFonts w:ascii="Arial" w:hAnsi="Arial" w:cs="Arial"/>
        </w:rPr>
        <w:t>a</w:t>
      </w:r>
      <w:r w:rsidR="001620D6" w:rsidRPr="00DB2853">
        <w:rPr>
          <w:rFonts w:ascii="Arial" w:hAnsi="Arial" w:cs="Arial"/>
        </w:rPr>
        <w:t>rii accidentale.</w:t>
      </w:r>
    </w:p>
    <w:p w:rsidR="0008202A" w:rsidRDefault="0008202A" w:rsidP="00DB2853">
      <w:pPr>
        <w:pStyle w:val="Frspaiere"/>
        <w:spacing w:line="276" w:lineRule="auto"/>
        <w:jc w:val="both"/>
        <w:rPr>
          <w:rFonts w:ascii="Arial" w:hAnsi="Arial" w:cs="Arial"/>
          <w:b/>
          <w:sz w:val="24"/>
          <w:szCs w:val="24"/>
          <w:u w:val="single"/>
        </w:rPr>
      </w:pPr>
    </w:p>
    <w:p w:rsidR="0008202A" w:rsidRDefault="0008202A" w:rsidP="00DB2853">
      <w:pPr>
        <w:pStyle w:val="Frspaiere"/>
        <w:spacing w:line="276" w:lineRule="auto"/>
        <w:jc w:val="both"/>
        <w:rPr>
          <w:rFonts w:ascii="Arial" w:hAnsi="Arial" w:cs="Arial"/>
          <w:b/>
          <w:sz w:val="24"/>
          <w:szCs w:val="24"/>
          <w:u w:val="single"/>
        </w:rPr>
      </w:pPr>
    </w:p>
    <w:p w:rsidR="0008202A" w:rsidRDefault="0008202A" w:rsidP="00DB2853">
      <w:pPr>
        <w:pStyle w:val="Frspaiere"/>
        <w:spacing w:line="276" w:lineRule="auto"/>
        <w:jc w:val="both"/>
        <w:rPr>
          <w:rFonts w:ascii="Arial" w:hAnsi="Arial" w:cs="Arial"/>
          <w:b/>
          <w:sz w:val="24"/>
          <w:szCs w:val="24"/>
          <w:u w:val="single"/>
        </w:rPr>
      </w:pPr>
    </w:p>
    <w:p w:rsidR="0008202A" w:rsidRDefault="0008202A" w:rsidP="00DB2853">
      <w:pPr>
        <w:pStyle w:val="Frspaiere"/>
        <w:spacing w:line="276" w:lineRule="auto"/>
        <w:jc w:val="both"/>
        <w:rPr>
          <w:rFonts w:ascii="Arial" w:hAnsi="Arial" w:cs="Arial"/>
          <w:b/>
          <w:sz w:val="24"/>
          <w:szCs w:val="24"/>
          <w:u w:val="single"/>
        </w:rPr>
      </w:pPr>
    </w:p>
    <w:p w:rsidR="0008202A" w:rsidRDefault="0008202A" w:rsidP="00DB2853">
      <w:pPr>
        <w:pStyle w:val="Frspaiere"/>
        <w:spacing w:line="276" w:lineRule="auto"/>
        <w:jc w:val="both"/>
        <w:rPr>
          <w:rFonts w:ascii="Arial" w:hAnsi="Arial" w:cs="Arial"/>
          <w:b/>
          <w:sz w:val="24"/>
          <w:szCs w:val="24"/>
          <w:u w:val="single"/>
        </w:rPr>
      </w:pPr>
    </w:p>
    <w:p w:rsidR="0008202A" w:rsidRDefault="0008202A" w:rsidP="00DB2853">
      <w:pPr>
        <w:pStyle w:val="Frspaiere"/>
        <w:spacing w:line="276" w:lineRule="auto"/>
        <w:jc w:val="both"/>
        <w:rPr>
          <w:rFonts w:ascii="Arial" w:hAnsi="Arial" w:cs="Arial"/>
          <w:b/>
          <w:sz w:val="24"/>
          <w:szCs w:val="24"/>
          <w:u w:val="single"/>
        </w:rPr>
      </w:pPr>
    </w:p>
    <w:p w:rsidR="0008202A" w:rsidRDefault="0008202A" w:rsidP="00DB2853">
      <w:pPr>
        <w:pStyle w:val="Frspaiere"/>
        <w:spacing w:line="276" w:lineRule="auto"/>
        <w:jc w:val="both"/>
        <w:rPr>
          <w:rFonts w:ascii="Arial" w:hAnsi="Arial" w:cs="Arial"/>
          <w:b/>
          <w:sz w:val="24"/>
          <w:szCs w:val="24"/>
          <w:u w:val="single"/>
        </w:rPr>
      </w:pPr>
    </w:p>
    <w:p w:rsidR="0008202A" w:rsidRDefault="0008202A" w:rsidP="00DB2853">
      <w:pPr>
        <w:pStyle w:val="Frspaiere"/>
        <w:spacing w:line="276" w:lineRule="auto"/>
        <w:jc w:val="both"/>
        <w:rPr>
          <w:rFonts w:ascii="Arial" w:hAnsi="Arial" w:cs="Arial"/>
          <w:b/>
          <w:sz w:val="24"/>
          <w:szCs w:val="24"/>
          <w:u w:val="single"/>
        </w:rPr>
      </w:pPr>
    </w:p>
    <w:p w:rsidR="001620D6" w:rsidRDefault="001620D6" w:rsidP="00DB2853">
      <w:pPr>
        <w:pStyle w:val="Frspaiere"/>
        <w:spacing w:line="276" w:lineRule="auto"/>
        <w:jc w:val="both"/>
        <w:rPr>
          <w:rFonts w:ascii="Arial" w:hAnsi="Arial" w:cs="Arial"/>
          <w:b/>
          <w:sz w:val="24"/>
          <w:szCs w:val="24"/>
          <w:u w:val="single"/>
        </w:rPr>
      </w:pPr>
      <w:r w:rsidRPr="00DB2853">
        <w:rPr>
          <w:rFonts w:ascii="Arial" w:hAnsi="Arial" w:cs="Arial"/>
          <w:b/>
          <w:sz w:val="24"/>
          <w:szCs w:val="24"/>
          <w:u w:val="single"/>
        </w:rPr>
        <w:t>Flux tehnologic CMID COSTINESTI:</w:t>
      </w:r>
    </w:p>
    <w:p w:rsidR="0008202A" w:rsidRDefault="0008202A" w:rsidP="00DB2853">
      <w:pPr>
        <w:pStyle w:val="Frspaiere"/>
        <w:spacing w:line="276" w:lineRule="auto"/>
        <w:jc w:val="both"/>
        <w:rPr>
          <w:rFonts w:ascii="Arial" w:hAnsi="Arial" w:cs="Arial"/>
          <w:b/>
          <w:sz w:val="24"/>
          <w:szCs w:val="24"/>
          <w:u w:val="single"/>
        </w:rPr>
      </w:pPr>
    </w:p>
    <w:p w:rsidR="005703D0" w:rsidRPr="00DB2853" w:rsidRDefault="005703D0" w:rsidP="00DB2853">
      <w:pPr>
        <w:pStyle w:val="Frspaiere"/>
        <w:spacing w:line="276" w:lineRule="auto"/>
        <w:jc w:val="both"/>
        <w:rPr>
          <w:rFonts w:ascii="Arial" w:hAnsi="Arial" w:cs="Arial"/>
          <w:b/>
          <w:sz w:val="24"/>
          <w:szCs w:val="24"/>
          <w:u w:val="single"/>
        </w:rPr>
      </w:pPr>
    </w:p>
    <w:p w:rsidR="00502BF9" w:rsidRPr="00502BF9" w:rsidRDefault="00CF2E51" w:rsidP="0099563B">
      <w:pPr>
        <w:pStyle w:val="ListParagraph"/>
        <w:numPr>
          <w:ilvl w:val="0"/>
          <w:numId w:val="10"/>
        </w:numPr>
        <w:spacing w:after="0"/>
        <w:jc w:val="both"/>
        <w:rPr>
          <w:rFonts w:ascii="Arial" w:hAnsi="Arial" w:cs="Arial"/>
          <w:sz w:val="24"/>
          <w:szCs w:val="24"/>
          <w:lang w:val="en-US"/>
        </w:rPr>
      </w:pPr>
      <w:r w:rsidRPr="00502BF9">
        <w:rPr>
          <w:rFonts w:ascii="Arial" w:hAnsi="Arial" w:cs="Arial"/>
          <w:sz w:val="24"/>
          <w:szCs w:val="24"/>
        </w:rPr>
        <w:t>p</w:t>
      </w:r>
      <w:r w:rsidR="001620D6" w:rsidRPr="00502BF9">
        <w:rPr>
          <w:rFonts w:ascii="Arial" w:hAnsi="Arial" w:cs="Arial"/>
          <w:sz w:val="24"/>
          <w:szCs w:val="24"/>
        </w:rPr>
        <w:t>rimirea si receptia deseurilor;</w:t>
      </w:r>
    </w:p>
    <w:p w:rsidR="00502BF9" w:rsidRPr="00502BF9" w:rsidRDefault="00502BF9" w:rsidP="0099563B">
      <w:pPr>
        <w:pStyle w:val="ListParagraph"/>
        <w:numPr>
          <w:ilvl w:val="0"/>
          <w:numId w:val="10"/>
        </w:numPr>
        <w:spacing w:after="0"/>
        <w:jc w:val="both"/>
        <w:rPr>
          <w:rFonts w:ascii="Arial" w:hAnsi="Arial" w:cs="Arial"/>
          <w:sz w:val="24"/>
          <w:szCs w:val="24"/>
          <w:lang w:val="en-US"/>
        </w:rPr>
      </w:pPr>
      <w:r w:rsidRPr="00502BF9">
        <w:rPr>
          <w:rFonts w:ascii="Arial" w:hAnsi="Arial" w:cs="Arial"/>
          <w:sz w:val="24"/>
          <w:szCs w:val="24"/>
        </w:rPr>
        <w:t xml:space="preserve">cantarire pe platforma electronica de cantarire a autovehiculelor incarcate cu deseuri; </w:t>
      </w:r>
    </w:p>
    <w:p w:rsidR="001620D6" w:rsidRPr="00502BF9" w:rsidRDefault="00CF2E51" w:rsidP="0099563B">
      <w:pPr>
        <w:pStyle w:val="ListParagraph"/>
        <w:numPr>
          <w:ilvl w:val="0"/>
          <w:numId w:val="10"/>
        </w:numPr>
        <w:spacing w:after="0"/>
        <w:jc w:val="both"/>
        <w:rPr>
          <w:rFonts w:ascii="Arial" w:hAnsi="Arial" w:cs="Arial"/>
          <w:sz w:val="24"/>
          <w:szCs w:val="24"/>
          <w:lang w:val="en-US"/>
        </w:rPr>
      </w:pPr>
      <w:r w:rsidRPr="00502BF9">
        <w:rPr>
          <w:rFonts w:ascii="Arial" w:hAnsi="Arial" w:cs="Arial"/>
          <w:sz w:val="24"/>
          <w:szCs w:val="24"/>
          <w:lang w:val="en-US"/>
        </w:rPr>
        <w:t>t</w:t>
      </w:r>
      <w:r w:rsidR="001620D6" w:rsidRPr="00502BF9">
        <w:rPr>
          <w:rFonts w:ascii="Arial" w:hAnsi="Arial" w:cs="Arial"/>
          <w:sz w:val="24"/>
          <w:szCs w:val="24"/>
          <w:lang w:val="en-US"/>
        </w:rPr>
        <w:t>ransportul deseurilor catre facilitatile existente, in functie de tipul deseurilor receptionate, fie catre instalatiile de tratare deseuri (statia SS si TMB</w:t>
      </w:r>
      <w:r w:rsidR="00CE268C">
        <w:rPr>
          <w:rFonts w:ascii="Arial" w:hAnsi="Arial" w:cs="Arial"/>
          <w:sz w:val="24"/>
          <w:szCs w:val="24"/>
          <w:lang w:val="en-US"/>
        </w:rPr>
        <w:t>, instalatia mobila de concasare</w:t>
      </w:r>
      <w:r w:rsidR="001620D6" w:rsidRPr="00502BF9">
        <w:rPr>
          <w:rFonts w:ascii="Arial" w:hAnsi="Arial" w:cs="Arial"/>
          <w:sz w:val="24"/>
          <w:szCs w:val="24"/>
          <w:lang w:val="en-US"/>
        </w:rPr>
        <w:t>), fie catre zona de depozitare;</w:t>
      </w:r>
    </w:p>
    <w:p w:rsidR="00502BF9" w:rsidRPr="00502BF9" w:rsidRDefault="001620D6" w:rsidP="0099563B">
      <w:pPr>
        <w:pStyle w:val="ListParagraph"/>
        <w:numPr>
          <w:ilvl w:val="0"/>
          <w:numId w:val="10"/>
        </w:numPr>
        <w:spacing w:after="0"/>
        <w:jc w:val="both"/>
        <w:rPr>
          <w:rFonts w:ascii="Arial" w:hAnsi="Arial" w:cs="Arial"/>
          <w:sz w:val="24"/>
          <w:szCs w:val="24"/>
          <w:lang w:val="en-US"/>
        </w:rPr>
      </w:pPr>
      <w:r w:rsidRPr="00502BF9">
        <w:rPr>
          <w:rFonts w:ascii="Arial" w:hAnsi="Arial" w:cs="Arial"/>
          <w:sz w:val="24"/>
          <w:szCs w:val="24"/>
        </w:rPr>
        <w:t>tratarea deseurilor receptionate in instalatiile de tratare dese</w:t>
      </w:r>
      <w:r w:rsidR="005115C6" w:rsidRPr="00502BF9">
        <w:rPr>
          <w:rFonts w:ascii="Arial" w:hAnsi="Arial" w:cs="Arial"/>
          <w:sz w:val="24"/>
          <w:szCs w:val="24"/>
        </w:rPr>
        <w:t>ur</w:t>
      </w:r>
      <w:r w:rsidRPr="00502BF9">
        <w:rPr>
          <w:rFonts w:ascii="Arial" w:hAnsi="Arial" w:cs="Arial"/>
          <w:sz w:val="24"/>
          <w:szCs w:val="24"/>
        </w:rPr>
        <w:t>i (SS</w:t>
      </w:r>
      <w:r w:rsidR="007E7108">
        <w:rPr>
          <w:rFonts w:ascii="Arial" w:hAnsi="Arial" w:cs="Arial"/>
          <w:sz w:val="24"/>
          <w:szCs w:val="24"/>
        </w:rPr>
        <w:t xml:space="preserve"> s</w:t>
      </w:r>
      <w:r w:rsidRPr="00502BF9">
        <w:rPr>
          <w:rFonts w:ascii="Arial" w:hAnsi="Arial" w:cs="Arial"/>
          <w:sz w:val="24"/>
          <w:szCs w:val="24"/>
        </w:rPr>
        <w:t>i TMB</w:t>
      </w:r>
      <w:r w:rsidR="007E7108">
        <w:rPr>
          <w:rFonts w:ascii="Arial" w:hAnsi="Arial" w:cs="Arial"/>
          <w:sz w:val="24"/>
          <w:szCs w:val="24"/>
        </w:rPr>
        <w:t>/instalatia mobila de concasare</w:t>
      </w:r>
      <w:r w:rsidRPr="00502BF9">
        <w:rPr>
          <w:rFonts w:ascii="Arial" w:hAnsi="Arial" w:cs="Arial"/>
          <w:sz w:val="24"/>
          <w:szCs w:val="24"/>
        </w:rPr>
        <w:t>)</w:t>
      </w:r>
      <w:r w:rsidR="007E7108">
        <w:rPr>
          <w:rFonts w:ascii="Arial" w:hAnsi="Arial" w:cs="Arial"/>
          <w:sz w:val="24"/>
          <w:szCs w:val="24"/>
        </w:rPr>
        <w:t xml:space="preserve"> si/sau </w:t>
      </w:r>
      <w:r w:rsidRPr="00502BF9">
        <w:rPr>
          <w:rFonts w:ascii="Arial" w:hAnsi="Arial" w:cs="Arial"/>
          <w:sz w:val="24"/>
          <w:szCs w:val="24"/>
        </w:rPr>
        <w:t>depozitarea deseur</w:t>
      </w:r>
      <w:r w:rsidR="00BB2841" w:rsidRPr="00502BF9">
        <w:rPr>
          <w:rFonts w:ascii="Arial" w:hAnsi="Arial" w:cs="Arial"/>
          <w:sz w:val="24"/>
          <w:szCs w:val="24"/>
        </w:rPr>
        <w:t>il</w:t>
      </w:r>
      <w:r w:rsidRPr="00502BF9">
        <w:rPr>
          <w:rFonts w:ascii="Arial" w:hAnsi="Arial" w:cs="Arial"/>
          <w:sz w:val="24"/>
          <w:szCs w:val="24"/>
        </w:rPr>
        <w:t>or in zona de depozitare</w:t>
      </w:r>
      <w:r w:rsidRPr="00502BF9">
        <w:rPr>
          <w:rFonts w:ascii="Arial" w:hAnsi="Arial" w:cs="Arial"/>
          <w:sz w:val="24"/>
          <w:szCs w:val="24"/>
          <w:lang w:val="en-US"/>
        </w:rPr>
        <w:t>;</w:t>
      </w:r>
    </w:p>
    <w:p w:rsidR="001620D6" w:rsidRPr="00502BF9" w:rsidRDefault="008B6A2D" w:rsidP="0099563B">
      <w:pPr>
        <w:pStyle w:val="ListParagraph"/>
        <w:numPr>
          <w:ilvl w:val="0"/>
          <w:numId w:val="10"/>
        </w:numPr>
        <w:spacing w:after="0"/>
        <w:jc w:val="both"/>
        <w:rPr>
          <w:rFonts w:ascii="Arial" w:hAnsi="Arial" w:cs="Arial"/>
          <w:sz w:val="24"/>
          <w:szCs w:val="24"/>
          <w:lang w:val="en-US"/>
        </w:rPr>
      </w:pPr>
      <w:r w:rsidRPr="00502BF9">
        <w:rPr>
          <w:rFonts w:ascii="Arial" w:eastAsiaTheme="minorHAnsi" w:hAnsi="Arial" w:cs="Arial"/>
          <w:sz w:val="24"/>
          <w:szCs w:val="24"/>
          <w:lang w:val="en-US"/>
        </w:rPr>
        <w:t>curatarea</w:t>
      </w:r>
      <w:r w:rsidR="001620D6" w:rsidRPr="00502BF9">
        <w:rPr>
          <w:rFonts w:ascii="Arial" w:eastAsiaTheme="minorHAnsi" w:hAnsi="Arial" w:cs="Arial"/>
          <w:sz w:val="24"/>
          <w:szCs w:val="24"/>
          <w:lang w:val="en-US"/>
        </w:rPr>
        <w:t xml:space="preserve"> ro</w:t>
      </w:r>
      <w:r w:rsidR="0001579C" w:rsidRPr="00502BF9">
        <w:rPr>
          <w:rFonts w:ascii="Arial" w:eastAsiaTheme="minorHAnsi" w:hAnsi="Arial" w:cs="Arial"/>
          <w:sz w:val="24"/>
          <w:szCs w:val="24"/>
          <w:lang w:val="en-US"/>
        </w:rPr>
        <w:t>t</w:t>
      </w:r>
      <w:r w:rsidR="001620D6" w:rsidRPr="00502BF9">
        <w:rPr>
          <w:rFonts w:ascii="Arial" w:eastAsiaTheme="minorHAnsi" w:hAnsi="Arial" w:cs="Arial"/>
          <w:sz w:val="24"/>
          <w:szCs w:val="24"/>
          <w:lang w:val="en-US"/>
        </w:rPr>
        <w:t>ilor mijloacelor de transport de</w:t>
      </w:r>
      <w:r w:rsidR="0001579C" w:rsidRPr="00502BF9">
        <w:rPr>
          <w:rFonts w:ascii="Arial" w:eastAsiaTheme="minorHAnsi" w:hAnsi="Arial" w:cs="Arial"/>
          <w:sz w:val="24"/>
          <w:szCs w:val="24"/>
          <w:lang w:val="en-US"/>
        </w:rPr>
        <w:t>s</w:t>
      </w:r>
      <w:r w:rsidR="001620D6" w:rsidRPr="00502BF9">
        <w:rPr>
          <w:rFonts w:ascii="Arial" w:eastAsiaTheme="minorHAnsi" w:hAnsi="Arial" w:cs="Arial"/>
          <w:sz w:val="24"/>
          <w:szCs w:val="24"/>
          <w:lang w:val="en-US"/>
        </w:rPr>
        <w:t>euri care p</w:t>
      </w:r>
      <w:r w:rsidR="0001579C" w:rsidRPr="00502BF9">
        <w:rPr>
          <w:rFonts w:ascii="Arial" w:eastAsiaTheme="minorHAnsi" w:hAnsi="Arial" w:cs="Arial"/>
          <w:sz w:val="24"/>
          <w:szCs w:val="24"/>
          <w:lang w:val="en-US"/>
        </w:rPr>
        <w:t>a</w:t>
      </w:r>
      <w:r w:rsidR="001620D6" w:rsidRPr="00502BF9">
        <w:rPr>
          <w:rFonts w:ascii="Arial" w:eastAsiaTheme="minorHAnsi" w:hAnsi="Arial" w:cs="Arial"/>
          <w:sz w:val="24"/>
          <w:szCs w:val="24"/>
          <w:lang w:val="en-US"/>
        </w:rPr>
        <w:t>r</w:t>
      </w:r>
      <w:r w:rsidR="0001579C" w:rsidRPr="00502BF9">
        <w:rPr>
          <w:rFonts w:ascii="Arial" w:eastAsiaTheme="minorHAnsi" w:hAnsi="Arial" w:cs="Arial"/>
          <w:sz w:val="24"/>
          <w:szCs w:val="24"/>
          <w:lang w:val="en-US"/>
        </w:rPr>
        <w:t>a</w:t>
      </w:r>
      <w:r w:rsidR="001620D6" w:rsidRPr="00502BF9">
        <w:rPr>
          <w:rFonts w:ascii="Arial" w:eastAsiaTheme="minorHAnsi" w:hAnsi="Arial" w:cs="Arial"/>
          <w:sz w:val="24"/>
          <w:szCs w:val="24"/>
          <w:lang w:val="en-US"/>
        </w:rPr>
        <w:t>sesc incinta CMID;</w:t>
      </w:r>
    </w:p>
    <w:p w:rsidR="00502BF9" w:rsidRPr="00502BF9" w:rsidRDefault="00502BF9" w:rsidP="0099563B">
      <w:pPr>
        <w:pStyle w:val="ListParagraph"/>
        <w:numPr>
          <w:ilvl w:val="0"/>
          <w:numId w:val="10"/>
        </w:numPr>
        <w:spacing w:after="0"/>
        <w:jc w:val="both"/>
        <w:rPr>
          <w:rFonts w:ascii="Arial" w:hAnsi="Arial" w:cs="Arial"/>
          <w:sz w:val="24"/>
          <w:szCs w:val="24"/>
          <w:lang w:val="en-US"/>
        </w:rPr>
      </w:pPr>
      <w:r w:rsidRPr="00502BF9">
        <w:rPr>
          <w:rFonts w:ascii="Arial" w:hAnsi="Arial" w:cs="Arial"/>
          <w:sz w:val="24"/>
          <w:szCs w:val="24"/>
        </w:rPr>
        <w:t>cantarirea la iesire a autovehiculului de transport fara incarcatura</w:t>
      </w:r>
      <w:r w:rsidRPr="00502BF9">
        <w:rPr>
          <w:rFonts w:ascii="Arial" w:hAnsi="Arial" w:cs="Arial"/>
          <w:sz w:val="24"/>
          <w:szCs w:val="24"/>
          <w:lang w:val="en-US"/>
        </w:rPr>
        <w:t>;</w:t>
      </w:r>
    </w:p>
    <w:p w:rsidR="0092419D" w:rsidRPr="00502BF9" w:rsidRDefault="001620D6" w:rsidP="0099563B">
      <w:pPr>
        <w:pStyle w:val="ListParagraph"/>
        <w:numPr>
          <w:ilvl w:val="0"/>
          <w:numId w:val="10"/>
        </w:numPr>
        <w:spacing w:after="0"/>
        <w:jc w:val="both"/>
        <w:rPr>
          <w:rFonts w:ascii="Arial" w:hAnsi="Arial" w:cs="Arial"/>
          <w:sz w:val="24"/>
          <w:szCs w:val="24"/>
        </w:rPr>
      </w:pPr>
      <w:r w:rsidRPr="00502BF9">
        <w:rPr>
          <w:rFonts w:ascii="Arial" w:hAnsi="Arial" w:cs="Arial"/>
          <w:sz w:val="24"/>
          <w:szCs w:val="24"/>
        </w:rPr>
        <w:t>valorificarea prin firme autorizate a deseurilor rezultate din instalatiile de tratare deseuri (SS</w:t>
      </w:r>
      <w:r w:rsidR="007E7108">
        <w:rPr>
          <w:rFonts w:ascii="Arial" w:hAnsi="Arial" w:cs="Arial"/>
          <w:sz w:val="24"/>
          <w:szCs w:val="24"/>
        </w:rPr>
        <w:t xml:space="preserve">, </w:t>
      </w:r>
      <w:r w:rsidRPr="00502BF9">
        <w:rPr>
          <w:rFonts w:ascii="Arial" w:hAnsi="Arial" w:cs="Arial"/>
          <w:sz w:val="24"/>
          <w:szCs w:val="24"/>
        </w:rPr>
        <w:t>TMB</w:t>
      </w:r>
      <w:r w:rsidR="007E7108">
        <w:rPr>
          <w:rFonts w:ascii="Arial" w:hAnsi="Arial" w:cs="Arial"/>
          <w:sz w:val="24"/>
          <w:szCs w:val="24"/>
        </w:rPr>
        <w:t xml:space="preserve"> si Instalatia mobila de concasare</w:t>
      </w:r>
      <w:r w:rsidRPr="00502BF9">
        <w:rPr>
          <w:rFonts w:ascii="Arial" w:hAnsi="Arial" w:cs="Arial"/>
          <w:sz w:val="24"/>
          <w:szCs w:val="24"/>
        </w:rPr>
        <w:t>)</w:t>
      </w:r>
      <w:r w:rsidR="005115C6" w:rsidRPr="00502BF9">
        <w:rPr>
          <w:rFonts w:ascii="Arial" w:hAnsi="Arial" w:cs="Arial"/>
          <w:sz w:val="24"/>
          <w:szCs w:val="24"/>
        </w:rPr>
        <w:t xml:space="preserve">: </w:t>
      </w:r>
      <w:r w:rsidR="0092419D" w:rsidRPr="00502BF9">
        <w:rPr>
          <w:rFonts w:ascii="Arial" w:hAnsi="Arial" w:cs="Arial"/>
          <w:sz w:val="24"/>
          <w:szCs w:val="24"/>
        </w:rPr>
        <w:t xml:space="preserve">reciclare, </w:t>
      </w:r>
      <w:r w:rsidR="0008202A">
        <w:rPr>
          <w:rFonts w:ascii="Arial" w:hAnsi="Arial" w:cs="Arial"/>
          <w:sz w:val="24"/>
          <w:szCs w:val="24"/>
        </w:rPr>
        <w:t xml:space="preserve">reutilizare, </w:t>
      </w:r>
      <w:r w:rsidR="0092419D" w:rsidRPr="00502BF9">
        <w:rPr>
          <w:rFonts w:ascii="Arial" w:hAnsi="Arial" w:cs="Arial"/>
          <w:sz w:val="24"/>
          <w:szCs w:val="24"/>
        </w:rPr>
        <w:t>valorificare energetica ulterioara prin firme autorizate pentru incinerarea cu recuperare de energie termica/electrica, coincinerare  sau  alte forme de recuperare energie permise de legislatie</w:t>
      </w:r>
      <w:r w:rsidR="005D5B67">
        <w:rPr>
          <w:rFonts w:ascii="Arial" w:hAnsi="Arial" w:cs="Arial"/>
          <w:sz w:val="24"/>
          <w:szCs w:val="24"/>
        </w:rPr>
        <w:t>;</w:t>
      </w:r>
    </w:p>
    <w:p w:rsidR="001620D6" w:rsidRPr="00502BF9" w:rsidRDefault="001620D6" w:rsidP="0099563B">
      <w:pPr>
        <w:pStyle w:val="ListParagraph"/>
        <w:numPr>
          <w:ilvl w:val="0"/>
          <w:numId w:val="10"/>
        </w:numPr>
        <w:spacing w:after="0"/>
        <w:jc w:val="both"/>
        <w:rPr>
          <w:rFonts w:ascii="Arial" w:hAnsi="Arial" w:cs="Arial"/>
          <w:sz w:val="24"/>
          <w:szCs w:val="24"/>
        </w:rPr>
      </w:pPr>
      <w:r w:rsidRPr="00502BF9">
        <w:rPr>
          <w:rFonts w:ascii="Arial" w:hAnsi="Arial" w:cs="Arial"/>
          <w:sz w:val="24"/>
          <w:szCs w:val="24"/>
        </w:rPr>
        <w:t>eliminarea refuzului rezultat din instalatiile de tratare deseuri (SS</w:t>
      </w:r>
      <w:r w:rsidR="007E7108">
        <w:rPr>
          <w:rFonts w:ascii="Arial" w:hAnsi="Arial" w:cs="Arial"/>
          <w:sz w:val="24"/>
          <w:szCs w:val="24"/>
        </w:rPr>
        <w:t xml:space="preserve">, </w:t>
      </w:r>
      <w:r w:rsidRPr="00502BF9">
        <w:rPr>
          <w:rFonts w:ascii="Arial" w:hAnsi="Arial" w:cs="Arial"/>
          <w:sz w:val="24"/>
          <w:szCs w:val="24"/>
        </w:rPr>
        <w:t>TMB</w:t>
      </w:r>
      <w:r w:rsidR="007E7108">
        <w:rPr>
          <w:rFonts w:ascii="Arial" w:hAnsi="Arial" w:cs="Arial"/>
          <w:sz w:val="24"/>
          <w:szCs w:val="24"/>
        </w:rPr>
        <w:t xml:space="preserve"> si Instalatia mobila de concasare</w:t>
      </w:r>
      <w:r w:rsidRPr="00502BF9">
        <w:rPr>
          <w:rFonts w:ascii="Arial" w:hAnsi="Arial" w:cs="Arial"/>
          <w:sz w:val="24"/>
          <w:szCs w:val="24"/>
        </w:rPr>
        <w:t>);</w:t>
      </w:r>
    </w:p>
    <w:p w:rsidR="001620D6" w:rsidRPr="00502BF9" w:rsidRDefault="001620D6" w:rsidP="0099563B">
      <w:pPr>
        <w:pStyle w:val="ListParagraph"/>
        <w:numPr>
          <w:ilvl w:val="0"/>
          <w:numId w:val="10"/>
        </w:numPr>
        <w:spacing w:after="0"/>
        <w:jc w:val="both"/>
        <w:rPr>
          <w:rFonts w:ascii="Arial" w:hAnsi="Arial" w:cs="Arial"/>
          <w:sz w:val="24"/>
          <w:szCs w:val="24"/>
        </w:rPr>
      </w:pPr>
      <w:r w:rsidRPr="00502BF9">
        <w:rPr>
          <w:rFonts w:ascii="Arial" w:eastAsiaTheme="minorHAnsi" w:hAnsi="Arial" w:cs="Arial"/>
          <w:sz w:val="24"/>
          <w:szCs w:val="24"/>
          <w:lang w:val="en-US"/>
        </w:rPr>
        <w:t>d</w:t>
      </w:r>
      <w:r w:rsidR="00CC0318" w:rsidRPr="00502BF9">
        <w:rPr>
          <w:rFonts w:ascii="Arial" w:eastAsiaTheme="minorHAnsi" w:hAnsi="Arial" w:cs="Arial"/>
          <w:sz w:val="24"/>
          <w:szCs w:val="24"/>
          <w:lang w:val="en-US"/>
        </w:rPr>
        <w:t xml:space="preserve">escompunerea </w:t>
      </w:r>
      <w:r w:rsidRPr="00502BF9">
        <w:rPr>
          <w:rFonts w:ascii="Arial" w:eastAsiaTheme="minorHAnsi" w:hAnsi="Arial" w:cs="Arial"/>
          <w:sz w:val="24"/>
          <w:szCs w:val="24"/>
          <w:lang w:val="en-US"/>
        </w:rPr>
        <w:t>a</w:t>
      </w:r>
      <w:r w:rsidR="0092419D" w:rsidRPr="00502BF9">
        <w:rPr>
          <w:rFonts w:ascii="Arial" w:eastAsiaTheme="minorHAnsi" w:hAnsi="Arial" w:cs="Arial"/>
          <w:sz w:val="24"/>
          <w:szCs w:val="24"/>
          <w:lang w:val="en-US"/>
        </w:rPr>
        <w:t>na</w:t>
      </w:r>
      <w:r w:rsidRPr="00502BF9">
        <w:rPr>
          <w:rFonts w:ascii="Arial" w:eastAsiaTheme="minorHAnsi" w:hAnsi="Arial" w:cs="Arial"/>
          <w:sz w:val="24"/>
          <w:szCs w:val="24"/>
          <w:lang w:val="en-US"/>
        </w:rPr>
        <w:t>erob</w:t>
      </w:r>
      <w:r w:rsidR="0001579C" w:rsidRPr="00502BF9">
        <w:rPr>
          <w:rFonts w:ascii="Arial" w:hAnsi="Arial" w:cs="Arial"/>
          <w:sz w:val="24"/>
          <w:szCs w:val="24"/>
        </w:rPr>
        <w:t>a</w:t>
      </w:r>
      <w:r w:rsidRPr="00502BF9">
        <w:rPr>
          <w:rFonts w:ascii="Arial" w:eastAsiaTheme="minorHAnsi" w:hAnsi="Arial" w:cs="Arial"/>
          <w:sz w:val="24"/>
          <w:szCs w:val="24"/>
          <w:lang w:val="en-US"/>
        </w:rPr>
        <w:t xml:space="preserve"> a de</w:t>
      </w:r>
      <w:r w:rsidR="0001579C" w:rsidRPr="00502BF9">
        <w:rPr>
          <w:rFonts w:ascii="Arial" w:eastAsiaTheme="minorHAnsi" w:hAnsi="Arial" w:cs="Arial"/>
          <w:sz w:val="24"/>
          <w:szCs w:val="24"/>
          <w:lang w:val="en-US"/>
        </w:rPr>
        <w:t>s</w:t>
      </w:r>
      <w:r w:rsidRPr="00502BF9">
        <w:rPr>
          <w:rFonts w:ascii="Arial" w:eastAsiaTheme="minorHAnsi" w:hAnsi="Arial" w:cs="Arial"/>
          <w:sz w:val="24"/>
          <w:szCs w:val="24"/>
          <w:lang w:val="en-US"/>
        </w:rPr>
        <w:t>eurilor</w:t>
      </w:r>
      <w:r w:rsidR="00502BF9">
        <w:rPr>
          <w:rFonts w:ascii="Arial" w:eastAsiaTheme="minorHAnsi" w:hAnsi="Arial" w:cs="Arial"/>
          <w:sz w:val="24"/>
          <w:szCs w:val="24"/>
          <w:lang w:val="en-US"/>
        </w:rPr>
        <w:t xml:space="preserve"> in depozitul de deseuri</w:t>
      </w:r>
      <w:r w:rsidR="008B6A2D" w:rsidRPr="00502BF9">
        <w:rPr>
          <w:rFonts w:ascii="Arial" w:eastAsiaTheme="minorHAnsi" w:hAnsi="Arial" w:cs="Arial"/>
          <w:sz w:val="24"/>
          <w:szCs w:val="24"/>
          <w:lang w:val="en-US"/>
        </w:rPr>
        <w:t>.</w:t>
      </w:r>
    </w:p>
    <w:p w:rsidR="001620D6" w:rsidRDefault="001620D6" w:rsidP="001620D6">
      <w:pPr>
        <w:pStyle w:val="NoSpacing"/>
        <w:spacing w:line="276" w:lineRule="auto"/>
        <w:ind w:left="0"/>
        <w:jc w:val="left"/>
        <w:rPr>
          <w:rFonts w:asciiTheme="minorHAnsi" w:hAnsiTheme="minorHAnsi" w:cstheme="minorHAnsi"/>
          <w:sz w:val="24"/>
          <w:szCs w:val="24"/>
        </w:rPr>
      </w:pPr>
    </w:p>
    <w:p w:rsidR="00F57E66" w:rsidRDefault="00F57E66" w:rsidP="001620D6">
      <w:pPr>
        <w:autoSpaceDE w:val="0"/>
        <w:autoSpaceDN w:val="0"/>
        <w:adjustRightInd w:val="0"/>
        <w:spacing w:after="0"/>
        <w:jc w:val="center"/>
        <w:rPr>
          <w:rFonts w:ascii="Arial" w:hAnsi="Arial" w:cs="Arial"/>
          <w:b/>
          <w:sz w:val="28"/>
          <w:szCs w:val="28"/>
          <w:u w:val="single"/>
        </w:rPr>
      </w:pPr>
    </w:p>
    <w:p w:rsidR="0008202A" w:rsidRDefault="0008202A" w:rsidP="001620D6">
      <w:pPr>
        <w:autoSpaceDE w:val="0"/>
        <w:autoSpaceDN w:val="0"/>
        <w:adjustRightInd w:val="0"/>
        <w:spacing w:after="0"/>
        <w:jc w:val="center"/>
        <w:rPr>
          <w:rFonts w:ascii="Arial" w:hAnsi="Arial" w:cs="Arial"/>
          <w:b/>
          <w:sz w:val="28"/>
          <w:szCs w:val="28"/>
          <w:u w:val="single"/>
        </w:rPr>
      </w:pPr>
    </w:p>
    <w:p w:rsidR="0008202A" w:rsidRDefault="0008202A" w:rsidP="001620D6">
      <w:pPr>
        <w:autoSpaceDE w:val="0"/>
        <w:autoSpaceDN w:val="0"/>
        <w:adjustRightInd w:val="0"/>
        <w:spacing w:after="0"/>
        <w:jc w:val="center"/>
        <w:rPr>
          <w:rFonts w:ascii="Arial" w:hAnsi="Arial" w:cs="Arial"/>
          <w:b/>
          <w:sz w:val="28"/>
          <w:szCs w:val="28"/>
          <w:u w:val="single"/>
        </w:rPr>
      </w:pPr>
    </w:p>
    <w:p w:rsidR="0008202A" w:rsidRDefault="0008202A" w:rsidP="001620D6">
      <w:pPr>
        <w:autoSpaceDE w:val="0"/>
        <w:autoSpaceDN w:val="0"/>
        <w:adjustRightInd w:val="0"/>
        <w:spacing w:after="0"/>
        <w:jc w:val="center"/>
        <w:rPr>
          <w:rFonts w:ascii="Arial" w:hAnsi="Arial" w:cs="Arial"/>
          <w:b/>
          <w:sz w:val="28"/>
          <w:szCs w:val="28"/>
          <w:u w:val="single"/>
        </w:rPr>
      </w:pPr>
    </w:p>
    <w:p w:rsidR="0008202A" w:rsidRDefault="0008202A" w:rsidP="001620D6">
      <w:pPr>
        <w:autoSpaceDE w:val="0"/>
        <w:autoSpaceDN w:val="0"/>
        <w:adjustRightInd w:val="0"/>
        <w:spacing w:after="0"/>
        <w:jc w:val="center"/>
        <w:rPr>
          <w:rFonts w:ascii="Arial" w:hAnsi="Arial" w:cs="Arial"/>
          <w:b/>
          <w:sz w:val="28"/>
          <w:szCs w:val="28"/>
          <w:u w:val="single"/>
        </w:rPr>
      </w:pPr>
    </w:p>
    <w:p w:rsidR="0008202A" w:rsidRDefault="0008202A" w:rsidP="001620D6">
      <w:pPr>
        <w:autoSpaceDE w:val="0"/>
        <w:autoSpaceDN w:val="0"/>
        <w:adjustRightInd w:val="0"/>
        <w:spacing w:after="0"/>
        <w:jc w:val="center"/>
        <w:rPr>
          <w:rFonts w:ascii="Arial" w:hAnsi="Arial" w:cs="Arial"/>
          <w:b/>
          <w:sz w:val="28"/>
          <w:szCs w:val="28"/>
          <w:u w:val="single"/>
        </w:rPr>
      </w:pPr>
    </w:p>
    <w:p w:rsidR="0008202A" w:rsidRDefault="0008202A" w:rsidP="001620D6">
      <w:pPr>
        <w:autoSpaceDE w:val="0"/>
        <w:autoSpaceDN w:val="0"/>
        <w:adjustRightInd w:val="0"/>
        <w:spacing w:after="0"/>
        <w:jc w:val="center"/>
        <w:rPr>
          <w:rFonts w:ascii="Arial" w:hAnsi="Arial" w:cs="Arial"/>
          <w:b/>
          <w:sz w:val="28"/>
          <w:szCs w:val="28"/>
          <w:u w:val="single"/>
        </w:rPr>
      </w:pPr>
    </w:p>
    <w:p w:rsidR="0008202A" w:rsidRDefault="0008202A" w:rsidP="001620D6">
      <w:pPr>
        <w:autoSpaceDE w:val="0"/>
        <w:autoSpaceDN w:val="0"/>
        <w:adjustRightInd w:val="0"/>
        <w:spacing w:after="0"/>
        <w:jc w:val="center"/>
        <w:rPr>
          <w:rFonts w:ascii="Arial" w:hAnsi="Arial" w:cs="Arial"/>
          <w:b/>
          <w:sz w:val="28"/>
          <w:szCs w:val="28"/>
          <w:u w:val="single"/>
        </w:rPr>
      </w:pPr>
    </w:p>
    <w:p w:rsidR="0008202A" w:rsidRDefault="0008202A" w:rsidP="001620D6">
      <w:pPr>
        <w:autoSpaceDE w:val="0"/>
        <w:autoSpaceDN w:val="0"/>
        <w:adjustRightInd w:val="0"/>
        <w:spacing w:after="0"/>
        <w:jc w:val="center"/>
        <w:rPr>
          <w:rFonts w:ascii="Arial" w:hAnsi="Arial" w:cs="Arial"/>
          <w:b/>
          <w:sz w:val="28"/>
          <w:szCs w:val="28"/>
          <w:u w:val="single"/>
        </w:rPr>
      </w:pPr>
    </w:p>
    <w:p w:rsidR="0008202A" w:rsidRDefault="0008202A" w:rsidP="001620D6">
      <w:pPr>
        <w:autoSpaceDE w:val="0"/>
        <w:autoSpaceDN w:val="0"/>
        <w:adjustRightInd w:val="0"/>
        <w:spacing w:after="0"/>
        <w:jc w:val="center"/>
        <w:rPr>
          <w:rFonts w:ascii="Arial" w:hAnsi="Arial" w:cs="Arial"/>
          <w:b/>
          <w:sz w:val="28"/>
          <w:szCs w:val="28"/>
          <w:u w:val="single"/>
        </w:rPr>
      </w:pPr>
    </w:p>
    <w:p w:rsidR="00DB2853" w:rsidRPr="00096BE7" w:rsidRDefault="00DB2853" w:rsidP="001620D6">
      <w:pPr>
        <w:autoSpaceDE w:val="0"/>
        <w:autoSpaceDN w:val="0"/>
        <w:adjustRightInd w:val="0"/>
        <w:spacing w:after="0"/>
        <w:jc w:val="center"/>
        <w:rPr>
          <w:rFonts w:ascii="Arial" w:hAnsi="Arial" w:cs="Arial"/>
          <w:b/>
          <w:sz w:val="28"/>
          <w:szCs w:val="28"/>
          <w:u w:val="single"/>
        </w:rPr>
      </w:pPr>
      <w:r w:rsidRPr="00096BE7">
        <w:rPr>
          <w:rFonts w:ascii="Arial" w:hAnsi="Arial" w:cs="Arial"/>
          <w:b/>
          <w:sz w:val="28"/>
          <w:szCs w:val="28"/>
          <w:u w:val="single"/>
        </w:rPr>
        <w:t>SCHEMA</w:t>
      </w:r>
      <w:r w:rsidR="0008202A">
        <w:rPr>
          <w:rFonts w:ascii="Arial" w:hAnsi="Arial" w:cs="Arial"/>
          <w:b/>
          <w:sz w:val="28"/>
          <w:szCs w:val="28"/>
          <w:u w:val="single"/>
        </w:rPr>
        <w:t xml:space="preserve">   </w:t>
      </w:r>
      <w:r w:rsidR="00096BE7" w:rsidRPr="00096BE7">
        <w:rPr>
          <w:rFonts w:ascii="Arial" w:hAnsi="Arial" w:cs="Arial"/>
          <w:b/>
          <w:sz w:val="28"/>
          <w:szCs w:val="28"/>
          <w:u w:val="single"/>
        </w:rPr>
        <w:t>TRATARE</w:t>
      </w:r>
      <w:r w:rsidR="0008202A">
        <w:rPr>
          <w:rFonts w:ascii="Arial" w:hAnsi="Arial" w:cs="Arial"/>
          <w:b/>
          <w:sz w:val="28"/>
          <w:szCs w:val="28"/>
          <w:u w:val="single"/>
        </w:rPr>
        <w:t xml:space="preserve">   </w:t>
      </w:r>
      <w:r w:rsidR="00096BE7" w:rsidRPr="00096BE7">
        <w:rPr>
          <w:rFonts w:ascii="Arial" w:hAnsi="Arial" w:cs="Arial"/>
          <w:b/>
          <w:sz w:val="28"/>
          <w:szCs w:val="28"/>
          <w:u w:val="single"/>
        </w:rPr>
        <w:t xml:space="preserve"> DESEURI</w:t>
      </w:r>
      <w:r w:rsidR="0008202A">
        <w:rPr>
          <w:rFonts w:ascii="Arial" w:hAnsi="Arial" w:cs="Arial"/>
          <w:b/>
          <w:sz w:val="28"/>
          <w:szCs w:val="28"/>
          <w:u w:val="single"/>
        </w:rPr>
        <w:t xml:space="preserve">   </w:t>
      </w:r>
      <w:r w:rsidR="00096BE7" w:rsidRPr="00096BE7">
        <w:rPr>
          <w:rFonts w:ascii="Arial" w:hAnsi="Arial" w:cs="Arial"/>
          <w:b/>
          <w:sz w:val="28"/>
          <w:szCs w:val="28"/>
          <w:u w:val="single"/>
        </w:rPr>
        <w:t xml:space="preserve"> CMID</w:t>
      </w:r>
      <w:r w:rsidR="0008202A">
        <w:rPr>
          <w:rFonts w:ascii="Arial" w:hAnsi="Arial" w:cs="Arial"/>
          <w:b/>
          <w:sz w:val="28"/>
          <w:szCs w:val="28"/>
          <w:u w:val="single"/>
        </w:rPr>
        <w:t xml:space="preserve">  COSTINESTI</w:t>
      </w:r>
    </w:p>
    <w:p w:rsidR="00DB2853" w:rsidRDefault="00DB2853" w:rsidP="001620D6">
      <w:pPr>
        <w:autoSpaceDE w:val="0"/>
        <w:autoSpaceDN w:val="0"/>
        <w:adjustRightInd w:val="0"/>
        <w:spacing w:after="0"/>
        <w:jc w:val="center"/>
        <w:rPr>
          <w:b/>
          <w:sz w:val="28"/>
          <w:szCs w:val="28"/>
          <w:u w:val="single"/>
        </w:rPr>
      </w:pPr>
    </w:p>
    <w:p w:rsidR="00DB2853" w:rsidRDefault="00DB2853" w:rsidP="001620D6">
      <w:pPr>
        <w:autoSpaceDE w:val="0"/>
        <w:autoSpaceDN w:val="0"/>
        <w:adjustRightInd w:val="0"/>
        <w:spacing w:after="0"/>
        <w:jc w:val="center"/>
        <w:rPr>
          <w:b/>
          <w:sz w:val="28"/>
          <w:szCs w:val="28"/>
          <w:u w:val="single"/>
        </w:rPr>
      </w:pPr>
    </w:p>
    <w:p w:rsidR="00157D4C" w:rsidRPr="003E2031" w:rsidRDefault="00157D4C" w:rsidP="000A7134">
      <w:pPr>
        <w:ind w:right="27"/>
        <w:rPr>
          <w:b/>
          <w:i/>
          <w:sz w:val="36"/>
          <w:szCs w:val="36"/>
        </w:rPr>
      </w:pPr>
      <w:r w:rsidRPr="003E2031">
        <w:rPr>
          <w:b/>
          <w:i/>
          <w:sz w:val="36"/>
          <w:szCs w:val="36"/>
        </w:rPr>
        <w:t>RECEPTIE DESEURI</w:t>
      </w:r>
    </w:p>
    <w:p w:rsidR="00157D4C" w:rsidRPr="0095606C" w:rsidRDefault="004277C3" w:rsidP="00157D4C">
      <w:pPr>
        <w:ind w:right="27"/>
        <w:rPr>
          <w:b/>
          <w:i/>
          <w:color w:val="00B050"/>
        </w:rPr>
      </w:pPr>
      <w:r>
        <w:rPr>
          <w:b/>
          <w:i/>
          <w:lang w:eastAsia="ro-RO"/>
        </w:rPr>
        <w:lastRenderedPageBreak/>
        <mc:AlternateContent>
          <mc:Choice Requires="wps">
            <w:drawing>
              <wp:anchor distT="0" distB="0" distL="114300" distR="114300" simplePos="0" relativeHeight="251662336" behindDoc="0" locked="0" layoutInCell="1" allowOverlap="1">
                <wp:simplePos x="0" y="0"/>
                <wp:positionH relativeFrom="column">
                  <wp:posOffset>1397635</wp:posOffset>
                </wp:positionH>
                <wp:positionV relativeFrom="paragraph">
                  <wp:posOffset>50800</wp:posOffset>
                </wp:positionV>
                <wp:extent cx="1483360" cy="497205"/>
                <wp:effectExtent l="8890" t="5080" r="31750" b="5969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360" cy="497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FE187"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4pt" to="226.8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">
                <v:stroke endarrow="block"/>
              </v:line>
            </w:pict>
          </mc:Fallback>
        </mc:AlternateContent>
      </w:r>
      <w:r>
        <w:rPr>
          <w:b/>
          <w:i/>
          <w:lang w:eastAsia="ro-RO"/>
        </w:rPr>
        <mc:AlternateContent>
          <mc:Choice Requires="wps">
            <w:drawing>
              <wp:anchor distT="0" distB="0" distL="114300" distR="114300" simplePos="0" relativeHeight="251651072" behindDoc="0" locked="0" layoutInCell="1" allowOverlap="1">
                <wp:simplePos x="0" y="0"/>
                <wp:positionH relativeFrom="column">
                  <wp:posOffset>189230</wp:posOffset>
                </wp:positionH>
                <wp:positionV relativeFrom="paragraph">
                  <wp:posOffset>50800</wp:posOffset>
                </wp:positionV>
                <wp:extent cx="1071880" cy="379095"/>
                <wp:effectExtent l="38735" t="5080" r="13335" b="53975"/>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1880" cy="379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FAA30" id="Line 20"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4pt" to="99.3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">
                <v:stroke endarrow="block"/>
              </v:line>
            </w:pict>
          </mc:Fallback>
        </mc:AlternateContent>
      </w:r>
    </w:p>
    <w:tbl>
      <w:tblPr>
        <w:tblpPr w:leftFromText="180" w:rightFromText="180" w:vertAnchor="text" w:horzAnchor="page" w:tblpX="931" w:tblpY="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tblGrid>
      <w:tr w:rsidR="000A7134" w:rsidRPr="008A0964" w:rsidTr="000A7134">
        <w:trPr>
          <w:trHeight w:val="270"/>
        </w:trPr>
        <w:tc>
          <w:tcPr>
            <w:tcW w:w="1467" w:type="dxa"/>
          </w:tcPr>
          <w:p w:rsidR="000A7134" w:rsidRPr="0095606C" w:rsidRDefault="000A7134" w:rsidP="000A7134">
            <w:pPr>
              <w:ind w:right="27"/>
              <w:rPr>
                <w:b/>
                <w:i/>
                <w:color w:val="948A54" w:themeColor="background2" w:themeShade="80"/>
              </w:rPr>
            </w:pPr>
            <w:r w:rsidRPr="0095606C">
              <w:rPr>
                <w:b/>
                <w:i/>
                <w:color w:val="948A54" w:themeColor="background2" w:themeShade="80"/>
              </w:rPr>
              <w:t xml:space="preserve">CANTAR                    </w:t>
            </w:r>
          </w:p>
        </w:tc>
      </w:tr>
    </w:tbl>
    <w:p w:rsidR="00157D4C" w:rsidRPr="0095606C" w:rsidRDefault="00157D4C" w:rsidP="00157D4C">
      <w:pPr>
        <w:ind w:right="27"/>
        <w:rPr>
          <w:b/>
          <w:i/>
          <w:color w:val="00B0F0"/>
        </w:rPr>
      </w:pPr>
    </w:p>
    <w:tbl>
      <w:tblPr>
        <w:tblpPr w:leftFromText="180" w:rightFromText="180" w:vertAnchor="text" w:horzAnchor="page" w:tblpX="541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tblGrid>
      <w:tr w:rsidR="000A7134" w:rsidRPr="008A0964" w:rsidTr="000A7134">
        <w:trPr>
          <w:trHeight w:val="270"/>
        </w:trPr>
        <w:tc>
          <w:tcPr>
            <w:tcW w:w="2538" w:type="dxa"/>
          </w:tcPr>
          <w:p w:rsidR="000A7134" w:rsidRPr="0095606C" w:rsidRDefault="000A7134" w:rsidP="000A7134">
            <w:pPr>
              <w:ind w:right="27"/>
              <w:rPr>
                <w:b/>
                <w:i/>
                <w:color w:val="FF0000"/>
              </w:rPr>
            </w:pPr>
            <w:r w:rsidRPr="0095606C">
              <w:rPr>
                <w:b/>
                <w:i/>
                <w:color w:val="FF0000"/>
              </w:rPr>
              <w:t xml:space="preserve">CANTAR                    </w:t>
            </w:r>
          </w:p>
        </w:tc>
      </w:tr>
    </w:tbl>
    <w:p w:rsidR="00157D4C" w:rsidRPr="008A0964" w:rsidRDefault="00157D4C" w:rsidP="00157D4C">
      <w:pPr>
        <w:ind w:right="27"/>
        <w:rPr>
          <w:b/>
          <w:i/>
        </w:rPr>
      </w:pPr>
    </w:p>
    <w:p w:rsidR="00157D4C" w:rsidRPr="008A0964" w:rsidRDefault="004277C3" w:rsidP="00157D4C">
      <w:pPr>
        <w:ind w:right="27"/>
        <w:rPr>
          <w:b/>
          <w:i/>
        </w:rPr>
      </w:pPr>
      <w:r>
        <w:rPr>
          <w:b/>
          <w:i/>
          <w:color w:val="948A54" w:themeColor="background2" w:themeShade="80"/>
          <w:lang w:eastAsia="ro-RO"/>
        </w:rPr>
        <mc:AlternateContent>
          <mc:Choice Requires="wps">
            <w:drawing>
              <wp:anchor distT="0" distB="0" distL="114300" distR="114300" simplePos="0" relativeHeight="251652096" behindDoc="0" locked="0" layoutInCell="1" allowOverlap="1">
                <wp:simplePos x="0" y="0"/>
                <wp:positionH relativeFrom="column">
                  <wp:posOffset>-257175</wp:posOffset>
                </wp:positionH>
                <wp:positionV relativeFrom="paragraph">
                  <wp:posOffset>27305</wp:posOffset>
                </wp:positionV>
                <wp:extent cx="0" cy="286385"/>
                <wp:effectExtent l="59055" t="5080" r="55245" b="2286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E868B" id="Line 15"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15pt" to="-20.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STMAIAAFU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">
                <v:stroke endarrow="block"/>
              </v:line>
            </w:pict>
          </mc:Fallback>
        </mc:AlternateContent>
      </w:r>
      <w:r>
        <w:rPr>
          <w:b/>
          <w:i/>
          <w:lang w:eastAsia="ro-RO"/>
        </w:rPr>
        <mc:AlternateContent>
          <mc:Choice Requires="wps">
            <w:drawing>
              <wp:anchor distT="0" distB="0" distL="114300" distR="114300" simplePos="0" relativeHeight="251663360" behindDoc="0" locked="0" layoutInCell="1" allowOverlap="1">
                <wp:simplePos x="0" y="0"/>
                <wp:positionH relativeFrom="column">
                  <wp:posOffset>3134360</wp:posOffset>
                </wp:positionH>
                <wp:positionV relativeFrom="paragraph">
                  <wp:posOffset>36830</wp:posOffset>
                </wp:positionV>
                <wp:extent cx="0" cy="180975"/>
                <wp:effectExtent l="59690" t="5080" r="54610" b="23495"/>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CBA0C" id="Line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8pt,2.9pt" to="246.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fB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">
                <v:stroke endarrow="block"/>
              </v:line>
            </w:pict>
          </mc:Fallback>
        </mc:AlternateContent>
      </w:r>
    </w:p>
    <w:tbl>
      <w:tblPr>
        <w:tblpPr w:leftFromText="180" w:rightFromText="18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8"/>
      </w:tblGrid>
      <w:tr w:rsidR="000A7134" w:rsidRPr="008A0964" w:rsidTr="000A7134">
        <w:trPr>
          <w:trHeight w:val="61"/>
        </w:trPr>
        <w:tc>
          <w:tcPr>
            <w:tcW w:w="1758" w:type="dxa"/>
          </w:tcPr>
          <w:p w:rsidR="000A7134" w:rsidRPr="0095606C" w:rsidRDefault="000A7134" w:rsidP="000A7134">
            <w:pPr>
              <w:ind w:right="27"/>
              <w:rPr>
                <w:b/>
                <w:i/>
                <w:color w:val="FF0000"/>
              </w:rPr>
            </w:pPr>
            <w:r w:rsidRPr="0095606C">
              <w:rPr>
                <w:b/>
                <w:i/>
                <w:color w:val="FF0000"/>
              </w:rPr>
              <w:t>Instalatii de tratare</w:t>
            </w:r>
          </w:p>
        </w:tc>
      </w:tr>
    </w:tbl>
    <w:tbl>
      <w:tblPr>
        <w:tblpPr w:leftFromText="180" w:rightFromText="180" w:vertAnchor="page" w:horzAnchor="page" w:tblpX="703"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tblGrid>
      <w:tr w:rsidR="005D5B67" w:rsidRPr="008A0964" w:rsidTr="005D5B67">
        <w:trPr>
          <w:trHeight w:val="540"/>
        </w:trPr>
        <w:tc>
          <w:tcPr>
            <w:tcW w:w="1350" w:type="dxa"/>
          </w:tcPr>
          <w:p w:rsidR="005D5B67" w:rsidRPr="0095606C" w:rsidRDefault="005D5B67" w:rsidP="005D5B67">
            <w:pPr>
              <w:ind w:right="27"/>
              <w:rPr>
                <w:b/>
                <w:i/>
                <w:color w:val="948A54" w:themeColor="background2" w:themeShade="80"/>
              </w:rPr>
            </w:pPr>
            <w:r w:rsidRPr="0095606C">
              <w:rPr>
                <w:b/>
                <w:i/>
                <w:color w:val="948A54" w:themeColor="background2" w:themeShade="80"/>
              </w:rPr>
              <w:t>Depozitare directa in depozit</w:t>
            </w:r>
          </w:p>
        </w:tc>
      </w:tr>
    </w:tbl>
    <w:p w:rsidR="00157D4C" w:rsidRPr="0095606C" w:rsidRDefault="00157D4C" w:rsidP="00157D4C">
      <w:pPr>
        <w:ind w:right="27"/>
        <w:rPr>
          <w:b/>
          <w:i/>
          <w:color w:val="FFC000"/>
        </w:rPr>
      </w:pPr>
    </w:p>
    <w:p w:rsidR="00157D4C" w:rsidRPr="008A0964" w:rsidRDefault="00157D4C" w:rsidP="00157D4C">
      <w:pPr>
        <w:ind w:right="27"/>
        <w:rPr>
          <w:b/>
          <w:i/>
        </w:rPr>
      </w:pPr>
    </w:p>
    <w:p w:rsidR="000A7134" w:rsidRPr="008A0964" w:rsidRDefault="004277C3" w:rsidP="00157D4C">
      <w:pPr>
        <w:ind w:right="27"/>
        <w:rPr>
          <w:b/>
          <w:i/>
        </w:rPr>
      </w:pPr>
      <w:r>
        <w:rPr>
          <w:b/>
          <w:i/>
          <w:lang w:eastAsia="ro-RO"/>
        </w:rPr>
        <mc:AlternateContent>
          <mc:Choice Requires="wps">
            <w:drawing>
              <wp:anchor distT="0" distB="0" distL="114300" distR="114300" simplePos="0" relativeHeight="251672576" behindDoc="0" locked="0" layoutInCell="1" allowOverlap="1">
                <wp:simplePos x="0" y="0"/>
                <wp:positionH relativeFrom="column">
                  <wp:posOffset>3298825</wp:posOffset>
                </wp:positionH>
                <wp:positionV relativeFrom="paragraph">
                  <wp:posOffset>170180</wp:posOffset>
                </wp:positionV>
                <wp:extent cx="1127125" cy="528955"/>
                <wp:effectExtent l="12065" t="9525" r="41910" b="52070"/>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528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BF510" id="Line 3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75pt,13.4pt" to="348.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">
                <v:stroke endarrow="block"/>
              </v:line>
            </w:pict>
          </mc:Fallback>
        </mc:AlternateContent>
      </w:r>
      <w:r>
        <w:rPr>
          <w:b/>
          <w:i/>
          <w:lang w:eastAsia="ro-RO"/>
        </w:rPr>
        <mc:AlternateContent>
          <mc:Choice Requires="wps">
            <w:drawing>
              <wp:anchor distT="0" distB="0" distL="114300" distR="114300" simplePos="0" relativeHeight="251654144" behindDoc="0" locked="0" layoutInCell="1" allowOverlap="1">
                <wp:simplePos x="0" y="0"/>
                <wp:positionH relativeFrom="column">
                  <wp:posOffset>1528445</wp:posOffset>
                </wp:positionH>
                <wp:positionV relativeFrom="paragraph">
                  <wp:posOffset>170180</wp:posOffset>
                </wp:positionV>
                <wp:extent cx="748665" cy="348615"/>
                <wp:effectExtent l="41910" t="9525" r="9525" b="6096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8665" cy="348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0EACC" id="Line 17"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5pt,13.4pt" to="179.3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">
                <v:stroke endarrow="block"/>
              </v:line>
            </w:pict>
          </mc:Fallback>
        </mc:AlternateContent>
      </w:r>
      <w:r>
        <w:rPr>
          <w:b/>
          <w:i/>
          <w:lang w:eastAsia="ro-RO"/>
        </w:rPr>
        <mc:AlternateContent>
          <mc:Choice Requires="wps">
            <w:drawing>
              <wp:anchor distT="0" distB="0" distL="114300" distR="114300" simplePos="0" relativeHeight="251653120" behindDoc="0" locked="0" layoutInCell="1" allowOverlap="1">
                <wp:simplePos x="0" y="0"/>
                <wp:positionH relativeFrom="column">
                  <wp:posOffset>2715895</wp:posOffset>
                </wp:positionH>
                <wp:positionV relativeFrom="paragraph">
                  <wp:posOffset>170180</wp:posOffset>
                </wp:positionV>
                <wp:extent cx="0" cy="454025"/>
                <wp:effectExtent l="57785" t="9525" r="56515" b="22225"/>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7E7B0" id="Line 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13.4pt" to="213.8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qnJQIAAEs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">
                <v:stroke endarrow="block"/>
              </v:line>
            </w:pict>
          </mc:Fallback>
        </mc:AlternateContent>
      </w:r>
    </w:p>
    <w:p w:rsidR="00157D4C" w:rsidRPr="008A0964" w:rsidRDefault="00157D4C" w:rsidP="00157D4C">
      <w:pPr>
        <w:ind w:right="27"/>
        <w:rPr>
          <w:b/>
          <w:i/>
        </w:rPr>
      </w:pPr>
    </w:p>
    <w:tbl>
      <w:tblPr>
        <w:tblpPr w:leftFromText="180" w:rightFromText="180" w:vertAnchor="text" w:horzAnchor="page" w:tblpX="2171"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7"/>
      </w:tblGrid>
      <w:tr w:rsidR="000A7134" w:rsidRPr="0095606C" w:rsidTr="000A7134">
        <w:trPr>
          <w:trHeight w:val="597"/>
        </w:trPr>
        <w:tc>
          <w:tcPr>
            <w:tcW w:w="1997" w:type="dxa"/>
          </w:tcPr>
          <w:p w:rsidR="000A7134" w:rsidRPr="008A0964" w:rsidRDefault="000A7134" w:rsidP="000A7134">
            <w:pPr>
              <w:ind w:right="27"/>
              <w:rPr>
                <w:b/>
                <w:i/>
              </w:rPr>
            </w:pPr>
          </w:p>
          <w:p w:rsidR="000A7134" w:rsidRPr="0095606C" w:rsidRDefault="000A7134" w:rsidP="000A7134">
            <w:pPr>
              <w:ind w:right="27"/>
              <w:rPr>
                <w:b/>
                <w:i/>
                <w:color w:val="7030A0"/>
              </w:rPr>
            </w:pPr>
            <w:r w:rsidRPr="0095606C">
              <w:rPr>
                <w:b/>
                <w:i/>
                <w:color w:val="7030A0"/>
              </w:rPr>
              <w:t xml:space="preserve">STATIE  SS                    </w:t>
            </w:r>
          </w:p>
        </w:tc>
      </w:tr>
    </w:tbl>
    <w:p w:rsidR="00157D4C" w:rsidRPr="008A0964" w:rsidRDefault="00157D4C" w:rsidP="00157D4C">
      <w:pPr>
        <w:pStyle w:val="NoSpacing"/>
        <w:jc w:val="center"/>
        <w:rPr>
          <w:i/>
          <w:sz w:val="24"/>
          <w:szCs w:val="24"/>
        </w:rPr>
      </w:pPr>
    </w:p>
    <w:tbl>
      <w:tblPr>
        <w:tblpPr w:leftFromText="180" w:rightFromText="180"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tblGrid>
      <w:tr w:rsidR="000A7134" w:rsidRPr="008A0964" w:rsidTr="000A7134">
        <w:trPr>
          <w:trHeight w:val="597"/>
        </w:trPr>
        <w:tc>
          <w:tcPr>
            <w:tcW w:w="2358" w:type="dxa"/>
          </w:tcPr>
          <w:p w:rsidR="000A7134" w:rsidRPr="00502BF9" w:rsidRDefault="000A7134" w:rsidP="000A7134">
            <w:pPr>
              <w:ind w:right="27"/>
              <w:rPr>
                <w:b/>
                <w:i/>
                <w:color w:val="00B050"/>
              </w:rPr>
            </w:pPr>
            <w:r>
              <w:rPr>
                <w:b/>
                <w:i/>
                <w:color w:val="00B050"/>
              </w:rPr>
              <w:t>INSTALATIE MOBILA CONCASARE</w:t>
            </w:r>
          </w:p>
        </w:tc>
      </w:tr>
    </w:tbl>
    <w:tbl>
      <w:tblPr>
        <w:tblpPr w:leftFromText="180" w:rightFromText="180" w:vertAnchor="text" w:horzAnchor="page" w:tblpX="5670"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tblGrid>
      <w:tr w:rsidR="000A7134" w:rsidRPr="008A0964" w:rsidTr="000A7134">
        <w:trPr>
          <w:trHeight w:val="553"/>
        </w:trPr>
        <w:tc>
          <w:tcPr>
            <w:tcW w:w="1705" w:type="dxa"/>
          </w:tcPr>
          <w:p w:rsidR="000A7134" w:rsidRPr="0095606C" w:rsidRDefault="000A7134" w:rsidP="000A7134">
            <w:pPr>
              <w:ind w:right="27"/>
              <w:rPr>
                <w:b/>
                <w:i/>
                <w:color w:val="00B0F0"/>
              </w:rPr>
            </w:pPr>
          </w:p>
          <w:p w:rsidR="000A7134" w:rsidRPr="0095606C" w:rsidRDefault="000A7134" w:rsidP="000A7134">
            <w:pPr>
              <w:ind w:right="27"/>
              <w:rPr>
                <w:b/>
                <w:i/>
                <w:color w:val="00B0F0"/>
              </w:rPr>
            </w:pPr>
            <w:r w:rsidRPr="0095606C">
              <w:rPr>
                <w:b/>
                <w:i/>
                <w:color w:val="00B0F0"/>
              </w:rPr>
              <w:t xml:space="preserve">STATIE TMB                    </w:t>
            </w:r>
          </w:p>
        </w:tc>
      </w:tr>
    </w:tbl>
    <w:p w:rsidR="00502BF9" w:rsidRPr="008A0964" w:rsidRDefault="00502BF9" w:rsidP="00157D4C">
      <w:pPr>
        <w:ind w:right="27"/>
        <w:rPr>
          <w:b/>
          <w:i/>
        </w:rPr>
      </w:pPr>
    </w:p>
    <w:p w:rsidR="00157D4C" w:rsidRPr="008A0964" w:rsidRDefault="00157D4C" w:rsidP="00157D4C">
      <w:pPr>
        <w:ind w:right="27"/>
        <w:rPr>
          <w:b/>
          <w:i/>
        </w:rPr>
      </w:pPr>
    </w:p>
    <w:p w:rsidR="00157D4C" w:rsidRPr="008A0964" w:rsidRDefault="004277C3" w:rsidP="00157D4C">
      <w:pPr>
        <w:pStyle w:val="NoSpacing"/>
        <w:ind w:left="7200"/>
        <w:rPr>
          <w:i/>
          <w:sz w:val="24"/>
          <w:szCs w:val="24"/>
        </w:rPr>
      </w:pPr>
      <w:r>
        <w:rPr>
          <w:b/>
          <w:i/>
          <w:noProof/>
          <w:sz w:val="24"/>
          <w:szCs w:val="24"/>
          <w:lang w:val="ro-RO" w:eastAsia="ro-RO"/>
        </w:rPr>
        <mc:AlternateContent>
          <mc:Choice Requires="wps">
            <w:drawing>
              <wp:anchor distT="0" distB="0" distL="114300" distR="114300" simplePos="0" relativeHeight="251661312" behindDoc="0" locked="0" layoutInCell="1" allowOverlap="1">
                <wp:simplePos x="0" y="0"/>
                <wp:positionH relativeFrom="column">
                  <wp:posOffset>2956560</wp:posOffset>
                </wp:positionH>
                <wp:positionV relativeFrom="paragraph">
                  <wp:posOffset>151130</wp:posOffset>
                </wp:positionV>
                <wp:extent cx="507365" cy="309880"/>
                <wp:effectExtent l="5715" t="12700" r="39370" b="5842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A41CC"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11.9pt" to="272.7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ECLwIAAFA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">
                <v:stroke endarrow="block"/>
              </v:line>
            </w:pict>
          </mc:Fallback>
        </mc:AlternateContent>
      </w:r>
      <w:r>
        <w:rPr>
          <w:b/>
          <w:i/>
          <w:noProof/>
          <w:sz w:val="24"/>
          <w:szCs w:val="24"/>
          <w:lang w:val="ro-RO" w:eastAsia="ro-RO"/>
        </w:rPr>
        <mc:AlternateContent>
          <mc:Choice Requires="wps">
            <w:drawing>
              <wp:anchor distT="0" distB="0" distL="114300" distR="114300" simplePos="0" relativeHeight="251677696" behindDoc="0" locked="0" layoutInCell="1" allowOverlap="1">
                <wp:simplePos x="0" y="0"/>
                <wp:positionH relativeFrom="column">
                  <wp:posOffset>2572385</wp:posOffset>
                </wp:positionH>
                <wp:positionV relativeFrom="paragraph">
                  <wp:posOffset>177800</wp:posOffset>
                </wp:positionV>
                <wp:extent cx="308610" cy="309880"/>
                <wp:effectExtent l="50165" t="10795" r="12700" b="50800"/>
                <wp:wrapNone/>
                <wp:docPr id="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6784B" id="Line 4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5pt,14pt" to="226.8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">
                <v:stroke endarrow="block"/>
              </v:line>
            </w:pict>
          </mc:Fallback>
        </mc:AlternateContent>
      </w:r>
      <w:r>
        <w:rPr>
          <w:i/>
          <w:noProof/>
          <w:sz w:val="24"/>
          <w:szCs w:val="24"/>
          <w:lang w:val="ro-RO" w:eastAsia="ro-RO"/>
        </w:rPr>
        <mc:AlternateContent>
          <mc:Choice Requires="wps">
            <w:drawing>
              <wp:anchor distT="0" distB="0" distL="114300" distR="114300" simplePos="0" relativeHeight="251660288" behindDoc="0" locked="0" layoutInCell="1" allowOverlap="1">
                <wp:simplePos x="0" y="0"/>
                <wp:positionH relativeFrom="column">
                  <wp:posOffset>829310</wp:posOffset>
                </wp:positionH>
                <wp:positionV relativeFrom="paragraph">
                  <wp:posOffset>25400</wp:posOffset>
                </wp:positionV>
                <wp:extent cx="295910" cy="234315"/>
                <wp:effectExtent l="12065" t="10795" r="44450" b="50165"/>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CF78E"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2pt" to="88.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">
                <v:stroke endarrow="block"/>
              </v:line>
            </w:pict>
          </mc:Fallback>
        </mc:AlternateContent>
      </w:r>
      <w:r>
        <w:rPr>
          <w:b/>
          <w:i/>
          <w:noProof/>
          <w:sz w:val="24"/>
          <w:szCs w:val="24"/>
          <w:lang w:val="ro-RO" w:eastAsia="ro-RO"/>
        </w:rPr>
        <mc:AlternateContent>
          <mc:Choice Requires="wps">
            <w:drawing>
              <wp:anchor distT="0" distB="0" distL="114300" distR="114300" simplePos="0" relativeHeight="251655168" behindDoc="0" locked="0" layoutInCell="1" allowOverlap="1">
                <wp:simplePos x="0" y="0"/>
                <wp:positionH relativeFrom="column">
                  <wp:posOffset>105410</wp:posOffset>
                </wp:positionH>
                <wp:positionV relativeFrom="paragraph">
                  <wp:posOffset>25400</wp:posOffset>
                </wp:positionV>
                <wp:extent cx="363220" cy="234315"/>
                <wp:effectExtent l="40640" t="10795" r="5715" b="50165"/>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322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8BB74" id="Line 16"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2pt" to="36.9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">
                <v:stroke endarrow="block"/>
              </v:line>
            </w:pict>
          </mc:Fallback>
        </mc:AlternateContent>
      </w:r>
    </w:p>
    <w:tbl>
      <w:tblPr>
        <w:tblpPr w:leftFromText="180" w:rightFromText="180" w:vertAnchor="text" w:horzAnchor="page" w:tblpX="2740"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tblGrid>
      <w:tr w:rsidR="000A7134" w:rsidRPr="0095606C" w:rsidTr="000A7134">
        <w:trPr>
          <w:trHeight w:val="270"/>
        </w:trPr>
        <w:tc>
          <w:tcPr>
            <w:tcW w:w="1467" w:type="dxa"/>
          </w:tcPr>
          <w:p w:rsidR="000A7134" w:rsidRPr="0095606C" w:rsidRDefault="000A7134" w:rsidP="000A7134">
            <w:pPr>
              <w:ind w:right="27"/>
              <w:rPr>
                <w:b/>
                <w:i/>
                <w:color w:val="948A54" w:themeColor="background2" w:themeShade="80"/>
              </w:rPr>
            </w:pPr>
            <w:r w:rsidRPr="0095606C">
              <w:rPr>
                <w:b/>
                <w:i/>
                <w:color w:val="948A54" w:themeColor="background2" w:themeShade="80"/>
              </w:rPr>
              <w:t xml:space="preserve">CANTAR                    </w:t>
            </w:r>
          </w:p>
        </w:tc>
      </w:tr>
    </w:tbl>
    <w:p w:rsidR="00157D4C" w:rsidRPr="008A0964" w:rsidRDefault="00157D4C" w:rsidP="00157D4C">
      <w:pPr>
        <w:pStyle w:val="NoSpacing"/>
        <w:ind w:left="7200"/>
        <w:rPr>
          <w:i/>
          <w:sz w:val="24"/>
          <w:szCs w:val="24"/>
        </w:rPr>
      </w:pPr>
    </w:p>
    <w:tbl>
      <w:tblPr>
        <w:tblpPr w:leftFromText="180" w:rightFromText="180" w:vertAnchor="text" w:horzAnchor="page" w:tblpX="831"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tblGrid>
      <w:tr w:rsidR="000A7134" w:rsidRPr="0095606C" w:rsidTr="000A7134">
        <w:trPr>
          <w:trHeight w:val="270"/>
        </w:trPr>
        <w:tc>
          <w:tcPr>
            <w:tcW w:w="1467" w:type="dxa"/>
          </w:tcPr>
          <w:p w:rsidR="000A7134" w:rsidRPr="00096BE7" w:rsidRDefault="000A7134" w:rsidP="000A7134">
            <w:pPr>
              <w:ind w:right="27"/>
              <w:rPr>
                <w:b/>
                <w:i/>
                <w:color w:val="7030A0"/>
              </w:rPr>
            </w:pPr>
            <w:r w:rsidRPr="00096BE7">
              <w:rPr>
                <w:b/>
                <w:i/>
                <w:color w:val="7030A0"/>
              </w:rPr>
              <w:t xml:space="preserve">CANTAR                    </w:t>
            </w:r>
          </w:p>
        </w:tc>
      </w:tr>
    </w:tbl>
    <w:p w:rsidR="00157D4C" w:rsidRPr="008A0964" w:rsidRDefault="004277C3" w:rsidP="00157D4C">
      <w:pPr>
        <w:pStyle w:val="NoSpacing"/>
        <w:ind w:left="1440"/>
        <w:rPr>
          <w:i/>
          <w:sz w:val="24"/>
          <w:szCs w:val="24"/>
        </w:rPr>
      </w:pPr>
      <w:r>
        <w:rPr>
          <w:i/>
          <w:noProof/>
          <w:lang w:val="ro-RO" w:eastAsia="ro-RO"/>
        </w:rPr>
        <mc:AlternateContent>
          <mc:Choice Requires="wps">
            <w:drawing>
              <wp:anchor distT="0" distB="0" distL="114300" distR="114300" simplePos="0" relativeHeight="251678720" behindDoc="0" locked="0" layoutInCell="1" allowOverlap="1">
                <wp:simplePos x="0" y="0"/>
                <wp:positionH relativeFrom="column">
                  <wp:posOffset>3954145</wp:posOffset>
                </wp:positionH>
                <wp:positionV relativeFrom="paragraph">
                  <wp:posOffset>28575</wp:posOffset>
                </wp:positionV>
                <wp:extent cx="283210" cy="157480"/>
                <wp:effectExtent l="6350" t="12065" r="43815" b="59055"/>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AB6A9" id="Line 4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35pt,2.25pt" to="33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lSqLQIAAFA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">
                <v:stroke endarrow="block"/>
              </v:line>
            </w:pict>
          </mc:Fallback>
        </mc:AlternateContent>
      </w:r>
      <w:r>
        <w:rPr>
          <w:i/>
          <w:noProof/>
          <w:lang w:val="ro-RO" w:eastAsia="ro-RO"/>
        </w:rPr>
        <mc:AlternateContent>
          <mc:Choice Requires="wps">
            <w:drawing>
              <wp:anchor distT="0" distB="0" distL="114300" distR="114300" simplePos="0" relativeHeight="251692032" behindDoc="0" locked="0" layoutInCell="1" allowOverlap="1">
                <wp:simplePos x="0" y="0"/>
                <wp:positionH relativeFrom="column">
                  <wp:posOffset>3280410</wp:posOffset>
                </wp:positionH>
                <wp:positionV relativeFrom="paragraph">
                  <wp:posOffset>13970</wp:posOffset>
                </wp:positionV>
                <wp:extent cx="308610" cy="309880"/>
                <wp:effectExtent l="46990" t="6985" r="6350" b="54610"/>
                <wp:wrapNone/>
                <wp:docPr id="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D1E6B" id="Line 59"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3pt,1.1pt" to="282.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">
                <v:stroke endarrow="block"/>
              </v:line>
            </w:pict>
          </mc:Fallback>
        </mc:AlternateContent>
      </w:r>
      <w:r>
        <w:rPr>
          <w:b/>
          <w:i/>
          <w:noProof/>
          <w:sz w:val="24"/>
          <w:szCs w:val="24"/>
          <w:lang w:val="ro-RO" w:eastAsia="ro-RO"/>
        </w:rPr>
        <mc:AlternateContent>
          <mc:Choice Requires="wps">
            <w:drawing>
              <wp:anchor distT="0" distB="0" distL="114300" distR="114300" simplePos="0" relativeHeight="251656192" behindDoc="0" locked="0" layoutInCell="1" allowOverlap="1">
                <wp:simplePos x="0" y="0"/>
                <wp:positionH relativeFrom="column">
                  <wp:posOffset>5069205</wp:posOffset>
                </wp:positionH>
                <wp:positionV relativeFrom="paragraph">
                  <wp:posOffset>120650</wp:posOffset>
                </wp:positionV>
                <wp:extent cx="308610" cy="309880"/>
                <wp:effectExtent l="54610" t="8890" r="8255" b="52705"/>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B5353" id="Line 19"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15pt,9.5pt" to="423.4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">
                <v:stroke endarrow="block"/>
              </v:line>
            </w:pict>
          </mc:Fallback>
        </mc:AlternateContent>
      </w:r>
    </w:p>
    <w:tbl>
      <w:tblPr>
        <w:tblpPr w:leftFromText="180" w:rightFromText="180" w:vertAnchor="text" w:horzAnchor="page" w:tblpX="6959"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tblGrid>
      <w:tr w:rsidR="000A7134" w:rsidRPr="0095606C" w:rsidTr="000A7134">
        <w:trPr>
          <w:trHeight w:val="270"/>
        </w:trPr>
        <w:tc>
          <w:tcPr>
            <w:tcW w:w="1467" w:type="dxa"/>
          </w:tcPr>
          <w:p w:rsidR="000A7134" w:rsidRPr="0095606C" w:rsidRDefault="004277C3" w:rsidP="000A7134">
            <w:pPr>
              <w:ind w:right="27"/>
              <w:rPr>
                <w:b/>
                <w:i/>
                <w:color w:val="948A54" w:themeColor="background2" w:themeShade="80"/>
              </w:rPr>
            </w:pPr>
            <w:r>
              <w:rPr>
                <w:b/>
                <w:i/>
                <w:color w:val="948A54" w:themeColor="background2" w:themeShade="80"/>
                <w:lang w:eastAsia="ro-RO"/>
              </w:rPr>
              <mc:AlternateContent>
                <mc:Choice Requires="wps">
                  <w:drawing>
                    <wp:anchor distT="0" distB="0" distL="114300" distR="114300" simplePos="0" relativeHeight="251691008" behindDoc="0" locked="0" layoutInCell="1" allowOverlap="1">
                      <wp:simplePos x="0" y="0"/>
                      <wp:positionH relativeFrom="column">
                        <wp:posOffset>302895</wp:posOffset>
                      </wp:positionH>
                      <wp:positionV relativeFrom="paragraph">
                        <wp:posOffset>313690</wp:posOffset>
                      </wp:positionV>
                      <wp:extent cx="0" cy="286385"/>
                      <wp:effectExtent l="53975" t="10795" r="60325" b="17145"/>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BE800" id="Line 5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4.7pt" to="23.8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">
                      <v:stroke endarrow="block"/>
                    </v:line>
                  </w:pict>
                </mc:Fallback>
              </mc:AlternateContent>
            </w:r>
            <w:r w:rsidR="000A7134" w:rsidRPr="0095606C">
              <w:rPr>
                <w:b/>
                <w:i/>
                <w:color w:val="948A54" w:themeColor="background2" w:themeShade="80"/>
              </w:rPr>
              <w:t xml:space="preserve">CANTAR                    </w:t>
            </w:r>
          </w:p>
        </w:tc>
      </w:tr>
    </w:tbl>
    <w:tbl>
      <w:tblPr>
        <w:tblpPr w:leftFromText="180" w:rightFromText="180" w:vertAnchor="text" w:horzAnchor="page" w:tblpX="8734"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tblGrid>
      <w:tr w:rsidR="000A7134" w:rsidRPr="00096BE7" w:rsidTr="000A7134">
        <w:trPr>
          <w:trHeight w:val="270"/>
        </w:trPr>
        <w:tc>
          <w:tcPr>
            <w:tcW w:w="1467" w:type="dxa"/>
          </w:tcPr>
          <w:p w:rsidR="000A7134" w:rsidRPr="000A7134" w:rsidRDefault="004277C3" w:rsidP="000A7134">
            <w:pPr>
              <w:ind w:right="27"/>
              <w:rPr>
                <w:b/>
                <w:i/>
                <w:color w:val="00B050"/>
              </w:rPr>
            </w:pPr>
            <w:r>
              <w:rPr>
                <w:b/>
                <w:i/>
                <w:color w:val="00B050"/>
                <w:lang w:eastAsia="ro-RO"/>
              </w:rPr>
              <mc:AlternateContent>
                <mc:Choice Requires="wps">
                  <w:drawing>
                    <wp:anchor distT="0" distB="0" distL="114300" distR="114300" simplePos="0" relativeHeight="251694080" behindDoc="0" locked="0" layoutInCell="1" allowOverlap="1">
                      <wp:simplePos x="0" y="0"/>
                      <wp:positionH relativeFrom="column">
                        <wp:posOffset>440690</wp:posOffset>
                      </wp:positionH>
                      <wp:positionV relativeFrom="paragraph">
                        <wp:posOffset>312420</wp:posOffset>
                      </wp:positionV>
                      <wp:extent cx="0" cy="286385"/>
                      <wp:effectExtent l="61595" t="11430" r="52705" b="16510"/>
                      <wp:wrapNone/>
                      <wp:docPr id="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E0D46" id="Line 6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24.6pt" to="34.7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B+BJgIAAEo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">
                      <v:stroke endarrow="block"/>
                    </v:line>
                  </w:pict>
                </mc:Fallback>
              </mc:AlternateContent>
            </w:r>
            <w:r w:rsidR="000A7134" w:rsidRPr="000A7134">
              <w:rPr>
                <w:b/>
                <w:i/>
                <w:color w:val="00B050"/>
              </w:rPr>
              <w:t xml:space="preserve">CANTAR                    </w:t>
            </w:r>
          </w:p>
        </w:tc>
      </w:tr>
    </w:tbl>
    <w:tbl>
      <w:tblPr>
        <w:tblpPr w:leftFromText="180" w:rightFromText="180" w:vertAnchor="text" w:horzAnchor="page" w:tblpX="10492"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tblGrid>
      <w:tr w:rsidR="000A7134" w:rsidRPr="0095606C" w:rsidTr="000A7134">
        <w:trPr>
          <w:trHeight w:val="270"/>
        </w:trPr>
        <w:tc>
          <w:tcPr>
            <w:tcW w:w="1467" w:type="dxa"/>
          </w:tcPr>
          <w:p w:rsidR="000A7134" w:rsidRPr="0095606C" w:rsidRDefault="004277C3" w:rsidP="000A7134">
            <w:pPr>
              <w:ind w:right="27"/>
              <w:rPr>
                <w:b/>
                <w:i/>
                <w:color w:val="948A54" w:themeColor="background2" w:themeShade="80"/>
              </w:rPr>
            </w:pPr>
            <w:r>
              <w:rPr>
                <w:b/>
                <w:i/>
                <w:color w:val="948A54" w:themeColor="background2" w:themeShade="80"/>
                <w:lang w:eastAsia="ro-RO"/>
              </w:rPr>
              <mc:AlternateContent>
                <mc:Choice Requires="wps">
                  <w:drawing>
                    <wp:anchor distT="0" distB="0" distL="114300" distR="114300" simplePos="0" relativeHeight="251658240" behindDoc="0" locked="0" layoutInCell="1" allowOverlap="1">
                      <wp:simplePos x="0" y="0"/>
                      <wp:positionH relativeFrom="column">
                        <wp:posOffset>302895</wp:posOffset>
                      </wp:positionH>
                      <wp:positionV relativeFrom="paragraph">
                        <wp:posOffset>313690</wp:posOffset>
                      </wp:positionV>
                      <wp:extent cx="0" cy="286385"/>
                      <wp:effectExtent l="59055" t="6350" r="55245" b="2159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F7FF6" id="Line 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4.7pt" to="23.8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fHJgIAAEoEAAAOAAAAZHJzL2Uyb0RvYy54bWysVMGO2jAQvVfqP1i+Q0g2U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">
                      <v:stroke endarrow="block"/>
                    </v:line>
                  </w:pict>
                </mc:Fallback>
              </mc:AlternateContent>
            </w:r>
            <w:r w:rsidR="000A7134" w:rsidRPr="0095606C">
              <w:rPr>
                <w:b/>
                <w:i/>
                <w:color w:val="948A54" w:themeColor="background2" w:themeShade="80"/>
              </w:rPr>
              <w:t xml:space="preserve">CANTAR                    </w:t>
            </w:r>
          </w:p>
        </w:tc>
      </w:tr>
    </w:tbl>
    <w:p w:rsidR="00157D4C" w:rsidRPr="008A0964" w:rsidRDefault="004277C3" w:rsidP="00157D4C">
      <w:pPr>
        <w:pStyle w:val="NoSpacing"/>
        <w:rPr>
          <w:b/>
          <w:i/>
          <w:sz w:val="24"/>
          <w:szCs w:val="24"/>
        </w:rPr>
      </w:pPr>
      <w:r>
        <w:rPr>
          <w:b/>
          <w:i/>
          <w:noProof/>
          <w:color w:val="7030A0"/>
          <w:lang w:val="ro-RO" w:eastAsia="ro-RO"/>
        </w:rPr>
        <mc:AlternateContent>
          <mc:Choice Requires="wps">
            <w:drawing>
              <wp:anchor distT="0" distB="0" distL="114300" distR="114300" simplePos="0" relativeHeight="251659264" behindDoc="0" locked="0" layoutInCell="1" allowOverlap="1">
                <wp:simplePos x="0" y="0"/>
                <wp:positionH relativeFrom="column">
                  <wp:posOffset>-3229610</wp:posOffset>
                </wp:positionH>
                <wp:positionV relativeFrom="paragraph">
                  <wp:posOffset>182245</wp:posOffset>
                </wp:positionV>
                <wp:extent cx="0" cy="286385"/>
                <wp:effectExtent l="59055" t="7620" r="55245" b="2032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18346"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pt,14.35pt" to="-254.3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">
                <v:stroke endarrow="block"/>
              </v:line>
            </w:pict>
          </mc:Fallback>
        </mc:AlternateContent>
      </w:r>
    </w:p>
    <w:tbl>
      <w:tblPr>
        <w:tblpPr w:leftFromText="180" w:rightFromText="180" w:vertAnchor="text" w:horzAnchor="page" w:tblpX="4866"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tblGrid>
      <w:tr w:rsidR="000A7134" w:rsidRPr="0095606C" w:rsidTr="000A7134">
        <w:trPr>
          <w:trHeight w:val="270"/>
        </w:trPr>
        <w:tc>
          <w:tcPr>
            <w:tcW w:w="1467" w:type="dxa"/>
          </w:tcPr>
          <w:p w:rsidR="000A7134" w:rsidRPr="00096BE7" w:rsidRDefault="004277C3" w:rsidP="000A7134">
            <w:pPr>
              <w:ind w:right="27"/>
              <w:rPr>
                <w:b/>
                <w:i/>
                <w:color w:val="548DD4" w:themeColor="text2" w:themeTint="99"/>
              </w:rPr>
            </w:pPr>
            <w:r>
              <w:rPr>
                <w:b/>
                <w:i/>
                <w:color w:val="548DD4" w:themeColor="text2" w:themeTint="99"/>
                <w:lang w:eastAsia="ro-RO"/>
              </w:rPr>
              <mc:AlternateContent>
                <mc:Choice Requires="wps">
                  <w:drawing>
                    <wp:anchor distT="0" distB="0" distL="114300" distR="114300" simplePos="0" relativeHeight="251688960" behindDoc="0" locked="0" layoutInCell="1" allowOverlap="1">
                      <wp:simplePos x="0" y="0"/>
                      <wp:positionH relativeFrom="column">
                        <wp:posOffset>440690</wp:posOffset>
                      </wp:positionH>
                      <wp:positionV relativeFrom="paragraph">
                        <wp:posOffset>312420</wp:posOffset>
                      </wp:positionV>
                      <wp:extent cx="0" cy="286385"/>
                      <wp:effectExtent l="53340" t="8255" r="60960" b="19685"/>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8F60A" id="Line 5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24.6pt" to="34.7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MhZJwIAAEo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">
                      <v:stroke endarrow="block"/>
                    </v:line>
                  </w:pict>
                </mc:Fallback>
              </mc:AlternateContent>
            </w:r>
            <w:r w:rsidR="000A7134" w:rsidRPr="00096BE7">
              <w:rPr>
                <w:b/>
                <w:i/>
                <w:color w:val="548DD4" w:themeColor="text2" w:themeTint="99"/>
              </w:rPr>
              <w:t xml:space="preserve">CANTAR                    </w:t>
            </w:r>
          </w:p>
        </w:tc>
      </w:tr>
    </w:tbl>
    <w:p w:rsidR="000A7134" w:rsidRPr="008A0964" w:rsidRDefault="004277C3" w:rsidP="00157D4C">
      <w:pPr>
        <w:pStyle w:val="NoSpacing"/>
        <w:rPr>
          <w:b/>
          <w:i/>
          <w:sz w:val="24"/>
          <w:szCs w:val="24"/>
        </w:rPr>
      </w:pPr>
      <w:r>
        <w:rPr>
          <w:b/>
          <w:i/>
          <w:noProof/>
          <w:sz w:val="24"/>
          <w:szCs w:val="24"/>
          <w:lang w:val="ro-RO" w:eastAsia="ro-RO"/>
        </w:rPr>
        <mc:AlternateContent>
          <mc:Choice Requires="wps">
            <w:drawing>
              <wp:anchor distT="0" distB="0" distL="114300" distR="114300" simplePos="0" relativeHeight="251695104" behindDoc="0" locked="0" layoutInCell="1" allowOverlap="1">
                <wp:simplePos x="0" y="0"/>
                <wp:positionH relativeFrom="column">
                  <wp:posOffset>1029335</wp:posOffset>
                </wp:positionH>
                <wp:positionV relativeFrom="paragraph">
                  <wp:posOffset>124460</wp:posOffset>
                </wp:positionV>
                <wp:extent cx="0" cy="286385"/>
                <wp:effectExtent l="59690" t="10795" r="54610" b="17145"/>
                <wp:wrapNone/>
                <wp:docPr id="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52D18" id="Line 6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9.8pt" to="81.0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CN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">
                <v:stroke endarrow="block"/>
              </v:line>
            </w:pict>
          </mc:Fallback>
        </mc:AlternateContent>
      </w:r>
    </w:p>
    <w:p w:rsidR="00157D4C" w:rsidRPr="008A0964" w:rsidRDefault="00157D4C" w:rsidP="00157D4C">
      <w:pPr>
        <w:pStyle w:val="NoSpacing"/>
        <w:rPr>
          <w:b/>
          <w:i/>
          <w:sz w:val="24"/>
          <w:szCs w:val="24"/>
        </w:rPr>
      </w:pPr>
    </w:p>
    <w:tbl>
      <w:tblPr>
        <w:tblpPr w:leftFromText="180" w:rightFromText="180" w:vertAnchor="text" w:horzAnchor="page" w:tblpX="496" w:tblpY="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tblGrid>
      <w:tr w:rsidR="000A7134" w:rsidRPr="008A0964" w:rsidTr="000A7134">
        <w:trPr>
          <w:trHeight w:val="498"/>
        </w:trPr>
        <w:tc>
          <w:tcPr>
            <w:tcW w:w="1757" w:type="dxa"/>
          </w:tcPr>
          <w:p w:rsidR="000A7134" w:rsidRPr="0095606C" w:rsidRDefault="000A7134" w:rsidP="000A7134">
            <w:pPr>
              <w:ind w:right="27"/>
              <w:rPr>
                <w:b/>
                <w:i/>
                <w:color w:val="7030A0"/>
              </w:rPr>
            </w:pPr>
            <w:r w:rsidRPr="0095606C">
              <w:rPr>
                <w:b/>
                <w:i/>
                <w:color w:val="7030A0"/>
              </w:rPr>
              <w:t xml:space="preserve">Valorificare </w:t>
            </w:r>
          </w:p>
        </w:tc>
      </w:tr>
    </w:tbl>
    <w:tbl>
      <w:tblPr>
        <w:tblpPr w:leftFromText="180" w:rightFromText="180" w:vertAnchor="text" w:horzAnchor="page" w:tblpX="300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tblGrid>
      <w:tr w:rsidR="000A7134" w:rsidRPr="008A0964" w:rsidTr="000A7134">
        <w:trPr>
          <w:trHeight w:val="498"/>
        </w:trPr>
        <w:tc>
          <w:tcPr>
            <w:tcW w:w="1757" w:type="dxa"/>
          </w:tcPr>
          <w:p w:rsidR="000A7134" w:rsidRPr="0095606C" w:rsidRDefault="000A7134" w:rsidP="000A7134">
            <w:pPr>
              <w:ind w:right="27"/>
              <w:rPr>
                <w:b/>
                <w:i/>
                <w:color w:val="948A54" w:themeColor="background2" w:themeShade="80"/>
              </w:rPr>
            </w:pPr>
            <w:r w:rsidRPr="0095606C">
              <w:rPr>
                <w:b/>
                <w:i/>
                <w:color w:val="948A54" w:themeColor="background2" w:themeShade="80"/>
              </w:rPr>
              <w:t xml:space="preserve">Refuz eliminat  in depozit </w:t>
            </w:r>
          </w:p>
        </w:tc>
      </w:tr>
    </w:tbl>
    <w:tbl>
      <w:tblPr>
        <w:tblpPr w:leftFromText="180" w:rightFromText="180" w:vertAnchor="text" w:horzAnchor="page" w:tblpX="4866" w:tblpY="5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3"/>
      </w:tblGrid>
      <w:tr w:rsidR="000A7134" w:rsidRPr="008A0964" w:rsidTr="000A7134">
        <w:trPr>
          <w:trHeight w:val="498"/>
        </w:trPr>
        <w:tc>
          <w:tcPr>
            <w:tcW w:w="1443" w:type="dxa"/>
          </w:tcPr>
          <w:p w:rsidR="000A7134" w:rsidRPr="0095606C" w:rsidRDefault="000A7134" w:rsidP="000A7134">
            <w:pPr>
              <w:ind w:right="27"/>
              <w:rPr>
                <w:b/>
                <w:i/>
                <w:color w:val="00B0F0"/>
              </w:rPr>
            </w:pPr>
            <w:r w:rsidRPr="0095606C">
              <w:rPr>
                <w:b/>
                <w:i/>
                <w:color w:val="00B0F0"/>
              </w:rPr>
              <w:t xml:space="preserve">Valorificare                 </w:t>
            </w:r>
          </w:p>
        </w:tc>
      </w:tr>
    </w:tbl>
    <w:tbl>
      <w:tblPr>
        <w:tblpPr w:leftFromText="180" w:rightFromText="180" w:vertAnchor="text" w:horzAnchor="page" w:tblpX="8834" w:tblpY="9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3"/>
      </w:tblGrid>
      <w:tr w:rsidR="000A7134" w:rsidRPr="0095606C" w:rsidTr="000A7134">
        <w:trPr>
          <w:trHeight w:val="498"/>
        </w:trPr>
        <w:tc>
          <w:tcPr>
            <w:tcW w:w="1443" w:type="dxa"/>
          </w:tcPr>
          <w:p w:rsidR="000A7134" w:rsidRPr="000A7134" w:rsidRDefault="000A7134" w:rsidP="000A7134">
            <w:pPr>
              <w:ind w:right="27"/>
              <w:rPr>
                <w:b/>
                <w:i/>
                <w:color w:val="00B050"/>
              </w:rPr>
            </w:pPr>
            <w:r w:rsidRPr="000A7134">
              <w:rPr>
                <w:b/>
                <w:i/>
                <w:color w:val="00B050"/>
              </w:rPr>
              <w:t xml:space="preserve">Valorificare                 </w:t>
            </w:r>
          </w:p>
        </w:tc>
      </w:tr>
    </w:tbl>
    <w:tbl>
      <w:tblPr>
        <w:tblpPr w:leftFromText="180" w:rightFromText="180" w:vertAnchor="text" w:horzAnchor="page" w:tblpX="6625" w:tblpY="4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tblGrid>
      <w:tr w:rsidR="000A7134" w:rsidRPr="008A0964" w:rsidTr="000A7134">
        <w:trPr>
          <w:trHeight w:val="498"/>
        </w:trPr>
        <w:tc>
          <w:tcPr>
            <w:tcW w:w="1757" w:type="dxa"/>
          </w:tcPr>
          <w:p w:rsidR="000A7134" w:rsidRPr="0095606C" w:rsidRDefault="000A7134" w:rsidP="000A7134">
            <w:pPr>
              <w:ind w:right="27"/>
              <w:rPr>
                <w:b/>
                <w:i/>
                <w:color w:val="948A54" w:themeColor="background2" w:themeShade="80"/>
              </w:rPr>
            </w:pPr>
            <w:r w:rsidRPr="0095606C">
              <w:rPr>
                <w:b/>
                <w:i/>
                <w:color w:val="948A54" w:themeColor="background2" w:themeShade="80"/>
              </w:rPr>
              <w:t>Refuz eliminat in depozit</w:t>
            </w:r>
          </w:p>
        </w:tc>
      </w:tr>
    </w:tbl>
    <w:p w:rsidR="00096BE7" w:rsidRDefault="00096BE7" w:rsidP="00157D4C">
      <w:pPr>
        <w:rPr>
          <w:i/>
        </w:rPr>
      </w:pPr>
    </w:p>
    <w:tbl>
      <w:tblPr>
        <w:tblpPr w:leftFromText="180" w:rightFromText="180" w:vertAnchor="text" w:horzAnchor="page" w:tblpX="10325"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tblGrid>
      <w:tr w:rsidR="000A7134" w:rsidRPr="0095606C" w:rsidTr="000A7134">
        <w:trPr>
          <w:trHeight w:val="498"/>
        </w:trPr>
        <w:tc>
          <w:tcPr>
            <w:tcW w:w="1757" w:type="dxa"/>
          </w:tcPr>
          <w:p w:rsidR="000A7134" w:rsidRPr="0095606C" w:rsidRDefault="000A7134" w:rsidP="000A7134">
            <w:pPr>
              <w:ind w:right="27"/>
              <w:rPr>
                <w:b/>
                <w:i/>
                <w:color w:val="948A54" w:themeColor="background2" w:themeShade="80"/>
              </w:rPr>
            </w:pPr>
            <w:r w:rsidRPr="0095606C">
              <w:rPr>
                <w:b/>
                <w:i/>
                <w:color w:val="948A54" w:themeColor="background2" w:themeShade="80"/>
              </w:rPr>
              <w:t>Refuz eliminat in depozit</w:t>
            </w:r>
            <w:r w:rsidR="00EB7943">
              <w:rPr>
                <w:b/>
                <w:i/>
                <w:color w:val="948A54" w:themeColor="background2" w:themeShade="80"/>
              </w:rPr>
              <w:t xml:space="preserve"> ca material de acoperire</w:t>
            </w:r>
          </w:p>
        </w:tc>
      </w:tr>
    </w:tbl>
    <w:p w:rsidR="00096BE7" w:rsidRDefault="00096BE7" w:rsidP="00157D4C">
      <w:pPr>
        <w:rPr>
          <w:i/>
        </w:rPr>
      </w:pPr>
    </w:p>
    <w:p w:rsidR="00096BE7" w:rsidRPr="008A0964" w:rsidRDefault="00096BE7" w:rsidP="00157D4C">
      <w:pPr>
        <w:rPr>
          <w:i/>
        </w:rPr>
      </w:pPr>
    </w:p>
    <w:p w:rsidR="00157D4C" w:rsidRPr="008A0964" w:rsidRDefault="00157D4C" w:rsidP="00157D4C">
      <w:pPr>
        <w:rPr>
          <w:i/>
        </w:rPr>
      </w:pPr>
    </w:p>
    <w:p w:rsidR="00157D4C" w:rsidRDefault="00157D4C" w:rsidP="001620D6">
      <w:pPr>
        <w:autoSpaceDE w:val="0"/>
        <w:autoSpaceDN w:val="0"/>
        <w:adjustRightInd w:val="0"/>
        <w:spacing w:after="0"/>
        <w:jc w:val="center"/>
        <w:rPr>
          <w:b/>
          <w:sz w:val="28"/>
          <w:szCs w:val="28"/>
          <w:u w:val="single"/>
        </w:rPr>
      </w:pPr>
    </w:p>
    <w:p w:rsidR="001620D6" w:rsidRPr="00DB2853" w:rsidRDefault="001620D6" w:rsidP="00DB2853">
      <w:pPr>
        <w:autoSpaceDE w:val="0"/>
        <w:autoSpaceDN w:val="0"/>
        <w:adjustRightInd w:val="0"/>
        <w:spacing w:after="0"/>
        <w:jc w:val="center"/>
        <w:rPr>
          <w:rFonts w:ascii="Arial" w:hAnsi="Arial" w:cs="Arial"/>
          <w:b/>
          <w:bCs/>
          <w:color w:val="FF0000"/>
          <w:u w:val="single"/>
          <w:lang w:val="en-US"/>
        </w:rPr>
      </w:pPr>
      <w:r w:rsidRPr="00DB2853">
        <w:rPr>
          <w:rFonts w:ascii="Arial" w:hAnsi="Arial" w:cs="Arial"/>
          <w:b/>
          <w:u w:val="single"/>
        </w:rPr>
        <w:t>Tehnici  aplicate de societate pentru conformare cu cerintele BAT pentru activitate</w:t>
      </w:r>
    </w:p>
    <w:p w:rsidR="001620D6" w:rsidRPr="00DB2853" w:rsidRDefault="001620D6" w:rsidP="00DB2853">
      <w:pPr>
        <w:autoSpaceDE w:val="0"/>
        <w:autoSpaceDN w:val="0"/>
        <w:adjustRightInd w:val="0"/>
        <w:spacing w:after="0"/>
        <w:rPr>
          <w:rFonts w:ascii="Arial" w:hAnsi="Arial" w:cs="Arial"/>
          <w:b/>
          <w:bCs/>
          <w:color w:val="FF0000"/>
          <w:lang w:val="en-US"/>
        </w:rPr>
      </w:pPr>
    </w:p>
    <w:p w:rsidR="001620D6" w:rsidRPr="00DB2853" w:rsidRDefault="001620D6" w:rsidP="00DB2853">
      <w:pPr>
        <w:autoSpaceDE w:val="0"/>
        <w:autoSpaceDN w:val="0"/>
        <w:adjustRightInd w:val="0"/>
        <w:spacing w:after="0"/>
        <w:rPr>
          <w:rFonts w:ascii="Arial" w:hAnsi="Arial" w:cs="Arial"/>
          <w:b/>
        </w:rPr>
      </w:pPr>
    </w:p>
    <w:p w:rsidR="001620D6" w:rsidRPr="00DB2853" w:rsidRDefault="001620D6" w:rsidP="00DB2853">
      <w:pPr>
        <w:ind w:firstLine="360"/>
        <w:jc w:val="both"/>
        <w:rPr>
          <w:rFonts w:ascii="Arial" w:hAnsi="Arial" w:cs="Arial"/>
        </w:rPr>
      </w:pPr>
      <w:r w:rsidRPr="00DB2853">
        <w:rPr>
          <w:rFonts w:ascii="Arial" w:hAnsi="Arial" w:cs="Arial"/>
        </w:rPr>
        <w:t xml:space="preserve">In conformitate cu prevederile legale in domeniu, cerintele caracteristice BAT care trebuie luate in considerare pentru aceasta activitate sunt descrise in analiza comparativa a acestora cu tehnicile aplicate in activitatea desfasurata de catre </w:t>
      </w:r>
      <w:r w:rsidRPr="007E7108">
        <w:rPr>
          <w:rFonts w:ascii="Arial" w:eastAsia="Times New Roman" w:hAnsi="Arial" w:cs="Arial"/>
        </w:rPr>
        <w:t>S.C. IRIDEX GROUP SALUBRIZARE S.R.L.</w:t>
      </w:r>
      <w:r w:rsidRPr="00DB2853">
        <w:rPr>
          <w:rFonts w:ascii="Arial" w:hAnsi="Arial" w:cs="Arial"/>
        </w:rPr>
        <w:t>pe amplasamentul analizat (ANEXA la prezentul Raport).</w:t>
      </w:r>
    </w:p>
    <w:p w:rsidR="001620D6" w:rsidRDefault="001620D6" w:rsidP="001620D6">
      <w:pPr>
        <w:autoSpaceDE w:val="0"/>
        <w:autoSpaceDN w:val="0"/>
        <w:adjustRightInd w:val="0"/>
        <w:spacing w:after="0"/>
        <w:rPr>
          <w:rFonts w:asciiTheme="minorHAnsi" w:eastAsiaTheme="minorHAnsi" w:hAnsiTheme="minorHAnsi" w:cstheme="minorHAnsi"/>
          <w:b/>
          <w:bCs/>
          <w:color w:val="FF0000"/>
          <w:sz w:val="32"/>
          <w:szCs w:val="32"/>
          <w:lang w:val="en-US"/>
        </w:rPr>
      </w:pPr>
    </w:p>
    <w:p w:rsidR="001620D6" w:rsidRPr="005317CC" w:rsidRDefault="001620D6" w:rsidP="005317CC">
      <w:pPr>
        <w:autoSpaceDE w:val="0"/>
        <w:autoSpaceDN w:val="0"/>
        <w:adjustRightInd w:val="0"/>
        <w:spacing w:after="0"/>
        <w:jc w:val="both"/>
        <w:rPr>
          <w:rFonts w:ascii="Arial" w:eastAsiaTheme="minorHAnsi" w:hAnsi="Arial" w:cs="Arial"/>
          <w:b/>
          <w:i/>
          <w:u w:val="single"/>
        </w:rPr>
      </w:pPr>
      <w:r w:rsidRPr="005317CC">
        <w:rPr>
          <w:rFonts w:ascii="Arial" w:eastAsiaTheme="minorHAnsi" w:hAnsi="Arial" w:cs="Arial"/>
          <w:b/>
          <w:i/>
          <w:u w:val="single"/>
        </w:rPr>
        <w:t>2. ACTIVITATI</w:t>
      </w:r>
      <w:r w:rsidR="005D5B67">
        <w:rPr>
          <w:rFonts w:ascii="Arial" w:eastAsiaTheme="minorHAnsi" w:hAnsi="Arial" w:cs="Arial"/>
          <w:b/>
          <w:i/>
          <w:u w:val="single"/>
        </w:rPr>
        <w:t xml:space="preserve">  </w:t>
      </w:r>
      <w:r w:rsidRPr="005317CC">
        <w:rPr>
          <w:rFonts w:ascii="Arial" w:eastAsiaTheme="minorHAnsi" w:hAnsi="Arial" w:cs="Arial"/>
          <w:b/>
          <w:i/>
          <w:u w:val="single"/>
        </w:rPr>
        <w:t xml:space="preserve"> AUXILIARE:</w:t>
      </w:r>
    </w:p>
    <w:p w:rsidR="001620D6" w:rsidRPr="005317CC" w:rsidRDefault="001620D6" w:rsidP="005317CC">
      <w:pPr>
        <w:pStyle w:val="ListParagraph"/>
        <w:autoSpaceDE w:val="0"/>
        <w:autoSpaceDN w:val="0"/>
        <w:adjustRightInd w:val="0"/>
        <w:spacing w:after="0"/>
        <w:ind w:left="435"/>
        <w:rPr>
          <w:rFonts w:ascii="Arial" w:eastAsiaTheme="minorHAnsi" w:hAnsi="Arial" w:cs="Arial"/>
          <w:b/>
          <w:sz w:val="24"/>
          <w:szCs w:val="24"/>
          <w:u w:val="single"/>
        </w:rPr>
      </w:pPr>
    </w:p>
    <w:p w:rsidR="001620D6" w:rsidRPr="005317CC" w:rsidRDefault="001620D6" w:rsidP="0099563B">
      <w:pPr>
        <w:pStyle w:val="ListParagraph"/>
        <w:numPr>
          <w:ilvl w:val="0"/>
          <w:numId w:val="13"/>
        </w:numPr>
        <w:autoSpaceDE w:val="0"/>
        <w:autoSpaceDN w:val="0"/>
        <w:adjustRightInd w:val="0"/>
        <w:spacing w:after="0"/>
        <w:jc w:val="both"/>
        <w:rPr>
          <w:rFonts w:ascii="Arial" w:eastAsiaTheme="minorHAnsi" w:hAnsi="Arial" w:cs="Arial"/>
          <w:sz w:val="24"/>
          <w:szCs w:val="24"/>
        </w:rPr>
      </w:pPr>
      <w:r w:rsidRPr="005317CC">
        <w:rPr>
          <w:rFonts w:ascii="Arial" w:eastAsiaTheme="minorHAnsi" w:hAnsi="Arial" w:cs="Arial"/>
          <w:sz w:val="24"/>
          <w:szCs w:val="24"/>
        </w:rPr>
        <w:t>Alimentarea cu apa;</w:t>
      </w:r>
    </w:p>
    <w:p w:rsidR="001620D6" w:rsidRPr="005317CC" w:rsidRDefault="001620D6" w:rsidP="0099563B">
      <w:pPr>
        <w:pStyle w:val="ListParagraph"/>
        <w:numPr>
          <w:ilvl w:val="0"/>
          <w:numId w:val="13"/>
        </w:numPr>
        <w:autoSpaceDE w:val="0"/>
        <w:autoSpaceDN w:val="0"/>
        <w:adjustRightInd w:val="0"/>
        <w:spacing w:after="0"/>
        <w:jc w:val="both"/>
        <w:rPr>
          <w:rFonts w:ascii="Arial" w:eastAsiaTheme="minorHAnsi" w:hAnsi="Arial" w:cs="Arial"/>
          <w:sz w:val="24"/>
          <w:szCs w:val="24"/>
        </w:rPr>
      </w:pPr>
      <w:r w:rsidRPr="005317CC">
        <w:rPr>
          <w:rFonts w:ascii="Arial" w:eastAsiaTheme="minorHAnsi" w:hAnsi="Arial" w:cs="Arial"/>
          <w:sz w:val="24"/>
          <w:szCs w:val="24"/>
        </w:rPr>
        <w:t>Alimentarea cu energie electrica;</w:t>
      </w:r>
    </w:p>
    <w:p w:rsidR="001620D6" w:rsidRDefault="001620D6" w:rsidP="0099563B">
      <w:pPr>
        <w:pStyle w:val="ListParagraph"/>
        <w:numPr>
          <w:ilvl w:val="0"/>
          <w:numId w:val="13"/>
        </w:numPr>
        <w:autoSpaceDE w:val="0"/>
        <w:autoSpaceDN w:val="0"/>
        <w:adjustRightInd w:val="0"/>
        <w:spacing w:after="0"/>
        <w:jc w:val="both"/>
        <w:rPr>
          <w:rFonts w:ascii="Arial" w:eastAsiaTheme="minorHAnsi" w:hAnsi="Arial" w:cs="Arial"/>
          <w:sz w:val="24"/>
          <w:szCs w:val="24"/>
        </w:rPr>
      </w:pPr>
      <w:r w:rsidRPr="005317CC">
        <w:rPr>
          <w:rFonts w:ascii="Arial" w:hAnsi="Arial" w:cs="Arial"/>
          <w:sz w:val="24"/>
          <w:szCs w:val="24"/>
        </w:rPr>
        <w:t>Asigurarea agentului termic</w:t>
      </w:r>
      <w:r w:rsidRPr="005317CC">
        <w:rPr>
          <w:rFonts w:ascii="Arial" w:eastAsiaTheme="minorHAnsi" w:hAnsi="Arial" w:cs="Arial"/>
          <w:sz w:val="24"/>
          <w:szCs w:val="24"/>
        </w:rPr>
        <w:t>;</w:t>
      </w:r>
    </w:p>
    <w:p w:rsidR="005317CC" w:rsidRPr="005317CC" w:rsidRDefault="005317CC" w:rsidP="0099563B">
      <w:pPr>
        <w:pStyle w:val="ListParagraph"/>
        <w:numPr>
          <w:ilvl w:val="0"/>
          <w:numId w:val="13"/>
        </w:numPr>
        <w:autoSpaceDE w:val="0"/>
        <w:autoSpaceDN w:val="0"/>
        <w:adjustRightInd w:val="0"/>
        <w:spacing w:after="0"/>
        <w:jc w:val="both"/>
        <w:rPr>
          <w:rFonts w:ascii="Arial" w:eastAsiaTheme="minorHAnsi" w:hAnsi="Arial" w:cs="Arial"/>
          <w:sz w:val="24"/>
          <w:szCs w:val="24"/>
        </w:rPr>
      </w:pPr>
      <w:r w:rsidRPr="005317CC">
        <w:rPr>
          <w:rFonts w:ascii="Arial" w:eastAsiaTheme="minorHAnsi" w:hAnsi="Arial" w:cs="Arial"/>
          <w:sz w:val="24"/>
          <w:szCs w:val="24"/>
        </w:rPr>
        <w:t>Colectarea apelor uzate;</w:t>
      </w:r>
    </w:p>
    <w:p w:rsidR="001620D6" w:rsidRPr="005317CC" w:rsidRDefault="001620D6" w:rsidP="0099563B">
      <w:pPr>
        <w:pStyle w:val="ListParagraph"/>
        <w:numPr>
          <w:ilvl w:val="0"/>
          <w:numId w:val="13"/>
        </w:numPr>
        <w:autoSpaceDE w:val="0"/>
        <w:autoSpaceDN w:val="0"/>
        <w:adjustRightInd w:val="0"/>
        <w:spacing w:after="0"/>
        <w:jc w:val="both"/>
        <w:rPr>
          <w:rFonts w:ascii="Arial" w:eastAsiaTheme="minorHAnsi" w:hAnsi="Arial" w:cs="Arial"/>
          <w:sz w:val="24"/>
          <w:szCs w:val="24"/>
        </w:rPr>
      </w:pPr>
      <w:r w:rsidRPr="005317CC">
        <w:rPr>
          <w:rFonts w:ascii="Arial" w:eastAsiaTheme="minorHAnsi" w:hAnsi="Arial" w:cs="Arial"/>
          <w:sz w:val="24"/>
          <w:szCs w:val="24"/>
        </w:rPr>
        <w:t xml:space="preserve">Epurare </w:t>
      </w:r>
      <w:r w:rsidR="00CC0318" w:rsidRPr="005317CC">
        <w:rPr>
          <w:rFonts w:ascii="Arial" w:eastAsiaTheme="minorHAnsi" w:hAnsi="Arial" w:cs="Arial"/>
          <w:sz w:val="24"/>
          <w:szCs w:val="24"/>
        </w:rPr>
        <w:t>ape uzate tehnologice</w:t>
      </w:r>
      <w:r w:rsidRPr="005317CC">
        <w:rPr>
          <w:rFonts w:ascii="Arial" w:eastAsiaTheme="minorHAnsi" w:hAnsi="Arial" w:cs="Arial"/>
          <w:sz w:val="24"/>
          <w:szCs w:val="24"/>
        </w:rPr>
        <w:t>;</w:t>
      </w:r>
    </w:p>
    <w:p w:rsidR="001620D6" w:rsidRPr="005317CC" w:rsidRDefault="001620D6" w:rsidP="0099563B">
      <w:pPr>
        <w:pStyle w:val="ListParagraph"/>
        <w:numPr>
          <w:ilvl w:val="0"/>
          <w:numId w:val="13"/>
        </w:numPr>
        <w:autoSpaceDE w:val="0"/>
        <w:autoSpaceDN w:val="0"/>
        <w:adjustRightInd w:val="0"/>
        <w:spacing w:after="0"/>
        <w:jc w:val="both"/>
        <w:rPr>
          <w:rFonts w:ascii="Arial" w:eastAsiaTheme="minorHAnsi" w:hAnsi="Arial" w:cs="Arial"/>
          <w:sz w:val="24"/>
          <w:szCs w:val="24"/>
        </w:rPr>
      </w:pPr>
      <w:r w:rsidRPr="005317CC">
        <w:rPr>
          <w:rFonts w:ascii="Arial" w:eastAsiaTheme="minorHAnsi" w:hAnsi="Arial" w:cs="Arial"/>
          <w:sz w:val="24"/>
          <w:szCs w:val="24"/>
        </w:rPr>
        <w:t>Captarea si arderea biogazului rezultat din depozit.</w:t>
      </w:r>
    </w:p>
    <w:p w:rsidR="001620D6" w:rsidRDefault="001620D6" w:rsidP="001620D6">
      <w:pPr>
        <w:pStyle w:val="Default"/>
        <w:spacing w:line="276" w:lineRule="auto"/>
        <w:rPr>
          <w:rFonts w:asciiTheme="minorHAnsi" w:hAnsiTheme="minorHAnsi" w:cstheme="minorHAnsi"/>
          <w:i/>
          <w:iCs/>
        </w:rPr>
      </w:pPr>
    </w:p>
    <w:p w:rsidR="001620D6" w:rsidRDefault="001620D6" w:rsidP="005317CC">
      <w:pPr>
        <w:autoSpaceDE w:val="0"/>
        <w:autoSpaceDN w:val="0"/>
        <w:adjustRightInd w:val="0"/>
        <w:spacing w:after="0"/>
        <w:jc w:val="both"/>
        <w:rPr>
          <w:rFonts w:ascii="Arial" w:hAnsi="Arial" w:cs="Arial"/>
          <w:lang w:val="en-US"/>
        </w:rPr>
      </w:pPr>
      <w:r w:rsidRPr="005317CC">
        <w:rPr>
          <w:rFonts w:ascii="Arial" w:hAnsi="Arial" w:cs="Arial"/>
          <w:b/>
          <w:i/>
          <w:lang w:val="en-US"/>
        </w:rPr>
        <w:t>Amplasamentul</w:t>
      </w:r>
      <w:r w:rsidRPr="005317CC">
        <w:rPr>
          <w:rFonts w:ascii="Arial" w:hAnsi="Arial" w:cs="Arial"/>
          <w:lang w:val="en-US"/>
        </w:rPr>
        <w:t xml:space="preserve">  beneficiaza de urmatoarele facilitati:</w:t>
      </w:r>
    </w:p>
    <w:p w:rsidR="005317CC" w:rsidRPr="005317CC" w:rsidRDefault="005317CC" w:rsidP="005317CC">
      <w:pPr>
        <w:autoSpaceDE w:val="0"/>
        <w:autoSpaceDN w:val="0"/>
        <w:adjustRightInd w:val="0"/>
        <w:spacing w:after="0"/>
        <w:jc w:val="both"/>
        <w:rPr>
          <w:rFonts w:ascii="Arial" w:hAnsi="Arial" w:cs="Arial"/>
          <w:lang w:val="en-US"/>
        </w:rPr>
      </w:pPr>
    </w:p>
    <w:p w:rsidR="001620D6" w:rsidRPr="005317CC" w:rsidRDefault="001620D6" w:rsidP="0099563B">
      <w:pPr>
        <w:pStyle w:val="ListParagraph"/>
        <w:numPr>
          <w:ilvl w:val="0"/>
          <w:numId w:val="28"/>
        </w:numPr>
        <w:shd w:val="clear" w:color="auto" w:fill="FFFFFF"/>
        <w:spacing w:after="0"/>
        <w:ind w:left="144"/>
        <w:jc w:val="both"/>
        <w:rPr>
          <w:rFonts w:ascii="Arial" w:eastAsia="Times New Roman" w:hAnsi="Arial" w:cs="Arial"/>
          <w:sz w:val="24"/>
          <w:szCs w:val="24"/>
        </w:rPr>
      </w:pPr>
      <w:r w:rsidRPr="005317CC">
        <w:rPr>
          <w:rFonts w:ascii="Arial" w:eastAsia="Times New Roman" w:hAnsi="Arial" w:cs="Arial"/>
          <w:b/>
          <w:sz w:val="24"/>
          <w:szCs w:val="24"/>
        </w:rPr>
        <w:t xml:space="preserve">Alimentarea cu apa </w:t>
      </w:r>
      <w:r w:rsidRPr="005317CC">
        <w:rPr>
          <w:rFonts w:ascii="Arial" w:eastAsia="Times New Roman" w:hAnsi="Arial" w:cs="Arial"/>
          <w:sz w:val="24"/>
          <w:szCs w:val="24"/>
        </w:rPr>
        <w:t>in scop igienico-sanitar, pentru udat spatiile verzi si pentru spalarea rotilor autovehiculelor se face din sursa subterana, prin intermediul unui put forat, amplasat in incinta depozitului in partea de NE a acestuia. Forajul are adancimea de 45 m si a fost executat in sistem semimecanic uscat pana la adancimea de 22,5 m. Acesta este dotat cu o electropompa tip Grundfoss, avand urmatoarele caracteristici:</w:t>
      </w:r>
    </w:p>
    <w:p w:rsidR="001620D6" w:rsidRPr="005317CC" w:rsidRDefault="001620D6" w:rsidP="0099563B">
      <w:pPr>
        <w:pStyle w:val="ListParagraph"/>
        <w:numPr>
          <w:ilvl w:val="0"/>
          <w:numId w:val="29"/>
        </w:numPr>
        <w:shd w:val="clear" w:color="auto" w:fill="FFFFFF"/>
        <w:spacing w:after="0"/>
        <w:ind w:left="504"/>
        <w:jc w:val="both"/>
        <w:rPr>
          <w:rFonts w:ascii="Arial" w:eastAsia="Times New Roman" w:hAnsi="Arial" w:cs="Arial"/>
          <w:sz w:val="24"/>
          <w:szCs w:val="24"/>
        </w:rPr>
      </w:pPr>
      <w:r w:rsidRPr="005317CC">
        <w:rPr>
          <w:rFonts w:ascii="Arial" w:eastAsia="Times New Roman" w:hAnsi="Arial" w:cs="Arial"/>
          <w:sz w:val="24"/>
          <w:szCs w:val="24"/>
        </w:rPr>
        <w:t>Q = 1,5 l / s;</w:t>
      </w:r>
    </w:p>
    <w:p w:rsidR="001620D6" w:rsidRPr="005317CC" w:rsidRDefault="001620D6" w:rsidP="0099563B">
      <w:pPr>
        <w:pStyle w:val="ListParagraph"/>
        <w:numPr>
          <w:ilvl w:val="0"/>
          <w:numId w:val="29"/>
        </w:numPr>
        <w:shd w:val="clear" w:color="auto" w:fill="FFFFFF"/>
        <w:spacing w:after="0"/>
        <w:ind w:left="504"/>
        <w:jc w:val="both"/>
        <w:rPr>
          <w:rFonts w:ascii="Arial" w:eastAsia="Times New Roman" w:hAnsi="Arial" w:cs="Arial"/>
          <w:sz w:val="24"/>
          <w:szCs w:val="24"/>
        </w:rPr>
      </w:pPr>
      <w:r w:rsidRPr="005317CC">
        <w:rPr>
          <w:rFonts w:ascii="Arial" w:eastAsia="Times New Roman" w:hAnsi="Arial" w:cs="Arial"/>
          <w:sz w:val="24"/>
          <w:szCs w:val="24"/>
        </w:rPr>
        <w:t>H = 55 mCA;</w:t>
      </w:r>
    </w:p>
    <w:p w:rsidR="001620D6" w:rsidRPr="005317CC" w:rsidRDefault="001620D6" w:rsidP="0099563B">
      <w:pPr>
        <w:pStyle w:val="ListParagraph"/>
        <w:numPr>
          <w:ilvl w:val="0"/>
          <w:numId w:val="29"/>
        </w:numPr>
        <w:shd w:val="clear" w:color="auto" w:fill="FFFFFF"/>
        <w:spacing w:after="0"/>
        <w:ind w:left="504"/>
        <w:jc w:val="both"/>
        <w:rPr>
          <w:rFonts w:ascii="Arial" w:eastAsia="Times New Roman" w:hAnsi="Arial" w:cs="Arial"/>
          <w:sz w:val="24"/>
          <w:szCs w:val="24"/>
        </w:rPr>
      </w:pPr>
      <w:r w:rsidRPr="005317CC">
        <w:rPr>
          <w:rFonts w:ascii="Arial" w:eastAsia="Times New Roman" w:hAnsi="Arial" w:cs="Arial"/>
          <w:sz w:val="24"/>
          <w:szCs w:val="24"/>
        </w:rPr>
        <w:t>P=2,2,KW.</w:t>
      </w:r>
    </w:p>
    <w:p w:rsidR="001620D6" w:rsidRPr="00465F26" w:rsidRDefault="001620D6" w:rsidP="001620D6">
      <w:pPr>
        <w:shd w:val="clear" w:color="auto" w:fill="FFFFFF"/>
        <w:spacing w:after="0"/>
        <w:jc w:val="both"/>
        <w:rPr>
          <w:rFonts w:asciiTheme="minorHAnsi" w:eastAsia="Times New Roman" w:hAnsiTheme="minorHAnsi" w:cstheme="minorHAnsi"/>
        </w:rPr>
      </w:pPr>
    </w:p>
    <w:p w:rsidR="001620D6" w:rsidRDefault="001620D6" w:rsidP="005317CC">
      <w:pPr>
        <w:autoSpaceDE w:val="0"/>
        <w:autoSpaceDN w:val="0"/>
        <w:adjustRightInd w:val="0"/>
        <w:spacing w:after="0"/>
        <w:jc w:val="both"/>
        <w:rPr>
          <w:rFonts w:ascii="Arial" w:hAnsi="Arial" w:cs="Arial"/>
        </w:rPr>
      </w:pPr>
      <w:r w:rsidRPr="005317CC">
        <w:rPr>
          <w:rFonts w:ascii="Arial" w:hAnsi="Arial" w:cs="Arial"/>
          <w:b/>
        </w:rPr>
        <w:t>COORDONATELE   STEREO  70 PENTRU  FORAJUL  DE  ALIMENTARE APA SUNT</w:t>
      </w:r>
      <w:r w:rsidRPr="005317CC">
        <w:rPr>
          <w:rFonts w:ascii="Arial" w:hAnsi="Arial" w:cs="Arial"/>
        </w:rPr>
        <w:t>:</w:t>
      </w:r>
    </w:p>
    <w:p w:rsidR="00F13D60" w:rsidRDefault="00F13D60" w:rsidP="005317CC">
      <w:pPr>
        <w:autoSpaceDE w:val="0"/>
        <w:autoSpaceDN w:val="0"/>
        <w:adjustRightInd w:val="0"/>
        <w:spacing w:after="0"/>
        <w:jc w:val="both"/>
        <w:rPr>
          <w:rFonts w:ascii="Arial" w:hAnsi="Arial" w:cs="Arial"/>
        </w:rPr>
      </w:pPr>
    </w:p>
    <w:p w:rsidR="001620D6" w:rsidRPr="005317CC" w:rsidRDefault="001620D6" w:rsidP="005317CC">
      <w:pPr>
        <w:spacing w:after="0"/>
        <w:ind w:left="284"/>
        <w:jc w:val="both"/>
        <w:rPr>
          <w:rFonts w:ascii="Arial" w:eastAsia="Times New Roman" w:hAnsi="Arial" w:cs="Arial"/>
          <w:lang w:val="en-GB"/>
        </w:rPr>
      </w:pPr>
      <w:r w:rsidRPr="005317CC">
        <w:rPr>
          <w:rFonts w:ascii="Arial" w:eastAsia="Times New Roman" w:hAnsi="Arial" w:cs="Arial"/>
          <w:b/>
          <w:lang w:val="en-GB"/>
        </w:rPr>
        <w:t>F1</w:t>
      </w:r>
      <w:r w:rsidRPr="005317CC">
        <w:rPr>
          <w:rFonts w:ascii="Arial" w:eastAsia="Times New Roman" w:hAnsi="Arial" w:cs="Arial"/>
          <w:lang w:val="en-GB"/>
        </w:rPr>
        <w:t>: x (N) =  275037.080m;</w:t>
      </w:r>
    </w:p>
    <w:p w:rsidR="001620D6" w:rsidRPr="005317CC" w:rsidRDefault="001620D6" w:rsidP="005317CC">
      <w:pPr>
        <w:spacing w:after="0"/>
        <w:ind w:left="284"/>
        <w:jc w:val="both"/>
        <w:rPr>
          <w:rFonts w:ascii="Arial" w:eastAsia="Times New Roman" w:hAnsi="Arial" w:cs="Arial"/>
          <w:lang w:val="en-GB"/>
        </w:rPr>
      </w:pPr>
      <w:r w:rsidRPr="005317CC">
        <w:rPr>
          <w:rFonts w:ascii="Arial" w:eastAsia="Times New Roman" w:hAnsi="Arial" w:cs="Arial"/>
          <w:lang w:val="en-GB"/>
        </w:rPr>
        <w:t>y (E) =  790583.436 m;</w:t>
      </w:r>
    </w:p>
    <w:p w:rsidR="001620D6" w:rsidRPr="005317CC" w:rsidRDefault="001620D6" w:rsidP="005317CC">
      <w:pPr>
        <w:spacing w:after="0"/>
        <w:ind w:left="284"/>
        <w:jc w:val="both"/>
        <w:rPr>
          <w:rFonts w:ascii="Arial" w:eastAsia="Times New Roman" w:hAnsi="Arial" w:cs="Arial"/>
          <w:lang w:val="en-GB"/>
        </w:rPr>
      </w:pPr>
      <w:r w:rsidRPr="005317CC">
        <w:rPr>
          <w:rFonts w:ascii="Arial" w:eastAsia="Times New Roman" w:hAnsi="Arial" w:cs="Arial"/>
          <w:lang w:val="en-GB"/>
        </w:rPr>
        <w:t>h       = 13m.</w:t>
      </w:r>
    </w:p>
    <w:p w:rsidR="001620D6" w:rsidRPr="005317CC" w:rsidRDefault="001620D6" w:rsidP="005317CC">
      <w:pPr>
        <w:shd w:val="clear" w:color="auto" w:fill="FFFFFF"/>
        <w:spacing w:after="0"/>
        <w:jc w:val="both"/>
        <w:rPr>
          <w:rFonts w:ascii="Arial" w:eastAsia="Times New Roman" w:hAnsi="Arial" w:cs="Arial"/>
        </w:rPr>
      </w:pPr>
    </w:p>
    <w:p w:rsidR="001620D6" w:rsidRPr="005317CC" w:rsidRDefault="001620D6" w:rsidP="005317CC">
      <w:pPr>
        <w:pStyle w:val="ListParagraph"/>
        <w:shd w:val="clear" w:color="auto" w:fill="FFFFFF"/>
        <w:spacing w:after="0"/>
        <w:ind w:left="144"/>
        <w:jc w:val="both"/>
        <w:rPr>
          <w:rFonts w:ascii="Arial" w:eastAsia="Times New Roman" w:hAnsi="Arial" w:cs="Arial"/>
          <w:sz w:val="24"/>
          <w:szCs w:val="24"/>
        </w:rPr>
      </w:pPr>
      <w:r w:rsidRPr="005317CC">
        <w:rPr>
          <w:rFonts w:ascii="Arial" w:eastAsia="Times New Roman" w:hAnsi="Arial" w:cs="Arial"/>
          <w:sz w:val="24"/>
          <w:szCs w:val="24"/>
        </w:rPr>
        <w:t xml:space="preserve">         In jurul forajului a fost asigurat un perimetru de protectie sanitara cu raza de 5 m.</w:t>
      </w:r>
    </w:p>
    <w:p w:rsidR="001620D6" w:rsidRPr="005317CC" w:rsidRDefault="001620D6" w:rsidP="005317CC">
      <w:pPr>
        <w:pStyle w:val="ListParagraph"/>
        <w:shd w:val="clear" w:color="auto" w:fill="FFFFFF"/>
        <w:spacing w:after="0"/>
        <w:ind w:left="144"/>
        <w:jc w:val="both"/>
        <w:rPr>
          <w:rFonts w:ascii="Arial" w:eastAsia="Times New Roman" w:hAnsi="Arial" w:cs="Arial"/>
          <w:sz w:val="24"/>
          <w:szCs w:val="24"/>
        </w:rPr>
      </w:pPr>
      <w:r w:rsidRPr="005317CC">
        <w:rPr>
          <w:rFonts w:ascii="Arial" w:eastAsia="Times New Roman" w:hAnsi="Arial" w:cs="Arial"/>
          <w:sz w:val="24"/>
          <w:szCs w:val="24"/>
        </w:rPr>
        <w:t>Apa necesara pentru stingerea unor eventuale incendii este asigurata din sursa subterana prin intermediul celor doi hidranti din incinta si din bazinul de incendiu.</w:t>
      </w:r>
    </w:p>
    <w:p w:rsidR="001620D6" w:rsidRPr="005317CC" w:rsidRDefault="001620D6" w:rsidP="005317CC">
      <w:pPr>
        <w:pStyle w:val="ListParagraph"/>
        <w:shd w:val="clear" w:color="auto" w:fill="FFFFFF"/>
        <w:spacing w:after="0"/>
        <w:ind w:left="144"/>
        <w:jc w:val="both"/>
        <w:rPr>
          <w:rFonts w:ascii="Arial" w:eastAsia="Times New Roman" w:hAnsi="Arial" w:cs="Arial"/>
          <w:sz w:val="24"/>
          <w:szCs w:val="24"/>
        </w:rPr>
      </w:pPr>
      <w:r w:rsidRPr="005317CC">
        <w:rPr>
          <w:rFonts w:ascii="Arial" w:eastAsia="Times New Roman" w:hAnsi="Arial" w:cs="Arial"/>
          <w:sz w:val="24"/>
          <w:szCs w:val="24"/>
        </w:rPr>
        <w:t>Volumul de apa extras din subteran este contorizat.</w:t>
      </w:r>
    </w:p>
    <w:p w:rsidR="001620D6" w:rsidRPr="005317CC" w:rsidRDefault="001620D6" w:rsidP="005317CC">
      <w:pPr>
        <w:pStyle w:val="ListParagraph"/>
        <w:shd w:val="clear" w:color="auto" w:fill="FFFFFF"/>
        <w:spacing w:after="0"/>
        <w:ind w:left="144"/>
        <w:jc w:val="both"/>
        <w:rPr>
          <w:rFonts w:ascii="Arial" w:eastAsia="Times New Roman" w:hAnsi="Arial" w:cs="Arial"/>
          <w:sz w:val="24"/>
          <w:szCs w:val="24"/>
        </w:rPr>
      </w:pPr>
      <w:r w:rsidRPr="005317CC">
        <w:rPr>
          <w:rFonts w:ascii="Arial" w:eastAsia="Times New Roman" w:hAnsi="Arial" w:cs="Arial"/>
          <w:sz w:val="24"/>
          <w:szCs w:val="24"/>
        </w:rPr>
        <w:t>Qzi med= 6,55 mc/zi</w:t>
      </w:r>
    </w:p>
    <w:p w:rsidR="001620D6" w:rsidRPr="005317CC" w:rsidRDefault="001620D6" w:rsidP="005317CC">
      <w:pPr>
        <w:pStyle w:val="ListParagraph"/>
        <w:shd w:val="clear" w:color="auto" w:fill="FFFFFF"/>
        <w:spacing w:after="0"/>
        <w:ind w:left="144"/>
        <w:jc w:val="both"/>
        <w:rPr>
          <w:rFonts w:ascii="Arial" w:eastAsia="Times New Roman" w:hAnsi="Arial" w:cs="Arial"/>
          <w:sz w:val="24"/>
          <w:szCs w:val="24"/>
        </w:rPr>
      </w:pPr>
      <w:r w:rsidRPr="005317CC">
        <w:rPr>
          <w:rFonts w:ascii="Arial" w:eastAsia="Times New Roman" w:hAnsi="Arial" w:cs="Arial"/>
          <w:sz w:val="24"/>
          <w:szCs w:val="24"/>
        </w:rPr>
        <w:t>Qzi max.= 8,84 mc;</w:t>
      </w:r>
    </w:p>
    <w:p w:rsidR="001620D6" w:rsidRPr="005317CC" w:rsidRDefault="001620D6" w:rsidP="005317CC">
      <w:pPr>
        <w:pStyle w:val="ListParagraph"/>
        <w:shd w:val="clear" w:color="auto" w:fill="FFFFFF"/>
        <w:spacing w:after="0"/>
        <w:ind w:left="144"/>
        <w:jc w:val="both"/>
        <w:rPr>
          <w:rFonts w:ascii="Arial" w:eastAsia="Times New Roman" w:hAnsi="Arial" w:cs="Arial"/>
          <w:sz w:val="24"/>
          <w:szCs w:val="24"/>
        </w:rPr>
      </w:pPr>
      <w:r w:rsidRPr="005317CC">
        <w:rPr>
          <w:rFonts w:ascii="Arial" w:eastAsia="Times New Roman" w:hAnsi="Arial" w:cs="Arial"/>
          <w:sz w:val="24"/>
          <w:szCs w:val="24"/>
        </w:rPr>
        <w:t>Vanual mediu=-2390mc/an;</w:t>
      </w:r>
    </w:p>
    <w:p w:rsidR="001620D6" w:rsidRPr="005317CC" w:rsidRDefault="001620D6" w:rsidP="005317CC">
      <w:pPr>
        <w:pStyle w:val="ListParagraph"/>
        <w:shd w:val="clear" w:color="auto" w:fill="FFFFFF"/>
        <w:spacing w:after="0"/>
        <w:ind w:left="144"/>
        <w:jc w:val="both"/>
        <w:rPr>
          <w:rFonts w:ascii="Arial" w:eastAsia="Times New Roman" w:hAnsi="Arial" w:cs="Arial"/>
          <w:sz w:val="24"/>
          <w:szCs w:val="24"/>
        </w:rPr>
      </w:pPr>
      <w:r w:rsidRPr="005317CC">
        <w:rPr>
          <w:rFonts w:ascii="Arial" w:eastAsia="Times New Roman" w:hAnsi="Arial" w:cs="Arial"/>
          <w:sz w:val="24"/>
          <w:szCs w:val="24"/>
        </w:rPr>
        <w:t>Vanual maxim= 3277 mc/an.</w:t>
      </w:r>
    </w:p>
    <w:p w:rsidR="001620D6" w:rsidRDefault="001620D6" w:rsidP="001620D6">
      <w:pPr>
        <w:pStyle w:val="Default"/>
        <w:spacing w:line="276" w:lineRule="auto"/>
        <w:rPr>
          <w:rFonts w:asciiTheme="minorHAnsi" w:hAnsiTheme="minorHAnsi" w:cstheme="minorHAnsi"/>
          <w:bCs/>
          <w:color w:val="auto"/>
        </w:rPr>
      </w:pPr>
    </w:p>
    <w:p w:rsidR="001620D6" w:rsidRPr="005D6C05" w:rsidRDefault="001620D6" w:rsidP="001620D6">
      <w:pPr>
        <w:pStyle w:val="ListParagraph"/>
        <w:autoSpaceDE w:val="0"/>
        <w:autoSpaceDN w:val="0"/>
        <w:adjustRightInd w:val="0"/>
        <w:spacing w:after="0"/>
        <w:jc w:val="both"/>
        <w:rPr>
          <w:rFonts w:asciiTheme="minorHAnsi" w:hAnsiTheme="minorHAnsi" w:cstheme="minorHAnsi"/>
          <w:noProof w:val="0"/>
          <w:color w:val="FF0000"/>
          <w:sz w:val="24"/>
          <w:szCs w:val="24"/>
          <w:lang w:val="en-US"/>
        </w:rPr>
      </w:pPr>
    </w:p>
    <w:p w:rsidR="001620D6" w:rsidRPr="005317CC" w:rsidRDefault="001620D6" w:rsidP="0099563B">
      <w:pPr>
        <w:pStyle w:val="ListParagraph"/>
        <w:numPr>
          <w:ilvl w:val="0"/>
          <w:numId w:val="9"/>
        </w:numPr>
        <w:autoSpaceDE w:val="0"/>
        <w:autoSpaceDN w:val="0"/>
        <w:adjustRightInd w:val="0"/>
        <w:spacing w:after="0"/>
        <w:jc w:val="both"/>
        <w:rPr>
          <w:rFonts w:ascii="Arial" w:hAnsi="Arial" w:cs="Arial"/>
          <w:i/>
          <w:sz w:val="24"/>
          <w:szCs w:val="24"/>
        </w:rPr>
      </w:pPr>
      <w:r w:rsidRPr="005317CC">
        <w:rPr>
          <w:rFonts w:ascii="Arial" w:hAnsi="Arial" w:cs="Arial"/>
          <w:b/>
          <w:bCs/>
          <w:i/>
          <w:sz w:val="24"/>
          <w:szCs w:val="24"/>
          <w:lang w:val="en-US"/>
        </w:rPr>
        <w:t xml:space="preserve">Evacuarea apelor uzate: </w:t>
      </w:r>
    </w:p>
    <w:p w:rsidR="004B257B" w:rsidRDefault="004B257B" w:rsidP="005317CC">
      <w:pPr>
        <w:pStyle w:val="ListParagraph"/>
        <w:shd w:val="clear" w:color="auto" w:fill="FFFFFF"/>
        <w:spacing w:after="0"/>
        <w:ind w:left="0"/>
        <w:jc w:val="both"/>
        <w:rPr>
          <w:rFonts w:ascii="Arial" w:eastAsia="Times New Roman" w:hAnsi="Arial" w:cs="Arial"/>
          <w:b/>
          <w:sz w:val="24"/>
          <w:szCs w:val="24"/>
        </w:rPr>
      </w:pPr>
    </w:p>
    <w:p w:rsidR="001620D6" w:rsidRPr="005317CC" w:rsidRDefault="001620D6" w:rsidP="005317CC">
      <w:pPr>
        <w:pStyle w:val="ListParagraph"/>
        <w:shd w:val="clear" w:color="auto" w:fill="FFFFFF"/>
        <w:spacing w:after="0"/>
        <w:ind w:left="0"/>
        <w:jc w:val="both"/>
        <w:rPr>
          <w:rFonts w:ascii="Arial" w:eastAsia="Times New Roman" w:hAnsi="Arial" w:cs="Arial"/>
          <w:b/>
          <w:sz w:val="24"/>
          <w:szCs w:val="24"/>
        </w:rPr>
      </w:pPr>
      <w:r w:rsidRPr="005317CC">
        <w:rPr>
          <w:rFonts w:ascii="Arial" w:eastAsia="Times New Roman" w:hAnsi="Arial" w:cs="Arial"/>
          <w:b/>
          <w:sz w:val="24"/>
          <w:szCs w:val="24"/>
        </w:rPr>
        <w:t xml:space="preserve">Evacuarea </w:t>
      </w:r>
      <w:r w:rsidR="005D5B67">
        <w:rPr>
          <w:rFonts w:ascii="Arial" w:eastAsia="Times New Roman" w:hAnsi="Arial" w:cs="Arial"/>
          <w:b/>
          <w:sz w:val="24"/>
          <w:szCs w:val="24"/>
        </w:rPr>
        <w:t xml:space="preserve"> </w:t>
      </w:r>
      <w:r w:rsidRPr="005317CC">
        <w:rPr>
          <w:rFonts w:ascii="Arial" w:eastAsia="Times New Roman" w:hAnsi="Arial" w:cs="Arial"/>
          <w:b/>
          <w:sz w:val="24"/>
          <w:szCs w:val="24"/>
        </w:rPr>
        <w:t xml:space="preserve">apelor </w:t>
      </w:r>
      <w:r w:rsidR="005D5B67">
        <w:rPr>
          <w:rFonts w:ascii="Arial" w:eastAsia="Times New Roman" w:hAnsi="Arial" w:cs="Arial"/>
          <w:b/>
          <w:sz w:val="24"/>
          <w:szCs w:val="24"/>
        </w:rPr>
        <w:t xml:space="preserve"> </w:t>
      </w:r>
      <w:r w:rsidRPr="005317CC">
        <w:rPr>
          <w:rFonts w:ascii="Arial" w:eastAsia="Times New Roman" w:hAnsi="Arial" w:cs="Arial"/>
          <w:b/>
          <w:sz w:val="24"/>
          <w:szCs w:val="24"/>
        </w:rPr>
        <w:t>uzate</w:t>
      </w:r>
      <w:r w:rsidR="005D5B67">
        <w:rPr>
          <w:rFonts w:ascii="Arial" w:eastAsia="Times New Roman" w:hAnsi="Arial" w:cs="Arial"/>
          <w:b/>
          <w:sz w:val="24"/>
          <w:szCs w:val="24"/>
        </w:rPr>
        <w:t xml:space="preserve"> </w:t>
      </w:r>
      <w:r w:rsidRPr="005317CC">
        <w:rPr>
          <w:rFonts w:ascii="Arial" w:eastAsia="Times New Roman" w:hAnsi="Arial" w:cs="Arial"/>
          <w:b/>
          <w:sz w:val="24"/>
          <w:szCs w:val="24"/>
        </w:rPr>
        <w:t xml:space="preserve"> se </w:t>
      </w:r>
      <w:r w:rsidR="005D5B67">
        <w:rPr>
          <w:rFonts w:ascii="Arial" w:eastAsia="Times New Roman" w:hAnsi="Arial" w:cs="Arial"/>
          <w:b/>
          <w:sz w:val="24"/>
          <w:szCs w:val="24"/>
        </w:rPr>
        <w:t xml:space="preserve"> </w:t>
      </w:r>
      <w:r w:rsidRPr="005317CC">
        <w:rPr>
          <w:rFonts w:ascii="Arial" w:eastAsia="Times New Roman" w:hAnsi="Arial" w:cs="Arial"/>
          <w:b/>
          <w:sz w:val="24"/>
          <w:szCs w:val="24"/>
        </w:rPr>
        <w:t>realizeaza</w:t>
      </w:r>
      <w:r w:rsidR="005D5B67">
        <w:rPr>
          <w:rFonts w:ascii="Arial" w:eastAsia="Times New Roman" w:hAnsi="Arial" w:cs="Arial"/>
          <w:b/>
          <w:sz w:val="24"/>
          <w:szCs w:val="24"/>
        </w:rPr>
        <w:t xml:space="preserve"> </w:t>
      </w:r>
      <w:r w:rsidRPr="005317CC">
        <w:rPr>
          <w:rFonts w:ascii="Arial" w:eastAsia="Times New Roman" w:hAnsi="Arial" w:cs="Arial"/>
          <w:b/>
          <w:sz w:val="24"/>
          <w:szCs w:val="24"/>
        </w:rPr>
        <w:t xml:space="preserve"> in </w:t>
      </w:r>
      <w:r w:rsidR="005D5B67">
        <w:rPr>
          <w:rFonts w:ascii="Arial" w:eastAsia="Times New Roman" w:hAnsi="Arial" w:cs="Arial"/>
          <w:b/>
          <w:sz w:val="24"/>
          <w:szCs w:val="24"/>
        </w:rPr>
        <w:t xml:space="preserve"> </w:t>
      </w:r>
      <w:r w:rsidRPr="005317CC">
        <w:rPr>
          <w:rFonts w:ascii="Arial" w:eastAsia="Times New Roman" w:hAnsi="Arial" w:cs="Arial"/>
          <w:b/>
          <w:sz w:val="24"/>
          <w:szCs w:val="24"/>
        </w:rPr>
        <w:t xml:space="preserve">sistem separativ astfel: </w:t>
      </w:r>
    </w:p>
    <w:p w:rsidR="001620D6" w:rsidRPr="005317CC" w:rsidRDefault="001620D6" w:rsidP="005317CC">
      <w:pPr>
        <w:pStyle w:val="Bodytext60"/>
        <w:shd w:val="clear" w:color="auto" w:fill="auto"/>
        <w:tabs>
          <w:tab w:val="left" w:pos="1257"/>
        </w:tabs>
        <w:spacing w:after="277" w:line="276" w:lineRule="auto"/>
        <w:ind w:left="40" w:right="20"/>
        <w:rPr>
          <w:rStyle w:val="Bodytext6Italic"/>
          <w:rFonts w:ascii="Arial" w:eastAsia="Bookman Old Style" w:hAnsi="Arial" w:cs="Arial"/>
          <w:b/>
          <w:sz w:val="24"/>
          <w:szCs w:val="24"/>
        </w:rPr>
      </w:pPr>
    </w:p>
    <w:p w:rsidR="001620D6" w:rsidRPr="007E7108" w:rsidRDefault="001620D6" w:rsidP="005317CC">
      <w:pPr>
        <w:pStyle w:val="Bodytext60"/>
        <w:shd w:val="clear" w:color="auto" w:fill="auto"/>
        <w:tabs>
          <w:tab w:val="left" w:pos="1257"/>
        </w:tabs>
        <w:spacing w:after="277" w:line="276" w:lineRule="auto"/>
        <w:ind w:left="40" w:right="20"/>
        <w:rPr>
          <w:rFonts w:ascii="Arial" w:hAnsi="Arial" w:cs="Arial"/>
          <w:i w:val="0"/>
          <w:sz w:val="24"/>
          <w:szCs w:val="24"/>
        </w:rPr>
      </w:pPr>
      <w:r w:rsidRPr="005317CC">
        <w:rPr>
          <w:rStyle w:val="Bodytext6Italic"/>
          <w:rFonts w:ascii="Arial" w:eastAsia="Bookman Old Style" w:hAnsi="Arial" w:cs="Arial"/>
          <w:b/>
          <w:sz w:val="24"/>
          <w:szCs w:val="24"/>
        </w:rPr>
        <w:t>Evacuarea</w:t>
      </w:r>
      <w:r w:rsidR="005D5B67">
        <w:rPr>
          <w:rStyle w:val="Bodytext6Italic"/>
          <w:rFonts w:ascii="Arial" w:eastAsia="Bookman Old Style" w:hAnsi="Arial" w:cs="Arial"/>
          <w:b/>
          <w:sz w:val="24"/>
          <w:szCs w:val="24"/>
        </w:rPr>
        <w:t xml:space="preserve"> </w:t>
      </w:r>
      <w:r w:rsidRPr="005317CC">
        <w:rPr>
          <w:rStyle w:val="Bodytext6Italic"/>
          <w:rFonts w:ascii="Arial" w:eastAsia="Bookman Old Style" w:hAnsi="Arial" w:cs="Arial"/>
          <w:b/>
          <w:sz w:val="24"/>
          <w:szCs w:val="24"/>
        </w:rPr>
        <w:tab/>
        <w:t>apelor uzate menajere</w:t>
      </w:r>
      <w:r w:rsidR="005D5B67">
        <w:rPr>
          <w:rStyle w:val="Bodytext6Italic"/>
          <w:rFonts w:ascii="Arial" w:eastAsia="Bookman Old Style" w:hAnsi="Arial" w:cs="Arial"/>
          <w:b/>
          <w:sz w:val="24"/>
          <w:szCs w:val="24"/>
        </w:rPr>
        <w:t xml:space="preserve"> </w:t>
      </w:r>
      <w:r w:rsidRPr="007E7108">
        <w:rPr>
          <w:rFonts w:ascii="Arial" w:hAnsi="Arial" w:cs="Arial"/>
          <w:i w:val="0"/>
          <w:sz w:val="24"/>
          <w:szCs w:val="24"/>
        </w:rPr>
        <w:t>se realizeaza prin intermediul retelei de canalizare din incinta administrativa executata din PEHD, cu Dn= 160 mm, care se descarca intr-un colector menajer stradal administrat de RAJA Constanta, existent in zona. Preluarea apelor uzate in colectorul principal, administrat de RAJA Constanta, se face in baza unui contract incheiat cu aceasta.</w:t>
      </w:r>
    </w:p>
    <w:p w:rsidR="001620D6" w:rsidRPr="005317CC" w:rsidRDefault="001620D6" w:rsidP="005317CC">
      <w:pPr>
        <w:pStyle w:val="BodyText1"/>
        <w:shd w:val="clear" w:color="auto" w:fill="auto"/>
        <w:spacing w:line="276" w:lineRule="auto"/>
        <w:ind w:left="20" w:firstLine="300"/>
        <w:rPr>
          <w:rFonts w:ascii="Arial" w:hAnsi="Arial" w:cs="Arial"/>
          <w:sz w:val="24"/>
          <w:szCs w:val="24"/>
        </w:rPr>
      </w:pPr>
    </w:p>
    <w:p w:rsidR="001620D6" w:rsidRPr="005317CC" w:rsidRDefault="001620D6" w:rsidP="005317CC">
      <w:pPr>
        <w:pStyle w:val="BodyText1"/>
        <w:shd w:val="clear" w:color="auto" w:fill="auto"/>
        <w:spacing w:line="276" w:lineRule="auto"/>
        <w:ind w:left="20" w:firstLine="300"/>
        <w:rPr>
          <w:rFonts w:ascii="Arial" w:hAnsi="Arial" w:cs="Arial"/>
          <w:sz w:val="24"/>
          <w:szCs w:val="24"/>
        </w:rPr>
      </w:pPr>
      <w:r w:rsidRPr="005317CC">
        <w:rPr>
          <w:rFonts w:ascii="Arial" w:hAnsi="Arial" w:cs="Arial"/>
          <w:sz w:val="24"/>
          <w:szCs w:val="24"/>
        </w:rPr>
        <w:t>Volume de ape uzate menajere evacuate:</w:t>
      </w:r>
    </w:p>
    <w:p w:rsidR="001620D6" w:rsidRPr="005317CC" w:rsidRDefault="001620D6" w:rsidP="0099563B">
      <w:pPr>
        <w:pStyle w:val="BodyText1"/>
        <w:numPr>
          <w:ilvl w:val="0"/>
          <w:numId w:val="30"/>
        </w:numPr>
        <w:shd w:val="clear" w:color="auto" w:fill="auto"/>
        <w:tabs>
          <w:tab w:val="left" w:pos="475"/>
        </w:tabs>
        <w:spacing w:line="276" w:lineRule="auto"/>
        <w:ind w:left="1050" w:hanging="360"/>
        <w:jc w:val="both"/>
        <w:rPr>
          <w:rFonts w:ascii="Arial" w:hAnsi="Arial" w:cs="Arial"/>
          <w:sz w:val="24"/>
          <w:szCs w:val="24"/>
        </w:rPr>
      </w:pPr>
      <w:r w:rsidRPr="005317CC">
        <w:rPr>
          <w:rFonts w:ascii="Arial" w:hAnsi="Arial" w:cs="Arial"/>
          <w:color w:val="000000"/>
          <w:sz w:val="24"/>
          <w:szCs w:val="24"/>
          <w:lang w:val="ro-RO"/>
        </w:rPr>
        <w:t>Q zilnic mediu = 5,24 mc/zi</w:t>
      </w:r>
    </w:p>
    <w:p w:rsidR="001620D6" w:rsidRPr="005317CC" w:rsidRDefault="001620D6" w:rsidP="0099563B">
      <w:pPr>
        <w:pStyle w:val="BodyText1"/>
        <w:numPr>
          <w:ilvl w:val="0"/>
          <w:numId w:val="30"/>
        </w:numPr>
        <w:shd w:val="clear" w:color="auto" w:fill="auto"/>
        <w:tabs>
          <w:tab w:val="left" w:pos="475"/>
        </w:tabs>
        <w:spacing w:line="276" w:lineRule="auto"/>
        <w:ind w:left="1050" w:hanging="360"/>
        <w:jc w:val="both"/>
        <w:rPr>
          <w:rFonts w:ascii="Arial" w:hAnsi="Arial" w:cs="Arial"/>
          <w:sz w:val="24"/>
          <w:szCs w:val="24"/>
        </w:rPr>
      </w:pPr>
      <w:r w:rsidRPr="005317CC">
        <w:rPr>
          <w:rFonts w:ascii="Arial" w:hAnsi="Arial" w:cs="Arial"/>
          <w:color w:val="000000"/>
          <w:sz w:val="24"/>
          <w:szCs w:val="24"/>
          <w:lang w:val="ro-RO"/>
        </w:rPr>
        <w:t>Q zilnic maxim = 7,07 mc/zi</w:t>
      </w:r>
    </w:p>
    <w:p w:rsidR="001620D6" w:rsidRPr="005317CC" w:rsidRDefault="001620D6" w:rsidP="0099563B">
      <w:pPr>
        <w:pStyle w:val="BodyText1"/>
        <w:numPr>
          <w:ilvl w:val="0"/>
          <w:numId w:val="30"/>
        </w:numPr>
        <w:shd w:val="clear" w:color="auto" w:fill="auto"/>
        <w:tabs>
          <w:tab w:val="left" w:pos="468"/>
        </w:tabs>
        <w:spacing w:line="276" w:lineRule="auto"/>
        <w:ind w:left="1050" w:hanging="360"/>
        <w:jc w:val="both"/>
        <w:rPr>
          <w:rFonts w:ascii="Arial" w:hAnsi="Arial" w:cs="Arial"/>
          <w:sz w:val="24"/>
          <w:szCs w:val="24"/>
        </w:rPr>
      </w:pPr>
      <w:r w:rsidRPr="005317CC">
        <w:rPr>
          <w:rFonts w:ascii="Arial" w:hAnsi="Arial" w:cs="Arial"/>
          <w:color w:val="000000"/>
          <w:sz w:val="24"/>
          <w:szCs w:val="24"/>
          <w:lang w:val="ro-RO"/>
        </w:rPr>
        <w:t>V anual mediu= 1911,8 mc/an</w:t>
      </w:r>
    </w:p>
    <w:p w:rsidR="001620D6" w:rsidRPr="005317CC" w:rsidRDefault="004B2BA5" w:rsidP="005317CC">
      <w:pPr>
        <w:pStyle w:val="Bodytext170"/>
        <w:shd w:val="clear" w:color="auto" w:fill="auto"/>
        <w:tabs>
          <w:tab w:val="left" w:pos="2629"/>
        </w:tabs>
        <w:spacing w:line="276" w:lineRule="auto"/>
        <w:ind w:left="40"/>
        <w:rPr>
          <w:rFonts w:ascii="Arial" w:hAnsi="Arial" w:cs="Arial"/>
          <w:b w:val="0"/>
          <w:sz w:val="24"/>
          <w:szCs w:val="24"/>
        </w:rPr>
      </w:pPr>
      <w:r w:rsidRPr="005317CC">
        <w:rPr>
          <w:rFonts w:ascii="Arial" w:hAnsi="Arial" w:cs="Arial"/>
          <w:b w:val="0"/>
          <w:sz w:val="24"/>
          <w:szCs w:val="24"/>
        </w:rPr>
        <w:tab/>
      </w:r>
    </w:p>
    <w:p w:rsidR="001620D6" w:rsidRPr="005317CC" w:rsidRDefault="001620D6" w:rsidP="005317CC">
      <w:pPr>
        <w:pStyle w:val="Bodytext170"/>
        <w:shd w:val="clear" w:color="auto" w:fill="auto"/>
        <w:tabs>
          <w:tab w:val="left" w:pos="252"/>
        </w:tabs>
        <w:spacing w:line="276" w:lineRule="auto"/>
        <w:ind w:left="40"/>
        <w:rPr>
          <w:rFonts w:ascii="Arial" w:hAnsi="Arial" w:cs="Arial"/>
          <w:b w:val="0"/>
          <w:sz w:val="24"/>
          <w:szCs w:val="24"/>
        </w:rPr>
      </w:pPr>
      <w:r w:rsidRPr="005317CC">
        <w:rPr>
          <w:rFonts w:ascii="Arial" w:hAnsi="Arial" w:cs="Arial"/>
          <w:sz w:val="24"/>
          <w:szCs w:val="24"/>
        </w:rPr>
        <w:t>Evacuarea levigatului</w:t>
      </w:r>
    </w:p>
    <w:p w:rsidR="001620D6" w:rsidRPr="005317CC" w:rsidRDefault="001620D6" w:rsidP="005317CC">
      <w:pPr>
        <w:tabs>
          <w:tab w:val="left" w:pos="567"/>
        </w:tabs>
        <w:jc w:val="both"/>
        <w:rPr>
          <w:rFonts w:ascii="Arial" w:hAnsi="Arial" w:cs="Arial"/>
        </w:rPr>
      </w:pPr>
      <w:r w:rsidRPr="005317CC">
        <w:rPr>
          <w:rFonts w:ascii="Arial" w:hAnsi="Arial" w:cs="Arial"/>
        </w:rPr>
        <w:t xml:space="preserve">Levigatul si apele pluviale care cad pe suprafata activa a depozitului sunt colectate in bazinul de levigat </w:t>
      </w:r>
      <w:r w:rsidR="00271F71">
        <w:rPr>
          <w:rFonts w:ascii="Arial" w:hAnsi="Arial" w:cs="Arial"/>
        </w:rPr>
        <w:t>si</w:t>
      </w:r>
      <w:r w:rsidRPr="005317CC">
        <w:rPr>
          <w:rFonts w:ascii="Arial" w:hAnsi="Arial" w:cs="Arial"/>
        </w:rPr>
        <w:t xml:space="preserve"> epurate prin intermediul stati</w:t>
      </w:r>
      <w:r w:rsidR="00C74375" w:rsidRPr="005317CC">
        <w:rPr>
          <w:rFonts w:ascii="Arial" w:hAnsi="Arial" w:cs="Arial"/>
        </w:rPr>
        <w:t>e</w:t>
      </w:r>
      <w:r w:rsidRPr="005317CC">
        <w:rPr>
          <w:rFonts w:ascii="Arial" w:hAnsi="Arial" w:cs="Arial"/>
        </w:rPr>
        <w:t xml:space="preserve">i de epurare </w:t>
      </w:r>
      <w:r w:rsidR="00765280">
        <w:rPr>
          <w:rFonts w:ascii="Arial" w:hAnsi="Arial" w:cs="Arial"/>
        </w:rPr>
        <w:t>prin osmoza inversa tip PALL, existenta pe amplasament, permea</w:t>
      </w:r>
      <w:r w:rsidRPr="005317CC">
        <w:rPr>
          <w:rFonts w:ascii="Arial" w:hAnsi="Arial" w:cs="Arial"/>
        </w:rPr>
        <w:t>tul astfel rezultat fiind eliminat in canalizarea de apa menajera administrat</w:t>
      </w:r>
      <w:r w:rsidR="00F519EF">
        <w:rPr>
          <w:rFonts w:ascii="Arial" w:hAnsi="Arial" w:cs="Arial"/>
        </w:rPr>
        <w:t>a</w:t>
      </w:r>
      <w:r w:rsidRPr="005317CC">
        <w:rPr>
          <w:rFonts w:ascii="Arial" w:hAnsi="Arial" w:cs="Arial"/>
        </w:rPr>
        <w:t xml:space="preserve"> de RAJA Constanta. </w:t>
      </w:r>
    </w:p>
    <w:p w:rsidR="001620D6" w:rsidRPr="005317CC" w:rsidRDefault="001620D6" w:rsidP="005317CC">
      <w:pPr>
        <w:jc w:val="both"/>
        <w:rPr>
          <w:rFonts w:ascii="Arial" w:eastAsia="DejaVu Sans" w:hAnsi="Arial" w:cs="Arial"/>
          <w:lang w:val="fr-FR"/>
        </w:rPr>
      </w:pPr>
      <w:r w:rsidRPr="005317CC">
        <w:rPr>
          <w:rStyle w:val="Bodytext6Italic"/>
          <w:rFonts w:ascii="Arial" w:eastAsiaTheme="minorHAnsi" w:hAnsi="Arial" w:cs="Arial"/>
          <w:b/>
          <w:sz w:val="24"/>
          <w:szCs w:val="24"/>
        </w:rPr>
        <w:t>Apele reziduale provenite de la statia TMB si SS</w:t>
      </w:r>
      <w:r w:rsidR="00E22866">
        <w:rPr>
          <w:rStyle w:val="Bodytext6Italic"/>
          <w:rFonts w:ascii="Arial" w:eastAsiaTheme="minorHAnsi" w:hAnsi="Arial" w:cs="Arial"/>
          <w:b/>
          <w:sz w:val="24"/>
          <w:szCs w:val="24"/>
        </w:rPr>
        <w:t xml:space="preserve"> </w:t>
      </w:r>
      <w:r w:rsidRPr="005317CC">
        <w:rPr>
          <w:rFonts w:ascii="Arial" w:eastAsia="DejaVu Sans" w:hAnsi="Arial" w:cs="Arial"/>
          <w:lang w:val="fr-FR"/>
        </w:rPr>
        <w:t>sunt captate prin sistemul de canalizare cu guri de scurgere din interiorul instalatiilor si directionate prin pompare in bazinul de levigat si de aici catre statia de epurare</w:t>
      </w:r>
      <w:r w:rsidR="005D5B67">
        <w:rPr>
          <w:rFonts w:ascii="Arial" w:eastAsia="DejaVu Sans" w:hAnsi="Arial" w:cs="Arial"/>
          <w:lang w:val="fr-FR"/>
        </w:rPr>
        <w:t xml:space="preserve"> existenta pe amplasament</w:t>
      </w:r>
      <w:r w:rsidRPr="005317CC">
        <w:rPr>
          <w:rFonts w:ascii="Arial" w:hAnsi="Arial" w:cs="Arial"/>
        </w:rPr>
        <w:t>, permeatul astfel rezultat fiind eliminat in canalizarea de apa menajera administrat</w:t>
      </w:r>
      <w:r w:rsidR="00F519EF">
        <w:rPr>
          <w:rFonts w:ascii="Arial" w:hAnsi="Arial" w:cs="Arial"/>
        </w:rPr>
        <w:t>a</w:t>
      </w:r>
      <w:r w:rsidRPr="005317CC">
        <w:rPr>
          <w:rFonts w:ascii="Arial" w:hAnsi="Arial" w:cs="Arial"/>
        </w:rPr>
        <w:t xml:space="preserve"> de RAJA Constanta.</w:t>
      </w:r>
    </w:p>
    <w:p w:rsidR="00C2604A" w:rsidRDefault="00C2604A" w:rsidP="005317CC">
      <w:pPr>
        <w:pStyle w:val="BodyText1"/>
        <w:shd w:val="clear" w:color="auto" w:fill="auto"/>
        <w:spacing w:line="276" w:lineRule="auto"/>
        <w:ind w:left="20" w:firstLine="300"/>
        <w:rPr>
          <w:rFonts w:ascii="Arial" w:hAnsi="Arial" w:cs="Arial"/>
          <w:sz w:val="24"/>
          <w:szCs w:val="24"/>
        </w:rPr>
      </w:pPr>
    </w:p>
    <w:p w:rsidR="00CE0CC3" w:rsidRDefault="00CE0CC3" w:rsidP="005317CC">
      <w:pPr>
        <w:pStyle w:val="BodyText1"/>
        <w:shd w:val="clear" w:color="auto" w:fill="auto"/>
        <w:spacing w:line="276" w:lineRule="auto"/>
        <w:ind w:left="20" w:firstLine="300"/>
        <w:rPr>
          <w:rFonts w:ascii="Arial" w:hAnsi="Arial" w:cs="Arial"/>
          <w:sz w:val="24"/>
          <w:szCs w:val="24"/>
        </w:rPr>
      </w:pPr>
    </w:p>
    <w:p w:rsidR="001620D6" w:rsidRPr="005317CC" w:rsidRDefault="001620D6" w:rsidP="005317CC">
      <w:pPr>
        <w:pStyle w:val="BodyText1"/>
        <w:shd w:val="clear" w:color="auto" w:fill="auto"/>
        <w:spacing w:line="276" w:lineRule="auto"/>
        <w:ind w:left="20" w:firstLine="300"/>
        <w:rPr>
          <w:rFonts w:ascii="Arial" w:hAnsi="Arial" w:cs="Arial"/>
          <w:sz w:val="24"/>
          <w:szCs w:val="24"/>
        </w:rPr>
      </w:pPr>
      <w:r w:rsidRPr="005317CC">
        <w:rPr>
          <w:rFonts w:ascii="Arial" w:hAnsi="Arial" w:cs="Arial"/>
          <w:sz w:val="24"/>
          <w:szCs w:val="24"/>
        </w:rPr>
        <w:t>Volume de ape tehnologice:</w:t>
      </w:r>
    </w:p>
    <w:p w:rsidR="001620D6" w:rsidRPr="005317CC" w:rsidRDefault="001620D6" w:rsidP="0099563B">
      <w:pPr>
        <w:pStyle w:val="BodyText1"/>
        <w:numPr>
          <w:ilvl w:val="0"/>
          <w:numId w:val="30"/>
        </w:numPr>
        <w:shd w:val="clear" w:color="auto" w:fill="auto"/>
        <w:tabs>
          <w:tab w:val="left" w:pos="475"/>
        </w:tabs>
        <w:spacing w:line="276" w:lineRule="auto"/>
        <w:ind w:left="1050" w:hanging="360"/>
        <w:jc w:val="both"/>
        <w:rPr>
          <w:rFonts w:ascii="Arial" w:hAnsi="Arial" w:cs="Arial"/>
          <w:sz w:val="24"/>
          <w:szCs w:val="24"/>
        </w:rPr>
      </w:pPr>
      <w:r w:rsidRPr="005317CC">
        <w:rPr>
          <w:rFonts w:ascii="Arial" w:hAnsi="Arial" w:cs="Arial"/>
          <w:color w:val="000000"/>
          <w:sz w:val="24"/>
          <w:szCs w:val="24"/>
          <w:lang w:val="ro-RO"/>
        </w:rPr>
        <w:t>Q zilnic mediu = 2,6 mc/zi</w:t>
      </w:r>
    </w:p>
    <w:p w:rsidR="001620D6" w:rsidRPr="005317CC" w:rsidRDefault="001620D6" w:rsidP="0099563B">
      <w:pPr>
        <w:pStyle w:val="BodyText1"/>
        <w:numPr>
          <w:ilvl w:val="0"/>
          <w:numId w:val="30"/>
        </w:numPr>
        <w:shd w:val="clear" w:color="auto" w:fill="auto"/>
        <w:tabs>
          <w:tab w:val="left" w:pos="471"/>
        </w:tabs>
        <w:spacing w:line="276" w:lineRule="auto"/>
        <w:ind w:left="1050" w:hanging="360"/>
        <w:jc w:val="both"/>
        <w:rPr>
          <w:rFonts w:ascii="Arial" w:hAnsi="Arial" w:cs="Arial"/>
          <w:sz w:val="24"/>
          <w:szCs w:val="24"/>
        </w:rPr>
      </w:pPr>
      <w:r w:rsidRPr="005317CC">
        <w:rPr>
          <w:rFonts w:ascii="Arial" w:hAnsi="Arial" w:cs="Arial"/>
          <w:color w:val="000000"/>
          <w:sz w:val="24"/>
          <w:szCs w:val="24"/>
          <w:lang w:val="ro-RO"/>
        </w:rPr>
        <w:t>Q zilnic maxim = 3,45 mc/zi</w:t>
      </w:r>
    </w:p>
    <w:p w:rsidR="001620D6" w:rsidRPr="005317CC" w:rsidRDefault="001620D6" w:rsidP="0099563B">
      <w:pPr>
        <w:pStyle w:val="BodyText1"/>
        <w:numPr>
          <w:ilvl w:val="0"/>
          <w:numId w:val="30"/>
        </w:numPr>
        <w:shd w:val="clear" w:color="auto" w:fill="auto"/>
        <w:tabs>
          <w:tab w:val="left" w:pos="471"/>
        </w:tabs>
        <w:spacing w:line="276" w:lineRule="auto"/>
        <w:ind w:left="1050" w:hanging="360"/>
        <w:jc w:val="both"/>
        <w:rPr>
          <w:rFonts w:ascii="Arial" w:hAnsi="Arial" w:cs="Arial"/>
          <w:sz w:val="24"/>
          <w:szCs w:val="24"/>
        </w:rPr>
      </w:pPr>
      <w:r w:rsidRPr="005317CC">
        <w:rPr>
          <w:rFonts w:ascii="Arial" w:hAnsi="Arial" w:cs="Arial"/>
          <w:color w:val="000000"/>
          <w:sz w:val="24"/>
          <w:szCs w:val="24"/>
          <w:lang w:val="ro-RO"/>
        </w:rPr>
        <w:t>V anual mediu= 949 mc/an</w:t>
      </w:r>
    </w:p>
    <w:p w:rsidR="001620D6" w:rsidRPr="005317CC" w:rsidRDefault="001620D6" w:rsidP="005317CC">
      <w:pPr>
        <w:pStyle w:val="Bodytext170"/>
        <w:shd w:val="clear" w:color="auto" w:fill="auto"/>
        <w:tabs>
          <w:tab w:val="left" w:pos="245"/>
        </w:tabs>
        <w:spacing w:line="276" w:lineRule="auto"/>
        <w:ind w:left="40"/>
        <w:rPr>
          <w:rFonts w:ascii="Arial" w:hAnsi="Arial" w:cs="Arial"/>
          <w:sz w:val="24"/>
          <w:szCs w:val="24"/>
        </w:rPr>
      </w:pPr>
    </w:p>
    <w:p w:rsidR="001620D6" w:rsidRPr="005317CC" w:rsidRDefault="001620D6" w:rsidP="005317CC">
      <w:pPr>
        <w:pStyle w:val="Bodytext170"/>
        <w:shd w:val="clear" w:color="auto" w:fill="auto"/>
        <w:tabs>
          <w:tab w:val="left" w:pos="245"/>
        </w:tabs>
        <w:spacing w:line="276" w:lineRule="auto"/>
        <w:ind w:left="40"/>
        <w:rPr>
          <w:rFonts w:ascii="Arial" w:hAnsi="Arial" w:cs="Arial"/>
          <w:sz w:val="24"/>
          <w:szCs w:val="24"/>
        </w:rPr>
      </w:pPr>
    </w:p>
    <w:p w:rsidR="001620D6" w:rsidRPr="005317CC" w:rsidRDefault="001620D6" w:rsidP="005317CC">
      <w:pPr>
        <w:pStyle w:val="Bodytext170"/>
        <w:shd w:val="clear" w:color="auto" w:fill="auto"/>
        <w:tabs>
          <w:tab w:val="left" w:pos="245"/>
        </w:tabs>
        <w:spacing w:line="276" w:lineRule="auto"/>
        <w:ind w:left="40"/>
        <w:rPr>
          <w:rFonts w:ascii="Arial" w:hAnsi="Arial" w:cs="Arial"/>
          <w:b w:val="0"/>
          <w:sz w:val="24"/>
          <w:szCs w:val="24"/>
        </w:rPr>
      </w:pPr>
      <w:r w:rsidRPr="005317CC">
        <w:rPr>
          <w:rFonts w:ascii="Arial" w:hAnsi="Arial" w:cs="Arial"/>
          <w:sz w:val="24"/>
          <w:szCs w:val="24"/>
        </w:rPr>
        <w:t>Evacuarea apelor pluviale</w:t>
      </w:r>
    </w:p>
    <w:p w:rsidR="001620D6" w:rsidRPr="005317CC" w:rsidRDefault="001620D6" w:rsidP="005317CC">
      <w:pPr>
        <w:pStyle w:val="ListParagraph"/>
        <w:shd w:val="clear" w:color="auto" w:fill="FFFFFF"/>
        <w:spacing w:after="0"/>
        <w:ind w:left="0" w:firstLine="720"/>
        <w:jc w:val="both"/>
        <w:rPr>
          <w:rFonts w:ascii="Arial" w:eastAsia="Times New Roman" w:hAnsi="Arial" w:cs="Arial"/>
          <w:sz w:val="24"/>
          <w:szCs w:val="24"/>
        </w:rPr>
      </w:pPr>
      <w:r w:rsidRPr="005317CC">
        <w:rPr>
          <w:rFonts w:ascii="Arial" w:hAnsi="Arial" w:cs="Arial"/>
          <w:sz w:val="24"/>
          <w:szCs w:val="24"/>
        </w:rPr>
        <w:t xml:space="preserve">Apele pluviale de pe platformele betonate din incinta si cele provenite din scurgerile de pe acoperisurile cladirilor sunt colectate prin rigole si evacuate in reteaua </w:t>
      </w:r>
      <w:r w:rsidRPr="005317CC">
        <w:rPr>
          <w:rFonts w:ascii="Arial" w:hAnsi="Arial" w:cs="Arial"/>
          <w:sz w:val="24"/>
          <w:szCs w:val="24"/>
        </w:rPr>
        <w:lastRenderedPageBreak/>
        <w:t xml:space="preserve">de canalizare. </w:t>
      </w:r>
      <w:r w:rsidRPr="005317CC">
        <w:rPr>
          <w:rFonts w:ascii="Arial" w:eastAsia="Times New Roman" w:hAnsi="Arial" w:cs="Arial"/>
          <w:sz w:val="24"/>
          <w:szCs w:val="24"/>
        </w:rPr>
        <w:t>Au fost respectate in totalitate conditiile de monitorizare cuprinse in actele de reglementare.</w:t>
      </w:r>
    </w:p>
    <w:p w:rsidR="001620D6" w:rsidRPr="005317CC" w:rsidRDefault="001620D6" w:rsidP="005317CC">
      <w:pPr>
        <w:shd w:val="clear" w:color="auto" w:fill="FFFFFF"/>
        <w:spacing w:after="0"/>
        <w:jc w:val="both"/>
        <w:rPr>
          <w:rFonts w:ascii="Arial" w:eastAsia="Times New Roman" w:hAnsi="Arial" w:cs="Arial"/>
          <w:b/>
          <w:bCs/>
        </w:rPr>
      </w:pPr>
      <w:bookmarkStart w:id="6" w:name="do|caV|ar41|spI.|pt3"/>
      <w:bookmarkEnd w:id="6"/>
    </w:p>
    <w:p w:rsidR="001620D6" w:rsidRPr="005317CC" w:rsidRDefault="001620D6" w:rsidP="005317CC">
      <w:pPr>
        <w:pStyle w:val="BodyText1"/>
        <w:shd w:val="clear" w:color="auto" w:fill="auto"/>
        <w:spacing w:line="276" w:lineRule="auto"/>
        <w:ind w:left="20" w:firstLine="300"/>
        <w:rPr>
          <w:rFonts w:ascii="Arial" w:hAnsi="Arial" w:cs="Arial"/>
          <w:sz w:val="24"/>
          <w:szCs w:val="24"/>
        </w:rPr>
      </w:pPr>
      <w:r w:rsidRPr="005317CC">
        <w:rPr>
          <w:rFonts w:ascii="Arial" w:hAnsi="Arial" w:cs="Arial"/>
          <w:sz w:val="24"/>
          <w:szCs w:val="24"/>
        </w:rPr>
        <w:t>Debite de ape provenite din precipita</w:t>
      </w:r>
      <w:r w:rsidR="0001579C">
        <w:rPr>
          <w:rFonts w:ascii="Arial" w:hAnsi="Arial" w:cs="Arial"/>
          <w:sz w:val="24"/>
          <w:szCs w:val="24"/>
        </w:rPr>
        <w:t>t</w:t>
      </w:r>
      <w:r w:rsidRPr="005317CC">
        <w:rPr>
          <w:rFonts w:ascii="Arial" w:hAnsi="Arial" w:cs="Arial"/>
          <w:sz w:val="24"/>
          <w:szCs w:val="24"/>
        </w:rPr>
        <w:t>ii:</w:t>
      </w:r>
    </w:p>
    <w:p w:rsidR="001620D6" w:rsidRPr="005317CC" w:rsidRDefault="001620D6" w:rsidP="0099563B">
      <w:pPr>
        <w:pStyle w:val="BodyText1"/>
        <w:numPr>
          <w:ilvl w:val="0"/>
          <w:numId w:val="30"/>
        </w:numPr>
        <w:shd w:val="clear" w:color="auto" w:fill="auto"/>
        <w:tabs>
          <w:tab w:val="left" w:pos="475"/>
        </w:tabs>
        <w:spacing w:line="276" w:lineRule="auto"/>
        <w:ind w:left="1050" w:hanging="360"/>
        <w:jc w:val="both"/>
        <w:rPr>
          <w:rFonts w:ascii="Arial" w:hAnsi="Arial" w:cs="Arial"/>
          <w:sz w:val="24"/>
          <w:szCs w:val="24"/>
        </w:rPr>
      </w:pPr>
      <w:r w:rsidRPr="005317CC">
        <w:rPr>
          <w:rFonts w:ascii="Arial" w:hAnsi="Arial" w:cs="Arial"/>
          <w:color w:val="000000"/>
          <w:sz w:val="24"/>
          <w:szCs w:val="24"/>
          <w:lang w:val="ro-RO"/>
        </w:rPr>
        <w:t>Q zilnic mediu = 35,42 mc/zi</w:t>
      </w:r>
    </w:p>
    <w:p w:rsidR="001620D6" w:rsidRPr="005317CC" w:rsidRDefault="001620D6" w:rsidP="0099563B">
      <w:pPr>
        <w:pStyle w:val="BodyText1"/>
        <w:numPr>
          <w:ilvl w:val="0"/>
          <w:numId w:val="30"/>
        </w:numPr>
        <w:shd w:val="clear" w:color="auto" w:fill="auto"/>
        <w:tabs>
          <w:tab w:val="left" w:pos="475"/>
        </w:tabs>
        <w:spacing w:line="276" w:lineRule="auto"/>
        <w:ind w:left="1050" w:hanging="360"/>
        <w:jc w:val="both"/>
        <w:rPr>
          <w:rFonts w:ascii="Arial" w:hAnsi="Arial" w:cs="Arial"/>
          <w:sz w:val="24"/>
          <w:szCs w:val="24"/>
        </w:rPr>
      </w:pPr>
      <w:r w:rsidRPr="005317CC">
        <w:rPr>
          <w:rFonts w:ascii="Arial" w:hAnsi="Arial" w:cs="Arial"/>
          <w:color w:val="000000"/>
          <w:sz w:val="24"/>
          <w:szCs w:val="24"/>
          <w:lang w:val="ro-RO"/>
        </w:rPr>
        <w:t>Q zilnic maxim = 1.700,352 mc/zi</w:t>
      </w:r>
    </w:p>
    <w:p w:rsidR="001620D6" w:rsidRPr="00465F26" w:rsidRDefault="001620D6" w:rsidP="001620D6">
      <w:pPr>
        <w:autoSpaceDE w:val="0"/>
        <w:autoSpaceDN w:val="0"/>
        <w:adjustRightInd w:val="0"/>
        <w:spacing w:after="0"/>
        <w:rPr>
          <w:rFonts w:asciiTheme="minorHAnsi" w:hAnsiTheme="minorHAnsi" w:cstheme="minorHAnsi"/>
          <w:b/>
          <w:bCs/>
        </w:rPr>
      </w:pPr>
    </w:p>
    <w:p w:rsidR="001620D6" w:rsidRPr="00465F26" w:rsidRDefault="001620D6" w:rsidP="001620D6">
      <w:pPr>
        <w:pStyle w:val="Default"/>
        <w:spacing w:line="276" w:lineRule="auto"/>
        <w:ind w:left="360"/>
        <w:rPr>
          <w:rFonts w:asciiTheme="minorHAnsi" w:hAnsiTheme="minorHAnsi" w:cstheme="minorHAnsi"/>
        </w:rPr>
      </w:pPr>
    </w:p>
    <w:p w:rsidR="001620D6" w:rsidRPr="005317CC" w:rsidRDefault="001620D6" w:rsidP="0099563B">
      <w:pPr>
        <w:pStyle w:val="ListParagraph"/>
        <w:numPr>
          <w:ilvl w:val="0"/>
          <w:numId w:val="9"/>
        </w:numPr>
        <w:autoSpaceDE w:val="0"/>
        <w:autoSpaceDN w:val="0"/>
        <w:adjustRightInd w:val="0"/>
        <w:spacing w:after="0"/>
        <w:jc w:val="both"/>
        <w:rPr>
          <w:rFonts w:ascii="Arial" w:eastAsia="Times New Roman" w:hAnsi="Arial" w:cs="Arial"/>
          <w:sz w:val="24"/>
          <w:szCs w:val="24"/>
        </w:rPr>
      </w:pPr>
      <w:r w:rsidRPr="005317CC">
        <w:rPr>
          <w:rFonts w:ascii="Arial" w:hAnsi="Arial" w:cs="Arial"/>
          <w:b/>
          <w:bCs/>
          <w:sz w:val="24"/>
          <w:szCs w:val="24"/>
          <w:lang w:val="en-US"/>
        </w:rPr>
        <w:t>Alimentarea cu energie electrica</w:t>
      </w:r>
      <w:r w:rsidRPr="005317CC">
        <w:rPr>
          <w:rFonts w:ascii="Arial" w:hAnsi="Arial" w:cs="Arial"/>
          <w:b/>
          <w:sz w:val="24"/>
          <w:szCs w:val="24"/>
          <w:lang w:val="en-US"/>
        </w:rPr>
        <w:t xml:space="preserve">: </w:t>
      </w:r>
      <w:r w:rsidRPr="005317CC">
        <w:rPr>
          <w:rFonts w:ascii="Arial" w:hAnsi="Arial" w:cs="Arial"/>
          <w:sz w:val="24"/>
          <w:szCs w:val="24"/>
        </w:rPr>
        <w:t>Alimentarea cu energie electrica pe amplasament se face din reteaua existenta in zona</w:t>
      </w:r>
      <w:r w:rsidRPr="005317CC">
        <w:rPr>
          <w:rFonts w:ascii="Arial" w:hAnsi="Arial" w:cs="Arial"/>
          <w:bCs/>
          <w:sz w:val="24"/>
          <w:szCs w:val="24"/>
          <w:lang w:val="es-ES"/>
        </w:rPr>
        <w:t xml:space="preserve"> prin intermediul unui transformator instalat in extremitatea NE a depozitului avand P=</w:t>
      </w:r>
      <w:r w:rsidR="007E7108">
        <w:rPr>
          <w:rFonts w:ascii="Arial" w:hAnsi="Arial" w:cs="Arial"/>
          <w:sz w:val="24"/>
          <w:szCs w:val="24"/>
          <w:lang w:val="es-ES"/>
        </w:rPr>
        <w:t>600</w:t>
      </w:r>
      <w:r w:rsidRPr="005317CC">
        <w:rPr>
          <w:rFonts w:ascii="Arial" w:hAnsi="Arial" w:cs="Arial"/>
          <w:sz w:val="24"/>
          <w:szCs w:val="24"/>
          <w:lang w:val="es-ES"/>
        </w:rPr>
        <w:t xml:space="preserve"> Kw</w:t>
      </w:r>
      <w:r w:rsidRPr="005317CC">
        <w:rPr>
          <w:rFonts w:ascii="Arial" w:hAnsi="Arial" w:cs="Arial"/>
          <w:sz w:val="24"/>
          <w:szCs w:val="24"/>
        </w:rPr>
        <w:t>.</w:t>
      </w:r>
    </w:p>
    <w:p w:rsidR="001620D6" w:rsidRPr="005317CC" w:rsidRDefault="001620D6" w:rsidP="005317CC">
      <w:pPr>
        <w:pStyle w:val="NoSpacing"/>
        <w:spacing w:line="276" w:lineRule="auto"/>
        <w:ind w:left="360"/>
        <w:rPr>
          <w:rFonts w:ascii="Arial" w:eastAsiaTheme="minorHAnsi" w:hAnsi="Arial" w:cs="Arial"/>
          <w:lang w:val="en-US"/>
        </w:rPr>
      </w:pPr>
    </w:p>
    <w:p w:rsidR="001620D6" w:rsidRPr="005317CC" w:rsidRDefault="001620D6" w:rsidP="005317CC">
      <w:pPr>
        <w:pStyle w:val="NoSpacing"/>
        <w:spacing w:line="276" w:lineRule="auto"/>
        <w:ind w:left="360"/>
        <w:rPr>
          <w:rFonts w:ascii="Arial" w:eastAsiaTheme="minorHAnsi" w:hAnsi="Arial" w:cs="Arial"/>
          <w:lang w:val="en-US"/>
        </w:rPr>
      </w:pPr>
    </w:p>
    <w:p w:rsidR="001620D6" w:rsidRPr="005317CC" w:rsidRDefault="001620D6" w:rsidP="0099563B">
      <w:pPr>
        <w:pStyle w:val="ListParagraph"/>
        <w:numPr>
          <w:ilvl w:val="0"/>
          <w:numId w:val="11"/>
        </w:numPr>
        <w:spacing w:after="120"/>
        <w:jc w:val="both"/>
        <w:rPr>
          <w:rFonts w:ascii="Arial" w:hAnsi="Arial" w:cs="Arial"/>
          <w:b/>
          <w:i/>
          <w:sz w:val="24"/>
          <w:szCs w:val="24"/>
        </w:rPr>
      </w:pPr>
      <w:r w:rsidRPr="005317CC">
        <w:rPr>
          <w:rFonts w:ascii="Arial" w:hAnsi="Arial" w:cs="Arial"/>
          <w:b/>
          <w:i/>
          <w:sz w:val="24"/>
          <w:szCs w:val="24"/>
        </w:rPr>
        <w:t>Asigurarea agentului termic</w:t>
      </w:r>
    </w:p>
    <w:p w:rsidR="001620D6" w:rsidRPr="005317CC" w:rsidRDefault="001620D6" w:rsidP="005317CC">
      <w:pPr>
        <w:spacing w:after="120"/>
        <w:ind w:left="360"/>
        <w:jc w:val="both"/>
        <w:rPr>
          <w:rFonts w:ascii="Arial" w:hAnsi="Arial" w:cs="Arial"/>
        </w:rPr>
      </w:pPr>
      <w:r w:rsidRPr="005317CC">
        <w:rPr>
          <w:rFonts w:ascii="Arial" w:hAnsi="Arial" w:cs="Arial"/>
        </w:rPr>
        <w:t>Spatiul administrativ este incalzit cu ajutorul unei centrale electrice de 28 kw si asigura apa calda menajera si incalzirea spatiilor</w:t>
      </w:r>
      <w:r w:rsidR="007E7108">
        <w:rPr>
          <w:rFonts w:ascii="Arial" w:hAnsi="Arial" w:cs="Arial"/>
        </w:rPr>
        <w:t xml:space="preserve"> aferente</w:t>
      </w:r>
      <w:r w:rsidRPr="005317CC">
        <w:rPr>
          <w:rFonts w:ascii="Arial" w:hAnsi="Arial" w:cs="Arial"/>
        </w:rPr>
        <w:t xml:space="preserve">. </w:t>
      </w:r>
    </w:p>
    <w:p w:rsidR="001620D6" w:rsidRPr="005317CC" w:rsidRDefault="001620D6" w:rsidP="007E7108">
      <w:pPr>
        <w:ind w:left="360" w:firstLine="360"/>
        <w:jc w:val="both"/>
        <w:rPr>
          <w:rFonts w:ascii="Arial" w:hAnsi="Arial" w:cs="Arial"/>
        </w:rPr>
      </w:pPr>
      <w:r w:rsidRPr="005317CC">
        <w:rPr>
          <w:rFonts w:ascii="Arial" w:hAnsi="Arial" w:cs="Arial"/>
        </w:rPr>
        <w:t>Spatiile tehnologice, halele</w:t>
      </w:r>
      <w:r w:rsidR="004B257B">
        <w:rPr>
          <w:rFonts w:ascii="Arial" w:hAnsi="Arial" w:cs="Arial"/>
        </w:rPr>
        <w:t xml:space="preserve"> de</w:t>
      </w:r>
      <w:r w:rsidRPr="005317CC">
        <w:rPr>
          <w:rFonts w:ascii="Arial" w:hAnsi="Arial" w:cs="Arial"/>
        </w:rPr>
        <w:t xml:space="preserve"> sortare si depozitare sunt incalzite cu ajutorul </w:t>
      </w:r>
      <w:r w:rsidR="00962E9E">
        <w:rPr>
          <w:rFonts w:ascii="Arial" w:hAnsi="Arial" w:cs="Arial"/>
        </w:rPr>
        <w:t xml:space="preserve">aparatelor </w:t>
      </w:r>
      <w:r w:rsidRPr="005317CC">
        <w:rPr>
          <w:rFonts w:ascii="Arial" w:hAnsi="Arial" w:cs="Arial"/>
        </w:rPr>
        <w:t>de aer conditionat si convectoare electrice.</w:t>
      </w:r>
    </w:p>
    <w:p w:rsidR="001620D6" w:rsidRPr="00C23C3B" w:rsidRDefault="001620D6" w:rsidP="001620D6">
      <w:pPr>
        <w:pStyle w:val="ListParagraph"/>
        <w:jc w:val="both"/>
        <w:rPr>
          <w:rFonts w:asciiTheme="minorHAnsi" w:hAnsiTheme="minorHAnsi" w:cstheme="minorHAnsi"/>
          <w:sz w:val="24"/>
          <w:szCs w:val="24"/>
        </w:rPr>
      </w:pPr>
    </w:p>
    <w:p w:rsidR="001620D6" w:rsidRPr="005317CC" w:rsidRDefault="001620D6" w:rsidP="0099563B">
      <w:pPr>
        <w:pStyle w:val="ListParagraph"/>
        <w:numPr>
          <w:ilvl w:val="0"/>
          <w:numId w:val="11"/>
        </w:numPr>
        <w:tabs>
          <w:tab w:val="left" w:pos="360"/>
        </w:tabs>
        <w:jc w:val="both"/>
        <w:rPr>
          <w:rFonts w:ascii="Arial" w:hAnsi="Arial" w:cs="Arial"/>
          <w:sz w:val="24"/>
          <w:szCs w:val="24"/>
          <w:lang w:val="pt-PT"/>
        </w:rPr>
      </w:pPr>
      <w:r w:rsidRPr="005317CC">
        <w:rPr>
          <w:rFonts w:ascii="Arial" w:hAnsi="Arial" w:cs="Arial"/>
          <w:b/>
          <w:sz w:val="24"/>
          <w:szCs w:val="24"/>
          <w:lang w:val="pt-PT"/>
        </w:rPr>
        <w:t>INSTALATIE</w:t>
      </w:r>
      <w:r w:rsidR="005D5B67">
        <w:rPr>
          <w:rFonts w:ascii="Arial" w:hAnsi="Arial" w:cs="Arial"/>
          <w:b/>
          <w:sz w:val="24"/>
          <w:szCs w:val="24"/>
          <w:lang w:val="pt-PT"/>
        </w:rPr>
        <w:t xml:space="preserve"> </w:t>
      </w:r>
      <w:r w:rsidRPr="005317CC">
        <w:rPr>
          <w:rFonts w:ascii="Arial" w:hAnsi="Arial" w:cs="Arial"/>
          <w:b/>
          <w:sz w:val="24"/>
          <w:szCs w:val="24"/>
          <w:lang w:val="pt-PT"/>
        </w:rPr>
        <w:t xml:space="preserve"> EPURARE </w:t>
      </w:r>
      <w:r w:rsidR="005D5B67">
        <w:rPr>
          <w:rFonts w:ascii="Arial" w:hAnsi="Arial" w:cs="Arial"/>
          <w:b/>
          <w:sz w:val="24"/>
          <w:szCs w:val="24"/>
          <w:lang w:val="pt-PT"/>
        </w:rPr>
        <w:t xml:space="preserve"> </w:t>
      </w:r>
      <w:r w:rsidRPr="005317CC">
        <w:rPr>
          <w:rFonts w:ascii="Arial" w:hAnsi="Arial" w:cs="Arial"/>
          <w:b/>
          <w:sz w:val="24"/>
          <w:szCs w:val="24"/>
          <w:lang w:val="pt-PT"/>
        </w:rPr>
        <w:t>LEVIGAT.</w:t>
      </w:r>
    </w:p>
    <w:p w:rsidR="001620D6" w:rsidRPr="005317CC" w:rsidRDefault="001620D6" w:rsidP="005317CC">
      <w:pPr>
        <w:tabs>
          <w:tab w:val="left" w:pos="360"/>
        </w:tabs>
        <w:ind w:hanging="180"/>
        <w:jc w:val="both"/>
        <w:rPr>
          <w:rFonts w:ascii="Arial" w:hAnsi="Arial" w:cs="Arial"/>
          <w:lang w:val="pt-PT"/>
        </w:rPr>
      </w:pPr>
      <w:r w:rsidRPr="005317CC">
        <w:rPr>
          <w:rFonts w:ascii="Arial" w:hAnsi="Arial" w:cs="Arial"/>
          <w:color w:val="FF0000"/>
          <w:lang w:val="pt-PT"/>
        </w:rPr>
        <w:tab/>
      </w:r>
      <w:r w:rsidRPr="005317CC">
        <w:rPr>
          <w:rFonts w:ascii="Arial" w:hAnsi="Arial" w:cs="Arial"/>
          <w:color w:val="FF0000"/>
          <w:lang w:val="pt-PT"/>
        </w:rPr>
        <w:tab/>
      </w:r>
      <w:r w:rsidRPr="005317CC">
        <w:rPr>
          <w:rFonts w:ascii="Arial" w:hAnsi="Arial" w:cs="Arial"/>
          <w:color w:val="FF0000"/>
          <w:lang w:val="pt-PT"/>
        </w:rPr>
        <w:tab/>
      </w:r>
      <w:r w:rsidRPr="005317CC">
        <w:rPr>
          <w:rFonts w:ascii="Arial" w:hAnsi="Arial" w:cs="Arial"/>
          <w:lang w:val="pt-PT"/>
        </w:rPr>
        <w:t xml:space="preserve">Instalatia de epurare levigat este formata dintr-un un container modular prefabricat montat pe o platforma betonata si fundatii din beton armat. Dimensiunile  containerului sunt 6058 mm lungime x 2438 mm latime x 2896 mm inaltime. </w:t>
      </w:r>
    </w:p>
    <w:p w:rsidR="005D5B67" w:rsidRDefault="001620D6" w:rsidP="005317CC">
      <w:pPr>
        <w:tabs>
          <w:tab w:val="left" w:pos="360"/>
        </w:tabs>
        <w:ind w:hanging="180"/>
        <w:jc w:val="both"/>
        <w:rPr>
          <w:rFonts w:ascii="Arial" w:hAnsi="Arial" w:cs="Arial"/>
          <w:color w:val="000000"/>
          <w:lang w:val="pt-PT"/>
        </w:rPr>
      </w:pPr>
      <w:r w:rsidRPr="005317CC">
        <w:rPr>
          <w:rFonts w:ascii="Arial" w:hAnsi="Arial" w:cs="Arial"/>
          <w:color w:val="000000"/>
          <w:lang w:val="pt-PT"/>
        </w:rPr>
        <w:tab/>
      </w:r>
      <w:r w:rsidRPr="005317CC">
        <w:rPr>
          <w:rFonts w:ascii="Arial" w:hAnsi="Arial" w:cs="Arial"/>
          <w:color w:val="000000"/>
          <w:lang w:val="pt-PT"/>
        </w:rPr>
        <w:tab/>
      </w:r>
      <w:r w:rsidRPr="005317CC">
        <w:rPr>
          <w:rFonts w:ascii="Arial" w:hAnsi="Arial" w:cs="Arial"/>
          <w:color w:val="000000"/>
          <w:lang w:val="pt-PT"/>
        </w:rPr>
        <w:tab/>
      </w:r>
    </w:p>
    <w:p w:rsidR="005D5B67" w:rsidRDefault="005D5B67" w:rsidP="005317CC">
      <w:pPr>
        <w:tabs>
          <w:tab w:val="left" w:pos="360"/>
        </w:tabs>
        <w:ind w:hanging="180"/>
        <w:jc w:val="both"/>
        <w:rPr>
          <w:rFonts w:ascii="Arial" w:hAnsi="Arial" w:cs="Arial"/>
          <w:color w:val="000000"/>
          <w:lang w:val="pt-PT"/>
        </w:rPr>
      </w:pPr>
    </w:p>
    <w:p w:rsidR="005D5B67" w:rsidRDefault="005D5B67" w:rsidP="005317CC">
      <w:pPr>
        <w:tabs>
          <w:tab w:val="left" w:pos="360"/>
        </w:tabs>
        <w:ind w:hanging="180"/>
        <w:jc w:val="both"/>
        <w:rPr>
          <w:rFonts w:ascii="Arial" w:hAnsi="Arial" w:cs="Arial"/>
          <w:color w:val="000000"/>
          <w:lang w:val="pt-PT"/>
        </w:rPr>
      </w:pPr>
      <w:r>
        <w:rPr>
          <w:rFonts w:ascii="Arial" w:hAnsi="Arial" w:cs="Arial"/>
          <w:color w:val="000000"/>
          <w:lang w:val="pt-PT"/>
        </w:rPr>
        <w:tab/>
      </w:r>
    </w:p>
    <w:p w:rsidR="001620D6" w:rsidRPr="005317CC" w:rsidRDefault="005D5B67" w:rsidP="005317CC">
      <w:pPr>
        <w:tabs>
          <w:tab w:val="left" w:pos="360"/>
        </w:tabs>
        <w:ind w:hanging="180"/>
        <w:jc w:val="both"/>
        <w:rPr>
          <w:rFonts w:ascii="Arial" w:hAnsi="Arial" w:cs="Arial"/>
          <w:color w:val="000000"/>
          <w:lang w:val="pt-PT"/>
        </w:rPr>
      </w:pPr>
      <w:r>
        <w:rPr>
          <w:rFonts w:ascii="Arial" w:hAnsi="Arial" w:cs="Arial"/>
          <w:color w:val="000000"/>
          <w:lang w:val="pt-PT"/>
        </w:rPr>
        <w:tab/>
      </w:r>
      <w:r w:rsidR="001620D6" w:rsidRPr="005317CC">
        <w:rPr>
          <w:rFonts w:ascii="Arial" w:hAnsi="Arial" w:cs="Arial"/>
          <w:color w:val="000000"/>
          <w:lang w:val="pt-PT"/>
        </w:rPr>
        <w:t>Instalatia de epurare trat</w:t>
      </w:r>
      <w:r w:rsidR="004B257B">
        <w:rPr>
          <w:rFonts w:ascii="Arial" w:hAnsi="Arial" w:cs="Arial"/>
          <w:color w:val="000000"/>
          <w:lang w:val="pt-PT"/>
        </w:rPr>
        <w:t>eaza</w:t>
      </w:r>
      <w:r w:rsidR="001620D6" w:rsidRPr="005317CC">
        <w:rPr>
          <w:rFonts w:ascii="Arial" w:hAnsi="Arial" w:cs="Arial"/>
          <w:color w:val="000000"/>
          <w:lang w:val="pt-PT"/>
        </w:rPr>
        <w:t xml:space="preserve"> apele preluate de pe platformele instalatiilor de tratare a deseurilor si levigatul produs in depozit – captate in prealabil in bazinul de stocare. Dupa epurare permeatul va indeplini conditiile de deversare in sistemul de canalizare local iar concentratul va fi pompat in masa depozitului de deseuri.</w:t>
      </w:r>
    </w:p>
    <w:p w:rsidR="001620D6" w:rsidRPr="005317CC" w:rsidRDefault="001620D6" w:rsidP="005317CC">
      <w:pPr>
        <w:ind w:firstLine="720"/>
        <w:jc w:val="both"/>
        <w:rPr>
          <w:rFonts w:ascii="Arial" w:hAnsi="Arial" w:cs="Arial"/>
        </w:rPr>
      </w:pPr>
      <w:r w:rsidRPr="005317CC">
        <w:rPr>
          <w:rFonts w:ascii="Arial" w:hAnsi="Arial" w:cs="Arial"/>
          <w:color w:val="000000"/>
          <w:lang w:val="pt-PT"/>
        </w:rPr>
        <w:t>I</w:t>
      </w:r>
      <w:r w:rsidRPr="005317CC">
        <w:rPr>
          <w:rFonts w:ascii="Arial" w:hAnsi="Arial" w:cs="Arial"/>
        </w:rPr>
        <w:t xml:space="preserve">nstalatia de epurare </w:t>
      </w:r>
      <w:r w:rsidR="00F7067C" w:rsidRPr="005317CC">
        <w:rPr>
          <w:rFonts w:ascii="Arial" w:hAnsi="Arial" w:cs="Arial"/>
        </w:rPr>
        <w:t xml:space="preserve">tip PALL </w:t>
      </w:r>
      <w:r w:rsidRPr="005317CC">
        <w:rPr>
          <w:rFonts w:ascii="Arial" w:hAnsi="Arial" w:cs="Arial"/>
        </w:rPr>
        <w:t>este bazata pe principiul osmozei inverse,</w:t>
      </w:r>
      <w:r w:rsidR="00F7067C">
        <w:rPr>
          <w:rFonts w:ascii="Arial" w:hAnsi="Arial" w:cs="Arial"/>
        </w:rPr>
        <w:t xml:space="preserve"> </w:t>
      </w:r>
      <w:r w:rsidRPr="005317CC">
        <w:rPr>
          <w:rFonts w:ascii="Arial" w:hAnsi="Arial" w:cs="Arial"/>
        </w:rPr>
        <w:t xml:space="preserve">cu un debit maxim de tratare a 2 mc/h levigat. Permeatul epurat este evacuat in reteaua de canalizare existenta in incinta administrativa executata  din PEHD, cu Dn= 160 mm, care se descarca intr-un colector menajer stradal administrat de RAJA Constanta, existent in </w:t>
      </w:r>
      <w:r w:rsidRPr="005317CC">
        <w:rPr>
          <w:rFonts w:ascii="Arial" w:hAnsi="Arial" w:cs="Arial"/>
        </w:rPr>
        <w:lastRenderedPageBreak/>
        <w:t>zona. Concentratul rezultat in urma procesului de epurare a levigatul</w:t>
      </w:r>
      <w:r w:rsidR="0097575C">
        <w:rPr>
          <w:rFonts w:ascii="Arial" w:hAnsi="Arial" w:cs="Arial"/>
        </w:rPr>
        <w:t xml:space="preserve">ui este colectat in bazinul de stocare </w:t>
      </w:r>
      <w:r w:rsidR="00F7067C">
        <w:rPr>
          <w:rFonts w:ascii="Arial" w:hAnsi="Arial" w:cs="Arial"/>
        </w:rPr>
        <w:t xml:space="preserve">concentrat </w:t>
      </w:r>
      <w:r w:rsidR="0097575C">
        <w:rPr>
          <w:rFonts w:ascii="Arial" w:hAnsi="Arial" w:cs="Arial"/>
        </w:rPr>
        <w:t xml:space="preserve">de unde </w:t>
      </w:r>
      <w:r w:rsidRPr="005317CC">
        <w:rPr>
          <w:rFonts w:ascii="Arial" w:hAnsi="Arial" w:cs="Arial"/>
        </w:rPr>
        <w:t>este transportat in compartimentele de depozitare deseuri.</w:t>
      </w:r>
    </w:p>
    <w:p w:rsidR="001620D6" w:rsidRPr="005317CC" w:rsidRDefault="001620D6" w:rsidP="005317CC">
      <w:pPr>
        <w:tabs>
          <w:tab w:val="num" w:pos="360"/>
        </w:tabs>
        <w:jc w:val="both"/>
        <w:rPr>
          <w:rFonts w:ascii="Arial" w:hAnsi="Arial" w:cs="Arial"/>
          <w:color w:val="000000"/>
          <w:lang w:val="pt-PT"/>
        </w:rPr>
      </w:pPr>
      <w:r w:rsidRPr="005317CC">
        <w:rPr>
          <w:rFonts w:ascii="Arial" w:hAnsi="Arial" w:cs="Arial"/>
          <w:color w:val="000000"/>
          <w:lang w:val="pt-PT"/>
        </w:rPr>
        <w:tab/>
      </w:r>
      <w:r w:rsidRPr="005317CC">
        <w:rPr>
          <w:rFonts w:ascii="Arial" w:hAnsi="Arial" w:cs="Arial"/>
          <w:color w:val="000000"/>
          <w:lang w:val="pt-PT"/>
        </w:rPr>
        <w:tab/>
        <w:t>Dupa epurare apele indeplinesc conditiile NTPA 002 de eliminare in retelele de apa orasenesti.</w:t>
      </w:r>
    </w:p>
    <w:p w:rsidR="001620D6" w:rsidRPr="005317CC" w:rsidRDefault="001620D6" w:rsidP="005317CC">
      <w:pPr>
        <w:jc w:val="both"/>
        <w:rPr>
          <w:rFonts w:ascii="Arial" w:hAnsi="Arial" w:cs="Arial"/>
        </w:rPr>
      </w:pPr>
      <w:r w:rsidRPr="005317CC">
        <w:rPr>
          <w:rFonts w:ascii="Arial" w:hAnsi="Arial" w:cs="Arial"/>
          <w:b/>
        </w:rPr>
        <w:t>Functionarea Instalatiei de epurare cu osmoza inversa</w:t>
      </w:r>
      <w:r w:rsidRPr="005317CC">
        <w:rPr>
          <w:rFonts w:ascii="Arial" w:hAnsi="Arial" w:cs="Arial"/>
        </w:rPr>
        <w:t xml:space="preserve"> tip PALL cuprinde, din punct de vedere tehnologic, urmatoarele:</w:t>
      </w:r>
    </w:p>
    <w:p w:rsidR="001620D6" w:rsidRPr="005317CC" w:rsidRDefault="001620D6" w:rsidP="005317CC">
      <w:pPr>
        <w:pStyle w:val="NoSpacing"/>
        <w:spacing w:line="276" w:lineRule="auto"/>
        <w:rPr>
          <w:rFonts w:ascii="Arial" w:hAnsi="Arial" w:cs="Arial"/>
          <w:sz w:val="24"/>
          <w:szCs w:val="24"/>
        </w:rPr>
      </w:pPr>
    </w:p>
    <w:p w:rsidR="001620D6" w:rsidRPr="005317CC" w:rsidRDefault="001620D6" w:rsidP="0099563B">
      <w:pPr>
        <w:pStyle w:val="ListParagraph"/>
        <w:numPr>
          <w:ilvl w:val="3"/>
          <w:numId w:val="42"/>
        </w:numPr>
        <w:ind w:left="180"/>
        <w:jc w:val="both"/>
        <w:rPr>
          <w:rFonts w:ascii="Arial" w:hAnsi="Arial" w:cs="Arial"/>
          <w:sz w:val="24"/>
          <w:szCs w:val="24"/>
        </w:rPr>
      </w:pPr>
      <w:r w:rsidRPr="005317CC">
        <w:rPr>
          <w:rFonts w:ascii="Arial" w:hAnsi="Arial" w:cs="Arial"/>
          <w:sz w:val="24"/>
          <w:szCs w:val="24"/>
          <w:lang w:val="it-IT"/>
        </w:rPr>
        <w:t xml:space="preserve">Treapta pre-filtrare, care consta din trecerea levigatului prin filtrul cu nisip si care cuprinde: filtre grosiere 0,5 mm, filtru nisip autocuratre 50 </w:t>
      </w:r>
      <w:r w:rsidRPr="005317CC">
        <w:rPr>
          <w:rFonts w:ascii="Arial" w:hAnsi="Arial" w:cs="Arial"/>
          <w:sz w:val="24"/>
          <w:szCs w:val="24"/>
        </w:rPr>
        <w:t xml:space="preserve">µm, filtru cartus </w:t>
      </w:r>
      <w:r w:rsidRPr="005317CC">
        <w:rPr>
          <w:rFonts w:ascii="Arial" w:hAnsi="Arial" w:cs="Arial"/>
          <w:sz w:val="24"/>
          <w:szCs w:val="24"/>
          <w:lang w:val="it-IT"/>
        </w:rPr>
        <w:t xml:space="preserve">10 </w:t>
      </w:r>
      <w:r w:rsidRPr="005317CC">
        <w:rPr>
          <w:rFonts w:ascii="Arial" w:hAnsi="Arial" w:cs="Arial"/>
          <w:sz w:val="24"/>
          <w:szCs w:val="24"/>
        </w:rPr>
        <w:t>µm;</w:t>
      </w:r>
    </w:p>
    <w:p w:rsidR="001620D6" w:rsidRPr="005317CC" w:rsidRDefault="001620D6" w:rsidP="0099563B">
      <w:pPr>
        <w:pStyle w:val="ListParagraph"/>
        <w:numPr>
          <w:ilvl w:val="3"/>
          <w:numId w:val="42"/>
        </w:numPr>
        <w:ind w:left="180"/>
        <w:jc w:val="both"/>
        <w:rPr>
          <w:rFonts w:ascii="Arial" w:hAnsi="Arial" w:cs="Arial"/>
          <w:sz w:val="24"/>
          <w:szCs w:val="24"/>
        </w:rPr>
      </w:pPr>
      <w:r w:rsidRPr="005317CC">
        <w:rPr>
          <w:rFonts w:ascii="Arial" w:hAnsi="Arial" w:cs="Arial"/>
          <w:sz w:val="24"/>
          <w:szCs w:val="24"/>
          <w:lang w:val="it-IT"/>
        </w:rPr>
        <w:t>Treapta autocuratre, care cuprinde sistem CIP integral, complet automat si toate valvele aferente.</w:t>
      </w:r>
    </w:p>
    <w:p w:rsidR="001620D6" w:rsidRPr="005317CC" w:rsidRDefault="001620D6" w:rsidP="0099563B">
      <w:pPr>
        <w:pStyle w:val="ListParagraph"/>
        <w:numPr>
          <w:ilvl w:val="3"/>
          <w:numId w:val="42"/>
        </w:numPr>
        <w:ind w:left="180"/>
        <w:jc w:val="both"/>
        <w:rPr>
          <w:rFonts w:ascii="Arial" w:hAnsi="Arial" w:cs="Arial"/>
          <w:sz w:val="24"/>
          <w:szCs w:val="24"/>
        </w:rPr>
      </w:pPr>
      <w:r w:rsidRPr="005317CC">
        <w:rPr>
          <w:rFonts w:ascii="Arial" w:hAnsi="Arial" w:cs="Arial"/>
          <w:sz w:val="24"/>
          <w:szCs w:val="24"/>
          <w:lang w:val="it-IT"/>
        </w:rPr>
        <w:t>Automatizare nivel tehnologic care cuprinde:</w:t>
      </w:r>
    </w:p>
    <w:p w:rsidR="001620D6" w:rsidRPr="005317CC" w:rsidRDefault="001620D6" w:rsidP="0099563B">
      <w:pPr>
        <w:pStyle w:val="ListParagraph"/>
        <w:numPr>
          <w:ilvl w:val="1"/>
          <w:numId w:val="42"/>
        </w:numPr>
        <w:jc w:val="both"/>
        <w:rPr>
          <w:rFonts w:ascii="Arial" w:hAnsi="Arial" w:cs="Arial"/>
          <w:sz w:val="24"/>
          <w:szCs w:val="24"/>
        </w:rPr>
      </w:pPr>
      <w:r w:rsidRPr="005317CC">
        <w:rPr>
          <w:rFonts w:ascii="Arial" w:hAnsi="Arial" w:cs="Arial"/>
          <w:sz w:val="24"/>
          <w:szCs w:val="24"/>
        </w:rPr>
        <w:t>Cabinet control cu PLC integrat si conexiuni aferente;</w:t>
      </w:r>
    </w:p>
    <w:p w:rsidR="001620D6" w:rsidRPr="005317CC" w:rsidRDefault="001620D6" w:rsidP="0099563B">
      <w:pPr>
        <w:pStyle w:val="ListParagraph"/>
        <w:numPr>
          <w:ilvl w:val="1"/>
          <w:numId w:val="42"/>
        </w:numPr>
        <w:jc w:val="both"/>
        <w:rPr>
          <w:rFonts w:ascii="Arial" w:hAnsi="Arial" w:cs="Arial"/>
          <w:sz w:val="24"/>
          <w:szCs w:val="24"/>
        </w:rPr>
      </w:pPr>
      <w:r w:rsidRPr="005317CC">
        <w:rPr>
          <w:rFonts w:ascii="Arial" w:hAnsi="Arial" w:cs="Arial"/>
          <w:sz w:val="24"/>
          <w:szCs w:val="24"/>
        </w:rPr>
        <w:t>Panou comanda PLC si toate instalatiile electrice aferente.</w:t>
      </w:r>
    </w:p>
    <w:p w:rsidR="001620D6" w:rsidRPr="005317CC" w:rsidRDefault="001620D6" w:rsidP="005317CC">
      <w:pPr>
        <w:pStyle w:val="NoSpacing"/>
        <w:spacing w:line="276" w:lineRule="auto"/>
        <w:ind w:left="0"/>
        <w:rPr>
          <w:rFonts w:ascii="Arial" w:hAnsi="Arial" w:cs="Arial"/>
          <w:sz w:val="24"/>
          <w:szCs w:val="24"/>
        </w:rPr>
      </w:pPr>
      <w:r w:rsidRPr="005317CC">
        <w:rPr>
          <w:rFonts w:ascii="Arial" w:hAnsi="Arial" w:cs="Arial"/>
          <w:sz w:val="24"/>
          <w:szCs w:val="24"/>
        </w:rPr>
        <w:t>4.  Sistemul de recipienti:</w:t>
      </w:r>
    </w:p>
    <w:p w:rsidR="001620D6" w:rsidRPr="005317CC" w:rsidRDefault="001620D6" w:rsidP="005317CC">
      <w:pPr>
        <w:pStyle w:val="NoSpacing"/>
        <w:spacing w:line="276" w:lineRule="auto"/>
        <w:rPr>
          <w:rFonts w:ascii="Arial" w:hAnsi="Arial" w:cs="Arial"/>
          <w:sz w:val="24"/>
          <w:szCs w:val="24"/>
        </w:rPr>
      </w:pPr>
      <w:r w:rsidRPr="005317CC">
        <w:rPr>
          <w:rFonts w:ascii="Arial" w:hAnsi="Arial" w:cs="Arial"/>
          <w:sz w:val="24"/>
          <w:szCs w:val="24"/>
        </w:rPr>
        <w:t>- bazin de conditionare levigat: 2 mc</w:t>
      </w:r>
      <w:r w:rsidR="0097575C">
        <w:rPr>
          <w:rFonts w:ascii="Arial" w:hAnsi="Arial" w:cs="Arial"/>
          <w:sz w:val="24"/>
          <w:szCs w:val="24"/>
        </w:rPr>
        <w:t>;</w:t>
      </w:r>
    </w:p>
    <w:p w:rsidR="001620D6" w:rsidRDefault="001620D6" w:rsidP="005317CC">
      <w:pPr>
        <w:pStyle w:val="NoSpacing"/>
        <w:spacing w:line="276" w:lineRule="auto"/>
        <w:rPr>
          <w:rFonts w:ascii="Arial" w:hAnsi="Arial" w:cs="Arial"/>
          <w:sz w:val="24"/>
          <w:szCs w:val="24"/>
        </w:rPr>
      </w:pPr>
      <w:r w:rsidRPr="005317CC">
        <w:rPr>
          <w:rFonts w:ascii="Arial" w:hAnsi="Arial" w:cs="Arial"/>
          <w:sz w:val="24"/>
          <w:szCs w:val="24"/>
        </w:rPr>
        <w:t>- bazin intern stocare permeat: 1 mc</w:t>
      </w:r>
      <w:r w:rsidR="0097575C">
        <w:rPr>
          <w:rFonts w:ascii="Arial" w:hAnsi="Arial" w:cs="Arial"/>
          <w:sz w:val="24"/>
          <w:szCs w:val="24"/>
        </w:rPr>
        <w:t>;</w:t>
      </w:r>
    </w:p>
    <w:p w:rsidR="007E7108" w:rsidRPr="005317CC" w:rsidRDefault="007E7108" w:rsidP="005317CC">
      <w:pPr>
        <w:pStyle w:val="NoSpacing"/>
        <w:spacing w:line="276" w:lineRule="auto"/>
        <w:rPr>
          <w:rFonts w:ascii="Arial" w:hAnsi="Arial" w:cs="Arial"/>
          <w:sz w:val="24"/>
          <w:szCs w:val="24"/>
        </w:rPr>
      </w:pPr>
      <w:r>
        <w:rPr>
          <w:rFonts w:ascii="Arial" w:hAnsi="Arial" w:cs="Arial"/>
          <w:sz w:val="24"/>
          <w:szCs w:val="24"/>
        </w:rPr>
        <w:t>- bazin stocare concentrat: 50 mc</w:t>
      </w:r>
      <w:r w:rsidR="0097575C">
        <w:rPr>
          <w:rFonts w:ascii="Arial" w:hAnsi="Arial" w:cs="Arial"/>
          <w:sz w:val="24"/>
          <w:szCs w:val="24"/>
        </w:rPr>
        <w:t>;</w:t>
      </w:r>
    </w:p>
    <w:p w:rsidR="001620D6" w:rsidRPr="005317CC" w:rsidRDefault="001620D6" w:rsidP="005317CC">
      <w:pPr>
        <w:pStyle w:val="NoSpacing"/>
        <w:spacing w:line="276" w:lineRule="auto"/>
        <w:rPr>
          <w:rFonts w:ascii="Arial" w:hAnsi="Arial" w:cs="Arial"/>
          <w:sz w:val="24"/>
          <w:szCs w:val="24"/>
        </w:rPr>
      </w:pPr>
      <w:r w:rsidRPr="005317CC">
        <w:rPr>
          <w:rFonts w:ascii="Arial" w:hAnsi="Arial" w:cs="Arial"/>
          <w:sz w:val="24"/>
          <w:szCs w:val="24"/>
        </w:rPr>
        <w:t>- bazin extern stocare acid sulfuric;</w:t>
      </w:r>
    </w:p>
    <w:p w:rsidR="001620D6" w:rsidRPr="005317CC" w:rsidRDefault="001620D6" w:rsidP="005317CC">
      <w:pPr>
        <w:pStyle w:val="NoSpacing"/>
        <w:spacing w:line="276" w:lineRule="auto"/>
        <w:rPr>
          <w:rFonts w:ascii="Arial" w:hAnsi="Arial" w:cs="Arial"/>
          <w:sz w:val="24"/>
          <w:szCs w:val="24"/>
        </w:rPr>
      </w:pPr>
      <w:r w:rsidRPr="005317CC">
        <w:rPr>
          <w:rFonts w:ascii="Arial" w:hAnsi="Arial" w:cs="Arial"/>
          <w:sz w:val="24"/>
          <w:szCs w:val="24"/>
        </w:rPr>
        <w:t>- bazin agent curatare alcalin pentru membrane osmoza inversa;</w:t>
      </w:r>
    </w:p>
    <w:p w:rsidR="001620D6" w:rsidRPr="005317CC" w:rsidRDefault="001620D6" w:rsidP="005317CC">
      <w:pPr>
        <w:pStyle w:val="NoSpacing"/>
        <w:spacing w:line="276" w:lineRule="auto"/>
        <w:rPr>
          <w:rFonts w:ascii="Arial" w:hAnsi="Arial" w:cs="Arial"/>
          <w:sz w:val="24"/>
          <w:szCs w:val="24"/>
        </w:rPr>
      </w:pPr>
      <w:r w:rsidRPr="005317CC">
        <w:rPr>
          <w:rFonts w:ascii="Arial" w:hAnsi="Arial" w:cs="Arial"/>
          <w:sz w:val="24"/>
          <w:szCs w:val="24"/>
        </w:rPr>
        <w:t>- bazin agent curatare acid membrane osmoza inversa;</w:t>
      </w:r>
    </w:p>
    <w:p w:rsidR="001620D6" w:rsidRPr="005317CC" w:rsidRDefault="001620D6" w:rsidP="005317CC">
      <w:pPr>
        <w:pStyle w:val="NoSpacing"/>
        <w:spacing w:line="276" w:lineRule="auto"/>
        <w:rPr>
          <w:rFonts w:ascii="Arial" w:hAnsi="Arial" w:cs="Arial"/>
          <w:sz w:val="24"/>
          <w:szCs w:val="24"/>
        </w:rPr>
      </w:pPr>
      <w:r w:rsidRPr="005317CC">
        <w:rPr>
          <w:rFonts w:ascii="Arial" w:hAnsi="Arial" w:cs="Arial"/>
          <w:sz w:val="24"/>
          <w:szCs w:val="24"/>
        </w:rPr>
        <w:t>- bazin agent antiscalant PE 100 litri.</w:t>
      </w:r>
    </w:p>
    <w:p w:rsidR="001620D6" w:rsidRPr="005317CC" w:rsidRDefault="001620D6" w:rsidP="005317CC">
      <w:pPr>
        <w:jc w:val="both"/>
        <w:rPr>
          <w:rFonts w:ascii="Arial" w:hAnsi="Arial" w:cs="Arial"/>
        </w:rPr>
      </w:pPr>
      <w:r w:rsidRPr="005317CC">
        <w:rPr>
          <w:rFonts w:ascii="Arial" w:hAnsi="Arial" w:cs="Arial"/>
        </w:rPr>
        <w:t>5. Sistemul de pompe dozatoare:</w:t>
      </w:r>
    </w:p>
    <w:p w:rsidR="001620D6" w:rsidRPr="005317CC" w:rsidRDefault="001620D6" w:rsidP="005317CC">
      <w:pPr>
        <w:pStyle w:val="NoSpacing"/>
        <w:spacing w:line="276" w:lineRule="auto"/>
        <w:rPr>
          <w:rFonts w:ascii="Arial" w:hAnsi="Arial" w:cs="Arial"/>
          <w:sz w:val="24"/>
          <w:szCs w:val="24"/>
        </w:rPr>
      </w:pPr>
      <w:r w:rsidRPr="005317CC">
        <w:rPr>
          <w:rFonts w:ascii="Arial" w:hAnsi="Arial" w:cs="Arial"/>
          <w:sz w:val="24"/>
          <w:szCs w:val="24"/>
        </w:rPr>
        <w:t>Reglarea valorii pH-ului se face cu H</w:t>
      </w:r>
      <w:r w:rsidRPr="005317CC">
        <w:rPr>
          <w:rFonts w:ascii="Arial" w:hAnsi="Arial" w:cs="Arial"/>
          <w:sz w:val="24"/>
          <w:szCs w:val="24"/>
          <w:vertAlign w:val="subscript"/>
        </w:rPr>
        <w:t>2</w:t>
      </w:r>
      <w:r w:rsidRPr="005317CC">
        <w:rPr>
          <w:rFonts w:ascii="Arial" w:hAnsi="Arial" w:cs="Arial"/>
          <w:sz w:val="24"/>
          <w:szCs w:val="24"/>
        </w:rPr>
        <w:t>SO</w:t>
      </w:r>
      <w:r w:rsidRPr="005317CC">
        <w:rPr>
          <w:rFonts w:ascii="Arial" w:hAnsi="Arial" w:cs="Arial"/>
          <w:sz w:val="24"/>
          <w:szCs w:val="24"/>
          <w:vertAlign w:val="subscript"/>
        </w:rPr>
        <w:t>4</w:t>
      </w:r>
      <w:r w:rsidRPr="005317CC">
        <w:rPr>
          <w:rFonts w:ascii="Arial" w:hAnsi="Arial" w:cs="Arial"/>
          <w:sz w:val="24"/>
          <w:szCs w:val="24"/>
        </w:rPr>
        <w:t>, stocat in rezervor, dozarea cu acid se face automat si se urmareste permanent valoarea pH-ului. Acidul sulfuric este furnizat de catre producator in recipienti realizati din materiale plastice rezistente la actiunea acestuia.</w:t>
      </w:r>
    </w:p>
    <w:p w:rsidR="001620D6" w:rsidRPr="005317CC" w:rsidRDefault="001620D6" w:rsidP="005317CC">
      <w:pPr>
        <w:pStyle w:val="NoSpacing"/>
        <w:spacing w:line="276" w:lineRule="auto"/>
        <w:rPr>
          <w:rFonts w:ascii="Arial" w:hAnsi="Arial" w:cs="Arial"/>
          <w:sz w:val="24"/>
          <w:szCs w:val="24"/>
        </w:rPr>
      </w:pPr>
    </w:p>
    <w:p w:rsidR="001620D6" w:rsidRPr="005317CC" w:rsidRDefault="001620D6" w:rsidP="005317CC">
      <w:pPr>
        <w:pStyle w:val="NoSpacing"/>
        <w:spacing w:line="276" w:lineRule="auto"/>
        <w:rPr>
          <w:rFonts w:ascii="Arial" w:hAnsi="Arial" w:cs="Arial"/>
          <w:sz w:val="24"/>
          <w:szCs w:val="24"/>
        </w:rPr>
      </w:pPr>
      <w:r w:rsidRPr="005317CC">
        <w:rPr>
          <w:rFonts w:ascii="Arial" w:hAnsi="Arial" w:cs="Arial"/>
          <w:sz w:val="24"/>
          <w:szCs w:val="24"/>
        </w:rPr>
        <w:t>6. Auxiliare (dus de urgenta).</w:t>
      </w:r>
    </w:p>
    <w:p w:rsidR="001620D6" w:rsidRPr="005317CC" w:rsidRDefault="001620D6" w:rsidP="00F05E57">
      <w:pPr>
        <w:ind w:left="284" w:firstLine="436"/>
        <w:jc w:val="both"/>
        <w:rPr>
          <w:rFonts w:ascii="Arial" w:hAnsi="Arial" w:cs="Arial"/>
        </w:rPr>
      </w:pPr>
      <w:r w:rsidRPr="005317CC">
        <w:rPr>
          <w:rFonts w:ascii="Arial" w:hAnsi="Arial" w:cs="Arial"/>
        </w:rPr>
        <w:t xml:space="preserve">Instalatia de epurare tip PALL este dispusa intr-un container metalic, izolat termic </w:t>
      </w:r>
      <w:r w:rsidR="00F05E57">
        <w:rPr>
          <w:rFonts w:ascii="Arial" w:hAnsi="Arial" w:cs="Arial"/>
        </w:rPr>
        <w:t xml:space="preserve"> </w:t>
      </w:r>
      <w:r w:rsidRPr="005317CC">
        <w:rPr>
          <w:rFonts w:ascii="Arial" w:hAnsi="Arial" w:cs="Arial"/>
        </w:rPr>
        <w:t xml:space="preserve">si </w:t>
      </w:r>
      <w:r w:rsidR="00F7067C">
        <w:rPr>
          <w:rFonts w:ascii="Arial" w:hAnsi="Arial" w:cs="Arial"/>
        </w:rPr>
        <w:t xml:space="preserve"> </w:t>
      </w:r>
      <w:r w:rsidRPr="005317CC">
        <w:rPr>
          <w:rFonts w:ascii="Arial" w:hAnsi="Arial" w:cs="Arial"/>
        </w:rPr>
        <w:t xml:space="preserve">fonic, cu posibilitati </w:t>
      </w:r>
      <w:r w:rsidR="00F7067C">
        <w:rPr>
          <w:rFonts w:ascii="Arial" w:hAnsi="Arial" w:cs="Arial"/>
        </w:rPr>
        <w:t xml:space="preserve"> </w:t>
      </w:r>
      <w:r w:rsidRPr="005317CC">
        <w:rPr>
          <w:rFonts w:ascii="Arial" w:hAnsi="Arial" w:cs="Arial"/>
        </w:rPr>
        <w:t>de</w:t>
      </w:r>
      <w:r w:rsidR="00F7067C">
        <w:rPr>
          <w:rFonts w:ascii="Arial" w:hAnsi="Arial" w:cs="Arial"/>
        </w:rPr>
        <w:t xml:space="preserve"> </w:t>
      </w:r>
      <w:r w:rsidRPr="005317CC">
        <w:rPr>
          <w:rFonts w:ascii="Arial" w:hAnsi="Arial" w:cs="Arial"/>
        </w:rPr>
        <w:t xml:space="preserve"> reasezare in alt amplasament, in functie de necesitati.</w:t>
      </w:r>
    </w:p>
    <w:p w:rsidR="001620D6" w:rsidRPr="005317CC" w:rsidRDefault="001620D6" w:rsidP="005317CC">
      <w:pPr>
        <w:pStyle w:val="NoSpacing"/>
        <w:spacing w:line="276" w:lineRule="auto"/>
        <w:rPr>
          <w:rFonts w:ascii="Arial" w:hAnsi="Arial" w:cs="Arial"/>
          <w:sz w:val="24"/>
          <w:szCs w:val="24"/>
        </w:rPr>
      </w:pPr>
      <w:r w:rsidRPr="005317CC">
        <w:rPr>
          <w:rFonts w:ascii="Arial" w:hAnsi="Arial" w:cs="Arial"/>
          <w:sz w:val="24"/>
          <w:szCs w:val="24"/>
        </w:rPr>
        <w:t>Principalele faze tehnologice care se realizeaza in acesata instalatie sunt:</w:t>
      </w:r>
    </w:p>
    <w:p w:rsidR="001620D6" w:rsidRPr="005317CC" w:rsidRDefault="001620D6" w:rsidP="0099563B">
      <w:pPr>
        <w:pStyle w:val="NoSpacing"/>
        <w:numPr>
          <w:ilvl w:val="0"/>
          <w:numId w:val="44"/>
        </w:numPr>
        <w:spacing w:line="276" w:lineRule="auto"/>
        <w:jc w:val="left"/>
        <w:rPr>
          <w:rFonts w:ascii="Arial" w:hAnsi="Arial" w:cs="Arial"/>
          <w:sz w:val="24"/>
          <w:szCs w:val="24"/>
        </w:rPr>
      </w:pPr>
      <w:r w:rsidRPr="005317CC">
        <w:rPr>
          <w:rFonts w:ascii="Arial" w:hAnsi="Arial" w:cs="Arial"/>
          <w:sz w:val="24"/>
          <w:szCs w:val="24"/>
        </w:rPr>
        <w:t xml:space="preserve">prefiltrarea –filtru cu nisip si cartuse filtrante care asigura retinerea suspensiilor mai mari de </w:t>
      </w:r>
      <w:r w:rsidRPr="005317CC">
        <w:rPr>
          <w:rFonts w:ascii="Arial" w:hAnsi="Arial" w:cs="Arial"/>
          <w:sz w:val="24"/>
          <w:szCs w:val="24"/>
          <w:lang w:val="it-IT"/>
        </w:rPr>
        <w:t xml:space="preserve">50 </w:t>
      </w:r>
      <w:r w:rsidRPr="005317CC">
        <w:rPr>
          <w:rFonts w:ascii="Arial" w:hAnsi="Arial" w:cs="Arial"/>
          <w:sz w:val="24"/>
          <w:szCs w:val="24"/>
        </w:rPr>
        <w:t>µm;</w:t>
      </w:r>
    </w:p>
    <w:p w:rsidR="001620D6" w:rsidRPr="005317CC" w:rsidRDefault="001620D6" w:rsidP="0099563B">
      <w:pPr>
        <w:pStyle w:val="NoSpacing"/>
        <w:numPr>
          <w:ilvl w:val="0"/>
          <w:numId w:val="44"/>
        </w:numPr>
        <w:spacing w:line="276" w:lineRule="auto"/>
        <w:jc w:val="left"/>
        <w:rPr>
          <w:rFonts w:ascii="Arial" w:hAnsi="Arial" w:cs="Arial"/>
          <w:sz w:val="24"/>
          <w:szCs w:val="24"/>
        </w:rPr>
      </w:pPr>
      <w:r w:rsidRPr="005317CC">
        <w:rPr>
          <w:rFonts w:ascii="Arial" w:hAnsi="Arial" w:cs="Arial"/>
          <w:sz w:val="24"/>
          <w:szCs w:val="24"/>
        </w:rPr>
        <w:lastRenderedPageBreak/>
        <w:t>treapta de epurare.</w:t>
      </w:r>
    </w:p>
    <w:p w:rsidR="001620D6" w:rsidRPr="000638D8" w:rsidRDefault="001620D6" w:rsidP="001620D6">
      <w:pPr>
        <w:ind w:firstLine="720"/>
        <w:jc w:val="both"/>
        <w:rPr>
          <w:rFonts w:asciiTheme="minorHAnsi" w:hAnsiTheme="minorHAnsi" w:cstheme="minorHAnsi"/>
        </w:rPr>
      </w:pPr>
    </w:p>
    <w:p w:rsidR="001620D6" w:rsidRPr="005317CC" w:rsidRDefault="001620D6" w:rsidP="0099563B">
      <w:pPr>
        <w:pStyle w:val="ListParagraph"/>
        <w:numPr>
          <w:ilvl w:val="0"/>
          <w:numId w:val="11"/>
        </w:numPr>
        <w:tabs>
          <w:tab w:val="left" w:pos="540"/>
        </w:tabs>
        <w:jc w:val="both"/>
        <w:rPr>
          <w:rFonts w:ascii="Arial" w:hAnsi="Arial" w:cs="Arial"/>
          <w:b/>
          <w:sz w:val="24"/>
          <w:szCs w:val="24"/>
          <w:lang w:val="pt-PT"/>
        </w:rPr>
      </w:pPr>
      <w:r w:rsidRPr="005317CC">
        <w:rPr>
          <w:rFonts w:ascii="Arial" w:hAnsi="Arial" w:cs="Arial"/>
          <w:b/>
          <w:sz w:val="24"/>
          <w:szCs w:val="24"/>
          <w:lang w:val="pt-PT"/>
        </w:rPr>
        <w:t xml:space="preserve">INSTALATIE DE CAPTARE, COLECTARE SI TRATARE A GAZULUI DE DEPOZIT. </w:t>
      </w:r>
    </w:p>
    <w:p w:rsidR="001620D6" w:rsidRPr="005317CC" w:rsidRDefault="001620D6" w:rsidP="005317CC">
      <w:pPr>
        <w:tabs>
          <w:tab w:val="left" w:pos="540"/>
        </w:tabs>
        <w:jc w:val="both"/>
        <w:rPr>
          <w:rFonts w:ascii="Arial" w:hAnsi="Arial" w:cs="Arial"/>
          <w:lang w:val="pt-PT"/>
        </w:rPr>
      </w:pPr>
      <w:r w:rsidRPr="00F7067C">
        <w:rPr>
          <w:rFonts w:ascii="Arial" w:hAnsi="Arial" w:cs="Arial"/>
          <w:lang w:val="pt-PT"/>
        </w:rPr>
        <w:t>Instalatia corespunzatoare extractiei, colectarii si tratarii gazului</w:t>
      </w:r>
      <w:r w:rsidRPr="005317CC">
        <w:rPr>
          <w:rFonts w:ascii="Arial" w:hAnsi="Arial" w:cs="Arial"/>
          <w:lang w:val="pt-PT"/>
        </w:rPr>
        <w:t xml:space="preserve"> a fost realizata in conformitate cu prevederile Normativului tehnic privind depozitarea deseurilor</w:t>
      </w:r>
      <w:r w:rsidRPr="005317CC">
        <w:rPr>
          <w:rFonts w:ascii="Arial" w:hAnsi="Arial" w:cs="Arial"/>
          <w:b/>
          <w:lang w:val="pt-PT"/>
        </w:rPr>
        <w:t xml:space="preserve">, </w:t>
      </w:r>
      <w:r w:rsidRPr="005317CC">
        <w:rPr>
          <w:rFonts w:ascii="Arial" w:hAnsi="Arial" w:cs="Arial"/>
          <w:lang w:val="pt-PT"/>
        </w:rPr>
        <w:t>facand parte din activitatea de depozitare si monitorizare a depozitului, si consta din:</w:t>
      </w:r>
    </w:p>
    <w:p w:rsidR="001620D6" w:rsidRPr="005317CC" w:rsidRDefault="001620D6" w:rsidP="0099563B">
      <w:pPr>
        <w:numPr>
          <w:ilvl w:val="0"/>
          <w:numId w:val="43"/>
        </w:numPr>
        <w:tabs>
          <w:tab w:val="left" w:pos="540"/>
        </w:tabs>
        <w:suppressAutoHyphens/>
        <w:spacing w:after="0"/>
        <w:jc w:val="both"/>
        <w:rPr>
          <w:rFonts w:ascii="Arial" w:hAnsi="Arial" w:cs="Arial"/>
          <w:lang w:val="pt-PT"/>
        </w:rPr>
      </w:pPr>
      <w:r w:rsidRPr="005317CC">
        <w:rPr>
          <w:rFonts w:ascii="Arial" w:hAnsi="Arial" w:cs="Arial"/>
          <w:lang w:val="pt-PT"/>
        </w:rPr>
        <w:t>p</w:t>
      </w:r>
      <w:r w:rsidR="00F7067C">
        <w:rPr>
          <w:rFonts w:ascii="Arial" w:hAnsi="Arial" w:cs="Arial"/>
          <w:lang w:val="pt-PT"/>
        </w:rPr>
        <w:t>uturi de extractie a gazului;</w:t>
      </w:r>
    </w:p>
    <w:p w:rsidR="001620D6" w:rsidRPr="005317CC" w:rsidRDefault="001620D6" w:rsidP="0099563B">
      <w:pPr>
        <w:numPr>
          <w:ilvl w:val="0"/>
          <w:numId w:val="43"/>
        </w:numPr>
        <w:tabs>
          <w:tab w:val="left" w:pos="540"/>
        </w:tabs>
        <w:suppressAutoHyphens/>
        <w:spacing w:after="0"/>
        <w:jc w:val="both"/>
        <w:rPr>
          <w:rFonts w:ascii="Arial" w:hAnsi="Arial" w:cs="Arial"/>
          <w:lang w:val="pt-PT"/>
        </w:rPr>
      </w:pPr>
      <w:r w:rsidRPr="005317CC">
        <w:rPr>
          <w:rFonts w:ascii="Arial" w:hAnsi="Arial" w:cs="Arial"/>
          <w:lang w:val="pt-PT"/>
        </w:rPr>
        <w:t>conducte de captare/colectare a gazului;</w:t>
      </w:r>
    </w:p>
    <w:p w:rsidR="001620D6" w:rsidRPr="005317CC" w:rsidRDefault="001620D6" w:rsidP="0099563B">
      <w:pPr>
        <w:numPr>
          <w:ilvl w:val="0"/>
          <w:numId w:val="43"/>
        </w:numPr>
        <w:tabs>
          <w:tab w:val="left" w:pos="540"/>
        </w:tabs>
        <w:suppressAutoHyphens/>
        <w:spacing w:after="0"/>
        <w:jc w:val="both"/>
        <w:rPr>
          <w:rFonts w:ascii="Arial" w:hAnsi="Arial" w:cs="Arial"/>
          <w:lang w:val="pt-PT"/>
        </w:rPr>
      </w:pPr>
      <w:r w:rsidRPr="005317CC">
        <w:rPr>
          <w:rFonts w:ascii="Arial" w:hAnsi="Arial" w:cs="Arial"/>
          <w:lang w:val="pt-PT"/>
        </w:rPr>
        <w:t>statii de colectare a gazului;</w:t>
      </w:r>
    </w:p>
    <w:p w:rsidR="001620D6" w:rsidRPr="005317CC" w:rsidRDefault="001620D6" w:rsidP="0099563B">
      <w:pPr>
        <w:numPr>
          <w:ilvl w:val="0"/>
          <w:numId w:val="43"/>
        </w:numPr>
        <w:tabs>
          <w:tab w:val="left" w:pos="540"/>
        </w:tabs>
        <w:suppressAutoHyphens/>
        <w:spacing w:after="0"/>
        <w:jc w:val="both"/>
        <w:rPr>
          <w:rFonts w:ascii="Arial" w:hAnsi="Arial" w:cs="Arial"/>
          <w:lang w:val="pt-PT"/>
        </w:rPr>
      </w:pPr>
      <w:r w:rsidRPr="005317CC">
        <w:rPr>
          <w:rFonts w:ascii="Arial" w:hAnsi="Arial" w:cs="Arial"/>
          <w:lang w:val="pt-PT"/>
        </w:rPr>
        <w:t>conducta principala de colectare a gazului;</w:t>
      </w:r>
    </w:p>
    <w:p w:rsidR="001620D6" w:rsidRPr="005317CC" w:rsidRDefault="001620D6" w:rsidP="0099563B">
      <w:pPr>
        <w:numPr>
          <w:ilvl w:val="0"/>
          <w:numId w:val="43"/>
        </w:numPr>
        <w:tabs>
          <w:tab w:val="left" w:pos="540"/>
        </w:tabs>
        <w:suppressAutoHyphens/>
        <w:spacing w:after="0"/>
        <w:jc w:val="both"/>
        <w:rPr>
          <w:rFonts w:ascii="Arial" w:hAnsi="Arial" w:cs="Arial"/>
          <w:lang w:val="pt-PT"/>
        </w:rPr>
      </w:pPr>
      <w:r w:rsidRPr="005317CC">
        <w:rPr>
          <w:rFonts w:ascii="Arial" w:hAnsi="Arial" w:cs="Arial"/>
          <w:lang w:val="pt-PT"/>
        </w:rPr>
        <w:t>separatoare de condens;</w:t>
      </w:r>
    </w:p>
    <w:p w:rsidR="001620D6" w:rsidRPr="005317CC" w:rsidRDefault="001620D6" w:rsidP="0099563B">
      <w:pPr>
        <w:numPr>
          <w:ilvl w:val="0"/>
          <w:numId w:val="43"/>
        </w:numPr>
        <w:tabs>
          <w:tab w:val="left" w:pos="540"/>
        </w:tabs>
        <w:suppressAutoHyphens/>
        <w:spacing w:after="0"/>
        <w:jc w:val="both"/>
        <w:rPr>
          <w:rFonts w:ascii="Arial" w:hAnsi="Arial" w:cs="Arial"/>
          <w:lang w:val="pt-PT"/>
        </w:rPr>
      </w:pPr>
      <w:r w:rsidRPr="005317CC">
        <w:rPr>
          <w:rFonts w:ascii="Arial" w:hAnsi="Arial" w:cs="Arial"/>
          <w:lang w:val="pt-PT"/>
        </w:rPr>
        <w:t>statia de aspiratie a gazului;</w:t>
      </w:r>
    </w:p>
    <w:p w:rsidR="001620D6" w:rsidRPr="005317CC" w:rsidRDefault="001620D6" w:rsidP="0099563B">
      <w:pPr>
        <w:numPr>
          <w:ilvl w:val="0"/>
          <w:numId w:val="43"/>
        </w:numPr>
        <w:tabs>
          <w:tab w:val="left" w:pos="540"/>
        </w:tabs>
        <w:suppressAutoHyphens/>
        <w:spacing w:after="0"/>
        <w:jc w:val="both"/>
        <w:rPr>
          <w:rFonts w:ascii="Arial" w:hAnsi="Arial" w:cs="Arial"/>
          <w:lang w:val="pt-PT"/>
        </w:rPr>
      </w:pPr>
      <w:r w:rsidRPr="005317CC">
        <w:rPr>
          <w:rFonts w:ascii="Arial" w:hAnsi="Arial" w:cs="Arial"/>
          <w:lang w:val="pt-PT"/>
        </w:rPr>
        <w:t>instalatie de ardere controlata a gazului</w:t>
      </w:r>
      <w:r w:rsidR="0097575C">
        <w:rPr>
          <w:rFonts w:ascii="Arial" w:hAnsi="Arial" w:cs="Arial"/>
          <w:lang w:val="pt-PT"/>
        </w:rPr>
        <w:t>.</w:t>
      </w:r>
    </w:p>
    <w:p w:rsidR="001620D6" w:rsidRPr="005317CC" w:rsidRDefault="001620D6" w:rsidP="005317CC">
      <w:pPr>
        <w:tabs>
          <w:tab w:val="left" w:pos="540"/>
        </w:tabs>
        <w:jc w:val="both"/>
        <w:rPr>
          <w:rFonts w:ascii="Arial" w:hAnsi="Arial" w:cs="Arial"/>
          <w:lang w:val="pt-PT"/>
        </w:rPr>
      </w:pPr>
    </w:p>
    <w:p w:rsidR="001620D6" w:rsidRPr="005317CC" w:rsidRDefault="001620D6" w:rsidP="005317CC">
      <w:pPr>
        <w:tabs>
          <w:tab w:val="left" w:pos="540"/>
        </w:tabs>
        <w:jc w:val="both"/>
        <w:rPr>
          <w:rFonts w:ascii="Arial" w:hAnsi="Arial" w:cs="Arial"/>
          <w:lang w:val="pt-PT"/>
        </w:rPr>
      </w:pPr>
      <w:r w:rsidRPr="005317CC">
        <w:rPr>
          <w:rFonts w:ascii="Arial" w:hAnsi="Arial" w:cs="Arial"/>
          <w:b/>
          <w:lang w:val="pt-PT"/>
        </w:rPr>
        <w:t xml:space="preserve"> 1. Puturile de colectare a gazului</w:t>
      </w:r>
      <w:r w:rsidRPr="005317CC">
        <w:rPr>
          <w:rFonts w:ascii="Arial" w:hAnsi="Arial" w:cs="Arial"/>
          <w:lang w:val="pt-PT"/>
        </w:rPr>
        <w:t xml:space="preserve"> sunt dispuse intr-o retea pe suprafata depozitului.</w:t>
      </w:r>
      <w:r w:rsidR="0097575C">
        <w:rPr>
          <w:rFonts w:ascii="Arial" w:hAnsi="Arial" w:cs="Arial"/>
          <w:lang w:val="pt-PT"/>
        </w:rPr>
        <w:t xml:space="preserve"> </w:t>
      </w:r>
      <w:r w:rsidRPr="005317CC">
        <w:rPr>
          <w:rFonts w:ascii="Arial" w:hAnsi="Arial" w:cs="Arial"/>
          <w:lang w:val="pt-PT"/>
        </w:rPr>
        <w:t xml:space="preserve">Ele au fost forate cu diametru de 900 mm si cuprind la interior, central pe lungimea acestora, conducte din polietilena cu fante pentru colectare gaz, inconjurate de pietris, care asigura </w:t>
      </w:r>
      <w:r w:rsidR="007E7108">
        <w:rPr>
          <w:rFonts w:ascii="Arial" w:hAnsi="Arial" w:cs="Arial"/>
          <w:lang w:val="pt-PT"/>
        </w:rPr>
        <w:t>accesul gazului catre conducta de colectare</w:t>
      </w:r>
      <w:r w:rsidRPr="005317CC">
        <w:rPr>
          <w:rFonts w:ascii="Arial" w:hAnsi="Arial" w:cs="Arial"/>
          <w:lang w:val="pt-PT"/>
        </w:rPr>
        <w:t>.</w:t>
      </w:r>
    </w:p>
    <w:p w:rsidR="001620D6" w:rsidRPr="007E7108" w:rsidRDefault="001620D6" w:rsidP="005317CC">
      <w:pPr>
        <w:tabs>
          <w:tab w:val="left" w:pos="540"/>
        </w:tabs>
        <w:jc w:val="both"/>
        <w:rPr>
          <w:rFonts w:ascii="Arial" w:hAnsi="Arial" w:cs="Arial"/>
          <w:lang w:val="pt-PT"/>
        </w:rPr>
      </w:pPr>
      <w:r w:rsidRPr="005317CC">
        <w:rPr>
          <w:rFonts w:ascii="Arial" w:hAnsi="Arial" w:cs="Arial"/>
          <w:lang w:val="pt-PT"/>
        </w:rPr>
        <w:t xml:space="preserve">In aceasta faza a gazului de depozit, </w:t>
      </w:r>
      <w:r w:rsidR="00CF2E51">
        <w:rPr>
          <w:rFonts w:ascii="Arial" w:hAnsi="Arial" w:cs="Arial"/>
          <w:lang w:val="pt-PT"/>
        </w:rPr>
        <w:t xml:space="preserve">sunt </w:t>
      </w:r>
      <w:r w:rsidRPr="005317CC">
        <w:rPr>
          <w:rFonts w:ascii="Arial" w:hAnsi="Arial" w:cs="Arial"/>
          <w:lang w:val="pt-PT"/>
        </w:rPr>
        <w:t xml:space="preserve"> racordate </w:t>
      </w:r>
      <w:r w:rsidR="00CF2E51" w:rsidRPr="007E7108">
        <w:rPr>
          <w:rFonts w:ascii="Arial" w:hAnsi="Arial" w:cs="Arial"/>
          <w:lang w:val="pt-PT"/>
        </w:rPr>
        <w:t>12</w:t>
      </w:r>
      <w:r w:rsidRPr="007E7108">
        <w:rPr>
          <w:rFonts w:ascii="Arial" w:hAnsi="Arial" w:cs="Arial"/>
          <w:lang w:val="pt-PT"/>
        </w:rPr>
        <w:t xml:space="preserve"> puturi.</w:t>
      </w:r>
    </w:p>
    <w:p w:rsidR="001620D6" w:rsidRPr="005317CC" w:rsidRDefault="001620D6" w:rsidP="005317CC">
      <w:pPr>
        <w:tabs>
          <w:tab w:val="left" w:pos="540"/>
        </w:tabs>
        <w:jc w:val="both"/>
        <w:rPr>
          <w:rFonts w:ascii="Arial" w:hAnsi="Arial" w:cs="Arial"/>
          <w:lang w:val="pt-PT"/>
        </w:rPr>
      </w:pPr>
      <w:r w:rsidRPr="005317CC">
        <w:rPr>
          <w:rFonts w:ascii="Arial" w:hAnsi="Arial" w:cs="Arial"/>
          <w:b/>
          <w:lang w:val="pt-PT"/>
        </w:rPr>
        <w:t xml:space="preserve"> 2. Conduct</w:t>
      </w:r>
      <w:r w:rsidR="00F05E57">
        <w:rPr>
          <w:rFonts w:ascii="Arial" w:hAnsi="Arial" w:cs="Arial"/>
          <w:b/>
          <w:lang w:val="pt-PT"/>
        </w:rPr>
        <w:t>ele</w:t>
      </w:r>
      <w:r w:rsidRPr="005317CC">
        <w:rPr>
          <w:rFonts w:ascii="Arial" w:hAnsi="Arial" w:cs="Arial"/>
          <w:b/>
          <w:lang w:val="pt-PT"/>
        </w:rPr>
        <w:t xml:space="preserve"> de captare/colectare a gazului</w:t>
      </w:r>
      <w:r w:rsidRPr="005317CC">
        <w:rPr>
          <w:rFonts w:ascii="Arial" w:hAnsi="Arial" w:cs="Arial"/>
          <w:lang w:val="pt-PT"/>
        </w:rPr>
        <w:t xml:space="preserve"> </w:t>
      </w:r>
      <w:r w:rsidR="00F05E57">
        <w:rPr>
          <w:rFonts w:ascii="Arial" w:hAnsi="Arial" w:cs="Arial"/>
          <w:lang w:val="pt-PT"/>
        </w:rPr>
        <w:t>sunt</w:t>
      </w:r>
      <w:r w:rsidRPr="005317CC">
        <w:rPr>
          <w:rFonts w:ascii="Arial" w:hAnsi="Arial" w:cs="Arial"/>
          <w:lang w:val="pt-PT"/>
        </w:rPr>
        <w:t xml:space="preserve"> alcatuit</w:t>
      </w:r>
      <w:r w:rsidR="00F05E57">
        <w:rPr>
          <w:rFonts w:ascii="Arial" w:hAnsi="Arial" w:cs="Arial"/>
          <w:lang w:val="pt-PT"/>
        </w:rPr>
        <w:t>e</w:t>
      </w:r>
      <w:r w:rsidRPr="005317CC">
        <w:rPr>
          <w:rFonts w:ascii="Arial" w:hAnsi="Arial" w:cs="Arial"/>
          <w:lang w:val="pt-PT"/>
        </w:rPr>
        <w:t xml:space="preserve"> din tub de polietilena de inalta densitate, cu diametrul de 110 mm.</w:t>
      </w:r>
    </w:p>
    <w:p w:rsidR="001620D6" w:rsidRPr="005317CC" w:rsidRDefault="001620D6" w:rsidP="005317CC">
      <w:pPr>
        <w:tabs>
          <w:tab w:val="left" w:pos="540"/>
        </w:tabs>
        <w:jc w:val="both"/>
        <w:rPr>
          <w:rFonts w:ascii="Arial" w:hAnsi="Arial" w:cs="Arial"/>
          <w:lang w:val="pt-PT"/>
        </w:rPr>
      </w:pPr>
      <w:r w:rsidRPr="005317CC">
        <w:rPr>
          <w:rFonts w:ascii="Arial" w:hAnsi="Arial" w:cs="Arial"/>
          <w:b/>
          <w:lang w:val="pt-PT"/>
        </w:rPr>
        <w:t xml:space="preserve"> 3.  Statiile de colectare a gazului </w:t>
      </w:r>
      <w:r w:rsidRPr="005317CC">
        <w:rPr>
          <w:rFonts w:ascii="Arial" w:hAnsi="Arial" w:cs="Arial"/>
          <w:lang w:val="pt-PT"/>
        </w:rPr>
        <w:t>unesc manunchiuri de conducte de colectare de la puturi.</w:t>
      </w:r>
    </w:p>
    <w:p w:rsidR="001620D6" w:rsidRPr="005317CC" w:rsidRDefault="001620D6" w:rsidP="005317CC">
      <w:pPr>
        <w:tabs>
          <w:tab w:val="left" w:pos="540"/>
        </w:tabs>
        <w:jc w:val="both"/>
        <w:rPr>
          <w:rFonts w:ascii="Arial" w:hAnsi="Arial" w:cs="Arial"/>
          <w:lang w:val="pt-PT"/>
        </w:rPr>
      </w:pPr>
      <w:r w:rsidRPr="005317CC">
        <w:rPr>
          <w:rFonts w:ascii="Arial" w:hAnsi="Arial" w:cs="Arial"/>
          <w:lang w:val="pt-PT"/>
        </w:rPr>
        <w:t xml:space="preserve">Sunt prevazute 3 statii de colectare. Fiecare statie uneste 15 conducte de colectare. La conectarea conductelor la colectorul statiei sunt prevazute vane de inchidere si dispozitive de verificare a debitului si presiunii gazului la fiecare put. Colectorul statiei este racordat la conducta principala de colectare a gazului. </w:t>
      </w:r>
    </w:p>
    <w:p w:rsidR="001620D6" w:rsidRPr="005317CC" w:rsidRDefault="001620D6" w:rsidP="005317CC">
      <w:pPr>
        <w:tabs>
          <w:tab w:val="left" w:pos="540"/>
        </w:tabs>
        <w:jc w:val="both"/>
        <w:rPr>
          <w:rFonts w:ascii="Arial" w:hAnsi="Arial" w:cs="Arial"/>
          <w:lang w:val="pt-PT"/>
        </w:rPr>
      </w:pPr>
      <w:r w:rsidRPr="005317CC">
        <w:rPr>
          <w:rFonts w:ascii="Arial" w:hAnsi="Arial" w:cs="Arial"/>
          <w:b/>
          <w:lang w:val="pt-PT"/>
        </w:rPr>
        <w:t xml:space="preserve">  4. Conducta principala de colectare a gazului </w:t>
      </w:r>
      <w:r w:rsidRPr="005317CC">
        <w:rPr>
          <w:rFonts w:ascii="Arial" w:hAnsi="Arial" w:cs="Arial"/>
          <w:lang w:val="pt-PT"/>
        </w:rPr>
        <w:t>este pozitionata la marginea exterioara sudica a depozitului de deseuri. Aceasta conducta este din polietilena de inalta tensiune.</w:t>
      </w:r>
    </w:p>
    <w:p w:rsidR="006B2236" w:rsidRDefault="001620D6" w:rsidP="005317CC">
      <w:pPr>
        <w:tabs>
          <w:tab w:val="left" w:pos="540"/>
        </w:tabs>
        <w:jc w:val="both"/>
        <w:rPr>
          <w:rFonts w:ascii="Arial" w:hAnsi="Arial" w:cs="Arial"/>
          <w:lang w:val="pt-PT"/>
        </w:rPr>
      </w:pPr>
      <w:r w:rsidRPr="005317CC">
        <w:rPr>
          <w:rFonts w:ascii="Arial" w:hAnsi="Arial" w:cs="Arial"/>
          <w:b/>
          <w:lang w:val="pt-PT"/>
        </w:rPr>
        <w:t xml:space="preserve">  5. Se</w:t>
      </w:r>
      <w:r w:rsidR="006B2236">
        <w:rPr>
          <w:rFonts w:ascii="Arial" w:hAnsi="Arial" w:cs="Arial"/>
          <w:b/>
          <w:lang w:val="pt-PT"/>
        </w:rPr>
        <w:t>p</w:t>
      </w:r>
      <w:r w:rsidRPr="005317CC">
        <w:rPr>
          <w:rFonts w:ascii="Arial" w:hAnsi="Arial" w:cs="Arial"/>
          <w:b/>
          <w:lang w:val="pt-PT"/>
        </w:rPr>
        <w:t xml:space="preserve">aratoarele de condens </w:t>
      </w:r>
      <w:r w:rsidRPr="005317CC">
        <w:rPr>
          <w:rFonts w:ascii="Arial" w:hAnsi="Arial" w:cs="Arial"/>
          <w:lang w:val="pt-PT"/>
        </w:rPr>
        <w:t xml:space="preserve">sunt camine din polietilena situate pe traseul conductei principale de colectare.Amplasarea acestora este facuta in functie de panta conductei </w:t>
      </w:r>
      <w:r w:rsidRPr="005317CC">
        <w:rPr>
          <w:rFonts w:ascii="Arial" w:hAnsi="Arial" w:cs="Arial"/>
          <w:lang w:val="pt-PT"/>
        </w:rPr>
        <w:lastRenderedPageBreak/>
        <w:t>principale, in dreptul punctelor de minim a acesteia. Acestea colecteaza condensul care se formeaza la transportul gazului din intreaga retea, care se evacueaza in bazinul de levigat.</w:t>
      </w:r>
    </w:p>
    <w:p w:rsidR="006B2236" w:rsidRDefault="001620D6" w:rsidP="005317CC">
      <w:pPr>
        <w:tabs>
          <w:tab w:val="left" w:pos="540"/>
        </w:tabs>
        <w:jc w:val="both"/>
        <w:rPr>
          <w:rFonts w:ascii="Arial" w:hAnsi="Arial" w:cs="Arial"/>
          <w:lang w:val="pt-PT"/>
        </w:rPr>
      </w:pPr>
      <w:r w:rsidRPr="005317CC">
        <w:rPr>
          <w:rFonts w:ascii="Arial" w:hAnsi="Arial" w:cs="Arial"/>
          <w:b/>
          <w:lang w:val="pt-PT"/>
        </w:rPr>
        <w:t xml:space="preserve">  6. Statia de aspiratie a gazului </w:t>
      </w:r>
      <w:r w:rsidRPr="005317CC">
        <w:rPr>
          <w:rFonts w:ascii="Arial" w:hAnsi="Arial" w:cs="Arial"/>
          <w:lang w:val="pt-PT"/>
        </w:rPr>
        <w:t>realizeaza depresiunea necesara pentru absorbtia gazului din reteaua de conducte si dirijarea acestuia catre instalatia de ardere controlata a gazului, sau catre instalatia de utilizare a acestuia pentru producerea de energie.</w:t>
      </w:r>
    </w:p>
    <w:p w:rsidR="001620D6" w:rsidRPr="005317CC" w:rsidRDefault="001620D6" w:rsidP="005317CC">
      <w:pPr>
        <w:tabs>
          <w:tab w:val="left" w:pos="540"/>
        </w:tabs>
        <w:jc w:val="both"/>
        <w:rPr>
          <w:rFonts w:ascii="Arial" w:hAnsi="Arial" w:cs="Arial"/>
          <w:lang w:val="pt-PT"/>
        </w:rPr>
      </w:pPr>
      <w:r w:rsidRPr="005317CC">
        <w:rPr>
          <w:rFonts w:ascii="Arial" w:hAnsi="Arial" w:cs="Arial"/>
          <w:b/>
          <w:lang w:val="pt-PT"/>
        </w:rPr>
        <w:t xml:space="preserve">  7.  Instalatia de ardere controlata a gazului </w:t>
      </w:r>
      <w:r w:rsidRPr="005317CC">
        <w:rPr>
          <w:rFonts w:ascii="Arial" w:hAnsi="Arial" w:cs="Arial"/>
          <w:lang w:val="pt-PT"/>
        </w:rPr>
        <w:t>este formata dintr-un tub cu dispozitive speciale de ardere controlata. In cazul utilizarii biogazului pentru producere de energie, instalatia de ardere controlata foloseste numai surplusul de biogaz peste capacitatea utilizata de generatoarele electrice.</w:t>
      </w:r>
    </w:p>
    <w:p w:rsidR="001620D6" w:rsidRDefault="001620D6" w:rsidP="001620D6">
      <w:pPr>
        <w:tabs>
          <w:tab w:val="left" w:pos="540"/>
        </w:tabs>
        <w:jc w:val="both"/>
        <w:rPr>
          <w:rFonts w:ascii="Arial" w:hAnsi="Arial" w:cs="Arial"/>
          <w:b/>
          <w:lang w:val="pt-PT"/>
        </w:rPr>
      </w:pPr>
    </w:p>
    <w:p w:rsidR="005317CC" w:rsidRPr="005317CC" w:rsidRDefault="001620D6" w:rsidP="0099563B">
      <w:pPr>
        <w:pStyle w:val="ListParagraph"/>
        <w:numPr>
          <w:ilvl w:val="0"/>
          <w:numId w:val="9"/>
        </w:numPr>
        <w:autoSpaceDE w:val="0"/>
        <w:autoSpaceDN w:val="0"/>
        <w:adjustRightInd w:val="0"/>
        <w:spacing w:after="0"/>
        <w:jc w:val="both"/>
        <w:rPr>
          <w:rFonts w:ascii="Arial" w:hAnsi="Arial" w:cs="Arial"/>
          <w:sz w:val="24"/>
          <w:szCs w:val="24"/>
          <w:lang w:val="en-US"/>
        </w:rPr>
      </w:pPr>
      <w:r w:rsidRPr="005317CC">
        <w:rPr>
          <w:rFonts w:ascii="Arial" w:hAnsi="Arial" w:cs="Arial"/>
          <w:b/>
          <w:bCs/>
          <w:sz w:val="24"/>
          <w:szCs w:val="24"/>
          <w:lang w:val="en-US"/>
        </w:rPr>
        <w:t xml:space="preserve">Drumuri si platforme interioare: </w:t>
      </w:r>
      <w:r w:rsidRPr="005317CC">
        <w:rPr>
          <w:rFonts w:ascii="Arial" w:hAnsi="Arial" w:cs="Arial"/>
          <w:sz w:val="24"/>
          <w:szCs w:val="24"/>
          <w:lang w:val="en-US"/>
        </w:rPr>
        <w:t xml:space="preserve">caile de acces si platforma de stationare din incintasunt executate din beton. </w:t>
      </w:r>
    </w:p>
    <w:p w:rsidR="001620D6" w:rsidRPr="006B2236" w:rsidRDefault="001620D6" w:rsidP="0099563B">
      <w:pPr>
        <w:pStyle w:val="ListParagraph"/>
        <w:numPr>
          <w:ilvl w:val="0"/>
          <w:numId w:val="9"/>
        </w:numPr>
        <w:autoSpaceDE w:val="0"/>
        <w:autoSpaceDN w:val="0"/>
        <w:adjustRightInd w:val="0"/>
        <w:spacing w:after="0"/>
        <w:jc w:val="both"/>
        <w:rPr>
          <w:rFonts w:ascii="Arial" w:hAnsi="Arial" w:cs="Arial"/>
          <w:sz w:val="24"/>
          <w:szCs w:val="24"/>
          <w:lang w:val="en-US"/>
        </w:rPr>
      </w:pPr>
      <w:r w:rsidRPr="005317CC">
        <w:rPr>
          <w:rFonts w:ascii="Arial" w:hAnsi="Arial" w:cs="Arial"/>
          <w:b/>
          <w:bCs/>
          <w:sz w:val="24"/>
          <w:szCs w:val="24"/>
          <w:lang w:val="en-US"/>
        </w:rPr>
        <w:t xml:space="preserve">Imprejmuirea amplasamentului: </w:t>
      </w:r>
      <w:r w:rsidRPr="005317CC">
        <w:rPr>
          <w:rFonts w:ascii="Arial" w:hAnsi="Arial" w:cs="Arial"/>
          <w:sz w:val="24"/>
          <w:szCs w:val="24"/>
          <w:lang w:val="en-US"/>
        </w:rPr>
        <w:t>incinta amplasamentului  s-a imprejmuit cu un gard</w:t>
      </w:r>
      <w:r w:rsidRPr="005317CC">
        <w:rPr>
          <w:rFonts w:ascii="Arial" w:hAnsi="Arial" w:cs="Arial"/>
          <w:sz w:val="24"/>
          <w:szCs w:val="24"/>
          <w:lang w:val="pt-PT"/>
        </w:rPr>
        <w:t xml:space="preserve">alcatuit din panouri din plasa (2,00x2,50m) solidarizate de stalpi </w:t>
      </w:r>
      <w:r w:rsidR="00683F76" w:rsidRPr="005317CC">
        <w:rPr>
          <w:rFonts w:ascii="Arial" w:hAnsi="Arial" w:cs="Arial"/>
          <w:sz w:val="24"/>
          <w:szCs w:val="24"/>
          <w:lang w:val="pt-PT"/>
        </w:rPr>
        <w:t>din beton</w:t>
      </w:r>
      <w:r w:rsidRPr="005317CC">
        <w:rPr>
          <w:rFonts w:ascii="Arial" w:hAnsi="Arial" w:cs="Arial"/>
          <w:sz w:val="24"/>
          <w:szCs w:val="24"/>
          <w:lang w:val="pt-PT"/>
        </w:rPr>
        <w:t xml:space="preserve"> incastrati in fundatii izolate de adancime de minim 80cm. Lungime totala imprejmuire : 1410m.</w:t>
      </w:r>
    </w:p>
    <w:p w:rsidR="0055727D" w:rsidRPr="0055727D" w:rsidRDefault="001620D6" w:rsidP="0099563B">
      <w:pPr>
        <w:pStyle w:val="ListParagraph"/>
        <w:numPr>
          <w:ilvl w:val="0"/>
          <w:numId w:val="9"/>
        </w:numPr>
        <w:autoSpaceDE w:val="0"/>
        <w:autoSpaceDN w:val="0"/>
        <w:adjustRightInd w:val="0"/>
        <w:spacing w:after="0"/>
        <w:jc w:val="both"/>
        <w:rPr>
          <w:rFonts w:ascii="Arial" w:hAnsi="Arial" w:cs="Arial"/>
          <w:b/>
          <w:noProof w:val="0"/>
          <w:sz w:val="24"/>
          <w:szCs w:val="24"/>
          <w:lang w:val="en-US"/>
        </w:rPr>
      </w:pPr>
      <w:r w:rsidRPr="0055727D">
        <w:rPr>
          <w:rFonts w:ascii="Arial" w:hAnsi="Arial" w:cs="Arial"/>
          <w:b/>
          <w:noProof w:val="0"/>
          <w:sz w:val="24"/>
          <w:szCs w:val="24"/>
          <w:lang w:val="en-US"/>
        </w:rPr>
        <w:t>Materiile prim</w:t>
      </w:r>
      <w:r w:rsidR="0055727D" w:rsidRPr="0055727D">
        <w:rPr>
          <w:rFonts w:ascii="Arial" w:hAnsi="Arial" w:cs="Arial"/>
          <w:b/>
          <w:noProof w:val="0"/>
          <w:sz w:val="24"/>
          <w:szCs w:val="24"/>
          <w:lang w:val="en-US"/>
        </w:rPr>
        <w:t>e si substante chimice necesare:</w:t>
      </w:r>
    </w:p>
    <w:p w:rsidR="0055727D" w:rsidRPr="0055727D" w:rsidRDefault="0055727D" w:rsidP="0055727D">
      <w:pPr>
        <w:pStyle w:val="ListParagraph"/>
        <w:autoSpaceDE w:val="0"/>
        <w:autoSpaceDN w:val="0"/>
        <w:adjustRightInd w:val="0"/>
        <w:spacing w:after="0"/>
        <w:jc w:val="both"/>
        <w:rPr>
          <w:rFonts w:ascii="Arial" w:hAnsi="Arial" w:cs="Arial"/>
          <w:b/>
          <w:noProof w:val="0"/>
          <w:sz w:val="24"/>
          <w:szCs w:val="24"/>
          <w:lang w:val="en-US"/>
        </w:rPr>
      </w:pPr>
    </w:p>
    <w:p w:rsidR="001620D6" w:rsidRPr="0055727D" w:rsidRDefault="0055727D" w:rsidP="005317CC">
      <w:pPr>
        <w:autoSpaceDE w:val="0"/>
        <w:autoSpaceDN w:val="0"/>
        <w:adjustRightInd w:val="0"/>
        <w:spacing w:after="0"/>
        <w:jc w:val="both"/>
        <w:rPr>
          <w:rFonts w:ascii="Arial" w:hAnsi="Arial" w:cs="Arial"/>
          <w:noProof w:val="0"/>
          <w:lang w:val="en-US"/>
        </w:rPr>
      </w:pPr>
      <w:r w:rsidRPr="0055727D">
        <w:rPr>
          <w:rFonts w:ascii="Arial" w:hAnsi="Arial" w:cs="Arial"/>
          <w:noProof w:val="0"/>
          <w:lang w:val="en-US"/>
        </w:rPr>
        <w:t xml:space="preserve">Principala materie prima </w:t>
      </w:r>
      <w:r w:rsidR="001620D6" w:rsidRPr="0055727D">
        <w:rPr>
          <w:rFonts w:ascii="Arial" w:hAnsi="Arial" w:cs="Arial"/>
          <w:noProof w:val="0"/>
          <w:lang w:val="en-US"/>
        </w:rPr>
        <w:t>este reprezentata de deseuri nepericuloase.</w:t>
      </w:r>
    </w:p>
    <w:p w:rsidR="002C32E8" w:rsidRDefault="002C32E8" w:rsidP="005317CC">
      <w:pPr>
        <w:pStyle w:val="Frspaiere"/>
        <w:rPr>
          <w:rFonts w:ascii="Arial" w:hAnsi="Arial" w:cs="Arial"/>
          <w:sz w:val="24"/>
          <w:szCs w:val="24"/>
          <w:lang w:val="en-US"/>
        </w:rPr>
      </w:pPr>
    </w:p>
    <w:p w:rsidR="00E45EC3" w:rsidRDefault="00E45EC3" w:rsidP="005317CC">
      <w:pPr>
        <w:pStyle w:val="Frspaiere"/>
        <w:rPr>
          <w:rFonts w:ascii="Arial" w:hAnsi="Arial" w:cs="Arial"/>
          <w:sz w:val="24"/>
          <w:szCs w:val="24"/>
          <w:lang w:val="en-US"/>
        </w:rPr>
      </w:pPr>
    </w:p>
    <w:p w:rsidR="00E45EC3" w:rsidRDefault="00E45EC3" w:rsidP="005317CC">
      <w:pPr>
        <w:pStyle w:val="Frspaiere"/>
        <w:rPr>
          <w:rFonts w:ascii="Arial" w:hAnsi="Arial" w:cs="Arial"/>
          <w:sz w:val="24"/>
          <w:szCs w:val="24"/>
          <w:lang w:val="en-US"/>
        </w:rPr>
      </w:pPr>
    </w:p>
    <w:p w:rsidR="00E45EC3" w:rsidRDefault="00E45EC3" w:rsidP="005317CC">
      <w:pPr>
        <w:pStyle w:val="Frspaiere"/>
        <w:rPr>
          <w:rFonts w:ascii="Arial" w:hAnsi="Arial" w:cs="Arial"/>
          <w:sz w:val="24"/>
          <w:szCs w:val="24"/>
          <w:lang w:val="en-US"/>
        </w:rPr>
      </w:pPr>
    </w:p>
    <w:p w:rsidR="001620D6" w:rsidRDefault="001620D6" w:rsidP="005317CC">
      <w:pPr>
        <w:pStyle w:val="Frspaiere"/>
        <w:rPr>
          <w:rFonts w:ascii="Arial" w:hAnsi="Arial" w:cs="Arial"/>
          <w:sz w:val="24"/>
          <w:szCs w:val="24"/>
          <w:lang w:val="en-US"/>
        </w:rPr>
      </w:pPr>
      <w:r w:rsidRPr="0055727D">
        <w:rPr>
          <w:rFonts w:ascii="Arial" w:hAnsi="Arial" w:cs="Arial"/>
          <w:sz w:val="24"/>
          <w:szCs w:val="24"/>
          <w:lang w:val="en-US"/>
        </w:rPr>
        <w:t>Bilant  de materiale:</w:t>
      </w:r>
    </w:p>
    <w:p w:rsidR="00CE0CC3" w:rsidRDefault="00CE0CC3" w:rsidP="005317CC">
      <w:pPr>
        <w:pStyle w:val="Frspaiere"/>
        <w:rPr>
          <w:rFonts w:ascii="Arial" w:hAnsi="Arial" w:cs="Arial"/>
          <w:sz w:val="24"/>
          <w:szCs w:val="24"/>
          <w:lang w:val="en-US"/>
        </w:rPr>
      </w:pPr>
    </w:p>
    <w:p w:rsidR="00CE0CC3" w:rsidRPr="0055727D" w:rsidRDefault="00CE0CC3" w:rsidP="005317CC">
      <w:pPr>
        <w:pStyle w:val="Frspaiere"/>
        <w:rPr>
          <w:rFonts w:ascii="Arial" w:hAnsi="Arial" w:cs="Arial"/>
          <w:sz w:val="24"/>
          <w:szCs w:val="24"/>
          <w:lang w:val="en-US"/>
        </w:rPr>
      </w:pPr>
    </w:p>
    <w:tbl>
      <w:tblPr>
        <w:tblW w:w="9730" w:type="dxa"/>
        <w:tblLayout w:type="fixed"/>
        <w:tblCellMar>
          <w:left w:w="10" w:type="dxa"/>
          <w:right w:w="10" w:type="dxa"/>
        </w:tblCellMar>
        <w:tblLook w:val="04A0" w:firstRow="1" w:lastRow="0" w:firstColumn="1" w:lastColumn="0" w:noHBand="0" w:noVBand="1"/>
      </w:tblPr>
      <w:tblGrid>
        <w:gridCol w:w="550"/>
        <w:gridCol w:w="2747"/>
        <w:gridCol w:w="2653"/>
        <w:gridCol w:w="3780"/>
      </w:tblGrid>
      <w:tr w:rsidR="001620D6" w:rsidRPr="0055727D" w:rsidTr="0055727D">
        <w:trPr>
          <w:trHeight w:hRule="exact" w:val="670"/>
        </w:trPr>
        <w:tc>
          <w:tcPr>
            <w:tcW w:w="550" w:type="dxa"/>
            <w:tcBorders>
              <w:top w:val="single" w:sz="4" w:space="0" w:color="auto"/>
              <w:left w:val="single" w:sz="4" w:space="0" w:color="auto"/>
            </w:tcBorders>
            <w:shd w:val="clear" w:color="auto" w:fill="FFFFFF"/>
          </w:tcPr>
          <w:p w:rsidR="001620D6" w:rsidRPr="0055727D" w:rsidRDefault="001620D6" w:rsidP="005317CC">
            <w:pPr>
              <w:pStyle w:val="Frspaiere"/>
              <w:rPr>
                <w:rFonts w:ascii="Arial" w:hAnsi="Arial" w:cs="Arial"/>
                <w:sz w:val="24"/>
                <w:szCs w:val="24"/>
              </w:rPr>
            </w:pPr>
            <w:r w:rsidRPr="0055727D">
              <w:rPr>
                <w:rStyle w:val="Bodytext12pt"/>
                <w:rFonts w:ascii="Arial" w:eastAsia="Calibri" w:hAnsi="Arial" w:cs="Arial"/>
                <w:b/>
                <w:color w:val="auto"/>
              </w:rPr>
              <w:t>Nr.</w:t>
            </w:r>
          </w:p>
          <w:p w:rsidR="001620D6" w:rsidRPr="0055727D" w:rsidRDefault="001620D6" w:rsidP="005317CC">
            <w:pPr>
              <w:pStyle w:val="Frspaiere"/>
              <w:rPr>
                <w:rFonts w:ascii="Arial" w:hAnsi="Arial" w:cs="Arial"/>
                <w:sz w:val="24"/>
                <w:szCs w:val="24"/>
              </w:rPr>
            </w:pPr>
            <w:r w:rsidRPr="0055727D">
              <w:rPr>
                <w:rStyle w:val="Bodytext12pt"/>
                <w:rFonts w:ascii="Arial" w:eastAsia="Calibri" w:hAnsi="Arial" w:cs="Arial"/>
                <w:b/>
                <w:color w:val="auto"/>
              </w:rPr>
              <w:t>Crt.</w:t>
            </w:r>
          </w:p>
        </w:tc>
        <w:tc>
          <w:tcPr>
            <w:tcW w:w="2747" w:type="dxa"/>
            <w:tcBorders>
              <w:top w:val="single" w:sz="4" w:space="0" w:color="auto"/>
              <w:left w:val="single" w:sz="4" w:space="0" w:color="auto"/>
            </w:tcBorders>
            <w:shd w:val="clear" w:color="auto" w:fill="FFFFFF"/>
          </w:tcPr>
          <w:p w:rsidR="001620D6" w:rsidRPr="0055727D" w:rsidRDefault="001620D6" w:rsidP="005317CC">
            <w:pPr>
              <w:pStyle w:val="Frspaiere"/>
              <w:rPr>
                <w:rFonts w:ascii="Arial" w:hAnsi="Arial" w:cs="Arial"/>
                <w:sz w:val="24"/>
                <w:szCs w:val="24"/>
              </w:rPr>
            </w:pPr>
            <w:r w:rsidRPr="0055727D">
              <w:rPr>
                <w:rStyle w:val="Bodytext12pt"/>
                <w:rFonts w:ascii="Arial" w:eastAsia="Calibri" w:hAnsi="Arial" w:cs="Arial"/>
                <w:b/>
                <w:color w:val="auto"/>
              </w:rPr>
              <w:t>Denumire</w:t>
            </w:r>
          </w:p>
        </w:tc>
        <w:tc>
          <w:tcPr>
            <w:tcW w:w="2653" w:type="dxa"/>
            <w:tcBorders>
              <w:top w:val="single" w:sz="4" w:space="0" w:color="auto"/>
              <w:left w:val="single" w:sz="4" w:space="0" w:color="auto"/>
            </w:tcBorders>
            <w:shd w:val="clear" w:color="auto" w:fill="FFFFFF"/>
          </w:tcPr>
          <w:p w:rsidR="001620D6" w:rsidRPr="0055727D" w:rsidRDefault="001620D6" w:rsidP="00F05E57">
            <w:pPr>
              <w:pStyle w:val="Frspaiere"/>
              <w:rPr>
                <w:rFonts w:ascii="Arial" w:hAnsi="Arial" w:cs="Arial"/>
                <w:sz w:val="24"/>
                <w:szCs w:val="24"/>
              </w:rPr>
            </w:pPr>
            <w:r w:rsidRPr="0055727D">
              <w:rPr>
                <w:rStyle w:val="Bodytext12pt"/>
                <w:rFonts w:ascii="Arial" w:eastAsia="Calibri" w:hAnsi="Arial" w:cs="Arial"/>
                <w:b/>
                <w:color w:val="auto"/>
              </w:rPr>
              <w:t>Cantitate</w:t>
            </w:r>
            <w:r w:rsidR="0041463F">
              <w:rPr>
                <w:rStyle w:val="Bodytext12pt"/>
                <w:rFonts w:ascii="Arial" w:eastAsia="Calibri" w:hAnsi="Arial" w:cs="Arial"/>
                <w:b/>
                <w:color w:val="auto"/>
              </w:rPr>
              <w:t xml:space="preserve"> </w:t>
            </w:r>
            <w:r w:rsidR="00F05E57">
              <w:rPr>
                <w:rStyle w:val="Bodytext12pt"/>
                <w:rFonts w:ascii="Arial" w:eastAsia="Calibri" w:hAnsi="Arial" w:cs="Arial"/>
                <w:b/>
                <w:color w:val="auto"/>
              </w:rPr>
              <w:t>aproximativa</w:t>
            </w:r>
          </w:p>
        </w:tc>
        <w:tc>
          <w:tcPr>
            <w:tcW w:w="3780" w:type="dxa"/>
            <w:tcBorders>
              <w:top w:val="single" w:sz="4" w:space="0" w:color="auto"/>
              <w:left w:val="single" w:sz="4" w:space="0" w:color="auto"/>
              <w:right w:val="single" w:sz="4" w:space="0" w:color="auto"/>
            </w:tcBorders>
            <w:shd w:val="clear" w:color="auto" w:fill="FFFFFF"/>
          </w:tcPr>
          <w:p w:rsidR="001620D6" w:rsidRPr="0055727D" w:rsidRDefault="001620D6" w:rsidP="005317CC">
            <w:pPr>
              <w:pStyle w:val="Frspaiere"/>
              <w:rPr>
                <w:rFonts w:ascii="Arial" w:hAnsi="Arial" w:cs="Arial"/>
                <w:sz w:val="24"/>
                <w:szCs w:val="24"/>
              </w:rPr>
            </w:pPr>
            <w:r w:rsidRPr="0055727D">
              <w:rPr>
                <w:rStyle w:val="Bodytext12pt"/>
                <w:rFonts w:ascii="Arial" w:eastAsia="Calibri" w:hAnsi="Arial" w:cs="Arial"/>
                <w:b/>
                <w:color w:val="auto"/>
              </w:rPr>
              <w:t>Mod de ambalare/Depozitare</w:t>
            </w:r>
          </w:p>
        </w:tc>
      </w:tr>
      <w:tr w:rsidR="001620D6" w:rsidRPr="0055727D" w:rsidTr="002C32E8">
        <w:trPr>
          <w:trHeight w:hRule="exact" w:val="541"/>
        </w:trPr>
        <w:tc>
          <w:tcPr>
            <w:tcW w:w="550" w:type="dxa"/>
            <w:tcBorders>
              <w:top w:val="single" w:sz="4" w:space="0" w:color="auto"/>
              <w:left w:val="single" w:sz="4" w:space="0" w:color="auto"/>
            </w:tcBorders>
            <w:shd w:val="clear" w:color="auto" w:fill="FFFFFF"/>
          </w:tcPr>
          <w:p w:rsidR="001620D6" w:rsidRPr="0055727D" w:rsidRDefault="001620D6" w:rsidP="005317CC">
            <w:pPr>
              <w:pStyle w:val="Frspaiere"/>
              <w:rPr>
                <w:rFonts w:ascii="Arial" w:hAnsi="Arial" w:cs="Arial"/>
                <w:sz w:val="24"/>
                <w:szCs w:val="24"/>
              </w:rPr>
            </w:pPr>
            <w:r w:rsidRPr="0055727D">
              <w:rPr>
                <w:rStyle w:val="Bodytext115pt"/>
                <w:rFonts w:ascii="Arial" w:eastAsia="Calibri" w:hAnsi="Arial" w:cs="Arial"/>
                <w:color w:val="auto"/>
                <w:sz w:val="24"/>
                <w:szCs w:val="24"/>
              </w:rPr>
              <w:t>1.</w:t>
            </w:r>
          </w:p>
        </w:tc>
        <w:tc>
          <w:tcPr>
            <w:tcW w:w="2747" w:type="dxa"/>
            <w:tcBorders>
              <w:top w:val="single" w:sz="4" w:space="0" w:color="auto"/>
              <w:left w:val="single" w:sz="4" w:space="0" w:color="auto"/>
            </w:tcBorders>
            <w:shd w:val="clear" w:color="auto" w:fill="FFFFFF"/>
          </w:tcPr>
          <w:p w:rsidR="001620D6" w:rsidRPr="0055727D" w:rsidRDefault="001620D6" w:rsidP="005317CC">
            <w:pPr>
              <w:pStyle w:val="Frspaiere"/>
              <w:rPr>
                <w:rFonts w:ascii="Arial" w:hAnsi="Arial" w:cs="Arial"/>
                <w:sz w:val="24"/>
                <w:szCs w:val="24"/>
                <w:shd w:val="clear" w:color="auto" w:fill="FFFFFF"/>
              </w:rPr>
            </w:pPr>
            <w:r w:rsidRPr="0055727D">
              <w:rPr>
                <w:rStyle w:val="Bodytext115pt"/>
                <w:rFonts w:ascii="Arial" w:eastAsia="Calibri" w:hAnsi="Arial" w:cs="Arial"/>
                <w:color w:val="auto"/>
                <w:sz w:val="24"/>
                <w:szCs w:val="24"/>
              </w:rPr>
              <w:t>Deseuri</w:t>
            </w:r>
          </w:p>
        </w:tc>
        <w:tc>
          <w:tcPr>
            <w:tcW w:w="2653" w:type="dxa"/>
            <w:tcBorders>
              <w:top w:val="single" w:sz="4" w:space="0" w:color="auto"/>
              <w:left w:val="single" w:sz="4" w:space="0" w:color="auto"/>
            </w:tcBorders>
            <w:shd w:val="clear" w:color="auto" w:fill="FFFFFF"/>
          </w:tcPr>
          <w:p w:rsidR="001620D6" w:rsidRPr="0055727D" w:rsidRDefault="001620D6" w:rsidP="005317CC">
            <w:pPr>
              <w:pStyle w:val="Frspaiere"/>
              <w:rPr>
                <w:rFonts w:ascii="Arial" w:hAnsi="Arial" w:cs="Arial"/>
                <w:sz w:val="24"/>
                <w:szCs w:val="24"/>
                <w:shd w:val="clear" w:color="auto" w:fill="FFFFFF"/>
              </w:rPr>
            </w:pPr>
            <w:r w:rsidRPr="0055727D">
              <w:rPr>
                <w:rStyle w:val="Bodytext115pt"/>
                <w:rFonts w:ascii="Arial" w:eastAsia="Calibri" w:hAnsi="Arial" w:cs="Arial"/>
                <w:color w:val="auto"/>
                <w:sz w:val="24"/>
                <w:szCs w:val="24"/>
              </w:rPr>
              <w:t>&gt;10 t/zi</w:t>
            </w:r>
          </w:p>
        </w:tc>
        <w:tc>
          <w:tcPr>
            <w:tcW w:w="3780" w:type="dxa"/>
            <w:tcBorders>
              <w:top w:val="single" w:sz="4" w:space="0" w:color="auto"/>
              <w:left w:val="single" w:sz="4" w:space="0" w:color="auto"/>
              <w:right w:val="single" w:sz="4" w:space="0" w:color="auto"/>
            </w:tcBorders>
            <w:shd w:val="clear" w:color="auto" w:fill="FFFFFF"/>
          </w:tcPr>
          <w:p w:rsidR="001620D6" w:rsidRPr="0055727D" w:rsidRDefault="00123496" w:rsidP="002C32E8">
            <w:pPr>
              <w:pStyle w:val="Frspaiere"/>
              <w:rPr>
                <w:rFonts w:ascii="Arial" w:hAnsi="Arial" w:cs="Arial"/>
                <w:sz w:val="24"/>
                <w:szCs w:val="24"/>
                <w:shd w:val="clear" w:color="auto" w:fill="FFFFFF"/>
              </w:rPr>
            </w:pPr>
            <w:r w:rsidRPr="0055727D">
              <w:rPr>
                <w:rStyle w:val="Bodytext115pt"/>
                <w:rFonts w:ascii="Arial" w:eastAsia="Calibri" w:hAnsi="Arial" w:cs="Arial"/>
                <w:color w:val="auto"/>
                <w:sz w:val="24"/>
                <w:szCs w:val="24"/>
              </w:rPr>
              <w:t>Spatiu special amenajat</w:t>
            </w:r>
          </w:p>
        </w:tc>
      </w:tr>
      <w:tr w:rsidR="001620D6" w:rsidRPr="0055727D" w:rsidTr="0055727D">
        <w:trPr>
          <w:trHeight w:hRule="exact" w:val="631"/>
        </w:trPr>
        <w:tc>
          <w:tcPr>
            <w:tcW w:w="550" w:type="dxa"/>
            <w:tcBorders>
              <w:top w:val="single" w:sz="4" w:space="0" w:color="auto"/>
              <w:left w:val="single" w:sz="4" w:space="0" w:color="auto"/>
            </w:tcBorders>
            <w:shd w:val="clear" w:color="auto" w:fill="FFFFFF"/>
          </w:tcPr>
          <w:p w:rsidR="001620D6" w:rsidRPr="0055727D" w:rsidRDefault="001620D6" w:rsidP="005317CC">
            <w:pPr>
              <w:pStyle w:val="Frspaiere"/>
              <w:rPr>
                <w:rFonts w:ascii="Arial" w:hAnsi="Arial" w:cs="Arial"/>
                <w:sz w:val="24"/>
                <w:szCs w:val="24"/>
              </w:rPr>
            </w:pPr>
            <w:r w:rsidRPr="0055727D">
              <w:rPr>
                <w:rStyle w:val="Bodytext115pt"/>
                <w:rFonts w:ascii="Arial" w:eastAsia="Calibri" w:hAnsi="Arial" w:cs="Arial"/>
                <w:color w:val="auto"/>
                <w:sz w:val="24"/>
                <w:szCs w:val="24"/>
              </w:rPr>
              <w:t>2.</w:t>
            </w:r>
          </w:p>
        </w:tc>
        <w:tc>
          <w:tcPr>
            <w:tcW w:w="2747" w:type="dxa"/>
            <w:tcBorders>
              <w:top w:val="single" w:sz="4" w:space="0" w:color="auto"/>
              <w:left w:val="single" w:sz="4" w:space="0" w:color="auto"/>
            </w:tcBorders>
            <w:shd w:val="clear" w:color="auto" w:fill="FFFFFF"/>
          </w:tcPr>
          <w:p w:rsidR="001620D6" w:rsidRPr="0055727D" w:rsidRDefault="001620D6" w:rsidP="005317CC">
            <w:pPr>
              <w:pStyle w:val="Frspaiere"/>
              <w:rPr>
                <w:rFonts w:ascii="Arial" w:hAnsi="Arial" w:cs="Arial"/>
                <w:sz w:val="24"/>
                <w:szCs w:val="24"/>
                <w:shd w:val="clear" w:color="auto" w:fill="FFFFFF"/>
              </w:rPr>
            </w:pPr>
            <w:r w:rsidRPr="0055727D">
              <w:rPr>
                <w:rStyle w:val="Bodytext115pt"/>
                <w:rFonts w:ascii="Arial" w:eastAsia="Calibri" w:hAnsi="Arial" w:cs="Arial"/>
                <w:color w:val="auto"/>
                <w:sz w:val="24"/>
                <w:szCs w:val="24"/>
              </w:rPr>
              <w:t>Motorina</w:t>
            </w:r>
          </w:p>
        </w:tc>
        <w:tc>
          <w:tcPr>
            <w:tcW w:w="2653" w:type="dxa"/>
            <w:tcBorders>
              <w:top w:val="single" w:sz="4" w:space="0" w:color="auto"/>
              <w:left w:val="single" w:sz="4" w:space="0" w:color="auto"/>
            </w:tcBorders>
            <w:shd w:val="clear" w:color="auto" w:fill="FFFFFF"/>
          </w:tcPr>
          <w:p w:rsidR="001620D6" w:rsidRPr="0055727D" w:rsidRDefault="00F05E57" w:rsidP="005317CC">
            <w:pPr>
              <w:pStyle w:val="Frspaiere"/>
              <w:rPr>
                <w:rFonts w:ascii="Arial" w:hAnsi="Arial" w:cs="Arial"/>
                <w:sz w:val="24"/>
                <w:szCs w:val="24"/>
                <w:shd w:val="clear" w:color="auto" w:fill="FFFFFF"/>
              </w:rPr>
            </w:pPr>
            <w:r>
              <w:rPr>
                <w:rFonts w:ascii="Arial" w:hAnsi="Arial" w:cs="Arial"/>
                <w:sz w:val="24"/>
                <w:szCs w:val="24"/>
              </w:rPr>
              <w:t>Cca.</w:t>
            </w:r>
            <w:r w:rsidR="001620D6" w:rsidRPr="0055727D">
              <w:rPr>
                <w:rFonts w:ascii="Arial" w:hAnsi="Arial" w:cs="Arial"/>
                <w:sz w:val="24"/>
                <w:szCs w:val="24"/>
              </w:rPr>
              <w:t>60 t/an</w:t>
            </w:r>
          </w:p>
        </w:tc>
        <w:tc>
          <w:tcPr>
            <w:tcW w:w="3780" w:type="dxa"/>
            <w:tcBorders>
              <w:top w:val="single" w:sz="4" w:space="0" w:color="auto"/>
              <w:left w:val="single" w:sz="4" w:space="0" w:color="auto"/>
              <w:right w:val="single" w:sz="4" w:space="0" w:color="auto"/>
            </w:tcBorders>
            <w:shd w:val="clear" w:color="auto" w:fill="FFFFFF"/>
          </w:tcPr>
          <w:p w:rsidR="001620D6" w:rsidRPr="0055727D" w:rsidRDefault="001620D6" w:rsidP="00CB6DA4">
            <w:pPr>
              <w:pStyle w:val="Frspaiere"/>
              <w:rPr>
                <w:rFonts w:ascii="Arial" w:hAnsi="Arial" w:cs="Arial"/>
                <w:sz w:val="24"/>
                <w:szCs w:val="24"/>
                <w:shd w:val="clear" w:color="auto" w:fill="FFFFFF"/>
              </w:rPr>
            </w:pPr>
            <w:r w:rsidRPr="0055727D">
              <w:rPr>
                <w:rFonts w:ascii="Arial" w:hAnsi="Arial" w:cs="Arial"/>
                <w:sz w:val="24"/>
                <w:szCs w:val="24"/>
                <w:lang w:val="es-ES"/>
              </w:rPr>
              <w:t xml:space="preserve">Rezervor metalic suprateran avand capacítate de </w:t>
            </w:r>
            <w:r w:rsidR="00CB6DA4">
              <w:rPr>
                <w:rFonts w:ascii="Arial" w:hAnsi="Arial" w:cs="Arial"/>
                <w:sz w:val="24"/>
                <w:szCs w:val="24"/>
                <w:lang w:val="es-ES"/>
              </w:rPr>
              <w:t>9</w:t>
            </w:r>
            <w:r w:rsidRPr="0055727D">
              <w:rPr>
                <w:rFonts w:ascii="Arial" w:hAnsi="Arial" w:cs="Arial"/>
                <w:sz w:val="24"/>
                <w:szCs w:val="24"/>
                <w:lang w:val="es-ES"/>
              </w:rPr>
              <w:t xml:space="preserve"> tone</w:t>
            </w:r>
          </w:p>
        </w:tc>
      </w:tr>
      <w:tr w:rsidR="001620D6" w:rsidRPr="0055727D" w:rsidTr="0055727D">
        <w:trPr>
          <w:trHeight w:hRule="exact" w:val="766"/>
        </w:trPr>
        <w:tc>
          <w:tcPr>
            <w:tcW w:w="550" w:type="dxa"/>
            <w:tcBorders>
              <w:top w:val="single" w:sz="4" w:space="0" w:color="auto"/>
              <w:left w:val="single" w:sz="4" w:space="0" w:color="auto"/>
            </w:tcBorders>
            <w:shd w:val="clear" w:color="auto" w:fill="FFFFFF"/>
          </w:tcPr>
          <w:p w:rsidR="001620D6" w:rsidRPr="0055727D" w:rsidRDefault="001620D6" w:rsidP="005317CC">
            <w:pPr>
              <w:pStyle w:val="Frspaiere"/>
              <w:rPr>
                <w:rFonts w:ascii="Arial" w:hAnsi="Arial" w:cs="Arial"/>
                <w:sz w:val="24"/>
                <w:szCs w:val="24"/>
              </w:rPr>
            </w:pPr>
            <w:r w:rsidRPr="0055727D">
              <w:rPr>
                <w:rStyle w:val="Bodytext115pt"/>
                <w:rFonts w:ascii="Arial" w:eastAsia="Calibri" w:hAnsi="Arial" w:cs="Arial"/>
                <w:color w:val="auto"/>
                <w:sz w:val="24"/>
                <w:szCs w:val="24"/>
              </w:rPr>
              <w:t>3.</w:t>
            </w:r>
          </w:p>
        </w:tc>
        <w:tc>
          <w:tcPr>
            <w:tcW w:w="2747" w:type="dxa"/>
            <w:tcBorders>
              <w:top w:val="single" w:sz="4" w:space="0" w:color="auto"/>
              <w:left w:val="single" w:sz="4" w:space="0" w:color="auto"/>
            </w:tcBorders>
            <w:shd w:val="clear" w:color="auto" w:fill="FFFFFF"/>
          </w:tcPr>
          <w:p w:rsidR="001620D6" w:rsidRPr="0055727D" w:rsidRDefault="001620D6" w:rsidP="005317CC">
            <w:pPr>
              <w:pStyle w:val="Frspaiere"/>
              <w:rPr>
                <w:rFonts w:ascii="Arial" w:hAnsi="Arial" w:cs="Arial"/>
                <w:sz w:val="24"/>
                <w:szCs w:val="24"/>
                <w:shd w:val="clear" w:color="auto" w:fill="FFFFFF"/>
              </w:rPr>
            </w:pPr>
            <w:r w:rsidRPr="0055727D">
              <w:rPr>
                <w:rStyle w:val="Bodytext115pt"/>
                <w:rFonts w:ascii="Arial" w:eastAsia="Calibri" w:hAnsi="Arial" w:cs="Arial"/>
                <w:color w:val="auto"/>
                <w:sz w:val="24"/>
                <w:szCs w:val="24"/>
              </w:rPr>
              <w:t>Acid sulfuric</w:t>
            </w:r>
          </w:p>
        </w:tc>
        <w:tc>
          <w:tcPr>
            <w:tcW w:w="2653" w:type="dxa"/>
            <w:tcBorders>
              <w:top w:val="single" w:sz="4" w:space="0" w:color="auto"/>
              <w:left w:val="single" w:sz="4" w:space="0" w:color="auto"/>
            </w:tcBorders>
            <w:shd w:val="clear" w:color="auto" w:fill="FFFFFF"/>
          </w:tcPr>
          <w:p w:rsidR="001620D6" w:rsidRPr="0055727D" w:rsidRDefault="0041463F" w:rsidP="00E45EC3">
            <w:pPr>
              <w:pStyle w:val="Frspaiere"/>
              <w:rPr>
                <w:rFonts w:ascii="Arial" w:hAnsi="Arial" w:cs="Arial"/>
                <w:sz w:val="24"/>
                <w:szCs w:val="24"/>
                <w:shd w:val="clear" w:color="auto" w:fill="FFFFFF"/>
              </w:rPr>
            </w:pPr>
            <w:r>
              <w:rPr>
                <w:rStyle w:val="Bodytext115pt"/>
                <w:rFonts w:ascii="Arial" w:eastAsia="Calibri" w:hAnsi="Arial" w:cs="Arial"/>
                <w:color w:val="auto"/>
                <w:sz w:val="24"/>
                <w:szCs w:val="24"/>
              </w:rPr>
              <w:t xml:space="preserve">Cca. </w:t>
            </w:r>
            <w:r w:rsidR="00E45EC3">
              <w:rPr>
                <w:rStyle w:val="Bodytext115pt"/>
                <w:rFonts w:ascii="Arial" w:eastAsia="Calibri" w:hAnsi="Arial" w:cs="Arial"/>
                <w:color w:val="auto"/>
                <w:sz w:val="24"/>
                <w:szCs w:val="24"/>
              </w:rPr>
              <w:t>50</w:t>
            </w:r>
            <w:r>
              <w:rPr>
                <w:rStyle w:val="Bodytext115pt"/>
                <w:rFonts w:ascii="Arial" w:eastAsia="Calibri" w:hAnsi="Arial" w:cs="Arial"/>
                <w:color w:val="auto"/>
                <w:sz w:val="24"/>
                <w:szCs w:val="24"/>
              </w:rPr>
              <w:t xml:space="preserve"> </w:t>
            </w:r>
            <w:r w:rsidR="001620D6" w:rsidRPr="0055727D">
              <w:rPr>
                <w:rStyle w:val="Bodytext115pt"/>
                <w:rFonts w:ascii="Arial" w:eastAsia="Calibri" w:hAnsi="Arial" w:cs="Arial"/>
                <w:color w:val="auto"/>
                <w:sz w:val="24"/>
                <w:szCs w:val="24"/>
              </w:rPr>
              <w:t>t/an</w:t>
            </w:r>
          </w:p>
        </w:tc>
        <w:tc>
          <w:tcPr>
            <w:tcW w:w="3780" w:type="dxa"/>
            <w:tcBorders>
              <w:top w:val="single" w:sz="4" w:space="0" w:color="auto"/>
              <w:left w:val="single" w:sz="4" w:space="0" w:color="auto"/>
              <w:right w:val="single" w:sz="4" w:space="0" w:color="auto"/>
            </w:tcBorders>
            <w:shd w:val="clear" w:color="auto" w:fill="FFFFFF"/>
          </w:tcPr>
          <w:p w:rsidR="001620D6" w:rsidRPr="0055727D" w:rsidRDefault="001620D6" w:rsidP="005317CC">
            <w:pPr>
              <w:pStyle w:val="Frspaiere"/>
              <w:rPr>
                <w:rFonts w:ascii="Arial" w:hAnsi="Arial" w:cs="Arial"/>
                <w:sz w:val="24"/>
                <w:szCs w:val="24"/>
                <w:shd w:val="clear" w:color="auto" w:fill="FFFFFF"/>
              </w:rPr>
            </w:pPr>
            <w:r w:rsidRPr="0055727D">
              <w:rPr>
                <w:rStyle w:val="Bodytext115pt"/>
                <w:rFonts w:ascii="Arial" w:eastAsia="Calibri" w:hAnsi="Arial" w:cs="Arial"/>
                <w:color w:val="auto"/>
                <w:sz w:val="24"/>
                <w:szCs w:val="24"/>
              </w:rPr>
              <w:t>Rezervor special</w:t>
            </w:r>
          </w:p>
        </w:tc>
      </w:tr>
      <w:tr w:rsidR="001620D6" w:rsidRPr="0055727D" w:rsidTr="0055727D">
        <w:trPr>
          <w:trHeight w:hRule="exact" w:val="766"/>
        </w:trPr>
        <w:tc>
          <w:tcPr>
            <w:tcW w:w="550" w:type="dxa"/>
            <w:tcBorders>
              <w:top w:val="single" w:sz="4" w:space="0" w:color="auto"/>
              <w:left w:val="single" w:sz="4" w:space="0" w:color="auto"/>
            </w:tcBorders>
            <w:shd w:val="clear" w:color="auto" w:fill="FFFFFF"/>
          </w:tcPr>
          <w:p w:rsidR="001620D6" w:rsidRPr="0055727D" w:rsidRDefault="0041463F" w:rsidP="005317CC">
            <w:pPr>
              <w:pStyle w:val="Frspaiere"/>
              <w:rPr>
                <w:rStyle w:val="Bodytext115pt"/>
                <w:rFonts w:ascii="Arial" w:eastAsia="Calibri" w:hAnsi="Arial" w:cs="Arial"/>
                <w:color w:val="auto"/>
                <w:sz w:val="24"/>
                <w:szCs w:val="24"/>
              </w:rPr>
            </w:pPr>
            <w:r>
              <w:rPr>
                <w:rStyle w:val="Bodytext115pt"/>
                <w:rFonts w:ascii="Arial" w:eastAsia="Calibri" w:hAnsi="Arial" w:cs="Arial"/>
                <w:color w:val="auto"/>
                <w:sz w:val="24"/>
                <w:szCs w:val="24"/>
              </w:rPr>
              <w:lastRenderedPageBreak/>
              <w:t>4</w:t>
            </w:r>
            <w:r w:rsidR="001620D6" w:rsidRPr="0055727D">
              <w:rPr>
                <w:rStyle w:val="Bodytext115pt"/>
                <w:rFonts w:ascii="Arial" w:eastAsia="Calibri" w:hAnsi="Arial" w:cs="Arial"/>
                <w:color w:val="auto"/>
                <w:sz w:val="24"/>
                <w:szCs w:val="24"/>
              </w:rPr>
              <w:t xml:space="preserve">. </w:t>
            </w:r>
          </w:p>
        </w:tc>
        <w:tc>
          <w:tcPr>
            <w:tcW w:w="2747" w:type="dxa"/>
            <w:tcBorders>
              <w:top w:val="single" w:sz="4" w:space="0" w:color="auto"/>
              <w:left w:val="single" w:sz="4" w:space="0" w:color="auto"/>
            </w:tcBorders>
            <w:shd w:val="clear" w:color="auto" w:fill="FFFFFF"/>
          </w:tcPr>
          <w:p w:rsidR="001620D6" w:rsidRPr="0055727D" w:rsidRDefault="001620D6" w:rsidP="005317CC">
            <w:pPr>
              <w:pStyle w:val="Frspaiere"/>
              <w:rPr>
                <w:rStyle w:val="Bodytext115pt"/>
                <w:rFonts w:ascii="Arial" w:eastAsia="Calibri" w:hAnsi="Arial" w:cs="Arial"/>
                <w:color w:val="auto"/>
                <w:sz w:val="24"/>
                <w:szCs w:val="24"/>
              </w:rPr>
            </w:pPr>
            <w:r w:rsidRPr="0055727D">
              <w:rPr>
                <w:rStyle w:val="Bodytext115pt"/>
                <w:rFonts w:ascii="Arial" w:eastAsia="Calibri" w:hAnsi="Arial" w:cs="Arial"/>
                <w:color w:val="auto"/>
                <w:sz w:val="24"/>
                <w:szCs w:val="24"/>
              </w:rPr>
              <w:t>Cartuse filtrante</w:t>
            </w:r>
          </w:p>
        </w:tc>
        <w:tc>
          <w:tcPr>
            <w:tcW w:w="2653" w:type="dxa"/>
            <w:tcBorders>
              <w:top w:val="single" w:sz="4" w:space="0" w:color="auto"/>
              <w:left w:val="single" w:sz="4" w:space="0" w:color="auto"/>
            </w:tcBorders>
            <w:shd w:val="clear" w:color="auto" w:fill="FFFFFF"/>
          </w:tcPr>
          <w:p w:rsidR="001620D6" w:rsidRPr="0055727D" w:rsidRDefault="0041463F" w:rsidP="005317CC">
            <w:pPr>
              <w:pStyle w:val="Frspaiere"/>
              <w:rPr>
                <w:rStyle w:val="Bodytext115pt"/>
                <w:rFonts w:ascii="Arial" w:eastAsia="Calibri" w:hAnsi="Arial" w:cs="Arial"/>
                <w:color w:val="auto"/>
                <w:sz w:val="24"/>
                <w:szCs w:val="24"/>
              </w:rPr>
            </w:pPr>
            <w:r>
              <w:rPr>
                <w:rStyle w:val="Bodytext115pt"/>
                <w:rFonts w:ascii="Arial" w:eastAsia="Calibri" w:hAnsi="Arial" w:cs="Arial"/>
                <w:color w:val="auto"/>
                <w:sz w:val="24"/>
                <w:szCs w:val="24"/>
              </w:rPr>
              <w:t>Cca. 500 buc/an</w:t>
            </w:r>
          </w:p>
        </w:tc>
        <w:tc>
          <w:tcPr>
            <w:tcW w:w="3780" w:type="dxa"/>
            <w:tcBorders>
              <w:top w:val="single" w:sz="4" w:space="0" w:color="auto"/>
              <w:left w:val="single" w:sz="4" w:space="0" w:color="auto"/>
              <w:right w:val="single" w:sz="4" w:space="0" w:color="auto"/>
            </w:tcBorders>
            <w:shd w:val="clear" w:color="auto" w:fill="FFFFFF"/>
          </w:tcPr>
          <w:p w:rsidR="001620D6" w:rsidRPr="0055727D" w:rsidRDefault="001620D6" w:rsidP="005317CC">
            <w:pPr>
              <w:pStyle w:val="Frspaiere"/>
              <w:rPr>
                <w:rStyle w:val="Bodytext115pt"/>
                <w:rFonts w:ascii="Arial" w:eastAsia="Calibri" w:hAnsi="Arial" w:cs="Arial"/>
                <w:color w:val="auto"/>
                <w:sz w:val="24"/>
                <w:szCs w:val="24"/>
              </w:rPr>
            </w:pPr>
            <w:r w:rsidRPr="0055727D">
              <w:rPr>
                <w:rStyle w:val="Bodytext115pt"/>
                <w:rFonts w:ascii="Arial" w:eastAsia="Calibri" w:hAnsi="Arial" w:cs="Arial"/>
                <w:color w:val="auto"/>
                <w:sz w:val="24"/>
                <w:szCs w:val="24"/>
              </w:rPr>
              <w:t>Recipient adecvat</w:t>
            </w:r>
          </w:p>
        </w:tc>
      </w:tr>
      <w:tr w:rsidR="001620D6" w:rsidRPr="0055727D" w:rsidTr="00696F79">
        <w:trPr>
          <w:trHeight w:hRule="exact" w:val="991"/>
        </w:trPr>
        <w:tc>
          <w:tcPr>
            <w:tcW w:w="550" w:type="dxa"/>
            <w:tcBorders>
              <w:top w:val="single" w:sz="4" w:space="0" w:color="auto"/>
              <w:left w:val="single" w:sz="4" w:space="0" w:color="auto"/>
            </w:tcBorders>
            <w:shd w:val="clear" w:color="auto" w:fill="FFFFFF"/>
          </w:tcPr>
          <w:p w:rsidR="001620D6" w:rsidRPr="0055727D" w:rsidRDefault="0041463F" w:rsidP="005317CC">
            <w:pPr>
              <w:pStyle w:val="Frspaiere"/>
              <w:rPr>
                <w:rStyle w:val="Bodytext115pt"/>
                <w:rFonts w:ascii="Arial" w:eastAsia="Calibri" w:hAnsi="Arial" w:cs="Arial"/>
                <w:color w:val="auto"/>
                <w:sz w:val="24"/>
                <w:szCs w:val="24"/>
              </w:rPr>
            </w:pPr>
            <w:r>
              <w:rPr>
                <w:rStyle w:val="Bodytext115pt"/>
                <w:rFonts w:ascii="Arial" w:eastAsia="Calibri" w:hAnsi="Arial" w:cs="Arial"/>
                <w:color w:val="auto"/>
                <w:sz w:val="24"/>
                <w:szCs w:val="24"/>
              </w:rPr>
              <w:t>5</w:t>
            </w:r>
            <w:r w:rsidR="001620D6" w:rsidRPr="0055727D">
              <w:rPr>
                <w:rStyle w:val="Bodytext115pt"/>
                <w:rFonts w:ascii="Arial" w:eastAsia="Calibri" w:hAnsi="Arial" w:cs="Arial"/>
                <w:color w:val="auto"/>
                <w:sz w:val="24"/>
                <w:szCs w:val="24"/>
              </w:rPr>
              <w:t xml:space="preserve">. </w:t>
            </w:r>
          </w:p>
        </w:tc>
        <w:tc>
          <w:tcPr>
            <w:tcW w:w="2747" w:type="dxa"/>
            <w:tcBorders>
              <w:top w:val="single" w:sz="4" w:space="0" w:color="auto"/>
              <w:left w:val="single" w:sz="4" w:space="0" w:color="auto"/>
            </w:tcBorders>
            <w:shd w:val="clear" w:color="auto" w:fill="FFFFFF"/>
          </w:tcPr>
          <w:p w:rsidR="001620D6" w:rsidRPr="009E0B84" w:rsidRDefault="001620D6" w:rsidP="005317CC">
            <w:pPr>
              <w:pStyle w:val="Frspaiere"/>
              <w:rPr>
                <w:rStyle w:val="Bodytext115pt"/>
                <w:rFonts w:ascii="Arial" w:eastAsia="Calibri" w:hAnsi="Arial" w:cs="Arial"/>
                <w:color w:val="auto"/>
                <w:sz w:val="24"/>
                <w:szCs w:val="24"/>
              </w:rPr>
            </w:pPr>
            <w:r w:rsidRPr="009E0B84">
              <w:rPr>
                <w:rStyle w:val="Bodytext115pt"/>
                <w:rFonts w:ascii="Arial" w:eastAsia="Calibri" w:hAnsi="Arial" w:cs="Arial"/>
                <w:color w:val="auto"/>
                <w:sz w:val="24"/>
                <w:szCs w:val="24"/>
              </w:rPr>
              <w:t>Substante curatare membrane statie epurare</w:t>
            </w:r>
            <w:r w:rsidR="008559E2" w:rsidRPr="009E0B84">
              <w:rPr>
                <w:rStyle w:val="Bodytext115pt"/>
                <w:rFonts w:ascii="Arial" w:eastAsia="Calibri" w:hAnsi="Arial" w:cs="Arial"/>
                <w:color w:val="auto"/>
                <w:sz w:val="24"/>
                <w:szCs w:val="24"/>
              </w:rPr>
              <w:t xml:space="preserve"> (Cleaner Eco)</w:t>
            </w:r>
          </w:p>
        </w:tc>
        <w:tc>
          <w:tcPr>
            <w:tcW w:w="2653" w:type="dxa"/>
            <w:tcBorders>
              <w:top w:val="single" w:sz="4" w:space="0" w:color="auto"/>
              <w:left w:val="single" w:sz="4" w:space="0" w:color="auto"/>
            </w:tcBorders>
            <w:shd w:val="clear" w:color="auto" w:fill="FFFFFF"/>
          </w:tcPr>
          <w:p w:rsidR="001620D6" w:rsidRPr="0041463F" w:rsidRDefault="00F05E57" w:rsidP="008559E2">
            <w:pPr>
              <w:pStyle w:val="Frspaiere"/>
              <w:rPr>
                <w:rStyle w:val="Bodytext115pt"/>
                <w:rFonts w:ascii="Arial" w:eastAsia="Calibri" w:hAnsi="Arial" w:cs="Arial"/>
                <w:color w:val="auto"/>
                <w:sz w:val="24"/>
                <w:szCs w:val="24"/>
              </w:rPr>
            </w:pPr>
            <w:r>
              <w:rPr>
                <w:rStyle w:val="Bodytext115pt"/>
                <w:rFonts w:ascii="Arial" w:eastAsia="Calibri" w:hAnsi="Arial" w:cs="Arial"/>
                <w:color w:val="auto"/>
                <w:sz w:val="24"/>
                <w:szCs w:val="24"/>
              </w:rPr>
              <w:t>Cca.</w:t>
            </w:r>
            <w:r w:rsidR="0041463F">
              <w:rPr>
                <w:rStyle w:val="Bodytext115pt"/>
                <w:rFonts w:ascii="Arial" w:eastAsia="Calibri" w:hAnsi="Arial" w:cs="Arial"/>
                <w:color w:val="auto"/>
                <w:sz w:val="24"/>
                <w:szCs w:val="24"/>
              </w:rPr>
              <w:t>8</w:t>
            </w:r>
            <w:r w:rsidR="008559E2" w:rsidRPr="0041463F">
              <w:rPr>
                <w:rStyle w:val="Bodytext115pt"/>
                <w:rFonts w:ascii="Arial" w:eastAsia="Calibri" w:hAnsi="Arial" w:cs="Arial"/>
                <w:color w:val="auto"/>
                <w:sz w:val="24"/>
                <w:szCs w:val="24"/>
              </w:rPr>
              <w:t>t</w:t>
            </w:r>
            <w:r w:rsidR="001620D6" w:rsidRPr="0041463F">
              <w:rPr>
                <w:rStyle w:val="Bodytext115pt"/>
                <w:rFonts w:ascii="Arial" w:eastAsia="Calibri" w:hAnsi="Arial" w:cs="Arial"/>
                <w:color w:val="auto"/>
                <w:sz w:val="24"/>
                <w:szCs w:val="24"/>
              </w:rPr>
              <w:t>/an</w:t>
            </w:r>
          </w:p>
        </w:tc>
        <w:tc>
          <w:tcPr>
            <w:tcW w:w="3780" w:type="dxa"/>
            <w:tcBorders>
              <w:top w:val="single" w:sz="4" w:space="0" w:color="auto"/>
              <w:left w:val="single" w:sz="4" w:space="0" w:color="auto"/>
              <w:right w:val="single" w:sz="4" w:space="0" w:color="auto"/>
            </w:tcBorders>
            <w:shd w:val="clear" w:color="auto" w:fill="FFFFFF"/>
          </w:tcPr>
          <w:p w:rsidR="001620D6" w:rsidRPr="0055727D" w:rsidRDefault="001620D6" w:rsidP="005317CC">
            <w:pPr>
              <w:pStyle w:val="Frspaiere"/>
              <w:rPr>
                <w:rStyle w:val="Bodytext115pt"/>
                <w:rFonts w:ascii="Arial" w:eastAsia="Calibri" w:hAnsi="Arial" w:cs="Arial"/>
                <w:color w:val="auto"/>
                <w:sz w:val="24"/>
                <w:szCs w:val="24"/>
              </w:rPr>
            </w:pPr>
            <w:r w:rsidRPr="0055727D">
              <w:rPr>
                <w:rStyle w:val="Bodytext115pt"/>
                <w:rFonts w:ascii="Arial" w:eastAsia="Calibri" w:hAnsi="Arial" w:cs="Arial"/>
                <w:color w:val="auto"/>
                <w:sz w:val="24"/>
                <w:szCs w:val="24"/>
              </w:rPr>
              <w:t>Rezervor special</w:t>
            </w:r>
          </w:p>
        </w:tc>
      </w:tr>
      <w:tr w:rsidR="00CE0824" w:rsidRPr="0055727D" w:rsidTr="009E0B84">
        <w:trPr>
          <w:trHeight w:hRule="exact" w:val="586"/>
        </w:trPr>
        <w:tc>
          <w:tcPr>
            <w:tcW w:w="550" w:type="dxa"/>
            <w:tcBorders>
              <w:top w:val="single" w:sz="4" w:space="0" w:color="auto"/>
              <w:left w:val="single" w:sz="4" w:space="0" w:color="auto"/>
            </w:tcBorders>
            <w:shd w:val="clear" w:color="auto" w:fill="FFFFFF"/>
          </w:tcPr>
          <w:p w:rsidR="00CE0824" w:rsidRDefault="0041463F" w:rsidP="005317CC">
            <w:pPr>
              <w:pStyle w:val="Frspaiere"/>
              <w:rPr>
                <w:rStyle w:val="Bodytext115pt"/>
                <w:rFonts w:ascii="Arial" w:eastAsia="Calibri" w:hAnsi="Arial" w:cs="Arial"/>
                <w:color w:val="auto"/>
                <w:sz w:val="24"/>
                <w:szCs w:val="24"/>
              </w:rPr>
            </w:pPr>
            <w:r>
              <w:rPr>
                <w:rStyle w:val="Bodytext115pt"/>
                <w:rFonts w:ascii="Arial" w:eastAsia="Calibri" w:hAnsi="Arial" w:cs="Arial"/>
                <w:color w:val="auto"/>
                <w:sz w:val="24"/>
                <w:szCs w:val="24"/>
              </w:rPr>
              <w:t>6</w:t>
            </w:r>
            <w:r w:rsidR="00CE0824">
              <w:rPr>
                <w:rStyle w:val="Bodytext115pt"/>
                <w:rFonts w:ascii="Arial" w:eastAsia="Calibri" w:hAnsi="Arial" w:cs="Arial"/>
                <w:color w:val="auto"/>
                <w:sz w:val="24"/>
                <w:szCs w:val="24"/>
              </w:rPr>
              <w:t>.</w:t>
            </w:r>
          </w:p>
        </w:tc>
        <w:tc>
          <w:tcPr>
            <w:tcW w:w="2747" w:type="dxa"/>
            <w:tcBorders>
              <w:top w:val="single" w:sz="4" w:space="0" w:color="auto"/>
              <w:left w:val="single" w:sz="4" w:space="0" w:color="auto"/>
            </w:tcBorders>
            <w:shd w:val="clear" w:color="auto" w:fill="FFFFFF"/>
          </w:tcPr>
          <w:p w:rsidR="00CE0824" w:rsidRPr="009E0B84" w:rsidRDefault="00CE0824" w:rsidP="005317CC">
            <w:pPr>
              <w:pStyle w:val="Frspaiere"/>
              <w:rPr>
                <w:rStyle w:val="Bodytext115pt"/>
                <w:rFonts w:ascii="Arial" w:eastAsia="Calibri" w:hAnsi="Arial" w:cs="Arial"/>
                <w:color w:val="auto"/>
                <w:sz w:val="24"/>
                <w:szCs w:val="24"/>
              </w:rPr>
            </w:pPr>
            <w:r w:rsidRPr="009E0B84">
              <w:rPr>
                <w:rStyle w:val="Bodytext115pt"/>
                <w:rFonts w:ascii="Arial" w:eastAsia="Calibri" w:hAnsi="Arial" w:cs="Arial"/>
                <w:color w:val="auto"/>
                <w:sz w:val="24"/>
                <w:szCs w:val="24"/>
              </w:rPr>
              <w:t>Agenti antiscalanti</w:t>
            </w:r>
          </w:p>
        </w:tc>
        <w:tc>
          <w:tcPr>
            <w:tcW w:w="2653" w:type="dxa"/>
            <w:tcBorders>
              <w:top w:val="single" w:sz="4" w:space="0" w:color="auto"/>
              <w:left w:val="single" w:sz="4" w:space="0" w:color="auto"/>
            </w:tcBorders>
            <w:shd w:val="clear" w:color="auto" w:fill="FFFFFF"/>
          </w:tcPr>
          <w:p w:rsidR="00CE0824" w:rsidRPr="0041463F" w:rsidRDefault="00F05E57" w:rsidP="008559E2">
            <w:pPr>
              <w:pStyle w:val="Frspaiere"/>
              <w:rPr>
                <w:rStyle w:val="Bodytext115pt"/>
                <w:rFonts w:ascii="Arial" w:eastAsia="Calibri" w:hAnsi="Arial" w:cs="Arial"/>
                <w:color w:val="auto"/>
                <w:sz w:val="24"/>
                <w:szCs w:val="24"/>
              </w:rPr>
            </w:pPr>
            <w:r>
              <w:rPr>
                <w:rStyle w:val="Bodytext115pt"/>
                <w:rFonts w:ascii="Arial" w:eastAsia="Calibri" w:hAnsi="Arial" w:cs="Arial"/>
                <w:color w:val="auto"/>
                <w:sz w:val="24"/>
                <w:szCs w:val="24"/>
              </w:rPr>
              <w:t>Cca.</w:t>
            </w:r>
            <w:r w:rsidR="0041463F" w:rsidRPr="0041463F">
              <w:rPr>
                <w:rStyle w:val="Bodytext115pt"/>
                <w:rFonts w:ascii="Arial" w:eastAsia="Calibri" w:hAnsi="Arial" w:cs="Arial"/>
                <w:color w:val="auto"/>
                <w:sz w:val="24"/>
                <w:szCs w:val="24"/>
              </w:rPr>
              <w:t>6 t</w:t>
            </w:r>
            <w:r w:rsidR="008559E2" w:rsidRPr="0041463F">
              <w:rPr>
                <w:rStyle w:val="Bodytext115pt"/>
                <w:rFonts w:ascii="Arial" w:eastAsia="Calibri" w:hAnsi="Arial" w:cs="Arial"/>
                <w:color w:val="auto"/>
                <w:sz w:val="24"/>
                <w:szCs w:val="24"/>
              </w:rPr>
              <w:t>/an</w:t>
            </w:r>
          </w:p>
        </w:tc>
        <w:tc>
          <w:tcPr>
            <w:tcW w:w="3780" w:type="dxa"/>
            <w:tcBorders>
              <w:top w:val="single" w:sz="4" w:space="0" w:color="auto"/>
              <w:left w:val="single" w:sz="4" w:space="0" w:color="auto"/>
              <w:right w:val="single" w:sz="4" w:space="0" w:color="auto"/>
            </w:tcBorders>
            <w:shd w:val="clear" w:color="auto" w:fill="FFFFFF"/>
          </w:tcPr>
          <w:p w:rsidR="00CE0824" w:rsidRPr="0055727D" w:rsidRDefault="008559E2" w:rsidP="005317CC">
            <w:pPr>
              <w:pStyle w:val="Frspaiere"/>
              <w:rPr>
                <w:rStyle w:val="Bodytext115pt"/>
                <w:rFonts w:ascii="Arial" w:eastAsia="Calibri" w:hAnsi="Arial" w:cs="Arial"/>
                <w:color w:val="auto"/>
                <w:sz w:val="24"/>
                <w:szCs w:val="24"/>
              </w:rPr>
            </w:pPr>
            <w:r w:rsidRPr="0055727D">
              <w:rPr>
                <w:rStyle w:val="Bodytext115pt"/>
                <w:rFonts w:ascii="Arial" w:eastAsia="Calibri" w:hAnsi="Arial" w:cs="Arial"/>
                <w:color w:val="auto"/>
                <w:sz w:val="24"/>
                <w:szCs w:val="24"/>
              </w:rPr>
              <w:t>Rezervor special</w:t>
            </w:r>
          </w:p>
        </w:tc>
      </w:tr>
      <w:tr w:rsidR="001620D6" w:rsidRPr="0055727D" w:rsidTr="0055727D">
        <w:trPr>
          <w:trHeight w:hRule="exact" w:val="573"/>
        </w:trPr>
        <w:tc>
          <w:tcPr>
            <w:tcW w:w="550" w:type="dxa"/>
            <w:tcBorders>
              <w:top w:val="single" w:sz="4" w:space="0" w:color="auto"/>
              <w:left w:val="single" w:sz="4" w:space="0" w:color="auto"/>
            </w:tcBorders>
            <w:shd w:val="clear" w:color="auto" w:fill="FFFFFF"/>
          </w:tcPr>
          <w:p w:rsidR="001620D6" w:rsidRPr="0055727D" w:rsidRDefault="0041463F" w:rsidP="005317CC">
            <w:pPr>
              <w:pStyle w:val="Frspaiere"/>
              <w:rPr>
                <w:rStyle w:val="Bodytext115pt"/>
                <w:rFonts w:ascii="Arial" w:eastAsia="Calibri" w:hAnsi="Arial" w:cs="Arial"/>
                <w:color w:val="auto"/>
                <w:sz w:val="24"/>
                <w:szCs w:val="24"/>
              </w:rPr>
            </w:pPr>
            <w:r>
              <w:rPr>
                <w:rStyle w:val="Bodytext115pt"/>
                <w:rFonts w:ascii="Arial" w:eastAsia="Calibri" w:hAnsi="Arial" w:cs="Arial"/>
                <w:color w:val="auto"/>
                <w:sz w:val="24"/>
                <w:szCs w:val="24"/>
              </w:rPr>
              <w:t>7</w:t>
            </w:r>
            <w:r w:rsidR="001620D6" w:rsidRPr="0055727D">
              <w:rPr>
                <w:rStyle w:val="Bodytext115pt"/>
                <w:rFonts w:ascii="Arial" w:eastAsia="Calibri" w:hAnsi="Arial" w:cs="Arial"/>
                <w:color w:val="auto"/>
                <w:sz w:val="24"/>
                <w:szCs w:val="24"/>
              </w:rPr>
              <w:t xml:space="preserve">. </w:t>
            </w:r>
          </w:p>
        </w:tc>
        <w:tc>
          <w:tcPr>
            <w:tcW w:w="2747" w:type="dxa"/>
            <w:tcBorders>
              <w:top w:val="single" w:sz="4" w:space="0" w:color="auto"/>
              <w:left w:val="single" w:sz="4" w:space="0" w:color="auto"/>
            </w:tcBorders>
            <w:shd w:val="clear" w:color="auto" w:fill="FFFFFF"/>
          </w:tcPr>
          <w:p w:rsidR="001620D6" w:rsidRPr="002C32E8" w:rsidRDefault="001620D6" w:rsidP="005317CC">
            <w:pPr>
              <w:pStyle w:val="Frspaiere"/>
              <w:rPr>
                <w:rStyle w:val="Bodytext115pt"/>
                <w:rFonts w:ascii="Arial" w:eastAsia="Calibri" w:hAnsi="Arial" w:cs="Arial"/>
                <w:color w:val="auto"/>
                <w:sz w:val="24"/>
                <w:szCs w:val="24"/>
              </w:rPr>
            </w:pPr>
            <w:r w:rsidRPr="002C32E8">
              <w:rPr>
                <w:rStyle w:val="Bodytext115pt"/>
                <w:rFonts w:ascii="Arial" w:eastAsia="Calibri" w:hAnsi="Arial" w:cs="Arial"/>
                <w:color w:val="auto"/>
                <w:sz w:val="24"/>
                <w:szCs w:val="24"/>
              </w:rPr>
              <w:t xml:space="preserve">Apa </w:t>
            </w:r>
          </w:p>
        </w:tc>
        <w:tc>
          <w:tcPr>
            <w:tcW w:w="2653" w:type="dxa"/>
            <w:tcBorders>
              <w:top w:val="single" w:sz="4" w:space="0" w:color="auto"/>
              <w:left w:val="single" w:sz="4" w:space="0" w:color="auto"/>
            </w:tcBorders>
            <w:shd w:val="clear" w:color="auto" w:fill="FFFFFF"/>
          </w:tcPr>
          <w:p w:rsidR="001620D6" w:rsidRPr="002C32E8" w:rsidRDefault="002C32E8" w:rsidP="005317CC">
            <w:pPr>
              <w:pStyle w:val="Frspaiere"/>
              <w:rPr>
                <w:rStyle w:val="Bodytext115pt"/>
                <w:rFonts w:ascii="Arial" w:eastAsia="Calibri" w:hAnsi="Arial" w:cs="Arial"/>
                <w:color w:val="auto"/>
                <w:sz w:val="24"/>
                <w:szCs w:val="24"/>
              </w:rPr>
            </w:pPr>
            <w:r w:rsidRPr="002C32E8">
              <w:rPr>
                <w:rStyle w:val="Bodytext115pt"/>
                <w:rFonts w:ascii="Arial" w:eastAsia="Calibri" w:hAnsi="Arial" w:cs="Arial"/>
                <w:color w:val="auto"/>
                <w:sz w:val="24"/>
                <w:szCs w:val="24"/>
              </w:rPr>
              <w:t>-</w:t>
            </w:r>
          </w:p>
        </w:tc>
        <w:tc>
          <w:tcPr>
            <w:tcW w:w="3780" w:type="dxa"/>
            <w:tcBorders>
              <w:top w:val="single" w:sz="4" w:space="0" w:color="auto"/>
              <w:left w:val="single" w:sz="4" w:space="0" w:color="auto"/>
              <w:right w:val="single" w:sz="4" w:space="0" w:color="auto"/>
            </w:tcBorders>
            <w:shd w:val="clear" w:color="auto" w:fill="FFFFFF"/>
          </w:tcPr>
          <w:p w:rsidR="001620D6" w:rsidRPr="0055727D" w:rsidRDefault="001620D6" w:rsidP="005317CC">
            <w:pPr>
              <w:pStyle w:val="Frspaiere"/>
              <w:rPr>
                <w:rStyle w:val="Bodytext115pt"/>
                <w:rFonts w:ascii="Arial" w:eastAsia="Calibri" w:hAnsi="Arial" w:cs="Arial"/>
                <w:color w:val="auto"/>
                <w:sz w:val="24"/>
                <w:szCs w:val="24"/>
              </w:rPr>
            </w:pPr>
            <w:r w:rsidRPr="0055727D">
              <w:rPr>
                <w:rStyle w:val="Bodytext115pt"/>
                <w:rFonts w:ascii="Arial" w:eastAsia="Calibri" w:hAnsi="Arial" w:cs="Arial"/>
                <w:color w:val="auto"/>
                <w:sz w:val="24"/>
                <w:szCs w:val="24"/>
              </w:rPr>
              <w:t>Sursa subterana</w:t>
            </w:r>
          </w:p>
        </w:tc>
      </w:tr>
      <w:tr w:rsidR="001620D6" w:rsidRPr="0055727D" w:rsidTr="0055727D">
        <w:trPr>
          <w:trHeight w:val="427"/>
        </w:trPr>
        <w:tc>
          <w:tcPr>
            <w:tcW w:w="550" w:type="dxa"/>
            <w:tcBorders>
              <w:top w:val="single" w:sz="4" w:space="0" w:color="auto"/>
              <w:left w:val="single" w:sz="4" w:space="0" w:color="auto"/>
            </w:tcBorders>
            <w:shd w:val="clear" w:color="auto" w:fill="FFFFFF"/>
          </w:tcPr>
          <w:p w:rsidR="001620D6" w:rsidRPr="0055727D" w:rsidRDefault="0041463F" w:rsidP="005317CC">
            <w:pPr>
              <w:pStyle w:val="Frspaiere"/>
              <w:rPr>
                <w:rFonts w:ascii="Arial" w:hAnsi="Arial" w:cs="Arial"/>
                <w:sz w:val="24"/>
                <w:szCs w:val="24"/>
              </w:rPr>
            </w:pPr>
            <w:r>
              <w:rPr>
                <w:rStyle w:val="Bodytext115pt"/>
                <w:rFonts w:ascii="Arial" w:eastAsia="Calibri" w:hAnsi="Arial" w:cs="Arial"/>
                <w:color w:val="auto"/>
                <w:sz w:val="24"/>
                <w:szCs w:val="24"/>
              </w:rPr>
              <w:t>8</w:t>
            </w:r>
            <w:r w:rsidR="001620D6" w:rsidRPr="0055727D">
              <w:rPr>
                <w:rStyle w:val="Bodytext115pt"/>
                <w:rFonts w:ascii="Arial" w:eastAsia="Calibri" w:hAnsi="Arial" w:cs="Arial"/>
                <w:color w:val="auto"/>
                <w:sz w:val="24"/>
                <w:szCs w:val="24"/>
              </w:rPr>
              <w:t>.</w:t>
            </w:r>
          </w:p>
        </w:tc>
        <w:tc>
          <w:tcPr>
            <w:tcW w:w="2747" w:type="dxa"/>
            <w:tcBorders>
              <w:top w:val="single" w:sz="4" w:space="0" w:color="auto"/>
              <w:left w:val="single" w:sz="4" w:space="0" w:color="auto"/>
            </w:tcBorders>
            <w:shd w:val="clear" w:color="auto" w:fill="FFFFFF"/>
          </w:tcPr>
          <w:p w:rsidR="001620D6" w:rsidRPr="0055727D" w:rsidRDefault="001620D6" w:rsidP="005317CC">
            <w:pPr>
              <w:pStyle w:val="Frspaiere"/>
              <w:rPr>
                <w:rFonts w:ascii="Arial" w:hAnsi="Arial" w:cs="Arial"/>
                <w:sz w:val="24"/>
                <w:szCs w:val="24"/>
              </w:rPr>
            </w:pPr>
            <w:r w:rsidRPr="0055727D">
              <w:rPr>
                <w:rStyle w:val="Bodytext115pt"/>
                <w:rFonts w:ascii="Arial" w:eastAsia="Calibri" w:hAnsi="Arial" w:cs="Arial"/>
                <w:color w:val="auto"/>
                <w:sz w:val="24"/>
                <w:szCs w:val="24"/>
              </w:rPr>
              <w:t>Sol/materiale inerte</w:t>
            </w:r>
          </w:p>
        </w:tc>
        <w:tc>
          <w:tcPr>
            <w:tcW w:w="2653" w:type="dxa"/>
            <w:tcBorders>
              <w:top w:val="single" w:sz="4" w:space="0" w:color="auto"/>
              <w:left w:val="single" w:sz="4" w:space="0" w:color="auto"/>
            </w:tcBorders>
            <w:shd w:val="clear" w:color="auto" w:fill="FFFFFF"/>
          </w:tcPr>
          <w:p w:rsidR="001620D6" w:rsidRPr="0055727D" w:rsidRDefault="001620D6" w:rsidP="005317CC">
            <w:pPr>
              <w:pStyle w:val="Frspaiere"/>
              <w:rPr>
                <w:rFonts w:ascii="Arial" w:hAnsi="Arial" w:cs="Arial"/>
                <w:sz w:val="24"/>
                <w:szCs w:val="24"/>
              </w:rPr>
            </w:pPr>
            <w:r w:rsidRPr="0055727D">
              <w:rPr>
                <w:rStyle w:val="Bodytext115pt"/>
                <w:rFonts w:ascii="Arial" w:eastAsia="Calibri" w:hAnsi="Arial" w:cs="Arial"/>
                <w:color w:val="auto"/>
                <w:sz w:val="24"/>
                <w:szCs w:val="24"/>
              </w:rPr>
              <w:t>-</w:t>
            </w:r>
          </w:p>
        </w:tc>
        <w:tc>
          <w:tcPr>
            <w:tcW w:w="3780" w:type="dxa"/>
            <w:tcBorders>
              <w:top w:val="single" w:sz="4" w:space="0" w:color="auto"/>
              <w:left w:val="single" w:sz="4" w:space="0" w:color="auto"/>
              <w:right w:val="single" w:sz="4" w:space="0" w:color="auto"/>
            </w:tcBorders>
            <w:shd w:val="clear" w:color="auto" w:fill="FFFFFF"/>
          </w:tcPr>
          <w:p w:rsidR="001620D6" w:rsidRPr="0055727D" w:rsidRDefault="001620D6" w:rsidP="005317CC">
            <w:pPr>
              <w:pStyle w:val="Frspaiere"/>
              <w:rPr>
                <w:rFonts w:ascii="Arial" w:hAnsi="Arial" w:cs="Arial"/>
                <w:sz w:val="24"/>
                <w:szCs w:val="24"/>
              </w:rPr>
            </w:pPr>
            <w:r w:rsidRPr="0055727D">
              <w:rPr>
                <w:rStyle w:val="Bodytext115pt"/>
                <w:rFonts w:ascii="Arial" w:eastAsia="Calibri" w:hAnsi="Arial" w:cs="Arial"/>
                <w:color w:val="auto"/>
                <w:sz w:val="24"/>
                <w:szCs w:val="24"/>
              </w:rPr>
              <w:t>-</w:t>
            </w:r>
          </w:p>
        </w:tc>
      </w:tr>
      <w:tr w:rsidR="009E62F4" w:rsidRPr="0055727D" w:rsidTr="0055727D">
        <w:trPr>
          <w:trHeight w:hRule="exact" w:val="577"/>
        </w:trPr>
        <w:tc>
          <w:tcPr>
            <w:tcW w:w="550" w:type="dxa"/>
            <w:tcBorders>
              <w:top w:val="single" w:sz="4" w:space="0" w:color="auto"/>
              <w:left w:val="single" w:sz="4" w:space="0" w:color="auto"/>
              <w:bottom w:val="single" w:sz="4" w:space="0" w:color="auto"/>
            </w:tcBorders>
            <w:shd w:val="clear" w:color="auto" w:fill="FFFFFF"/>
          </w:tcPr>
          <w:p w:rsidR="009E62F4" w:rsidRPr="0055727D" w:rsidRDefault="0041463F" w:rsidP="005317CC">
            <w:pPr>
              <w:pStyle w:val="Frspaiere"/>
              <w:rPr>
                <w:rFonts w:ascii="Arial" w:hAnsi="Arial" w:cs="Arial"/>
                <w:sz w:val="24"/>
                <w:szCs w:val="24"/>
                <w:shd w:val="clear" w:color="auto" w:fill="FFFFFF"/>
              </w:rPr>
            </w:pPr>
            <w:r>
              <w:rPr>
                <w:rStyle w:val="Bodytext115pt"/>
                <w:rFonts w:ascii="Arial" w:eastAsia="Calibri" w:hAnsi="Arial" w:cs="Arial"/>
                <w:color w:val="auto"/>
                <w:sz w:val="24"/>
                <w:szCs w:val="24"/>
              </w:rPr>
              <w:t>9</w:t>
            </w:r>
            <w:r w:rsidR="009E62F4" w:rsidRPr="0055727D">
              <w:rPr>
                <w:rStyle w:val="Bodytext115pt"/>
                <w:rFonts w:ascii="Arial" w:eastAsia="Calibri" w:hAnsi="Arial" w:cs="Arial"/>
                <w:color w:val="auto"/>
                <w:sz w:val="24"/>
                <w:szCs w:val="24"/>
              </w:rPr>
              <w:t>.</w:t>
            </w:r>
          </w:p>
        </w:tc>
        <w:tc>
          <w:tcPr>
            <w:tcW w:w="2747" w:type="dxa"/>
            <w:tcBorders>
              <w:top w:val="single" w:sz="4" w:space="0" w:color="auto"/>
              <w:left w:val="single" w:sz="4" w:space="0" w:color="auto"/>
              <w:bottom w:val="single" w:sz="4" w:space="0" w:color="auto"/>
            </w:tcBorders>
            <w:shd w:val="clear" w:color="auto" w:fill="FFFFFF"/>
          </w:tcPr>
          <w:p w:rsidR="009E62F4" w:rsidRPr="0055727D" w:rsidRDefault="009E62F4" w:rsidP="005317CC">
            <w:pPr>
              <w:pStyle w:val="Frspaiere"/>
              <w:rPr>
                <w:rFonts w:ascii="Arial" w:hAnsi="Arial" w:cs="Arial"/>
                <w:sz w:val="24"/>
                <w:szCs w:val="24"/>
                <w:shd w:val="clear" w:color="auto" w:fill="FFFFFF"/>
              </w:rPr>
            </w:pPr>
            <w:r w:rsidRPr="0055727D">
              <w:rPr>
                <w:rStyle w:val="Bodytext115pt"/>
                <w:rFonts w:ascii="Arial" w:eastAsia="Calibri" w:hAnsi="Arial" w:cs="Arial"/>
                <w:color w:val="auto"/>
                <w:sz w:val="24"/>
                <w:szCs w:val="24"/>
              </w:rPr>
              <w:t>Lubrifianti/uleiuri</w:t>
            </w:r>
          </w:p>
        </w:tc>
        <w:tc>
          <w:tcPr>
            <w:tcW w:w="2653" w:type="dxa"/>
            <w:tcBorders>
              <w:top w:val="single" w:sz="4" w:space="0" w:color="auto"/>
              <w:left w:val="single" w:sz="4" w:space="0" w:color="auto"/>
              <w:bottom w:val="single" w:sz="4" w:space="0" w:color="auto"/>
            </w:tcBorders>
            <w:shd w:val="clear" w:color="auto" w:fill="FFFFFF"/>
          </w:tcPr>
          <w:p w:rsidR="009E62F4" w:rsidRPr="0055727D" w:rsidRDefault="009E62F4" w:rsidP="005317CC">
            <w:pPr>
              <w:pStyle w:val="Frspaiere"/>
              <w:rPr>
                <w:rFonts w:ascii="Arial" w:hAnsi="Arial" w:cs="Arial"/>
                <w:sz w:val="24"/>
                <w:szCs w:val="24"/>
                <w:shd w:val="clear" w:color="auto" w:fill="FFFFFF"/>
              </w:rPr>
            </w:pPr>
            <w:r w:rsidRPr="0055727D">
              <w:rPr>
                <w:rStyle w:val="Bodytext115pt"/>
                <w:rFonts w:ascii="Arial" w:eastAsia="Calibri" w:hAnsi="Arial" w:cs="Arial"/>
                <w:color w:val="auto"/>
                <w:sz w:val="24"/>
                <w:szCs w:val="24"/>
              </w:rPr>
              <w:t>-</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9E62F4" w:rsidRPr="0055727D" w:rsidRDefault="009E62F4" w:rsidP="005317CC">
            <w:pPr>
              <w:pStyle w:val="Frspaiere"/>
              <w:rPr>
                <w:rFonts w:ascii="Arial" w:hAnsi="Arial" w:cs="Arial"/>
                <w:spacing w:val="2"/>
                <w:sz w:val="24"/>
                <w:szCs w:val="24"/>
              </w:rPr>
            </w:pPr>
            <w:r w:rsidRPr="0055727D">
              <w:rPr>
                <w:rFonts w:ascii="Arial" w:hAnsi="Arial" w:cs="Arial"/>
                <w:spacing w:val="2"/>
                <w:sz w:val="24"/>
                <w:szCs w:val="24"/>
              </w:rPr>
              <w:t xml:space="preserve">Recipiente adecvate conform prevederilor legale </w:t>
            </w:r>
            <w:r w:rsidR="00A170AE">
              <w:rPr>
                <w:rFonts w:ascii="Arial" w:hAnsi="Arial" w:cs="Arial"/>
                <w:spacing w:val="2"/>
                <w:sz w:val="24"/>
                <w:szCs w:val="24"/>
              </w:rPr>
              <w:t>i</w:t>
            </w:r>
            <w:r w:rsidRPr="0055727D">
              <w:rPr>
                <w:rFonts w:ascii="Arial" w:hAnsi="Arial" w:cs="Arial"/>
                <w:spacing w:val="2"/>
                <w:sz w:val="24"/>
                <w:szCs w:val="24"/>
              </w:rPr>
              <w:t>n vigoare</w:t>
            </w:r>
          </w:p>
        </w:tc>
      </w:tr>
    </w:tbl>
    <w:p w:rsidR="004462AE" w:rsidRPr="007A48D8" w:rsidRDefault="004462AE" w:rsidP="004462AE">
      <w:pPr>
        <w:pStyle w:val="NoSpacing"/>
        <w:rPr>
          <w:rFonts w:asciiTheme="minorHAnsi" w:hAnsiTheme="minorHAnsi" w:cstheme="minorHAnsi"/>
          <w:b/>
          <w:i/>
          <w:sz w:val="24"/>
          <w:szCs w:val="24"/>
        </w:rPr>
      </w:pPr>
    </w:p>
    <w:p w:rsidR="004462AE" w:rsidRPr="00015751" w:rsidRDefault="004462AE" w:rsidP="004462AE">
      <w:pPr>
        <w:pStyle w:val="NoSpacing"/>
        <w:rPr>
          <w:rFonts w:asciiTheme="minorHAnsi" w:hAnsiTheme="minorHAnsi" w:cstheme="minorHAnsi"/>
          <w:sz w:val="24"/>
          <w:szCs w:val="24"/>
        </w:rPr>
      </w:pPr>
    </w:p>
    <w:bookmarkEnd w:id="1"/>
    <w:p w:rsidR="004462AE" w:rsidRPr="002C32E8" w:rsidRDefault="004462AE" w:rsidP="002C32E8">
      <w:pPr>
        <w:pStyle w:val="ListParagraph"/>
        <w:numPr>
          <w:ilvl w:val="1"/>
          <w:numId w:val="5"/>
        </w:numPr>
        <w:autoSpaceDE w:val="0"/>
        <w:autoSpaceDN w:val="0"/>
        <w:adjustRightInd w:val="0"/>
        <w:spacing w:after="0" w:line="240" w:lineRule="auto"/>
        <w:jc w:val="both"/>
        <w:rPr>
          <w:rFonts w:ascii="Arial" w:hAnsi="Arial" w:cs="Arial"/>
          <w:b/>
          <w:bCs/>
          <w:i/>
          <w:iCs/>
          <w:noProof w:val="0"/>
          <w:sz w:val="28"/>
          <w:szCs w:val="28"/>
          <w:lang w:val="en-US"/>
        </w:rPr>
      </w:pPr>
      <w:r w:rsidRPr="002C32E8">
        <w:rPr>
          <w:rFonts w:ascii="Arial" w:hAnsi="Arial" w:cs="Arial"/>
          <w:b/>
          <w:bCs/>
          <w:i/>
          <w:iCs/>
          <w:noProof w:val="0"/>
          <w:sz w:val="28"/>
          <w:szCs w:val="28"/>
          <w:lang w:val="en-US"/>
        </w:rPr>
        <w:t>UTILIZAREA   TERENULUI   IN   VECINATATATEA</w:t>
      </w:r>
      <w:r w:rsidR="00F05E57">
        <w:rPr>
          <w:rFonts w:ascii="Arial" w:hAnsi="Arial" w:cs="Arial"/>
          <w:b/>
          <w:bCs/>
          <w:i/>
          <w:iCs/>
          <w:noProof w:val="0"/>
          <w:sz w:val="28"/>
          <w:szCs w:val="28"/>
          <w:lang w:val="en-US"/>
        </w:rPr>
        <w:t xml:space="preserve"> </w:t>
      </w:r>
      <w:r w:rsidRPr="002C32E8">
        <w:rPr>
          <w:rFonts w:ascii="Arial" w:hAnsi="Arial" w:cs="Arial"/>
          <w:b/>
          <w:bCs/>
          <w:i/>
          <w:iCs/>
          <w:noProof w:val="0"/>
          <w:sz w:val="28"/>
          <w:szCs w:val="28"/>
          <w:lang w:val="en-US"/>
        </w:rPr>
        <w:t>AMPLASAMENTULUI</w:t>
      </w:r>
    </w:p>
    <w:p w:rsidR="004462AE" w:rsidRPr="001F3FD1" w:rsidRDefault="004462AE" w:rsidP="004462AE">
      <w:pPr>
        <w:autoSpaceDE w:val="0"/>
        <w:autoSpaceDN w:val="0"/>
        <w:adjustRightInd w:val="0"/>
        <w:spacing w:after="0" w:line="240" w:lineRule="auto"/>
        <w:rPr>
          <w:rFonts w:asciiTheme="minorHAnsi" w:hAnsiTheme="minorHAnsi" w:cstheme="minorHAnsi"/>
          <w:noProof w:val="0"/>
          <w:color w:val="000000"/>
          <w:lang w:val="en-US"/>
        </w:rPr>
      </w:pPr>
    </w:p>
    <w:p w:rsidR="00CA0154" w:rsidRPr="005317CC" w:rsidRDefault="00CA0154" w:rsidP="00F05E57">
      <w:pPr>
        <w:autoSpaceDE w:val="0"/>
        <w:autoSpaceDN w:val="0"/>
        <w:adjustRightInd w:val="0"/>
        <w:spacing w:after="0"/>
        <w:rPr>
          <w:rFonts w:ascii="Arial" w:hAnsi="Arial" w:cs="Arial"/>
          <w:noProof w:val="0"/>
          <w:color w:val="000000"/>
          <w:lang w:val="en-US"/>
        </w:rPr>
      </w:pPr>
      <w:r w:rsidRPr="005317CC">
        <w:rPr>
          <w:rFonts w:ascii="Arial" w:hAnsi="Arial" w:cs="Arial"/>
          <w:noProof w:val="0"/>
          <w:color w:val="000000"/>
          <w:lang w:val="en-US"/>
        </w:rPr>
        <w:t>Terenurile din arealul CMID  Costinesti sunt reprezentate de terenuri agricole.</w:t>
      </w:r>
    </w:p>
    <w:p w:rsidR="00CA0154" w:rsidRPr="005317CC" w:rsidRDefault="00CA0154" w:rsidP="00F05E57">
      <w:pPr>
        <w:autoSpaceDE w:val="0"/>
        <w:autoSpaceDN w:val="0"/>
        <w:adjustRightInd w:val="0"/>
        <w:spacing w:after="0"/>
        <w:rPr>
          <w:rFonts w:ascii="Arial" w:hAnsi="Arial" w:cs="Arial"/>
          <w:noProof w:val="0"/>
          <w:color w:val="000000"/>
          <w:lang w:val="en-US"/>
        </w:rPr>
      </w:pPr>
      <w:r w:rsidRPr="005317CC">
        <w:rPr>
          <w:rFonts w:ascii="Arial" w:hAnsi="Arial" w:cs="Arial"/>
          <w:noProof w:val="0"/>
          <w:color w:val="000000"/>
          <w:lang w:val="en-US"/>
        </w:rPr>
        <w:t>Utilizarile terenului in vecinatatea depozitului sunt:</w:t>
      </w:r>
    </w:p>
    <w:p w:rsidR="009E0B84" w:rsidRDefault="009E0B84" w:rsidP="005317CC">
      <w:pPr>
        <w:pStyle w:val="NoSpacing"/>
        <w:spacing w:line="276" w:lineRule="auto"/>
        <w:ind w:firstLine="720"/>
        <w:rPr>
          <w:rFonts w:ascii="Arial" w:hAnsi="Arial" w:cs="Arial"/>
          <w:sz w:val="24"/>
          <w:szCs w:val="24"/>
          <w:lang w:val="en-US"/>
        </w:rPr>
      </w:pPr>
    </w:p>
    <w:p w:rsidR="00CA0154" w:rsidRPr="005317CC" w:rsidRDefault="00CA0154" w:rsidP="005317CC">
      <w:pPr>
        <w:pStyle w:val="NoSpacing"/>
        <w:spacing w:line="276" w:lineRule="auto"/>
        <w:ind w:firstLine="720"/>
        <w:rPr>
          <w:rFonts w:ascii="Arial" w:hAnsi="Arial" w:cs="Arial"/>
          <w:sz w:val="24"/>
          <w:szCs w:val="24"/>
          <w:lang w:val="en-US"/>
        </w:rPr>
      </w:pPr>
      <w:r w:rsidRPr="005317CC">
        <w:rPr>
          <w:rFonts w:ascii="Arial" w:hAnsi="Arial" w:cs="Arial"/>
          <w:sz w:val="24"/>
          <w:szCs w:val="24"/>
          <w:lang w:val="en-US"/>
        </w:rPr>
        <w:t>La nord: teren agricol, localitatea Costinesti, la circa 1,2 km</w:t>
      </w:r>
    </w:p>
    <w:p w:rsidR="00CA0154" w:rsidRPr="005317CC" w:rsidRDefault="00CA0154" w:rsidP="005317CC">
      <w:pPr>
        <w:pStyle w:val="NoSpacing"/>
        <w:spacing w:line="276" w:lineRule="auto"/>
        <w:ind w:firstLine="720"/>
        <w:rPr>
          <w:rFonts w:ascii="Arial" w:hAnsi="Arial" w:cs="Arial"/>
          <w:sz w:val="24"/>
          <w:szCs w:val="24"/>
          <w:lang w:val="en-US"/>
        </w:rPr>
      </w:pPr>
      <w:r w:rsidRPr="005317CC">
        <w:rPr>
          <w:rFonts w:ascii="Arial" w:hAnsi="Arial" w:cs="Arial"/>
          <w:sz w:val="24"/>
          <w:szCs w:val="24"/>
          <w:lang w:val="en-US"/>
        </w:rPr>
        <w:t>La est : teren agricol, faleza M. Negre la circa 1,6 Km</w:t>
      </w:r>
    </w:p>
    <w:p w:rsidR="00CA0154" w:rsidRPr="005317CC" w:rsidRDefault="00CA0154" w:rsidP="005317CC">
      <w:pPr>
        <w:pStyle w:val="NoSpacing"/>
        <w:spacing w:line="276" w:lineRule="auto"/>
        <w:ind w:firstLine="720"/>
        <w:rPr>
          <w:rFonts w:ascii="Arial" w:hAnsi="Arial" w:cs="Arial"/>
          <w:sz w:val="24"/>
          <w:szCs w:val="24"/>
          <w:lang w:val="en-US"/>
        </w:rPr>
      </w:pPr>
      <w:r w:rsidRPr="005317CC">
        <w:rPr>
          <w:rFonts w:ascii="Arial" w:hAnsi="Arial" w:cs="Arial"/>
          <w:sz w:val="24"/>
          <w:szCs w:val="24"/>
          <w:lang w:val="en-US"/>
        </w:rPr>
        <w:t>La sud: teren agricol, localitatea 23 August, la circa 2 km</w:t>
      </w:r>
    </w:p>
    <w:p w:rsidR="00CA0154" w:rsidRPr="005317CC" w:rsidRDefault="00CA0154" w:rsidP="005317CC">
      <w:pPr>
        <w:pStyle w:val="NoSpacing"/>
        <w:spacing w:line="276" w:lineRule="auto"/>
        <w:ind w:firstLine="720"/>
        <w:rPr>
          <w:rFonts w:ascii="Arial" w:hAnsi="Arial" w:cs="Arial"/>
          <w:sz w:val="24"/>
          <w:szCs w:val="24"/>
          <w:lang w:val="en-US"/>
        </w:rPr>
      </w:pPr>
      <w:r w:rsidRPr="005317CC">
        <w:rPr>
          <w:rFonts w:ascii="Arial" w:hAnsi="Arial" w:cs="Arial"/>
          <w:sz w:val="24"/>
          <w:szCs w:val="24"/>
          <w:lang w:val="en-US"/>
        </w:rPr>
        <w:t>La vest: teren agricol, DN39 Constanta – Mangalia, la circa 1,4 km</w:t>
      </w:r>
    </w:p>
    <w:p w:rsidR="004462AE" w:rsidRPr="005317CC" w:rsidRDefault="004462AE" w:rsidP="005317CC">
      <w:pPr>
        <w:pStyle w:val="Frspaiere"/>
        <w:spacing w:line="276" w:lineRule="auto"/>
        <w:jc w:val="both"/>
        <w:rPr>
          <w:rFonts w:ascii="Arial" w:hAnsi="Arial" w:cs="Arial"/>
          <w:sz w:val="24"/>
          <w:szCs w:val="24"/>
        </w:rPr>
      </w:pPr>
    </w:p>
    <w:p w:rsidR="004462AE" w:rsidRPr="005317CC" w:rsidRDefault="004462AE" w:rsidP="005317CC">
      <w:pPr>
        <w:pStyle w:val="Frspaiere"/>
        <w:spacing w:line="276" w:lineRule="auto"/>
        <w:jc w:val="both"/>
        <w:rPr>
          <w:rFonts w:ascii="Arial" w:hAnsi="Arial" w:cs="Arial"/>
          <w:b/>
          <w:i/>
          <w:sz w:val="24"/>
          <w:szCs w:val="24"/>
        </w:rPr>
      </w:pPr>
      <w:r w:rsidRPr="005317CC">
        <w:rPr>
          <w:rFonts w:ascii="Arial" w:hAnsi="Arial" w:cs="Arial"/>
          <w:b/>
          <w:i/>
          <w:sz w:val="24"/>
          <w:szCs w:val="24"/>
        </w:rPr>
        <w:t>Zonele protejate</w:t>
      </w:r>
      <w:r w:rsidRPr="005317CC">
        <w:rPr>
          <w:rStyle w:val="Bodytext8NotItalic"/>
          <w:rFonts w:ascii="Arial" w:eastAsia="Calibri" w:hAnsi="Arial" w:cs="Arial"/>
          <w:i w:val="0"/>
          <w:iCs w:val="0"/>
          <w:sz w:val="24"/>
          <w:szCs w:val="24"/>
        </w:rPr>
        <w:t xml:space="preserve">, </w:t>
      </w:r>
      <w:r w:rsidRPr="005317CC">
        <w:rPr>
          <w:rFonts w:ascii="Arial" w:hAnsi="Arial" w:cs="Arial"/>
          <w:b/>
          <w:i/>
          <w:sz w:val="24"/>
          <w:szCs w:val="24"/>
        </w:rPr>
        <w:t>locuintele</w:t>
      </w:r>
      <w:r w:rsidRPr="005317CC">
        <w:rPr>
          <w:rStyle w:val="Bodytext8NotItalic"/>
          <w:rFonts w:ascii="Arial" w:eastAsia="Calibri" w:hAnsi="Arial" w:cs="Arial"/>
          <w:i w:val="0"/>
          <w:iCs w:val="0"/>
          <w:sz w:val="24"/>
          <w:szCs w:val="24"/>
        </w:rPr>
        <w:t xml:space="preserve">, </w:t>
      </w:r>
      <w:r w:rsidRPr="005317CC">
        <w:rPr>
          <w:rFonts w:ascii="Arial" w:hAnsi="Arial" w:cs="Arial"/>
          <w:b/>
          <w:i/>
          <w:sz w:val="24"/>
          <w:szCs w:val="24"/>
        </w:rPr>
        <w:t xml:space="preserve">se afla la distante mai mari de </w:t>
      </w:r>
      <w:r w:rsidR="00CA0154" w:rsidRPr="005317CC">
        <w:rPr>
          <w:rFonts w:ascii="Arial" w:hAnsi="Arial" w:cs="Arial"/>
          <w:b/>
          <w:i/>
          <w:sz w:val="24"/>
          <w:szCs w:val="24"/>
        </w:rPr>
        <w:t>10</w:t>
      </w:r>
      <w:r w:rsidRPr="005317CC">
        <w:rPr>
          <w:rFonts w:ascii="Arial" w:hAnsi="Arial" w:cs="Arial"/>
          <w:b/>
          <w:i/>
          <w:sz w:val="24"/>
          <w:szCs w:val="24"/>
        </w:rPr>
        <w:t>00 m fata de obiectiv, respectandu-se distanta minima de  protectie sanitara prevazuta in Ord. MS 119/2014 art</w:t>
      </w:r>
      <w:r w:rsidRPr="005317CC">
        <w:rPr>
          <w:rStyle w:val="Bodytext8NotItalic"/>
          <w:rFonts w:ascii="Arial" w:eastAsia="Calibri" w:hAnsi="Arial" w:cs="Arial"/>
          <w:i w:val="0"/>
          <w:iCs w:val="0"/>
          <w:sz w:val="24"/>
          <w:szCs w:val="24"/>
        </w:rPr>
        <w:t xml:space="preserve">. </w:t>
      </w:r>
      <w:r w:rsidRPr="005317CC">
        <w:rPr>
          <w:rFonts w:ascii="Arial" w:hAnsi="Arial" w:cs="Arial"/>
          <w:b/>
          <w:i/>
          <w:sz w:val="24"/>
          <w:szCs w:val="24"/>
        </w:rPr>
        <w:t>11 alin(1).</w:t>
      </w:r>
    </w:p>
    <w:p w:rsidR="00CE0CC3" w:rsidRDefault="00CE0CC3" w:rsidP="005317CC">
      <w:pPr>
        <w:pStyle w:val="NoSpacing"/>
        <w:spacing w:line="276" w:lineRule="auto"/>
        <w:ind w:firstLine="720"/>
        <w:rPr>
          <w:rFonts w:ascii="Arial" w:hAnsi="Arial" w:cs="Arial"/>
          <w:sz w:val="24"/>
          <w:szCs w:val="24"/>
          <w:lang w:val="en-US"/>
        </w:rPr>
      </w:pPr>
    </w:p>
    <w:p w:rsidR="004462AE" w:rsidRPr="005317CC" w:rsidRDefault="004462AE" w:rsidP="005317CC">
      <w:pPr>
        <w:pStyle w:val="NoSpacing"/>
        <w:spacing w:line="276" w:lineRule="auto"/>
        <w:ind w:firstLine="720"/>
        <w:rPr>
          <w:rFonts w:ascii="Arial" w:hAnsi="Arial" w:cs="Arial"/>
          <w:sz w:val="24"/>
          <w:szCs w:val="24"/>
          <w:lang w:val="en-US"/>
        </w:rPr>
      </w:pPr>
      <w:r w:rsidRPr="005317CC">
        <w:rPr>
          <w:rFonts w:ascii="Arial" w:hAnsi="Arial" w:cs="Arial"/>
          <w:sz w:val="24"/>
          <w:szCs w:val="24"/>
          <w:lang w:val="en-US"/>
        </w:rPr>
        <w:t xml:space="preserve">Se poate observa ca in vecinatatea obiectivului nu se regasesc obiective istorice, culturale si arhitectonice. </w:t>
      </w:r>
    </w:p>
    <w:p w:rsidR="004462AE" w:rsidRDefault="004462AE" w:rsidP="004462AE">
      <w:pPr>
        <w:pStyle w:val="Frspaiere"/>
        <w:spacing w:line="276" w:lineRule="auto"/>
        <w:jc w:val="both"/>
        <w:rPr>
          <w:b/>
          <w:i/>
          <w:sz w:val="24"/>
          <w:szCs w:val="24"/>
        </w:rPr>
      </w:pPr>
    </w:p>
    <w:p w:rsidR="00CA0154" w:rsidRDefault="00CA0154" w:rsidP="004462AE">
      <w:pPr>
        <w:pStyle w:val="Frspaiere"/>
        <w:spacing w:line="276" w:lineRule="auto"/>
        <w:jc w:val="both"/>
        <w:rPr>
          <w:b/>
          <w:i/>
          <w:sz w:val="24"/>
          <w:szCs w:val="24"/>
        </w:rPr>
      </w:pPr>
    </w:p>
    <w:p w:rsidR="004462AE" w:rsidRPr="005317CC" w:rsidRDefault="004462AE" w:rsidP="002C32E8">
      <w:pPr>
        <w:pStyle w:val="ListParagraph"/>
        <w:numPr>
          <w:ilvl w:val="1"/>
          <w:numId w:val="5"/>
        </w:numPr>
        <w:autoSpaceDE w:val="0"/>
        <w:autoSpaceDN w:val="0"/>
        <w:adjustRightInd w:val="0"/>
        <w:spacing w:after="0"/>
        <w:rPr>
          <w:rFonts w:ascii="Arial" w:hAnsi="Arial" w:cs="Arial"/>
          <w:b/>
          <w:bCs/>
          <w:i/>
          <w:iCs/>
          <w:noProof w:val="0"/>
          <w:sz w:val="28"/>
          <w:szCs w:val="28"/>
          <w:lang w:val="en-US"/>
        </w:rPr>
      </w:pPr>
      <w:r w:rsidRPr="005317CC">
        <w:rPr>
          <w:rFonts w:ascii="Arial" w:hAnsi="Arial" w:cs="Arial"/>
          <w:b/>
          <w:bCs/>
          <w:i/>
          <w:iCs/>
          <w:noProof w:val="0"/>
          <w:sz w:val="28"/>
          <w:szCs w:val="28"/>
          <w:lang w:val="en-US"/>
        </w:rPr>
        <w:t>UTILIZARE  SUBSTANTE  CHIMICE  PE  AMPLASAMENT</w:t>
      </w:r>
    </w:p>
    <w:p w:rsidR="004462AE" w:rsidRPr="005317CC" w:rsidRDefault="004462AE" w:rsidP="005317CC">
      <w:pPr>
        <w:autoSpaceDE w:val="0"/>
        <w:autoSpaceDN w:val="0"/>
        <w:adjustRightInd w:val="0"/>
        <w:spacing w:after="0"/>
        <w:rPr>
          <w:rFonts w:ascii="Arial" w:hAnsi="Arial" w:cs="Arial"/>
          <w:noProof w:val="0"/>
          <w:lang w:val="en-US"/>
        </w:rPr>
      </w:pPr>
    </w:p>
    <w:p w:rsidR="00CE0CC3" w:rsidRDefault="00CE0CC3" w:rsidP="00C2604A">
      <w:pPr>
        <w:autoSpaceDE w:val="0"/>
        <w:autoSpaceDN w:val="0"/>
        <w:adjustRightInd w:val="0"/>
        <w:spacing w:after="0"/>
        <w:ind w:firstLine="720"/>
        <w:jc w:val="both"/>
        <w:rPr>
          <w:rFonts w:ascii="Arial" w:hAnsi="Arial" w:cs="Arial"/>
          <w:noProof w:val="0"/>
          <w:lang w:val="en-US"/>
        </w:rPr>
      </w:pPr>
    </w:p>
    <w:p w:rsidR="00C2604A" w:rsidRPr="00C2604A" w:rsidRDefault="00C2604A" w:rsidP="002C32E8">
      <w:pPr>
        <w:autoSpaceDE w:val="0"/>
        <w:autoSpaceDN w:val="0"/>
        <w:adjustRightInd w:val="0"/>
        <w:spacing w:after="0"/>
        <w:ind w:firstLine="720"/>
        <w:jc w:val="both"/>
        <w:rPr>
          <w:rFonts w:ascii="Arial" w:hAnsi="Arial" w:cs="Arial"/>
          <w:noProof w:val="0"/>
          <w:lang w:val="en-US"/>
        </w:rPr>
      </w:pPr>
      <w:r w:rsidRPr="00C2604A">
        <w:rPr>
          <w:rFonts w:ascii="Arial" w:hAnsi="Arial" w:cs="Arial"/>
          <w:noProof w:val="0"/>
          <w:lang w:val="en-US"/>
        </w:rPr>
        <w:lastRenderedPageBreak/>
        <w:t>Activitatile aferente gestionarii deseurilor nepericuloase</w:t>
      </w:r>
      <w:r w:rsidRPr="00C2604A">
        <w:rPr>
          <w:rFonts w:ascii="Arial" w:hAnsi="Arial" w:cs="Arial"/>
          <w:lang w:val="en-US"/>
        </w:rPr>
        <w:t xml:space="preserve"> desfasurate in cadrul obiectivului analizat</w:t>
      </w:r>
      <w:r w:rsidRPr="00C2604A">
        <w:rPr>
          <w:rFonts w:ascii="Arial" w:hAnsi="Arial" w:cs="Arial"/>
          <w:noProof w:val="0"/>
          <w:lang w:val="en-US"/>
        </w:rPr>
        <w:t xml:space="preserve"> - </w:t>
      </w:r>
      <w:r w:rsidRPr="00C2604A">
        <w:rPr>
          <w:rFonts w:ascii="Arial" w:hAnsi="Arial" w:cs="Arial"/>
          <w:lang w:val="en-US"/>
        </w:rPr>
        <w:t>tratare, valorificare si depozitare deseuri nepericuloase</w:t>
      </w:r>
      <w:r w:rsidRPr="00C2604A">
        <w:rPr>
          <w:rFonts w:ascii="Arial" w:hAnsi="Arial" w:cs="Arial"/>
          <w:noProof w:val="0"/>
          <w:lang w:val="en-US"/>
        </w:rPr>
        <w:t xml:space="preserve"> - nu implica utilizarea de substante chimice in procesul tehnologic de baza. </w:t>
      </w:r>
    </w:p>
    <w:p w:rsidR="00C2604A" w:rsidRPr="00C2604A" w:rsidRDefault="00C2604A" w:rsidP="002C32E8">
      <w:pPr>
        <w:pStyle w:val="CM45"/>
        <w:spacing w:line="276" w:lineRule="auto"/>
        <w:ind w:firstLine="720"/>
        <w:jc w:val="both"/>
        <w:rPr>
          <w:rFonts w:cs="Arial"/>
        </w:rPr>
      </w:pPr>
      <w:r w:rsidRPr="00C2604A">
        <w:rPr>
          <w:rFonts w:cs="Arial"/>
        </w:rPr>
        <w:t xml:space="preserve"> Acestea sunt utilizate pentru functionarea unor vehicule, utilaje sau instalatii cu ajutorul carora sau in care se desfasoara activitati conexe activitatii de baza. </w:t>
      </w:r>
    </w:p>
    <w:p w:rsidR="00C2604A" w:rsidRPr="00C2604A" w:rsidRDefault="00C2604A" w:rsidP="002C32E8">
      <w:pPr>
        <w:autoSpaceDE w:val="0"/>
        <w:autoSpaceDN w:val="0"/>
        <w:adjustRightInd w:val="0"/>
        <w:spacing w:after="0"/>
        <w:ind w:firstLine="720"/>
        <w:jc w:val="both"/>
        <w:rPr>
          <w:rFonts w:ascii="Arial" w:hAnsi="Arial" w:cs="Arial"/>
        </w:rPr>
      </w:pPr>
      <w:r w:rsidRPr="00C2604A">
        <w:rPr>
          <w:rFonts w:ascii="Arial" w:hAnsi="Arial" w:cs="Arial"/>
        </w:rPr>
        <w:t xml:space="preserve">Datorita specificului activitatii, principala materie prima este constituita de deseuri nepericuloase iar  cantitatile de </w:t>
      </w:r>
      <w:r w:rsidR="00F05E57">
        <w:rPr>
          <w:rFonts w:ascii="Arial" w:hAnsi="Arial" w:cs="Arial"/>
        </w:rPr>
        <w:t xml:space="preserve">substante chimice </w:t>
      </w:r>
      <w:r w:rsidRPr="00C2604A">
        <w:rPr>
          <w:rFonts w:ascii="Arial" w:hAnsi="Arial" w:cs="Arial"/>
        </w:rPr>
        <w:t xml:space="preserve"> folosite sunt </w:t>
      </w:r>
      <w:r w:rsidR="00F05E57">
        <w:rPr>
          <w:rFonts w:ascii="Arial" w:hAnsi="Arial" w:cs="Arial"/>
        </w:rPr>
        <w:t>reduse</w:t>
      </w:r>
      <w:r w:rsidRPr="00C2604A">
        <w:rPr>
          <w:rFonts w:ascii="Arial" w:hAnsi="Arial" w:cs="Arial"/>
        </w:rPr>
        <w:t xml:space="preserve">. </w:t>
      </w:r>
    </w:p>
    <w:p w:rsidR="00CE0CC3" w:rsidRDefault="00CE0CC3" w:rsidP="004462AE">
      <w:pPr>
        <w:pStyle w:val="NoSpacing"/>
        <w:spacing w:line="276" w:lineRule="auto"/>
        <w:rPr>
          <w:rFonts w:ascii="Arial" w:hAnsi="Arial" w:cs="Arial"/>
          <w:b/>
          <w:sz w:val="24"/>
          <w:szCs w:val="24"/>
          <w:lang w:val="en-US"/>
        </w:rPr>
      </w:pPr>
    </w:p>
    <w:p w:rsidR="004462AE" w:rsidRPr="0055727D" w:rsidRDefault="004462AE" w:rsidP="004462AE">
      <w:pPr>
        <w:pStyle w:val="NoSpacing"/>
        <w:spacing w:line="276" w:lineRule="auto"/>
        <w:rPr>
          <w:rFonts w:ascii="Arial" w:hAnsi="Arial" w:cs="Arial"/>
          <w:b/>
          <w:sz w:val="24"/>
          <w:szCs w:val="24"/>
          <w:lang w:val="en-US"/>
        </w:rPr>
      </w:pPr>
      <w:r w:rsidRPr="0055727D">
        <w:rPr>
          <w:rFonts w:ascii="Arial" w:hAnsi="Arial" w:cs="Arial"/>
          <w:b/>
          <w:sz w:val="24"/>
          <w:szCs w:val="24"/>
          <w:lang w:val="en-US"/>
        </w:rPr>
        <w:t>Substantele chimice utilizate pe amplasament sunt:</w:t>
      </w:r>
    </w:p>
    <w:p w:rsidR="004462AE" w:rsidRPr="0055727D" w:rsidRDefault="004462AE" w:rsidP="004462AE">
      <w:pPr>
        <w:pStyle w:val="NoSpacing"/>
        <w:spacing w:line="276" w:lineRule="auto"/>
        <w:rPr>
          <w:rFonts w:ascii="Arial" w:hAnsi="Arial" w:cs="Arial"/>
          <w:b/>
          <w:sz w:val="24"/>
          <w:szCs w:val="24"/>
          <w:lang w:val="en-US"/>
        </w:rPr>
      </w:pPr>
    </w:p>
    <w:tbl>
      <w:tblPr>
        <w:tblStyle w:val="TableGrid"/>
        <w:tblW w:w="0" w:type="auto"/>
        <w:tblInd w:w="284" w:type="dxa"/>
        <w:tblLook w:val="04A0" w:firstRow="1" w:lastRow="0" w:firstColumn="1" w:lastColumn="0" w:noHBand="0" w:noVBand="1"/>
      </w:tblPr>
      <w:tblGrid>
        <w:gridCol w:w="2434"/>
        <w:gridCol w:w="2227"/>
        <w:gridCol w:w="1243"/>
        <w:gridCol w:w="1754"/>
        <w:gridCol w:w="1390"/>
      </w:tblGrid>
      <w:tr w:rsidR="004462AE" w:rsidRPr="0055727D" w:rsidTr="00F05E57">
        <w:tc>
          <w:tcPr>
            <w:tcW w:w="2518" w:type="dxa"/>
          </w:tcPr>
          <w:p w:rsidR="004462AE" w:rsidRPr="0055727D" w:rsidRDefault="004462AE" w:rsidP="004462AE">
            <w:pPr>
              <w:pStyle w:val="NoSpacing"/>
              <w:spacing w:line="276" w:lineRule="auto"/>
              <w:ind w:left="0"/>
              <w:jc w:val="center"/>
              <w:rPr>
                <w:rFonts w:ascii="Arial" w:hAnsi="Arial" w:cs="Arial"/>
                <w:b/>
                <w:sz w:val="24"/>
                <w:szCs w:val="24"/>
                <w:lang w:val="en-US"/>
              </w:rPr>
            </w:pPr>
            <w:r w:rsidRPr="0055727D">
              <w:rPr>
                <w:rFonts w:ascii="Arial" w:hAnsi="Arial" w:cs="Arial"/>
                <w:b/>
                <w:sz w:val="24"/>
                <w:szCs w:val="24"/>
                <w:lang w:val="en-US"/>
              </w:rPr>
              <w:t>Denumire</w:t>
            </w:r>
          </w:p>
        </w:tc>
        <w:tc>
          <w:tcPr>
            <w:tcW w:w="2369" w:type="dxa"/>
          </w:tcPr>
          <w:p w:rsidR="004462AE" w:rsidRPr="0055727D" w:rsidRDefault="004462AE" w:rsidP="004462AE">
            <w:pPr>
              <w:pStyle w:val="NoSpacing"/>
              <w:spacing w:line="276" w:lineRule="auto"/>
              <w:ind w:left="0"/>
              <w:jc w:val="center"/>
              <w:rPr>
                <w:rFonts w:ascii="Arial" w:hAnsi="Arial" w:cs="Arial"/>
                <w:b/>
                <w:sz w:val="24"/>
                <w:szCs w:val="24"/>
                <w:lang w:val="en-US"/>
              </w:rPr>
            </w:pPr>
            <w:r w:rsidRPr="0055727D">
              <w:rPr>
                <w:rFonts w:ascii="Arial" w:hAnsi="Arial" w:cs="Arial"/>
                <w:b/>
                <w:sz w:val="24"/>
                <w:szCs w:val="24"/>
                <w:lang w:val="en-US"/>
              </w:rPr>
              <w:t>Utilizare</w:t>
            </w:r>
          </w:p>
        </w:tc>
        <w:tc>
          <w:tcPr>
            <w:tcW w:w="1243" w:type="dxa"/>
          </w:tcPr>
          <w:p w:rsidR="004462AE" w:rsidRPr="0055727D" w:rsidRDefault="004462AE" w:rsidP="004462AE">
            <w:pPr>
              <w:pStyle w:val="NoSpacing"/>
              <w:spacing w:line="276" w:lineRule="auto"/>
              <w:ind w:left="0"/>
              <w:jc w:val="center"/>
              <w:rPr>
                <w:rFonts w:ascii="Arial" w:hAnsi="Arial" w:cs="Arial"/>
                <w:b/>
                <w:sz w:val="24"/>
                <w:szCs w:val="24"/>
                <w:lang w:val="en-US"/>
              </w:rPr>
            </w:pPr>
            <w:r w:rsidRPr="0055727D">
              <w:rPr>
                <w:rFonts w:ascii="Arial" w:hAnsi="Arial" w:cs="Arial"/>
                <w:b/>
                <w:sz w:val="24"/>
                <w:szCs w:val="24"/>
                <w:lang w:val="en-US"/>
              </w:rPr>
              <w:t>Cantitate estimata</w:t>
            </w:r>
          </w:p>
          <w:p w:rsidR="004462AE" w:rsidRPr="0055727D" w:rsidRDefault="004462AE" w:rsidP="004462AE">
            <w:pPr>
              <w:pStyle w:val="NoSpacing"/>
              <w:spacing w:line="276" w:lineRule="auto"/>
              <w:ind w:left="0"/>
              <w:jc w:val="center"/>
              <w:rPr>
                <w:rFonts w:ascii="Arial" w:hAnsi="Arial" w:cs="Arial"/>
                <w:b/>
                <w:sz w:val="24"/>
                <w:szCs w:val="24"/>
                <w:lang w:val="en-US"/>
              </w:rPr>
            </w:pPr>
            <w:r w:rsidRPr="0055727D">
              <w:rPr>
                <w:rFonts w:ascii="Arial" w:hAnsi="Arial" w:cs="Arial"/>
                <w:b/>
                <w:sz w:val="24"/>
                <w:szCs w:val="24"/>
                <w:lang w:val="en-US"/>
              </w:rPr>
              <w:t>t/an</w:t>
            </w:r>
          </w:p>
        </w:tc>
        <w:tc>
          <w:tcPr>
            <w:tcW w:w="1754" w:type="dxa"/>
          </w:tcPr>
          <w:p w:rsidR="004462AE" w:rsidRPr="0055727D" w:rsidRDefault="004462AE" w:rsidP="004462AE">
            <w:pPr>
              <w:pStyle w:val="Default"/>
              <w:jc w:val="center"/>
              <w:rPr>
                <w:rFonts w:ascii="Arial" w:hAnsi="Arial" w:cs="Arial"/>
                <w:color w:val="auto"/>
              </w:rPr>
            </w:pPr>
            <w:r w:rsidRPr="0055727D">
              <w:rPr>
                <w:rFonts w:ascii="Arial" w:hAnsi="Arial" w:cs="Arial"/>
                <w:b/>
                <w:bCs/>
                <w:color w:val="auto"/>
              </w:rPr>
              <w:t>Natura chimica/ compozitie</w:t>
            </w:r>
          </w:p>
          <w:p w:rsidR="004462AE" w:rsidRPr="0055727D" w:rsidRDefault="004462AE" w:rsidP="004462AE">
            <w:pPr>
              <w:pStyle w:val="NoSpacing"/>
              <w:spacing w:line="276" w:lineRule="auto"/>
              <w:ind w:left="0"/>
              <w:jc w:val="center"/>
              <w:rPr>
                <w:rFonts w:ascii="Arial" w:hAnsi="Arial" w:cs="Arial"/>
                <w:b/>
                <w:sz w:val="24"/>
                <w:szCs w:val="24"/>
                <w:lang w:val="en-US"/>
              </w:rPr>
            </w:pPr>
            <w:r w:rsidRPr="0055727D">
              <w:rPr>
                <w:rFonts w:ascii="Arial" w:hAnsi="Arial" w:cs="Arial"/>
                <w:b/>
                <w:bCs/>
                <w:sz w:val="24"/>
                <w:szCs w:val="24"/>
              </w:rPr>
              <w:t>(Fraze R)</w:t>
            </w:r>
          </w:p>
        </w:tc>
        <w:tc>
          <w:tcPr>
            <w:tcW w:w="1390" w:type="dxa"/>
          </w:tcPr>
          <w:p w:rsidR="004462AE" w:rsidRPr="0055727D" w:rsidRDefault="004462AE" w:rsidP="004462AE">
            <w:pPr>
              <w:pStyle w:val="NoSpacing"/>
              <w:spacing w:line="276" w:lineRule="auto"/>
              <w:ind w:left="0"/>
              <w:jc w:val="center"/>
              <w:rPr>
                <w:rFonts w:ascii="Arial" w:hAnsi="Arial" w:cs="Arial"/>
                <w:b/>
                <w:sz w:val="24"/>
                <w:szCs w:val="24"/>
                <w:lang w:val="en-US"/>
              </w:rPr>
            </w:pPr>
            <w:r w:rsidRPr="0055727D">
              <w:rPr>
                <w:rFonts w:ascii="Arial" w:hAnsi="Arial" w:cs="Arial"/>
                <w:b/>
                <w:sz w:val="24"/>
                <w:szCs w:val="24"/>
                <w:lang w:val="en-US"/>
              </w:rPr>
              <w:t>Observatii</w:t>
            </w:r>
          </w:p>
        </w:tc>
      </w:tr>
      <w:tr w:rsidR="004462AE" w:rsidRPr="0055727D" w:rsidTr="00F05E57">
        <w:tc>
          <w:tcPr>
            <w:tcW w:w="2518" w:type="dxa"/>
          </w:tcPr>
          <w:p w:rsidR="004462AE" w:rsidRPr="009E0B84" w:rsidRDefault="009A379F" w:rsidP="00F05E57">
            <w:pPr>
              <w:pStyle w:val="Default"/>
              <w:ind w:left="0"/>
              <w:jc w:val="center"/>
              <w:rPr>
                <w:rFonts w:ascii="Arial" w:hAnsi="Arial" w:cs="Arial"/>
                <w:color w:val="auto"/>
              </w:rPr>
            </w:pPr>
            <w:r w:rsidRPr="009E0B84">
              <w:rPr>
                <w:rFonts w:ascii="Arial" w:hAnsi="Arial" w:cs="Arial"/>
                <w:color w:val="auto"/>
              </w:rPr>
              <w:t>Acid sulfuric</w:t>
            </w:r>
          </w:p>
        </w:tc>
        <w:tc>
          <w:tcPr>
            <w:tcW w:w="2369" w:type="dxa"/>
          </w:tcPr>
          <w:p w:rsidR="004462AE" w:rsidRPr="009E0B84" w:rsidRDefault="009A379F" w:rsidP="00F05E57">
            <w:pPr>
              <w:pStyle w:val="Default"/>
              <w:ind w:left="0"/>
              <w:jc w:val="center"/>
              <w:rPr>
                <w:rFonts w:ascii="Arial" w:hAnsi="Arial" w:cs="Arial"/>
                <w:color w:val="auto"/>
              </w:rPr>
            </w:pPr>
            <w:r w:rsidRPr="009E0B84">
              <w:rPr>
                <w:rFonts w:ascii="Arial" w:hAnsi="Arial" w:cs="Arial"/>
                <w:color w:val="auto"/>
              </w:rPr>
              <w:t>Statie de epurare ape uzate</w:t>
            </w:r>
          </w:p>
        </w:tc>
        <w:tc>
          <w:tcPr>
            <w:tcW w:w="1243" w:type="dxa"/>
          </w:tcPr>
          <w:p w:rsidR="004462AE" w:rsidRPr="009E0B84" w:rsidRDefault="00E45EC3" w:rsidP="00F05E57">
            <w:pPr>
              <w:pStyle w:val="Default"/>
              <w:jc w:val="center"/>
              <w:rPr>
                <w:rFonts w:ascii="Arial" w:hAnsi="Arial" w:cs="Arial"/>
                <w:color w:val="auto"/>
              </w:rPr>
            </w:pPr>
            <w:r>
              <w:rPr>
                <w:rFonts w:ascii="Arial" w:hAnsi="Arial" w:cs="Arial"/>
                <w:color w:val="auto"/>
              </w:rPr>
              <w:t>50</w:t>
            </w:r>
          </w:p>
        </w:tc>
        <w:tc>
          <w:tcPr>
            <w:tcW w:w="1754" w:type="dxa"/>
          </w:tcPr>
          <w:p w:rsidR="004462AE" w:rsidRPr="009E0B84" w:rsidRDefault="004462AE" w:rsidP="00F05E57">
            <w:pPr>
              <w:pStyle w:val="NoSpacing"/>
              <w:spacing w:line="276" w:lineRule="auto"/>
              <w:ind w:left="0"/>
              <w:jc w:val="center"/>
              <w:rPr>
                <w:rFonts w:ascii="Arial" w:hAnsi="Arial" w:cs="Arial"/>
                <w:sz w:val="24"/>
                <w:szCs w:val="24"/>
                <w:lang w:val="en-US"/>
              </w:rPr>
            </w:pPr>
            <w:r w:rsidRPr="009E0B84">
              <w:rPr>
                <w:rFonts w:ascii="Arial" w:hAnsi="Arial" w:cs="Arial"/>
                <w:sz w:val="24"/>
                <w:szCs w:val="24"/>
                <w:lang w:val="en-US"/>
              </w:rPr>
              <w:t>C,</w:t>
            </w:r>
          </w:p>
          <w:p w:rsidR="004462AE" w:rsidRPr="009E0B84" w:rsidRDefault="004462AE" w:rsidP="00F05E57">
            <w:pPr>
              <w:pStyle w:val="NoSpacing"/>
              <w:spacing w:line="276" w:lineRule="auto"/>
              <w:ind w:left="0"/>
              <w:jc w:val="center"/>
              <w:rPr>
                <w:rFonts w:ascii="Arial" w:hAnsi="Arial" w:cs="Arial"/>
                <w:sz w:val="24"/>
                <w:szCs w:val="24"/>
                <w:lang w:val="en-US"/>
              </w:rPr>
            </w:pPr>
            <w:r w:rsidRPr="009E0B84">
              <w:rPr>
                <w:rFonts w:ascii="Arial" w:hAnsi="Arial" w:cs="Arial"/>
                <w:sz w:val="24"/>
                <w:szCs w:val="24"/>
                <w:lang w:val="en-US"/>
              </w:rPr>
              <w:t>R35</w:t>
            </w:r>
          </w:p>
        </w:tc>
        <w:tc>
          <w:tcPr>
            <w:tcW w:w="1390" w:type="dxa"/>
          </w:tcPr>
          <w:p w:rsidR="004462AE" w:rsidRPr="009E0B84" w:rsidRDefault="004462AE" w:rsidP="00F05E57">
            <w:pPr>
              <w:pStyle w:val="NoSpacing"/>
              <w:spacing w:line="276" w:lineRule="auto"/>
              <w:ind w:left="0"/>
              <w:jc w:val="center"/>
              <w:rPr>
                <w:rFonts w:ascii="Arial" w:hAnsi="Arial" w:cs="Arial"/>
                <w:sz w:val="24"/>
                <w:szCs w:val="24"/>
                <w:lang w:val="en-US"/>
              </w:rPr>
            </w:pPr>
            <w:r w:rsidRPr="009E0B84">
              <w:rPr>
                <w:rFonts w:ascii="Arial" w:hAnsi="Arial" w:cs="Arial"/>
                <w:sz w:val="24"/>
                <w:szCs w:val="24"/>
                <w:lang w:val="en-US"/>
              </w:rPr>
              <w:t>-</w:t>
            </w:r>
          </w:p>
        </w:tc>
      </w:tr>
      <w:tr w:rsidR="008559E2" w:rsidRPr="0055727D" w:rsidTr="00F05E57">
        <w:tc>
          <w:tcPr>
            <w:tcW w:w="2518" w:type="dxa"/>
          </w:tcPr>
          <w:p w:rsidR="008559E2" w:rsidRPr="009E0B84" w:rsidRDefault="008559E2" w:rsidP="00F05E57">
            <w:pPr>
              <w:pStyle w:val="Frspaiere"/>
              <w:ind w:left="0"/>
              <w:jc w:val="center"/>
              <w:rPr>
                <w:rStyle w:val="Bodytext115pt"/>
                <w:rFonts w:ascii="Arial" w:eastAsia="Calibri" w:hAnsi="Arial" w:cs="Arial"/>
                <w:color w:val="auto"/>
                <w:sz w:val="24"/>
                <w:szCs w:val="24"/>
              </w:rPr>
            </w:pPr>
            <w:r w:rsidRPr="009E0B84">
              <w:rPr>
                <w:rStyle w:val="Bodytext115pt"/>
                <w:rFonts w:ascii="Arial" w:eastAsia="Calibri" w:hAnsi="Arial" w:cs="Arial"/>
                <w:color w:val="auto"/>
                <w:sz w:val="24"/>
                <w:szCs w:val="24"/>
              </w:rPr>
              <w:t>Substante curatare membrane statie epurare (Cleaner Eco)</w:t>
            </w:r>
          </w:p>
        </w:tc>
        <w:tc>
          <w:tcPr>
            <w:tcW w:w="2369" w:type="dxa"/>
          </w:tcPr>
          <w:p w:rsidR="008559E2" w:rsidRPr="009E0B84" w:rsidRDefault="008559E2" w:rsidP="00F05E57">
            <w:pPr>
              <w:pStyle w:val="Frspaiere"/>
              <w:ind w:left="0"/>
              <w:jc w:val="center"/>
              <w:rPr>
                <w:rStyle w:val="Bodytext115pt"/>
                <w:rFonts w:ascii="Arial" w:eastAsia="Calibri" w:hAnsi="Arial" w:cs="Arial"/>
                <w:color w:val="FF0000"/>
                <w:sz w:val="24"/>
                <w:szCs w:val="24"/>
              </w:rPr>
            </w:pPr>
            <w:r w:rsidRPr="009E0B84">
              <w:rPr>
                <w:rFonts w:ascii="Arial" w:hAnsi="Arial" w:cs="Arial"/>
                <w:sz w:val="24"/>
                <w:szCs w:val="24"/>
              </w:rPr>
              <w:t>Statie de epurare ape uzate</w:t>
            </w:r>
          </w:p>
        </w:tc>
        <w:tc>
          <w:tcPr>
            <w:tcW w:w="1243" w:type="dxa"/>
          </w:tcPr>
          <w:p w:rsidR="008559E2" w:rsidRPr="009E0B84" w:rsidRDefault="00CA26E9" w:rsidP="00F05E57">
            <w:pPr>
              <w:pStyle w:val="Default"/>
              <w:jc w:val="center"/>
              <w:rPr>
                <w:rFonts w:ascii="Arial" w:hAnsi="Arial" w:cs="Arial"/>
                <w:color w:val="auto"/>
              </w:rPr>
            </w:pPr>
            <w:r>
              <w:rPr>
                <w:rFonts w:ascii="Arial" w:hAnsi="Arial" w:cs="Arial"/>
                <w:color w:val="auto"/>
              </w:rPr>
              <w:t>8</w:t>
            </w:r>
          </w:p>
        </w:tc>
        <w:tc>
          <w:tcPr>
            <w:tcW w:w="1754" w:type="dxa"/>
          </w:tcPr>
          <w:p w:rsidR="008559E2" w:rsidRPr="009E0B84" w:rsidRDefault="008559E2" w:rsidP="00F05E57">
            <w:pPr>
              <w:pStyle w:val="NoSpacing"/>
              <w:spacing w:line="276" w:lineRule="auto"/>
              <w:ind w:left="0"/>
              <w:jc w:val="center"/>
              <w:rPr>
                <w:rFonts w:ascii="Arial" w:hAnsi="Arial" w:cs="Arial"/>
                <w:sz w:val="24"/>
                <w:szCs w:val="24"/>
                <w:lang w:val="en-US"/>
              </w:rPr>
            </w:pPr>
            <w:r w:rsidRPr="009E0B84">
              <w:rPr>
                <w:rFonts w:ascii="Arial" w:hAnsi="Arial" w:cs="Arial"/>
                <w:sz w:val="24"/>
                <w:szCs w:val="24"/>
                <w:lang w:val="en-US"/>
              </w:rPr>
              <w:t>C,</w:t>
            </w:r>
          </w:p>
          <w:p w:rsidR="008559E2" w:rsidRPr="009E0B84" w:rsidRDefault="008559E2" w:rsidP="00F05E57">
            <w:pPr>
              <w:pStyle w:val="NoSpacing"/>
              <w:spacing w:line="276" w:lineRule="auto"/>
              <w:ind w:left="0"/>
              <w:jc w:val="center"/>
              <w:rPr>
                <w:rFonts w:ascii="Arial" w:hAnsi="Arial" w:cs="Arial"/>
                <w:sz w:val="24"/>
                <w:szCs w:val="24"/>
                <w:lang w:val="en-US"/>
              </w:rPr>
            </w:pPr>
            <w:r w:rsidRPr="009E0B84">
              <w:rPr>
                <w:rFonts w:ascii="Arial" w:hAnsi="Arial" w:cs="Arial"/>
                <w:sz w:val="24"/>
                <w:szCs w:val="24"/>
                <w:lang w:val="en-US"/>
              </w:rPr>
              <w:t>R35</w:t>
            </w:r>
          </w:p>
        </w:tc>
        <w:tc>
          <w:tcPr>
            <w:tcW w:w="1390" w:type="dxa"/>
          </w:tcPr>
          <w:p w:rsidR="008559E2" w:rsidRPr="009E0B84" w:rsidRDefault="008559E2" w:rsidP="00F05E57">
            <w:pPr>
              <w:pStyle w:val="NoSpacing"/>
              <w:spacing w:line="276" w:lineRule="auto"/>
              <w:ind w:left="0"/>
              <w:jc w:val="center"/>
              <w:rPr>
                <w:rFonts w:ascii="Arial" w:hAnsi="Arial" w:cs="Arial"/>
                <w:sz w:val="24"/>
                <w:szCs w:val="24"/>
                <w:lang w:val="en-US"/>
              </w:rPr>
            </w:pPr>
            <w:r w:rsidRPr="009E0B84">
              <w:rPr>
                <w:rFonts w:ascii="Arial" w:hAnsi="Arial" w:cs="Arial"/>
                <w:sz w:val="24"/>
                <w:szCs w:val="24"/>
                <w:lang w:val="en-US"/>
              </w:rPr>
              <w:t>-</w:t>
            </w:r>
          </w:p>
        </w:tc>
      </w:tr>
      <w:tr w:rsidR="008559E2" w:rsidRPr="0055727D" w:rsidTr="00F05E57">
        <w:tc>
          <w:tcPr>
            <w:tcW w:w="2518" w:type="dxa"/>
          </w:tcPr>
          <w:p w:rsidR="008559E2" w:rsidRPr="009E0B84" w:rsidRDefault="00D77B5E" w:rsidP="00F05E57">
            <w:pPr>
              <w:pStyle w:val="NoSpacing"/>
              <w:spacing w:line="276" w:lineRule="auto"/>
              <w:ind w:left="0"/>
              <w:jc w:val="center"/>
              <w:rPr>
                <w:rFonts w:ascii="Arial" w:hAnsi="Arial" w:cs="Arial"/>
                <w:sz w:val="24"/>
                <w:szCs w:val="24"/>
                <w:lang w:val="en-US"/>
              </w:rPr>
            </w:pPr>
            <w:r w:rsidRPr="009E0B84">
              <w:rPr>
                <w:rFonts w:ascii="Arial" w:hAnsi="Arial" w:cs="Arial"/>
                <w:sz w:val="24"/>
                <w:szCs w:val="24"/>
                <w:lang w:val="en-US"/>
              </w:rPr>
              <w:t>M</w:t>
            </w:r>
            <w:r w:rsidR="008559E2" w:rsidRPr="009E0B84">
              <w:rPr>
                <w:rFonts w:ascii="Arial" w:hAnsi="Arial" w:cs="Arial"/>
                <w:sz w:val="24"/>
                <w:szCs w:val="24"/>
                <w:lang w:val="en-US"/>
              </w:rPr>
              <w:t>otorina</w:t>
            </w:r>
          </w:p>
        </w:tc>
        <w:tc>
          <w:tcPr>
            <w:tcW w:w="2369" w:type="dxa"/>
          </w:tcPr>
          <w:p w:rsidR="008559E2" w:rsidRPr="009E0B84" w:rsidRDefault="008559E2" w:rsidP="00F05E57">
            <w:pPr>
              <w:pStyle w:val="NoSpacing"/>
              <w:spacing w:line="276" w:lineRule="auto"/>
              <w:ind w:left="0"/>
              <w:jc w:val="center"/>
              <w:rPr>
                <w:rFonts w:ascii="Arial" w:hAnsi="Arial" w:cs="Arial"/>
                <w:sz w:val="24"/>
                <w:szCs w:val="24"/>
                <w:lang w:val="en-US"/>
              </w:rPr>
            </w:pPr>
            <w:r w:rsidRPr="009E0B84">
              <w:rPr>
                <w:rFonts w:ascii="Arial" w:hAnsi="Arial" w:cs="Arial"/>
                <w:sz w:val="24"/>
                <w:szCs w:val="24"/>
              </w:rPr>
              <w:t>Alimentare utilaje</w:t>
            </w:r>
          </w:p>
        </w:tc>
        <w:tc>
          <w:tcPr>
            <w:tcW w:w="1243" w:type="dxa"/>
          </w:tcPr>
          <w:p w:rsidR="008559E2" w:rsidRPr="009E0B84" w:rsidRDefault="008559E2" w:rsidP="00F05E57">
            <w:pPr>
              <w:pStyle w:val="NoSpacing"/>
              <w:spacing w:line="276" w:lineRule="auto"/>
              <w:ind w:left="0"/>
              <w:jc w:val="center"/>
              <w:rPr>
                <w:rFonts w:ascii="Arial" w:hAnsi="Arial" w:cs="Arial"/>
                <w:sz w:val="24"/>
                <w:szCs w:val="24"/>
                <w:lang w:val="en-US"/>
              </w:rPr>
            </w:pPr>
            <w:r w:rsidRPr="009E0B84">
              <w:rPr>
                <w:rFonts w:ascii="Arial" w:hAnsi="Arial" w:cs="Arial"/>
                <w:sz w:val="24"/>
                <w:szCs w:val="24"/>
              </w:rPr>
              <w:t>60</w:t>
            </w:r>
          </w:p>
        </w:tc>
        <w:tc>
          <w:tcPr>
            <w:tcW w:w="1754" w:type="dxa"/>
          </w:tcPr>
          <w:p w:rsidR="008559E2" w:rsidRPr="009E0B84" w:rsidRDefault="008559E2" w:rsidP="00F05E57">
            <w:pPr>
              <w:pStyle w:val="Default"/>
              <w:jc w:val="center"/>
              <w:rPr>
                <w:rFonts w:ascii="Arial" w:hAnsi="Arial" w:cs="Arial"/>
                <w:color w:val="auto"/>
              </w:rPr>
            </w:pPr>
            <w:r w:rsidRPr="009E0B84">
              <w:rPr>
                <w:rFonts w:ascii="Arial" w:hAnsi="Arial" w:cs="Arial"/>
                <w:color w:val="auto"/>
              </w:rPr>
              <w:t>(T)</w:t>
            </w:r>
          </w:p>
          <w:p w:rsidR="008559E2" w:rsidRPr="009E0B84" w:rsidRDefault="008559E2" w:rsidP="00F05E57">
            <w:pPr>
              <w:pStyle w:val="NoSpacing"/>
              <w:spacing w:line="276" w:lineRule="auto"/>
              <w:ind w:left="0"/>
              <w:jc w:val="center"/>
              <w:rPr>
                <w:rFonts w:ascii="Arial" w:hAnsi="Arial" w:cs="Arial"/>
                <w:sz w:val="24"/>
                <w:szCs w:val="24"/>
                <w:lang w:val="en-US"/>
              </w:rPr>
            </w:pPr>
            <w:r w:rsidRPr="009E0B84">
              <w:rPr>
                <w:rFonts w:ascii="Arial" w:hAnsi="Arial" w:cs="Arial"/>
                <w:sz w:val="24"/>
                <w:szCs w:val="24"/>
              </w:rPr>
              <w:t>R45</w:t>
            </w:r>
          </w:p>
        </w:tc>
        <w:tc>
          <w:tcPr>
            <w:tcW w:w="1390" w:type="dxa"/>
          </w:tcPr>
          <w:p w:rsidR="008559E2" w:rsidRPr="009E0B84" w:rsidRDefault="008559E2" w:rsidP="00F05E57">
            <w:pPr>
              <w:pStyle w:val="NoSpacing"/>
              <w:spacing w:line="276" w:lineRule="auto"/>
              <w:ind w:left="0"/>
              <w:jc w:val="center"/>
              <w:rPr>
                <w:rFonts w:ascii="Arial" w:hAnsi="Arial" w:cs="Arial"/>
                <w:sz w:val="24"/>
                <w:szCs w:val="24"/>
                <w:lang w:val="en-US"/>
              </w:rPr>
            </w:pPr>
            <w:r w:rsidRPr="009E0B84">
              <w:rPr>
                <w:rFonts w:ascii="Arial" w:hAnsi="Arial" w:cs="Arial"/>
                <w:sz w:val="24"/>
                <w:szCs w:val="24"/>
              </w:rPr>
              <w:t>-</w:t>
            </w:r>
          </w:p>
        </w:tc>
      </w:tr>
      <w:tr w:rsidR="008559E2" w:rsidRPr="0055727D" w:rsidTr="00F05E57">
        <w:tc>
          <w:tcPr>
            <w:tcW w:w="2518" w:type="dxa"/>
          </w:tcPr>
          <w:p w:rsidR="008559E2" w:rsidRPr="009E0B84" w:rsidRDefault="008559E2" w:rsidP="00F05E57">
            <w:pPr>
              <w:pStyle w:val="NoSpacing"/>
              <w:spacing w:line="276" w:lineRule="auto"/>
              <w:ind w:left="0"/>
              <w:jc w:val="center"/>
              <w:rPr>
                <w:rFonts w:ascii="Arial" w:hAnsi="Arial" w:cs="Arial"/>
                <w:sz w:val="24"/>
                <w:szCs w:val="24"/>
                <w:lang w:val="en-US"/>
              </w:rPr>
            </w:pPr>
            <w:r w:rsidRPr="009E0B84">
              <w:rPr>
                <w:rFonts w:ascii="Arial" w:hAnsi="Arial" w:cs="Arial"/>
                <w:sz w:val="24"/>
                <w:szCs w:val="24"/>
                <w:lang w:val="en-US"/>
              </w:rPr>
              <w:t>Uleiuri/lubrifianti</w:t>
            </w:r>
          </w:p>
        </w:tc>
        <w:tc>
          <w:tcPr>
            <w:tcW w:w="2369" w:type="dxa"/>
          </w:tcPr>
          <w:p w:rsidR="008559E2" w:rsidRPr="009E0B84" w:rsidRDefault="008559E2" w:rsidP="00F05E57">
            <w:pPr>
              <w:pStyle w:val="NoSpacing"/>
              <w:spacing w:line="276" w:lineRule="auto"/>
              <w:ind w:left="0"/>
              <w:jc w:val="center"/>
              <w:rPr>
                <w:rFonts w:ascii="Arial" w:hAnsi="Arial" w:cs="Arial"/>
                <w:sz w:val="24"/>
                <w:szCs w:val="24"/>
                <w:lang w:val="en-US"/>
              </w:rPr>
            </w:pPr>
            <w:r w:rsidRPr="009E0B84">
              <w:rPr>
                <w:rFonts w:ascii="Arial" w:hAnsi="Arial" w:cs="Arial"/>
                <w:sz w:val="24"/>
                <w:szCs w:val="24"/>
              </w:rPr>
              <w:t>Intretinere utilaje</w:t>
            </w:r>
          </w:p>
        </w:tc>
        <w:tc>
          <w:tcPr>
            <w:tcW w:w="1243" w:type="dxa"/>
          </w:tcPr>
          <w:p w:rsidR="008559E2" w:rsidRPr="009E0B84" w:rsidRDefault="008559E2" w:rsidP="00F05E57">
            <w:pPr>
              <w:pStyle w:val="NoSpacing"/>
              <w:spacing w:line="276" w:lineRule="auto"/>
              <w:ind w:left="0"/>
              <w:jc w:val="center"/>
              <w:rPr>
                <w:rFonts w:ascii="Arial" w:hAnsi="Arial" w:cs="Arial"/>
                <w:sz w:val="24"/>
                <w:szCs w:val="24"/>
                <w:lang w:val="en-US"/>
              </w:rPr>
            </w:pPr>
            <w:r w:rsidRPr="009E0B84">
              <w:rPr>
                <w:rFonts w:ascii="Arial" w:hAnsi="Arial" w:cs="Arial"/>
                <w:sz w:val="24"/>
                <w:szCs w:val="24"/>
              </w:rPr>
              <w:t>-</w:t>
            </w:r>
          </w:p>
        </w:tc>
        <w:tc>
          <w:tcPr>
            <w:tcW w:w="1754" w:type="dxa"/>
          </w:tcPr>
          <w:p w:rsidR="008559E2" w:rsidRPr="009E0B84" w:rsidRDefault="008559E2" w:rsidP="00F05E57">
            <w:pPr>
              <w:pStyle w:val="Default"/>
              <w:jc w:val="center"/>
              <w:rPr>
                <w:rFonts w:ascii="Arial" w:hAnsi="Arial" w:cs="Arial"/>
                <w:color w:val="auto"/>
              </w:rPr>
            </w:pPr>
            <w:r w:rsidRPr="009E0B84">
              <w:rPr>
                <w:rFonts w:ascii="Arial" w:hAnsi="Arial" w:cs="Arial"/>
                <w:color w:val="auto"/>
              </w:rPr>
              <w:t>(T)</w:t>
            </w:r>
          </w:p>
          <w:p w:rsidR="008559E2" w:rsidRPr="009E0B84" w:rsidRDefault="008559E2" w:rsidP="00F05E57">
            <w:pPr>
              <w:pStyle w:val="NoSpacing"/>
              <w:spacing w:line="276" w:lineRule="auto"/>
              <w:ind w:left="0"/>
              <w:jc w:val="center"/>
              <w:rPr>
                <w:rFonts w:ascii="Arial" w:hAnsi="Arial" w:cs="Arial"/>
                <w:sz w:val="24"/>
                <w:szCs w:val="24"/>
                <w:lang w:val="en-US"/>
              </w:rPr>
            </w:pPr>
            <w:r w:rsidRPr="009E0B84">
              <w:rPr>
                <w:rFonts w:ascii="Arial" w:hAnsi="Arial" w:cs="Arial"/>
                <w:sz w:val="24"/>
                <w:szCs w:val="24"/>
              </w:rPr>
              <w:t>R45</w:t>
            </w:r>
          </w:p>
        </w:tc>
        <w:tc>
          <w:tcPr>
            <w:tcW w:w="1390" w:type="dxa"/>
          </w:tcPr>
          <w:p w:rsidR="008559E2" w:rsidRPr="009E0B84" w:rsidRDefault="008559E2" w:rsidP="00F05E57">
            <w:pPr>
              <w:pStyle w:val="NoSpacing"/>
              <w:spacing w:line="276" w:lineRule="auto"/>
              <w:ind w:left="0"/>
              <w:jc w:val="center"/>
              <w:rPr>
                <w:rFonts w:ascii="Arial" w:hAnsi="Arial" w:cs="Arial"/>
                <w:sz w:val="24"/>
                <w:szCs w:val="24"/>
                <w:lang w:val="en-US"/>
              </w:rPr>
            </w:pPr>
            <w:r w:rsidRPr="009E0B84">
              <w:rPr>
                <w:rFonts w:ascii="Arial" w:hAnsi="Arial" w:cs="Arial"/>
                <w:sz w:val="24"/>
                <w:szCs w:val="24"/>
              </w:rPr>
              <w:t>-</w:t>
            </w:r>
          </w:p>
        </w:tc>
      </w:tr>
    </w:tbl>
    <w:p w:rsidR="004462AE" w:rsidRDefault="004462AE" w:rsidP="004462AE">
      <w:pPr>
        <w:pStyle w:val="Frspaiere"/>
        <w:spacing w:line="276" w:lineRule="auto"/>
        <w:jc w:val="both"/>
        <w:rPr>
          <w:b/>
          <w:i/>
          <w:sz w:val="24"/>
          <w:szCs w:val="24"/>
        </w:rPr>
      </w:pPr>
    </w:p>
    <w:p w:rsidR="004462AE" w:rsidRPr="005317CC" w:rsidRDefault="004462AE" w:rsidP="005317CC">
      <w:pPr>
        <w:autoSpaceDE w:val="0"/>
        <w:autoSpaceDN w:val="0"/>
        <w:adjustRightInd w:val="0"/>
        <w:spacing w:after="0"/>
        <w:jc w:val="both"/>
        <w:rPr>
          <w:rFonts w:ascii="Arial" w:eastAsiaTheme="minorHAnsi" w:hAnsi="Arial" w:cs="Arial"/>
          <w:noProof w:val="0"/>
          <w:lang w:val="en-US"/>
        </w:rPr>
      </w:pPr>
      <w:r w:rsidRPr="005317CC">
        <w:rPr>
          <w:rFonts w:ascii="Arial" w:eastAsiaTheme="minorHAnsi" w:hAnsi="Arial" w:cs="Arial"/>
          <w:b/>
          <w:bCs/>
          <w:noProof w:val="0"/>
          <w:lang w:val="en-US"/>
        </w:rPr>
        <w:t>Modul de gospod</w:t>
      </w:r>
      <w:r w:rsidRPr="005317CC">
        <w:rPr>
          <w:rFonts w:ascii="Arial" w:eastAsiaTheme="minorHAnsi" w:hAnsi="Arial" w:cs="Arial"/>
          <w:b/>
          <w:noProof w:val="0"/>
          <w:lang w:val="en-US"/>
        </w:rPr>
        <w:t>a</w:t>
      </w:r>
      <w:r w:rsidRPr="005317CC">
        <w:rPr>
          <w:rFonts w:ascii="Arial" w:eastAsiaTheme="minorHAnsi" w:hAnsi="Arial" w:cs="Arial"/>
          <w:b/>
          <w:bCs/>
          <w:noProof w:val="0"/>
          <w:lang w:val="en-US"/>
        </w:rPr>
        <w:t>rire a ambalajelor folosite sau rezultate de la substan</w:t>
      </w:r>
      <w:r w:rsidRPr="005317CC">
        <w:rPr>
          <w:rFonts w:ascii="Arial" w:eastAsiaTheme="minorHAnsi" w:hAnsi="Arial" w:cs="Arial"/>
          <w:b/>
          <w:noProof w:val="0"/>
          <w:lang w:val="en-US"/>
        </w:rPr>
        <w:t>t</w:t>
      </w:r>
      <w:r w:rsidRPr="005317CC">
        <w:rPr>
          <w:rFonts w:ascii="Arial" w:eastAsiaTheme="minorHAnsi" w:hAnsi="Arial" w:cs="Arial"/>
          <w:b/>
          <w:bCs/>
          <w:noProof w:val="0"/>
          <w:lang w:val="en-US"/>
        </w:rPr>
        <w:t xml:space="preserve">ele </w:t>
      </w:r>
      <w:r w:rsidRPr="005317CC">
        <w:rPr>
          <w:rFonts w:ascii="Arial" w:eastAsiaTheme="minorHAnsi" w:hAnsi="Arial" w:cs="Arial"/>
          <w:b/>
          <w:noProof w:val="0"/>
          <w:lang w:val="en-US"/>
        </w:rPr>
        <w:t>s</w:t>
      </w:r>
      <w:r w:rsidRPr="005317CC">
        <w:rPr>
          <w:rFonts w:ascii="Arial" w:eastAsiaTheme="minorHAnsi" w:hAnsi="Arial" w:cs="Arial"/>
          <w:b/>
          <w:bCs/>
          <w:noProof w:val="0"/>
          <w:lang w:val="en-US"/>
        </w:rPr>
        <w:t xml:space="preserve">i preparatele periculoase </w:t>
      </w:r>
      <w:r w:rsidRPr="005317CC">
        <w:rPr>
          <w:rFonts w:ascii="Arial" w:eastAsiaTheme="minorHAnsi" w:hAnsi="Arial" w:cs="Arial"/>
          <w:bCs/>
          <w:noProof w:val="0"/>
          <w:lang w:val="en-US"/>
        </w:rPr>
        <w:t xml:space="preserve"> s</w:t>
      </w:r>
      <w:r w:rsidRPr="005317CC">
        <w:rPr>
          <w:rFonts w:ascii="Arial" w:eastAsiaTheme="minorHAnsi" w:hAnsi="Arial" w:cs="Arial"/>
          <w:noProof w:val="0"/>
          <w:lang w:val="en-US"/>
        </w:rPr>
        <w:t xml:space="preserve">e </w:t>
      </w:r>
      <w:r w:rsidR="00F05E57">
        <w:rPr>
          <w:rFonts w:ascii="Arial" w:eastAsiaTheme="minorHAnsi" w:hAnsi="Arial" w:cs="Arial"/>
          <w:noProof w:val="0"/>
          <w:lang w:val="en-US"/>
        </w:rPr>
        <w:t>realizeaza</w:t>
      </w:r>
      <w:r w:rsidRPr="005317CC">
        <w:rPr>
          <w:rFonts w:ascii="Arial" w:eastAsiaTheme="minorHAnsi" w:hAnsi="Arial" w:cs="Arial"/>
          <w:noProof w:val="0"/>
          <w:lang w:val="en-US"/>
        </w:rPr>
        <w:t xml:space="preserve"> cu respectarea prevederilor Legii 249/2015. </w:t>
      </w:r>
    </w:p>
    <w:p w:rsidR="004462AE" w:rsidRPr="005317CC" w:rsidRDefault="004462AE" w:rsidP="005317CC">
      <w:pPr>
        <w:autoSpaceDE w:val="0"/>
        <w:autoSpaceDN w:val="0"/>
        <w:adjustRightInd w:val="0"/>
        <w:spacing w:after="0"/>
        <w:rPr>
          <w:rFonts w:ascii="Arial" w:eastAsiaTheme="minorHAnsi" w:hAnsi="Arial" w:cs="Arial"/>
          <w:noProof w:val="0"/>
          <w:lang w:val="en-US"/>
        </w:rPr>
      </w:pPr>
    </w:p>
    <w:p w:rsidR="00C2604A" w:rsidRDefault="00C2604A" w:rsidP="009E0B84">
      <w:pPr>
        <w:autoSpaceDE w:val="0"/>
        <w:autoSpaceDN w:val="0"/>
        <w:adjustRightInd w:val="0"/>
        <w:spacing w:after="0"/>
        <w:jc w:val="both"/>
        <w:rPr>
          <w:rFonts w:ascii="Arial" w:eastAsiaTheme="minorHAnsi" w:hAnsi="Arial" w:cs="Arial"/>
          <w:noProof w:val="0"/>
          <w:lang w:val="en-US"/>
        </w:rPr>
      </w:pPr>
      <w:r>
        <w:rPr>
          <w:rFonts w:ascii="Arial" w:eastAsiaTheme="minorHAnsi" w:hAnsi="Arial" w:cs="Arial"/>
          <w:noProof w:val="0"/>
          <w:lang w:val="en-US"/>
        </w:rPr>
        <w:t>Toate produsele chimice folosite sunt achizitionate numai de la furnizorti autorizati.</w:t>
      </w:r>
    </w:p>
    <w:p w:rsidR="004462AE" w:rsidRPr="005317CC" w:rsidRDefault="004462AE" w:rsidP="009E0B84">
      <w:pPr>
        <w:autoSpaceDE w:val="0"/>
        <w:autoSpaceDN w:val="0"/>
        <w:adjustRightInd w:val="0"/>
        <w:spacing w:after="0"/>
        <w:jc w:val="both"/>
        <w:rPr>
          <w:rFonts w:ascii="Arial" w:hAnsi="Arial" w:cs="Arial"/>
          <w:bCs/>
          <w:lang w:val="en-US"/>
        </w:rPr>
      </w:pPr>
      <w:r w:rsidRPr="005317CC">
        <w:rPr>
          <w:rFonts w:ascii="Arial" w:eastAsiaTheme="minorHAnsi" w:hAnsi="Arial" w:cs="Arial"/>
          <w:noProof w:val="0"/>
          <w:lang w:val="en-US"/>
        </w:rPr>
        <w:t xml:space="preserve">Se tine evidenta stricta cu privire la cantitati, caracteristici, mijloace de asigurare a substantelor periculoase (transportate si folosite, cat si a stocurilor), inclusiv a recipientilor si ambalajelor acestora care intra in sfera de activitate. </w:t>
      </w:r>
    </w:p>
    <w:p w:rsidR="004462AE" w:rsidRPr="005317CC" w:rsidRDefault="004462AE" w:rsidP="009E0B84">
      <w:pPr>
        <w:autoSpaceDE w:val="0"/>
        <w:autoSpaceDN w:val="0"/>
        <w:adjustRightInd w:val="0"/>
        <w:spacing w:after="0"/>
        <w:jc w:val="both"/>
        <w:rPr>
          <w:rFonts w:ascii="Arial" w:eastAsiaTheme="minorHAnsi" w:hAnsi="Arial" w:cs="Arial"/>
          <w:noProof w:val="0"/>
          <w:lang w:val="en-US"/>
        </w:rPr>
      </w:pPr>
      <w:r w:rsidRPr="005317CC">
        <w:rPr>
          <w:rFonts w:ascii="Arial" w:eastAsiaTheme="minorHAnsi" w:hAnsi="Arial" w:cs="Arial"/>
          <w:noProof w:val="0"/>
          <w:lang w:val="en-US"/>
        </w:rPr>
        <w:t>Personalul este  instruit periodic cu privire la modul de manevrare si utilizare a substantelor si preparatelor periculoase.</w:t>
      </w:r>
    </w:p>
    <w:p w:rsidR="004462AE" w:rsidRPr="005317CC" w:rsidRDefault="004462AE" w:rsidP="009E0B84">
      <w:pPr>
        <w:autoSpaceDE w:val="0"/>
        <w:autoSpaceDN w:val="0"/>
        <w:adjustRightInd w:val="0"/>
        <w:spacing w:after="0"/>
        <w:jc w:val="both"/>
        <w:rPr>
          <w:rFonts w:ascii="Arial" w:hAnsi="Arial" w:cs="Arial"/>
          <w:bCs/>
          <w:lang w:val="en-US"/>
        </w:rPr>
      </w:pPr>
      <w:r w:rsidRPr="005317CC">
        <w:rPr>
          <w:rFonts w:ascii="Arial" w:eastAsiaTheme="minorHAnsi" w:hAnsi="Arial" w:cs="Arial"/>
          <w:noProof w:val="0"/>
          <w:lang w:val="en-US"/>
        </w:rPr>
        <w:t xml:space="preserve">Recipientii care contin substante toxice si periculoase vor purta inscriptii de identificare, avertizare, prescriptii de siguranta si folosire. Se va mentine starea de etanseitate si integritate a recipientilor de orice tip, pentru a se evita producerea de efecte secundare cu impact asupra </w:t>
      </w:r>
      <w:r w:rsidRPr="005317CC">
        <w:rPr>
          <w:rFonts w:ascii="Arial" w:eastAsiaTheme="minorHAnsi" w:hAnsi="Arial" w:cs="Arial"/>
          <w:lang w:val="en-US"/>
        </w:rPr>
        <w:t>mediului.</w:t>
      </w:r>
    </w:p>
    <w:p w:rsidR="004462AE" w:rsidRPr="005317CC" w:rsidRDefault="004462AE" w:rsidP="009E0B84">
      <w:pPr>
        <w:pStyle w:val="Frspaiere"/>
        <w:spacing w:line="276" w:lineRule="auto"/>
        <w:jc w:val="both"/>
        <w:rPr>
          <w:rFonts w:ascii="Arial" w:hAnsi="Arial" w:cs="Arial"/>
          <w:b/>
          <w:i/>
          <w:sz w:val="24"/>
          <w:szCs w:val="24"/>
        </w:rPr>
      </w:pPr>
    </w:p>
    <w:p w:rsidR="004462AE" w:rsidRPr="005317CC" w:rsidRDefault="004462AE" w:rsidP="009E0B84">
      <w:pPr>
        <w:pStyle w:val="NoSpacing"/>
        <w:spacing w:line="276" w:lineRule="auto"/>
        <w:ind w:left="0"/>
        <w:rPr>
          <w:rFonts w:ascii="Arial" w:hAnsi="Arial" w:cs="Arial"/>
          <w:i/>
          <w:sz w:val="24"/>
          <w:szCs w:val="24"/>
          <w:lang w:val="en-US"/>
        </w:rPr>
      </w:pPr>
      <w:r w:rsidRPr="005317CC">
        <w:rPr>
          <w:rFonts w:ascii="Arial" w:hAnsi="Arial" w:cs="Arial"/>
          <w:bCs/>
          <w:sz w:val="24"/>
          <w:szCs w:val="24"/>
          <w:lang w:val="en-US"/>
        </w:rPr>
        <w:lastRenderedPageBreak/>
        <w:t>Substantele si preparatele chimice sunt stocate separat, in zone cu destinatie speciala, in apropiere de locul in care sunt utilizate.</w:t>
      </w:r>
    </w:p>
    <w:p w:rsidR="004462AE" w:rsidRPr="005317CC" w:rsidRDefault="004462AE" w:rsidP="009E0B84">
      <w:pPr>
        <w:pStyle w:val="BodyText1"/>
        <w:shd w:val="clear" w:color="auto" w:fill="auto"/>
        <w:spacing w:line="276" w:lineRule="auto"/>
        <w:ind w:left="20" w:firstLine="0"/>
        <w:jc w:val="both"/>
        <w:rPr>
          <w:rFonts w:ascii="Arial" w:hAnsi="Arial" w:cs="Arial"/>
          <w:sz w:val="24"/>
          <w:szCs w:val="24"/>
        </w:rPr>
      </w:pPr>
    </w:p>
    <w:p w:rsidR="004462AE" w:rsidRPr="005317CC" w:rsidRDefault="004462AE" w:rsidP="009E0B84">
      <w:pPr>
        <w:autoSpaceDE w:val="0"/>
        <w:autoSpaceDN w:val="0"/>
        <w:adjustRightInd w:val="0"/>
        <w:spacing w:after="0"/>
        <w:jc w:val="both"/>
        <w:rPr>
          <w:rFonts w:ascii="Arial" w:eastAsiaTheme="minorHAnsi" w:hAnsi="Arial" w:cs="Arial"/>
          <w:noProof w:val="0"/>
          <w:lang w:val="en-US"/>
        </w:rPr>
      </w:pPr>
      <w:r w:rsidRPr="005317CC">
        <w:rPr>
          <w:rFonts w:ascii="Arial" w:eastAsiaTheme="minorHAnsi" w:hAnsi="Arial" w:cs="Arial"/>
          <w:noProof w:val="0"/>
          <w:lang w:val="en-US"/>
        </w:rPr>
        <w:t xml:space="preserve">Pentru toate produsele se vor respecta toate masurile inscrise in fisele tehnice de securitate. </w:t>
      </w:r>
    </w:p>
    <w:p w:rsidR="00F13D60" w:rsidRDefault="00F13D60" w:rsidP="004462AE">
      <w:pPr>
        <w:pStyle w:val="Frspaiere"/>
        <w:spacing w:line="276" w:lineRule="auto"/>
        <w:jc w:val="both"/>
        <w:rPr>
          <w:b/>
          <w:i/>
          <w:sz w:val="24"/>
          <w:szCs w:val="24"/>
        </w:rPr>
      </w:pPr>
    </w:p>
    <w:p w:rsidR="004462AE" w:rsidRPr="006019DF" w:rsidRDefault="004462AE" w:rsidP="004462AE">
      <w:pPr>
        <w:pStyle w:val="ListParagraph"/>
        <w:autoSpaceDE w:val="0"/>
        <w:autoSpaceDN w:val="0"/>
        <w:adjustRightInd w:val="0"/>
        <w:spacing w:after="0" w:line="240" w:lineRule="auto"/>
        <w:ind w:left="540"/>
        <w:rPr>
          <w:rFonts w:ascii="Arial" w:hAnsi="Arial" w:cs="Arial"/>
          <w:b/>
          <w:bCs/>
          <w:i/>
          <w:iCs/>
          <w:noProof w:val="0"/>
          <w:sz w:val="28"/>
          <w:szCs w:val="28"/>
          <w:lang w:val="en-US"/>
        </w:rPr>
      </w:pPr>
      <w:r w:rsidRPr="006019DF">
        <w:rPr>
          <w:rFonts w:ascii="Arial" w:hAnsi="Arial" w:cs="Arial"/>
          <w:b/>
          <w:bCs/>
          <w:i/>
          <w:iCs/>
          <w:noProof w:val="0"/>
          <w:sz w:val="28"/>
          <w:szCs w:val="28"/>
          <w:lang w:val="en-US"/>
        </w:rPr>
        <w:t>2.6.  TOPOGRAFIA   SI   DRENAREA  TERENULUI</w:t>
      </w:r>
    </w:p>
    <w:p w:rsidR="004462AE" w:rsidRDefault="004462AE" w:rsidP="004462AE">
      <w:pPr>
        <w:autoSpaceDE w:val="0"/>
        <w:autoSpaceDN w:val="0"/>
        <w:adjustRightInd w:val="0"/>
        <w:spacing w:after="0" w:line="240" w:lineRule="auto"/>
        <w:ind w:left="180"/>
        <w:rPr>
          <w:b/>
          <w:i/>
        </w:rPr>
      </w:pPr>
    </w:p>
    <w:p w:rsidR="004462AE" w:rsidRDefault="004462AE" w:rsidP="004462AE">
      <w:pPr>
        <w:autoSpaceDE w:val="0"/>
        <w:autoSpaceDN w:val="0"/>
        <w:adjustRightInd w:val="0"/>
        <w:spacing w:after="0" w:line="240" w:lineRule="auto"/>
        <w:ind w:left="180"/>
        <w:rPr>
          <w:b/>
          <w:i/>
        </w:rPr>
      </w:pPr>
    </w:p>
    <w:p w:rsidR="00CA0154" w:rsidRPr="006019DF" w:rsidRDefault="00CA0154" w:rsidP="006019DF">
      <w:pPr>
        <w:spacing w:after="0"/>
        <w:ind w:firstLine="720"/>
        <w:jc w:val="both"/>
        <w:rPr>
          <w:rFonts w:ascii="Arial" w:hAnsi="Arial" w:cs="Arial"/>
          <w:lang w:val="en-US"/>
        </w:rPr>
      </w:pPr>
      <w:r w:rsidRPr="006019DF">
        <w:rPr>
          <w:rFonts w:ascii="Arial" w:hAnsi="Arial" w:cs="Arial"/>
          <w:lang w:val="en-US"/>
        </w:rPr>
        <w:t>Zona in care este amplasat depozitul face parte din podisul Cobadinului. Zona centrala acestuia este marginita la E de o zona mai joasa – podisul litoralului si de o zona mai coborata catre V, podisul Dobrogei dunarene.</w:t>
      </w:r>
    </w:p>
    <w:p w:rsidR="00CA0154" w:rsidRPr="006019DF" w:rsidRDefault="00CA0154" w:rsidP="006019DF">
      <w:pPr>
        <w:spacing w:after="0"/>
        <w:ind w:firstLine="720"/>
        <w:jc w:val="both"/>
        <w:rPr>
          <w:rFonts w:ascii="Arial" w:hAnsi="Arial" w:cs="Arial"/>
          <w:lang w:val="en-US"/>
        </w:rPr>
      </w:pPr>
      <w:r w:rsidRPr="006019DF">
        <w:rPr>
          <w:rFonts w:ascii="Arial" w:hAnsi="Arial" w:cs="Arial"/>
          <w:lang w:val="en-US"/>
        </w:rPr>
        <w:t>Platoul dobrogean este strabatut de vai putin adanci arondate la doua bazine hidrografice distincte: al Marii Negre catre Est si al Dunarii catre Vest. Vaile, exceptand Valea Casimcea sunt lipsite de apa, in afara perioadelor cu precipitatii abundente.Procesele cele mai importante modelatoare ale reliefului sunt cele de abraziune si acumulare exercitate de Marea Neagra asupra tarmului, activitatea actuala de modelare a reliefului fiind influentata in mod determinant de frecventa mare a ploilor torentiale care detin cca. 75% din totalul precipitatiilor cazute.</w:t>
      </w:r>
      <w:r w:rsidR="00F05E57">
        <w:rPr>
          <w:rFonts w:ascii="Arial" w:hAnsi="Arial" w:cs="Arial"/>
          <w:lang w:val="en-US"/>
        </w:rPr>
        <w:t xml:space="preserve"> </w:t>
      </w:r>
      <w:r w:rsidRPr="006019DF">
        <w:rPr>
          <w:rFonts w:ascii="Arial" w:hAnsi="Arial" w:cs="Arial"/>
          <w:lang w:val="en-US"/>
        </w:rPr>
        <w:t>Prezenta in suprafata a rocilor loessoide</w:t>
      </w:r>
      <w:r w:rsidR="00F05E57">
        <w:rPr>
          <w:rFonts w:ascii="Arial" w:hAnsi="Arial" w:cs="Arial"/>
          <w:lang w:val="en-US"/>
        </w:rPr>
        <w:t xml:space="preserve"> </w:t>
      </w:r>
      <w:r w:rsidRPr="006019DF">
        <w:rPr>
          <w:rFonts w:ascii="Arial" w:hAnsi="Arial" w:cs="Arial"/>
          <w:lang w:val="en-US"/>
        </w:rPr>
        <w:t>(roci cu rezistenta redusa) mareste potentialul modelator al apelor de precipitatii.</w:t>
      </w:r>
    </w:p>
    <w:p w:rsidR="00CA0154" w:rsidRPr="006019DF" w:rsidRDefault="00CA0154" w:rsidP="006019DF">
      <w:pPr>
        <w:spacing w:after="0"/>
        <w:ind w:firstLine="720"/>
        <w:jc w:val="both"/>
        <w:rPr>
          <w:rFonts w:ascii="Arial" w:hAnsi="Arial" w:cs="Arial"/>
          <w:lang w:val="en-US"/>
        </w:rPr>
      </w:pPr>
      <w:r w:rsidRPr="006019DF">
        <w:rPr>
          <w:rFonts w:ascii="Arial" w:hAnsi="Arial" w:cs="Arial"/>
          <w:lang w:val="en-US"/>
        </w:rPr>
        <w:t>Procesele geomorfologice actuale predominante prin care se realizeaza modelarea continua a reliefului din zona sunt: pluviodenudarea, eroziunea in suprafata, procesele fluvio-torentiale, sufozia si tasarea la care se adauga subordinate alunecarile de teren, procesele eoliene, acumularea marina si abraziunea.</w:t>
      </w:r>
    </w:p>
    <w:p w:rsidR="00CA0154" w:rsidRPr="006019DF" w:rsidRDefault="00CA0154" w:rsidP="006019DF">
      <w:pPr>
        <w:spacing w:after="0"/>
        <w:ind w:firstLine="720"/>
        <w:jc w:val="both"/>
        <w:rPr>
          <w:rFonts w:ascii="Arial" w:hAnsi="Arial" w:cs="Arial"/>
          <w:lang w:val="en-US"/>
        </w:rPr>
      </w:pPr>
      <w:r w:rsidRPr="006019DF">
        <w:rPr>
          <w:rFonts w:ascii="Arial" w:hAnsi="Arial" w:cs="Arial"/>
          <w:lang w:val="en-US"/>
        </w:rPr>
        <w:t>Cotele terenului in zona amplasamentului depozitului de deseuri au valori cuprinse intre 29 m (la est) si 30 m(la vest).</w:t>
      </w:r>
    </w:p>
    <w:p w:rsidR="00CA0154" w:rsidRPr="006019DF" w:rsidRDefault="00CA0154" w:rsidP="006019DF">
      <w:pPr>
        <w:spacing w:after="0"/>
        <w:ind w:firstLine="720"/>
        <w:jc w:val="both"/>
        <w:rPr>
          <w:rFonts w:ascii="Arial" w:hAnsi="Arial" w:cs="Arial"/>
          <w:lang w:val="en-US"/>
        </w:rPr>
      </w:pPr>
      <w:r w:rsidRPr="006019DF">
        <w:rPr>
          <w:rFonts w:ascii="Arial" w:hAnsi="Arial" w:cs="Arial"/>
          <w:lang w:val="en-US"/>
        </w:rPr>
        <w:t>Zona se incadreaza in unitatea structurala a Dobrogei de sud care se intinde la sud de falia Topalu-Ovidiu si constituie un sector mai ridicat al platformei moesice cu un fundament cutat alcatuit din sisturi cristaline si sisturi verzi.</w:t>
      </w:r>
    </w:p>
    <w:p w:rsidR="00CA0154" w:rsidRPr="006019DF" w:rsidRDefault="00CA0154" w:rsidP="006019DF">
      <w:pPr>
        <w:spacing w:after="0"/>
        <w:ind w:firstLine="720"/>
        <w:jc w:val="both"/>
        <w:rPr>
          <w:rFonts w:ascii="Arial" w:hAnsi="Arial" w:cs="Arial"/>
          <w:lang w:val="en-US"/>
        </w:rPr>
      </w:pPr>
      <w:r w:rsidRPr="006019DF">
        <w:rPr>
          <w:rFonts w:ascii="Arial" w:hAnsi="Arial" w:cs="Arial"/>
          <w:lang w:val="en-US"/>
        </w:rPr>
        <w:t>Independent de prezenta generala in zona loessurilor macroporice, datorita grosimii reduse a stratului din zona acesta nu prezinta pericolul producerii de tasari marcante la umezire.</w:t>
      </w:r>
    </w:p>
    <w:p w:rsidR="00CA0154" w:rsidRPr="006019DF" w:rsidRDefault="00CA0154" w:rsidP="006019DF">
      <w:pPr>
        <w:spacing w:after="0"/>
        <w:ind w:firstLine="720"/>
        <w:jc w:val="both"/>
        <w:rPr>
          <w:rFonts w:ascii="Arial" w:hAnsi="Arial" w:cs="Arial"/>
          <w:lang w:val="en-US"/>
        </w:rPr>
      </w:pPr>
      <w:r w:rsidRPr="006019DF">
        <w:rPr>
          <w:rFonts w:ascii="Arial" w:hAnsi="Arial" w:cs="Arial"/>
          <w:lang w:val="en-US"/>
        </w:rPr>
        <w:t>De asemenea, nici alte fenomene fizico-geologice (o capacitate portanta scazuta, contractari si tasari successive, etc. cu aspecte negative asupra comportarii constructiilor proiectate) nu se constata in zona.</w:t>
      </w:r>
    </w:p>
    <w:p w:rsidR="004462AE" w:rsidRDefault="004462AE" w:rsidP="004462AE">
      <w:pPr>
        <w:autoSpaceDE w:val="0"/>
        <w:autoSpaceDN w:val="0"/>
        <w:adjustRightInd w:val="0"/>
        <w:spacing w:after="0" w:line="240" w:lineRule="auto"/>
        <w:ind w:left="180"/>
        <w:rPr>
          <w:b/>
          <w:i/>
        </w:rPr>
      </w:pPr>
    </w:p>
    <w:p w:rsidR="00CA0154" w:rsidRDefault="00CA0154" w:rsidP="004462AE">
      <w:pPr>
        <w:autoSpaceDE w:val="0"/>
        <w:autoSpaceDN w:val="0"/>
        <w:adjustRightInd w:val="0"/>
        <w:spacing w:after="0" w:line="240" w:lineRule="auto"/>
        <w:ind w:left="180"/>
        <w:rPr>
          <w:b/>
          <w:i/>
        </w:rPr>
      </w:pPr>
    </w:p>
    <w:p w:rsidR="004462AE" w:rsidRPr="006019DF" w:rsidRDefault="004462AE" w:rsidP="004462AE">
      <w:pPr>
        <w:spacing w:after="0"/>
        <w:jc w:val="both"/>
        <w:rPr>
          <w:rFonts w:ascii="Arial" w:hAnsi="Arial" w:cs="Arial"/>
          <w:b/>
          <w:bCs/>
          <w:i/>
          <w:iCs/>
          <w:noProof w:val="0"/>
          <w:sz w:val="28"/>
          <w:szCs w:val="28"/>
          <w:lang w:val="en-US"/>
        </w:rPr>
      </w:pPr>
      <w:r w:rsidRPr="006019DF">
        <w:rPr>
          <w:rFonts w:ascii="Arial" w:hAnsi="Arial" w:cs="Arial"/>
          <w:b/>
          <w:i/>
          <w:sz w:val="28"/>
          <w:szCs w:val="28"/>
          <w:lang w:val="en-US"/>
        </w:rPr>
        <w:t xml:space="preserve">2.7.  </w:t>
      </w:r>
      <w:r w:rsidRPr="006019DF">
        <w:rPr>
          <w:rFonts w:ascii="Arial" w:hAnsi="Arial" w:cs="Arial"/>
          <w:b/>
          <w:bCs/>
          <w:i/>
          <w:iCs/>
          <w:noProof w:val="0"/>
          <w:sz w:val="28"/>
          <w:szCs w:val="28"/>
          <w:lang w:val="en-US"/>
        </w:rPr>
        <w:t xml:space="preserve"> GEOLOGIE  SI  HIDROGEOLOGIE</w:t>
      </w:r>
    </w:p>
    <w:p w:rsidR="004462AE" w:rsidRPr="001F3FD1" w:rsidRDefault="004462AE" w:rsidP="004462AE">
      <w:pPr>
        <w:autoSpaceDE w:val="0"/>
        <w:autoSpaceDN w:val="0"/>
        <w:adjustRightInd w:val="0"/>
        <w:spacing w:after="0" w:line="240" w:lineRule="auto"/>
        <w:ind w:firstLine="720"/>
        <w:rPr>
          <w:rFonts w:asciiTheme="minorHAnsi" w:hAnsiTheme="minorHAnsi" w:cstheme="minorHAnsi"/>
          <w:noProof w:val="0"/>
          <w:color w:val="000000"/>
          <w:lang w:val="en-US"/>
        </w:rPr>
      </w:pPr>
    </w:p>
    <w:p w:rsidR="00CA0154" w:rsidRPr="006019DF" w:rsidRDefault="00CA0154" w:rsidP="006019DF">
      <w:pPr>
        <w:spacing w:after="0"/>
        <w:ind w:firstLine="720"/>
        <w:jc w:val="both"/>
        <w:rPr>
          <w:rFonts w:ascii="Arial" w:hAnsi="Arial" w:cs="Arial"/>
          <w:lang w:val="en-US"/>
        </w:rPr>
      </w:pPr>
      <w:r w:rsidRPr="006019DF">
        <w:rPr>
          <w:rFonts w:ascii="Arial" w:hAnsi="Arial" w:cs="Arial"/>
          <w:lang w:val="en-US"/>
        </w:rPr>
        <w:t>Din datele obtinute prin cercetarile efectuate, rezulta urmatoarea stratigrafie a pamanturilor din zona depozitului de deseuri Costinesti:</w:t>
      </w:r>
    </w:p>
    <w:p w:rsidR="00CA0154" w:rsidRPr="006019DF" w:rsidRDefault="00CA0154" w:rsidP="006019DF">
      <w:pPr>
        <w:pStyle w:val="ListParagraph"/>
        <w:numPr>
          <w:ilvl w:val="0"/>
          <w:numId w:val="3"/>
        </w:numPr>
        <w:spacing w:after="0"/>
        <w:jc w:val="both"/>
        <w:rPr>
          <w:rFonts w:ascii="Arial" w:hAnsi="Arial" w:cs="Arial"/>
          <w:sz w:val="24"/>
          <w:szCs w:val="24"/>
          <w:lang w:val="en-US"/>
        </w:rPr>
      </w:pPr>
      <w:r w:rsidRPr="006019DF">
        <w:rPr>
          <w:rFonts w:ascii="Arial" w:hAnsi="Arial" w:cs="Arial"/>
          <w:sz w:val="24"/>
          <w:szCs w:val="24"/>
          <w:lang w:val="en-US"/>
        </w:rPr>
        <w:t>In suprafata se gaseste solul obisnuit cu urme bogate vegetale in grosimi pana la cca. 0,50-0,60 m;</w:t>
      </w:r>
    </w:p>
    <w:p w:rsidR="00CA0154" w:rsidRPr="006019DF" w:rsidRDefault="00CA0154" w:rsidP="006019DF">
      <w:pPr>
        <w:pStyle w:val="ListParagraph"/>
        <w:numPr>
          <w:ilvl w:val="0"/>
          <w:numId w:val="3"/>
        </w:numPr>
        <w:spacing w:after="0"/>
        <w:jc w:val="both"/>
        <w:rPr>
          <w:rFonts w:ascii="Arial" w:hAnsi="Arial" w:cs="Arial"/>
          <w:sz w:val="24"/>
          <w:szCs w:val="24"/>
          <w:lang w:val="en-US"/>
        </w:rPr>
      </w:pPr>
      <w:r w:rsidRPr="006019DF">
        <w:rPr>
          <w:rFonts w:ascii="Arial" w:hAnsi="Arial" w:cs="Arial"/>
          <w:sz w:val="24"/>
          <w:szCs w:val="24"/>
          <w:lang w:val="en-US"/>
        </w:rPr>
        <w:t>Urmeaza pana la adancimi de 5-7 m un strat prafos argilos cu caracter loessoid de culoare galbena, intercalat cu argile prafoase cafenii;</w:t>
      </w:r>
    </w:p>
    <w:p w:rsidR="00CA0154" w:rsidRPr="006019DF" w:rsidRDefault="00CA0154" w:rsidP="006019DF">
      <w:pPr>
        <w:pStyle w:val="ListParagraph"/>
        <w:numPr>
          <w:ilvl w:val="0"/>
          <w:numId w:val="3"/>
        </w:numPr>
        <w:spacing w:after="0"/>
        <w:jc w:val="both"/>
        <w:rPr>
          <w:rFonts w:ascii="Arial" w:hAnsi="Arial" w:cs="Arial"/>
          <w:sz w:val="24"/>
          <w:szCs w:val="24"/>
          <w:lang w:val="en-US"/>
        </w:rPr>
      </w:pPr>
      <w:r w:rsidRPr="006019DF">
        <w:rPr>
          <w:rFonts w:ascii="Arial" w:hAnsi="Arial" w:cs="Arial"/>
          <w:sz w:val="24"/>
          <w:szCs w:val="24"/>
          <w:lang w:val="en-US"/>
        </w:rPr>
        <w:t>Stratul respectiv este asternut pe o argila cafenie plastic vartoasa care prezinta grosimi medii de 18-20, aceasta fiind intercalate in mod rar, cu straturi subtiri discontinui de prafuri nisipoase;</w:t>
      </w:r>
    </w:p>
    <w:p w:rsidR="00CA0154" w:rsidRPr="006019DF" w:rsidRDefault="00CA0154" w:rsidP="006019DF">
      <w:pPr>
        <w:pStyle w:val="ListParagraph"/>
        <w:numPr>
          <w:ilvl w:val="0"/>
          <w:numId w:val="3"/>
        </w:numPr>
        <w:spacing w:after="0"/>
        <w:jc w:val="both"/>
        <w:rPr>
          <w:rFonts w:ascii="Arial" w:hAnsi="Arial" w:cs="Arial"/>
          <w:sz w:val="24"/>
          <w:szCs w:val="24"/>
          <w:lang w:val="en-US"/>
        </w:rPr>
      </w:pPr>
      <w:r w:rsidRPr="006019DF">
        <w:rPr>
          <w:rFonts w:ascii="Arial" w:hAnsi="Arial" w:cs="Arial"/>
          <w:sz w:val="24"/>
          <w:szCs w:val="24"/>
          <w:lang w:val="en-US"/>
        </w:rPr>
        <w:t>Complexul argilos respectiv se continua cu calcare sarmatice, in cea mai mare parte fisurate si carstificate, in golurile respective fiind cantonata panza acvifera care se scurge spre mare.</w:t>
      </w:r>
    </w:p>
    <w:p w:rsidR="00CA0154" w:rsidRPr="006019DF" w:rsidRDefault="00CA0154" w:rsidP="006019DF">
      <w:pPr>
        <w:spacing w:after="0"/>
        <w:ind w:firstLine="720"/>
        <w:jc w:val="both"/>
        <w:rPr>
          <w:rFonts w:ascii="Arial" w:hAnsi="Arial" w:cs="Arial"/>
          <w:lang w:val="en-US"/>
        </w:rPr>
      </w:pPr>
    </w:p>
    <w:p w:rsidR="00CA0154" w:rsidRPr="006019DF" w:rsidRDefault="00CA0154" w:rsidP="006019DF">
      <w:pPr>
        <w:spacing w:after="0"/>
        <w:ind w:firstLine="720"/>
        <w:jc w:val="both"/>
        <w:rPr>
          <w:rFonts w:ascii="Arial" w:hAnsi="Arial" w:cs="Arial"/>
          <w:lang w:val="en-US"/>
        </w:rPr>
      </w:pPr>
      <w:r w:rsidRPr="006019DF">
        <w:rPr>
          <w:rFonts w:ascii="Arial" w:hAnsi="Arial" w:cs="Arial"/>
          <w:b/>
          <w:i/>
          <w:lang w:val="en-US"/>
        </w:rPr>
        <w:t>Situatia inginero-geologica si hidrogeologica</w:t>
      </w:r>
      <w:r w:rsidRPr="006019DF">
        <w:rPr>
          <w:rFonts w:ascii="Arial" w:hAnsi="Arial" w:cs="Arial"/>
          <w:lang w:val="en-US"/>
        </w:rPr>
        <w:t xml:space="preserve"> este cunoscuta in ansamblu datoritanumeroaselor studii de profil executate in zona.</w:t>
      </w:r>
    </w:p>
    <w:p w:rsidR="00CA0154" w:rsidRPr="006019DF" w:rsidRDefault="00CA0154" w:rsidP="006019DF">
      <w:pPr>
        <w:spacing w:after="0"/>
        <w:jc w:val="both"/>
        <w:rPr>
          <w:rFonts w:ascii="Arial" w:hAnsi="Arial" w:cs="Arial"/>
          <w:lang w:val="en-US"/>
        </w:rPr>
      </w:pPr>
      <w:r w:rsidRPr="006019DF">
        <w:rPr>
          <w:rFonts w:ascii="Arial" w:hAnsi="Arial" w:cs="Arial"/>
          <w:lang w:val="en-US"/>
        </w:rPr>
        <w:t>Comparativ cu conditiile amplasamentului s-a executat o proiectare adecvata, tinandu-secont de urmatoarele aspecte:</w:t>
      </w:r>
    </w:p>
    <w:p w:rsidR="00CA0154" w:rsidRPr="006019DF" w:rsidRDefault="00CA0154" w:rsidP="0099563B">
      <w:pPr>
        <w:pStyle w:val="ListParagraph"/>
        <w:numPr>
          <w:ilvl w:val="0"/>
          <w:numId w:val="35"/>
        </w:numPr>
        <w:spacing w:after="0"/>
        <w:jc w:val="both"/>
        <w:rPr>
          <w:rFonts w:ascii="Arial" w:hAnsi="Arial" w:cs="Arial"/>
          <w:sz w:val="24"/>
          <w:szCs w:val="24"/>
          <w:lang w:val="en-US"/>
        </w:rPr>
      </w:pPr>
      <w:r w:rsidRPr="006019DF">
        <w:rPr>
          <w:rFonts w:ascii="Arial" w:hAnsi="Arial" w:cs="Arial"/>
          <w:sz w:val="24"/>
          <w:szCs w:val="24"/>
          <w:lang w:val="en-US"/>
        </w:rPr>
        <w:t>digul de contur care s-a executat pe traseul proiectat; anterior punerii materialului s-a procedat la indepartarea solului vegetal pe o grosime de 0,20-0,30 m;</w:t>
      </w:r>
    </w:p>
    <w:p w:rsidR="00CA0154" w:rsidRPr="006019DF" w:rsidRDefault="00CA0154" w:rsidP="0099563B">
      <w:pPr>
        <w:pStyle w:val="ListParagraph"/>
        <w:numPr>
          <w:ilvl w:val="0"/>
          <w:numId w:val="35"/>
        </w:numPr>
        <w:spacing w:after="0"/>
        <w:jc w:val="both"/>
        <w:rPr>
          <w:rFonts w:ascii="Arial" w:hAnsi="Arial" w:cs="Arial"/>
          <w:sz w:val="24"/>
          <w:szCs w:val="24"/>
          <w:lang w:val="en-US"/>
        </w:rPr>
      </w:pPr>
      <w:r w:rsidRPr="006019DF">
        <w:rPr>
          <w:rFonts w:ascii="Arial" w:hAnsi="Arial" w:cs="Arial"/>
          <w:sz w:val="24"/>
          <w:szCs w:val="24"/>
          <w:lang w:val="en-US"/>
        </w:rPr>
        <w:t>in urma studiului hidro-geologic efectuat a rezultat concluzia ca pamanturile din interiorul zonei indiguite se pot utiliza ca material de umplutura a digurilor de contur, dupa indepartarea solului vegetal pe o grosime de cca. 0,20 m pana la cotele impuse de solutia optima prevazuta in proiect;</w:t>
      </w:r>
    </w:p>
    <w:p w:rsidR="00CA0154" w:rsidRPr="006019DF" w:rsidRDefault="00CA0154" w:rsidP="0099563B">
      <w:pPr>
        <w:pStyle w:val="ListParagraph"/>
        <w:numPr>
          <w:ilvl w:val="0"/>
          <w:numId w:val="35"/>
        </w:numPr>
        <w:spacing w:after="0"/>
        <w:jc w:val="both"/>
        <w:rPr>
          <w:rFonts w:ascii="Arial" w:hAnsi="Arial" w:cs="Arial"/>
          <w:sz w:val="24"/>
          <w:szCs w:val="24"/>
          <w:lang w:val="en-US"/>
        </w:rPr>
      </w:pPr>
      <w:r w:rsidRPr="006019DF">
        <w:rPr>
          <w:rFonts w:ascii="Arial" w:hAnsi="Arial" w:cs="Arial"/>
          <w:sz w:val="24"/>
          <w:szCs w:val="24"/>
          <w:lang w:val="en-US"/>
        </w:rPr>
        <w:t>pamanturile au fost puse in starea lor de umiditate naturala, realizandu-se o greutate volumetrica uscata de min. 15,5 kN/mc; aceasta stare de indesare s-a putut obtine printr-o cilindrare corespunzatoare a pamantului;</w:t>
      </w:r>
    </w:p>
    <w:p w:rsidR="00CA0154" w:rsidRPr="006019DF" w:rsidRDefault="00CA0154" w:rsidP="0099563B">
      <w:pPr>
        <w:pStyle w:val="ListParagraph"/>
        <w:numPr>
          <w:ilvl w:val="0"/>
          <w:numId w:val="35"/>
        </w:numPr>
        <w:spacing w:after="0"/>
        <w:jc w:val="both"/>
        <w:rPr>
          <w:rFonts w:ascii="Arial" w:hAnsi="Arial" w:cs="Arial"/>
          <w:sz w:val="24"/>
          <w:szCs w:val="24"/>
          <w:lang w:val="en-US"/>
        </w:rPr>
      </w:pPr>
      <w:r w:rsidRPr="006019DF">
        <w:rPr>
          <w:rFonts w:ascii="Arial" w:hAnsi="Arial" w:cs="Arial"/>
          <w:sz w:val="24"/>
          <w:szCs w:val="24"/>
          <w:lang w:val="en-US"/>
        </w:rPr>
        <w:t xml:space="preserve">toate constructiile anexe aferente depozitului au fost fundate sub limita de inghet, adica la o adancime de min.1,1 m fata de suprafata. </w:t>
      </w:r>
    </w:p>
    <w:p w:rsidR="00CA0154" w:rsidRDefault="00CA0154" w:rsidP="006019DF">
      <w:pPr>
        <w:spacing w:after="0"/>
        <w:ind w:left="690"/>
        <w:jc w:val="both"/>
        <w:rPr>
          <w:rFonts w:ascii="Arial" w:hAnsi="Arial" w:cs="Arial"/>
          <w:lang w:val="en-US"/>
        </w:rPr>
      </w:pPr>
    </w:p>
    <w:p w:rsidR="00CA0154" w:rsidRPr="006019DF" w:rsidRDefault="00CA0154" w:rsidP="006019DF">
      <w:pPr>
        <w:autoSpaceDE w:val="0"/>
        <w:autoSpaceDN w:val="0"/>
        <w:adjustRightInd w:val="0"/>
        <w:spacing w:after="0"/>
        <w:ind w:firstLine="690"/>
        <w:jc w:val="both"/>
        <w:rPr>
          <w:rFonts w:ascii="Arial" w:hAnsi="Arial" w:cs="Arial"/>
          <w:noProof w:val="0"/>
          <w:color w:val="000000"/>
          <w:lang w:val="en-US"/>
        </w:rPr>
      </w:pPr>
      <w:r w:rsidRPr="006019DF">
        <w:rPr>
          <w:rFonts w:ascii="Arial" w:hAnsi="Arial" w:cs="Arial"/>
          <w:noProof w:val="0"/>
          <w:color w:val="000000"/>
          <w:lang w:val="en-US"/>
        </w:rPr>
        <w:t>In scopul determinarii cat mai exacte a litologiei terenurilor din zona precum si a prezentei straturilor acvifere, pe amplasamentul depozitului au fost executate foraje geotehnice, amplasate pe directia de scurgere a apelor subterane, amonte, in partea de est a depozitului si aval, pe latura de vest a depozitului.</w:t>
      </w:r>
    </w:p>
    <w:p w:rsidR="00CA0154" w:rsidRPr="006019DF" w:rsidRDefault="00CA0154" w:rsidP="006019DF">
      <w:pPr>
        <w:autoSpaceDE w:val="0"/>
        <w:autoSpaceDN w:val="0"/>
        <w:adjustRightInd w:val="0"/>
        <w:spacing w:after="0"/>
        <w:ind w:firstLine="690"/>
        <w:jc w:val="both"/>
        <w:rPr>
          <w:rFonts w:ascii="Arial" w:hAnsi="Arial" w:cs="Arial"/>
          <w:noProof w:val="0"/>
          <w:color w:val="000000"/>
          <w:lang w:val="en-US"/>
        </w:rPr>
      </w:pPr>
      <w:r w:rsidRPr="006019DF">
        <w:rPr>
          <w:rFonts w:ascii="Arial" w:hAnsi="Arial" w:cs="Arial"/>
          <w:noProof w:val="0"/>
          <w:color w:val="000000"/>
          <w:lang w:val="en-US"/>
        </w:rPr>
        <w:t>In urma efectuarii semimecanice a forajelor geotehnice, s-a stabilit urmatoarea succesiune litologica a pamanturilor din amplasament:</w:t>
      </w:r>
    </w:p>
    <w:p w:rsidR="00CA0154" w:rsidRPr="006019DF" w:rsidRDefault="00CA0154" w:rsidP="0099563B">
      <w:pPr>
        <w:pStyle w:val="ListParagraph"/>
        <w:numPr>
          <w:ilvl w:val="0"/>
          <w:numId w:val="34"/>
        </w:numPr>
        <w:autoSpaceDE w:val="0"/>
        <w:autoSpaceDN w:val="0"/>
        <w:adjustRightInd w:val="0"/>
        <w:spacing w:after="0"/>
        <w:jc w:val="both"/>
        <w:rPr>
          <w:rFonts w:ascii="Arial" w:hAnsi="Arial" w:cs="Arial"/>
          <w:noProof w:val="0"/>
          <w:color w:val="000000"/>
          <w:sz w:val="24"/>
          <w:szCs w:val="24"/>
          <w:lang w:val="en-US"/>
        </w:rPr>
      </w:pPr>
      <w:r w:rsidRPr="006019DF">
        <w:rPr>
          <w:rFonts w:ascii="Arial" w:hAnsi="Arial" w:cs="Arial"/>
          <w:noProof w:val="0"/>
          <w:color w:val="000000"/>
          <w:sz w:val="24"/>
          <w:szCs w:val="24"/>
          <w:lang w:val="en-US"/>
        </w:rPr>
        <w:t>Pamant vegetal –strat cu grosimi de 0,50-0,60 m;</w:t>
      </w:r>
    </w:p>
    <w:p w:rsidR="00CA0154" w:rsidRPr="006019DF" w:rsidRDefault="00CA0154" w:rsidP="0099563B">
      <w:pPr>
        <w:pStyle w:val="ListParagraph"/>
        <w:numPr>
          <w:ilvl w:val="0"/>
          <w:numId w:val="34"/>
        </w:numPr>
        <w:autoSpaceDE w:val="0"/>
        <w:autoSpaceDN w:val="0"/>
        <w:adjustRightInd w:val="0"/>
        <w:spacing w:after="0"/>
        <w:jc w:val="both"/>
        <w:rPr>
          <w:rFonts w:ascii="Arial" w:hAnsi="Arial" w:cs="Arial"/>
          <w:noProof w:val="0"/>
          <w:color w:val="000000"/>
          <w:sz w:val="24"/>
          <w:szCs w:val="24"/>
          <w:lang w:val="en-US"/>
        </w:rPr>
      </w:pPr>
      <w:r w:rsidRPr="006019DF">
        <w:rPr>
          <w:rFonts w:ascii="Arial" w:hAnsi="Arial" w:cs="Arial"/>
          <w:noProof w:val="0"/>
          <w:color w:val="000000"/>
          <w:sz w:val="24"/>
          <w:szCs w:val="24"/>
          <w:lang w:val="en-US"/>
        </w:rPr>
        <w:t>Complex de straturi prafoase argiloase si argile prafoase cu caracter loessoid.</w:t>
      </w:r>
    </w:p>
    <w:p w:rsidR="00CA0154" w:rsidRPr="006019DF" w:rsidRDefault="00CA0154" w:rsidP="006019DF">
      <w:pPr>
        <w:autoSpaceDE w:val="0"/>
        <w:autoSpaceDN w:val="0"/>
        <w:adjustRightInd w:val="0"/>
        <w:spacing w:after="0"/>
        <w:ind w:firstLine="690"/>
        <w:jc w:val="both"/>
        <w:rPr>
          <w:rFonts w:ascii="Arial" w:hAnsi="Arial" w:cs="Arial"/>
          <w:noProof w:val="0"/>
          <w:color w:val="000000"/>
          <w:lang w:val="en-US"/>
        </w:rPr>
      </w:pPr>
      <w:r w:rsidRPr="006019DF">
        <w:rPr>
          <w:rFonts w:ascii="Arial" w:hAnsi="Arial" w:cs="Arial"/>
          <w:noProof w:val="0"/>
          <w:color w:val="000000"/>
          <w:lang w:val="en-US"/>
        </w:rPr>
        <w:lastRenderedPageBreak/>
        <w:t>Au mai fost intalnite orizonturi argiloase sub adancimea de 7.0 m. In baza depozitelor cuaternare a fost intalnit un strat de argila roscata cu grosimi de pana la 1,0 m, iar la adancimea de 22,5 m au fost intalnite calcare de varsta Sarmatiana care prezinta numeroase fisuri si carsturi in care este cantonat un strat acvifer.</w:t>
      </w:r>
    </w:p>
    <w:p w:rsidR="00CA0154" w:rsidRPr="006019DF" w:rsidRDefault="00CA0154" w:rsidP="006019DF">
      <w:pPr>
        <w:autoSpaceDE w:val="0"/>
        <w:autoSpaceDN w:val="0"/>
        <w:adjustRightInd w:val="0"/>
        <w:spacing w:after="0"/>
        <w:ind w:firstLine="690"/>
        <w:jc w:val="both"/>
        <w:rPr>
          <w:rFonts w:ascii="Arial" w:hAnsi="Arial" w:cs="Arial"/>
          <w:noProof w:val="0"/>
          <w:color w:val="000000"/>
          <w:lang w:val="en-US"/>
        </w:rPr>
      </w:pPr>
      <w:r w:rsidRPr="006019DF">
        <w:rPr>
          <w:rFonts w:ascii="Arial" w:hAnsi="Arial" w:cs="Arial"/>
          <w:noProof w:val="0"/>
          <w:color w:val="000000"/>
          <w:lang w:val="en-US"/>
        </w:rPr>
        <w:t>De asemenea, in zona a fost interceptat stratul acvifer freatic la adancimi de 30,0 m fiind cantonat in calcarele sarmatiene. In anumite zone, datorita prezentei orizonturilor de argila se formeaza straturi acvifere suspendate, iar adancimile la care a fost intalnit nivelul apei stratului freatic propriu-zis sunt cuprinse intre 8,91m si 27,50m. Apa din acest strat este sub presiune, avand caracter ascensional.</w:t>
      </w:r>
    </w:p>
    <w:p w:rsidR="00CA0154" w:rsidRPr="006019DF" w:rsidRDefault="00CA0154" w:rsidP="006019DF">
      <w:pPr>
        <w:autoSpaceDE w:val="0"/>
        <w:autoSpaceDN w:val="0"/>
        <w:adjustRightInd w:val="0"/>
        <w:spacing w:after="0"/>
        <w:ind w:firstLine="690"/>
        <w:jc w:val="both"/>
        <w:rPr>
          <w:rFonts w:ascii="Arial" w:hAnsi="Arial" w:cs="Arial"/>
          <w:noProof w:val="0"/>
          <w:color w:val="000000"/>
          <w:lang w:val="en-US"/>
        </w:rPr>
      </w:pPr>
      <w:r w:rsidRPr="006019DF">
        <w:rPr>
          <w:rFonts w:ascii="Arial" w:hAnsi="Arial" w:cs="Arial"/>
          <w:noProof w:val="0"/>
          <w:color w:val="000000"/>
          <w:lang w:val="en-US"/>
        </w:rPr>
        <w:t>Principala sursa de alimentare cu apa a stratului acvifer freatic este ,, apa de suprafata” a unor cursuri de apa, alimentarea facandu-se pe la capete de strat, unde acestea vin in contact cu apa de suprafata.</w:t>
      </w:r>
    </w:p>
    <w:p w:rsidR="00CA0154" w:rsidRPr="006019DF" w:rsidRDefault="00CA0154" w:rsidP="006019DF">
      <w:pPr>
        <w:autoSpaceDE w:val="0"/>
        <w:autoSpaceDN w:val="0"/>
        <w:adjustRightInd w:val="0"/>
        <w:spacing w:after="0"/>
        <w:ind w:firstLine="690"/>
        <w:jc w:val="both"/>
        <w:rPr>
          <w:rFonts w:ascii="Arial" w:hAnsi="Arial" w:cs="Arial"/>
          <w:lang w:val="en-US"/>
        </w:rPr>
      </w:pPr>
      <w:r w:rsidRPr="006019DF">
        <w:rPr>
          <w:rFonts w:ascii="Arial" w:hAnsi="Arial" w:cs="Arial"/>
          <w:noProof w:val="0"/>
          <w:color w:val="000000"/>
          <w:lang w:val="en-US"/>
        </w:rPr>
        <w:t>Acviferele suspendate se alimenteaza din precipitatiile atmosferice, apa de siroire de la suprafata terenului precum si din pierderile de apa rezultate din procesele de irigare.</w:t>
      </w:r>
      <w:r w:rsidRPr="006019DF">
        <w:rPr>
          <w:rFonts w:ascii="Arial" w:hAnsi="Arial" w:cs="Arial"/>
          <w:lang w:val="en-US"/>
        </w:rPr>
        <w:t xml:space="preserve"> Pentru asigurarea necesarului de apa, depozitul a fost echipat pentru exploatare cu forajul F1,   amplasat </w:t>
      </w:r>
      <w:r w:rsidRPr="006019DF">
        <w:rPr>
          <w:rFonts w:ascii="Arial" w:hAnsi="Arial" w:cs="Arial"/>
          <w:bCs/>
          <w:lang w:val="en-US"/>
        </w:rPr>
        <w:t>in</w:t>
      </w:r>
      <w:r w:rsidRPr="006019DF">
        <w:rPr>
          <w:rFonts w:ascii="Arial" w:hAnsi="Arial" w:cs="Arial"/>
          <w:lang w:val="en-US"/>
        </w:rPr>
        <w:t xml:space="preserve"> incinta depozitului </w:t>
      </w:r>
      <w:r w:rsidRPr="006019DF">
        <w:rPr>
          <w:rFonts w:ascii="Arial" w:hAnsi="Arial" w:cs="Arial"/>
          <w:bCs/>
          <w:lang w:val="en-US"/>
        </w:rPr>
        <w:t>in</w:t>
      </w:r>
      <w:r w:rsidRPr="006019DF">
        <w:rPr>
          <w:rFonts w:ascii="Arial" w:hAnsi="Arial" w:cs="Arial"/>
          <w:lang w:val="en-US"/>
        </w:rPr>
        <w:t xml:space="preserve"> partea de NE a acestuia. Forajul are adancimea de 45 m si a fost executat in sistem semimecanic uscat pana la adancimea de 22,5 m. Acesta este dotat cu pompaavand urmatoarele caracteristici:Q = 1,5 l / s, H = 55 mCA, P=2,2,KW.</w:t>
      </w:r>
    </w:p>
    <w:p w:rsidR="00CA0154" w:rsidRPr="006019DF" w:rsidRDefault="00CA0154" w:rsidP="006019DF">
      <w:pPr>
        <w:autoSpaceDE w:val="0"/>
        <w:autoSpaceDN w:val="0"/>
        <w:adjustRightInd w:val="0"/>
        <w:spacing w:after="0"/>
        <w:ind w:firstLine="720"/>
        <w:jc w:val="both"/>
        <w:rPr>
          <w:rFonts w:ascii="Arial" w:hAnsi="Arial" w:cs="Arial"/>
          <w:lang w:val="en-US"/>
        </w:rPr>
      </w:pPr>
      <w:r w:rsidRPr="006019DF">
        <w:rPr>
          <w:rFonts w:ascii="Arial" w:hAnsi="Arial" w:cs="Arial"/>
          <w:lang w:val="en-US"/>
        </w:rPr>
        <w:t>In jurul putului a fost asigurat un perimetru de protectie sanitara cu raza de 5 m.</w:t>
      </w:r>
    </w:p>
    <w:p w:rsidR="00CA0154" w:rsidRPr="006019DF" w:rsidRDefault="00CA0154" w:rsidP="006019DF">
      <w:pPr>
        <w:autoSpaceDE w:val="0"/>
        <w:autoSpaceDN w:val="0"/>
        <w:adjustRightInd w:val="0"/>
        <w:spacing w:after="0"/>
        <w:jc w:val="both"/>
        <w:rPr>
          <w:rFonts w:ascii="Arial" w:hAnsi="Arial" w:cs="Arial"/>
          <w:lang w:val="en-US"/>
        </w:rPr>
      </w:pPr>
      <w:r w:rsidRPr="006019DF">
        <w:rPr>
          <w:rFonts w:ascii="Arial" w:hAnsi="Arial" w:cs="Arial"/>
          <w:lang w:val="en-US"/>
        </w:rPr>
        <w:tab/>
        <w:t>Debitul maxim de regim obtinut a fost de Qmax=20 l/s pentru o denivelare de s=0,70 m.</w:t>
      </w:r>
    </w:p>
    <w:p w:rsidR="00CA0154" w:rsidRPr="006019DF" w:rsidRDefault="00CA0154" w:rsidP="006019DF">
      <w:pPr>
        <w:spacing w:after="0"/>
        <w:ind w:firstLine="690"/>
        <w:jc w:val="both"/>
        <w:rPr>
          <w:rFonts w:ascii="Arial" w:hAnsi="Arial" w:cs="Arial"/>
          <w:lang w:val="en-US"/>
        </w:rPr>
      </w:pPr>
      <w:r w:rsidRPr="006019DF">
        <w:rPr>
          <w:rFonts w:ascii="Arial" w:hAnsi="Arial" w:cs="Arial"/>
          <w:b/>
          <w:i/>
          <w:lang w:val="en-US"/>
        </w:rPr>
        <w:t xml:space="preserve">Regimul climatic </w:t>
      </w:r>
      <w:r w:rsidRPr="006019DF">
        <w:rPr>
          <w:rFonts w:ascii="Arial" w:hAnsi="Arial" w:cs="Arial"/>
          <w:lang w:val="en-US"/>
        </w:rPr>
        <w:t>in partea maritima se caracterizeaza prin veri a caror caldura este atenuata de briza marii si prin ierni blande caracterizate de vanturi puternice si umede dinspre mare.Circulatia atmosferica este caracterizata in semestrul cald prin advectii lente de aer maritim, iar in semestrul rece prin advectia maselor de aer din NE (aer arctic continental) si din SV (aer cald si umed de origine mediteraneana).</w:t>
      </w:r>
    </w:p>
    <w:p w:rsidR="0055727D" w:rsidRDefault="0055727D" w:rsidP="00CA0154">
      <w:pPr>
        <w:autoSpaceDE w:val="0"/>
        <w:autoSpaceDN w:val="0"/>
        <w:adjustRightInd w:val="0"/>
        <w:spacing w:after="0" w:line="360" w:lineRule="auto"/>
        <w:ind w:firstLine="690"/>
        <w:jc w:val="both"/>
        <w:rPr>
          <w:noProof w:val="0"/>
          <w:color w:val="000000"/>
          <w:lang w:val="en-US"/>
        </w:rPr>
      </w:pPr>
    </w:p>
    <w:p w:rsidR="0055727D" w:rsidRPr="00DA378D" w:rsidRDefault="00043E31" w:rsidP="00CA0154">
      <w:pPr>
        <w:autoSpaceDE w:val="0"/>
        <w:autoSpaceDN w:val="0"/>
        <w:adjustRightInd w:val="0"/>
        <w:spacing w:after="0" w:line="360" w:lineRule="auto"/>
        <w:ind w:firstLine="690"/>
        <w:jc w:val="both"/>
        <w:rPr>
          <w:rFonts w:ascii="Arial" w:hAnsi="Arial" w:cs="Arial"/>
          <w:b/>
          <w:noProof w:val="0"/>
          <w:sz w:val="28"/>
          <w:szCs w:val="28"/>
          <w:lang w:val="en-US"/>
        </w:rPr>
      </w:pPr>
      <w:r w:rsidRPr="00DA378D">
        <w:rPr>
          <w:rFonts w:ascii="Arial" w:hAnsi="Arial" w:cs="Arial"/>
          <w:b/>
          <w:noProof w:val="0"/>
          <w:sz w:val="28"/>
          <w:szCs w:val="28"/>
          <w:lang w:val="en-US"/>
        </w:rPr>
        <w:t>2.8. HIDROLOGIE</w:t>
      </w:r>
    </w:p>
    <w:p w:rsidR="003345E0" w:rsidRPr="00C94D95" w:rsidRDefault="003345E0" w:rsidP="003345E0">
      <w:pPr>
        <w:pStyle w:val="NoSpacing"/>
        <w:spacing w:line="276" w:lineRule="auto"/>
        <w:ind w:firstLine="708"/>
        <w:rPr>
          <w:color w:val="FF0000"/>
          <w:sz w:val="24"/>
          <w:szCs w:val="24"/>
        </w:rPr>
      </w:pPr>
    </w:p>
    <w:p w:rsidR="00D77B5E" w:rsidRPr="00D77B5E" w:rsidRDefault="00D77B5E" w:rsidP="00D77B5E">
      <w:pPr>
        <w:shd w:val="clear" w:color="auto" w:fill="FFFFFF"/>
        <w:spacing w:after="0"/>
        <w:jc w:val="both"/>
        <w:rPr>
          <w:rFonts w:ascii="Arial" w:eastAsia="Times New Roman" w:hAnsi="Arial" w:cs="Arial"/>
        </w:rPr>
      </w:pPr>
      <w:r w:rsidRPr="00D77B5E">
        <w:rPr>
          <w:rFonts w:ascii="Arial" w:eastAsia="Times New Roman" w:hAnsi="Arial" w:cs="Arial"/>
        </w:rPr>
        <w:t>Obiectivul se afla in bazinul hidrografic ,,LITORAL”, judetul Constanta, cod cadastral XV – 1000.00.00.00.0 Hm 1930 (Marea Neagra)</w:t>
      </w:r>
    </w:p>
    <w:p w:rsidR="003345E0" w:rsidRPr="00D77B5E" w:rsidRDefault="003345E0" w:rsidP="00D77B5E">
      <w:pPr>
        <w:autoSpaceDE w:val="0"/>
        <w:autoSpaceDN w:val="0"/>
        <w:adjustRightInd w:val="0"/>
        <w:spacing w:after="0"/>
        <w:jc w:val="both"/>
        <w:rPr>
          <w:rFonts w:ascii="Arial" w:eastAsia="TimesNewRomanPSMT" w:hAnsi="Arial" w:cs="Arial"/>
        </w:rPr>
      </w:pPr>
      <w:r w:rsidRPr="00D77B5E">
        <w:rPr>
          <w:rFonts w:ascii="Arial" w:eastAsia="TimesNewRomanPSMT" w:hAnsi="Arial" w:cs="Arial"/>
          <w:iCs/>
        </w:rPr>
        <w:t>Apele de suprafa</w:t>
      </w:r>
      <w:r w:rsidR="00CE277E">
        <w:rPr>
          <w:rFonts w:ascii="Arial" w:eastAsia="TimesNewRomanPSMT" w:hAnsi="Arial" w:cs="Arial"/>
          <w:iCs/>
        </w:rPr>
        <w:t>t</w:t>
      </w:r>
      <w:r w:rsidRPr="00D77B5E">
        <w:rPr>
          <w:rFonts w:ascii="Arial" w:eastAsia="TimesNewRomanPSMT" w:hAnsi="Arial" w:cs="Arial"/>
          <w:iCs/>
        </w:rPr>
        <w:t xml:space="preserve">a </w:t>
      </w:r>
      <w:r w:rsidRPr="00D77B5E">
        <w:rPr>
          <w:rFonts w:ascii="Arial" w:eastAsia="TimesNewRomanPSMT" w:hAnsi="Arial" w:cs="Arial"/>
        </w:rPr>
        <w:t xml:space="preserve">sunt reprezentate </w:t>
      </w:r>
      <w:r w:rsidR="00A170AE" w:rsidRPr="00D77B5E">
        <w:rPr>
          <w:rFonts w:ascii="Arial" w:eastAsia="TimesNewRomanPSMT" w:hAnsi="Arial" w:cs="Arial"/>
        </w:rPr>
        <w:t>i</w:t>
      </w:r>
      <w:r w:rsidRPr="00D77B5E">
        <w:rPr>
          <w:rFonts w:ascii="Arial" w:eastAsia="TimesNewRomanPSMT" w:hAnsi="Arial" w:cs="Arial"/>
        </w:rPr>
        <w:t>n principal de Marea Neagr</w:t>
      </w:r>
      <w:r w:rsidR="00A170AE" w:rsidRPr="00D77B5E">
        <w:rPr>
          <w:rFonts w:ascii="Arial" w:eastAsia="TimesNewRomanPSMT" w:hAnsi="Arial" w:cs="Arial"/>
        </w:rPr>
        <w:t>a</w:t>
      </w:r>
      <w:r w:rsidR="00F05E57">
        <w:rPr>
          <w:rFonts w:ascii="Arial" w:eastAsia="TimesNewRomanPSMT" w:hAnsi="Arial" w:cs="Arial"/>
        </w:rPr>
        <w:t xml:space="preserve"> </w:t>
      </w:r>
      <w:r w:rsidR="00CE277E">
        <w:rPr>
          <w:rFonts w:ascii="Arial" w:eastAsia="TimesNewRomanPSMT" w:hAnsi="Arial" w:cs="Arial"/>
        </w:rPr>
        <w:t>s</w:t>
      </w:r>
      <w:r w:rsidRPr="00D77B5E">
        <w:rPr>
          <w:rFonts w:ascii="Arial" w:eastAsia="TimesNewRomanPSMT" w:hAnsi="Arial" w:cs="Arial"/>
        </w:rPr>
        <w:t>i Dun</w:t>
      </w:r>
      <w:r w:rsidR="00A170AE" w:rsidRPr="00D77B5E">
        <w:rPr>
          <w:rFonts w:ascii="Arial" w:eastAsia="TimesNewRomanPSMT" w:hAnsi="Arial" w:cs="Arial"/>
        </w:rPr>
        <w:t>a</w:t>
      </w:r>
      <w:r w:rsidRPr="00D77B5E">
        <w:rPr>
          <w:rFonts w:ascii="Arial" w:eastAsia="TimesNewRomanPSMT" w:hAnsi="Arial" w:cs="Arial"/>
        </w:rPr>
        <w:t>re.</w:t>
      </w:r>
    </w:p>
    <w:p w:rsidR="003345E0" w:rsidRPr="00D77B5E" w:rsidRDefault="003345E0" w:rsidP="00D77B5E">
      <w:pPr>
        <w:pStyle w:val="NoSpacing"/>
        <w:spacing w:line="276" w:lineRule="auto"/>
        <w:rPr>
          <w:rFonts w:ascii="Arial" w:hAnsi="Arial" w:cs="Arial"/>
          <w:sz w:val="24"/>
          <w:szCs w:val="24"/>
        </w:rPr>
      </w:pPr>
    </w:p>
    <w:p w:rsidR="003345E0" w:rsidRPr="00D77B5E" w:rsidRDefault="003345E0" w:rsidP="00D77B5E">
      <w:pPr>
        <w:autoSpaceDE w:val="0"/>
        <w:autoSpaceDN w:val="0"/>
        <w:adjustRightInd w:val="0"/>
        <w:spacing w:after="0"/>
        <w:jc w:val="both"/>
        <w:rPr>
          <w:rFonts w:ascii="Arial" w:eastAsiaTheme="minorHAnsi" w:hAnsi="Arial" w:cs="Arial"/>
        </w:rPr>
      </w:pPr>
      <w:r w:rsidRPr="00D77B5E">
        <w:rPr>
          <w:rFonts w:ascii="Arial" w:eastAsiaTheme="minorHAnsi" w:hAnsi="Arial" w:cs="Arial"/>
        </w:rPr>
        <w:t xml:space="preserve">Reteaua hidrografica este formata din urmatoarele cursuri de ape: Dunarea (pe o distanta de 137 km),Valea Carasu, Valea Baciu si Casmicea. Reteaua hidrografica mai cuprinde si lacuri naturale (Nuntasi,Corbu, Tasaul, Siutghiol-20kmp, Tabacarie, Tatlageac, </w:t>
      </w:r>
      <w:r w:rsidRPr="00D77B5E">
        <w:rPr>
          <w:rFonts w:ascii="Arial" w:eastAsiaTheme="minorHAnsi" w:hAnsi="Arial" w:cs="Arial"/>
        </w:rPr>
        <w:lastRenderedPageBreak/>
        <w:t xml:space="preserve">Bugeac), lacuri de lunca, lagune (Oltina-30kmp,Istria, Sinoe-166kmp, Techirghiol-12kmp, Nuntasi, Mangalia), limane marine, precum si numeroase canale de irigatii. </w:t>
      </w:r>
    </w:p>
    <w:p w:rsidR="003345E0" w:rsidRPr="00D77B5E" w:rsidRDefault="003345E0" w:rsidP="00D77B5E">
      <w:pPr>
        <w:autoSpaceDE w:val="0"/>
        <w:autoSpaceDN w:val="0"/>
        <w:adjustRightInd w:val="0"/>
        <w:spacing w:after="0"/>
        <w:jc w:val="both"/>
        <w:rPr>
          <w:rFonts w:ascii="Arial" w:eastAsiaTheme="minorHAnsi" w:hAnsi="Arial" w:cs="Arial"/>
        </w:rPr>
      </w:pPr>
    </w:p>
    <w:p w:rsidR="003345E0" w:rsidRPr="00D77B5E" w:rsidRDefault="003345E0" w:rsidP="00D77B5E">
      <w:pPr>
        <w:autoSpaceDE w:val="0"/>
        <w:autoSpaceDN w:val="0"/>
        <w:adjustRightInd w:val="0"/>
        <w:spacing w:after="0"/>
        <w:jc w:val="both"/>
        <w:rPr>
          <w:rFonts w:ascii="Arial" w:eastAsia="TimesNewRomanPSMT" w:hAnsi="Arial" w:cs="Arial"/>
        </w:rPr>
      </w:pPr>
      <w:r w:rsidRPr="00D77B5E">
        <w:rPr>
          <w:rFonts w:ascii="Arial" w:eastAsia="TimesNewRomanPSMT" w:hAnsi="Arial" w:cs="Arial"/>
          <w:iCs/>
        </w:rPr>
        <w:t xml:space="preserve">Apele subterane </w:t>
      </w:r>
      <w:r w:rsidRPr="00D77B5E">
        <w:rPr>
          <w:rFonts w:ascii="Arial" w:eastAsia="TimesNewRomanPSMT" w:hAnsi="Arial" w:cs="Arial"/>
        </w:rPr>
        <w:t>la nivelul jude</w:t>
      </w:r>
      <w:r w:rsidR="00CE277E">
        <w:rPr>
          <w:rFonts w:ascii="Arial" w:eastAsia="TimesNewRomanPSMT" w:hAnsi="Arial" w:cs="Arial"/>
        </w:rPr>
        <w:t>t</w:t>
      </w:r>
      <w:r w:rsidRPr="00D77B5E">
        <w:rPr>
          <w:rFonts w:ascii="Arial" w:eastAsia="TimesNewRomanPSMT" w:hAnsi="Arial" w:cs="Arial"/>
        </w:rPr>
        <w:t>ului Constanta sunt constituite in rezerve limitate deoarece depozitele de loess, care acoper</w:t>
      </w:r>
      <w:r w:rsidR="00A170AE" w:rsidRPr="00D77B5E">
        <w:rPr>
          <w:rFonts w:ascii="Arial" w:eastAsia="TimesNewRomanPSMT" w:hAnsi="Arial" w:cs="Arial"/>
        </w:rPr>
        <w:t>a</w:t>
      </w:r>
      <w:r w:rsidRPr="00D77B5E">
        <w:rPr>
          <w:rFonts w:ascii="Arial" w:eastAsia="TimesNewRomanPSMT" w:hAnsi="Arial" w:cs="Arial"/>
        </w:rPr>
        <w:t xml:space="preserve"> structurile geologice mai vechi sunt slab permeabile pentru apele de infiltra</w:t>
      </w:r>
      <w:r w:rsidR="00CE277E">
        <w:rPr>
          <w:rFonts w:ascii="Arial" w:eastAsia="TimesNewRomanPSMT" w:hAnsi="Arial" w:cs="Arial"/>
        </w:rPr>
        <w:t>t</w:t>
      </w:r>
      <w:r w:rsidRPr="00D77B5E">
        <w:rPr>
          <w:rFonts w:ascii="Arial" w:eastAsia="TimesNewRomanPSMT" w:hAnsi="Arial" w:cs="Arial"/>
        </w:rPr>
        <w:t>ie. Din acest motiv apele subterane se g</w:t>
      </w:r>
      <w:r w:rsidR="00A170AE" w:rsidRPr="00D77B5E">
        <w:rPr>
          <w:rFonts w:ascii="Arial" w:eastAsia="TimesNewRomanPSMT" w:hAnsi="Arial" w:cs="Arial"/>
        </w:rPr>
        <w:t>a</w:t>
      </w:r>
      <w:r w:rsidRPr="00D77B5E">
        <w:rPr>
          <w:rFonts w:ascii="Arial" w:eastAsia="TimesNewRomanPSMT" w:hAnsi="Arial" w:cs="Arial"/>
        </w:rPr>
        <w:t>sesc in depozitele de la baza loessului pentru cele de ad</w:t>
      </w:r>
      <w:r w:rsidR="00CE277E">
        <w:rPr>
          <w:rFonts w:ascii="Arial" w:eastAsia="TimesNewRomanPSMT" w:hAnsi="Arial" w:cs="Arial"/>
        </w:rPr>
        <w:t>a</w:t>
      </w:r>
      <w:r w:rsidRPr="00D77B5E">
        <w:rPr>
          <w:rFonts w:ascii="Arial" w:eastAsia="TimesNewRomanPSMT" w:hAnsi="Arial" w:cs="Arial"/>
        </w:rPr>
        <w:t>ncime mica si in placa sarmatic</w:t>
      </w:r>
      <w:r w:rsidR="00A170AE" w:rsidRPr="00D77B5E">
        <w:rPr>
          <w:rFonts w:ascii="Arial" w:eastAsia="TimesNewRomanPSMT" w:hAnsi="Arial" w:cs="Arial"/>
        </w:rPr>
        <w:t>a</w:t>
      </w:r>
      <w:r w:rsidRPr="00D77B5E">
        <w:rPr>
          <w:rFonts w:ascii="Arial" w:eastAsia="TimesNewRomanPSMT" w:hAnsi="Arial" w:cs="Arial"/>
        </w:rPr>
        <w:t xml:space="preserve"> pentruc ele de mare adancime.</w:t>
      </w:r>
    </w:p>
    <w:p w:rsidR="003345E0" w:rsidRPr="00D77B5E" w:rsidRDefault="003345E0" w:rsidP="00D77B5E">
      <w:pPr>
        <w:autoSpaceDE w:val="0"/>
        <w:autoSpaceDN w:val="0"/>
        <w:adjustRightInd w:val="0"/>
        <w:spacing w:after="0"/>
        <w:jc w:val="both"/>
        <w:rPr>
          <w:rFonts w:ascii="Arial" w:eastAsiaTheme="minorHAnsi" w:hAnsi="Arial" w:cs="Arial"/>
          <w:b/>
          <w:bCs/>
        </w:rPr>
      </w:pPr>
    </w:p>
    <w:p w:rsidR="00F13D60" w:rsidRPr="00D77B5E" w:rsidRDefault="00C86C1F" w:rsidP="00D77B5E">
      <w:pPr>
        <w:autoSpaceDE w:val="0"/>
        <w:autoSpaceDN w:val="0"/>
        <w:adjustRightInd w:val="0"/>
        <w:spacing w:after="0"/>
        <w:ind w:firstLine="690"/>
        <w:jc w:val="both"/>
        <w:rPr>
          <w:rFonts w:ascii="Arial" w:hAnsi="Arial" w:cs="Arial"/>
          <w:b/>
          <w:noProof w:val="0"/>
          <w:lang w:val="en-US"/>
        </w:rPr>
      </w:pPr>
      <w:r w:rsidRPr="00D77B5E">
        <w:rPr>
          <w:rFonts w:ascii="Arial" w:hAnsi="Arial" w:cs="Arial"/>
        </w:rPr>
        <w:t>Amplasamentul nu se afl</w:t>
      </w:r>
      <w:r w:rsidR="00A170AE" w:rsidRPr="00D77B5E">
        <w:rPr>
          <w:rFonts w:ascii="Arial" w:hAnsi="Arial" w:cs="Arial"/>
        </w:rPr>
        <w:t>ai</w:t>
      </w:r>
      <w:r w:rsidRPr="00D77B5E">
        <w:rPr>
          <w:rFonts w:ascii="Arial" w:hAnsi="Arial" w:cs="Arial"/>
        </w:rPr>
        <w:t>ntr-o zon</w:t>
      </w:r>
      <w:r w:rsidR="00A170AE" w:rsidRPr="00D77B5E">
        <w:rPr>
          <w:rFonts w:ascii="Arial" w:hAnsi="Arial" w:cs="Arial"/>
        </w:rPr>
        <w:t>a</w:t>
      </w:r>
      <w:r w:rsidRPr="00D77B5E">
        <w:rPr>
          <w:rFonts w:ascii="Arial" w:hAnsi="Arial" w:cs="Arial"/>
        </w:rPr>
        <w:t xml:space="preserve"> expus</w:t>
      </w:r>
      <w:r w:rsidR="00A170AE" w:rsidRPr="00D77B5E">
        <w:rPr>
          <w:rFonts w:ascii="Arial" w:hAnsi="Arial" w:cs="Arial"/>
        </w:rPr>
        <w:t>a</w:t>
      </w:r>
      <w:r w:rsidRPr="00D77B5E">
        <w:rPr>
          <w:rFonts w:ascii="Arial" w:hAnsi="Arial" w:cs="Arial"/>
        </w:rPr>
        <w:t xml:space="preserve"> la riscuri de inunda</w:t>
      </w:r>
      <w:r w:rsidR="00CE277E">
        <w:rPr>
          <w:rFonts w:ascii="Arial" w:hAnsi="Arial" w:cs="Arial"/>
        </w:rPr>
        <w:t>t</w:t>
      </w:r>
      <w:r w:rsidRPr="00D77B5E">
        <w:rPr>
          <w:rFonts w:ascii="Arial" w:hAnsi="Arial" w:cs="Arial"/>
        </w:rPr>
        <w:t>ii</w:t>
      </w:r>
    </w:p>
    <w:p w:rsidR="00F13D60" w:rsidRDefault="00F13D60" w:rsidP="00CA0154">
      <w:pPr>
        <w:autoSpaceDE w:val="0"/>
        <w:autoSpaceDN w:val="0"/>
        <w:adjustRightInd w:val="0"/>
        <w:spacing w:after="0" w:line="360" w:lineRule="auto"/>
        <w:ind w:firstLine="690"/>
        <w:jc w:val="both"/>
        <w:rPr>
          <w:rFonts w:ascii="Arial" w:hAnsi="Arial" w:cs="Arial"/>
          <w:b/>
          <w:noProof w:val="0"/>
          <w:color w:val="FF0000"/>
          <w:lang w:val="en-US"/>
        </w:rPr>
      </w:pPr>
    </w:p>
    <w:p w:rsidR="00CE0CC3" w:rsidRDefault="00CE0CC3" w:rsidP="006019DF">
      <w:pPr>
        <w:autoSpaceDE w:val="0"/>
        <w:autoSpaceDN w:val="0"/>
        <w:adjustRightInd w:val="0"/>
        <w:spacing w:after="0"/>
        <w:ind w:left="270"/>
        <w:rPr>
          <w:rFonts w:ascii="Arial" w:hAnsi="Arial" w:cs="Arial"/>
          <w:b/>
          <w:bCs/>
          <w:i/>
          <w:iCs/>
          <w:noProof w:val="0"/>
          <w:sz w:val="28"/>
          <w:szCs w:val="28"/>
          <w:lang w:val="en-US"/>
        </w:rPr>
      </w:pPr>
    </w:p>
    <w:p w:rsidR="004462AE" w:rsidRPr="006019DF" w:rsidRDefault="004462AE" w:rsidP="006019DF">
      <w:pPr>
        <w:autoSpaceDE w:val="0"/>
        <w:autoSpaceDN w:val="0"/>
        <w:adjustRightInd w:val="0"/>
        <w:spacing w:after="0"/>
        <w:ind w:left="270"/>
        <w:rPr>
          <w:rFonts w:ascii="Arial" w:hAnsi="Arial" w:cs="Arial"/>
          <w:b/>
          <w:bCs/>
          <w:i/>
          <w:iCs/>
          <w:noProof w:val="0"/>
          <w:sz w:val="28"/>
          <w:szCs w:val="28"/>
          <w:lang w:val="en-US"/>
        </w:rPr>
      </w:pPr>
      <w:r w:rsidRPr="006019DF">
        <w:rPr>
          <w:rFonts w:ascii="Arial" w:hAnsi="Arial" w:cs="Arial"/>
          <w:b/>
          <w:bCs/>
          <w:i/>
          <w:iCs/>
          <w:noProof w:val="0"/>
          <w:sz w:val="28"/>
          <w:szCs w:val="28"/>
          <w:lang w:val="en-US"/>
        </w:rPr>
        <w:t>2.9.CONFORMAREA  CU  LEGISLATIA  PRIVIND  AUTORIZAREA</w:t>
      </w:r>
    </w:p>
    <w:p w:rsidR="004462AE" w:rsidRPr="006019DF" w:rsidRDefault="004462AE" w:rsidP="006019DF">
      <w:pPr>
        <w:autoSpaceDE w:val="0"/>
        <w:autoSpaceDN w:val="0"/>
        <w:adjustRightInd w:val="0"/>
        <w:spacing w:after="0"/>
        <w:ind w:left="90"/>
        <w:rPr>
          <w:rFonts w:ascii="Arial" w:hAnsi="Arial" w:cs="Arial"/>
          <w:b/>
          <w:bCs/>
          <w:i/>
          <w:iCs/>
          <w:noProof w:val="0"/>
          <w:sz w:val="28"/>
          <w:szCs w:val="28"/>
          <w:lang w:val="en-US"/>
        </w:rPr>
      </w:pPr>
      <w:r w:rsidRPr="006019DF">
        <w:rPr>
          <w:rFonts w:ascii="Arial" w:hAnsi="Arial" w:cs="Arial"/>
          <w:b/>
          <w:bCs/>
          <w:i/>
          <w:iCs/>
          <w:noProof w:val="0"/>
          <w:sz w:val="28"/>
          <w:szCs w:val="28"/>
          <w:lang w:val="en-US"/>
        </w:rPr>
        <w:t xml:space="preserve">                  ACTIVITATII   DESFASURATE   PE   AMPLASAMENT</w:t>
      </w:r>
    </w:p>
    <w:p w:rsidR="004462AE" w:rsidRPr="001F3FD1" w:rsidRDefault="004462AE" w:rsidP="004462AE">
      <w:pPr>
        <w:autoSpaceDE w:val="0"/>
        <w:autoSpaceDN w:val="0"/>
        <w:adjustRightInd w:val="0"/>
        <w:spacing w:after="0" w:line="240" w:lineRule="auto"/>
        <w:rPr>
          <w:rFonts w:asciiTheme="minorHAnsi" w:hAnsiTheme="minorHAnsi" w:cstheme="minorHAnsi"/>
          <w:b/>
          <w:bCs/>
          <w:i/>
          <w:iCs/>
          <w:noProof w:val="0"/>
          <w:color w:val="000000"/>
          <w:lang w:val="en-US"/>
        </w:rPr>
      </w:pPr>
    </w:p>
    <w:p w:rsidR="004462AE" w:rsidRPr="006019DF" w:rsidRDefault="00CA0154" w:rsidP="006019DF">
      <w:pPr>
        <w:autoSpaceDE w:val="0"/>
        <w:autoSpaceDN w:val="0"/>
        <w:adjustRightInd w:val="0"/>
        <w:spacing w:after="0"/>
        <w:jc w:val="both"/>
        <w:rPr>
          <w:rFonts w:ascii="Arial" w:eastAsiaTheme="minorHAnsi" w:hAnsi="Arial" w:cs="Arial"/>
          <w:noProof w:val="0"/>
          <w:lang w:val="en-US"/>
        </w:rPr>
      </w:pPr>
      <w:r w:rsidRPr="006019DF">
        <w:rPr>
          <w:rFonts w:ascii="Arial" w:hAnsi="Arial" w:cs="Arial"/>
          <w:lang w:val="en-US"/>
        </w:rPr>
        <w:t>A</w:t>
      </w:r>
      <w:r w:rsidR="004462AE" w:rsidRPr="006019DF">
        <w:rPr>
          <w:rFonts w:ascii="Arial" w:hAnsi="Arial" w:cs="Arial"/>
          <w:lang w:val="en-US"/>
        </w:rPr>
        <w:t xml:space="preserve">ctivitatea desfasurata </w:t>
      </w:r>
      <w:r w:rsidRPr="006019DF">
        <w:rPr>
          <w:rFonts w:ascii="Arial" w:hAnsi="Arial" w:cs="Arial"/>
          <w:lang w:val="en-US"/>
        </w:rPr>
        <w:t xml:space="preserve">pe amplasament a fost si este  </w:t>
      </w:r>
      <w:r w:rsidR="004462AE" w:rsidRPr="006019DF">
        <w:rPr>
          <w:rFonts w:ascii="Arial" w:hAnsi="Arial" w:cs="Arial"/>
          <w:lang w:val="en-US"/>
        </w:rPr>
        <w:t xml:space="preserve">reglementata prin  </w:t>
      </w:r>
      <w:r w:rsidR="004462AE" w:rsidRPr="006019DF">
        <w:rPr>
          <w:rFonts w:ascii="Arial" w:eastAsiaTheme="minorHAnsi" w:hAnsi="Arial" w:cs="Arial"/>
          <w:noProof w:val="0"/>
          <w:lang w:val="en-US"/>
        </w:rPr>
        <w:t xml:space="preserve">Autorizatia integrata de mediu nr. </w:t>
      </w:r>
      <w:r w:rsidRPr="006019DF">
        <w:rPr>
          <w:rFonts w:ascii="Arial" w:eastAsiaTheme="minorHAnsi" w:hAnsi="Arial" w:cs="Arial"/>
          <w:noProof w:val="0"/>
          <w:lang w:val="en-US"/>
        </w:rPr>
        <w:t>25</w:t>
      </w:r>
      <w:r w:rsidR="004462AE" w:rsidRPr="006019DF">
        <w:rPr>
          <w:rFonts w:ascii="Arial" w:eastAsiaTheme="minorHAnsi" w:hAnsi="Arial" w:cs="Arial"/>
          <w:noProof w:val="0"/>
          <w:lang w:val="en-US"/>
        </w:rPr>
        <w:t>/2006.</w:t>
      </w:r>
    </w:p>
    <w:p w:rsidR="004462AE" w:rsidRDefault="004462AE" w:rsidP="004462AE">
      <w:pPr>
        <w:autoSpaceDE w:val="0"/>
        <w:autoSpaceDN w:val="0"/>
        <w:adjustRightInd w:val="0"/>
        <w:spacing w:after="0" w:line="240" w:lineRule="auto"/>
        <w:rPr>
          <w:rFonts w:ascii="Helvetica-BoldOblique" w:eastAsiaTheme="minorHAnsi" w:hAnsi="Helvetica-BoldOblique" w:cs="Helvetica-BoldOblique"/>
          <w:b/>
          <w:bCs/>
          <w:i/>
          <w:iCs/>
          <w:noProof w:val="0"/>
          <w:sz w:val="22"/>
          <w:szCs w:val="22"/>
          <w:lang w:val="en-US"/>
        </w:rPr>
      </w:pPr>
    </w:p>
    <w:p w:rsidR="004462AE" w:rsidRPr="006E1847" w:rsidRDefault="004462AE" w:rsidP="006E1847">
      <w:pPr>
        <w:autoSpaceDE w:val="0"/>
        <w:autoSpaceDN w:val="0"/>
        <w:adjustRightInd w:val="0"/>
        <w:spacing w:after="0"/>
        <w:jc w:val="both"/>
        <w:rPr>
          <w:rFonts w:ascii="Arial" w:eastAsiaTheme="minorHAnsi" w:hAnsi="Arial" w:cs="Arial"/>
          <w:bCs/>
          <w:iCs/>
          <w:noProof w:val="0"/>
          <w:lang w:val="en-US"/>
        </w:rPr>
      </w:pPr>
      <w:r w:rsidRPr="006E1847">
        <w:rPr>
          <w:rFonts w:ascii="Arial" w:eastAsiaTheme="minorHAnsi" w:hAnsi="Arial" w:cs="Arial"/>
          <w:b/>
          <w:bCs/>
          <w:iCs/>
          <w:noProof w:val="0"/>
          <w:lang w:val="en-US"/>
        </w:rPr>
        <w:t>Din  punct de vedere al  gospod</w:t>
      </w:r>
      <w:r w:rsidRPr="006E1847">
        <w:rPr>
          <w:rFonts w:ascii="Arial" w:eastAsiaTheme="minorHAnsi" w:hAnsi="Arial" w:cs="Arial"/>
          <w:b/>
          <w:noProof w:val="0"/>
          <w:lang w:val="en-US"/>
        </w:rPr>
        <w:t>a</w:t>
      </w:r>
      <w:r w:rsidRPr="006E1847">
        <w:rPr>
          <w:rFonts w:ascii="Arial" w:eastAsiaTheme="minorHAnsi" w:hAnsi="Arial" w:cs="Arial"/>
          <w:b/>
          <w:bCs/>
          <w:iCs/>
          <w:noProof w:val="0"/>
          <w:lang w:val="en-US"/>
        </w:rPr>
        <w:t>ririi  apelor</w:t>
      </w:r>
      <w:r w:rsidRPr="006E1847">
        <w:rPr>
          <w:rFonts w:ascii="Arial" w:eastAsiaTheme="minorHAnsi" w:hAnsi="Arial" w:cs="Arial"/>
          <w:bCs/>
          <w:iCs/>
          <w:noProof w:val="0"/>
          <w:lang w:val="en-US"/>
        </w:rPr>
        <w:t xml:space="preserve">, amplasamentul </w:t>
      </w:r>
      <w:r w:rsidR="00CA0154" w:rsidRPr="006E1847">
        <w:rPr>
          <w:rFonts w:ascii="Arial" w:eastAsiaTheme="minorHAnsi" w:hAnsi="Arial" w:cs="Arial"/>
          <w:bCs/>
          <w:iCs/>
          <w:noProof w:val="0"/>
          <w:lang w:val="en-US"/>
        </w:rPr>
        <w:t xml:space="preserve">este </w:t>
      </w:r>
      <w:r w:rsidRPr="006E1847">
        <w:rPr>
          <w:rFonts w:ascii="Arial" w:eastAsiaTheme="minorHAnsi" w:hAnsi="Arial" w:cs="Arial"/>
          <w:bCs/>
          <w:iCs/>
          <w:noProof w:val="0"/>
          <w:lang w:val="en-US"/>
        </w:rPr>
        <w:t xml:space="preserve"> autorizat prin </w:t>
      </w:r>
      <w:r w:rsidRPr="006E1847">
        <w:rPr>
          <w:rFonts w:ascii="Arial" w:eastAsiaTheme="minorHAnsi" w:hAnsi="Arial" w:cs="Arial"/>
          <w:noProof w:val="0"/>
          <w:lang w:val="en-US"/>
        </w:rPr>
        <w:t xml:space="preserve">Autorizatia de gospodarire a apelor nr. </w:t>
      </w:r>
      <w:r w:rsidR="006E1847" w:rsidRPr="006E1847">
        <w:rPr>
          <w:rFonts w:ascii="Arial" w:eastAsiaTheme="minorHAnsi" w:hAnsi="Arial" w:cs="Arial"/>
          <w:noProof w:val="0"/>
          <w:lang w:val="en-US"/>
        </w:rPr>
        <w:t>198</w:t>
      </w:r>
      <w:r w:rsidRPr="006E1847">
        <w:rPr>
          <w:rFonts w:ascii="Arial" w:hAnsi="Arial" w:cs="Arial"/>
          <w:iCs/>
        </w:rPr>
        <w:t xml:space="preserve">/ din </w:t>
      </w:r>
      <w:r w:rsidR="006E1847" w:rsidRPr="006E1847">
        <w:rPr>
          <w:rFonts w:ascii="Arial" w:hAnsi="Arial" w:cs="Arial"/>
          <w:iCs/>
        </w:rPr>
        <w:t>0</w:t>
      </w:r>
      <w:r w:rsidR="004B2BA5" w:rsidRPr="006E1847">
        <w:rPr>
          <w:rFonts w:ascii="Arial" w:hAnsi="Arial" w:cs="Arial"/>
          <w:iCs/>
        </w:rPr>
        <w:t>4.0</w:t>
      </w:r>
      <w:r w:rsidR="006E1847" w:rsidRPr="006E1847">
        <w:rPr>
          <w:rFonts w:ascii="Arial" w:hAnsi="Arial" w:cs="Arial"/>
          <w:iCs/>
        </w:rPr>
        <w:t>8</w:t>
      </w:r>
      <w:r w:rsidR="004B2BA5" w:rsidRPr="006E1847">
        <w:rPr>
          <w:rFonts w:ascii="Arial" w:hAnsi="Arial" w:cs="Arial"/>
          <w:iCs/>
        </w:rPr>
        <w:t>.2016</w:t>
      </w:r>
      <w:r w:rsidRPr="006E1847">
        <w:rPr>
          <w:rFonts w:ascii="Arial" w:hAnsi="Arial" w:cs="Arial"/>
          <w:iCs/>
        </w:rPr>
        <w:t xml:space="preserve"> – autorizatie valabila pana la </w:t>
      </w:r>
      <w:r w:rsidR="004B2BA5" w:rsidRPr="006E1847">
        <w:rPr>
          <w:rFonts w:ascii="Arial" w:hAnsi="Arial" w:cs="Arial"/>
          <w:iCs/>
        </w:rPr>
        <w:t>01.03.2018</w:t>
      </w:r>
      <w:r w:rsidRPr="006E1847">
        <w:rPr>
          <w:rFonts w:ascii="Arial" w:hAnsi="Arial" w:cs="Arial"/>
          <w:iCs/>
        </w:rPr>
        <w:t xml:space="preserve"> (anexata prezentului Raport)</w:t>
      </w:r>
    </w:p>
    <w:p w:rsidR="004462AE" w:rsidRPr="006E1847" w:rsidRDefault="004462AE" w:rsidP="006E1847">
      <w:pPr>
        <w:autoSpaceDE w:val="0"/>
        <w:autoSpaceDN w:val="0"/>
        <w:adjustRightInd w:val="0"/>
        <w:spacing w:after="0"/>
        <w:jc w:val="both"/>
        <w:rPr>
          <w:rFonts w:ascii="Arial" w:hAnsi="Arial" w:cs="Arial"/>
          <w:b/>
          <w:noProof w:val="0"/>
          <w:lang w:val="en-US"/>
        </w:rPr>
      </w:pPr>
    </w:p>
    <w:p w:rsidR="004462AE" w:rsidRPr="006E1847" w:rsidRDefault="004462AE" w:rsidP="006E1847">
      <w:pPr>
        <w:autoSpaceDE w:val="0"/>
        <w:autoSpaceDN w:val="0"/>
        <w:adjustRightInd w:val="0"/>
        <w:spacing w:after="0"/>
        <w:jc w:val="both"/>
        <w:rPr>
          <w:rFonts w:ascii="Arial" w:hAnsi="Arial" w:cs="Arial"/>
          <w:noProof w:val="0"/>
          <w:lang w:val="en-US"/>
        </w:rPr>
      </w:pPr>
      <w:r w:rsidRPr="006E1847">
        <w:rPr>
          <w:rFonts w:ascii="Arial" w:hAnsi="Arial" w:cs="Arial"/>
          <w:noProof w:val="0"/>
          <w:lang w:val="en-US"/>
        </w:rPr>
        <w:t>In Anexa 2 este prezentata Autorizatia de Gospodarire a Apelor nr.</w:t>
      </w:r>
      <w:r w:rsidR="006E1847">
        <w:rPr>
          <w:rFonts w:ascii="Arial" w:hAnsi="Arial" w:cs="Arial"/>
          <w:iCs/>
        </w:rPr>
        <w:t>198</w:t>
      </w:r>
      <w:r w:rsidR="004B2BA5" w:rsidRPr="006E1847">
        <w:rPr>
          <w:rFonts w:ascii="Arial" w:hAnsi="Arial" w:cs="Arial"/>
          <w:iCs/>
        </w:rPr>
        <w:t xml:space="preserve">din </w:t>
      </w:r>
      <w:r w:rsidR="006E1847">
        <w:rPr>
          <w:rFonts w:ascii="Arial" w:hAnsi="Arial" w:cs="Arial"/>
          <w:iCs/>
        </w:rPr>
        <w:t>0</w:t>
      </w:r>
      <w:r w:rsidR="004B2BA5" w:rsidRPr="006E1847">
        <w:rPr>
          <w:rFonts w:ascii="Arial" w:hAnsi="Arial" w:cs="Arial"/>
          <w:iCs/>
        </w:rPr>
        <w:t>4.0</w:t>
      </w:r>
      <w:r w:rsidR="006E1847">
        <w:rPr>
          <w:rFonts w:ascii="Arial" w:hAnsi="Arial" w:cs="Arial"/>
          <w:iCs/>
        </w:rPr>
        <w:t>8</w:t>
      </w:r>
      <w:r w:rsidR="004B2BA5" w:rsidRPr="006E1847">
        <w:rPr>
          <w:rFonts w:ascii="Arial" w:hAnsi="Arial" w:cs="Arial"/>
          <w:iCs/>
        </w:rPr>
        <w:t xml:space="preserve">.2016 </w:t>
      </w:r>
      <w:r w:rsidRPr="006E1847">
        <w:rPr>
          <w:rFonts w:ascii="Arial" w:hAnsi="Arial" w:cs="Arial"/>
          <w:noProof w:val="0"/>
          <w:lang w:val="en-US"/>
        </w:rPr>
        <w:t xml:space="preserve">care reglementeaza activitatea obiectivului din punct de vedere al gospodaririi apelor. </w:t>
      </w:r>
    </w:p>
    <w:p w:rsidR="004462AE" w:rsidRDefault="004462AE" w:rsidP="004462AE">
      <w:pPr>
        <w:autoSpaceDE w:val="0"/>
        <w:autoSpaceDN w:val="0"/>
        <w:adjustRightInd w:val="0"/>
        <w:spacing w:after="0"/>
        <w:jc w:val="center"/>
        <w:rPr>
          <w:b/>
          <w:sz w:val="28"/>
          <w:szCs w:val="28"/>
          <w:u w:val="single"/>
        </w:rPr>
      </w:pPr>
    </w:p>
    <w:p w:rsidR="00D32ADB" w:rsidRDefault="00D32ADB" w:rsidP="004462AE">
      <w:pPr>
        <w:autoSpaceDE w:val="0"/>
        <w:autoSpaceDN w:val="0"/>
        <w:adjustRightInd w:val="0"/>
        <w:spacing w:after="0"/>
        <w:jc w:val="center"/>
        <w:rPr>
          <w:b/>
          <w:sz w:val="28"/>
          <w:szCs w:val="28"/>
          <w:u w:val="single"/>
        </w:rPr>
      </w:pPr>
    </w:p>
    <w:p w:rsidR="00F05E57" w:rsidRDefault="00F05E57" w:rsidP="004462AE">
      <w:pPr>
        <w:autoSpaceDE w:val="0"/>
        <w:autoSpaceDN w:val="0"/>
        <w:adjustRightInd w:val="0"/>
        <w:spacing w:after="0"/>
        <w:jc w:val="center"/>
        <w:rPr>
          <w:b/>
          <w:sz w:val="28"/>
          <w:szCs w:val="28"/>
          <w:u w:val="single"/>
        </w:rPr>
      </w:pPr>
    </w:p>
    <w:p w:rsidR="004462AE" w:rsidRPr="006E1847" w:rsidRDefault="004462AE" w:rsidP="004462AE">
      <w:pPr>
        <w:autoSpaceDE w:val="0"/>
        <w:autoSpaceDN w:val="0"/>
        <w:adjustRightInd w:val="0"/>
        <w:spacing w:after="0" w:line="240" w:lineRule="auto"/>
        <w:rPr>
          <w:rFonts w:ascii="Arial" w:eastAsiaTheme="minorHAnsi" w:hAnsi="Arial" w:cs="Arial"/>
          <w:b/>
          <w:bCs/>
          <w:i/>
          <w:noProof w:val="0"/>
          <w:sz w:val="28"/>
          <w:szCs w:val="28"/>
          <w:lang w:val="en-US"/>
        </w:rPr>
      </w:pPr>
      <w:r w:rsidRPr="006E1847">
        <w:rPr>
          <w:rFonts w:ascii="Arial" w:eastAsiaTheme="minorHAnsi" w:hAnsi="Arial" w:cs="Arial"/>
          <w:b/>
          <w:bCs/>
          <w:i/>
          <w:noProof w:val="0"/>
          <w:sz w:val="28"/>
          <w:szCs w:val="28"/>
          <w:lang w:val="en-US"/>
        </w:rPr>
        <w:t>2.10. Detalii de planificare</w:t>
      </w:r>
    </w:p>
    <w:p w:rsidR="004462AE" w:rsidRPr="006E1847" w:rsidRDefault="004462AE" w:rsidP="004462AE">
      <w:pPr>
        <w:pStyle w:val="ListParagraph"/>
        <w:autoSpaceDE w:val="0"/>
        <w:autoSpaceDN w:val="0"/>
        <w:adjustRightInd w:val="0"/>
        <w:spacing w:after="0" w:line="240" w:lineRule="auto"/>
        <w:ind w:left="540"/>
        <w:rPr>
          <w:rFonts w:ascii="Arial" w:hAnsi="Arial" w:cs="Arial"/>
          <w:b/>
          <w:bCs/>
          <w:i/>
          <w:iCs/>
          <w:noProof w:val="0"/>
          <w:sz w:val="28"/>
          <w:szCs w:val="28"/>
          <w:lang w:val="en-US"/>
        </w:rPr>
      </w:pPr>
    </w:p>
    <w:p w:rsidR="004462AE" w:rsidRPr="006E1847" w:rsidRDefault="004462AE" w:rsidP="004462AE">
      <w:pPr>
        <w:autoSpaceDE w:val="0"/>
        <w:autoSpaceDN w:val="0"/>
        <w:adjustRightInd w:val="0"/>
        <w:spacing w:after="0" w:line="240" w:lineRule="auto"/>
        <w:ind w:left="180"/>
        <w:rPr>
          <w:rFonts w:ascii="Arial" w:hAnsi="Arial" w:cs="Arial"/>
          <w:b/>
          <w:bCs/>
          <w:i/>
          <w:iCs/>
          <w:noProof w:val="0"/>
          <w:lang w:val="en-US"/>
        </w:rPr>
      </w:pPr>
      <w:r w:rsidRPr="006E1847">
        <w:rPr>
          <w:rFonts w:ascii="Arial" w:hAnsi="Arial" w:cs="Arial"/>
          <w:b/>
          <w:bCs/>
          <w:i/>
          <w:iCs/>
          <w:noProof w:val="0"/>
          <w:lang w:val="en-US"/>
        </w:rPr>
        <w:t>1. PROGRAMUL  DE  MONITORIZARE</w:t>
      </w:r>
    </w:p>
    <w:p w:rsidR="004462AE" w:rsidRPr="00260FFD" w:rsidRDefault="004462AE" w:rsidP="00260FFD">
      <w:pPr>
        <w:autoSpaceDE w:val="0"/>
        <w:autoSpaceDN w:val="0"/>
        <w:adjustRightInd w:val="0"/>
        <w:spacing w:after="0"/>
        <w:jc w:val="both"/>
        <w:rPr>
          <w:rFonts w:asciiTheme="minorHAnsi" w:hAnsiTheme="minorHAnsi" w:cstheme="minorHAnsi"/>
          <w:noProof w:val="0"/>
          <w:lang w:val="en-US"/>
        </w:rPr>
      </w:pPr>
    </w:p>
    <w:p w:rsidR="004462AE" w:rsidRPr="00260FFD" w:rsidRDefault="004462AE" w:rsidP="00260FFD">
      <w:pPr>
        <w:autoSpaceDE w:val="0"/>
        <w:autoSpaceDN w:val="0"/>
        <w:adjustRightInd w:val="0"/>
        <w:spacing w:after="0"/>
        <w:jc w:val="both"/>
        <w:rPr>
          <w:rFonts w:ascii="Arial" w:eastAsiaTheme="minorHAnsi" w:hAnsi="Arial" w:cs="Arial"/>
          <w:noProof w:val="0"/>
          <w:lang w:val="en-US"/>
        </w:rPr>
      </w:pPr>
      <w:r w:rsidRPr="00260FFD">
        <w:rPr>
          <w:rFonts w:ascii="Arial" w:eastAsiaTheme="minorHAnsi" w:hAnsi="Arial" w:cs="Arial"/>
          <w:noProof w:val="0"/>
          <w:lang w:val="en-US"/>
        </w:rPr>
        <w:t>Activitatile de planificare necesare pentru gestionarea corespunzatoare a activitatii desfasurate pe amplasament sunt:</w:t>
      </w:r>
    </w:p>
    <w:p w:rsidR="004462AE" w:rsidRPr="00260FFD" w:rsidRDefault="004462AE" w:rsidP="0099563B">
      <w:pPr>
        <w:pStyle w:val="ListParagraph"/>
        <w:numPr>
          <w:ilvl w:val="0"/>
          <w:numId w:val="21"/>
        </w:numPr>
        <w:autoSpaceDE w:val="0"/>
        <w:autoSpaceDN w:val="0"/>
        <w:adjustRightInd w:val="0"/>
        <w:spacing w:after="0"/>
        <w:jc w:val="both"/>
        <w:rPr>
          <w:rFonts w:ascii="Arial" w:eastAsiaTheme="minorHAnsi" w:hAnsi="Arial" w:cs="Arial"/>
          <w:noProof w:val="0"/>
          <w:sz w:val="24"/>
          <w:szCs w:val="24"/>
          <w:lang w:val="en-US"/>
        </w:rPr>
      </w:pPr>
      <w:r w:rsidRPr="00260FFD">
        <w:rPr>
          <w:rFonts w:ascii="Arial" w:eastAsiaTheme="minorHAnsi" w:hAnsi="Arial" w:cs="Arial"/>
          <w:noProof w:val="0"/>
          <w:sz w:val="24"/>
          <w:szCs w:val="24"/>
          <w:lang w:val="en-US"/>
        </w:rPr>
        <w:t>pastrarea evidentelor cu privire la: cantitatile de deseuri receptionate, tipul acestora, documentele insotitoare precum si destinatia fiecarui lot in parte;</w:t>
      </w:r>
    </w:p>
    <w:p w:rsidR="004462AE" w:rsidRPr="00260FFD" w:rsidRDefault="004462AE" w:rsidP="0099563B">
      <w:pPr>
        <w:pStyle w:val="ListParagraph"/>
        <w:numPr>
          <w:ilvl w:val="0"/>
          <w:numId w:val="21"/>
        </w:numPr>
        <w:autoSpaceDE w:val="0"/>
        <w:autoSpaceDN w:val="0"/>
        <w:adjustRightInd w:val="0"/>
        <w:spacing w:after="0"/>
        <w:jc w:val="both"/>
        <w:rPr>
          <w:rFonts w:ascii="Arial" w:eastAsiaTheme="minorHAnsi" w:hAnsi="Arial" w:cs="Arial"/>
          <w:noProof w:val="0"/>
          <w:sz w:val="24"/>
          <w:szCs w:val="24"/>
          <w:lang w:val="en-US"/>
        </w:rPr>
      </w:pPr>
      <w:r w:rsidRPr="00260FFD">
        <w:rPr>
          <w:rFonts w:ascii="Arial" w:eastAsiaTheme="minorHAnsi" w:hAnsi="Arial" w:cs="Arial"/>
          <w:noProof w:val="0"/>
          <w:sz w:val="24"/>
          <w:szCs w:val="24"/>
          <w:lang w:val="en-US"/>
        </w:rPr>
        <w:t>respectarea conditiilor de monitorizare</w:t>
      </w:r>
      <w:r w:rsidR="00181C02">
        <w:rPr>
          <w:rFonts w:ascii="Arial" w:eastAsiaTheme="minorHAnsi" w:hAnsi="Arial" w:cs="Arial"/>
          <w:noProof w:val="0"/>
          <w:sz w:val="24"/>
          <w:szCs w:val="24"/>
          <w:lang w:val="en-US"/>
        </w:rPr>
        <w:t xml:space="preserve"> </w:t>
      </w:r>
      <w:r w:rsidRPr="00260FFD">
        <w:rPr>
          <w:rFonts w:ascii="Arial" w:eastAsiaTheme="minorHAnsi" w:hAnsi="Arial" w:cs="Arial"/>
          <w:noProof w:val="0"/>
          <w:sz w:val="24"/>
          <w:szCs w:val="24"/>
          <w:lang w:val="en-US"/>
        </w:rPr>
        <w:t xml:space="preserve"> impuse prin actele de reglementare;</w:t>
      </w:r>
    </w:p>
    <w:p w:rsidR="004462AE" w:rsidRPr="00260FFD" w:rsidRDefault="004462AE" w:rsidP="0099563B">
      <w:pPr>
        <w:pStyle w:val="ListParagraph"/>
        <w:numPr>
          <w:ilvl w:val="0"/>
          <w:numId w:val="21"/>
        </w:numPr>
        <w:autoSpaceDE w:val="0"/>
        <w:autoSpaceDN w:val="0"/>
        <w:adjustRightInd w:val="0"/>
        <w:spacing w:after="0"/>
        <w:jc w:val="both"/>
        <w:rPr>
          <w:rFonts w:ascii="Arial" w:eastAsiaTheme="minorHAnsi" w:hAnsi="Arial" w:cs="Arial"/>
          <w:noProof w:val="0"/>
          <w:sz w:val="24"/>
          <w:szCs w:val="24"/>
          <w:lang w:val="en-US"/>
        </w:rPr>
      </w:pPr>
      <w:r w:rsidRPr="00260FFD">
        <w:rPr>
          <w:rFonts w:ascii="Arial" w:eastAsiaTheme="minorHAnsi" w:hAnsi="Arial" w:cs="Arial"/>
          <w:noProof w:val="0"/>
          <w:sz w:val="24"/>
          <w:szCs w:val="24"/>
          <w:lang w:val="en-US"/>
        </w:rPr>
        <w:t>mentinerea  rezultatelor</w:t>
      </w:r>
      <w:r w:rsidR="00181C02">
        <w:rPr>
          <w:rFonts w:ascii="Arial" w:eastAsiaTheme="minorHAnsi" w:hAnsi="Arial" w:cs="Arial"/>
          <w:noProof w:val="0"/>
          <w:sz w:val="24"/>
          <w:szCs w:val="24"/>
          <w:lang w:val="en-US"/>
        </w:rPr>
        <w:t xml:space="preserve"> </w:t>
      </w:r>
      <w:r w:rsidRPr="00260FFD">
        <w:rPr>
          <w:rFonts w:ascii="Arial" w:eastAsiaTheme="minorHAnsi" w:hAnsi="Arial" w:cs="Arial"/>
          <w:noProof w:val="0"/>
          <w:sz w:val="24"/>
          <w:szCs w:val="24"/>
          <w:lang w:val="en-US"/>
        </w:rPr>
        <w:t xml:space="preserve"> monitorizarilor efectuate;</w:t>
      </w:r>
    </w:p>
    <w:p w:rsidR="004462AE" w:rsidRPr="00260FFD" w:rsidRDefault="004462AE" w:rsidP="0099563B">
      <w:pPr>
        <w:pStyle w:val="ListParagraph"/>
        <w:numPr>
          <w:ilvl w:val="0"/>
          <w:numId w:val="21"/>
        </w:numPr>
        <w:autoSpaceDE w:val="0"/>
        <w:autoSpaceDN w:val="0"/>
        <w:adjustRightInd w:val="0"/>
        <w:spacing w:after="0"/>
        <w:jc w:val="both"/>
        <w:rPr>
          <w:rFonts w:ascii="Arial" w:hAnsi="Arial" w:cs="Arial"/>
          <w:noProof w:val="0"/>
          <w:sz w:val="24"/>
          <w:szCs w:val="24"/>
          <w:lang w:val="en-US"/>
        </w:rPr>
      </w:pPr>
      <w:r w:rsidRPr="00260FFD">
        <w:rPr>
          <w:rFonts w:ascii="Arial" w:eastAsiaTheme="minorHAnsi" w:hAnsi="Arial" w:cs="Arial"/>
          <w:noProof w:val="0"/>
          <w:sz w:val="24"/>
          <w:szCs w:val="24"/>
          <w:lang w:val="en-US"/>
        </w:rPr>
        <w:t>respectarea legislatiei in domeniu</w:t>
      </w:r>
      <w:r w:rsidRPr="00260FFD">
        <w:rPr>
          <w:rFonts w:ascii="Arial" w:hAnsi="Arial" w:cs="Arial"/>
          <w:noProof w:val="0"/>
          <w:sz w:val="24"/>
          <w:szCs w:val="24"/>
          <w:lang w:val="en-US"/>
        </w:rPr>
        <w:t>.</w:t>
      </w:r>
    </w:p>
    <w:p w:rsidR="004462AE" w:rsidRPr="002B2235" w:rsidRDefault="004462AE" w:rsidP="002B2235">
      <w:pPr>
        <w:autoSpaceDE w:val="0"/>
        <w:autoSpaceDN w:val="0"/>
        <w:adjustRightInd w:val="0"/>
        <w:spacing w:after="0"/>
        <w:ind w:firstLine="720"/>
        <w:jc w:val="both"/>
        <w:rPr>
          <w:rFonts w:ascii="Arial" w:hAnsi="Arial" w:cs="Arial"/>
          <w:noProof w:val="0"/>
          <w:color w:val="FF0000"/>
          <w:lang w:val="en-US"/>
        </w:rPr>
      </w:pPr>
    </w:p>
    <w:p w:rsidR="004462AE" w:rsidRPr="00260FFD" w:rsidRDefault="004462AE" w:rsidP="00260FFD">
      <w:pPr>
        <w:autoSpaceDE w:val="0"/>
        <w:autoSpaceDN w:val="0"/>
        <w:adjustRightInd w:val="0"/>
        <w:spacing w:after="0"/>
        <w:ind w:firstLine="720"/>
        <w:jc w:val="both"/>
        <w:rPr>
          <w:rFonts w:ascii="Arial" w:hAnsi="Arial" w:cs="Arial"/>
          <w:noProof w:val="0"/>
          <w:lang w:val="en-US"/>
        </w:rPr>
      </w:pPr>
      <w:r w:rsidRPr="00260FFD">
        <w:rPr>
          <w:rFonts w:ascii="Arial" w:hAnsi="Arial" w:cs="Arial"/>
          <w:noProof w:val="0"/>
          <w:lang w:val="en-US"/>
        </w:rPr>
        <w:t>Programul de monitorizare a functionarii obiectivului va fi stabilit pe baza cerintelor legislative din actele de reglementare pentru gospodarirea apelor si pentru protectia mediului.</w:t>
      </w:r>
    </w:p>
    <w:p w:rsidR="004462AE" w:rsidRPr="00260FFD" w:rsidRDefault="004462AE" w:rsidP="00260FFD">
      <w:pPr>
        <w:spacing w:after="0"/>
        <w:jc w:val="both"/>
        <w:rPr>
          <w:rFonts w:ascii="Arial" w:hAnsi="Arial" w:cs="Arial"/>
          <w:lang w:val="en-US"/>
        </w:rPr>
      </w:pPr>
      <w:r w:rsidRPr="00260FFD">
        <w:rPr>
          <w:rFonts w:ascii="Arial" w:hAnsi="Arial" w:cs="Arial"/>
          <w:lang w:val="en-US"/>
        </w:rPr>
        <w:t xml:space="preserve">              Pana in prezent, monitorizarea factorilor de mediu pentru activitatea desfasurata pe amplasament s-a realizat in conformitate cu prevederile Autorizatiei Integrate de Mediu nr. </w:t>
      </w:r>
      <w:r w:rsidR="00576157" w:rsidRPr="00260FFD">
        <w:rPr>
          <w:rFonts w:ascii="Arial" w:hAnsi="Arial" w:cs="Arial"/>
          <w:lang w:val="en-US"/>
        </w:rPr>
        <w:t>25</w:t>
      </w:r>
      <w:r w:rsidRPr="00260FFD">
        <w:rPr>
          <w:rFonts w:ascii="Arial" w:hAnsi="Arial" w:cs="Arial"/>
          <w:lang w:val="en-US"/>
        </w:rPr>
        <w:t xml:space="preserve">/2006 revizuita la data de </w:t>
      </w:r>
      <w:r w:rsidR="00E3333E" w:rsidRPr="00260FFD">
        <w:rPr>
          <w:rFonts w:ascii="Arial" w:hAnsi="Arial" w:cs="Arial"/>
          <w:lang w:val="en-US"/>
        </w:rPr>
        <w:t>20.03.2013</w:t>
      </w:r>
      <w:r w:rsidRPr="00260FFD">
        <w:rPr>
          <w:rFonts w:ascii="Arial" w:hAnsi="Arial" w:cs="Arial"/>
          <w:lang w:val="en-US"/>
        </w:rPr>
        <w:t>.</w:t>
      </w:r>
    </w:p>
    <w:p w:rsidR="004462AE" w:rsidRDefault="004462AE" w:rsidP="004462AE">
      <w:pPr>
        <w:spacing w:after="0"/>
        <w:jc w:val="both"/>
        <w:rPr>
          <w:rFonts w:asciiTheme="minorHAnsi" w:hAnsiTheme="minorHAnsi" w:cstheme="minorHAnsi"/>
          <w:lang w:val="en-US"/>
        </w:rPr>
      </w:pPr>
    </w:p>
    <w:p w:rsidR="004462AE" w:rsidRDefault="004462AE" w:rsidP="004462AE">
      <w:pPr>
        <w:autoSpaceDE w:val="0"/>
        <w:autoSpaceDN w:val="0"/>
        <w:adjustRightInd w:val="0"/>
        <w:spacing w:after="0" w:line="240" w:lineRule="auto"/>
        <w:rPr>
          <w:rFonts w:asciiTheme="minorHAnsi" w:eastAsiaTheme="minorHAnsi" w:hAnsiTheme="minorHAnsi" w:cstheme="minorHAnsi"/>
          <w:b/>
          <w:bCs/>
          <w:noProof w:val="0"/>
          <w:lang w:val="en-US"/>
        </w:rPr>
      </w:pPr>
    </w:p>
    <w:p w:rsidR="004462AE" w:rsidRPr="002B2235" w:rsidRDefault="004462AE" w:rsidP="002B2235">
      <w:pPr>
        <w:autoSpaceDE w:val="0"/>
        <w:autoSpaceDN w:val="0"/>
        <w:adjustRightInd w:val="0"/>
        <w:spacing w:after="0"/>
        <w:rPr>
          <w:rFonts w:ascii="Arial" w:eastAsiaTheme="minorHAnsi" w:hAnsi="Arial" w:cs="Arial"/>
          <w:noProof w:val="0"/>
          <w:lang w:val="en-US"/>
        </w:rPr>
      </w:pPr>
      <w:r w:rsidRPr="002B2235">
        <w:rPr>
          <w:rFonts w:ascii="Arial" w:eastAsiaTheme="minorHAnsi" w:hAnsi="Arial" w:cs="Arial"/>
          <w:b/>
          <w:bCs/>
          <w:noProof w:val="0"/>
          <w:lang w:val="en-US"/>
        </w:rPr>
        <w:t xml:space="preserve">Programul de monitorizare propus pentru obiectivul analizat </w:t>
      </w:r>
      <w:r w:rsidRPr="002B2235">
        <w:rPr>
          <w:rFonts w:ascii="Arial" w:eastAsiaTheme="minorHAnsi" w:hAnsi="Arial" w:cs="Arial"/>
          <w:noProof w:val="0"/>
          <w:lang w:val="en-US"/>
        </w:rPr>
        <w:t xml:space="preserve">este urmatorul: </w:t>
      </w:r>
    </w:p>
    <w:p w:rsidR="00963922" w:rsidRDefault="00963922" w:rsidP="002B2235">
      <w:pPr>
        <w:autoSpaceDE w:val="0"/>
        <w:autoSpaceDN w:val="0"/>
        <w:adjustRightInd w:val="0"/>
        <w:spacing w:after="0"/>
        <w:ind w:firstLine="720"/>
        <w:jc w:val="both"/>
        <w:rPr>
          <w:rFonts w:ascii="Arial" w:hAnsi="Arial" w:cs="Arial"/>
          <w:noProof w:val="0"/>
          <w:color w:val="000000"/>
          <w:lang w:val="en-US"/>
        </w:rPr>
      </w:pPr>
    </w:p>
    <w:p w:rsidR="00576157" w:rsidRPr="002B2235" w:rsidRDefault="00576157" w:rsidP="002B2235">
      <w:pPr>
        <w:autoSpaceDE w:val="0"/>
        <w:autoSpaceDN w:val="0"/>
        <w:adjustRightInd w:val="0"/>
        <w:spacing w:after="0"/>
        <w:ind w:firstLine="720"/>
        <w:jc w:val="both"/>
        <w:rPr>
          <w:rFonts w:ascii="Arial" w:hAnsi="Arial" w:cs="Arial"/>
          <w:noProof w:val="0"/>
          <w:color w:val="000000"/>
          <w:lang w:val="en-US"/>
        </w:rPr>
      </w:pPr>
      <w:r w:rsidRPr="002B2235">
        <w:rPr>
          <w:rFonts w:ascii="Arial" w:hAnsi="Arial" w:cs="Arial"/>
          <w:noProof w:val="0"/>
          <w:color w:val="000000"/>
          <w:lang w:val="en-US"/>
        </w:rPr>
        <w:t xml:space="preserve">Programul de monitorizare </w:t>
      </w:r>
      <w:r w:rsidR="00C23C3B" w:rsidRPr="002B2235">
        <w:rPr>
          <w:rFonts w:ascii="Arial" w:hAnsi="Arial" w:cs="Arial"/>
          <w:noProof w:val="0"/>
          <w:color w:val="000000"/>
          <w:lang w:val="en-US"/>
        </w:rPr>
        <w:t xml:space="preserve">propus este </w:t>
      </w:r>
      <w:r w:rsidRPr="002B2235">
        <w:rPr>
          <w:rFonts w:ascii="Arial" w:hAnsi="Arial" w:cs="Arial"/>
          <w:noProof w:val="0"/>
          <w:color w:val="000000"/>
          <w:lang w:val="en-US"/>
        </w:rPr>
        <w:t>stabilit pe baza cerintelor</w:t>
      </w:r>
      <w:r w:rsidR="00181C02">
        <w:rPr>
          <w:rFonts w:ascii="Arial" w:hAnsi="Arial" w:cs="Arial"/>
          <w:noProof w:val="0"/>
          <w:color w:val="000000"/>
          <w:lang w:val="en-US"/>
        </w:rPr>
        <w:t xml:space="preserve"> </w:t>
      </w:r>
      <w:r w:rsidRPr="002B2235">
        <w:rPr>
          <w:rFonts w:ascii="Arial" w:hAnsi="Arial" w:cs="Arial"/>
          <w:noProof w:val="0"/>
          <w:color w:val="000000"/>
          <w:lang w:val="en-US"/>
        </w:rPr>
        <w:t>legislative pentru gospodarirea apelor si pentru protectia mediului.</w:t>
      </w:r>
    </w:p>
    <w:p w:rsidR="00576157" w:rsidRPr="002B2235" w:rsidRDefault="00576157" w:rsidP="002B2235">
      <w:pPr>
        <w:autoSpaceDE w:val="0"/>
        <w:autoSpaceDN w:val="0"/>
        <w:adjustRightInd w:val="0"/>
        <w:spacing w:after="0"/>
        <w:ind w:firstLine="720"/>
        <w:jc w:val="both"/>
        <w:rPr>
          <w:rFonts w:ascii="Arial" w:hAnsi="Arial" w:cs="Arial"/>
          <w:noProof w:val="0"/>
          <w:color w:val="000000"/>
          <w:lang w:val="en-US"/>
        </w:rPr>
      </w:pPr>
      <w:r w:rsidRPr="002B2235">
        <w:rPr>
          <w:rFonts w:ascii="Arial" w:hAnsi="Arial" w:cs="Arial"/>
          <w:noProof w:val="0"/>
          <w:color w:val="000000"/>
          <w:lang w:val="en-US"/>
        </w:rPr>
        <w:t>In cazul specific al depozitelor de deseuri, legislatia in vigoare – HG. Nr. 349/2005</w:t>
      </w:r>
      <w:r w:rsidR="00181C02">
        <w:rPr>
          <w:rFonts w:ascii="Arial" w:hAnsi="Arial" w:cs="Arial"/>
          <w:noProof w:val="0"/>
          <w:color w:val="000000"/>
          <w:lang w:val="en-US"/>
        </w:rPr>
        <w:t xml:space="preserve"> </w:t>
      </w:r>
      <w:r w:rsidRPr="002B2235">
        <w:rPr>
          <w:rFonts w:ascii="Arial" w:hAnsi="Arial" w:cs="Arial"/>
          <w:lang w:val="en-US"/>
        </w:rPr>
        <w:t>(cu modificarile ulterioare: Hotararea 210/2007 si respectiv, Hotararea 1292/2010)</w:t>
      </w:r>
      <w:r w:rsidRPr="002B2235">
        <w:rPr>
          <w:rFonts w:ascii="Arial" w:hAnsi="Arial" w:cs="Arial"/>
          <w:noProof w:val="0"/>
          <w:color w:val="000000"/>
          <w:lang w:val="en-US"/>
        </w:rPr>
        <w:t>, Anexa nr.4, cuprinde prevederi privind controlul si urmarirea depozitelor de deseuri.</w:t>
      </w:r>
    </w:p>
    <w:p w:rsidR="00576157" w:rsidRPr="002B2235" w:rsidRDefault="002367F8" w:rsidP="002B2235">
      <w:pPr>
        <w:spacing w:after="0"/>
        <w:jc w:val="both"/>
        <w:rPr>
          <w:rFonts w:ascii="Arial" w:hAnsi="Arial" w:cs="Arial"/>
          <w:lang w:val="en-US"/>
        </w:rPr>
      </w:pPr>
      <w:r w:rsidRPr="002B2235">
        <w:rPr>
          <w:rFonts w:ascii="Arial" w:hAnsi="Arial" w:cs="Arial"/>
          <w:lang w:val="en-US"/>
        </w:rPr>
        <w:t xml:space="preserve">CMID Costinesti trebuie sa faca </w:t>
      </w:r>
      <w:r w:rsidR="00576157" w:rsidRPr="002B2235">
        <w:rPr>
          <w:rFonts w:ascii="Arial" w:hAnsi="Arial" w:cs="Arial"/>
          <w:lang w:val="en-US"/>
        </w:rPr>
        <w:t xml:space="preserve">obiectul unei supravegheri si unui control complex pentru determinarea  efectelor asupra mediului si sanatatii . </w:t>
      </w:r>
    </w:p>
    <w:p w:rsidR="00576157" w:rsidRPr="002B2235" w:rsidRDefault="00576157" w:rsidP="002B2235">
      <w:pPr>
        <w:spacing w:after="0"/>
        <w:ind w:firstLine="690"/>
        <w:jc w:val="both"/>
        <w:rPr>
          <w:rFonts w:ascii="Arial" w:hAnsi="Arial" w:cs="Arial"/>
          <w:lang w:val="en-US"/>
        </w:rPr>
      </w:pPr>
    </w:p>
    <w:p w:rsidR="00576157" w:rsidRPr="002B2235" w:rsidRDefault="00576157" w:rsidP="002B2235">
      <w:pPr>
        <w:spacing w:after="0"/>
        <w:ind w:firstLine="690"/>
        <w:jc w:val="both"/>
        <w:rPr>
          <w:rFonts w:ascii="Arial" w:hAnsi="Arial" w:cs="Arial"/>
          <w:lang w:val="en-US"/>
        </w:rPr>
      </w:pPr>
      <w:r w:rsidRPr="002B2235">
        <w:rPr>
          <w:rFonts w:ascii="Arial" w:hAnsi="Arial" w:cs="Arial"/>
          <w:lang w:val="en-US"/>
        </w:rPr>
        <w:t>Supravegherea se realizeaza pe doua cai :</w:t>
      </w:r>
    </w:p>
    <w:p w:rsidR="00576157" w:rsidRPr="002B2235" w:rsidRDefault="00576157" w:rsidP="002B2235">
      <w:pPr>
        <w:spacing w:after="0"/>
        <w:ind w:firstLine="690"/>
        <w:jc w:val="both"/>
        <w:rPr>
          <w:rFonts w:ascii="Arial" w:hAnsi="Arial" w:cs="Arial"/>
          <w:lang w:val="en-US"/>
        </w:rPr>
      </w:pPr>
      <w:r w:rsidRPr="002B2235">
        <w:rPr>
          <w:rFonts w:ascii="Arial" w:hAnsi="Arial" w:cs="Arial"/>
          <w:lang w:val="en-US"/>
        </w:rPr>
        <w:t xml:space="preserve">   1.Proceduri de control si urmarirea depozitului de deseuri in exploatare si dupa</w:t>
      </w:r>
      <w:r w:rsidR="00D32ADB">
        <w:rPr>
          <w:rFonts w:ascii="Arial" w:hAnsi="Arial" w:cs="Arial"/>
          <w:lang w:val="en-US"/>
        </w:rPr>
        <w:t xml:space="preserve"> </w:t>
      </w:r>
      <w:r w:rsidRPr="002B2235">
        <w:rPr>
          <w:rFonts w:ascii="Arial" w:hAnsi="Arial" w:cs="Arial"/>
          <w:lang w:val="en-US"/>
        </w:rPr>
        <w:t xml:space="preserve">inchidere.  </w:t>
      </w:r>
    </w:p>
    <w:p w:rsidR="00576157" w:rsidRPr="002B2235" w:rsidRDefault="00576157" w:rsidP="002B2235">
      <w:pPr>
        <w:spacing w:after="0"/>
        <w:ind w:firstLine="690"/>
        <w:jc w:val="both"/>
        <w:rPr>
          <w:rFonts w:ascii="Arial" w:hAnsi="Arial" w:cs="Arial"/>
          <w:lang w:val="en-US"/>
        </w:rPr>
      </w:pPr>
      <w:r w:rsidRPr="002B2235">
        <w:rPr>
          <w:rFonts w:ascii="Arial" w:hAnsi="Arial" w:cs="Arial"/>
          <w:lang w:val="en-US"/>
        </w:rPr>
        <w:t xml:space="preserve">   2.Automonitoring efectuat de catre operatorul </w:t>
      </w:r>
      <w:r w:rsidR="002367F8" w:rsidRPr="002B2235">
        <w:rPr>
          <w:rFonts w:ascii="Arial" w:hAnsi="Arial" w:cs="Arial"/>
          <w:lang w:val="en-US"/>
        </w:rPr>
        <w:t>CMID</w:t>
      </w:r>
      <w:r w:rsidRPr="002B2235">
        <w:rPr>
          <w:rFonts w:ascii="Arial" w:hAnsi="Arial" w:cs="Arial"/>
          <w:lang w:val="en-US"/>
        </w:rPr>
        <w:t xml:space="preserve"> care are urmatoarele componente:</w:t>
      </w:r>
    </w:p>
    <w:p w:rsidR="00576157" w:rsidRPr="002B2235" w:rsidRDefault="00576157" w:rsidP="002B2235">
      <w:pPr>
        <w:autoSpaceDE w:val="0"/>
        <w:autoSpaceDN w:val="0"/>
        <w:adjustRightInd w:val="0"/>
        <w:spacing w:after="0"/>
        <w:jc w:val="both"/>
        <w:rPr>
          <w:rFonts w:ascii="Arial" w:hAnsi="Arial" w:cs="Arial"/>
          <w:lang w:val="en-US"/>
        </w:rPr>
      </w:pPr>
      <w:r w:rsidRPr="002B2235">
        <w:rPr>
          <w:rFonts w:ascii="Arial" w:hAnsi="Arial" w:cs="Arial"/>
          <w:lang w:val="en-US"/>
        </w:rPr>
        <w:t xml:space="preserve"> a) monitoringul tehnologic/monitoringul variabilelor de proces;</w:t>
      </w:r>
    </w:p>
    <w:p w:rsidR="00576157" w:rsidRPr="002B2235" w:rsidRDefault="00576157" w:rsidP="002B2235">
      <w:pPr>
        <w:autoSpaceDE w:val="0"/>
        <w:autoSpaceDN w:val="0"/>
        <w:adjustRightInd w:val="0"/>
        <w:spacing w:after="0"/>
        <w:jc w:val="both"/>
        <w:rPr>
          <w:rFonts w:ascii="Arial" w:hAnsi="Arial" w:cs="Arial"/>
          <w:lang w:val="en-US"/>
        </w:rPr>
      </w:pPr>
      <w:r w:rsidRPr="002B2235">
        <w:rPr>
          <w:rFonts w:ascii="Arial" w:hAnsi="Arial" w:cs="Arial"/>
          <w:lang w:val="en-US"/>
        </w:rPr>
        <w:tab/>
      </w:r>
      <w:r w:rsidRPr="002B2235">
        <w:rPr>
          <w:rFonts w:ascii="Arial" w:hAnsi="Arial" w:cs="Arial"/>
          <w:lang w:val="en-US"/>
        </w:rPr>
        <w:tab/>
        <w:t xml:space="preserve">     b) monitoringul emisiilor si calitatii factorilor de mediu;</w:t>
      </w:r>
    </w:p>
    <w:p w:rsidR="00576157" w:rsidRPr="002B2235" w:rsidRDefault="00576157" w:rsidP="002B2235">
      <w:pPr>
        <w:autoSpaceDE w:val="0"/>
        <w:autoSpaceDN w:val="0"/>
        <w:adjustRightInd w:val="0"/>
        <w:spacing w:after="0"/>
        <w:jc w:val="both"/>
        <w:rPr>
          <w:rFonts w:ascii="Arial" w:hAnsi="Arial" w:cs="Arial"/>
          <w:lang w:val="en-US"/>
        </w:rPr>
      </w:pPr>
      <w:r w:rsidRPr="002B2235">
        <w:rPr>
          <w:rFonts w:ascii="Arial" w:hAnsi="Arial" w:cs="Arial"/>
          <w:lang w:val="en-US"/>
        </w:rPr>
        <w:tab/>
      </w:r>
      <w:r w:rsidRPr="002B2235">
        <w:rPr>
          <w:rFonts w:ascii="Arial" w:hAnsi="Arial" w:cs="Arial"/>
          <w:lang w:val="en-US"/>
        </w:rPr>
        <w:tab/>
        <w:t xml:space="preserve">     c) monitoringul post – inchidere, dupa capsularea fiecare celule.</w:t>
      </w:r>
    </w:p>
    <w:p w:rsidR="00576157" w:rsidRPr="002B2235" w:rsidRDefault="00576157" w:rsidP="002B2235">
      <w:pPr>
        <w:autoSpaceDE w:val="0"/>
        <w:autoSpaceDN w:val="0"/>
        <w:adjustRightInd w:val="0"/>
        <w:spacing w:after="0"/>
        <w:jc w:val="both"/>
        <w:rPr>
          <w:rFonts w:ascii="Arial" w:hAnsi="Arial" w:cs="Arial"/>
          <w:lang w:val="en-US"/>
        </w:rPr>
      </w:pPr>
    </w:p>
    <w:p w:rsidR="002838B4" w:rsidRPr="002B2235" w:rsidRDefault="008C6F54" w:rsidP="002B2235">
      <w:pPr>
        <w:shd w:val="clear" w:color="auto" w:fill="FFFFFF"/>
        <w:spacing w:after="0"/>
        <w:ind w:left="360" w:firstLine="360"/>
        <w:contextualSpacing/>
        <w:jc w:val="both"/>
        <w:rPr>
          <w:rFonts w:ascii="Arial" w:hAnsi="Arial" w:cs="Arial"/>
        </w:rPr>
      </w:pPr>
      <w:r>
        <w:rPr>
          <w:rFonts w:ascii="Arial" w:hAnsi="Arial" w:cs="Arial"/>
        </w:rPr>
        <w:t>P</w:t>
      </w:r>
      <w:r w:rsidR="002838B4" w:rsidRPr="002B2235">
        <w:rPr>
          <w:rFonts w:ascii="Arial" w:hAnsi="Arial" w:cs="Arial"/>
        </w:rPr>
        <w:t>rogram</w:t>
      </w:r>
      <w:r>
        <w:rPr>
          <w:rFonts w:ascii="Arial" w:hAnsi="Arial" w:cs="Arial"/>
        </w:rPr>
        <w:t>ul</w:t>
      </w:r>
      <w:r w:rsidR="002838B4" w:rsidRPr="002B2235">
        <w:rPr>
          <w:rFonts w:ascii="Arial" w:hAnsi="Arial" w:cs="Arial"/>
        </w:rPr>
        <w:t xml:space="preserve"> de monitorizare a activitatii in </w:t>
      </w:r>
      <w:r>
        <w:rPr>
          <w:rFonts w:ascii="Arial" w:hAnsi="Arial" w:cs="Arial"/>
        </w:rPr>
        <w:t>CMID COSTINESTI trebuie sa contina:</w:t>
      </w:r>
    </w:p>
    <w:p w:rsidR="002838B4" w:rsidRPr="002B2235" w:rsidRDefault="002838B4" w:rsidP="002B2235">
      <w:pPr>
        <w:shd w:val="clear" w:color="auto" w:fill="FFFFFF"/>
        <w:spacing w:after="0"/>
        <w:ind w:left="360"/>
        <w:contextualSpacing/>
        <w:jc w:val="both"/>
        <w:rPr>
          <w:rFonts w:ascii="Arial" w:eastAsia="Times New Roman" w:hAnsi="Arial" w:cs="Arial"/>
        </w:rPr>
      </w:pPr>
      <w:r w:rsidRPr="002B2235">
        <w:rPr>
          <w:rFonts w:ascii="Arial" w:eastAsia="Times New Roman" w:hAnsi="Arial" w:cs="Arial"/>
        </w:rPr>
        <w:t>- monitorizarea emisiilor in aer;</w:t>
      </w:r>
    </w:p>
    <w:p w:rsidR="002838B4" w:rsidRPr="002B2235" w:rsidRDefault="002838B4" w:rsidP="002B2235">
      <w:pPr>
        <w:shd w:val="clear" w:color="auto" w:fill="FFFFFF"/>
        <w:spacing w:after="0"/>
        <w:ind w:left="360"/>
        <w:contextualSpacing/>
        <w:jc w:val="both"/>
        <w:rPr>
          <w:rFonts w:ascii="Arial" w:eastAsia="Times New Roman" w:hAnsi="Arial" w:cs="Arial"/>
        </w:rPr>
      </w:pPr>
      <w:r w:rsidRPr="002B2235">
        <w:rPr>
          <w:rFonts w:ascii="Arial" w:eastAsia="Times New Roman" w:hAnsi="Arial" w:cs="Arial"/>
        </w:rPr>
        <w:t xml:space="preserve">- monitorizarea calitatii </w:t>
      </w:r>
      <w:r w:rsidR="008C6F54">
        <w:rPr>
          <w:rFonts w:ascii="Arial" w:eastAsia="Times New Roman" w:hAnsi="Arial" w:cs="Arial"/>
        </w:rPr>
        <w:t>apelor uzate epurate</w:t>
      </w:r>
      <w:r w:rsidRPr="002B2235">
        <w:rPr>
          <w:rFonts w:ascii="Arial" w:eastAsia="Times New Roman" w:hAnsi="Arial" w:cs="Arial"/>
        </w:rPr>
        <w:t>;</w:t>
      </w:r>
    </w:p>
    <w:p w:rsidR="002838B4" w:rsidRPr="002B2235" w:rsidRDefault="002838B4" w:rsidP="002B2235">
      <w:pPr>
        <w:shd w:val="clear" w:color="auto" w:fill="FFFFFF"/>
        <w:spacing w:after="0"/>
        <w:ind w:left="360"/>
        <w:contextualSpacing/>
        <w:jc w:val="both"/>
        <w:rPr>
          <w:rFonts w:ascii="Arial" w:eastAsia="Times New Roman" w:hAnsi="Arial" w:cs="Arial"/>
        </w:rPr>
      </w:pPr>
      <w:r w:rsidRPr="002B2235">
        <w:rPr>
          <w:rFonts w:ascii="Arial" w:eastAsia="Times New Roman" w:hAnsi="Arial" w:cs="Arial"/>
        </w:rPr>
        <w:t>- monitorizarea calitatii apei subterane;</w:t>
      </w:r>
    </w:p>
    <w:p w:rsidR="002838B4" w:rsidRPr="002B2235" w:rsidRDefault="002838B4" w:rsidP="002B2235">
      <w:pPr>
        <w:shd w:val="clear" w:color="auto" w:fill="FFFFFF"/>
        <w:spacing w:after="0"/>
        <w:ind w:left="360"/>
        <w:contextualSpacing/>
        <w:jc w:val="both"/>
        <w:rPr>
          <w:rFonts w:ascii="Arial" w:eastAsia="Times New Roman" w:hAnsi="Arial" w:cs="Arial"/>
        </w:rPr>
      </w:pPr>
      <w:r w:rsidRPr="002B2235">
        <w:rPr>
          <w:rFonts w:ascii="Arial" w:eastAsia="Times New Roman" w:hAnsi="Arial" w:cs="Arial"/>
        </w:rPr>
        <w:t>- monitorizarea zgomotului;</w:t>
      </w:r>
    </w:p>
    <w:p w:rsidR="002838B4" w:rsidRPr="002B2235" w:rsidRDefault="002838B4" w:rsidP="002B2235">
      <w:pPr>
        <w:shd w:val="clear" w:color="auto" w:fill="FFFFFF"/>
        <w:spacing w:after="0"/>
        <w:ind w:left="360"/>
        <w:contextualSpacing/>
        <w:jc w:val="both"/>
        <w:rPr>
          <w:rFonts w:ascii="Arial" w:eastAsia="Times New Roman" w:hAnsi="Arial" w:cs="Arial"/>
        </w:rPr>
      </w:pPr>
      <w:r w:rsidRPr="002B2235">
        <w:rPr>
          <w:rFonts w:ascii="Arial" w:eastAsia="Times New Roman" w:hAnsi="Arial" w:cs="Arial"/>
        </w:rPr>
        <w:t>- controlul calitatii solului;</w:t>
      </w:r>
    </w:p>
    <w:p w:rsidR="002838B4" w:rsidRPr="002B2235" w:rsidRDefault="002838B4" w:rsidP="002B2235">
      <w:pPr>
        <w:shd w:val="clear" w:color="auto" w:fill="FFFFFF"/>
        <w:spacing w:after="0"/>
        <w:ind w:left="360"/>
        <w:contextualSpacing/>
        <w:jc w:val="both"/>
        <w:rPr>
          <w:rFonts w:ascii="Arial" w:eastAsia="Times New Roman" w:hAnsi="Arial" w:cs="Arial"/>
        </w:rPr>
      </w:pPr>
      <w:r w:rsidRPr="002B2235">
        <w:rPr>
          <w:rFonts w:ascii="Arial" w:eastAsia="Times New Roman" w:hAnsi="Arial" w:cs="Arial"/>
        </w:rPr>
        <w:t xml:space="preserve">- evidenta gestiunii deseurilor. </w:t>
      </w:r>
    </w:p>
    <w:p w:rsidR="002838B4" w:rsidRPr="002B2235" w:rsidRDefault="002838B4" w:rsidP="002B2235">
      <w:pPr>
        <w:shd w:val="clear" w:color="auto" w:fill="FFFFFF"/>
        <w:spacing w:after="0"/>
        <w:ind w:left="360"/>
        <w:contextualSpacing/>
        <w:jc w:val="both"/>
        <w:rPr>
          <w:rFonts w:ascii="Arial" w:eastAsia="Times New Roman" w:hAnsi="Arial" w:cs="Arial"/>
        </w:rPr>
      </w:pPr>
      <w:r w:rsidRPr="002B2235">
        <w:rPr>
          <w:rFonts w:ascii="Arial" w:eastAsia="Times New Roman" w:hAnsi="Arial" w:cs="Arial"/>
        </w:rPr>
        <w:t>- cantitatea de deseuri receptionata/tratata/rezultata  in cadrul facilitatilor descrise;</w:t>
      </w:r>
    </w:p>
    <w:p w:rsidR="002838B4" w:rsidRPr="002B2235" w:rsidRDefault="002838B4" w:rsidP="002B2235">
      <w:pPr>
        <w:shd w:val="clear" w:color="auto" w:fill="FFFFFF"/>
        <w:spacing w:after="0"/>
        <w:ind w:left="360"/>
        <w:contextualSpacing/>
        <w:jc w:val="both"/>
        <w:rPr>
          <w:rFonts w:ascii="Arial" w:eastAsia="Times New Roman" w:hAnsi="Arial" w:cs="Arial"/>
        </w:rPr>
      </w:pPr>
      <w:r w:rsidRPr="002B2235">
        <w:rPr>
          <w:rFonts w:ascii="Arial" w:eastAsia="Times New Roman" w:hAnsi="Arial" w:cs="Arial"/>
        </w:rPr>
        <w:t>-  cantitatea de deseuri refuzata in cadrul facilitatilor descrise;</w:t>
      </w:r>
    </w:p>
    <w:p w:rsidR="002838B4" w:rsidRPr="002B2235" w:rsidRDefault="002838B4" w:rsidP="002B2235">
      <w:pPr>
        <w:shd w:val="clear" w:color="auto" w:fill="FFFFFF"/>
        <w:spacing w:after="0"/>
        <w:ind w:left="360"/>
        <w:contextualSpacing/>
        <w:jc w:val="both"/>
        <w:rPr>
          <w:rFonts w:ascii="Arial" w:eastAsia="Times New Roman" w:hAnsi="Arial" w:cs="Arial"/>
        </w:rPr>
      </w:pPr>
      <w:r w:rsidRPr="002B2235">
        <w:rPr>
          <w:rFonts w:ascii="Arial" w:eastAsia="Times New Roman" w:hAnsi="Arial" w:cs="Arial"/>
        </w:rPr>
        <w:t>- cantitatea de deseuri valorificata pe fiecare categorie de deseu in parte.</w:t>
      </w:r>
    </w:p>
    <w:p w:rsidR="00E9348E" w:rsidRDefault="00E9348E" w:rsidP="00E9348E">
      <w:pPr>
        <w:autoSpaceDE w:val="0"/>
        <w:autoSpaceDN w:val="0"/>
        <w:adjustRightInd w:val="0"/>
        <w:spacing w:after="0"/>
        <w:jc w:val="both"/>
        <w:rPr>
          <w:rFonts w:ascii="Arial" w:hAnsi="Arial" w:cs="Arial"/>
          <w:lang w:val="en-US"/>
        </w:rPr>
      </w:pPr>
    </w:p>
    <w:p w:rsidR="00FD18F8" w:rsidRDefault="00D32ADB" w:rsidP="00204F8E">
      <w:pPr>
        <w:autoSpaceDE w:val="0"/>
        <w:autoSpaceDN w:val="0"/>
        <w:adjustRightInd w:val="0"/>
        <w:spacing w:after="0"/>
        <w:ind w:firstLine="690"/>
        <w:jc w:val="both"/>
        <w:rPr>
          <w:rFonts w:ascii="Arial" w:hAnsi="Arial" w:cs="Arial"/>
          <w:lang w:val="en-US"/>
        </w:rPr>
      </w:pPr>
      <w:r>
        <w:rPr>
          <w:rFonts w:ascii="Arial" w:hAnsi="Arial" w:cs="Arial"/>
          <w:b/>
          <w:lang w:val="en-US"/>
        </w:rPr>
        <w:lastRenderedPageBreak/>
        <w:t xml:space="preserve">1. </w:t>
      </w:r>
      <w:r w:rsidR="00576157" w:rsidRPr="00204F8E">
        <w:rPr>
          <w:rFonts w:ascii="Arial" w:hAnsi="Arial" w:cs="Arial"/>
          <w:b/>
          <w:lang w:val="en-US"/>
        </w:rPr>
        <w:t xml:space="preserve">Sistemul de control si urmarire a calitatii factorilor de mediu </w:t>
      </w:r>
      <w:r w:rsidR="00204F8E" w:rsidRPr="00204F8E">
        <w:rPr>
          <w:rFonts w:ascii="Arial" w:hAnsi="Arial" w:cs="Arial"/>
          <w:lang w:val="en-US"/>
        </w:rPr>
        <w:t>cuprinde</w:t>
      </w:r>
      <w:r w:rsidR="00FD18F8">
        <w:rPr>
          <w:rFonts w:ascii="Arial" w:hAnsi="Arial" w:cs="Arial"/>
          <w:lang w:val="en-US"/>
        </w:rPr>
        <w:t>:</w:t>
      </w:r>
    </w:p>
    <w:p w:rsidR="00204F8E" w:rsidRPr="00204F8E" w:rsidRDefault="00FD18F8" w:rsidP="00204F8E">
      <w:pPr>
        <w:autoSpaceDE w:val="0"/>
        <w:autoSpaceDN w:val="0"/>
        <w:adjustRightInd w:val="0"/>
        <w:spacing w:after="0"/>
        <w:ind w:firstLine="690"/>
        <w:jc w:val="both"/>
        <w:rPr>
          <w:rFonts w:ascii="Arial" w:hAnsi="Arial" w:cs="Arial"/>
          <w:lang w:val="en-US"/>
        </w:rPr>
      </w:pPr>
      <w:r>
        <w:rPr>
          <w:rFonts w:ascii="Arial" w:hAnsi="Arial" w:cs="Arial"/>
          <w:lang w:val="en-US"/>
        </w:rPr>
        <w:t>1.</w:t>
      </w:r>
      <w:r w:rsidR="00D32ADB">
        <w:rPr>
          <w:rFonts w:ascii="Arial" w:hAnsi="Arial" w:cs="Arial"/>
          <w:lang w:val="en-US"/>
        </w:rPr>
        <w:t>1.</w:t>
      </w:r>
      <w:r>
        <w:rPr>
          <w:rFonts w:ascii="Arial" w:hAnsi="Arial" w:cs="Arial"/>
          <w:lang w:val="en-US"/>
        </w:rPr>
        <w:t xml:space="preserve"> </w:t>
      </w:r>
      <w:r w:rsidR="00DE2819" w:rsidRPr="00181C02">
        <w:rPr>
          <w:rFonts w:ascii="Arial" w:hAnsi="Arial" w:cs="Arial"/>
          <w:b/>
          <w:lang w:val="en-US"/>
        </w:rPr>
        <w:t>D</w:t>
      </w:r>
      <w:r w:rsidR="00204F8E" w:rsidRPr="00181C02">
        <w:rPr>
          <w:rFonts w:ascii="Arial" w:hAnsi="Arial" w:cs="Arial"/>
          <w:b/>
          <w:lang w:val="en-US"/>
        </w:rPr>
        <w:t>atele meteorologice</w:t>
      </w:r>
      <w:r w:rsidR="00204F8E" w:rsidRPr="00204F8E">
        <w:rPr>
          <w:rFonts w:ascii="Arial" w:hAnsi="Arial" w:cs="Arial"/>
          <w:lang w:val="en-US"/>
        </w:rPr>
        <w:t xml:space="preserve"> care servesc la realizarea balantei apei din depozit si implicit la evaluarea volumului de levigat ce se acumuleaza la baza depozitului sau se deverseaza din depozit.</w:t>
      </w:r>
    </w:p>
    <w:p w:rsidR="00204F8E" w:rsidRPr="00204F8E" w:rsidRDefault="00204F8E" w:rsidP="00204F8E">
      <w:pPr>
        <w:autoSpaceDE w:val="0"/>
        <w:autoSpaceDN w:val="0"/>
        <w:adjustRightInd w:val="0"/>
        <w:spacing w:after="0"/>
        <w:ind w:firstLine="690"/>
        <w:jc w:val="both"/>
        <w:rPr>
          <w:rFonts w:ascii="Arial" w:hAnsi="Arial" w:cs="Arial"/>
          <w:lang w:val="en-US"/>
        </w:rPr>
      </w:pPr>
      <w:r w:rsidRPr="00204F8E">
        <w:rPr>
          <w:rFonts w:ascii="Arial" w:hAnsi="Arial" w:cs="Arial"/>
          <w:lang w:val="en-US"/>
        </w:rPr>
        <w:t>Rezultatele acestor determinari se pastreaza intr-un registru</w:t>
      </w:r>
      <w:r w:rsidR="00181C02">
        <w:rPr>
          <w:rFonts w:ascii="Arial" w:hAnsi="Arial" w:cs="Arial"/>
          <w:lang w:val="en-US"/>
        </w:rPr>
        <w:t xml:space="preserve"> </w:t>
      </w:r>
      <w:r w:rsidRPr="00204F8E">
        <w:rPr>
          <w:rFonts w:ascii="Arial" w:hAnsi="Arial" w:cs="Arial"/>
          <w:lang w:val="en-US"/>
        </w:rPr>
        <w:t xml:space="preserve"> pe toata perioada de monitorizare.</w:t>
      </w:r>
      <w:r w:rsidR="00181C02">
        <w:rPr>
          <w:rFonts w:ascii="Arial" w:hAnsi="Arial" w:cs="Arial"/>
          <w:lang w:val="en-US"/>
        </w:rPr>
        <w:t xml:space="preserve"> </w:t>
      </w:r>
      <w:r w:rsidRPr="00204F8E">
        <w:rPr>
          <w:rFonts w:ascii="Arial" w:hAnsi="Arial" w:cs="Arial"/>
          <w:lang w:val="en-US"/>
        </w:rPr>
        <w:t>Ele vor demonstra evolutia procesului de reconstructie ecologica</w:t>
      </w:r>
      <w:r w:rsidR="00181C02">
        <w:rPr>
          <w:rFonts w:ascii="Arial" w:hAnsi="Arial" w:cs="Arial"/>
          <w:lang w:val="en-US"/>
        </w:rPr>
        <w:t xml:space="preserve"> </w:t>
      </w:r>
      <w:r w:rsidRPr="00204F8E">
        <w:rPr>
          <w:rFonts w:ascii="Arial" w:hAnsi="Arial" w:cs="Arial"/>
          <w:lang w:val="en-US"/>
        </w:rPr>
        <w:t>si vor permite stabilirea momentului finalizarii acestuia.</w:t>
      </w:r>
    </w:p>
    <w:p w:rsidR="00204F8E" w:rsidRPr="00204F8E" w:rsidRDefault="00204F8E" w:rsidP="00204F8E">
      <w:pPr>
        <w:autoSpaceDE w:val="0"/>
        <w:autoSpaceDN w:val="0"/>
        <w:adjustRightInd w:val="0"/>
        <w:spacing w:after="0"/>
        <w:jc w:val="both"/>
        <w:rPr>
          <w:rFonts w:ascii="Arial" w:eastAsiaTheme="minorHAnsi" w:hAnsi="Arial" w:cs="Arial"/>
          <w:noProof w:val="0"/>
          <w:lang w:val="en-US"/>
        </w:rPr>
      </w:pPr>
      <w:r w:rsidRPr="00204F8E">
        <w:rPr>
          <w:rFonts w:ascii="Arial" w:eastAsiaTheme="minorHAnsi" w:hAnsi="Arial" w:cs="Arial"/>
          <w:noProof w:val="0"/>
          <w:lang w:val="en-US"/>
        </w:rPr>
        <w:t xml:space="preserve"> Datele necesare </w:t>
      </w:r>
      <w:r w:rsidR="00A170AE">
        <w:rPr>
          <w:rFonts w:ascii="Arial" w:eastAsiaTheme="minorHAnsi" w:hAnsi="Arial" w:cs="Arial"/>
          <w:noProof w:val="0"/>
          <w:lang w:val="en-US"/>
        </w:rPr>
        <w:t>i</w:t>
      </w:r>
      <w:r w:rsidRPr="00204F8E">
        <w:rPr>
          <w:rFonts w:ascii="Arial" w:eastAsiaTheme="minorHAnsi" w:hAnsi="Arial" w:cs="Arial"/>
          <w:noProof w:val="0"/>
          <w:lang w:val="en-US"/>
        </w:rPr>
        <w:t>ntocmirii balan</w:t>
      </w:r>
      <w:r w:rsidR="0001579C">
        <w:rPr>
          <w:rFonts w:ascii="Arial" w:eastAsia="TimesNewRoman" w:hAnsi="Arial" w:cs="Arial"/>
          <w:noProof w:val="0"/>
          <w:lang w:val="en-US"/>
        </w:rPr>
        <w:t>t</w:t>
      </w:r>
      <w:r w:rsidRPr="00204F8E">
        <w:rPr>
          <w:rFonts w:ascii="Arial" w:eastAsiaTheme="minorHAnsi" w:hAnsi="Arial" w:cs="Arial"/>
          <w:noProof w:val="0"/>
          <w:lang w:val="en-US"/>
        </w:rPr>
        <w:t xml:space="preserve">ei apei se colecteazã de la cea mai apropiata  statie </w:t>
      </w:r>
      <w:r w:rsidR="00181C02">
        <w:rPr>
          <w:rFonts w:ascii="Arial" w:eastAsiaTheme="minorHAnsi" w:hAnsi="Arial" w:cs="Arial"/>
          <w:noProof w:val="0"/>
          <w:lang w:val="en-US"/>
        </w:rPr>
        <w:t>meteorologica (existenta pe amplaament)</w:t>
      </w:r>
      <w:r w:rsidRPr="00204F8E">
        <w:rPr>
          <w:rFonts w:ascii="Arial" w:eastAsiaTheme="minorHAnsi" w:hAnsi="Arial" w:cs="Arial"/>
          <w:noProof w:val="0"/>
          <w:lang w:val="en-US"/>
        </w:rPr>
        <w:t xml:space="preserve"> sau prin monitorizarea depozitului. </w:t>
      </w:r>
    </w:p>
    <w:p w:rsidR="00204F8E" w:rsidRPr="00204F8E" w:rsidRDefault="00204F8E" w:rsidP="00204F8E">
      <w:pPr>
        <w:autoSpaceDE w:val="0"/>
        <w:autoSpaceDN w:val="0"/>
        <w:adjustRightInd w:val="0"/>
        <w:spacing w:after="0"/>
        <w:jc w:val="both"/>
        <w:rPr>
          <w:rFonts w:ascii="Arial" w:eastAsiaTheme="minorHAnsi" w:hAnsi="Arial" w:cs="Arial"/>
          <w:noProof w:val="0"/>
          <w:lang w:val="en-US"/>
        </w:rPr>
      </w:pPr>
    </w:p>
    <w:p w:rsidR="00204F8E" w:rsidRPr="00204F8E" w:rsidRDefault="00204F8E" w:rsidP="00181C02">
      <w:pPr>
        <w:autoSpaceDE w:val="0"/>
        <w:autoSpaceDN w:val="0"/>
        <w:adjustRightInd w:val="0"/>
        <w:spacing w:after="0"/>
        <w:jc w:val="both"/>
        <w:rPr>
          <w:rFonts w:ascii="Arial" w:hAnsi="Arial" w:cs="Arial"/>
          <w:color w:val="FF0000"/>
          <w:lang w:val="en-US"/>
        </w:rPr>
      </w:pPr>
      <w:r w:rsidRPr="00204F8E">
        <w:rPr>
          <w:rFonts w:ascii="Arial" w:eastAsiaTheme="minorHAnsi" w:hAnsi="Arial" w:cs="Arial"/>
          <w:noProof w:val="0"/>
          <w:lang w:val="en-US"/>
        </w:rPr>
        <w:t xml:space="preserve">Frecventa urmaririi atat  in faza de exploatare, cat </w:t>
      </w:r>
      <w:r w:rsidRPr="00204F8E">
        <w:rPr>
          <w:rFonts w:ascii="Arial" w:eastAsia="TimesNewRoman" w:hAnsi="Arial" w:cs="Arial"/>
          <w:noProof w:val="0"/>
          <w:lang w:val="en-US"/>
        </w:rPr>
        <w:t>s</w:t>
      </w:r>
      <w:r w:rsidRPr="00204F8E">
        <w:rPr>
          <w:rFonts w:ascii="Arial" w:eastAsiaTheme="minorHAnsi" w:hAnsi="Arial" w:cs="Arial"/>
          <w:noProof w:val="0"/>
          <w:lang w:val="en-US"/>
        </w:rPr>
        <w:t>i in cea de urmarire postinchidere este prezentata in tabelul de mai jos:</w:t>
      </w:r>
    </w:p>
    <w:p w:rsidR="00204F8E" w:rsidRDefault="00204F8E" w:rsidP="00204F8E">
      <w:pPr>
        <w:autoSpaceDE w:val="0"/>
        <w:autoSpaceDN w:val="0"/>
        <w:adjustRightInd w:val="0"/>
        <w:spacing w:after="0"/>
        <w:jc w:val="both"/>
        <w:rPr>
          <w:rFonts w:ascii="Arial" w:hAnsi="Arial" w:cs="Arial"/>
          <w:color w:val="FF0000"/>
          <w:lang w:val="en-US"/>
        </w:rPr>
      </w:pPr>
    </w:p>
    <w:p w:rsidR="00576157" w:rsidRPr="002B2235" w:rsidRDefault="00576157" w:rsidP="002B2235">
      <w:pPr>
        <w:autoSpaceDE w:val="0"/>
        <w:autoSpaceDN w:val="0"/>
        <w:adjustRightInd w:val="0"/>
        <w:spacing w:after="0"/>
        <w:rPr>
          <w:rFonts w:ascii="Arial" w:hAnsi="Arial" w:cs="Arial"/>
          <w:color w:val="FF0000"/>
          <w:lang w:val="en-US"/>
        </w:rPr>
      </w:pPr>
    </w:p>
    <w:tbl>
      <w:tblPr>
        <w:tblStyle w:val="TableGrid"/>
        <w:tblW w:w="8640" w:type="dxa"/>
        <w:tblInd w:w="918" w:type="dxa"/>
        <w:tblLook w:val="04A0" w:firstRow="1" w:lastRow="0" w:firstColumn="1" w:lastColumn="0" w:noHBand="0" w:noVBand="1"/>
      </w:tblPr>
      <w:tblGrid>
        <w:gridCol w:w="834"/>
        <w:gridCol w:w="2946"/>
        <w:gridCol w:w="1688"/>
        <w:gridCol w:w="3172"/>
      </w:tblGrid>
      <w:tr w:rsidR="00576157" w:rsidRPr="002B2235" w:rsidTr="00333BB2">
        <w:tc>
          <w:tcPr>
            <w:tcW w:w="750"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 xml:space="preserve">Nr. crt. </w:t>
            </w:r>
          </w:p>
        </w:tc>
        <w:tc>
          <w:tcPr>
            <w:tcW w:w="3093"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Date meteorologice</w:t>
            </w:r>
          </w:p>
        </w:tc>
        <w:tc>
          <w:tcPr>
            <w:tcW w:w="1309"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In faza de functionare</w:t>
            </w:r>
          </w:p>
        </w:tc>
        <w:tc>
          <w:tcPr>
            <w:tcW w:w="3488"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 xml:space="preserve">In faza de urmarire postinchidere </w:t>
            </w:r>
          </w:p>
        </w:tc>
      </w:tr>
      <w:tr w:rsidR="00576157" w:rsidRPr="002B2235" w:rsidTr="00333BB2">
        <w:tc>
          <w:tcPr>
            <w:tcW w:w="750"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1.</w:t>
            </w:r>
          </w:p>
        </w:tc>
        <w:tc>
          <w:tcPr>
            <w:tcW w:w="3093"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Cantitatea de precipitatii</w:t>
            </w:r>
          </w:p>
        </w:tc>
        <w:tc>
          <w:tcPr>
            <w:tcW w:w="1309"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zilnic</w:t>
            </w:r>
          </w:p>
        </w:tc>
        <w:tc>
          <w:tcPr>
            <w:tcW w:w="3488"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zilnic dar si ca valori lunare medii</w:t>
            </w:r>
          </w:p>
        </w:tc>
      </w:tr>
      <w:tr w:rsidR="00576157" w:rsidRPr="002B2235" w:rsidTr="00333BB2">
        <w:tc>
          <w:tcPr>
            <w:tcW w:w="750"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2.</w:t>
            </w:r>
          </w:p>
        </w:tc>
        <w:tc>
          <w:tcPr>
            <w:tcW w:w="3093"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Temperatura minima, maxima, la ora 15.00</w:t>
            </w:r>
          </w:p>
        </w:tc>
        <w:tc>
          <w:tcPr>
            <w:tcW w:w="1309"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zilnic</w:t>
            </w:r>
          </w:p>
        </w:tc>
        <w:tc>
          <w:tcPr>
            <w:tcW w:w="3488"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Medie lunara</w:t>
            </w:r>
          </w:p>
        </w:tc>
      </w:tr>
      <w:tr w:rsidR="00576157" w:rsidRPr="002B2235" w:rsidTr="00333BB2">
        <w:tc>
          <w:tcPr>
            <w:tcW w:w="750"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3.</w:t>
            </w:r>
          </w:p>
        </w:tc>
        <w:tc>
          <w:tcPr>
            <w:tcW w:w="3093"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Directia si viteza dominanta a vantului</w:t>
            </w:r>
          </w:p>
        </w:tc>
        <w:tc>
          <w:tcPr>
            <w:tcW w:w="1309"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zilnic</w:t>
            </w:r>
          </w:p>
        </w:tc>
        <w:tc>
          <w:tcPr>
            <w:tcW w:w="3488"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Nu este necesar</w:t>
            </w:r>
          </w:p>
        </w:tc>
      </w:tr>
      <w:tr w:rsidR="00576157" w:rsidRPr="002B2235" w:rsidTr="00333BB2">
        <w:tc>
          <w:tcPr>
            <w:tcW w:w="750"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4.</w:t>
            </w:r>
          </w:p>
        </w:tc>
        <w:tc>
          <w:tcPr>
            <w:tcW w:w="3093"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Evapotranspiratia</w:t>
            </w:r>
          </w:p>
        </w:tc>
        <w:tc>
          <w:tcPr>
            <w:tcW w:w="1309"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zilnic</w:t>
            </w:r>
          </w:p>
        </w:tc>
        <w:tc>
          <w:tcPr>
            <w:tcW w:w="3488"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zilnic dar si ca valori lunare medii</w:t>
            </w:r>
          </w:p>
        </w:tc>
      </w:tr>
      <w:tr w:rsidR="00576157" w:rsidRPr="002B2235" w:rsidTr="00333BB2">
        <w:tc>
          <w:tcPr>
            <w:tcW w:w="750"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 xml:space="preserve">5. </w:t>
            </w:r>
          </w:p>
        </w:tc>
        <w:tc>
          <w:tcPr>
            <w:tcW w:w="3093"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Umiditatea atmosferica, la ora 15.00</w:t>
            </w:r>
          </w:p>
        </w:tc>
        <w:tc>
          <w:tcPr>
            <w:tcW w:w="1309"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zilnic</w:t>
            </w:r>
          </w:p>
        </w:tc>
        <w:tc>
          <w:tcPr>
            <w:tcW w:w="3488" w:type="dxa"/>
          </w:tcPr>
          <w:p w:rsidR="00576157" w:rsidRPr="00CF2E51" w:rsidRDefault="00576157" w:rsidP="002B2235">
            <w:pPr>
              <w:autoSpaceDE w:val="0"/>
              <w:autoSpaceDN w:val="0"/>
              <w:adjustRightInd w:val="0"/>
              <w:spacing w:after="0"/>
              <w:rPr>
                <w:rFonts w:ascii="Arial" w:eastAsiaTheme="minorHAnsi" w:hAnsi="Arial" w:cs="Arial"/>
                <w:lang w:val="en-US"/>
              </w:rPr>
            </w:pPr>
            <w:r w:rsidRPr="00CF2E51">
              <w:rPr>
                <w:rFonts w:ascii="Arial" w:eastAsiaTheme="minorHAnsi" w:hAnsi="Arial" w:cs="Arial"/>
                <w:lang w:val="en-US"/>
              </w:rPr>
              <w:t>Medie lunara</w:t>
            </w:r>
          </w:p>
        </w:tc>
      </w:tr>
    </w:tbl>
    <w:p w:rsidR="00DE2819" w:rsidRPr="00CD1B8D" w:rsidRDefault="00DE2819" w:rsidP="00DE2819">
      <w:pPr>
        <w:pStyle w:val="List1"/>
        <w:tabs>
          <w:tab w:val="left" w:pos="0"/>
        </w:tabs>
        <w:ind w:left="0" w:firstLine="720"/>
        <w:jc w:val="both"/>
        <w:rPr>
          <w:rStyle w:val="tsp1"/>
          <w:rFonts w:ascii="Garamond" w:hAnsi="Garamond"/>
          <w:sz w:val="24"/>
          <w:szCs w:val="24"/>
          <w:lang w:val="fr-FR"/>
        </w:rPr>
      </w:pPr>
    </w:p>
    <w:p w:rsidR="00DE2819" w:rsidRPr="00181C02" w:rsidRDefault="00D32ADB" w:rsidP="008C6F54">
      <w:pPr>
        <w:pStyle w:val="List1"/>
        <w:tabs>
          <w:tab w:val="clear" w:pos="360"/>
          <w:tab w:val="left" w:pos="0"/>
        </w:tabs>
        <w:spacing w:line="276" w:lineRule="auto"/>
        <w:ind w:firstLine="0"/>
        <w:jc w:val="both"/>
        <w:rPr>
          <w:rFonts w:ascii="Arial" w:hAnsi="Arial" w:cs="Arial"/>
          <w:sz w:val="24"/>
          <w:szCs w:val="24"/>
          <w:lang w:val="fr-FR"/>
        </w:rPr>
      </w:pPr>
      <w:r>
        <w:rPr>
          <w:rFonts w:ascii="Arial" w:hAnsi="Arial" w:cs="Arial"/>
          <w:sz w:val="24"/>
          <w:szCs w:val="24"/>
          <w:lang w:val="fr-FR"/>
        </w:rPr>
        <w:t>1.</w:t>
      </w:r>
      <w:r w:rsidR="00DE2819">
        <w:rPr>
          <w:rFonts w:ascii="Arial" w:hAnsi="Arial" w:cs="Arial"/>
          <w:sz w:val="24"/>
          <w:szCs w:val="24"/>
          <w:lang w:val="fr-FR"/>
        </w:rPr>
        <w:t>2</w:t>
      </w:r>
      <w:r w:rsidR="00DE2819" w:rsidRPr="00DE2819">
        <w:rPr>
          <w:rFonts w:ascii="Arial" w:hAnsi="Arial" w:cs="Arial"/>
          <w:sz w:val="24"/>
          <w:szCs w:val="24"/>
          <w:lang w:val="fr-FR"/>
        </w:rPr>
        <w:t xml:space="preserve">. </w:t>
      </w:r>
      <w:r w:rsidR="00DE2819" w:rsidRPr="00181C02">
        <w:rPr>
          <w:rFonts w:ascii="Arial" w:hAnsi="Arial" w:cs="Arial"/>
          <w:b/>
          <w:sz w:val="24"/>
          <w:szCs w:val="24"/>
          <w:lang w:val="fr-FR"/>
        </w:rPr>
        <w:t>Topografia depozitului</w:t>
      </w:r>
      <w:r w:rsidR="00181C02" w:rsidRPr="00181C02">
        <w:rPr>
          <w:rFonts w:ascii="Arial" w:hAnsi="Arial" w:cs="Arial"/>
          <w:b/>
          <w:sz w:val="24"/>
          <w:szCs w:val="24"/>
          <w:lang w:val="fr-FR"/>
        </w:rPr>
        <w:t> :</w:t>
      </w:r>
    </w:p>
    <w:p w:rsidR="00181C02" w:rsidRPr="00181C02" w:rsidRDefault="00181C02" w:rsidP="008C6F54">
      <w:pPr>
        <w:pStyle w:val="List1"/>
        <w:tabs>
          <w:tab w:val="clear" w:pos="360"/>
          <w:tab w:val="left" w:pos="0"/>
        </w:tabs>
        <w:spacing w:line="276" w:lineRule="auto"/>
        <w:ind w:firstLine="0"/>
        <w:jc w:val="both"/>
        <w:rPr>
          <w:rFonts w:ascii="Arial" w:hAnsi="Arial" w:cs="Arial"/>
          <w:sz w:val="24"/>
          <w:szCs w:val="24"/>
          <w:lang w:val="fr-FR"/>
        </w:rPr>
      </w:pPr>
    </w:p>
    <w:tbl>
      <w:tblPr>
        <w:tblStyle w:val="TableGrid"/>
        <w:tblW w:w="0" w:type="auto"/>
        <w:tblInd w:w="534" w:type="dxa"/>
        <w:tblLayout w:type="fixed"/>
        <w:tblLook w:val="04A0" w:firstRow="1" w:lastRow="0" w:firstColumn="1" w:lastColumn="0" w:noHBand="0" w:noVBand="1"/>
      </w:tblPr>
      <w:tblGrid>
        <w:gridCol w:w="1134"/>
        <w:gridCol w:w="2899"/>
        <w:gridCol w:w="2284"/>
        <w:gridCol w:w="2284"/>
      </w:tblGrid>
      <w:tr w:rsidR="00181C02" w:rsidRPr="00181C02" w:rsidTr="00181C02">
        <w:tc>
          <w:tcPr>
            <w:tcW w:w="1134" w:type="dxa"/>
          </w:tcPr>
          <w:p w:rsidR="00181C02" w:rsidRPr="00181C02" w:rsidRDefault="00181C02" w:rsidP="00181C02">
            <w:pPr>
              <w:spacing w:after="0"/>
              <w:ind w:left="0"/>
              <w:jc w:val="left"/>
              <w:rPr>
                <w:rFonts w:ascii="Arial" w:hAnsi="Arial" w:cs="Arial"/>
                <w:bCs/>
                <w:lang w:val="en-US"/>
              </w:rPr>
            </w:pPr>
            <w:r w:rsidRPr="00181C02">
              <w:rPr>
                <w:rFonts w:ascii="Arial" w:hAnsi="Arial" w:cs="Arial"/>
                <w:bCs/>
                <w:lang w:val="en-US"/>
              </w:rPr>
              <w:t>Nr. Crt</w:t>
            </w:r>
          </w:p>
        </w:tc>
        <w:tc>
          <w:tcPr>
            <w:tcW w:w="2899" w:type="dxa"/>
          </w:tcPr>
          <w:p w:rsidR="00181C02" w:rsidRPr="00181C02" w:rsidRDefault="00181C02" w:rsidP="00181C02">
            <w:pPr>
              <w:spacing w:after="0"/>
              <w:ind w:left="0"/>
              <w:jc w:val="left"/>
              <w:rPr>
                <w:rFonts w:ascii="Arial" w:hAnsi="Arial" w:cs="Arial"/>
                <w:bCs/>
                <w:lang w:val="en-US"/>
              </w:rPr>
            </w:pPr>
            <w:r w:rsidRPr="00181C02">
              <w:rPr>
                <w:rFonts w:ascii="Arial" w:hAnsi="Arial" w:cs="Arial"/>
                <w:bCs/>
                <w:lang w:val="en-US"/>
              </w:rPr>
              <w:t>Parametri urmariti</w:t>
            </w:r>
          </w:p>
        </w:tc>
        <w:tc>
          <w:tcPr>
            <w:tcW w:w="2284" w:type="dxa"/>
          </w:tcPr>
          <w:p w:rsidR="00181C02" w:rsidRPr="00181C02" w:rsidRDefault="00181C02" w:rsidP="00181C02">
            <w:pPr>
              <w:spacing w:after="0"/>
              <w:ind w:left="0"/>
              <w:jc w:val="left"/>
              <w:rPr>
                <w:rFonts w:ascii="Arial" w:hAnsi="Arial" w:cs="Arial"/>
                <w:bCs/>
                <w:lang w:val="en-US"/>
              </w:rPr>
            </w:pPr>
            <w:r w:rsidRPr="00181C02">
              <w:rPr>
                <w:rFonts w:ascii="Arial" w:hAnsi="Arial" w:cs="Arial"/>
                <w:bCs/>
                <w:lang w:val="en-US"/>
              </w:rPr>
              <w:t>In faza de functionare</w:t>
            </w:r>
          </w:p>
        </w:tc>
        <w:tc>
          <w:tcPr>
            <w:tcW w:w="2284" w:type="dxa"/>
          </w:tcPr>
          <w:p w:rsidR="00181C02" w:rsidRPr="00181C02" w:rsidRDefault="00181C02" w:rsidP="00181C02">
            <w:pPr>
              <w:spacing w:after="0"/>
              <w:ind w:left="0"/>
              <w:jc w:val="left"/>
              <w:rPr>
                <w:rFonts w:ascii="Arial" w:hAnsi="Arial" w:cs="Arial"/>
                <w:bCs/>
                <w:lang w:val="en-US"/>
              </w:rPr>
            </w:pPr>
            <w:r w:rsidRPr="00181C02">
              <w:rPr>
                <w:rFonts w:ascii="Arial" w:hAnsi="Arial" w:cs="Arial"/>
                <w:bCs/>
                <w:lang w:val="en-US"/>
              </w:rPr>
              <w:t>In faza de urmărire postinchidere</w:t>
            </w:r>
          </w:p>
        </w:tc>
      </w:tr>
      <w:tr w:rsidR="00181C02" w:rsidRPr="00181C02" w:rsidTr="00181C02">
        <w:tc>
          <w:tcPr>
            <w:tcW w:w="1134" w:type="dxa"/>
          </w:tcPr>
          <w:p w:rsidR="00181C02" w:rsidRPr="00181C02" w:rsidRDefault="00181C02" w:rsidP="00181C02">
            <w:pPr>
              <w:spacing w:after="0"/>
              <w:ind w:left="0"/>
              <w:jc w:val="left"/>
              <w:rPr>
                <w:rFonts w:ascii="Arial" w:hAnsi="Arial" w:cs="Arial"/>
                <w:bCs/>
                <w:lang w:val="en-US"/>
              </w:rPr>
            </w:pPr>
            <w:r w:rsidRPr="00181C02">
              <w:rPr>
                <w:rFonts w:ascii="Arial" w:hAnsi="Arial" w:cs="Arial"/>
                <w:bCs/>
                <w:lang w:val="en-US"/>
              </w:rPr>
              <w:t>1.</w:t>
            </w:r>
          </w:p>
        </w:tc>
        <w:tc>
          <w:tcPr>
            <w:tcW w:w="2899" w:type="dxa"/>
          </w:tcPr>
          <w:p w:rsidR="00181C02" w:rsidRPr="00181C02" w:rsidRDefault="00181C02" w:rsidP="00181C02">
            <w:pPr>
              <w:autoSpaceDE w:val="0"/>
              <w:autoSpaceDN w:val="0"/>
              <w:adjustRightInd w:val="0"/>
              <w:spacing w:after="0"/>
              <w:ind w:left="0"/>
              <w:jc w:val="left"/>
              <w:rPr>
                <w:rFonts w:ascii="Arial" w:hAnsi="Arial" w:cs="Arial"/>
                <w:bCs/>
                <w:lang w:val="en-US"/>
              </w:rPr>
            </w:pPr>
            <w:r w:rsidRPr="00181C02">
              <w:rPr>
                <w:rFonts w:ascii="Arial" w:eastAsiaTheme="minorHAnsi" w:hAnsi="Arial" w:cs="Arial"/>
                <w:lang w:val="en-US"/>
              </w:rPr>
              <w:t xml:space="preserve">Structura si compozitia depozitului </w:t>
            </w:r>
          </w:p>
        </w:tc>
        <w:tc>
          <w:tcPr>
            <w:tcW w:w="2284" w:type="dxa"/>
          </w:tcPr>
          <w:p w:rsidR="00181C02" w:rsidRPr="00181C02" w:rsidRDefault="00181C02" w:rsidP="00181C02">
            <w:pPr>
              <w:spacing w:after="0"/>
              <w:ind w:left="0"/>
              <w:jc w:val="left"/>
              <w:rPr>
                <w:rFonts w:ascii="Arial" w:hAnsi="Arial" w:cs="Arial"/>
                <w:bCs/>
                <w:lang w:val="en-US"/>
              </w:rPr>
            </w:pPr>
            <w:r w:rsidRPr="00181C02">
              <w:rPr>
                <w:rFonts w:ascii="Arial" w:hAnsi="Arial" w:cs="Arial"/>
                <w:bCs/>
                <w:lang w:val="en-US"/>
              </w:rPr>
              <w:t>anual</w:t>
            </w:r>
          </w:p>
        </w:tc>
        <w:tc>
          <w:tcPr>
            <w:tcW w:w="2284" w:type="dxa"/>
          </w:tcPr>
          <w:p w:rsidR="00181C02" w:rsidRPr="00181C02" w:rsidRDefault="00181C02" w:rsidP="00181C02">
            <w:pPr>
              <w:spacing w:after="0"/>
              <w:ind w:left="0"/>
              <w:jc w:val="left"/>
              <w:rPr>
                <w:rFonts w:ascii="Arial" w:hAnsi="Arial" w:cs="Arial"/>
                <w:bCs/>
                <w:lang w:val="en-US"/>
              </w:rPr>
            </w:pPr>
          </w:p>
        </w:tc>
      </w:tr>
      <w:tr w:rsidR="00181C02" w:rsidRPr="00181C02" w:rsidTr="00181C02">
        <w:tc>
          <w:tcPr>
            <w:tcW w:w="1134" w:type="dxa"/>
          </w:tcPr>
          <w:p w:rsidR="00181C02" w:rsidRPr="00181C02" w:rsidRDefault="00181C02" w:rsidP="00181C02">
            <w:pPr>
              <w:spacing w:after="0"/>
              <w:ind w:left="0"/>
              <w:jc w:val="left"/>
              <w:rPr>
                <w:rFonts w:ascii="Arial" w:hAnsi="Arial" w:cs="Arial"/>
                <w:bCs/>
                <w:lang w:val="en-US"/>
              </w:rPr>
            </w:pPr>
            <w:r w:rsidRPr="00181C02">
              <w:rPr>
                <w:rFonts w:ascii="Arial" w:hAnsi="Arial" w:cs="Arial"/>
                <w:bCs/>
                <w:lang w:val="en-US"/>
              </w:rPr>
              <w:t>2.</w:t>
            </w:r>
          </w:p>
        </w:tc>
        <w:tc>
          <w:tcPr>
            <w:tcW w:w="2899" w:type="dxa"/>
          </w:tcPr>
          <w:p w:rsidR="00181C02" w:rsidRPr="00181C02" w:rsidRDefault="00181C02" w:rsidP="00181C02">
            <w:pPr>
              <w:autoSpaceDE w:val="0"/>
              <w:autoSpaceDN w:val="0"/>
              <w:adjustRightInd w:val="0"/>
              <w:spacing w:after="0"/>
              <w:ind w:left="0"/>
              <w:jc w:val="left"/>
              <w:rPr>
                <w:rFonts w:ascii="Arial" w:eastAsiaTheme="minorHAnsi" w:hAnsi="Arial" w:cs="Arial"/>
                <w:lang w:val="en-US"/>
              </w:rPr>
            </w:pPr>
            <w:r w:rsidRPr="00181C02">
              <w:rPr>
                <w:rFonts w:ascii="Arial" w:eastAsiaTheme="minorHAnsi" w:hAnsi="Arial" w:cs="Arial"/>
                <w:lang w:val="en-US"/>
              </w:rPr>
              <w:t>Comportarea la tasare si urmarirea nivelului depozitului.</w:t>
            </w:r>
          </w:p>
          <w:p w:rsidR="00181C02" w:rsidRPr="00181C02" w:rsidRDefault="00181C02" w:rsidP="00181C02">
            <w:pPr>
              <w:spacing w:after="0"/>
              <w:ind w:left="0"/>
              <w:jc w:val="left"/>
              <w:rPr>
                <w:rFonts w:ascii="Arial" w:hAnsi="Arial" w:cs="Arial"/>
                <w:bCs/>
                <w:lang w:val="en-US"/>
              </w:rPr>
            </w:pPr>
          </w:p>
        </w:tc>
        <w:tc>
          <w:tcPr>
            <w:tcW w:w="2284" w:type="dxa"/>
          </w:tcPr>
          <w:p w:rsidR="00181C02" w:rsidRPr="00181C02" w:rsidRDefault="00181C02" w:rsidP="00181C02">
            <w:pPr>
              <w:spacing w:after="0"/>
              <w:ind w:left="0"/>
              <w:jc w:val="left"/>
              <w:rPr>
                <w:rFonts w:ascii="Arial" w:hAnsi="Arial" w:cs="Arial"/>
                <w:bCs/>
                <w:lang w:val="en-US"/>
              </w:rPr>
            </w:pPr>
            <w:r w:rsidRPr="00181C02">
              <w:rPr>
                <w:rFonts w:ascii="Arial" w:hAnsi="Arial" w:cs="Arial"/>
                <w:bCs/>
                <w:lang w:val="en-US"/>
              </w:rPr>
              <w:t>anual</w:t>
            </w:r>
          </w:p>
        </w:tc>
        <w:tc>
          <w:tcPr>
            <w:tcW w:w="2284" w:type="dxa"/>
          </w:tcPr>
          <w:p w:rsidR="00181C02" w:rsidRPr="00181C02" w:rsidRDefault="00181C02" w:rsidP="00181C02">
            <w:pPr>
              <w:spacing w:after="0"/>
              <w:ind w:left="0"/>
              <w:jc w:val="left"/>
              <w:rPr>
                <w:rFonts w:ascii="Arial" w:hAnsi="Arial" w:cs="Arial"/>
                <w:bCs/>
                <w:lang w:val="en-US"/>
              </w:rPr>
            </w:pPr>
            <w:r w:rsidRPr="00181C02">
              <w:rPr>
                <w:rFonts w:ascii="Arial" w:hAnsi="Arial" w:cs="Arial"/>
                <w:bCs/>
                <w:lang w:val="en-US"/>
              </w:rPr>
              <w:t>citire anuala</w:t>
            </w:r>
          </w:p>
        </w:tc>
      </w:tr>
    </w:tbl>
    <w:p w:rsidR="00181C02" w:rsidRPr="00DE2819" w:rsidRDefault="00181C02" w:rsidP="008C6F54">
      <w:pPr>
        <w:pStyle w:val="List1"/>
        <w:tabs>
          <w:tab w:val="clear" w:pos="360"/>
          <w:tab w:val="left" w:pos="0"/>
        </w:tabs>
        <w:spacing w:line="276" w:lineRule="auto"/>
        <w:ind w:firstLine="0"/>
        <w:jc w:val="both"/>
        <w:rPr>
          <w:rFonts w:ascii="Arial" w:hAnsi="Arial" w:cs="Arial"/>
          <w:sz w:val="24"/>
          <w:szCs w:val="24"/>
          <w:lang w:val="fr-FR"/>
        </w:rPr>
      </w:pPr>
    </w:p>
    <w:p w:rsidR="00DE2819" w:rsidRPr="00DE2819" w:rsidRDefault="00DE2819" w:rsidP="00DE2819">
      <w:pPr>
        <w:pStyle w:val="Heading3"/>
        <w:numPr>
          <w:ilvl w:val="0"/>
          <w:numId w:val="0"/>
        </w:numPr>
        <w:spacing w:before="0" w:after="0" w:line="276" w:lineRule="auto"/>
        <w:ind w:left="1134" w:hanging="1134"/>
        <w:rPr>
          <w:rFonts w:ascii="Arial" w:hAnsi="Arial" w:cs="Arial"/>
          <w:b w:val="0"/>
          <w:sz w:val="24"/>
          <w:szCs w:val="24"/>
          <w:lang w:val="it-IT"/>
        </w:rPr>
      </w:pPr>
    </w:p>
    <w:p w:rsidR="00DE2819" w:rsidRDefault="00DE2819" w:rsidP="00D32ADB">
      <w:pPr>
        <w:pStyle w:val="Heading3"/>
        <w:numPr>
          <w:ilvl w:val="0"/>
          <w:numId w:val="61"/>
        </w:numPr>
        <w:spacing w:before="0" w:after="0" w:line="276" w:lineRule="auto"/>
        <w:rPr>
          <w:rFonts w:ascii="Arial" w:hAnsi="Arial" w:cs="Arial"/>
          <w:b w:val="0"/>
          <w:sz w:val="24"/>
          <w:szCs w:val="24"/>
          <w:lang w:val="it-IT"/>
        </w:rPr>
      </w:pPr>
      <w:r w:rsidRPr="00181C02">
        <w:rPr>
          <w:rFonts w:ascii="Arial" w:hAnsi="Arial" w:cs="Arial"/>
          <w:sz w:val="24"/>
          <w:szCs w:val="24"/>
          <w:lang w:val="it-IT"/>
        </w:rPr>
        <w:lastRenderedPageBreak/>
        <w:t>Automonitorizarea tehnologica</w:t>
      </w:r>
      <w:r w:rsidRPr="00DE2819">
        <w:rPr>
          <w:rFonts w:ascii="Arial" w:hAnsi="Arial" w:cs="Arial"/>
          <w:b w:val="0"/>
          <w:sz w:val="24"/>
          <w:szCs w:val="24"/>
          <w:lang w:val="it-IT"/>
        </w:rPr>
        <w:t xml:space="preserve"> este o actiune distincta si are ca scop verificarea periodica a starii si functionarii amenajarilor din depozit in scopul reducerii riscurilor unor accidente, respectiv:</w:t>
      </w:r>
    </w:p>
    <w:p w:rsidR="00D32ADB" w:rsidRPr="00D32ADB" w:rsidRDefault="00D32ADB" w:rsidP="00D32ADB">
      <w:pPr>
        <w:rPr>
          <w:lang w:val="it-IT"/>
        </w:rPr>
      </w:pPr>
    </w:p>
    <w:p w:rsidR="00DE2819" w:rsidRPr="00DE2819" w:rsidRDefault="00DE2819" w:rsidP="0099563B">
      <w:pPr>
        <w:pStyle w:val="BodyTextIndent"/>
        <w:widowControl w:val="0"/>
        <w:numPr>
          <w:ilvl w:val="0"/>
          <w:numId w:val="52"/>
        </w:numPr>
        <w:spacing w:after="0"/>
        <w:rPr>
          <w:rFonts w:ascii="Arial" w:hAnsi="Arial" w:cs="Arial"/>
          <w:b/>
        </w:rPr>
      </w:pPr>
      <w:r w:rsidRPr="00DE2819">
        <w:rPr>
          <w:rFonts w:ascii="Arial" w:hAnsi="Arial" w:cs="Arial"/>
        </w:rPr>
        <w:t>Urmarirea permanenta a starii de functionare a tuturor componentelor depozitului si anume:</w:t>
      </w:r>
    </w:p>
    <w:p w:rsidR="00DE2819" w:rsidRPr="00DE2819" w:rsidRDefault="00DE2819" w:rsidP="0099563B">
      <w:pPr>
        <w:widowControl w:val="0"/>
        <w:numPr>
          <w:ilvl w:val="0"/>
          <w:numId w:val="50"/>
        </w:numPr>
        <w:tabs>
          <w:tab w:val="left" w:pos="360"/>
        </w:tabs>
        <w:spacing w:after="0"/>
        <w:jc w:val="both"/>
        <w:rPr>
          <w:rFonts w:ascii="Arial" w:hAnsi="Arial" w:cs="Arial"/>
          <w:b/>
          <w:lang w:val="it-IT"/>
        </w:rPr>
      </w:pPr>
      <w:r w:rsidRPr="00DE2819">
        <w:rPr>
          <w:rFonts w:ascii="Arial" w:hAnsi="Arial" w:cs="Arial"/>
          <w:lang w:val="it-IT"/>
        </w:rPr>
        <w:t>starea drumului de acces si a drumurilor din incinta;</w:t>
      </w:r>
    </w:p>
    <w:p w:rsidR="00DE2819" w:rsidRPr="00DE2819" w:rsidRDefault="00DE2819" w:rsidP="0099563B">
      <w:pPr>
        <w:widowControl w:val="0"/>
        <w:numPr>
          <w:ilvl w:val="0"/>
          <w:numId w:val="50"/>
        </w:numPr>
        <w:tabs>
          <w:tab w:val="left" w:pos="360"/>
        </w:tabs>
        <w:spacing w:after="0"/>
        <w:jc w:val="both"/>
        <w:rPr>
          <w:rFonts w:ascii="Arial" w:hAnsi="Arial" w:cs="Arial"/>
          <w:b/>
          <w:lang w:val="it-IT"/>
        </w:rPr>
      </w:pPr>
      <w:r w:rsidRPr="00DE2819">
        <w:rPr>
          <w:rFonts w:ascii="Arial" w:hAnsi="Arial" w:cs="Arial"/>
          <w:lang w:val="it-IT"/>
        </w:rPr>
        <w:t xml:space="preserve">starea impermeabilizarii </w:t>
      </w:r>
      <w:r w:rsidR="00CF2E51">
        <w:rPr>
          <w:rFonts w:ascii="Arial" w:hAnsi="Arial" w:cs="Arial"/>
          <w:lang w:val="it-IT"/>
        </w:rPr>
        <w:t>zonelor de lucru</w:t>
      </w:r>
      <w:r w:rsidRPr="00DE2819">
        <w:rPr>
          <w:rFonts w:ascii="Arial" w:hAnsi="Arial" w:cs="Arial"/>
          <w:lang w:val="it-IT"/>
        </w:rPr>
        <w:t>;</w:t>
      </w:r>
    </w:p>
    <w:p w:rsidR="00DE2819" w:rsidRPr="00DE2819" w:rsidRDefault="00DE2819" w:rsidP="0099563B">
      <w:pPr>
        <w:widowControl w:val="0"/>
        <w:numPr>
          <w:ilvl w:val="0"/>
          <w:numId w:val="50"/>
        </w:numPr>
        <w:tabs>
          <w:tab w:val="left" w:pos="360"/>
        </w:tabs>
        <w:spacing w:after="0"/>
        <w:jc w:val="both"/>
        <w:rPr>
          <w:rFonts w:ascii="Arial" w:hAnsi="Arial" w:cs="Arial"/>
          <w:b/>
        </w:rPr>
      </w:pPr>
      <w:r w:rsidRPr="00DE2819">
        <w:rPr>
          <w:rFonts w:ascii="Arial" w:hAnsi="Arial" w:cs="Arial"/>
        </w:rPr>
        <w:t>functionarea sistemelor de drenaj aferente depozitului de deseuri – prin monitorizarea calitatii apei freatice si a levigatului;</w:t>
      </w:r>
    </w:p>
    <w:p w:rsidR="00DE2819" w:rsidRPr="00DE2819" w:rsidRDefault="00DE2819" w:rsidP="0099563B">
      <w:pPr>
        <w:widowControl w:val="0"/>
        <w:numPr>
          <w:ilvl w:val="0"/>
          <w:numId w:val="50"/>
        </w:numPr>
        <w:tabs>
          <w:tab w:val="left" w:pos="360"/>
        </w:tabs>
        <w:spacing w:after="0"/>
        <w:jc w:val="both"/>
        <w:rPr>
          <w:rFonts w:ascii="Arial" w:hAnsi="Arial" w:cs="Arial"/>
          <w:b/>
        </w:rPr>
      </w:pPr>
      <w:r w:rsidRPr="00DE2819">
        <w:rPr>
          <w:rFonts w:ascii="Arial" w:hAnsi="Arial" w:cs="Arial"/>
        </w:rPr>
        <w:t>functionarea drenurilor de gaze din masa deseurilor, a sistemelor de captare, utilizarea acestora in conditii de siguranta;</w:t>
      </w:r>
    </w:p>
    <w:p w:rsidR="00DE2819" w:rsidRPr="00DE2819" w:rsidRDefault="00DE2819" w:rsidP="0099563B">
      <w:pPr>
        <w:widowControl w:val="0"/>
        <w:numPr>
          <w:ilvl w:val="0"/>
          <w:numId w:val="50"/>
        </w:numPr>
        <w:tabs>
          <w:tab w:val="left" w:pos="360"/>
        </w:tabs>
        <w:spacing w:after="0"/>
        <w:jc w:val="both"/>
        <w:rPr>
          <w:rFonts w:ascii="Arial" w:hAnsi="Arial" w:cs="Arial"/>
          <w:b/>
          <w:lang w:val="it-IT"/>
        </w:rPr>
      </w:pPr>
      <w:r w:rsidRPr="00DE2819">
        <w:rPr>
          <w:rFonts w:ascii="Arial" w:hAnsi="Arial" w:cs="Arial"/>
          <w:lang w:val="it-IT"/>
        </w:rPr>
        <w:t>starea stratului de acoperire in zonele unde nu se face depozitare curenta;</w:t>
      </w:r>
    </w:p>
    <w:p w:rsidR="00DE2819" w:rsidRPr="00DE2819" w:rsidRDefault="00DE2819" w:rsidP="0099563B">
      <w:pPr>
        <w:widowControl w:val="0"/>
        <w:numPr>
          <w:ilvl w:val="0"/>
          <w:numId w:val="50"/>
        </w:numPr>
        <w:tabs>
          <w:tab w:val="left" w:pos="360"/>
        </w:tabs>
        <w:spacing w:after="0"/>
        <w:jc w:val="both"/>
        <w:rPr>
          <w:rFonts w:ascii="Arial" w:hAnsi="Arial" w:cs="Arial"/>
          <w:lang w:val="pt-BR"/>
        </w:rPr>
      </w:pPr>
      <w:r w:rsidRPr="00DE2819">
        <w:rPr>
          <w:rFonts w:ascii="Arial" w:hAnsi="Arial" w:cs="Arial"/>
          <w:lang w:val="pt-BR"/>
        </w:rPr>
        <w:t>functionarea in</w:t>
      </w:r>
      <w:r w:rsidR="00281DEE">
        <w:rPr>
          <w:rFonts w:ascii="Arial" w:hAnsi="Arial" w:cs="Arial"/>
          <w:lang w:val="pt-BR"/>
        </w:rPr>
        <w:t>stalatiei</w:t>
      </w:r>
      <w:r w:rsidRPr="00DE2819">
        <w:rPr>
          <w:rFonts w:ascii="Arial" w:hAnsi="Arial" w:cs="Arial"/>
          <w:lang w:val="pt-BR"/>
        </w:rPr>
        <w:t xml:space="preserve"> de epurare a levigatului;</w:t>
      </w:r>
    </w:p>
    <w:p w:rsidR="00DE2819" w:rsidRPr="00DE2819" w:rsidRDefault="00DE2819" w:rsidP="0099563B">
      <w:pPr>
        <w:widowControl w:val="0"/>
        <w:numPr>
          <w:ilvl w:val="0"/>
          <w:numId w:val="50"/>
        </w:numPr>
        <w:tabs>
          <w:tab w:val="left" w:pos="360"/>
        </w:tabs>
        <w:spacing w:after="0"/>
        <w:jc w:val="both"/>
        <w:rPr>
          <w:rFonts w:ascii="Arial" w:hAnsi="Arial" w:cs="Arial"/>
          <w:lang w:val="pt-BR"/>
        </w:rPr>
      </w:pPr>
      <w:r w:rsidRPr="00DE2819">
        <w:rPr>
          <w:rFonts w:ascii="Arial" w:hAnsi="Arial" w:cs="Arial"/>
          <w:lang w:val="pt-BR"/>
        </w:rPr>
        <w:t>functionarea retelei de canalizare a apelor uzate menajere;</w:t>
      </w:r>
    </w:p>
    <w:p w:rsidR="00DE2819" w:rsidRPr="00DE2819" w:rsidRDefault="00DE2819" w:rsidP="0099563B">
      <w:pPr>
        <w:widowControl w:val="0"/>
        <w:numPr>
          <w:ilvl w:val="0"/>
          <w:numId w:val="50"/>
        </w:numPr>
        <w:tabs>
          <w:tab w:val="left" w:pos="360"/>
        </w:tabs>
        <w:spacing w:after="0"/>
        <w:jc w:val="both"/>
        <w:rPr>
          <w:rFonts w:ascii="Arial" w:hAnsi="Arial" w:cs="Arial"/>
          <w:lang w:val="pt-BR"/>
        </w:rPr>
      </w:pPr>
      <w:r w:rsidRPr="00DE2819">
        <w:rPr>
          <w:rFonts w:ascii="Arial" w:hAnsi="Arial" w:cs="Arial"/>
          <w:lang w:val="pt-BR"/>
        </w:rPr>
        <w:t>functionarea sistemului de evacuare a apelor pluviale;</w:t>
      </w:r>
    </w:p>
    <w:p w:rsidR="00DE2819" w:rsidRPr="00DE2819" w:rsidRDefault="00DE2819" w:rsidP="0099563B">
      <w:pPr>
        <w:pStyle w:val="BodyTextIndent"/>
        <w:widowControl w:val="0"/>
        <w:numPr>
          <w:ilvl w:val="0"/>
          <w:numId w:val="52"/>
        </w:numPr>
        <w:spacing w:after="0"/>
        <w:rPr>
          <w:rFonts w:ascii="Arial" w:hAnsi="Arial" w:cs="Arial"/>
        </w:rPr>
      </w:pPr>
      <w:r w:rsidRPr="00DE2819">
        <w:rPr>
          <w:rFonts w:ascii="Arial" w:hAnsi="Arial" w:cs="Arial"/>
        </w:rPr>
        <w:t xml:space="preserve">Urmarirea gradului de tasare si a stabilitatii depozitului: </w:t>
      </w:r>
    </w:p>
    <w:p w:rsidR="00DE2819" w:rsidRPr="00DE2819" w:rsidRDefault="00DE2819" w:rsidP="0099563B">
      <w:pPr>
        <w:pStyle w:val="BodyTextIndent"/>
        <w:widowControl w:val="0"/>
        <w:numPr>
          <w:ilvl w:val="0"/>
          <w:numId w:val="51"/>
        </w:numPr>
        <w:spacing w:after="0"/>
        <w:ind w:left="714" w:hanging="357"/>
        <w:jc w:val="both"/>
        <w:rPr>
          <w:rFonts w:ascii="Arial" w:hAnsi="Arial" w:cs="Arial"/>
          <w:iCs/>
        </w:rPr>
      </w:pPr>
      <w:r w:rsidRPr="00DE2819">
        <w:rPr>
          <w:rFonts w:ascii="Arial" w:hAnsi="Arial" w:cs="Arial"/>
          <w:iCs/>
        </w:rPr>
        <w:t>comportarea taluzurilor si digurilor;</w:t>
      </w:r>
    </w:p>
    <w:p w:rsidR="00DE2819" w:rsidRPr="00DE2819" w:rsidRDefault="00DE2819" w:rsidP="0099563B">
      <w:pPr>
        <w:pStyle w:val="BodyTextIndent"/>
        <w:widowControl w:val="0"/>
        <w:numPr>
          <w:ilvl w:val="0"/>
          <w:numId w:val="51"/>
        </w:numPr>
        <w:spacing w:after="0"/>
        <w:ind w:left="714" w:hanging="357"/>
        <w:jc w:val="both"/>
        <w:rPr>
          <w:rFonts w:ascii="Arial" w:hAnsi="Arial" w:cs="Arial"/>
          <w:iCs/>
        </w:rPr>
      </w:pPr>
      <w:r w:rsidRPr="00DE2819">
        <w:rPr>
          <w:rFonts w:ascii="Arial" w:hAnsi="Arial" w:cs="Arial"/>
          <w:iCs/>
        </w:rPr>
        <w:t>aparitia unor tasari diferentiate si stabilirea masurilor de prevenire a acestora;</w:t>
      </w:r>
    </w:p>
    <w:p w:rsidR="00DE2819" w:rsidRPr="00DE2819" w:rsidRDefault="00DE2819" w:rsidP="0099563B">
      <w:pPr>
        <w:pStyle w:val="BodyTextIndent"/>
        <w:widowControl w:val="0"/>
        <w:numPr>
          <w:ilvl w:val="0"/>
          <w:numId w:val="51"/>
        </w:numPr>
        <w:spacing w:after="0"/>
        <w:ind w:left="714" w:hanging="357"/>
        <w:jc w:val="both"/>
        <w:rPr>
          <w:rFonts w:ascii="Arial" w:hAnsi="Arial" w:cs="Arial"/>
          <w:iCs/>
        </w:rPr>
      </w:pPr>
      <w:r w:rsidRPr="00DE2819">
        <w:rPr>
          <w:rFonts w:ascii="Arial" w:hAnsi="Arial" w:cs="Arial"/>
          <w:iCs/>
        </w:rPr>
        <w:t>aplicarea masurilor de prevenire a pierderii stabilitatii – modul corect de depunere a straturilor de deseuri.</w:t>
      </w:r>
    </w:p>
    <w:p w:rsidR="00DE2819" w:rsidRDefault="00DE2819" w:rsidP="00DE2819">
      <w:pPr>
        <w:pStyle w:val="Default"/>
        <w:rPr>
          <w:rFonts w:ascii="Garamond" w:hAnsi="Garamond"/>
          <w:highlight w:val="yellow"/>
        </w:rPr>
      </w:pPr>
    </w:p>
    <w:p w:rsidR="00DE2819" w:rsidRDefault="00DE2819" w:rsidP="00DE2819">
      <w:pPr>
        <w:pStyle w:val="List1"/>
        <w:tabs>
          <w:tab w:val="left" w:pos="0"/>
        </w:tabs>
        <w:ind w:left="0" w:firstLine="720"/>
        <w:jc w:val="both"/>
        <w:rPr>
          <w:rStyle w:val="tsp1"/>
          <w:rFonts w:ascii="Arial" w:hAnsi="Arial" w:cs="Arial"/>
          <w:sz w:val="24"/>
          <w:szCs w:val="24"/>
          <w:lang w:val="it-IT"/>
        </w:rPr>
      </w:pPr>
      <w:r w:rsidRPr="00DE2819">
        <w:rPr>
          <w:rStyle w:val="tsp1"/>
          <w:rFonts w:ascii="Arial" w:hAnsi="Arial" w:cs="Arial"/>
          <w:sz w:val="24"/>
          <w:szCs w:val="24"/>
          <w:lang w:val="it-IT"/>
        </w:rPr>
        <w:t xml:space="preserve"> </w:t>
      </w:r>
      <w:r w:rsidR="00E9348E">
        <w:rPr>
          <w:rStyle w:val="tsp1"/>
          <w:rFonts w:ascii="Arial" w:hAnsi="Arial" w:cs="Arial"/>
          <w:sz w:val="24"/>
          <w:szCs w:val="24"/>
          <w:lang w:val="it-IT"/>
        </w:rPr>
        <w:t>Se propune c</w:t>
      </w:r>
      <w:r w:rsidRPr="00DE2819">
        <w:rPr>
          <w:rStyle w:val="tsp1"/>
          <w:rFonts w:ascii="Arial" w:hAnsi="Arial" w:cs="Arial"/>
          <w:sz w:val="24"/>
          <w:szCs w:val="24"/>
          <w:lang w:val="it-IT"/>
        </w:rPr>
        <w:t>ontrolul calitatii apei</w:t>
      </w:r>
      <w:r w:rsidR="00DA378D">
        <w:rPr>
          <w:rStyle w:val="tsp1"/>
          <w:rFonts w:ascii="Arial" w:hAnsi="Arial" w:cs="Arial"/>
          <w:sz w:val="24"/>
          <w:szCs w:val="24"/>
          <w:lang w:val="it-IT"/>
        </w:rPr>
        <w:t xml:space="preserve"> uzate</w:t>
      </w:r>
      <w:r w:rsidRPr="00DE2819">
        <w:rPr>
          <w:rStyle w:val="tsp1"/>
          <w:rFonts w:ascii="Arial" w:hAnsi="Arial" w:cs="Arial"/>
          <w:sz w:val="24"/>
          <w:szCs w:val="24"/>
          <w:lang w:val="it-IT"/>
        </w:rPr>
        <w:t xml:space="preserve"> epurate la</w:t>
      </w:r>
      <w:r w:rsidR="00DA378D">
        <w:rPr>
          <w:rStyle w:val="tsp1"/>
          <w:rFonts w:ascii="Arial" w:hAnsi="Arial" w:cs="Arial"/>
          <w:sz w:val="24"/>
          <w:szCs w:val="24"/>
          <w:lang w:val="it-IT"/>
        </w:rPr>
        <w:t xml:space="preserve"> iesirea din statia de epurare </w:t>
      </w:r>
      <w:r w:rsidR="008C6F54">
        <w:rPr>
          <w:rStyle w:val="tsp1"/>
          <w:rFonts w:ascii="Arial" w:hAnsi="Arial" w:cs="Arial"/>
          <w:sz w:val="24"/>
          <w:szCs w:val="24"/>
          <w:lang w:val="it-IT"/>
        </w:rPr>
        <w:t xml:space="preserve">precum </w:t>
      </w:r>
      <w:r w:rsidRPr="00DE2819">
        <w:rPr>
          <w:rStyle w:val="tsp1"/>
          <w:rFonts w:ascii="Arial" w:hAnsi="Arial" w:cs="Arial"/>
          <w:sz w:val="24"/>
          <w:szCs w:val="24"/>
          <w:lang w:val="it-IT"/>
        </w:rPr>
        <w:t>si a gazului de depozit:</w:t>
      </w:r>
      <w:r w:rsidRPr="00DE2819">
        <w:rPr>
          <w:rStyle w:val="tsp1"/>
          <w:rFonts w:ascii="Arial" w:hAnsi="Arial" w:cs="Arial"/>
          <w:sz w:val="24"/>
          <w:szCs w:val="24"/>
          <w:lang w:val="it-IT"/>
        </w:rPr>
        <w:tab/>
      </w:r>
    </w:p>
    <w:p w:rsidR="00E9348E" w:rsidRDefault="00E9348E" w:rsidP="00DE2819">
      <w:pPr>
        <w:pStyle w:val="List1"/>
        <w:tabs>
          <w:tab w:val="left" w:pos="0"/>
        </w:tabs>
        <w:ind w:left="0" w:firstLine="720"/>
        <w:jc w:val="both"/>
        <w:rPr>
          <w:rStyle w:val="tsp1"/>
          <w:rFonts w:ascii="Arial" w:hAnsi="Arial" w:cs="Arial"/>
          <w:sz w:val="24"/>
          <w:szCs w:val="24"/>
          <w:lang w:val="it-IT"/>
        </w:rPr>
      </w:pPr>
    </w:p>
    <w:p w:rsidR="00E9348E" w:rsidRDefault="00E9348E" w:rsidP="00DE2819">
      <w:pPr>
        <w:pStyle w:val="List1"/>
        <w:tabs>
          <w:tab w:val="left" w:pos="0"/>
        </w:tabs>
        <w:ind w:left="0" w:firstLine="720"/>
        <w:jc w:val="both"/>
        <w:rPr>
          <w:rStyle w:val="tsp1"/>
          <w:rFonts w:ascii="Arial" w:hAnsi="Arial" w:cs="Arial"/>
          <w:sz w:val="24"/>
          <w:szCs w:val="24"/>
          <w:lang w:val="it-IT"/>
        </w:rPr>
      </w:pPr>
    </w:p>
    <w:p w:rsidR="00E9348E" w:rsidRPr="00DE2819" w:rsidRDefault="00E9348E" w:rsidP="00DE2819">
      <w:pPr>
        <w:pStyle w:val="List1"/>
        <w:tabs>
          <w:tab w:val="left" w:pos="0"/>
        </w:tabs>
        <w:ind w:left="0" w:firstLine="720"/>
        <w:jc w:val="both"/>
        <w:rPr>
          <w:rStyle w:val="tsp1"/>
          <w:rFonts w:ascii="Arial" w:hAnsi="Arial" w:cs="Arial"/>
          <w:sz w:val="24"/>
          <w:szCs w:val="24"/>
          <w:lang w:val="it-IT"/>
        </w:rPr>
      </w:pPr>
    </w:p>
    <w:p w:rsidR="00DE2819" w:rsidRPr="00DE2819" w:rsidRDefault="00DE2819" w:rsidP="00DE2819">
      <w:pPr>
        <w:pStyle w:val="List1"/>
        <w:tabs>
          <w:tab w:val="left" w:pos="0"/>
        </w:tabs>
        <w:ind w:left="0" w:firstLine="720"/>
        <w:jc w:val="both"/>
        <w:rPr>
          <w:rFonts w:ascii="Arial" w:hAnsi="Arial" w:cs="Arial"/>
          <w:sz w:val="24"/>
          <w:szCs w:val="24"/>
          <w:lang w:val="it-IT"/>
        </w:rPr>
      </w:pPr>
    </w:p>
    <w:tbl>
      <w:tblPr>
        <w:tblW w:w="913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791"/>
        <w:gridCol w:w="2432"/>
      </w:tblGrid>
      <w:tr w:rsidR="00DE2819" w:rsidRPr="00DE2819" w:rsidTr="009D1A88">
        <w:tc>
          <w:tcPr>
            <w:tcW w:w="907" w:type="dxa"/>
            <w:vAlign w:val="center"/>
          </w:tcPr>
          <w:p w:rsidR="00DE2819" w:rsidRPr="001B2718" w:rsidRDefault="00DE2819" w:rsidP="001B2718">
            <w:pPr>
              <w:pStyle w:val="List1"/>
              <w:tabs>
                <w:tab w:val="left" w:pos="0"/>
              </w:tabs>
              <w:spacing w:line="276" w:lineRule="auto"/>
              <w:ind w:left="0" w:firstLine="0"/>
              <w:jc w:val="both"/>
              <w:rPr>
                <w:rFonts w:ascii="Arial" w:hAnsi="Arial" w:cs="Arial"/>
                <w:b/>
                <w:sz w:val="24"/>
                <w:szCs w:val="24"/>
                <w:lang w:val="fr-FR"/>
              </w:rPr>
            </w:pPr>
            <w:r w:rsidRPr="001B2718">
              <w:rPr>
                <w:rFonts w:ascii="Arial" w:hAnsi="Arial" w:cs="Arial"/>
                <w:b/>
                <w:sz w:val="24"/>
                <w:szCs w:val="24"/>
                <w:lang w:val="fr-FR"/>
              </w:rPr>
              <w:t>Nr. crt.</w:t>
            </w:r>
          </w:p>
        </w:tc>
        <w:tc>
          <w:tcPr>
            <w:tcW w:w="5791" w:type="dxa"/>
            <w:vAlign w:val="center"/>
          </w:tcPr>
          <w:p w:rsidR="00DE2819" w:rsidRPr="001B2718" w:rsidRDefault="00DE2819" w:rsidP="001B2718">
            <w:pPr>
              <w:pStyle w:val="List1"/>
              <w:tabs>
                <w:tab w:val="left" w:pos="0"/>
              </w:tabs>
              <w:spacing w:line="276" w:lineRule="auto"/>
              <w:ind w:left="0" w:firstLine="0"/>
              <w:jc w:val="both"/>
              <w:rPr>
                <w:rFonts w:ascii="Arial" w:hAnsi="Arial" w:cs="Arial"/>
                <w:b/>
                <w:sz w:val="24"/>
                <w:szCs w:val="24"/>
                <w:lang w:val="fr-FR"/>
              </w:rPr>
            </w:pPr>
            <w:r w:rsidRPr="001B2718">
              <w:rPr>
                <w:rFonts w:ascii="Arial" w:hAnsi="Arial" w:cs="Arial"/>
                <w:b/>
                <w:sz w:val="24"/>
                <w:szCs w:val="24"/>
                <w:lang w:val="fr-FR"/>
              </w:rPr>
              <w:t>Parametrii urmariti</w:t>
            </w:r>
          </w:p>
        </w:tc>
        <w:tc>
          <w:tcPr>
            <w:tcW w:w="2432" w:type="dxa"/>
            <w:vAlign w:val="center"/>
          </w:tcPr>
          <w:p w:rsidR="00DE2819" w:rsidRPr="001B2718" w:rsidRDefault="00DE2819" w:rsidP="001B2718">
            <w:pPr>
              <w:pStyle w:val="List1"/>
              <w:tabs>
                <w:tab w:val="left" w:pos="0"/>
              </w:tabs>
              <w:spacing w:line="276" w:lineRule="auto"/>
              <w:ind w:left="0" w:firstLine="0"/>
              <w:jc w:val="both"/>
              <w:rPr>
                <w:rFonts w:ascii="Arial" w:hAnsi="Arial" w:cs="Arial"/>
                <w:b/>
                <w:sz w:val="24"/>
                <w:szCs w:val="24"/>
                <w:lang w:val="fr-FR"/>
              </w:rPr>
            </w:pPr>
            <w:r w:rsidRPr="001B2718">
              <w:rPr>
                <w:rFonts w:ascii="Arial" w:hAnsi="Arial" w:cs="Arial"/>
                <w:b/>
                <w:sz w:val="24"/>
                <w:szCs w:val="24"/>
                <w:lang w:val="fr-FR"/>
              </w:rPr>
              <w:t>Frecventa</w:t>
            </w:r>
          </w:p>
        </w:tc>
      </w:tr>
      <w:tr w:rsidR="00DE2819" w:rsidRPr="00DE2819" w:rsidTr="009D1A88">
        <w:tc>
          <w:tcPr>
            <w:tcW w:w="907" w:type="dxa"/>
            <w:vAlign w:val="center"/>
          </w:tcPr>
          <w:p w:rsidR="00DE2819" w:rsidRPr="001B2718" w:rsidRDefault="00DE2819" w:rsidP="001B2718">
            <w:pPr>
              <w:pStyle w:val="List1"/>
              <w:tabs>
                <w:tab w:val="left" w:pos="0"/>
              </w:tabs>
              <w:spacing w:line="276" w:lineRule="auto"/>
              <w:ind w:left="0" w:firstLine="0"/>
              <w:jc w:val="both"/>
              <w:rPr>
                <w:rFonts w:ascii="Arial" w:hAnsi="Arial" w:cs="Arial"/>
                <w:sz w:val="24"/>
                <w:szCs w:val="24"/>
                <w:lang w:val="fr-FR"/>
              </w:rPr>
            </w:pPr>
            <w:r w:rsidRPr="001B2718">
              <w:rPr>
                <w:rFonts w:ascii="Arial" w:hAnsi="Arial" w:cs="Arial"/>
                <w:sz w:val="24"/>
                <w:szCs w:val="24"/>
                <w:lang w:val="fr-FR"/>
              </w:rPr>
              <w:t>1.</w:t>
            </w:r>
          </w:p>
        </w:tc>
        <w:tc>
          <w:tcPr>
            <w:tcW w:w="5791" w:type="dxa"/>
            <w:vAlign w:val="center"/>
          </w:tcPr>
          <w:p w:rsidR="00DE2819" w:rsidRPr="001B2718" w:rsidRDefault="00DE2819" w:rsidP="001B2718">
            <w:pPr>
              <w:pStyle w:val="List1"/>
              <w:tabs>
                <w:tab w:val="left" w:pos="0"/>
              </w:tabs>
              <w:spacing w:line="276" w:lineRule="auto"/>
              <w:ind w:left="0" w:firstLine="0"/>
              <w:jc w:val="both"/>
              <w:rPr>
                <w:rFonts w:ascii="Arial" w:hAnsi="Arial" w:cs="Arial"/>
                <w:sz w:val="24"/>
                <w:szCs w:val="24"/>
                <w:lang w:val="fr-FR"/>
              </w:rPr>
            </w:pPr>
            <w:r w:rsidRPr="001B2718">
              <w:rPr>
                <w:rFonts w:ascii="Arial" w:hAnsi="Arial" w:cs="Arial"/>
                <w:sz w:val="24"/>
                <w:szCs w:val="24"/>
                <w:lang w:val="fr-FR"/>
              </w:rPr>
              <w:t xml:space="preserve">Volum levigat </w:t>
            </w:r>
          </w:p>
        </w:tc>
        <w:tc>
          <w:tcPr>
            <w:tcW w:w="2432" w:type="dxa"/>
            <w:vAlign w:val="center"/>
          </w:tcPr>
          <w:p w:rsidR="00DE2819" w:rsidRPr="001B2718" w:rsidRDefault="00DE2819" w:rsidP="001B2718">
            <w:pPr>
              <w:pStyle w:val="List1"/>
              <w:tabs>
                <w:tab w:val="left" w:pos="0"/>
              </w:tabs>
              <w:spacing w:line="276" w:lineRule="auto"/>
              <w:ind w:left="0" w:firstLine="0"/>
              <w:jc w:val="both"/>
              <w:rPr>
                <w:rFonts w:ascii="Arial" w:hAnsi="Arial" w:cs="Arial"/>
                <w:sz w:val="24"/>
                <w:szCs w:val="24"/>
                <w:lang w:val="fr-FR"/>
              </w:rPr>
            </w:pPr>
            <w:r w:rsidRPr="001B2718">
              <w:rPr>
                <w:rFonts w:ascii="Arial" w:hAnsi="Arial" w:cs="Arial"/>
                <w:sz w:val="24"/>
                <w:szCs w:val="24"/>
                <w:lang w:val="fr-FR"/>
              </w:rPr>
              <w:t>lunar</w:t>
            </w:r>
          </w:p>
        </w:tc>
      </w:tr>
      <w:tr w:rsidR="00DE2819" w:rsidRPr="00DE2819" w:rsidTr="009D1A88">
        <w:tc>
          <w:tcPr>
            <w:tcW w:w="907" w:type="dxa"/>
            <w:vAlign w:val="center"/>
          </w:tcPr>
          <w:p w:rsidR="00DE2819" w:rsidRPr="001B2718" w:rsidRDefault="008C6F54" w:rsidP="001B2718">
            <w:pPr>
              <w:pStyle w:val="List1"/>
              <w:tabs>
                <w:tab w:val="left" w:pos="0"/>
              </w:tabs>
              <w:spacing w:line="276" w:lineRule="auto"/>
              <w:ind w:left="0" w:firstLine="0"/>
              <w:jc w:val="both"/>
              <w:rPr>
                <w:rFonts w:ascii="Arial" w:hAnsi="Arial" w:cs="Arial"/>
                <w:sz w:val="24"/>
                <w:szCs w:val="24"/>
                <w:lang w:val="fr-FR"/>
              </w:rPr>
            </w:pPr>
            <w:r>
              <w:rPr>
                <w:rFonts w:ascii="Arial" w:hAnsi="Arial" w:cs="Arial"/>
                <w:sz w:val="24"/>
                <w:szCs w:val="24"/>
                <w:lang w:val="fr-FR"/>
              </w:rPr>
              <w:t>2</w:t>
            </w:r>
            <w:r w:rsidR="00DE2819" w:rsidRPr="001B2718">
              <w:rPr>
                <w:rFonts w:ascii="Arial" w:hAnsi="Arial" w:cs="Arial"/>
                <w:sz w:val="24"/>
                <w:szCs w:val="24"/>
                <w:lang w:val="fr-FR"/>
              </w:rPr>
              <w:t>.</w:t>
            </w:r>
          </w:p>
        </w:tc>
        <w:tc>
          <w:tcPr>
            <w:tcW w:w="5791" w:type="dxa"/>
            <w:vAlign w:val="center"/>
          </w:tcPr>
          <w:p w:rsidR="00DE2819" w:rsidRPr="001B2718" w:rsidRDefault="00DE2819" w:rsidP="002C32E8">
            <w:pPr>
              <w:pStyle w:val="List1"/>
              <w:tabs>
                <w:tab w:val="left" w:pos="0"/>
              </w:tabs>
              <w:spacing w:line="276" w:lineRule="auto"/>
              <w:ind w:left="0" w:firstLine="0"/>
              <w:jc w:val="both"/>
              <w:rPr>
                <w:rFonts w:ascii="Arial" w:hAnsi="Arial" w:cs="Arial"/>
                <w:sz w:val="24"/>
                <w:szCs w:val="24"/>
                <w:lang w:val="fr-FR"/>
              </w:rPr>
            </w:pPr>
            <w:r w:rsidRPr="001B2718">
              <w:rPr>
                <w:rFonts w:ascii="Arial" w:hAnsi="Arial" w:cs="Arial"/>
                <w:sz w:val="24"/>
                <w:szCs w:val="24"/>
                <w:lang w:val="fr-FR"/>
              </w:rPr>
              <w:t>Compozitie ape uzate tehnologice</w:t>
            </w:r>
            <w:r w:rsidR="002C32E8">
              <w:rPr>
                <w:rFonts w:ascii="Arial" w:hAnsi="Arial" w:cs="Arial"/>
                <w:sz w:val="24"/>
                <w:szCs w:val="24"/>
                <w:lang w:val="fr-FR"/>
              </w:rPr>
              <w:t xml:space="preserve"> (</w:t>
            </w:r>
            <w:r w:rsidRPr="001B2718">
              <w:rPr>
                <w:rFonts w:ascii="Arial" w:hAnsi="Arial" w:cs="Arial"/>
                <w:sz w:val="24"/>
                <w:szCs w:val="24"/>
                <w:lang w:val="fr-FR"/>
              </w:rPr>
              <w:t>levigat</w:t>
            </w:r>
            <w:r w:rsidR="002C32E8">
              <w:rPr>
                <w:rFonts w:ascii="Arial" w:hAnsi="Arial" w:cs="Arial"/>
                <w:sz w:val="24"/>
                <w:szCs w:val="24"/>
                <w:lang w:val="fr-FR"/>
              </w:rPr>
              <w:t>)</w:t>
            </w:r>
            <w:r w:rsidRPr="001B2718">
              <w:rPr>
                <w:rFonts w:ascii="Arial" w:hAnsi="Arial" w:cs="Arial"/>
                <w:sz w:val="24"/>
                <w:szCs w:val="24"/>
                <w:lang w:val="fr-FR"/>
              </w:rPr>
              <w:t xml:space="preserve"> epurate la iesirea din statia de epurare</w:t>
            </w:r>
            <w:r w:rsidR="001B2718" w:rsidRPr="001B2718">
              <w:rPr>
                <w:rFonts w:ascii="Arial" w:hAnsi="Arial" w:cs="Arial"/>
                <w:sz w:val="24"/>
                <w:szCs w:val="24"/>
                <w:lang w:val="fr-FR"/>
              </w:rPr>
              <w:t>(pH, MTS, CCO-Cr, CBO</w:t>
            </w:r>
            <w:r w:rsidR="001B2718" w:rsidRPr="001B2718">
              <w:rPr>
                <w:rFonts w:ascii="Arial" w:hAnsi="Arial" w:cs="Arial"/>
                <w:sz w:val="24"/>
                <w:szCs w:val="24"/>
                <w:vertAlign w:val="subscript"/>
                <w:lang w:val="fr-FR"/>
              </w:rPr>
              <w:t>5</w:t>
            </w:r>
            <w:r w:rsidR="001B2718" w:rsidRPr="001B2718">
              <w:rPr>
                <w:rFonts w:ascii="Arial" w:hAnsi="Arial" w:cs="Arial"/>
                <w:sz w:val="24"/>
                <w:szCs w:val="24"/>
                <w:lang w:val="fr-FR"/>
              </w:rPr>
              <w:t>, azot amoniacal, fosfor total, cianuri, sulfuri si hidrogen sulfurat, sulfiti, sulfati, fenoli, substante extractibile, ioni metale grele, detrgenti sintetici biodegradabili).</w:t>
            </w:r>
          </w:p>
        </w:tc>
        <w:tc>
          <w:tcPr>
            <w:tcW w:w="2432" w:type="dxa"/>
            <w:vAlign w:val="center"/>
          </w:tcPr>
          <w:p w:rsidR="00DE2819" w:rsidRPr="001B2718" w:rsidRDefault="00DE2819" w:rsidP="001B2718">
            <w:pPr>
              <w:pStyle w:val="List1"/>
              <w:tabs>
                <w:tab w:val="left" w:pos="0"/>
              </w:tabs>
              <w:spacing w:line="276" w:lineRule="auto"/>
              <w:ind w:left="0" w:firstLine="0"/>
              <w:jc w:val="both"/>
              <w:rPr>
                <w:rFonts w:ascii="Arial" w:hAnsi="Arial" w:cs="Arial"/>
                <w:sz w:val="24"/>
                <w:szCs w:val="24"/>
                <w:lang w:val="fr-FR"/>
              </w:rPr>
            </w:pPr>
            <w:r w:rsidRPr="001B2718">
              <w:rPr>
                <w:rFonts w:ascii="Arial" w:hAnsi="Arial" w:cs="Arial"/>
                <w:sz w:val="24"/>
                <w:szCs w:val="24"/>
                <w:lang w:val="fr-FR"/>
              </w:rPr>
              <w:t>trimestrial</w:t>
            </w:r>
          </w:p>
        </w:tc>
      </w:tr>
      <w:tr w:rsidR="00DE2819" w:rsidRPr="00DE2819" w:rsidTr="009D1A88">
        <w:tc>
          <w:tcPr>
            <w:tcW w:w="907" w:type="dxa"/>
            <w:vAlign w:val="center"/>
          </w:tcPr>
          <w:p w:rsidR="00DE2819" w:rsidRPr="001B2718" w:rsidRDefault="008C6F54" w:rsidP="001B2718">
            <w:pPr>
              <w:pStyle w:val="List1"/>
              <w:tabs>
                <w:tab w:val="left" w:pos="0"/>
              </w:tabs>
              <w:spacing w:line="276" w:lineRule="auto"/>
              <w:ind w:left="0" w:firstLine="0"/>
              <w:jc w:val="both"/>
              <w:rPr>
                <w:rFonts w:ascii="Arial" w:hAnsi="Arial" w:cs="Arial"/>
                <w:sz w:val="24"/>
                <w:szCs w:val="24"/>
                <w:lang w:val="pt-BR"/>
              </w:rPr>
            </w:pPr>
            <w:r>
              <w:rPr>
                <w:rFonts w:ascii="Arial" w:hAnsi="Arial" w:cs="Arial"/>
                <w:sz w:val="24"/>
                <w:szCs w:val="24"/>
                <w:lang w:val="pt-BR"/>
              </w:rPr>
              <w:t>3</w:t>
            </w:r>
            <w:r w:rsidR="00DE2819" w:rsidRPr="001B2718">
              <w:rPr>
                <w:rFonts w:ascii="Arial" w:hAnsi="Arial" w:cs="Arial"/>
                <w:sz w:val="24"/>
                <w:szCs w:val="24"/>
                <w:lang w:val="pt-BR"/>
              </w:rPr>
              <w:t>.</w:t>
            </w:r>
          </w:p>
        </w:tc>
        <w:tc>
          <w:tcPr>
            <w:tcW w:w="5791" w:type="dxa"/>
            <w:vAlign w:val="center"/>
          </w:tcPr>
          <w:p w:rsidR="00DE2819" w:rsidRPr="001B2718" w:rsidRDefault="00DE2819" w:rsidP="001B2718">
            <w:pPr>
              <w:pStyle w:val="List1"/>
              <w:tabs>
                <w:tab w:val="left" w:pos="0"/>
              </w:tabs>
              <w:spacing w:line="276" w:lineRule="auto"/>
              <w:ind w:left="0" w:firstLine="0"/>
              <w:jc w:val="both"/>
              <w:rPr>
                <w:rFonts w:ascii="Arial" w:hAnsi="Arial" w:cs="Arial"/>
                <w:sz w:val="24"/>
                <w:szCs w:val="24"/>
                <w:lang w:val="pt-BR"/>
              </w:rPr>
            </w:pPr>
            <w:r w:rsidRPr="001B2718">
              <w:rPr>
                <w:rFonts w:ascii="Arial" w:hAnsi="Arial" w:cs="Arial"/>
                <w:sz w:val="24"/>
                <w:szCs w:val="24"/>
                <w:lang w:val="pt-BR"/>
              </w:rPr>
              <w:t>Emisii de gaz (CH</w:t>
            </w:r>
            <w:r w:rsidRPr="001B2718">
              <w:rPr>
                <w:rFonts w:ascii="Arial" w:hAnsi="Arial" w:cs="Arial"/>
                <w:sz w:val="24"/>
                <w:szCs w:val="24"/>
                <w:vertAlign w:val="subscript"/>
                <w:lang w:val="pt-BR"/>
              </w:rPr>
              <w:t>4</w:t>
            </w:r>
            <w:r w:rsidRPr="001B2718">
              <w:rPr>
                <w:rFonts w:ascii="Arial" w:hAnsi="Arial" w:cs="Arial"/>
                <w:sz w:val="24"/>
                <w:szCs w:val="24"/>
                <w:lang w:val="pt-BR"/>
              </w:rPr>
              <w:t>, CO</w:t>
            </w:r>
            <w:r w:rsidRPr="001B2718">
              <w:rPr>
                <w:rFonts w:ascii="Arial" w:hAnsi="Arial" w:cs="Arial"/>
                <w:sz w:val="24"/>
                <w:szCs w:val="24"/>
                <w:vertAlign w:val="subscript"/>
                <w:lang w:val="pt-BR"/>
              </w:rPr>
              <w:t>2</w:t>
            </w:r>
            <w:r w:rsidRPr="001B2718">
              <w:rPr>
                <w:rFonts w:ascii="Arial" w:hAnsi="Arial" w:cs="Arial"/>
                <w:sz w:val="24"/>
                <w:szCs w:val="24"/>
                <w:lang w:val="pt-BR"/>
              </w:rPr>
              <w:t>, H</w:t>
            </w:r>
            <w:r w:rsidRPr="001B2718">
              <w:rPr>
                <w:rFonts w:ascii="Arial" w:hAnsi="Arial" w:cs="Arial"/>
                <w:sz w:val="24"/>
                <w:szCs w:val="24"/>
                <w:vertAlign w:val="subscript"/>
                <w:lang w:val="pt-BR"/>
              </w:rPr>
              <w:t>2</w:t>
            </w:r>
            <w:r w:rsidRPr="001B2718">
              <w:rPr>
                <w:rFonts w:ascii="Arial" w:hAnsi="Arial" w:cs="Arial"/>
                <w:sz w:val="24"/>
                <w:szCs w:val="24"/>
                <w:lang w:val="pt-BR"/>
              </w:rPr>
              <w:t>S, H</w:t>
            </w:r>
            <w:r w:rsidRPr="001B2718">
              <w:rPr>
                <w:rFonts w:ascii="Arial" w:hAnsi="Arial" w:cs="Arial"/>
                <w:sz w:val="24"/>
                <w:szCs w:val="24"/>
                <w:vertAlign w:val="subscript"/>
                <w:lang w:val="pt-BR"/>
              </w:rPr>
              <w:t>2</w:t>
            </w:r>
            <w:r w:rsidRPr="001B2718">
              <w:rPr>
                <w:rFonts w:ascii="Arial" w:hAnsi="Arial" w:cs="Arial"/>
                <w:sz w:val="24"/>
                <w:szCs w:val="24"/>
                <w:lang w:val="pt-BR"/>
              </w:rPr>
              <w:t xml:space="preserve">) </w:t>
            </w:r>
          </w:p>
        </w:tc>
        <w:tc>
          <w:tcPr>
            <w:tcW w:w="2432" w:type="dxa"/>
            <w:vAlign w:val="center"/>
          </w:tcPr>
          <w:p w:rsidR="00DE2819" w:rsidRPr="001B2718" w:rsidRDefault="00DE2819" w:rsidP="001B2718">
            <w:pPr>
              <w:pStyle w:val="List1"/>
              <w:tabs>
                <w:tab w:val="left" w:pos="0"/>
              </w:tabs>
              <w:spacing w:line="276" w:lineRule="auto"/>
              <w:ind w:left="0" w:firstLine="0"/>
              <w:jc w:val="both"/>
              <w:rPr>
                <w:rFonts w:ascii="Arial" w:hAnsi="Arial" w:cs="Arial"/>
                <w:sz w:val="24"/>
                <w:szCs w:val="24"/>
                <w:lang w:val="pt-BR"/>
              </w:rPr>
            </w:pPr>
            <w:r w:rsidRPr="001B2718">
              <w:rPr>
                <w:rFonts w:ascii="Arial" w:hAnsi="Arial" w:cs="Arial"/>
                <w:sz w:val="24"/>
                <w:szCs w:val="24"/>
                <w:lang w:val="pt-BR"/>
              </w:rPr>
              <w:t>trimestrial</w:t>
            </w:r>
          </w:p>
        </w:tc>
      </w:tr>
    </w:tbl>
    <w:p w:rsidR="00DE2819" w:rsidRDefault="00DE2819" w:rsidP="00FD18F8">
      <w:pPr>
        <w:spacing w:after="0"/>
        <w:ind w:left="360"/>
        <w:jc w:val="both"/>
        <w:rPr>
          <w:rFonts w:ascii="Arial" w:hAnsi="Arial" w:cs="Arial"/>
          <w:b/>
          <w:noProof w:val="0"/>
          <w:color w:val="FF0000"/>
          <w:lang w:val="en-US"/>
        </w:rPr>
      </w:pPr>
    </w:p>
    <w:p w:rsidR="00DE2819" w:rsidRDefault="00DE2819" w:rsidP="00FD18F8">
      <w:pPr>
        <w:spacing w:after="0"/>
        <w:ind w:left="360"/>
        <w:jc w:val="both"/>
        <w:rPr>
          <w:rFonts w:ascii="Arial" w:hAnsi="Arial" w:cs="Arial"/>
          <w:b/>
          <w:noProof w:val="0"/>
          <w:color w:val="FF0000"/>
          <w:lang w:val="en-US"/>
        </w:rPr>
      </w:pPr>
    </w:p>
    <w:p w:rsidR="00FD18F8" w:rsidRPr="00281DEE" w:rsidRDefault="00FD18F8" w:rsidP="00FD18F8">
      <w:pPr>
        <w:spacing w:after="0"/>
        <w:ind w:left="360"/>
        <w:jc w:val="both"/>
        <w:rPr>
          <w:rFonts w:ascii="Arial" w:eastAsia="Times New Roman" w:hAnsi="Arial" w:cs="Arial"/>
          <w:b/>
          <w:noProof w:val="0"/>
          <w:lang w:val="en-US"/>
        </w:rPr>
      </w:pPr>
      <w:r w:rsidRPr="00281DEE">
        <w:rPr>
          <w:rFonts w:ascii="Arial" w:hAnsi="Arial" w:cs="Arial"/>
          <w:b/>
          <w:noProof w:val="0"/>
          <w:lang w:val="en-US"/>
        </w:rPr>
        <w:t xml:space="preserve">Monitorizarea emisiilor in  apa </w:t>
      </w:r>
      <w:r w:rsidRPr="00281DEE">
        <w:rPr>
          <w:rFonts w:ascii="Arial" w:hAnsi="Arial" w:cs="Arial"/>
          <w:b/>
          <w:iCs/>
          <w:noProof w:val="0"/>
          <w:lang w:val="en-US"/>
        </w:rPr>
        <w:t xml:space="preserve"> uzata tehnologica.</w:t>
      </w:r>
    </w:p>
    <w:p w:rsidR="00FD18F8" w:rsidRPr="00281DEE" w:rsidRDefault="00FD18F8" w:rsidP="00FD18F8">
      <w:pPr>
        <w:spacing w:after="0"/>
        <w:jc w:val="both"/>
        <w:rPr>
          <w:rFonts w:ascii="Arial" w:hAnsi="Arial" w:cs="Arial"/>
          <w:noProof w:val="0"/>
          <w:lang w:val="en-US"/>
        </w:rPr>
      </w:pPr>
    </w:p>
    <w:p w:rsidR="00FD18F8" w:rsidRPr="00281DEE" w:rsidRDefault="00FD18F8" w:rsidP="00FD18F8">
      <w:pPr>
        <w:jc w:val="both"/>
        <w:rPr>
          <w:rFonts w:ascii="Arial" w:hAnsi="Arial" w:cs="Arial"/>
          <w:noProof w:val="0"/>
          <w:lang w:val="en-US"/>
        </w:rPr>
      </w:pPr>
      <w:r w:rsidRPr="00281DEE">
        <w:rPr>
          <w:rFonts w:ascii="Arial" w:hAnsi="Arial" w:cs="Arial"/>
          <w:noProof w:val="0"/>
          <w:lang w:val="en-US"/>
        </w:rPr>
        <w:t>Se propune monitorizarea e</w:t>
      </w:r>
      <w:r w:rsidRPr="00281DEE">
        <w:rPr>
          <w:rFonts w:ascii="Arial" w:eastAsiaTheme="minorHAnsi" w:hAnsi="Arial" w:cs="Arial"/>
          <w:noProof w:val="0"/>
          <w:lang w:val="en-US"/>
        </w:rPr>
        <w:t xml:space="preserve">misiilor  </w:t>
      </w:r>
      <w:r w:rsidRPr="00281DEE">
        <w:rPr>
          <w:rFonts w:ascii="Arial" w:hAnsi="Arial" w:cs="Arial"/>
          <w:noProof w:val="0"/>
          <w:lang w:val="en-US"/>
        </w:rPr>
        <w:t xml:space="preserve">in  apa </w:t>
      </w:r>
      <w:r w:rsidRPr="00281DEE">
        <w:rPr>
          <w:rFonts w:ascii="Arial" w:hAnsi="Arial" w:cs="Arial"/>
          <w:iCs/>
          <w:noProof w:val="0"/>
          <w:lang w:val="en-US"/>
        </w:rPr>
        <w:t xml:space="preserve"> uzata  tehnologica  colectata </w:t>
      </w:r>
      <w:r w:rsidRPr="00281DEE">
        <w:rPr>
          <w:rFonts w:ascii="Arial" w:eastAsia="DejaVu Sans" w:hAnsi="Arial" w:cs="Arial"/>
          <w:lang w:val="fr-FR"/>
        </w:rPr>
        <w:t>si epurata in statia de epurare PALL prin osmoza inversa</w:t>
      </w:r>
      <w:r w:rsidR="00E9348E">
        <w:rPr>
          <w:rFonts w:ascii="Arial" w:eastAsia="DejaVu Sans" w:hAnsi="Arial" w:cs="Arial"/>
          <w:lang w:val="fr-FR"/>
        </w:rPr>
        <w:t xml:space="preserve"> existenta pe amplasament</w:t>
      </w:r>
      <w:r w:rsidRPr="00281DEE">
        <w:rPr>
          <w:rFonts w:ascii="Arial" w:hAnsi="Arial" w:cs="Arial"/>
        </w:rPr>
        <w:t>, i</w:t>
      </w:r>
      <w:r w:rsidRPr="00281DEE">
        <w:rPr>
          <w:rFonts w:ascii="Arial" w:eastAsiaTheme="minorHAnsi" w:hAnsi="Arial" w:cs="Arial"/>
          <w:noProof w:val="0"/>
          <w:lang w:val="en-US"/>
        </w:rPr>
        <w:t>ar i</w:t>
      </w:r>
      <w:r w:rsidRPr="00281DEE">
        <w:rPr>
          <w:rFonts w:ascii="Arial" w:hAnsi="Arial" w:cs="Arial"/>
          <w:noProof w:val="0"/>
          <w:lang w:val="en-US"/>
        </w:rPr>
        <w:t>ndicatorii urmariti si frecventa de analiza pentru urmarirea emisiilor</w:t>
      </w:r>
      <w:r w:rsidR="00E9348E">
        <w:rPr>
          <w:rFonts w:ascii="Arial" w:hAnsi="Arial" w:cs="Arial"/>
          <w:noProof w:val="0"/>
          <w:lang w:val="en-US"/>
        </w:rPr>
        <w:t xml:space="preserve"> </w:t>
      </w:r>
      <w:r w:rsidRPr="00281DEE">
        <w:rPr>
          <w:rFonts w:ascii="Arial" w:hAnsi="Arial" w:cs="Arial"/>
          <w:noProof w:val="0"/>
          <w:lang w:val="en-US"/>
        </w:rPr>
        <w:t>in apa  uzata sunt prezentati in tabelul de mai jos:</w:t>
      </w:r>
    </w:p>
    <w:p w:rsidR="00FD18F8" w:rsidRPr="002B2235" w:rsidRDefault="00FD18F8" w:rsidP="00FD18F8">
      <w:pPr>
        <w:spacing w:after="0"/>
        <w:rPr>
          <w:rFonts w:ascii="Arial" w:hAnsi="Arial" w:cs="Arial"/>
          <w:noProof w:val="0"/>
          <w:color w:val="FF0000"/>
          <w:lang w:val="en-US"/>
        </w:rPr>
      </w:pPr>
    </w:p>
    <w:tbl>
      <w:tblPr>
        <w:tblW w:w="9363" w:type="dxa"/>
        <w:tblLayout w:type="fixed"/>
        <w:tblCellMar>
          <w:left w:w="10" w:type="dxa"/>
          <w:right w:w="10" w:type="dxa"/>
        </w:tblCellMar>
        <w:tblLook w:val="04A0" w:firstRow="1" w:lastRow="0" w:firstColumn="1" w:lastColumn="0" w:noHBand="0" w:noVBand="1"/>
      </w:tblPr>
      <w:tblGrid>
        <w:gridCol w:w="3153"/>
        <w:gridCol w:w="1960"/>
        <w:gridCol w:w="1287"/>
        <w:gridCol w:w="1433"/>
        <w:gridCol w:w="1530"/>
      </w:tblGrid>
      <w:tr w:rsidR="001B2718" w:rsidRPr="002B2235" w:rsidTr="00E9348E">
        <w:trPr>
          <w:trHeight w:hRule="exact" w:val="976"/>
        </w:trPr>
        <w:tc>
          <w:tcPr>
            <w:tcW w:w="3153" w:type="dxa"/>
            <w:tcBorders>
              <w:top w:val="single" w:sz="4" w:space="0" w:color="auto"/>
              <w:left w:val="single" w:sz="4" w:space="0" w:color="auto"/>
              <w:bottom w:val="single" w:sz="4" w:space="0" w:color="auto"/>
            </w:tcBorders>
            <w:shd w:val="clear" w:color="auto" w:fill="FFFFFF"/>
          </w:tcPr>
          <w:p w:rsidR="001B2718" w:rsidRPr="001B2718" w:rsidRDefault="001B2718" w:rsidP="001B2718">
            <w:pPr>
              <w:pStyle w:val="Frspaiere"/>
              <w:rPr>
                <w:rFonts w:ascii="Arial" w:hAnsi="Arial" w:cs="Arial"/>
                <w:b/>
                <w:sz w:val="24"/>
                <w:szCs w:val="24"/>
              </w:rPr>
            </w:pPr>
            <w:r w:rsidRPr="001B2718">
              <w:rPr>
                <w:rStyle w:val="Headerorfooter115pt"/>
                <w:rFonts w:ascii="Arial" w:eastAsia="Calibri" w:hAnsi="Arial" w:cs="Arial"/>
                <w:b w:val="0"/>
                <w:color w:val="auto"/>
                <w:sz w:val="24"/>
                <w:szCs w:val="24"/>
              </w:rPr>
              <w:t>Indicator de calitate</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1B2718" w:rsidRPr="001B2718" w:rsidRDefault="001B2718" w:rsidP="001B2718">
            <w:pPr>
              <w:pStyle w:val="Frspaiere"/>
              <w:rPr>
                <w:rStyle w:val="Headerorfooter115pt"/>
                <w:rFonts w:ascii="Arial" w:eastAsia="Calibri" w:hAnsi="Arial" w:cs="Arial"/>
                <w:b w:val="0"/>
                <w:color w:val="auto"/>
                <w:sz w:val="24"/>
                <w:szCs w:val="24"/>
              </w:rPr>
            </w:pPr>
            <w:r w:rsidRPr="001B2718">
              <w:rPr>
                <w:rStyle w:val="Headerorfooter115pt"/>
                <w:rFonts w:ascii="Arial" w:eastAsia="Calibri" w:hAnsi="Arial" w:cs="Arial"/>
                <w:b w:val="0"/>
                <w:color w:val="auto"/>
                <w:sz w:val="24"/>
                <w:szCs w:val="24"/>
              </w:rPr>
              <w:t>VLA</w:t>
            </w:r>
          </w:p>
          <w:p w:rsidR="001B2718" w:rsidRPr="001B2718" w:rsidRDefault="001B2718" w:rsidP="001B2718">
            <w:pPr>
              <w:pStyle w:val="Frspaiere"/>
              <w:rPr>
                <w:rStyle w:val="Headerorfooter115pt"/>
                <w:rFonts w:ascii="Arial" w:eastAsia="Calibri" w:hAnsi="Arial" w:cs="Arial"/>
                <w:b w:val="0"/>
                <w:color w:val="auto"/>
                <w:sz w:val="24"/>
                <w:szCs w:val="24"/>
              </w:rPr>
            </w:pPr>
            <w:r w:rsidRPr="001B2718">
              <w:rPr>
                <w:rStyle w:val="Headerorfooter115pt"/>
                <w:rFonts w:ascii="Arial" w:eastAsia="Calibri" w:hAnsi="Arial" w:cs="Arial"/>
                <w:b w:val="0"/>
                <w:color w:val="auto"/>
                <w:sz w:val="24"/>
                <w:szCs w:val="24"/>
              </w:rPr>
              <w:t>NTPA 002/2005</w:t>
            </w:r>
          </w:p>
          <w:p w:rsidR="001B2718" w:rsidRPr="001B2718" w:rsidRDefault="001B2718" w:rsidP="001B2718">
            <w:pPr>
              <w:pStyle w:val="Frspaiere"/>
              <w:rPr>
                <w:rStyle w:val="Headerorfooter115pt"/>
                <w:rFonts w:ascii="Arial" w:eastAsia="Calibri" w:hAnsi="Arial" w:cs="Arial"/>
                <w:b w:val="0"/>
                <w:color w:val="auto"/>
                <w:sz w:val="24"/>
                <w:szCs w:val="24"/>
              </w:rPr>
            </w:pPr>
            <w:r w:rsidRPr="001B2718">
              <w:rPr>
                <w:rStyle w:val="Headerorfooter115pt"/>
                <w:rFonts w:ascii="Arial" w:eastAsia="Calibri" w:hAnsi="Arial" w:cs="Arial"/>
                <w:b w:val="0"/>
                <w:color w:val="auto"/>
                <w:sz w:val="24"/>
                <w:szCs w:val="24"/>
              </w:rPr>
              <w:t>mg/dmc</w:t>
            </w:r>
          </w:p>
        </w:tc>
        <w:tc>
          <w:tcPr>
            <w:tcW w:w="1287" w:type="dxa"/>
            <w:tcBorders>
              <w:top w:val="single" w:sz="4" w:space="0" w:color="auto"/>
              <w:left w:val="single" w:sz="4" w:space="0" w:color="auto"/>
              <w:bottom w:val="single" w:sz="4" w:space="0" w:color="auto"/>
            </w:tcBorders>
            <w:shd w:val="clear" w:color="auto" w:fill="FFFFFF"/>
          </w:tcPr>
          <w:p w:rsidR="001B2718" w:rsidRPr="001B2718" w:rsidRDefault="001B2718" w:rsidP="001B2718">
            <w:pPr>
              <w:pStyle w:val="BodyText1"/>
              <w:shd w:val="clear" w:color="auto" w:fill="auto"/>
              <w:tabs>
                <w:tab w:val="left" w:leader="underscore" w:pos="394"/>
              </w:tabs>
              <w:spacing w:line="276" w:lineRule="auto"/>
              <w:ind w:left="200" w:firstLine="300"/>
              <w:jc w:val="both"/>
              <w:rPr>
                <w:rFonts w:ascii="Arial" w:hAnsi="Arial" w:cs="Arial"/>
                <w:b/>
                <w:sz w:val="24"/>
                <w:szCs w:val="24"/>
              </w:rPr>
            </w:pPr>
            <w:r w:rsidRPr="001B2718">
              <w:rPr>
                <w:rStyle w:val="Headerorfooter115pt"/>
                <w:rFonts w:ascii="Arial" w:hAnsi="Arial" w:cs="Arial"/>
                <w:b w:val="0"/>
                <w:color w:val="auto"/>
                <w:sz w:val="24"/>
                <w:szCs w:val="24"/>
              </w:rPr>
              <w:t>Loc prelevare</w:t>
            </w:r>
          </w:p>
        </w:tc>
        <w:tc>
          <w:tcPr>
            <w:tcW w:w="1433" w:type="dxa"/>
            <w:tcBorders>
              <w:top w:val="single" w:sz="4" w:space="0" w:color="auto"/>
              <w:left w:val="single" w:sz="4" w:space="0" w:color="auto"/>
              <w:bottom w:val="single" w:sz="4" w:space="0" w:color="auto"/>
            </w:tcBorders>
            <w:shd w:val="clear" w:color="auto" w:fill="FFFFFF"/>
          </w:tcPr>
          <w:p w:rsidR="001B2718" w:rsidRPr="001B2718" w:rsidRDefault="001B2718" w:rsidP="001B2718">
            <w:pPr>
              <w:pStyle w:val="NoSpacing"/>
              <w:jc w:val="left"/>
              <w:rPr>
                <w:b/>
              </w:rPr>
            </w:pPr>
            <w:r w:rsidRPr="001B2718">
              <w:rPr>
                <w:rStyle w:val="Headerorfooter115pt"/>
                <w:rFonts w:ascii="Arial" w:hAnsi="Arial" w:cs="Arial"/>
                <w:b w:val="0"/>
                <w:color w:val="auto"/>
                <w:sz w:val="24"/>
                <w:szCs w:val="24"/>
              </w:rPr>
              <w:t>Frecventa</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B2718" w:rsidRPr="001B2718" w:rsidRDefault="001B2718" w:rsidP="001B2718">
            <w:pPr>
              <w:pStyle w:val="NoSpacing"/>
              <w:jc w:val="left"/>
              <w:rPr>
                <w:b/>
              </w:rPr>
            </w:pPr>
            <w:r w:rsidRPr="001B2718">
              <w:rPr>
                <w:rStyle w:val="Headerorfooter115pt"/>
                <w:rFonts w:ascii="Arial" w:hAnsi="Arial" w:cs="Arial"/>
                <w:b w:val="0"/>
                <w:color w:val="auto"/>
                <w:sz w:val="24"/>
                <w:szCs w:val="24"/>
              </w:rPr>
              <w:t>Metoda de analiza</w:t>
            </w:r>
          </w:p>
        </w:tc>
      </w:tr>
      <w:tr w:rsidR="001B2718" w:rsidRPr="002B2235" w:rsidTr="00E9348E">
        <w:trPr>
          <w:trHeight w:hRule="exact" w:val="609"/>
        </w:trPr>
        <w:tc>
          <w:tcPr>
            <w:tcW w:w="3153" w:type="dxa"/>
            <w:tcBorders>
              <w:top w:val="single" w:sz="4" w:space="0" w:color="auto"/>
              <w:left w:val="single" w:sz="4" w:space="0" w:color="auto"/>
            </w:tcBorders>
            <w:shd w:val="clear" w:color="auto" w:fill="FFFFFF"/>
          </w:tcPr>
          <w:p w:rsidR="001B2718" w:rsidRPr="00281DEE" w:rsidRDefault="001B2718" w:rsidP="001B2718">
            <w:pPr>
              <w:pStyle w:val="Frspaiere"/>
              <w:rPr>
                <w:rStyle w:val="Headerorfooter115pt"/>
                <w:rFonts w:ascii="Arial" w:eastAsia="Calibri" w:hAnsi="Arial" w:cs="Arial"/>
                <w:b w:val="0"/>
                <w:color w:val="auto"/>
                <w:sz w:val="24"/>
                <w:szCs w:val="24"/>
              </w:rPr>
            </w:pPr>
            <w:r w:rsidRPr="00281DEE">
              <w:rPr>
                <w:rStyle w:val="Headerorfooter115pt"/>
                <w:rFonts w:ascii="Arial" w:eastAsia="Calibri" w:hAnsi="Arial" w:cs="Arial"/>
                <w:b w:val="0"/>
                <w:color w:val="auto"/>
                <w:sz w:val="24"/>
                <w:szCs w:val="24"/>
              </w:rPr>
              <w:t>pH</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1B2718" w:rsidRPr="001B2718" w:rsidRDefault="001B2718" w:rsidP="001B2718">
            <w:pPr>
              <w:pStyle w:val="Frspaiere"/>
              <w:rPr>
                <w:rFonts w:ascii="Arial" w:hAnsi="Arial" w:cs="Arial"/>
                <w:sz w:val="24"/>
                <w:szCs w:val="24"/>
                <w:lang w:val="fr-FR"/>
              </w:rPr>
            </w:pPr>
            <w:r w:rsidRPr="001B2718">
              <w:rPr>
                <w:rFonts w:ascii="Arial" w:hAnsi="Arial" w:cs="Arial"/>
                <w:sz w:val="24"/>
                <w:szCs w:val="24"/>
                <w:lang w:val="fr-FR"/>
              </w:rPr>
              <w:t>6,5-8,5 unit. pH</w:t>
            </w:r>
          </w:p>
        </w:tc>
        <w:tc>
          <w:tcPr>
            <w:tcW w:w="1287" w:type="dxa"/>
            <w:vMerge w:val="restart"/>
            <w:tcBorders>
              <w:top w:val="single" w:sz="4" w:space="0" w:color="auto"/>
              <w:left w:val="single" w:sz="4" w:space="0" w:color="auto"/>
            </w:tcBorders>
            <w:shd w:val="clear" w:color="auto" w:fill="FFFFFF"/>
          </w:tcPr>
          <w:p w:rsidR="001B2718" w:rsidRPr="002B2235" w:rsidRDefault="001B2718" w:rsidP="001B2718">
            <w:pPr>
              <w:pStyle w:val="BodyText1"/>
              <w:shd w:val="clear" w:color="auto" w:fill="auto"/>
              <w:tabs>
                <w:tab w:val="left" w:leader="underscore" w:pos="394"/>
              </w:tabs>
              <w:spacing w:line="276" w:lineRule="auto"/>
              <w:ind w:left="200" w:firstLine="0"/>
              <w:rPr>
                <w:rStyle w:val="Headerorfooter115pt"/>
                <w:rFonts w:ascii="Arial" w:hAnsi="Arial" w:cs="Arial"/>
                <w:color w:val="FF0000"/>
                <w:sz w:val="24"/>
                <w:szCs w:val="24"/>
              </w:rPr>
            </w:pPr>
            <w:r w:rsidRPr="001B2718">
              <w:rPr>
                <w:rFonts w:ascii="Arial" w:hAnsi="Arial" w:cs="Arial"/>
                <w:sz w:val="24"/>
                <w:szCs w:val="24"/>
                <w:lang w:val="fr-FR"/>
              </w:rPr>
              <w:t>iesirea din statia de epurare</w:t>
            </w:r>
          </w:p>
          <w:p w:rsidR="001B2718" w:rsidRPr="002B2235" w:rsidRDefault="001B2718" w:rsidP="009D1A88">
            <w:pPr>
              <w:pStyle w:val="Frspaiere"/>
              <w:rPr>
                <w:rStyle w:val="Headerorfooter115pt"/>
                <w:rFonts w:ascii="Arial" w:eastAsia="Calibri" w:hAnsi="Arial" w:cs="Arial"/>
                <w:color w:val="FF0000"/>
                <w:sz w:val="24"/>
                <w:szCs w:val="24"/>
              </w:rPr>
            </w:pPr>
          </w:p>
        </w:tc>
        <w:tc>
          <w:tcPr>
            <w:tcW w:w="1433" w:type="dxa"/>
            <w:vMerge w:val="restart"/>
            <w:tcBorders>
              <w:top w:val="single" w:sz="4" w:space="0" w:color="auto"/>
              <w:left w:val="single" w:sz="4" w:space="0" w:color="auto"/>
            </w:tcBorders>
            <w:shd w:val="clear" w:color="auto" w:fill="FFFFFF"/>
          </w:tcPr>
          <w:p w:rsidR="001B2718" w:rsidRPr="00281DEE" w:rsidRDefault="001B2718" w:rsidP="001B2718">
            <w:pPr>
              <w:pStyle w:val="NoSpacing"/>
              <w:ind w:left="0"/>
              <w:jc w:val="left"/>
              <w:rPr>
                <w:b/>
              </w:rPr>
            </w:pPr>
            <w:r w:rsidRPr="00281DEE">
              <w:rPr>
                <w:rStyle w:val="Headerorfooter115pt"/>
                <w:rFonts w:ascii="Arial" w:hAnsi="Arial" w:cs="Arial"/>
                <w:b w:val="0"/>
                <w:color w:val="auto"/>
                <w:sz w:val="24"/>
                <w:szCs w:val="24"/>
              </w:rPr>
              <w:t>trimestrial</w:t>
            </w:r>
          </w:p>
          <w:p w:rsidR="001B2718" w:rsidRPr="009D1A88" w:rsidRDefault="001B2718" w:rsidP="001B2718">
            <w:pPr>
              <w:pStyle w:val="NoSpacing"/>
              <w:ind w:left="0"/>
              <w:jc w:val="left"/>
            </w:pPr>
            <w:r w:rsidRPr="009D1A88">
              <w:rPr>
                <w:rStyle w:val="Bodytext105pt"/>
                <w:rFonts w:ascii="Arial" w:hAnsi="Arial" w:cs="Arial"/>
                <w:color w:val="auto"/>
                <w:sz w:val="24"/>
                <w:szCs w:val="24"/>
              </w:rPr>
              <w:t>monitorizare cu laborator acreditat tert</w:t>
            </w:r>
          </w:p>
          <w:p w:rsidR="001B2718" w:rsidRPr="009D1A88" w:rsidRDefault="001B2718" w:rsidP="001B2718">
            <w:pPr>
              <w:pStyle w:val="NoSpacing"/>
              <w:jc w:val="left"/>
              <w:rPr>
                <w:rStyle w:val="Headerorfooter115pt"/>
                <w:rFonts w:ascii="Arial" w:hAnsi="Arial" w:cs="Arial"/>
                <w:color w:val="auto"/>
                <w:sz w:val="24"/>
                <w:szCs w:val="24"/>
              </w:rPr>
            </w:pPr>
          </w:p>
        </w:tc>
        <w:tc>
          <w:tcPr>
            <w:tcW w:w="1530" w:type="dxa"/>
            <w:vMerge w:val="restart"/>
            <w:tcBorders>
              <w:top w:val="single" w:sz="4" w:space="0" w:color="auto"/>
              <w:left w:val="single" w:sz="4" w:space="0" w:color="auto"/>
              <w:right w:val="single" w:sz="4" w:space="0" w:color="auto"/>
            </w:tcBorders>
            <w:shd w:val="clear" w:color="auto" w:fill="FFFFFF"/>
          </w:tcPr>
          <w:p w:rsidR="001B2718" w:rsidRPr="009D1A88" w:rsidRDefault="001B2718" w:rsidP="001B2718">
            <w:pPr>
              <w:pStyle w:val="NoSpacing"/>
              <w:ind w:left="0"/>
              <w:jc w:val="left"/>
            </w:pPr>
            <w:r w:rsidRPr="009D1A88">
              <w:rPr>
                <w:rStyle w:val="Bodytext105pt"/>
                <w:rFonts w:ascii="Arial" w:hAnsi="Arial" w:cs="Arial"/>
                <w:color w:val="auto"/>
                <w:sz w:val="24"/>
                <w:szCs w:val="24"/>
              </w:rPr>
              <w:t>Conform</w:t>
            </w:r>
          </w:p>
          <w:p w:rsidR="001B2718" w:rsidRPr="009D1A88" w:rsidRDefault="001B2718" w:rsidP="001B2718">
            <w:pPr>
              <w:pStyle w:val="NoSpacing"/>
              <w:ind w:left="0"/>
              <w:jc w:val="left"/>
            </w:pPr>
            <w:r w:rsidRPr="009D1A88">
              <w:rPr>
                <w:rStyle w:val="Bodytext105pt"/>
                <w:rFonts w:ascii="Arial" w:hAnsi="Arial" w:cs="Arial"/>
                <w:color w:val="auto"/>
                <w:sz w:val="24"/>
                <w:szCs w:val="24"/>
              </w:rPr>
              <w:t>Standardelor in vigoare</w:t>
            </w:r>
          </w:p>
          <w:p w:rsidR="001B2718" w:rsidRPr="009D1A88" w:rsidRDefault="001B2718" w:rsidP="001B2718">
            <w:pPr>
              <w:pStyle w:val="NoSpacing"/>
              <w:jc w:val="left"/>
              <w:rPr>
                <w:rStyle w:val="Headerorfooter115pt"/>
                <w:rFonts w:ascii="Arial" w:hAnsi="Arial" w:cs="Arial"/>
                <w:color w:val="auto"/>
                <w:sz w:val="24"/>
                <w:szCs w:val="24"/>
              </w:rPr>
            </w:pPr>
          </w:p>
        </w:tc>
      </w:tr>
      <w:tr w:rsidR="001B2718" w:rsidRPr="002B2235" w:rsidTr="00E9348E">
        <w:trPr>
          <w:trHeight w:hRule="exact" w:val="419"/>
        </w:trPr>
        <w:tc>
          <w:tcPr>
            <w:tcW w:w="3153" w:type="dxa"/>
            <w:tcBorders>
              <w:top w:val="single" w:sz="4" w:space="0" w:color="auto"/>
              <w:left w:val="single" w:sz="4" w:space="0" w:color="auto"/>
            </w:tcBorders>
            <w:shd w:val="clear" w:color="auto" w:fill="FFFFFF"/>
          </w:tcPr>
          <w:p w:rsidR="001B2718" w:rsidRPr="001B2718" w:rsidRDefault="001B2718" w:rsidP="001B2718">
            <w:pPr>
              <w:pStyle w:val="Frspaiere"/>
              <w:rPr>
                <w:rFonts w:ascii="Arial" w:hAnsi="Arial" w:cs="Arial"/>
                <w:sz w:val="24"/>
                <w:szCs w:val="24"/>
              </w:rPr>
            </w:pPr>
            <w:r w:rsidRPr="001B2718">
              <w:rPr>
                <w:rStyle w:val="Bodytext115pt"/>
                <w:rFonts w:ascii="Arial" w:eastAsia="Calibri" w:hAnsi="Arial" w:cs="Arial"/>
                <w:color w:val="auto"/>
                <w:sz w:val="24"/>
                <w:szCs w:val="24"/>
              </w:rPr>
              <w:t>MTS</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1B2718" w:rsidRPr="001B2718" w:rsidRDefault="001B2718" w:rsidP="001B2718">
            <w:pPr>
              <w:pStyle w:val="Frspaiere"/>
              <w:rPr>
                <w:rFonts w:ascii="Arial" w:hAnsi="Arial" w:cs="Arial"/>
                <w:sz w:val="24"/>
                <w:szCs w:val="24"/>
              </w:rPr>
            </w:pPr>
            <w:r w:rsidRPr="001B2718">
              <w:rPr>
                <w:rFonts w:ascii="Arial" w:hAnsi="Arial" w:cs="Arial"/>
                <w:sz w:val="24"/>
                <w:szCs w:val="24"/>
              </w:rPr>
              <w:t>350</w:t>
            </w:r>
          </w:p>
        </w:tc>
        <w:tc>
          <w:tcPr>
            <w:tcW w:w="1287" w:type="dxa"/>
            <w:vMerge/>
            <w:tcBorders>
              <w:left w:val="single" w:sz="4" w:space="0" w:color="auto"/>
            </w:tcBorders>
            <w:shd w:val="clear" w:color="auto" w:fill="FFFFFF"/>
          </w:tcPr>
          <w:p w:rsidR="001B2718" w:rsidRPr="002B2235" w:rsidRDefault="001B2718" w:rsidP="009D1A88">
            <w:pPr>
              <w:pStyle w:val="Frspaiere"/>
              <w:spacing w:line="276" w:lineRule="auto"/>
              <w:rPr>
                <w:rFonts w:ascii="Arial" w:hAnsi="Arial" w:cs="Arial"/>
                <w:color w:val="FF0000"/>
                <w:sz w:val="24"/>
                <w:szCs w:val="24"/>
              </w:rPr>
            </w:pPr>
          </w:p>
        </w:tc>
        <w:tc>
          <w:tcPr>
            <w:tcW w:w="1433" w:type="dxa"/>
            <w:vMerge/>
            <w:tcBorders>
              <w:left w:val="single" w:sz="4" w:space="0" w:color="auto"/>
            </w:tcBorders>
            <w:shd w:val="clear" w:color="auto" w:fill="FFFFFF"/>
          </w:tcPr>
          <w:p w:rsidR="001B2718" w:rsidRPr="002B2235" w:rsidRDefault="001B2718" w:rsidP="009D1A88">
            <w:pPr>
              <w:pStyle w:val="BodyText1"/>
              <w:spacing w:line="276" w:lineRule="auto"/>
              <w:jc w:val="center"/>
              <w:rPr>
                <w:rFonts w:ascii="Arial" w:hAnsi="Arial" w:cs="Arial"/>
                <w:color w:val="FF0000"/>
                <w:sz w:val="24"/>
                <w:szCs w:val="24"/>
              </w:rPr>
            </w:pPr>
          </w:p>
        </w:tc>
        <w:tc>
          <w:tcPr>
            <w:tcW w:w="1530" w:type="dxa"/>
            <w:vMerge/>
            <w:tcBorders>
              <w:left w:val="single" w:sz="4" w:space="0" w:color="auto"/>
              <w:right w:val="single" w:sz="4" w:space="0" w:color="auto"/>
            </w:tcBorders>
            <w:shd w:val="clear" w:color="auto" w:fill="FFFFFF"/>
          </w:tcPr>
          <w:p w:rsidR="001B2718" w:rsidRPr="002B2235" w:rsidRDefault="001B2718" w:rsidP="009D1A88">
            <w:pPr>
              <w:pStyle w:val="BodyText1"/>
              <w:spacing w:before="60" w:line="276" w:lineRule="auto"/>
              <w:jc w:val="both"/>
              <w:rPr>
                <w:rFonts w:ascii="Arial" w:hAnsi="Arial" w:cs="Arial"/>
                <w:color w:val="FF0000"/>
                <w:sz w:val="24"/>
                <w:szCs w:val="24"/>
              </w:rPr>
            </w:pPr>
          </w:p>
        </w:tc>
      </w:tr>
      <w:tr w:rsidR="001B2718" w:rsidRPr="002B2235" w:rsidTr="00E9348E">
        <w:trPr>
          <w:trHeight w:hRule="exact" w:val="424"/>
        </w:trPr>
        <w:tc>
          <w:tcPr>
            <w:tcW w:w="3153" w:type="dxa"/>
            <w:tcBorders>
              <w:top w:val="single" w:sz="4" w:space="0" w:color="auto"/>
              <w:left w:val="single" w:sz="4" w:space="0" w:color="auto"/>
            </w:tcBorders>
            <w:shd w:val="clear" w:color="auto" w:fill="FFFFFF"/>
          </w:tcPr>
          <w:p w:rsidR="001B2718" w:rsidRPr="001B2718" w:rsidRDefault="001B2718" w:rsidP="001B2718">
            <w:pPr>
              <w:pStyle w:val="Frspaiere"/>
              <w:rPr>
                <w:rStyle w:val="Bodytext115pt"/>
                <w:rFonts w:ascii="Arial" w:eastAsia="Calibri" w:hAnsi="Arial" w:cs="Arial"/>
                <w:color w:val="auto"/>
                <w:sz w:val="24"/>
                <w:szCs w:val="24"/>
              </w:rPr>
            </w:pPr>
            <w:r w:rsidRPr="001B2718">
              <w:rPr>
                <w:rStyle w:val="Bodytext115pt"/>
                <w:rFonts w:ascii="Arial" w:eastAsia="Calibri" w:hAnsi="Arial" w:cs="Arial"/>
                <w:color w:val="auto"/>
                <w:sz w:val="24"/>
                <w:szCs w:val="24"/>
              </w:rPr>
              <w:t>CBO</w:t>
            </w:r>
            <w:r w:rsidRPr="001B2718">
              <w:rPr>
                <w:rStyle w:val="Bodytext115pt"/>
                <w:rFonts w:ascii="Arial" w:eastAsia="Calibri" w:hAnsi="Arial" w:cs="Arial"/>
                <w:color w:val="auto"/>
                <w:sz w:val="24"/>
                <w:szCs w:val="24"/>
                <w:vertAlign w:val="subscript"/>
              </w:rPr>
              <w:t>5</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1B2718" w:rsidRPr="001B2718" w:rsidRDefault="001B2718" w:rsidP="001B2718">
            <w:pPr>
              <w:pStyle w:val="Frspaiere"/>
              <w:rPr>
                <w:rStyle w:val="Bodytext105pt"/>
                <w:rFonts w:ascii="Arial" w:eastAsia="Calibri" w:hAnsi="Arial" w:cs="Arial"/>
                <w:color w:val="auto"/>
                <w:sz w:val="24"/>
                <w:szCs w:val="24"/>
              </w:rPr>
            </w:pPr>
            <w:r w:rsidRPr="001B2718">
              <w:rPr>
                <w:rStyle w:val="Bodytext105pt"/>
                <w:rFonts w:ascii="Arial" w:eastAsia="Calibri" w:hAnsi="Arial" w:cs="Arial"/>
                <w:color w:val="auto"/>
                <w:sz w:val="24"/>
                <w:szCs w:val="24"/>
              </w:rPr>
              <w:t>300</w:t>
            </w:r>
          </w:p>
        </w:tc>
        <w:tc>
          <w:tcPr>
            <w:tcW w:w="1287" w:type="dxa"/>
            <w:vMerge/>
            <w:tcBorders>
              <w:left w:val="single" w:sz="4" w:space="0" w:color="auto"/>
            </w:tcBorders>
            <w:shd w:val="clear" w:color="auto" w:fill="FFFFFF"/>
          </w:tcPr>
          <w:p w:rsidR="001B2718" w:rsidRPr="002B2235" w:rsidRDefault="001B2718" w:rsidP="009D1A88">
            <w:pPr>
              <w:pStyle w:val="BodyText1"/>
              <w:shd w:val="clear" w:color="auto" w:fill="auto"/>
              <w:spacing w:line="276" w:lineRule="auto"/>
              <w:ind w:firstLine="0"/>
              <w:jc w:val="center"/>
              <w:rPr>
                <w:rStyle w:val="Bodytext105pt"/>
                <w:rFonts w:ascii="Arial" w:hAnsi="Arial" w:cs="Arial"/>
                <w:color w:val="FF0000"/>
                <w:sz w:val="24"/>
                <w:szCs w:val="24"/>
              </w:rPr>
            </w:pPr>
          </w:p>
        </w:tc>
        <w:tc>
          <w:tcPr>
            <w:tcW w:w="1433" w:type="dxa"/>
            <w:vMerge/>
            <w:tcBorders>
              <w:left w:val="single" w:sz="4" w:space="0" w:color="auto"/>
            </w:tcBorders>
            <w:shd w:val="clear" w:color="auto" w:fill="FFFFFF"/>
          </w:tcPr>
          <w:p w:rsidR="001B2718" w:rsidRPr="002B2235" w:rsidRDefault="001B2718" w:rsidP="009D1A88">
            <w:pPr>
              <w:pStyle w:val="BodyText1"/>
              <w:spacing w:line="276" w:lineRule="auto"/>
              <w:jc w:val="center"/>
              <w:rPr>
                <w:rStyle w:val="Headerorfooter115pt"/>
                <w:rFonts w:ascii="Arial" w:hAnsi="Arial" w:cs="Arial"/>
                <w:color w:val="FF0000"/>
                <w:sz w:val="24"/>
                <w:szCs w:val="24"/>
              </w:rPr>
            </w:pPr>
          </w:p>
        </w:tc>
        <w:tc>
          <w:tcPr>
            <w:tcW w:w="1530" w:type="dxa"/>
            <w:vMerge/>
            <w:tcBorders>
              <w:left w:val="single" w:sz="4" w:space="0" w:color="auto"/>
              <w:right w:val="single" w:sz="4" w:space="0" w:color="auto"/>
            </w:tcBorders>
            <w:shd w:val="clear" w:color="auto" w:fill="FFFFFF"/>
          </w:tcPr>
          <w:p w:rsidR="001B2718" w:rsidRPr="002B2235" w:rsidRDefault="001B2718" w:rsidP="009D1A88">
            <w:pPr>
              <w:pStyle w:val="BodyText1"/>
              <w:shd w:val="clear" w:color="auto" w:fill="auto"/>
              <w:spacing w:line="276" w:lineRule="auto"/>
              <w:ind w:firstLine="0"/>
              <w:jc w:val="both"/>
              <w:rPr>
                <w:rStyle w:val="Bodytext105pt"/>
                <w:rFonts w:ascii="Arial" w:hAnsi="Arial" w:cs="Arial"/>
                <w:color w:val="FF0000"/>
                <w:sz w:val="24"/>
                <w:szCs w:val="24"/>
              </w:rPr>
            </w:pPr>
          </w:p>
        </w:tc>
      </w:tr>
      <w:tr w:rsidR="001B2718" w:rsidRPr="002B2235" w:rsidTr="00E9348E">
        <w:trPr>
          <w:trHeight w:hRule="exact" w:val="288"/>
        </w:trPr>
        <w:tc>
          <w:tcPr>
            <w:tcW w:w="3153" w:type="dxa"/>
            <w:tcBorders>
              <w:top w:val="single" w:sz="4" w:space="0" w:color="auto"/>
              <w:left w:val="single" w:sz="4" w:space="0" w:color="auto"/>
            </w:tcBorders>
            <w:shd w:val="clear" w:color="auto" w:fill="FFFFFF"/>
          </w:tcPr>
          <w:p w:rsidR="001B2718" w:rsidRPr="001B2718" w:rsidRDefault="001B2718" w:rsidP="001B2718">
            <w:pPr>
              <w:pStyle w:val="Frspaiere"/>
              <w:rPr>
                <w:rFonts w:ascii="Arial" w:hAnsi="Arial" w:cs="Arial"/>
                <w:sz w:val="24"/>
                <w:szCs w:val="24"/>
              </w:rPr>
            </w:pPr>
            <w:r w:rsidRPr="001B2718">
              <w:rPr>
                <w:rStyle w:val="Bodytext115pt"/>
                <w:rFonts w:ascii="Arial" w:eastAsia="Calibri" w:hAnsi="Arial" w:cs="Arial"/>
                <w:color w:val="auto"/>
                <w:sz w:val="24"/>
                <w:szCs w:val="24"/>
              </w:rPr>
              <w:t>CCOCr</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1B2718" w:rsidRPr="001B2718" w:rsidRDefault="001B2718" w:rsidP="001B2718">
            <w:pPr>
              <w:pStyle w:val="Frspaiere"/>
              <w:rPr>
                <w:rFonts w:ascii="Arial" w:hAnsi="Arial" w:cs="Arial"/>
                <w:sz w:val="24"/>
                <w:szCs w:val="24"/>
              </w:rPr>
            </w:pPr>
            <w:r>
              <w:rPr>
                <w:rFonts w:ascii="Arial" w:hAnsi="Arial" w:cs="Arial"/>
                <w:sz w:val="24"/>
                <w:szCs w:val="24"/>
              </w:rPr>
              <w:t>500</w:t>
            </w:r>
          </w:p>
        </w:tc>
        <w:tc>
          <w:tcPr>
            <w:tcW w:w="1287" w:type="dxa"/>
            <w:vMerge/>
            <w:tcBorders>
              <w:left w:val="single" w:sz="4" w:space="0" w:color="auto"/>
            </w:tcBorders>
            <w:shd w:val="clear" w:color="auto" w:fill="FFFFFF"/>
          </w:tcPr>
          <w:p w:rsidR="001B2718" w:rsidRPr="002B2235" w:rsidRDefault="001B2718" w:rsidP="009D1A88">
            <w:pPr>
              <w:pStyle w:val="BodyText1"/>
              <w:spacing w:line="276" w:lineRule="auto"/>
              <w:jc w:val="both"/>
              <w:rPr>
                <w:rFonts w:ascii="Arial" w:hAnsi="Arial" w:cs="Arial"/>
                <w:color w:val="FF0000"/>
                <w:sz w:val="24"/>
                <w:szCs w:val="24"/>
              </w:rPr>
            </w:pPr>
          </w:p>
        </w:tc>
        <w:tc>
          <w:tcPr>
            <w:tcW w:w="1433" w:type="dxa"/>
            <w:vMerge/>
            <w:tcBorders>
              <w:left w:val="single" w:sz="4" w:space="0" w:color="auto"/>
            </w:tcBorders>
            <w:shd w:val="clear" w:color="auto" w:fill="FFFFFF"/>
          </w:tcPr>
          <w:p w:rsidR="001B2718" w:rsidRPr="002B2235" w:rsidRDefault="001B2718" w:rsidP="009D1A88">
            <w:pPr>
              <w:pStyle w:val="BodyText1"/>
              <w:spacing w:line="276" w:lineRule="auto"/>
              <w:jc w:val="center"/>
              <w:rPr>
                <w:rFonts w:ascii="Arial" w:hAnsi="Arial" w:cs="Arial"/>
                <w:color w:val="FF0000"/>
                <w:sz w:val="24"/>
                <w:szCs w:val="24"/>
              </w:rPr>
            </w:pPr>
          </w:p>
        </w:tc>
        <w:tc>
          <w:tcPr>
            <w:tcW w:w="1530" w:type="dxa"/>
            <w:vMerge/>
            <w:tcBorders>
              <w:left w:val="single" w:sz="4" w:space="0" w:color="auto"/>
              <w:right w:val="single" w:sz="4" w:space="0" w:color="auto"/>
            </w:tcBorders>
            <w:shd w:val="clear" w:color="auto" w:fill="FFFFFF"/>
          </w:tcPr>
          <w:p w:rsidR="001B2718" w:rsidRPr="002B2235" w:rsidRDefault="001B2718" w:rsidP="009D1A88">
            <w:pPr>
              <w:pStyle w:val="BodyText1"/>
              <w:spacing w:before="60" w:line="276" w:lineRule="auto"/>
              <w:jc w:val="center"/>
              <w:rPr>
                <w:rFonts w:ascii="Arial" w:hAnsi="Arial" w:cs="Arial"/>
                <w:color w:val="FF0000"/>
                <w:sz w:val="24"/>
                <w:szCs w:val="24"/>
              </w:rPr>
            </w:pPr>
          </w:p>
        </w:tc>
      </w:tr>
      <w:tr w:rsidR="001B2718" w:rsidRPr="002B2235" w:rsidTr="00E9348E">
        <w:trPr>
          <w:trHeight w:hRule="exact" w:val="293"/>
        </w:trPr>
        <w:tc>
          <w:tcPr>
            <w:tcW w:w="3153" w:type="dxa"/>
            <w:tcBorders>
              <w:top w:val="single" w:sz="4" w:space="0" w:color="auto"/>
              <w:left w:val="single" w:sz="4" w:space="0" w:color="auto"/>
            </w:tcBorders>
            <w:shd w:val="clear" w:color="auto" w:fill="FFFFFF"/>
          </w:tcPr>
          <w:p w:rsidR="001B2718" w:rsidRPr="001B2718" w:rsidRDefault="001B2718" w:rsidP="001B2718">
            <w:pPr>
              <w:pStyle w:val="Frspaiere"/>
              <w:rPr>
                <w:rStyle w:val="Bodytext115pt"/>
                <w:rFonts w:ascii="Arial" w:eastAsia="Calibri" w:hAnsi="Arial" w:cs="Arial"/>
                <w:color w:val="auto"/>
                <w:sz w:val="24"/>
                <w:szCs w:val="24"/>
              </w:rPr>
            </w:pPr>
            <w:r w:rsidRPr="001B2718">
              <w:rPr>
                <w:rStyle w:val="Bodytext115pt"/>
                <w:rFonts w:ascii="Arial" w:eastAsia="Calibri" w:hAnsi="Arial" w:cs="Arial"/>
                <w:color w:val="auto"/>
                <w:sz w:val="24"/>
                <w:szCs w:val="24"/>
              </w:rPr>
              <w:t>Azot amoniacal</w:t>
            </w:r>
          </w:p>
          <w:p w:rsidR="001B2718" w:rsidRPr="001B2718" w:rsidRDefault="001B2718" w:rsidP="001B2718">
            <w:pPr>
              <w:pStyle w:val="Frspaiere"/>
              <w:rPr>
                <w:rStyle w:val="Bodytext115pt"/>
                <w:rFonts w:ascii="Arial" w:eastAsia="Calibri" w:hAnsi="Arial" w:cs="Arial"/>
                <w:color w:val="auto"/>
                <w:sz w:val="24"/>
                <w:szCs w:val="24"/>
              </w:rPr>
            </w:pPr>
          </w:p>
          <w:p w:rsidR="001B2718" w:rsidRPr="001B2718" w:rsidRDefault="001B2718" w:rsidP="001B2718">
            <w:pPr>
              <w:pStyle w:val="Frspaiere"/>
              <w:rPr>
                <w:rStyle w:val="Bodytext115pt"/>
                <w:rFonts w:ascii="Arial" w:eastAsia="Calibri" w:hAnsi="Arial" w:cs="Arial"/>
                <w:color w:val="auto"/>
                <w:sz w:val="24"/>
                <w:szCs w:val="24"/>
              </w:rPr>
            </w:pPr>
          </w:p>
          <w:p w:rsidR="001B2718" w:rsidRPr="001B2718" w:rsidRDefault="001B2718" w:rsidP="001B2718">
            <w:pPr>
              <w:pStyle w:val="Frspaiere"/>
              <w:rPr>
                <w:rStyle w:val="Bodytext115pt"/>
                <w:rFonts w:ascii="Arial" w:eastAsia="Calibri" w:hAnsi="Arial" w:cs="Arial"/>
                <w:color w:val="auto"/>
                <w:sz w:val="24"/>
                <w:szCs w:val="24"/>
              </w:rPr>
            </w:pPr>
          </w:p>
          <w:p w:rsidR="001B2718" w:rsidRPr="001B2718" w:rsidRDefault="001B2718" w:rsidP="001B2718">
            <w:pPr>
              <w:pStyle w:val="Frspaiere"/>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1B2718" w:rsidRPr="001B2718" w:rsidRDefault="001B2718" w:rsidP="001B2718">
            <w:pPr>
              <w:pStyle w:val="Frspaiere"/>
              <w:rPr>
                <w:rFonts w:ascii="Arial" w:hAnsi="Arial" w:cs="Arial"/>
                <w:sz w:val="24"/>
                <w:szCs w:val="24"/>
              </w:rPr>
            </w:pPr>
            <w:r w:rsidRPr="001B2718">
              <w:rPr>
                <w:rFonts w:ascii="Arial" w:hAnsi="Arial" w:cs="Arial"/>
                <w:sz w:val="24"/>
                <w:szCs w:val="24"/>
              </w:rPr>
              <w:t>30</w:t>
            </w:r>
          </w:p>
        </w:tc>
        <w:tc>
          <w:tcPr>
            <w:tcW w:w="1287" w:type="dxa"/>
            <w:vMerge/>
            <w:tcBorders>
              <w:left w:val="single" w:sz="4" w:space="0" w:color="auto"/>
            </w:tcBorders>
            <w:shd w:val="clear" w:color="auto" w:fill="FFFFFF"/>
          </w:tcPr>
          <w:p w:rsidR="001B2718" w:rsidRPr="002B2235" w:rsidRDefault="001B2718" w:rsidP="009D1A88">
            <w:pPr>
              <w:pStyle w:val="BodyText1"/>
              <w:spacing w:line="276" w:lineRule="auto"/>
              <w:jc w:val="both"/>
              <w:rPr>
                <w:rFonts w:ascii="Arial" w:hAnsi="Arial" w:cs="Arial"/>
                <w:color w:val="FF0000"/>
                <w:sz w:val="24"/>
                <w:szCs w:val="24"/>
              </w:rPr>
            </w:pPr>
          </w:p>
        </w:tc>
        <w:tc>
          <w:tcPr>
            <w:tcW w:w="1433" w:type="dxa"/>
            <w:vMerge/>
            <w:tcBorders>
              <w:left w:val="single" w:sz="4" w:space="0" w:color="auto"/>
            </w:tcBorders>
            <w:shd w:val="clear" w:color="auto" w:fill="FFFFFF"/>
          </w:tcPr>
          <w:p w:rsidR="001B2718" w:rsidRPr="002B2235" w:rsidRDefault="001B2718" w:rsidP="009D1A88">
            <w:pPr>
              <w:pStyle w:val="BodyText1"/>
              <w:spacing w:line="276" w:lineRule="auto"/>
              <w:jc w:val="center"/>
              <w:rPr>
                <w:rFonts w:ascii="Arial" w:hAnsi="Arial" w:cs="Arial"/>
                <w:color w:val="FF0000"/>
                <w:sz w:val="24"/>
                <w:szCs w:val="24"/>
              </w:rPr>
            </w:pPr>
          </w:p>
        </w:tc>
        <w:tc>
          <w:tcPr>
            <w:tcW w:w="1530" w:type="dxa"/>
            <w:vMerge/>
            <w:tcBorders>
              <w:left w:val="single" w:sz="4" w:space="0" w:color="auto"/>
              <w:right w:val="single" w:sz="4" w:space="0" w:color="auto"/>
            </w:tcBorders>
            <w:shd w:val="clear" w:color="auto" w:fill="FFFFFF"/>
          </w:tcPr>
          <w:p w:rsidR="001B2718" w:rsidRPr="002B2235" w:rsidRDefault="001B2718" w:rsidP="009D1A88">
            <w:pPr>
              <w:pStyle w:val="BodyText1"/>
              <w:spacing w:before="60" w:line="276" w:lineRule="auto"/>
              <w:jc w:val="center"/>
              <w:rPr>
                <w:rFonts w:ascii="Arial" w:hAnsi="Arial" w:cs="Arial"/>
                <w:color w:val="FF0000"/>
                <w:sz w:val="24"/>
                <w:szCs w:val="24"/>
              </w:rPr>
            </w:pPr>
          </w:p>
        </w:tc>
      </w:tr>
      <w:tr w:rsidR="001B2718" w:rsidRPr="002B2235" w:rsidTr="00E9348E">
        <w:trPr>
          <w:trHeight w:hRule="exact" w:val="357"/>
        </w:trPr>
        <w:tc>
          <w:tcPr>
            <w:tcW w:w="3153" w:type="dxa"/>
            <w:tcBorders>
              <w:top w:val="single" w:sz="4" w:space="0" w:color="auto"/>
              <w:left w:val="single" w:sz="4" w:space="0" w:color="auto"/>
            </w:tcBorders>
            <w:shd w:val="clear" w:color="auto" w:fill="FFFFFF"/>
          </w:tcPr>
          <w:p w:rsidR="001B2718" w:rsidRPr="001B2718" w:rsidRDefault="001B2718" w:rsidP="001B2718">
            <w:pPr>
              <w:pStyle w:val="Frspaiere"/>
              <w:rPr>
                <w:rStyle w:val="Bodytext115pt"/>
                <w:rFonts w:ascii="Arial" w:eastAsia="Calibri" w:hAnsi="Arial" w:cs="Arial"/>
                <w:color w:val="auto"/>
                <w:sz w:val="24"/>
                <w:szCs w:val="24"/>
              </w:rPr>
            </w:pPr>
            <w:r w:rsidRPr="001B2718">
              <w:rPr>
                <w:rStyle w:val="Bodytext115pt"/>
                <w:rFonts w:ascii="Arial" w:eastAsia="Calibri" w:hAnsi="Arial" w:cs="Arial"/>
                <w:color w:val="auto"/>
                <w:sz w:val="24"/>
                <w:szCs w:val="24"/>
              </w:rPr>
              <w:t>Fosfor total</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1B2718" w:rsidRPr="001B2718" w:rsidRDefault="001B2718" w:rsidP="001B2718">
            <w:pPr>
              <w:pStyle w:val="Frspaiere"/>
              <w:rPr>
                <w:rFonts w:ascii="Arial" w:hAnsi="Arial" w:cs="Arial"/>
                <w:sz w:val="24"/>
                <w:szCs w:val="24"/>
              </w:rPr>
            </w:pPr>
            <w:r w:rsidRPr="001B2718">
              <w:rPr>
                <w:rFonts w:ascii="Arial" w:hAnsi="Arial" w:cs="Arial"/>
                <w:sz w:val="24"/>
                <w:szCs w:val="24"/>
              </w:rPr>
              <w:t>5</w:t>
            </w:r>
          </w:p>
        </w:tc>
        <w:tc>
          <w:tcPr>
            <w:tcW w:w="1287" w:type="dxa"/>
            <w:vMerge/>
            <w:tcBorders>
              <w:left w:val="single" w:sz="4" w:space="0" w:color="auto"/>
            </w:tcBorders>
            <w:shd w:val="clear" w:color="auto" w:fill="FFFFFF"/>
          </w:tcPr>
          <w:p w:rsidR="001B2718" w:rsidRPr="002B2235" w:rsidRDefault="001B2718" w:rsidP="009D1A88">
            <w:pPr>
              <w:pStyle w:val="BodyText1"/>
              <w:spacing w:line="276" w:lineRule="auto"/>
              <w:jc w:val="both"/>
              <w:rPr>
                <w:rFonts w:ascii="Arial" w:hAnsi="Arial" w:cs="Arial"/>
                <w:color w:val="FF0000"/>
                <w:sz w:val="24"/>
                <w:szCs w:val="24"/>
              </w:rPr>
            </w:pPr>
          </w:p>
        </w:tc>
        <w:tc>
          <w:tcPr>
            <w:tcW w:w="1433" w:type="dxa"/>
            <w:vMerge/>
            <w:tcBorders>
              <w:left w:val="single" w:sz="4" w:space="0" w:color="auto"/>
            </w:tcBorders>
            <w:shd w:val="clear" w:color="auto" w:fill="FFFFFF"/>
          </w:tcPr>
          <w:p w:rsidR="001B2718" w:rsidRPr="002B2235" w:rsidRDefault="001B2718" w:rsidP="009D1A88">
            <w:pPr>
              <w:pStyle w:val="BodyText1"/>
              <w:spacing w:line="276" w:lineRule="auto"/>
              <w:jc w:val="center"/>
              <w:rPr>
                <w:rFonts w:ascii="Arial" w:hAnsi="Arial" w:cs="Arial"/>
                <w:color w:val="FF0000"/>
                <w:sz w:val="24"/>
                <w:szCs w:val="24"/>
              </w:rPr>
            </w:pPr>
          </w:p>
        </w:tc>
        <w:tc>
          <w:tcPr>
            <w:tcW w:w="1530" w:type="dxa"/>
            <w:vMerge/>
            <w:tcBorders>
              <w:left w:val="single" w:sz="4" w:space="0" w:color="auto"/>
              <w:right w:val="single" w:sz="4" w:space="0" w:color="auto"/>
            </w:tcBorders>
            <w:shd w:val="clear" w:color="auto" w:fill="FFFFFF"/>
          </w:tcPr>
          <w:p w:rsidR="001B2718" w:rsidRPr="002B2235" w:rsidRDefault="001B2718" w:rsidP="009D1A88">
            <w:pPr>
              <w:pStyle w:val="BodyText1"/>
              <w:spacing w:before="60" w:line="276" w:lineRule="auto"/>
              <w:jc w:val="center"/>
              <w:rPr>
                <w:rFonts w:ascii="Arial" w:hAnsi="Arial" w:cs="Arial"/>
                <w:color w:val="FF0000"/>
                <w:sz w:val="24"/>
                <w:szCs w:val="24"/>
              </w:rPr>
            </w:pPr>
          </w:p>
        </w:tc>
      </w:tr>
      <w:tr w:rsidR="001B2718" w:rsidRPr="002B2235" w:rsidTr="00E9348E">
        <w:trPr>
          <w:trHeight w:hRule="exact" w:val="295"/>
        </w:trPr>
        <w:tc>
          <w:tcPr>
            <w:tcW w:w="3153" w:type="dxa"/>
            <w:tcBorders>
              <w:top w:val="single" w:sz="4" w:space="0" w:color="auto"/>
              <w:left w:val="single" w:sz="4" w:space="0" w:color="auto"/>
            </w:tcBorders>
            <w:shd w:val="clear" w:color="auto" w:fill="FFFFFF"/>
          </w:tcPr>
          <w:p w:rsidR="001B2718" w:rsidRPr="001B2718" w:rsidRDefault="001B2718" w:rsidP="001B2718">
            <w:pPr>
              <w:pStyle w:val="Frspaiere"/>
              <w:rPr>
                <w:rFonts w:ascii="Arial" w:hAnsi="Arial" w:cs="Arial"/>
                <w:sz w:val="24"/>
                <w:szCs w:val="24"/>
              </w:rPr>
            </w:pPr>
            <w:r w:rsidRPr="001B2718">
              <w:rPr>
                <w:rStyle w:val="Bodytext115pt"/>
                <w:rFonts w:ascii="Arial" w:eastAsia="Calibri" w:hAnsi="Arial" w:cs="Arial"/>
                <w:color w:val="auto"/>
                <w:sz w:val="24"/>
                <w:szCs w:val="24"/>
              </w:rPr>
              <w:t>Cianuri</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1B2718" w:rsidRPr="001B2718" w:rsidRDefault="001B2718" w:rsidP="001B2718">
            <w:pPr>
              <w:pStyle w:val="Frspaiere"/>
              <w:rPr>
                <w:rFonts w:ascii="Arial" w:hAnsi="Arial" w:cs="Arial"/>
                <w:sz w:val="24"/>
                <w:szCs w:val="24"/>
              </w:rPr>
            </w:pPr>
            <w:r>
              <w:rPr>
                <w:rFonts w:ascii="Arial" w:hAnsi="Arial" w:cs="Arial"/>
                <w:sz w:val="24"/>
                <w:szCs w:val="24"/>
              </w:rPr>
              <w:t>1</w:t>
            </w:r>
          </w:p>
        </w:tc>
        <w:tc>
          <w:tcPr>
            <w:tcW w:w="1287" w:type="dxa"/>
            <w:vMerge/>
            <w:tcBorders>
              <w:left w:val="single" w:sz="4" w:space="0" w:color="auto"/>
            </w:tcBorders>
            <w:shd w:val="clear" w:color="auto" w:fill="FFFFFF"/>
          </w:tcPr>
          <w:p w:rsidR="001B2718" w:rsidRPr="002B2235" w:rsidRDefault="001B2718" w:rsidP="009D1A88">
            <w:pPr>
              <w:pStyle w:val="BodyText1"/>
              <w:spacing w:line="276" w:lineRule="auto"/>
              <w:jc w:val="both"/>
              <w:rPr>
                <w:rFonts w:ascii="Arial" w:hAnsi="Arial" w:cs="Arial"/>
                <w:color w:val="FF0000"/>
                <w:sz w:val="24"/>
                <w:szCs w:val="24"/>
              </w:rPr>
            </w:pPr>
          </w:p>
        </w:tc>
        <w:tc>
          <w:tcPr>
            <w:tcW w:w="1433" w:type="dxa"/>
            <w:vMerge/>
            <w:tcBorders>
              <w:left w:val="single" w:sz="4" w:space="0" w:color="auto"/>
            </w:tcBorders>
            <w:shd w:val="clear" w:color="auto" w:fill="FFFFFF"/>
          </w:tcPr>
          <w:p w:rsidR="001B2718" w:rsidRPr="002B2235" w:rsidRDefault="001B2718" w:rsidP="009D1A88">
            <w:pPr>
              <w:pStyle w:val="BodyText1"/>
              <w:spacing w:line="276" w:lineRule="auto"/>
              <w:jc w:val="center"/>
              <w:rPr>
                <w:rFonts w:ascii="Arial" w:hAnsi="Arial" w:cs="Arial"/>
                <w:color w:val="FF0000"/>
                <w:sz w:val="24"/>
                <w:szCs w:val="24"/>
              </w:rPr>
            </w:pPr>
          </w:p>
        </w:tc>
        <w:tc>
          <w:tcPr>
            <w:tcW w:w="1530" w:type="dxa"/>
            <w:vMerge/>
            <w:tcBorders>
              <w:left w:val="single" w:sz="4" w:space="0" w:color="auto"/>
              <w:right w:val="single" w:sz="4" w:space="0" w:color="auto"/>
            </w:tcBorders>
            <w:shd w:val="clear" w:color="auto" w:fill="FFFFFF"/>
          </w:tcPr>
          <w:p w:rsidR="001B2718" w:rsidRPr="002B2235" w:rsidRDefault="001B2718" w:rsidP="009D1A88">
            <w:pPr>
              <w:pStyle w:val="BodyText1"/>
              <w:spacing w:before="60" w:line="276" w:lineRule="auto"/>
              <w:jc w:val="center"/>
              <w:rPr>
                <w:rFonts w:ascii="Arial" w:hAnsi="Arial" w:cs="Arial"/>
                <w:color w:val="FF0000"/>
                <w:sz w:val="24"/>
                <w:szCs w:val="24"/>
              </w:rPr>
            </w:pPr>
          </w:p>
        </w:tc>
      </w:tr>
      <w:tr w:rsidR="001B2718" w:rsidRPr="002B2235" w:rsidTr="00E9348E">
        <w:trPr>
          <w:trHeight w:hRule="exact" w:val="334"/>
        </w:trPr>
        <w:tc>
          <w:tcPr>
            <w:tcW w:w="3153" w:type="dxa"/>
            <w:tcBorders>
              <w:top w:val="single" w:sz="4" w:space="0" w:color="auto"/>
              <w:left w:val="single" w:sz="4" w:space="0" w:color="auto"/>
            </w:tcBorders>
            <w:shd w:val="clear" w:color="auto" w:fill="FFFFFF"/>
          </w:tcPr>
          <w:p w:rsidR="001B2718" w:rsidRPr="001B2718" w:rsidRDefault="001B2718" w:rsidP="001B2718">
            <w:pPr>
              <w:pStyle w:val="Frspaiere"/>
              <w:rPr>
                <w:rFonts w:ascii="Arial" w:hAnsi="Arial" w:cs="Arial"/>
                <w:sz w:val="24"/>
                <w:szCs w:val="24"/>
              </w:rPr>
            </w:pPr>
            <w:r w:rsidRPr="001B2718">
              <w:rPr>
                <w:rFonts w:ascii="Arial" w:hAnsi="Arial" w:cs="Arial"/>
                <w:sz w:val="24"/>
                <w:szCs w:val="24"/>
              </w:rPr>
              <w:t>Sulfuri si hidrogen sulfurat</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1B2718" w:rsidRPr="001B2718" w:rsidRDefault="001B2718" w:rsidP="001B2718">
            <w:pPr>
              <w:pStyle w:val="Frspaiere"/>
              <w:rPr>
                <w:rFonts w:ascii="Arial" w:hAnsi="Arial" w:cs="Arial"/>
                <w:sz w:val="24"/>
                <w:szCs w:val="24"/>
              </w:rPr>
            </w:pPr>
            <w:r w:rsidRPr="001B2718">
              <w:rPr>
                <w:rFonts w:ascii="Arial" w:hAnsi="Arial" w:cs="Arial"/>
                <w:sz w:val="24"/>
                <w:szCs w:val="24"/>
              </w:rPr>
              <w:t>1</w:t>
            </w:r>
          </w:p>
        </w:tc>
        <w:tc>
          <w:tcPr>
            <w:tcW w:w="1287" w:type="dxa"/>
            <w:vMerge/>
            <w:tcBorders>
              <w:left w:val="single" w:sz="4" w:space="0" w:color="auto"/>
            </w:tcBorders>
            <w:shd w:val="clear" w:color="auto" w:fill="FFFFFF"/>
          </w:tcPr>
          <w:p w:rsidR="001B2718" w:rsidRPr="002B2235" w:rsidRDefault="001B2718" w:rsidP="009D1A88">
            <w:pPr>
              <w:pStyle w:val="BodyText1"/>
              <w:spacing w:line="276" w:lineRule="auto"/>
              <w:jc w:val="both"/>
              <w:rPr>
                <w:rFonts w:ascii="Arial" w:hAnsi="Arial" w:cs="Arial"/>
                <w:color w:val="FF0000"/>
                <w:sz w:val="24"/>
                <w:szCs w:val="24"/>
              </w:rPr>
            </w:pPr>
          </w:p>
        </w:tc>
        <w:tc>
          <w:tcPr>
            <w:tcW w:w="1433" w:type="dxa"/>
            <w:vMerge/>
            <w:tcBorders>
              <w:left w:val="single" w:sz="4" w:space="0" w:color="auto"/>
            </w:tcBorders>
            <w:shd w:val="clear" w:color="auto" w:fill="FFFFFF"/>
          </w:tcPr>
          <w:p w:rsidR="001B2718" w:rsidRPr="002B2235" w:rsidRDefault="001B2718" w:rsidP="009D1A88">
            <w:pPr>
              <w:pStyle w:val="BodyText1"/>
              <w:spacing w:line="276" w:lineRule="auto"/>
              <w:jc w:val="center"/>
              <w:rPr>
                <w:rFonts w:ascii="Arial" w:hAnsi="Arial" w:cs="Arial"/>
                <w:color w:val="FF0000"/>
                <w:sz w:val="24"/>
                <w:szCs w:val="24"/>
              </w:rPr>
            </w:pPr>
          </w:p>
        </w:tc>
        <w:tc>
          <w:tcPr>
            <w:tcW w:w="1530" w:type="dxa"/>
            <w:vMerge/>
            <w:tcBorders>
              <w:left w:val="single" w:sz="4" w:space="0" w:color="auto"/>
              <w:right w:val="single" w:sz="4" w:space="0" w:color="auto"/>
            </w:tcBorders>
            <w:shd w:val="clear" w:color="auto" w:fill="FFFFFF"/>
          </w:tcPr>
          <w:p w:rsidR="001B2718" w:rsidRPr="002B2235" w:rsidRDefault="001B2718" w:rsidP="009D1A88">
            <w:pPr>
              <w:pStyle w:val="BodyText1"/>
              <w:spacing w:before="60" w:line="276" w:lineRule="auto"/>
              <w:jc w:val="center"/>
              <w:rPr>
                <w:rFonts w:ascii="Arial" w:hAnsi="Arial" w:cs="Arial"/>
                <w:color w:val="FF0000"/>
                <w:sz w:val="24"/>
                <w:szCs w:val="24"/>
              </w:rPr>
            </w:pPr>
          </w:p>
        </w:tc>
      </w:tr>
      <w:tr w:rsidR="001B2718" w:rsidRPr="002B2235" w:rsidTr="00E9348E">
        <w:trPr>
          <w:trHeight w:hRule="exact" w:val="425"/>
        </w:trPr>
        <w:tc>
          <w:tcPr>
            <w:tcW w:w="3153" w:type="dxa"/>
            <w:tcBorders>
              <w:top w:val="single" w:sz="4" w:space="0" w:color="auto"/>
              <w:left w:val="single" w:sz="4" w:space="0" w:color="auto"/>
              <w:bottom w:val="single" w:sz="4" w:space="0" w:color="auto"/>
            </w:tcBorders>
            <w:shd w:val="clear" w:color="auto" w:fill="FFFFFF"/>
          </w:tcPr>
          <w:p w:rsidR="001B2718" w:rsidRPr="001B2718" w:rsidRDefault="001B2718" w:rsidP="001B2718">
            <w:pPr>
              <w:pStyle w:val="Frspaiere"/>
              <w:rPr>
                <w:rFonts w:ascii="Arial" w:hAnsi="Arial" w:cs="Arial"/>
                <w:sz w:val="24"/>
                <w:szCs w:val="24"/>
              </w:rPr>
            </w:pPr>
            <w:r w:rsidRPr="001B2718">
              <w:rPr>
                <w:rStyle w:val="Bodytext115pt"/>
                <w:rFonts w:ascii="Arial" w:eastAsia="Calibri" w:hAnsi="Arial" w:cs="Arial"/>
                <w:color w:val="auto"/>
                <w:sz w:val="24"/>
                <w:szCs w:val="24"/>
              </w:rPr>
              <w:t>Sulfiti</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1B2718" w:rsidRPr="001B2718" w:rsidRDefault="001B2718" w:rsidP="001B2718">
            <w:pPr>
              <w:pStyle w:val="Frspaiere"/>
              <w:rPr>
                <w:rFonts w:ascii="Arial" w:hAnsi="Arial" w:cs="Arial"/>
                <w:sz w:val="24"/>
                <w:szCs w:val="24"/>
              </w:rPr>
            </w:pPr>
            <w:r w:rsidRPr="001B2718">
              <w:rPr>
                <w:rFonts w:ascii="Arial" w:hAnsi="Arial" w:cs="Arial"/>
                <w:sz w:val="24"/>
                <w:szCs w:val="24"/>
              </w:rPr>
              <w:t>2</w:t>
            </w:r>
          </w:p>
        </w:tc>
        <w:tc>
          <w:tcPr>
            <w:tcW w:w="1287" w:type="dxa"/>
            <w:vMerge/>
            <w:tcBorders>
              <w:left w:val="single" w:sz="4" w:space="0" w:color="auto"/>
              <w:bottom w:val="single" w:sz="4" w:space="0" w:color="auto"/>
            </w:tcBorders>
            <w:shd w:val="clear" w:color="auto" w:fill="FFFFFF"/>
          </w:tcPr>
          <w:p w:rsidR="001B2718" w:rsidRPr="002B2235" w:rsidRDefault="001B2718" w:rsidP="009D1A88">
            <w:pPr>
              <w:pStyle w:val="BodyText1"/>
              <w:spacing w:line="276" w:lineRule="auto"/>
              <w:jc w:val="both"/>
              <w:rPr>
                <w:rFonts w:ascii="Arial" w:hAnsi="Arial" w:cs="Arial"/>
                <w:color w:val="FF0000"/>
                <w:sz w:val="24"/>
                <w:szCs w:val="24"/>
              </w:rPr>
            </w:pPr>
          </w:p>
        </w:tc>
        <w:tc>
          <w:tcPr>
            <w:tcW w:w="1433" w:type="dxa"/>
            <w:vMerge/>
            <w:tcBorders>
              <w:left w:val="single" w:sz="4" w:space="0" w:color="auto"/>
              <w:bottom w:val="single" w:sz="4" w:space="0" w:color="auto"/>
            </w:tcBorders>
            <w:shd w:val="clear" w:color="auto" w:fill="FFFFFF"/>
          </w:tcPr>
          <w:p w:rsidR="001B2718" w:rsidRPr="002B2235" w:rsidRDefault="001B2718" w:rsidP="009D1A88">
            <w:pPr>
              <w:pStyle w:val="BodyText1"/>
              <w:spacing w:line="276" w:lineRule="auto"/>
              <w:jc w:val="center"/>
              <w:rPr>
                <w:rFonts w:ascii="Arial" w:hAnsi="Arial" w:cs="Arial"/>
                <w:color w:val="FF0000"/>
                <w:sz w:val="24"/>
                <w:szCs w:val="24"/>
              </w:rPr>
            </w:pPr>
          </w:p>
        </w:tc>
        <w:tc>
          <w:tcPr>
            <w:tcW w:w="1530" w:type="dxa"/>
            <w:vMerge/>
            <w:tcBorders>
              <w:left w:val="single" w:sz="4" w:space="0" w:color="auto"/>
              <w:bottom w:val="single" w:sz="4" w:space="0" w:color="auto"/>
              <w:right w:val="single" w:sz="4" w:space="0" w:color="auto"/>
            </w:tcBorders>
            <w:shd w:val="clear" w:color="auto" w:fill="FFFFFF"/>
          </w:tcPr>
          <w:p w:rsidR="001B2718" w:rsidRPr="002B2235" w:rsidRDefault="001B2718" w:rsidP="009D1A88">
            <w:pPr>
              <w:pStyle w:val="BodyText1"/>
              <w:spacing w:before="60" w:line="276" w:lineRule="auto"/>
              <w:jc w:val="center"/>
              <w:rPr>
                <w:rFonts w:ascii="Arial" w:hAnsi="Arial" w:cs="Arial"/>
                <w:color w:val="FF0000"/>
                <w:sz w:val="24"/>
                <w:szCs w:val="24"/>
              </w:rPr>
            </w:pPr>
          </w:p>
        </w:tc>
      </w:tr>
      <w:tr w:rsidR="001B2718" w:rsidRPr="002B2235" w:rsidTr="00E9348E">
        <w:trPr>
          <w:trHeight w:hRule="exact" w:val="275"/>
        </w:trPr>
        <w:tc>
          <w:tcPr>
            <w:tcW w:w="3153" w:type="dxa"/>
            <w:tcBorders>
              <w:top w:val="single" w:sz="4" w:space="0" w:color="auto"/>
              <w:left w:val="single" w:sz="4" w:space="0" w:color="auto"/>
            </w:tcBorders>
            <w:shd w:val="clear" w:color="auto" w:fill="FFFFFF"/>
          </w:tcPr>
          <w:p w:rsidR="001B2718" w:rsidRDefault="001B2718" w:rsidP="001B2718">
            <w:pPr>
              <w:pStyle w:val="Frspaiere"/>
              <w:rPr>
                <w:rStyle w:val="Bodytext115pt"/>
                <w:rFonts w:ascii="Arial" w:eastAsia="Calibri" w:hAnsi="Arial" w:cs="Arial"/>
                <w:color w:val="auto"/>
                <w:sz w:val="24"/>
                <w:szCs w:val="24"/>
              </w:rPr>
            </w:pPr>
            <w:r w:rsidRPr="001B2718">
              <w:rPr>
                <w:rStyle w:val="Bodytext115pt"/>
                <w:rFonts w:ascii="Arial" w:eastAsia="Calibri" w:hAnsi="Arial" w:cs="Arial"/>
                <w:color w:val="auto"/>
                <w:sz w:val="24"/>
                <w:szCs w:val="24"/>
              </w:rPr>
              <w:t xml:space="preserve"> Sulfati</w:t>
            </w:r>
          </w:p>
          <w:p w:rsidR="00D32ADB" w:rsidRPr="001B2718" w:rsidRDefault="00D32ADB" w:rsidP="001B2718">
            <w:pPr>
              <w:pStyle w:val="Frspaiere"/>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1B2718" w:rsidRDefault="001B2718" w:rsidP="001B2718">
            <w:pPr>
              <w:pStyle w:val="Frspaiere"/>
              <w:rPr>
                <w:rFonts w:ascii="Arial" w:hAnsi="Arial" w:cs="Arial"/>
                <w:sz w:val="24"/>
                <w:szCs w:val="24"/>
              </w:rPr>
            </w:pPr>
            <w:r w:rsidRPr="001B2718">
              <w:rPr>
                <w:rFonts w:ascii="Arial" w:hAnsi="Arial" w:cs="Arial"/>
                <w:sz w:val="24"/>
                <w:szCs w:val="24"/>
              </w:rPr>
              <w:t>600</w:t>
            </w:r>
          </w:p>
          <w:p w:rsidR="00D32ADB" w:rsidRDefault="00D32ADB" w:rsidP="001B2718">
            <w:pPr>
              <w:pStyle w:val="Frspaiere"/>
              <w:rPr>
                <w:rFonts w:ascii="Arial" w:hAnsi="Arial" w:cs="Arial"/>
                <w:sz w:val="24"/>
                <w:szCs w:val="24"/>
              </w:rPr>
            </w:pPr>
          </w:p>
          <w:p w:rsidR="00D32ADB" w:rsidRPr="001B2718" w:rsidRDefault="00D32ADB" w:rsidP="001B2718">
            <w:pPr>
              <w:pStyle w:val="Frspaiere"/>
              <w:rPr>
                <w:rFonts w:ascii="Arial" w:hAnsi="Arial" w:cs="Arial"/>
                <w:sz w:val="24"/>
                <w:szCs w:val="24"/>
              </w:rPr>
            </w:pPr>
          </w:p>
        </w:tc>
        <w:tc>
          <w:tcPr>
            <w:tcW w:w="1287" w:type="dxa"/>
            <w:vMerge/>
            <w:tcBorders>
              <w:top w:val="single" w:sz="4" w:space="0" w:color="auto"/>
              <w:left w:val="single" w:sz="4" w:space="0" w:color="auto"/>
            </w:tcBorders>
            <w:shd w:val="clear" w:color="auto" w:fill="FFFFFF"/>
          </w:tcPr>
          <w:p w:rsidR="001B2718" w:rsidRPr="002B2235" w:rsidRDefault="001B2718" w:rsidP="009D1A88">
            <w:pPr>
              <w:pStyle w:val="BodyText1"/>
              <w:spacing w:line="276" w:lineRule="auto"/>
              <w:jc w:val="both"/>
              <w:rPr>
                <w:rFonts w:ascii="Arial" w:hAnsi="Arial" w:cs="Arial"/>
                <w:color w:val="FF0000"/>
                <w:sz w:val="24"/>
                <w:szCs w:val="24"/>
              </w:rPr>
            </w:pPr>
          </w:p>
        </w:tc>
        <w:tc>
          <w:tcPr>
            <w:tcW w:w="1433" w:type="dxa"/>
            <w:vMerge/>
            <w:tcBorders>
              <w:top w:val="single" w:sz="4" w:space="0" w:color="auto"/>
              <w:left w:val="single" w:sz="4" w:space="0" w:color="auto"/>
            </w:tcBorders>
            <w:shd w:val="clear" w:color="auto" w:fill="FFFFFF"/>
          </w:tcPr>
          <w:p w:rsidR="001B2718" w:rsidRPr="002B2235" w:rsidRDefault="001B2718" w:rsidP="009D1A88">
            <w:pPr>
              <w:pStyle w:val="BodyText1"/>
              <w:spacing w:line="276" w:lineRule="auto"/>
              <w:jc w:val="center"/>
              <w:rPr>
                <w:rFonts w:ascii="Arial" w:hAnsi="Arial" w:cs="Arial"/>
                <w:color w:val="FF0000"/>
                <w:sz w:val="24"/>
                <w:szCs w:val="24"/>
              </w:rPr>
            </w:pPr>
          </w:p>
        </w:tc>
        <w:tc>
          <w:tcPr>
            <w:tcW w:w="1530" w:type="dxa"/>
            <w:vMerge/>
            <w:tcBorders>
              <w:top w:val="single" w:sz="4" w:space="0" w:color="auto"/>
              <w:left w:val="single" w:sz="4" w:space="0" w:color="auto"/>
              <w:right w:val="single" w:sz="4" w:space="0" w:color="auto"/>
            </w:tcBorders>
            <w:shd w:val="clear" w:color="auto" w:fill="FFFFFF"/>
          </w:tcPr>
          <w:p w:rsidR="001B2718" w:rsidRPr="002B2235" w:rsidRDefault="001B2718" w:rsidP="009D1A88">
            <w:pPr>
              <w:pStyle w:val="BodyText1"/>
              <w:spacing w:before="60" w:line="276" w:lineRule="auto"/>
              <w:jc w:val="center"/>
              <w:rPr>
                <w:rFonts w:ascii="Arial" w:hAnsi="Arial" w:cs="Arial"/>
                <w:color w:val="FF0000"/>
                <w:sz w:val="24"/>
                <w:szCs w:val="24"/>
              </w:rPr>
            </w:pPr>
          </w:p>
        </w:tc>
      </w:tr>
      <w:tr w:rsidR="001B2718" w:rsidRPr="002B2235" w:rsidTr="00E9348E">
        <w:trPr>
          <w:trHeight w:hRule="exact" w:val="293"/>
        </w:trPr>
        <w:tc>
          <w:tcPr>
            <w:tcW w:w="3153" w:type="dxa"/>
            <w:tcBorders>
              <w:top w:val="single" w:sz="4" w:space="0" w:color="auto"/>
              <w:left w:val="single" w:sz="4" w:space="0" w:color="auto"/>
            </w:tcBorders>
            <w:shd w:val="clear" w:color="auto" w:fill="FFFFFF"/>
          </w:tcPr>
          <w:p w:rsidR="001B2718" w:rsidRPr="001B2718" w:rsidRDefault="001B2718" w:rsidP="001B2718">
            <w:pPr>
              <w:pStyle w:val="Frspaiere"/>
              <w:rPr>
                <w:rFonts w:ascii="Arial" w:hAnsi="Arial" w:cs="Arial"/>
                <w:sz w:val="24"/>
                <w:szCs w:val="24"/>
              </w:rPr>
            </w:pPr>
            <w:r w:rsidRPr="001B2718">
              <w:rPr>
                <w:rStyle w:val="Bodytext115pt"/>
                <w:rFonts w:ascii="Arial" w:eastAsia="Calibri" w:hAnsi="Arial" w:cs="Arial"/>
                <w:color w:val="auto"/>
                <w:sz w:val="24"/>
                <w:szCs w:val="24"/>
              </w:rPr>
              <w:t>Fenoli</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1B2718" w:rsidRPr="001B2718" w:rsidRDefault="001B2718" w:rsidP="001B2718">
            <w:pPr>
              <w:pStyle w:val="Frspaiere"/>
              <w:rPr>
                <w:rFonts w:ascii="Arial" w:hAnsi="Arial" w:cs="Arial"/>
                <w:sz w:val="24"/>
                <w:szCs w:val="24"/>
              </w:rPr>
            </w:pPr>
            <w:r w:rsidRPr="001B2718">
              <w:rPr>
                <w:rFonts w:ascii="Arial" w:hAnsi="Arial" w:cs="Arial"/>
                <w:sz w:val="24"/>
                <w:szCs w:val="24"/>
              </w:rPr>
              <w:t>30</w:t>
            </w:r>
          </w:p>
        </w:tc>
        <w:tc>
          <w:tcPr>
            <w:tcW w:w="1287" w:type="dxa"/>
            <w:vMerge/>
            <w:tcBorders>
              <w:left w:val="single" w:sz="4" w:space="0" w:color="auto"/>
            </w:tcBorders>
            <w:shd w:val="clear" w:color="auto" w:fill="FFFFFF"/>
          </w:tcPr>
          <w:p w:rsidR="001B2718" w:rsidRPr="002B2235" w:rsidRDefault="001B2718" w:rsidP="009D1A88">
            <w:pPr>
              <w:pStyle w:val="BodyText1"/>
              <w:shd w:val="clear" w:color="auto" w:fill="auto"/>
              <w:spacing w:line="276" w:lineRule="auto"/>
              <w:ind w:firstLine="0"/>
              <w:jc w:val="both"/>
              <w:rPr>
                <w:rFonts w:ascii="Arial" w:hAnsi="Arial" w:cs="Arial"/>
                <w:color w:val="FF0000"/>
                <w:sz w:val="24"/>
                <w:szCs w:val="24"/>
              </w:rPr>
            </w:pPr>
          </w:p>
        </w:tc>
        <w:tc>
          <w:tcPr>
            <w:tcW w:w="1433" w:type="dxa"/>
            <w:vMerge/>
            <w:tcBorders>
              <w:left w:val="single" w:sz="4" w:space="0" w:color="auto"/>
            </w:tcBorders>
            <w:shd w:val="clear" w:color="auto" w:fill="FFFFFF"/>
          </w:tcPr>
          <w:p w:rsidR="001B2718" w:rsidRPr="002B2235" w:rsidRDefault="001B2718" w:rsidP="009D1A88">
            <w:pPr>
              <w:pStyle w:val="BodyText1"/>
              <w:spacing w:line="276" w:lineRule="auto"/>
              <w:jc w:val="center"/>
              <w:rPr>
                <w:rFonts w:ascii="Arial" w:hAnsi="Arial" w:cs="Arial"/>
                <w:color w:val="FF0000"/>
                <w:sz w:val="24"/>
                <w:szCs w:val="24"/>
              </w:rPr>
            </w:pPr>
          </w:p>
        </w:tc>
        <w:tc>
          <w:tcPr>
            <w:tcW w:w="1530" w:type="dxa"/>
            <w:vMerge/>
            <w:tcBorders>
              <w:left w:val="single" w:sz="4" w:space="0" w:color="auto"/>
              <w:right w:val="single" w:sz="4" w:space="0" w:color="auto"/>
            </w:tcBorders>
            <w:shd w:val="clear" w:color="auto" w:fill="FFFFFF"/>
          </w:tcPr>
          <w:p w:rsidR="001B2718" w:rsidRPr="002B2235" w:rsidRDefault="001B2718" w:rsidP="009D1A88">
            <w:pPr>
              <w:pStyle w:val="BodyText1"/>
              <w:spacing w:before="60" w:line="276" w:lineRule="auto"/>
              <w:jc w:val="center"/>
              <w:rPr>
                <w:rFonts w:ascii="Arial" w:hAnsi="Arial" w:cs="Arial"/>
                <w:color w:val="FF0000"/>
                <w:sz w:val="24"/>
                <w:szCs w:val="24"/>
              </w:rPr>
            </w:pPr>
          </w:p>
        </w:tc>
      </w:tr>
      <w:tr w:rsidR="001B2718" w:rsidRPr="002B2235" w:rsidTr="00E9348E">
        <w:trPr>
          <w:trHeight w:hRule="exact" w:val="572"/>
        </w:trPr>
        <w:tc>
          <w:tcPr>
            <w:tcW w:w="3153" w:type="dxa"/>
            <w:tcBorders>
              <w:top w:val="single" w:sz="4" w:space="0" w:color="auto"/>
              <w:left w:val="single" w:sz="4" w:space="0" w:color="auto"/>
              <w:bottom w:val="single" w:sz="4" w:space="0" w:color="auto"/>
            </w:tcBorders>
            <w:shd w:val="clear" w:color="auto" w:fill="FFFFFF"/>
          </w:tcPr>
          <w:p w:rsidR="001B2718" w:rsidRPr="001B2718" w:rsidRDefault="001B2718" w:rsidP="001B2718">
            <w:pPr>
              <w:pStyle w:val="Frspaiere"/>
              <w:rPr>
                <w:rFonts w:ascii="Arial" w:hAnsi="Arial" w:cs="Arial"/>
                <w:sz w:val="24"/>
                <w:szCs w:val="24"/>
              </w:rPr>
            </w:pPr>
            <w:r w:rsidRPr="001B2718">
              <w:rPr>
                <w:rStyle w:val="Bodytext115pt"/>
                <w:rFonts w:ascii="Arial" w:eastAsia="Calibri" w:hAnsi="Arial" w:cs="Arial"/>
                <w:color w:val="auto"/>
                <w:sz w:val="24"/>
                <w:szCs w:val="24"/>
              </w:rPr>
              <w:t>Substante extractibile cu solventi organici</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1B2718" w:rsidRPr="001B2718" w:rsidRDefault="001B2718" w:rsidP="001B2718">
            <w:pPr>
              <w:pStyle w:val="Frspaiere"/>
              <w:rPr>
                <w:rFonts w:ascii="Arial" w:hAnsi="Arial" w:cs="Arial"/>
                <w:sz w:val="24"/>
                <w:szCs w:val="24"/>
              </w:rPr>
            </w:pPr>
            <w:r w:rsidRPr="001B2718">
              <w:rPr>
                <w:rFonts w:ascii="Arial" w:hAnsi="Arial" w:cs="Arial"/>
                <w:sz w:val="24"/>
                <w:szCs w:val="24"/>
              </w:rPr>
              <w:t>30</w:t>
            </w:r>
          </w:p>
        </w:tc>
        <w:tc>
          <w:tcPr>
            <w:tcW w:w="1287" w:type="dxa"/>
            <w:vMerge/>
            <w:tcBorders>
              <w:left w:val="single" w:sz="4" w:space="0" w:color="auto"/>
              <w:bottom w:val="single" w:sz="4" w:space="0" w:color="auto"/>
            </w:tcBorders>
            <w:shd w:val="clear" w:color="auto" w:fill="FFFFFF"/>
          </w:tcPr>
          <w:p w:rsidR="001B2718" w:rsidRPr="002B2235" w:rsidRDefault="001B2718" w:rsidP="009D1A88">
            <w:pPr>
              <w:rPr>
                <w:rFonts w:ascii="Arial" w:hAnsi="Arial" w:cs="Arial"/>
                <w:color w:val="FF0000"/>
              </w:rPr>
            </w:pPr>
          </w:p>
        </w:tc>
        <w:tc>
          <w:tcPr>
            <w:tcW w:w="1433" w:type="dxa"/>
            <w:vMerge/>
            <w:tcBorders>
              <w:left w:val="single" w:sz="4" w:space="0" w:color="auto"/>
              <w:bottom w:val="single" w:sz="4" w:space="0" w:color="auto"/>
            </w:tcBorders>
            <w:shd w:val="clear" w:color="auto" w:fill="FFFFFF"/>
          </w:tcPr>
          <w:p w:rsidR="001B2718" w:rsidRPr="002B2235" w:rsidRDefault="001B2718" w:rsidP="009D1A88">
            <w:pPr>
              <w:pStyle w:val="BodyText1"/>
              <w:spacing w:line="276" w:lineRule="auto"/>
              <w:jc w:val="center"/>
              <w:rPr>
                <w:rFonts w:ascii="Arial" w:hAnsi="Arial" w:cs="Arial"/>
                <w:color w:val="FF0000"/>
                <w:sz w:val="24"/>
                <w:szCs w:val="24"/>
              </w:rPr>
            </w:pPr>
          </w:p>
        </w:tc>
        <w:tc>
          <w:tcPr>
            <w:tcW w:w="1530" w:type="dxa"/>
            <w:vMerge/>
            <w:tcBorders>
              <w:left w:val="single" w:sz="4" w:space="0" w:color="auto"/>
              <w:bottom w:val="single" w:sz="4" w:space="0" w:color="auto"/>
              <w:right w:val="single" w:sz="4" w:space="0" w:color="auto"/>
            </w:tcBorders>
            <w:shd w:val="clear" w:color="auto" w:fill="FFFFFF"/>
          </w:tcPr>
          <w:p w:rsidR="001B2718" w:rsidRPr="002B2235" w:rsidRDefault="001B2718" w:rsidP="009D1A88">
            <w:pPr>
              <w:pStyle w:val="BodyText1"/>
              <w:spacing w:before="60" w:line="276" w:lineRule="auto"/>
              <w:jc w:val="center"/>
              <w:rPr>
                <w:rFonts w:ascii="Arial" w:hAnsi="Arial" w:cs="Arial"/>
                <w:color w:val="FF0000"/>
                <w:sz w:val="24"/>
                <w:szCs w:val="24"/>
              </w:rPr>
            </w:pPr>
          </w:p>
        </w:tc>
      </w:tr>
      <w:tr w:rsidR="001B2718" w:rsidRPr="002B2235" w:rsidTr="00E9348E">
        <w:trPr>
          <w:trHeight w:hRule="exact" w:val="987"/>
        </w:trPr>
        <w:tc>
          <w:tcPr>
            <w:tcW w:w="3153" w:type="dxa"/>
            <w:tcBorders>
              <w:top w:val="single" w:sz="4" w:space="0" w:color="auto"/>
              <w:left w:val="single" w:sz="4" w:space="0" w:color="auto"/>
            </w:tcBorders>
            <w:shd w:val="clear" w:color="auto" w:fill="FFFFFF"/>
          </w:tcPr>
          <w:p w:rsidR="001B2718" w:rsidRPr="001B2718" w:rsidRDefault="001B2718" w:rsidP="001B2718">
            <w:pPr>
              <w:pStyle w:val="Frspaiere"/>
              <w:rPr>
                <w:rFonts w:ascii="Arial" w:hAnsi="Arial" w:cs="Arial"/>
                <w:sz w:val="24"/>
                <w:szCs w:val="24"/>
              </w:rPr>
            </w:pPr>
            <w:r w:rsidRPr="001B2718">
              <w:rPr>
                <w:rStyle w:val="Bodytext115pt"/>
                <w:rFonts w:ascii="Arial" w:eastAsia="Calibri" w:hAnsi="Arial" w:cs="Arial"/>
                <w:color w:val="auto"/>
                <w:sz w:val="24"/>
                <w:szCs w:val="24"/>
              </w:rPr>
              <w:t>Ioni metale grele</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1B2718" w:rsidRPr="001B2718" w:rsidRDefault="001B2718" w:rsidP="001B2718">
            <w:pPr>
              <w:pStyle w:val="Frspaiere"/>
              <w:rPr>
                <w:rFonts w:ascii="Arial" w:hAnsi="Arial" w:cs="Arial"/>
                <w:sz w:val="24"/>
                <w:szCs w:val="24"/>
              </w:rPr>
            </w:pPr>
            <w:r w:rsidRPr="001B2718">
              <w:rPr>
                <w:rFonts w:ascii="Arial" w:hAnsi="Arial" w:cs="Arial"/>
                <w:sz w:val="24"/>
                <w:szCs w:val="24"/>
              </w:rPr>
              <w:t>Suma concentratiilor &lt;5,0</w:t>
            </w:r>
          </w:p>
        </w:tc>
        <w:tc>
          <w:tcPr>
            <w:tcW w:w="1287" w:type="dxa"/>
            <w:vMerge/>
            <w:tcBorders>
              <w:top w:val="single" w:sz="4" w:space="0" w:color="auto"/>
              <w:left w:val="single" w:sz="4" w:space="0" w:color="auto"/>
            </w:tcBorders>
            <w:shd w:val="clear" w:color="auto" w:fill="FFFFFF"/>
          </w:tcPr>
          <w:p w:rsidR="001B2718" w:rsidRPr="002B2235" w:rsidRDefault="001B2718" w:rsidP="009D1A88">
            <w:pPr>
              <w:rPr>
                <w:rFonts w:ascii="Arial" w:hAnsi="Arial" w:cs="Arial"/>
                <w:color w:val="FF0000"/>
              </w:rPr>
            </w:pPr>
          </w:p>
        </w:tc>
        <w:tc>
          <w:tcPr>
            <w:tcW w:w="1433" w:type="dxa"/>
            <w:vMerge/>
            <w:tcBorders>
              <w:top w:val="single" w:sz="4" w:space="0" w:color="auto"/>
              <w:left w:val="single" w:sz="4" w:space="0" w:color="auto"/>
            </w:tcBorders>
            <w:shd w:val="clear" w:color="auto" w:fill="FFFFFF"/>
          </w:tcPr>
          <w:p w:rsidR="001B2718" w:rsidRPr="002B2235" w:rsidRDefault="001B2718" w:rsidP="009D1A88">
            <w:pPr>
              <w:pStyle w:val="BodyText1"/>
              <w:spacing w:line="276" w:lineRule="auto"/>
              <w:jc w:val="center"/>
              <w:rPr>
                <w:rFonts w:ascii="Arial" w:hAnsi="Arial" w:cs="Arial"/>
                <w:color w:val="FF0000"/>
                <w:sz w:val="24"/>
                <w:szCs w:val="24"/>
              </w:rPr>
            </w:pPr>
          </w:p>
        </w:tc>
        <w:tc>
          <w:tcPr>
            <w:tcW w:w="1530" w:type="dxa"/>
            <w:vMerge/>
            <w:tcBorders>
              <w:top w:val="single" w:sz="4" w:space="0" w:color="auto"/>
              <w:left w:val="single" w:sz="4" w:space="0" w:color="auto"/>
              <w:right w:val="single" w:sz="4" w:space="0" w:color="auto"/>
            </w:tcBorders>
            <w:shd w:val="clear" w:color="auto" w:fill="FFFFFF"/>
          </w:tcPr>
          <w:p w:rsidR="001B2718" w:rsidRPr="002B2235" w:rsidRDefault="001B2718" w:rsidP="009D1A88">
            <w:pPr>
              <w:pStyle w:val="BodyText1"/>
              <w:shd w:val="clear" w:color="auto" w:fill="auto"/>
              <w:spacing w:before="60" w:line="276" w:lineRule="auto"/>
              <w:ind w:firstLine="0"/>
              <w:jc w:val="center"/>
              <w:rPr>
                <w:rFonts w:ascii="Arial" w:hAnsi="Arial" w:cs="Arial"/>
                <w:color w:val="FF0000"/>
                <w:sz w:val="24"/>
                <w:szCs w:val="24"/>
              </w:rPr>
            </w:pPr>
          </w:p>
        </w:tc>
      </w:tr>
      <w:tr w:rsidR="001B2718" w:rsidRPr="002B2235" w:rsidTr="00E9348E">
        <w:trPr>
          <w:trHeight w:val="467"/>
        </w:trPr>
        <w:tc>
          <w:tcPr>
            <w:tcW w:w="3153" w:type="dxa"/>
            <w:tcBorders>
              <w:top w:val="single" w:sz="4" w:space="0" w:color="auto"/>
              <w:left w:val="single" w:sz="4" w:space="0" w:color="auto"/>
              <w:bottom w:val="single" w:sz="4" w:space="0" w:color="auto"/>
            </w:tcBorders>
            <w:shd w:val="clear" w:color="auto" w:fill="FFFFFF"/>
          </w:tcPr>
          <w:p w:rsidR="001B2718" w:rsidRPr="001B2718" w:rsidRDefault="001B2718" w:rsidP="001B2718">
            <w:pPr>
              <w:pStyle w:val="Frspaiere"/>
              <w:rPr>
                <w:rFonts w:ascii="Arial" w:hAnsi="Arial" w:cs="Arial"/>
                <w:sz w:val="24"/>
                <w:szCs w:val="24"/>
              </w:rPr>
            </w:pPr>
            <w:r w:rsidRPr="001B2718">
              <w:rPr>
                <w:rStyle w:val="Bodytext115pt"/>
                <w:rFonts w:ascii="Arial" w:eastAsia="Calibri" w:hAnsi="Arial" w:cs="Arial"/>
                <w:color w:val="auto"/>
                <w:sz w:val="24"/>
                <w:szCs w:val="24"/>
              </w:rPr>
              <w:t>Detergenti</w:t>
            </w:r>
          </w:p>
          <w:p w:rsidR="001B2718" w:rsidRPr="001B2718" w:rsidRDefault="001B2718" w:rsidP="001B2718">
            <w:pPr>
              <w:pStyle w:val="Frspaiere"/>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1B2718" w:rsidRPr="001B2718" w:rsidRDefault="001B2718" w:rsidP="001B2718">
            <w:pPr>
              <w:pStyle w:val="Frspaiere"/>
              <w:rPr>
                <w:rFonts w:ascii="Arial" w:hAnsi="Arial" w:cs="Arial"/>
                <w:sz w:val="24"/>
                <w:szCs w:val="24"/>
              </w:rPr>
            </w:pPr>
            <w:r w:rsidRPr="001B2718">
              <w:rPr>
                <w:rFonts w:ascii="Arial" w:hAnsi="Arial" w:cs="Arial"/>
                <w:sz w:val="24"/>
                <w:szCs w:val="24"/>
              </w:rPr>
              <w:t>25</w:t>
            </w:r>
          </w:p>
        </w:tc>
        <w:tc>
          <w:tcPr>
            <w:tcW w:w="1287" w:type="dxa"/>
            <w:vMerge/>
            <w:tcBorders>
              <w:left w:val="single" w:sz="4" w:space="0" w:color="auto"/>
              <w:bottom w:val="single" w:sz="4" w:space="0" w:color="auto"/>
            </w:tcBorders>
            <w:shd w:val="clear" w:color="auto" w:fill="FFFFFF"/>
          </w:tcPr>
          <w:p w:rsidR="001B2718" w:rsidRPr="002B2235" w:rsidRDefault="001B2718" w:rsidP="009D1A88">
            <w:pPr>
              <w:rPr>
                <w:rFonts w:ascii="Arial" w:hAnsi="Arial" w:cs="Arial"/>
                <w:color w:val="FF0000"/>
              </w:rPr>
            </w:pPr>
          </w:p>
        </w:tc>
        <w:tc>
          <w:tcPr>
            <w:tcW w:w="1433" w:type="dxa"/>
            <w:vMerge/>
            <w:tcBorders>
              <w:left w:val="single" w:sz="4" w:space="0" w:color="auto"/>
              <w:bottom w:val="single" w:sz="4" w:space="0" w:color="auto"/>
            </w:tcBorders>
            <w:shd w:val="clear" w:color="auto" w:fill="FFFFFF"/>
          </w:tcPr>
          <w:p w:rsidR="001B2718" w:rsidRPr="002B2235" w:rsidRDefault="001B2718" w:rsidP="009D1A88">
            <w:pPr>
              <w:pStyle w:val="BodyText1"/>
              <w:spacing w:line="276" w:lineRule="auto"/>
              <w:jc w:val="center"/>
              <w:rPr>
                <w:rFonts w:ascii="Arial" w:hAnsi="Arial" w:cs="Arial"/>
                <w:color w:val="FF0000"/>
                <w:sz w:val="24"/>
                <w:szCs w:val="24"/>
              </w:rPr>
            </w:pPr>
          </w:p>
        </w:tc>
        <w:tc>
          <w:tcPr>
            <w:tcW w:w="1530" w:type="dxa"/>
            <w:vMerge/>
            <w:tcBorders>
              <w:left w:val="single" w:sz="4" w:space="0" w:color="auto"/>
              <w:bottom w:val="single" w:sz="4" w:space="0" w:color="auto"/>
              <w:right w:val="single" w:sz="4" w:space="0" w:color="auto"/>
            </w:tcBorders>
            <w:shd w:val="clear" w:color="auto" w:fill="FFFFFF"/>
          </w:tcPr>
          <w:p w:rsidR="001B2718" w:rsidRPr="002B2235" w:rsidRDefault="001B2718" w:rsidP="009D1A88">
            <w:pPr>
              <w:rPr>
                <w:rFonts w:ascii="Arial" w:hAnsi="Arial" w:cs="Arial"/>
                <w:color w:val="FF0000"/>
              </w:rPr>
            </w:pPr>
          </w:p>
        </w:tc>
      </w:tr>
    </w:tbl>
    <w:p w:rsidR="00FD18F8" w:rsidRPr="002B2235" w:rsidRDefault="00FD18F8" w:rsidP="00FD18F8">
      <w:pPr>
        <w:spacing w:after="0"/>
        <w:rPr>
          <w:rFonts w:ascii="Arial" w:hAnsi="Arial" w:cs="Arial"/>
          <w:noProof w:val="0"/>
          <w:color w:val="FF0000"/>
          <w:lang w:val="en-US"/>
        </w:rPr>
      </w:pPr>
    </w:p>
    <w:p w:rsidR="00FD18F8" w:rsidRPr="00FD18F8" w:rsidRDefault="00FD18F8" w:rsidP="00FD18F8">
      <w:pPr>
        <w:pStyle w:val="Default"/>
        <w:spacing w:line="276" w:lineRule="auto"/>
        <w:jc w:val="both"/>
        <w:rPr>
          <w:rFonts w:ascii="Arial" w:hAnsi="Arial" w:cs="Arial"/>
          <w:b/>
          <w:i/>
          <w:iCs/>
          <w:color w:val="auto"/>
        </w:rPr>
      </w:pPr>
      <w:r w:rsidRPr="00FD18F8">
        <w:rPr>
          <w:rFonts w:ascii="Arial" w:hAnsi="Arial" w:cs="Arial"/>
          <w:b/>
          <w:i/>
          <w:iCs/>
          <w:color w:val="auto"/>
        </w:rPr>
        <w:t>Observatie:</w:t>
      </w:r>
    </w:p>
    <w:p w:rsidR="00FD18F8" w:rsidRPr="00FD18F8" w:rsidRDefault="00FD18F8" w:rsidP="00FD18F8">
      <w:pPr>
        <w:autoSpaceDE w:val="0"/>
        <w:autoSpaceDN w:val="0"/>
        <w:adjustRightInd w:val="0"/>
        <w:spacing w:after="0"/>
        <w:ind w:firstLine="720"/>
        <w:jc w:val="both"/>
        <w:rPr>
          <w:rFonts w:ascii="Arial" w:hAnsi="Arial" w:cs="Arial"/>
          <w:b/>
          <w:bCs/>
          <w:lang w:val="en-US"/>
        </w:rPr>
      </w:pPr>
      <w:r w:rsidRPr="00FD18F8">
        <w:rPr>
          <w:rFonts w:ascii="Arial" w:hAnsi="Arial" w:cs="Arial"/>
          <w:b/>
          <w:bCs/>
          <w:lang w:val="en-US"/>
        </w:rPr>
        <w:t>Apele uzate tehnologice rezultate ca urmare a desfasurarii activitatilor in obiectivul analizat sunt:</w:t>
      </w:r>
    </w:p>
    <w:p w:rsidR="00FD18F8" w:rsidRPr="00FD18F8" w:rsidRDefault="00FD18F8" w:rsidP="00FD18F8">
      <w:pPr>
        <w:pStyle w:val="ListParagraph"/>
        <w:numPr>
          <w:ilvl w:val="1"/>
          <w:numId w:val="1"/>
        </w:numPr>
        <w:autoSpaceDE w:val="0"/>
        <w:autoSpaceDN w:val="0"/>
        <w:adjustRightInd w:val="0"/>
        <w:spacing w:after="0"/>
        <w:jc w:val="both"/>
        <w:rPr>
          <w:rFonts w:ascii="Arial" w:hAnsi="Arial" w:cs="Arial"/>
          <w:bCs/>
          <w:sz w:val="24"/>
          <w:szCs w:val="24"/>
          <w:lang w:val="en-US"/>
        </w:rPr>
      </w:pPr>
      <w:r w:rsidRPr="00FD18F8">
        <w:rPr>
          <w:rFonts w:ascii="Arial" w:hAnsi="Arial" w:cs="Arial"/>
          <w:bCs/>
          <w:sz w:val="24"/>
          <w:szCs w:val="24"/>
          <w:lang w:val="en-US"/>
        </w:rPr>
        <w:t>ape uzate rezultate din corpul depozitului (levigatul);</w:t>
      </w:r>
    </w:p>
    <w:p w:rsidR="00FD18F8" w:rsidRPr="00FD18F8" w:rsidRDefault="00FD18F8" w:rsidP="00FD18F8">
      <w:pPr>
        <w:pStyle w:val="ListParagraph"/>
        <w:numPr>
          <w:ilvl w:val="1"/>
          <w:numId w:val="1"/>
        </w:numPr>
        <w:autoSpaceDE w:val="0"/>
        <w:autoSpaceDN w:val="0"/>
        <w:adjustRightInd w:val="0"/>
        <w:spacing w:after="0"/>
        <w:jc w:val="both"/>
        <w:rPr>
          <w:rFonts w:ascii="Arial" w:hAnsi="Arial" w:cs="Arial"/>
          <w:bCs/>
          <w:sz w:val="24"/>
          <w:szCs w:val="24"/>
          <w:lang w:val="en-US"/>
        </w:rPr>
      </w:pPr>
      <w:r w:rsidRPr="00FD18F8">
        <w:rPr>
          <w:rStyle w:val="Bodytext6Italic"/>
          <w:rFonts w:ascii="Arial" w:eastAsiaTheme="minorHAnsi" w:hAnsi="Arial" w:cs="Arial"/>
          <w:i w:val="0"/>
          <w:color w:val="auto"/>
          <w:sz w:val="24"/>
          <w:szCs w:val="24"/>
        </w:rPr>
        <w:t xml:space="preserve">ape reziduale provenite de la statia TMB si SS; </w:t>
      </w:r>
    </w:p>
    <w:p w:rsidR="00FD18F8" w:rsidRPr="00FD18F8" w:rsidRDefault="00FD18F8" w:rsidP="00FD18F8">
      <w:pPr>
        <w:pStyle w:val="ListParagraph"/>
        <w:autoSpaceDE w:val="0"/>
        <w:autoSpaceDN w:val="0"/>
        <w:adjustRightInd w:val="0"/>
        <w:spacing w:after="0"/>
        <w:ind w:left="1440"/>
        <w:jc w:val="both"/>
        <w:rPr>
          <w:rFonts w:ascii="Arial" w:hAnsi="Arial" w:cs="Arial"/>
          <w:bCs/>
          <w:sz w:val="24"/>
          <w:szCs w:val="24"/>
          <w:lang w:val="en-US"/>
        </w:rPr>
      </w:pPr>
    </w:p>
    <w:p w:rsidR="00FD18F8" w:rsidRPr="00FD18F8" w:rsidRDefault="00FD18F8" w:rsidP="00FD18F8">
      <w:pPr>
        <w:pStyle w:val="Default"/>
        <w:spacing w:line="276" w:lineRule="auto"/>
        <w:jc w:val="both"/>
        <w:rPr>
          <w:rFonts w:ascii="Arial" w:hAnsi="Arial" w:cs="Arial"/>
          <w:color w:val="auto"/>
        </w:rPr>
      </w:pPr>
      <w:r w:rsidRPr="00FD18F8">
        <w:rPr>
          <w:rFonts w:ascii="Arial" w:hAnsi="Arial" w:cs="Arial"/>
          <w:b/>
          <w:i/>
          <w:iCs/>
          <w:color w:val="auto"/>
        </w:rPr>
        <w:lastRenderedPageBreak/>
        <w:t>Toate aceste ape sunt</w:t>
      </w:r>
      <w:r w:rsidR="00D32ADB">
        <w:rPr>
          <w:rFonts w:ascii="Arial" w:hAnsi="Arial" w:cs="Arial"/>
          <w:b/>
          <w:i/>
          <w:iCs/>
          <w:color w:val="auto"/>
        </w:rPr>
        <w:t xml:space="preserve"> </w:t>
      </w:r>
      <w:r w:rsidRPr="00FD18F8">
        <w:rPr>
          <w:rFonts w:ascii="Arial" w:eastAsia="DejaVu Sans" w:hAnsi="Arial" w:cs="Arial"/>
          <w:color w:val="auto"/>
          <w:lang w:val="fr-FR"/>
        </w:rPr>
        <w:t>directionate prin pompare in bazinul de levigat si de aici catre statia de epurare</w:t>
      </w:r>
      <w:r w:rsidRPr="00FD18F8">
        <w:rPr>
          <w:rFonts w:ascii="Arial" w:hAnsi="Arial" w:cs="Arial"/>
          <w:color w:val="auto"/>
        </w:rPr>
        <w:t xml:space="preserve"> tip PALL existenta pe amplasament. </w:t>
      </w:r>
    </w:p>
    <w:p w:rsidR="00FD18F8" w:rsidRDefault="00FD18F8" w:rsidP="002B2235">
      <w:pPr>
        <w:spacing w:after="0"/>
        <w:ind w:firstLine="720"/>
        <w:jc w:val="both"/>
        <w:rPr>
          <w:rFonts w:ascii="Arial" w:hAnsi="Arial" w:cs="Arial"/>
          <w:color w:val="FF0000"/>
          <w:lang w:val="en-US"/>
        </w:rPr>
      </w:pPr>
    </w:p>
    <w:p w:rsidR="00FD18F8" w:rsidRDefault="00FD18F8" w:rsidP="002B2235">
      <w:pPr>
        <w:spacing w:after="0"/>
        <w:ind w:firstLine="720"/>
        <w:jc w:val="both"/>
        <w:rPr>
          <w:rFonts w:ascii="Arial" w:hAnsi="Arial" w:cs="Arial"/>
          <w:color w:val="FF0000"/>
          <w:lang w:val="en-US"/>
        </w:rPr>
      </w:pPr>
    </w:p>
    <w:p w:rsidR="00FD18F8" w:rsidRPr="00281DEE" w:rsidRDefault="00FD18F8" w:rsidP="009D1A88">
      <w:pPr>
        <w:pStyle w:val="NoSpacing"/>
        <w:spacing w:line="276" w:lineRule="auto"/>
        <w:rPr>
          <w:rFonts w:ascii="Arial" w:eastAsiaTheme="minorHAnsi" w:hAnsi="Arial" w:cs="Arial"/>
          <w:b/>
          <w:bCs/>
          <w:sz w:val="24"/>
          <w:szCs w:val="24"/>
        </w:rPr>
      </w:pPr>
      <w:r w:rsidRPr="00281DEE">
        <w:rPr>
          <w:rFonts w:ascii="Arial" w:hAnsi="Arial" w:cs="Arial"/>
          <w:b/>
          <w:sz w:val="24"/>
          <w:szCs w:val="24"/>
        </w:rPr>
        <w:t xml:space="preserve">Monitorizarea emisiilor in  </w:t>
      </w:r>
      <w:r w:rsidRPr="00281DEE">
        <w:rPr>
          <w:rFonts w:ascii="Arial" w:eastAsiaTheme="minorHAnsi" w:hAnsi="Arial" w:cs="Arial"/>
          <w:b/>
          <w:bCs/>
          <w:sz w:val="24"/>
          <w:szCs w:val="24"/>
        </w:rPr>
        <w:t xml:space="preserve">apa subterana </w:t>
      </w:r>
    </w:p>
    <w:p w:rsidR="00FD18F8" w:rsidRPr="009D1A88" w:rsidRDefault="00FD18F8" w:rsidP="009D1A88">
      <w:pPr>
        <w:pStyle w:val="NoSpacing"/>
        <w:spacing w:line="276" w:lineRule="auto"/>
        <w:rPr>
          <w:rFonts w:ascii="Arial" w:eastAsiaTheme="minorHAnsi" w:hAnsi="Arial" w:cs="Arial"/>
          <w:bCs/>
          <w:sz w:val="24"/>
          <w:szCs w:val="24"/>
        </w:rPr>
      </w:pPr>
    </w:p>
    <w:p w:rsidR="00FD18F8" w:rsidRDefault="00FD18F8" w:rsidP="00E9348E">
      <w:pPr>
        <w:pStyle w:val="NoSpacing"/>
        <w:spacing w:line="276" w:lineRule="auto"/>
        <w:ind w:left="0"/>
        <w:rPr>
          <w:rFonts w:ascii="Arial" w:hAnsi="Arial" w:cs="Arial"/>
          <w:sz w:val="24"/>
          <w:szCs w:val="24"/>
        </w:rPr>
      </w:pPr>
      <w:r w:rsidRPr="009D1A88">
        <w:rPr>
          <w:rFonts w:ascii="Arial" w:hAnsi="Arial" w:cs="Arial"/>
          <w:sz w:val="24"/>
          <w:szCs w:val="24"/>
        </w:rPr>
        <w:t>Se propune monitorizarea e</w:t>
      </w:r>
      <w:r w:rsidRPr="009D1A88">
        <w:rPr>
          <w:rFonts w:ascii="Arial" w:eastAsiaTheme="minorHAnsi" w:hAnsi="Arial" w:cs="Arial"/>
          <w:sz w:val="24"/>
          <w:szCs w:val="24"/>
        </w:rPr>
        <w:t xml:space="preserve">misiilor  </w:t>
      </w:r>
      <w:r w:rsidRPr="009D1A88">
        <w:rPr>
          <w:rFonts w:ascii="Arial" w:hAnsi="Arial" w:cs="Arial"/>
          <w:sz w:val="24"/>
          <w:szCs w:val="24"/>
        </w:rPr>
        <w:t xml:space="preserve">in  apa </w:t>
      </w:r>
      <w:r w:rsidRPr="009D1A88">
        <w:rPr>
          <w:rFonts w:ascii="Arial" w:hAnsi="Arial" w:cs="Arial"/>
          <w:iCs/>
          <w:sz w:val="24"/>
          <w:szCs w:val="24"/>
        </w:rPr>
        <w:t xml:space="preserve"> subterana prin cele 3 foraje de observatie F1, F2 si F3</w:t>
      </w:r>
      <w:r w:rsidR="00E9348E">
        <w:rPr>
          <w:rFonts w:ascii="Arial" w:hAnsi="Arial" w:cs="Arial"/>
          <w:iCs/>
          <w:sz w:val="24"/>
          <w:szCs w:val="24"/>
        </w:rPr>
        <w:t xml:space="preserve"> </w:t>
      </w:r>
      <w:r w:rsidRPr="009D1A88">
        <w:rPr>
          <w:rFonts w:ascii="Arial" w:hAnsi="Arial" w:cs="Arial"/>
          <w:iCs/>
          <w:sz w:val="24"/>
          <w:szCs w:val="24"/>
        </w:rPr>
        <w:t xml:space="preserve"> amplasate: unul in amonte (</w:t>
      </w:r>
      <w:r w:rsidR="00D32ADB">
        <w:rPr>
          <w:rFonts w:ascii="Arial" w:hAnsi="Arial" w:cs="Arial"/>
          <w:iCs/>
          <w:sz w:val="24"/>
          <w:szCs w:val="24"/>
        </w:rPr>
        <w:t>V</w:t>
      </w:r>
      <w:r w:rsidRPr="009D1A88">
        <w:rPr>
          <w:rFonts w:ascii="Arial" w:hAnsi="Arial" w:cs="Arial"/>
          <w:iCs/>
          <w:sz w:val="24"/>
          <w:szCs w:val="24"/>
        </w:rPr>
        <w:t>) si doua in aval (</w:t>
      </w:r>
      <w:r w:rsidR="00D32ADB">
        <w:rPr>
          <w:rFonts w:ascii="Arial" w:hAnsi="Arial" w:cs="Arial"/>
          <w:iCs/>
          <w:sz w:val="24"/>
          <w:szCs w:val="24"/>
        </w:rPr>
        <w:t>E</w:t>
      </w:r>
      <w:r w:rsidRPr="009D1A88">
        <w:rPr>
          <w:rFonts w:ascii="Arial" w:hAnsi="Arial" w:cs="Arial"/>
          <w:iCs/>
          <w:sz w:val="24"/>
          <w:szCs w:val="24"/>
        </w:rPr>
        <w:t>), pe directia de curgere a apei subterane</w:t>
      </w:r>
      <w:r w:rsidRPr="009D1A88">
        <w:rPr>
          <w:rFonts w:ascii="Arial" w:hAnsi="Arial" w:cs="Arial"/>
          <w:sz w:val="24"/>
          <w:szCs w:val="24"/>
        </w:rPr>
        <w:t>, i</w:t>
      </w:r>
      <w:r w:rsidRPr="009D1A88">
        <w:rPr>
          <w:rFonts w:ascii="Arial" w:eastAsiaTheme="minorHAnsi" w:hAnsi="Arial" w:cs="Arial"/>
          <w:sz w:val="24"/>
          <w:szCs w:val="24"/>
        </w:rPr>
        <w:t>ar i</w:t>
      </w:r>
      <w:r w:rsidRPr="009D1A88">
        <w:rPr>
          <w:rFonts w:ascii="Arial" w:hAnsi="Arial" w:cs="Arial"/>
          <w:sz w:val="24"/>
          <w:szCs w:val="24"/>
        </w:rPr>
        <w:t>ndicatorii urmariti si frecventa de analiza pentru urmarirea emisiilor sunt prezentati in tabelul de mai jos:</w:t>
      </w:r>
    </w:p>
    <w:p w:rsidR="00281DEE" w:rsidRDefault="00281DEE" w:rsidP="009D1A88">
      <w:pPr>
        <w:pStyle w:val="NoSpacing"/>
        <w:spacing w:line="276" w:lineRule="auto"/>
        <w:rPr>
          <w:rFonts w:ascii="Arial" w:hAnsi="Arial" w:cs="Arial"/>
          <w:sz w:val="24"/>
          <w:szCs w:val="24"/>
        </w:rPr>
      </w:pPr>
    </w:p>
    <w:tbl>
      <w:tblPr>
        <w:tblW w:w="10440" w:type="dxa"/>
        <w:tblInd w:w="-80" w:type="dxa"/>
        <w:tblLayout w:type="fixed"/>
        <w:tblCellMar>
          <w:left w:w="10" w:type="dxa"/>
          <w:right w:w="10" w:type="dxa"/>
        </w:tblCellMar>
        <w:tblLook w:val="04A0" w:firstRow="1" w:lastRow="0" w:firstColumn="1" w:lastColumn="0" w:noHBand="0" w:noVBand="1"/>
      </w:tblPr>
      <w:tblGrid>
        <w:gridCol w:w="450"/>
        <w:gridCol w:w="3150"/>
        <w:gridCol w:w="1440"/>
        <w:gridCol w:w="2160"/>
        <w:gridCol w:w="1440"/>
        <w:gridCol w:w="1800"/>
      </w:tblGrid>
      <w:tr w:rsidR="00FD18F8" w:rsidRPr="009D1A88" w:rsidTr="00281DEE">
        <w:trPr>
          <w:trHeight w:hRule="exact" w:val="583"/>
        </w:trPr>
        <w:tc>
          <w:tcPr>
            <w:tcW w:w="450" w:type="dxa"/>
            <w:tcBorders>
              <w:top w:val="single" w:sz="4" w:space="0" w:color="auto"/>
              <w:left w:val="single" w:sz="4" w:space="0" w:color="auto"/>
              <w:bottom w:val="single" w:sz="4" w:space="0" w:color="auto"/>
            </w:tcBorders>
            <w:shd w:val="clear" w:color="auto" w:fill="FFFFFF"/>
          </w:tcPr>
          <w:p w:rsidR="00FD18F8" w:rsidRPr="009D1A88" w:rsidRDefault="00FD18F8" w:rsidP="009D1A88">
            <w:pPr>
              <w:pStyle w:val="NoSpacing"/>
              <w:ind w:left="0"/>
              <w:jc w:val="left"/>
              <w:rPr>
                <w:rFonts w:ascii="Arial" w:hAnsi="Arial" w:cs="Arial"/>
                <w:sz w:val="24"/>
                <w:szCs w:val="24"/>
              </w:rPr>
            </w:pPr>
            <w:r w:rsidRPr="009D1A88">
              <w:rPr>
                <w:rStyle w:val="Headerorfooter115pt"/>
                <w:rFonts w:ascii="Arial" w:hAnsi="Arial" w:cs="Arial"/>
                <w:color w:val="auto"/>
                <w:sz w:val="24"/>
                <w:szCs w:val="24"/>
              </w:rPr>
              <w:t>Nr.</w:t>
            </w:r>
          </w:p>
          <w:p w:rsidR="00FD18F8" w:rsidRPr="009D1A88" w:rsidRDefault="00FD18F8" w:rsidP="009D1A88">
            <w:pPr>
              <w:pStyle w:val="NoSpacing"/>
              <w:ind w:left="0"/>
              <w:jc w:val="left"/>
              <w:rPr>
                <w:rFonts w:ascii="Arial" w:hAnsi="Arial" w:cs="Arial"/>
                <w:sz w:val="24"/>
                <w:szCs w:val="24"/>
              </w:rPr>
            </w:pPr>
            <w:r w:rsidRPr="009D1A88">
              <w:rPr>
                <w:rStyle w:val="Headerorfooter115pt"/>
                <w:rFonts w:ascii="Arial" w:hAnsi="Arial" w:cs="Arial"/>
                <w:color w:val="auto"/>
                <w:sz w:val="24"/>
                <w:szCs w:val="24"/>
              </w:rPr>
              <w:t>crt.</w:t>
            </w:r>
          </w:p>
        </w:tc>
        <w:tc>
          <w:tcPr>
            <w:tcW w:w="3150" w:type="dxa"/>
            <w:tcBorders>
              <w:top w:val="single" w:sz="4" w:space="0" w:color="auto"/>
              <w:left w:val="single" w:sz="4" w:space="0" w:color="auto"/>
              <w:bottom w:val="single" w:sz="4" w:space="0" w:color="auto"/>
            </w:tcBorders>
            <w:shd w:val="clear" w:color="auto" w:fill="FFFFFF"/>
          </w:tcPr>
          <w:p w:rsidR="00FD18F8" w:rsidRPr="009D1A88" w:rsidRDefault="00FD18F8" w:rsidP="009D1A88">
            <w:pPr>
              <w:pStyle w:val="NoSpacing"/>
              <w:jc w:val="left"/>
              <w:rPr>
                <w:rFonts w:ascii="Arial" w:hAnsi="Arial" w:cs="Arial"/>
                <w:sz w:val="24"/>
                <w:szCs w:val="24"/>
              </w:rPr>
            </w:pPr>
            <w:r w:rsidRPr="009D1A88">
              <w:rPr>
                <w:rStyle w:val="Headerorfooter115pt"/>
                <w:rFonts w:ascii="Arial" w:hAnsi="Arial" w:cs="Arial"/>
                <w:color w:val="auto"/>
                <w:sz w:val="24"/>
                <w:szCs w:val="24"/>
              </w:rPr>
              <w:t>Indicator de calitate</w:t>
            </w:r>
          </w:p>
        </w:tc>
        <w:tc>
          <w:tcPr>
            <w:tcW w:w="1440" w:type="dxa"/>
            <w:tcBorders>
              <w:top w:val="single" w:sz="4" w:space="0" w:color="auto"/>
              <w:left w:val="single" w:sz="4" w:space="0" w:color="auto"/>
              <w:bottom w:val="single" w:sz="4" w:space="0" w:color="auto"/>
            </w:tcBorders>
            <w:shd w:val="clear" w:color="auto" w:fill="FFFFFF"/>
          </w:tcPr>
          <w:p w:rsidR="00FD18F8" w:rsidRPr="009D1A88" w:rsidRDefault="00FD18F8" w:rsidP="009D1A88">
            <w:pPr>
              <w:pStyle w:val="NoSpacing"/>
              <w:ind w:left="0"/>
              <w:jc w:val="left"/>
              <w:rPr>
                <w:rFonts w:ascii="Arial" w:hAnsi="Arial" w:cs="Arial"/>
                <w:sz w:val="24"/>
                <w:szCs w:val="24"/>
              </w:rPr>
            </w:pPr>
            <w:r w:rsidRPr="009D1A88">
              <w:rPr>
                <w:rStyle w:val="Headerorfooter115pt"/>
                <w:rFonts w:ascii="Arial" w:hAnsi="Arial" w:cs="Arial"/>
                <w:color w:val="auto"/>
                <w:sz w:val="24"/>
                <w:szCs w:val="24"/>
              </w:rPr>
              <w:t>Loc prelevare</w:t>
            </w:r>
          </w:p>
        </w:tc>
        <w:tc>
          <w:tcPr>
            <w:tcW w:w="2160" w:type="dxa"/>
            <w:tcBorders>
              <w:top w:val="single" w:sz="4" w:space="0" w:color="auto"/>
              <w:left w:val="single" w:sz="4" w:space="0" w:color="auto"/>
              <w:bottom w:val="single" w:sz="4" w:space="0" w:color="auto"/>
            </w:tcBorders>
            <w:shd w:val="clear" w:color="auto" w:fill="FFFFFF"/>
          </w:tcPr>
          <w:p w:rsidR="00FD18F8" w:rsidRPr="009D1A88" w:rsidRDefault="00FD18F8" w:rsidP="009D1A88">
            <w:pPr>
              <w:pStyle w:val="NoSpacing"/>
              <w:ind w:left="0"/>
              <w:jc w:val="left"/>
              <w:rPr>
                <w:rFonts w:ascii="Arial" w:hAnsi="Arial" w:cs="Arial"/>
                <w:sz w:val="24"/>
                <w:szCs w:val="24"/>
              </w:rPr>
            </w:pPr>
            <w:r w:rsidRPr="009D1A88">
              <w:rPr>
                <w:rStyle w:val="Headerorfooter115pt"/>
                <w:rFonts w:ascii="Arial" w:hAnsi="Arial" w:cs="Arial"/>
                <w:color w:val="auto"/>
                <w:sz w:val="24"/>
                <w:szCs w:val="24"/>
              </w:rPr>
              <w:t>Frecventa</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D18F8" w:rsidRPr="009D1A88" w:rsidRDefault="00FD18F8" w:rsidP="009D1A88">
            <w:pPr>
              <w:pStyle w:val="NoSpacing"/>
              <w:ind w:left="0"/>
              <w:jc w:val="left"/>
              <w:rPr>
                <w:rFonts w:ascii="Arial" w:hAnsi="Arial" w:cs="Arial"/>
                <w:sz w:val="24"/>
                <w:szCs w:val="24"/>
              </w:rPr>
            </w:pPr>
            <w:r w:rsidRPr="009D1A88">
              <w:rPr>
                <w:rStyle w:val="Headerorfooter115pt"/>
                <w:rFonts w:ascii="Arial" w:hAnsi="Arial" w:cs="Arial"/>
                <w:color w:val="auto"/>
                <w:sz w:val="24"/>
                <w:szCs w:val="24"/>
              </w:rPr>
              <w:t>Metoda de analiza</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D18F8" w:rsidRPr="009D1A88" w:rsidRDefault="00FD18F8" w:rsidP="009D1A88">
            <w:pPr>
              <w:pStyle w:val="NoSpacing"/>
              <w:jc w:val="left"/>
              <w:rPr>
                <w:rStyle w:val="Headerorfooter115pt"/>
                <w:rFonts w:ascii="Arial" w:hAnsi="Arial" w:cs="Arial"/>
                <w:color w:val="auto"/>
                <w:sz w:val="24"/>
                <w:szCs w:val="24"/>
              </w:rPr>
            </w:pPr>
            <w:r w:rsidRPr="009D1A88">
              <w:rPr>
                <w:rStyle w:val="Headerorfooter115pt"/>
                <w:rFonts w:ascii="Arial" w:hAnsi="Arial" w:cs="Arial"/>
                <w:color w:val="auto"/>
                <w:sz w:val="24"/>
                <w:szCs w:val="24"/>
              </w:rPr>
              <w:t>Limita</w:t>
            </w:r>
          </w:p>
        </w:tc>
      </w:tr>
      <w:tr w:rsidR="009D1A88" w:rsidRPr="009D1A88" w:rsidTr="00E9348E">
        <w:trPr>
          <w:trHeight w:hRule="exact" w:val="352"/>
        </w:trPr>
        <w:tc>
          <w:tcPr>
            <w:tcW w:w="450" w:type="dxa"/>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ind w:left="0"/>
              <w:jc w:val="left"/>
              <w:rPr>
                <w:rFonts w:ascii="Arial" w:hAnsi="Arial" w:cs="Arial"/>
                <w:sz w:val="24"/>
                <w:szCs w:val="24"/>
              </w:rPr>
            </w:pPr>
            <w:r w:rsidRPr="009D1A88">
              <w:rPr>
                <w:rStyle w:val="Bodytext115pt"/>
                <w:rFonts w:ascii="Arial" w:hAnsi="Arial" w:cs="Arial"/>
                <w:color w:val="auto"/>
                <w:sz w:val="24"/>
                <w:szCs w:val="24"/>
              </w:rPr>
              <w:t>1.</w:t>
            </w:r>
          </w:p>
        </w:tc>
        <w:tc>
          <w:tcPr>
            <w:tcW w:w="3150" w:type="dxa"/>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ind w:left="0"/>
              <w:jc w:val="left"/>
              <w:rPr>
                <w:rFonts w:ascii="Arial" w:hAnsi="Arial" w:cs="Arial"/>
                <w:sz w:val="24"/>
                <w:szCs w:val="24"/>
              </w:rPr>
            </w:pPr>
            <w:r w:rsidRPr="009D1A88">
              <w:rPr>
                <w:rStyle w:val="Bodytext115pt"/>
                <w:rFonts w:ascii="Arial" w:hAnsi="Arial" w:cs="Arial"/>
                <w:color w:val="auto"/>
                <w:sz w:val="24"/>
                <w:szCs w:val="24"/>
              </w:rPr>
              <w:t>pH</w:t>
            </w:r>
          </w:p>
        </w:tc>
        <w:tc>
          <w:tcPr>
            <w:tcW w:w="1440" w:type="dxa"/>
            <w:vMerge w:val="restart"/>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ind w:left="0"/>
              <w:jc w:val="left"/>
              <w:rPr>
                <w:rFonts w:ascii="Arial" w:hAnsi="Arial" w:cs="Arial"/>
                <w:sz w:val="24"/>
                <w:szCs w:val="24"/>
              </w:rPr>
            </w:pPr>
            <w:r w:rsidRPr="009D1A88">
              <w:rPr>
                <w:rStyle w:val="Bodytext105pt"/>
                <w:rFonts w:ascii="Arial" w:eastAsia="Calibri" w:hAnsi="Arial" w:cs="Arial"/>
                <w:color w:val="auto"/>
                <w:sz w:val="24"/>
                <w:szCs w:val="24"/>
              </w:rPr>
              <w:t>Foraje de monitorizare F1, F2, F3</w:t>
            </w:r>
          </w:p>
        </w:tc>
        <w:tc>
          <w:tcPr>
            <w:tcW w:w="2160" w:type="dxa"/>
            <w:vMerge w:val="restart"/>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ind w:left="0"/>
              <w:jc w:val="left"/>
              <w:rPr>
                <w:rFonts w:ascii="Arial" w:hAnsi="Arial" w:cs="Arial"/>
                <w:sz w:val="24"/>
                <w:szCs w:val="24"/>
              </w:rPr>
            </w:pPr>
            <w:r w:rsidRPr="009D1A88">
              <w:rPr>
                <w:rStyle w:val="Headerorfooter115pt"/>
                <w:rFonts w:ascii="Arial" w:hAnsi="Arial" w:cs="Arial"/>
                <w:color w:val="auto"/>
                <w:sz w:val="24"/>
                <w:szCs w:val="24"/>
              </w:rPr>
              <w:t>trimestrial</w:t>
            </w:r>
          </w:p>
          <w:p w:rsidR="009D1A88" w:rsidRPr="009D1A88" w:rsidRDefault="009D1A88" w:rsidP="009D1A88">
            <w:pPr>
              <w:pStyle w:val="NoSpacing"/>
              <w:ind w:left="0"/>
              <w:jc w:val="left"/>
              <w:rPr>
                <w:rFonts w:ascii="Arial" w:hAnsi="Arial" w:cs="Arial"/>
                <w:sz w:val="24"/>
                <w:szCs w:val="24"/>
              </w:rPr>
            </w:pPr>
            <w:r w:rsidRPr="009D1A88">
              <w:rPr>
                <w:rStyle w:val="Bodytext105pt"/>
                <w:rFonts w:ascii="Arial" w:hAnsi="Arial" w:cs="Arial"/>
                <w:color w:val="auto"/>
                <w:sz w:val="24"/>
                <w:szCs w:val="24"/>
              </w:rPr>
              <w:t>monitorizare cu laborator acreditat tert</w:t>
            </w:r>
          </w:p>
          <w:p w:rsidR="009D1A88" w:rsidRPr="009D1A88" w:rsidRDefault="009D1A88" w:rsidP="009D1A88">
            <w:pPr>
              <w:pStyle w:val="NoSpacing"/>
              <w:jc w:val="left"/>
              <w:rPr>
                <w:rFonts w:ascii="Arial" w:hAnsi="Arial" w:cs="Arial"/>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Pr>
          <w:p w:rsidR="009D1A88" w:rsidRPr="009D1A88" w:rsidRDefault="009D1A88" w:rsidP="009D1A88">
            <w:pPr>
              <w:pStyle w:val="NoSpacing"/>
              <w:ind w:left="0"/>
              <w:jc w:val="left"/>
              <w:rPr>
                <w:rFonts w:ascii="Arial" w:hAnsi="Arial" w:cs="Arial"/>
                <w:sz w:val="24"/>
                <w:szCs w:val="24"/>
              </w:rPr>
            </w:pPr>
            <w:r w:rsidRPr="009D1A88">
              <w:rPr>
                <w:rStyle w:val="Bodytext105pt"/>
                <w:rFonts w:ascii="Arial" w:hAnsi="Arial" w:cs="Arial"/>
                <w:color w:val="auto"/>
                <w:sz w:val="24"/>
                <w:szCs w:val="24"/>
              </w:rPr>
              <w:t>Conform</w:t>
            </w:r>
          </w:p>
          <w:p w:rsidR="009D1A88" w:rsidRPr="009D1A88" w:rsidRDefault="009D1A88" w:rsidP="009D1A88">
            <w:pPr>
              <w:pStyle w:val="NoSpacing"/>
              <w:ind w:left="0"/>
              <w:jc w:val="left"/>
              <w:rPr>
                <w:rFonts w:ascii="Arial" w:hAnsi="Arial" w:cs="Arial"/>
                <w:sz w:val="24"/>
                <w:szCs w:val="24"/>
              </w:rPr>
            </w:pPr>
            <w:r w:rsidRPr="009D1A88">
              <w:rPr>
                <w:rStyle w:val="Bodytext105pt"/>
                <w:rFonts w:ascii="Arial" w:hAnsi="Arial" w:cs="Arial"/>
                <w:color w:val="auto"/>
                <w:sz w:val="24"/>
                <w:szCs w:val="24"/>
              </w:rPr>
              <w:t>Standardelor in vigoare</w:t>
            </w:r>
          </w:p>
          <w:p w:rsidR="009D1A88" w:rsidRPr="009D1A88" w:rsidRDefault="009D1A88" w:rsidP="009D1A88">
            <w:pPr>
              <w:pStyle w:val="NoSpacing"/>
              <w:jc w:val="left"/>
              <w:rPr>
                <w:rFonts w:ascii="Arial" w:hAnsi="Arial" w:cs="Arial"/>
                <w:sz w:val="24"/>
                <w:szCs w:val="24"/>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cPr>
          <w:p w:rsidR="009D1A88" w:rsidRPr="009D1A88" w:rsidRDefault="009D1A88" w:rsidP="009D1A88">
            <w:pPr>
              <w:pStyle w:val="NoSpacing"/>
              <w:ind w:left="0"/>
              <w:jc w:val="left"/>
              <w:rPr>
                <w:rStyle w:val="Bodytext105pt"/>
                <w:rFonts w:ascii="Arial" w:hAnsi="Arial" w:cs="Arial"/>
                <w:color w:val="auto"/>
                <w:sz w:val="24"/>
                <w:szCs w:val="24"/>
              </w:rPr>
            </w:pPr>
            <w:r w:rsidRPr="009D1A88">
              <w:rPr>
                <w:rStyle w:val="Bodytext105pt"/>
                <w:rFonts w:ascii="Arial" w:hAnsi="Arial" w:cs="Arial"/>
                <w:color w:val="auto"/>
                <w:sz w:val="24"/>
                <w:szCs w:val="24"/>
              </w:rPr>
              <w:t>Prima analiza efectuata</w:t>
            </w:r>
          </w:p>
        </w:tc>
      </w:tr>
      <w:tr w:rsidR="009D1A88" w:rsidRPr="009D1A88" w:rsidTr="00E9348E">
        <w:trPr>
          <w:trHeight w:hRule="exact" w:val="287"/>
        </w:trPr>
        <w:tc>
          <w:tcPr>
            <w:tcW w:w="450" w:type="dxa"/>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ind w:left="0"/>
              <w:jc w:val="left"/>
              <w:rPr>
                <w:rStyle w:val="Bodytext115pt"/>
                <w:rFonts w:ascii="Arial" w:hAnsi="Arial" w:cs="Arial"/>
                <w:color w:val="auto"/>
                <w:sz w:val="24"/>
                <w:szCs w:val="24"/>
              </w:rPr>
            </w:pPr>
            <w:r w:rsidRPr="009D1A88">
              <w:rPr>
                <w:rStyle w:val="Bodytext115pt"/>
                <w:rFonts w:ascii="Arial" w:hAnsi="Arial" w:cs="Arial"/>
                <w:color w:val="auto"/>
                <w:sz w:val="24"/>
                <w:szCs w:val="24"/>
              </w:rPr>
              <w:t xml:space="preserve">2. </w:t>
            </w:r>
          </w:p>
        </w:tc>
        <w:tc>
          <w:tcPr>
            <w:tcW w:w="3150" w:type="dxa"/>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ind w:left="0"/>
              <w:jc w:val="left"/>
              <w:rPr>
                <w:rStyle w:val="Bodytext115pt"/>
                <w:rFonts w:ascii="Arial" w:hAnsi="Arial" w:cs="Arial"/>
                <w:color w:val="auto"/>
                <w:sz w:val="24"/>
                <w:szCs w:val="24"/>
              </w:rPr>
            </w:pPr>
            <w:r w:rsidRPr="009D1A88">
              <w:rPr>
                <w:rStyle w:val="Bodytext115pt"/>
                <w:rFonts w:ascii="Arial" w:hAnsi="Arial" w:cs="Arial"/>
                <w:color w:val="auto"/>
                <w:sz w:val="24"/>
                <w:szCs w:val="24"/>
              </w:rPr>
              <w:t>CBO</w:t>
            </w:r>
            <w:r w:rsidRPr="009D1A88">
              <w:rPr>
                <w:rStyle w:val="Bodytext115pt"/>
                <w:rFonts w:ascii="Arial" w:hAnsi="Arial" w:cs="Arial"/>
                <w:color w:val="auto"/>
                <w:sz w:val="24"/>
                <w:szCs w:val="24"/>
                <w:vertAlign w:val="subscript"/>
              </w:rPr>
              <w:t>5</w:t>
            </w:r>
          </w:p>
        </w:tc>
        <w:tc>
          <w:tcPr>
            <w:tcW w:w="1440" w:type="dxa"/>
            <w:vMerge/>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jc w:val="left"/>
              <w:rPr>
                <w:rStyle w:val="Bodytext105pt"/>
                <w:rFonts w:ascii="Arial" w:hAnsi="Arial" w:cs="Arial"/>
                <w:color w:val="FF0000"/>
                <w:sz w:val="24"/>
                <w:szCs w:val="24"/>
              </w:rPr>
            </w:pPr>
          </w:p>
        </w:tc>
        <w:tc>
          <w:tcPr>
            <w:tcW w:w="2160" w:type="dxa"/>
            <w:vMerge/>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jc w:val="left"/>
              <w:rPr>
                <w:rStyle w:val="Headerorfooter115pt"/>
                <w:rFonts w:ascii="Arial" w:hAnsi="Arial" w:cs="Arial"/>
                <w:color w:val="FF0000"/>
                <w:sz w:val="24"/>
                <w:szCs w:val="24"/>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Pr>
          <w:p w:rsidR="009D1A88" w:rsidRPr="009D1A88" w:rsidRDefault="009D1A88" w:rsidP="009D1A88">
            <w:pPr>
              <w:pStyle w:val="NoSpacing"/>
              <w:jc w:val="left"/>
              <w:rPr>
                <w:rStyle w:val="Bodytext105pt"/>
                <w:rFonts w:ascii="Arial" w:hAnsi="Arial" w:cs="Arial"/>
                <w:color w:val="FF0000"/>
                <w:sz w:val="24"/>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FFFFFF"/>
          </w:tcPr>
          <w:p w:rsidR="009D1A88" w:rsidRPr="009D1A88" w:rsidRDefault="009D1A88" w:rsidP="009D1A88">
            <w:pPr>
              <w:pStyle w:val="NoSpacing"/>
              <w:jc w:val="left"/>
              <w:rPr>
                <w:rStyle w:val="Bodytext105pt"/>
                <w:rFonts w:ascii="Arial" w:hAnsi="Arial" w:cs="Arial"/>
                <w:color w:val="FF0000"/>
                <w:sz w:val="24"/>
                <w:szCs w:val="24"/>
              </w:rPr>
            </w:pPr>
          </w:p>
        </w:tc>
      </w:tr>
      <w:tr w:rsidR="009D1A88" w:rsidRPr="009D1A88" w:rsidTr="00E9348E">
        <w:trPr>
          <w:trHeight w:hRule="exact" w:val="290"/>
        </w:trPr>
        <w:tc>
          <w:tcPr>
            <w:tcW w:w="450" w:type="dxa"/>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ind w:left="0"/>
              <w:jc w:val="left"/>
              <w:rPr>
                <w:rFonts w:ascii="Arial" w:hAnsi="Arial" w:cs="Arial"/>
                <w:sz w:val="24"/>
                <w:szCs w:val="24"/>
              </w:rPr>
            </w:pPr>
            <w:r w:rsidRPr="009D1A88">
              <w:rPr>
                <w:rStyle w:val="Bodytext105pt"/>
                <w:rFonts w:ascii="Arial" w:hAnsi="Arial" w:cs="Arial"/>
                <w:color w:val="auto"/>
                <w:sz w:val="24"/>
                <w:szCs w:val="24"/>
              </w:rPr>
              <w:t>3.</w:t>
            </w:r>
          </w:p>
        </w:tc>
        <w:tc>
          <w:tcPr>
            <w:tcW w:w="3150" w:type="dxa"/>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ind w:left="0"/>
              <w:jc w:val="left"/>
              <w:rPr>
                <w:rFonts w:ascii="Arial" w:hAnsi="Arial" w:cs="Arial"/>
                <w:sz w:val="24"/>
                <w:szCs w:val="24"/>
              </w:rPr>
            </w:pPr>
            <w:r w:rsidRPr="009D1A88">
              <w:rPr>
                <w:rStyle w:val="Bodytext115pt"/>
                <w:rFonts w:ascii="Arial" w:hAnsi="Arial" w:cs="Arial"/>
                <w:color w:val="auto"/>
                <w:sz w:val="24"/>
                <w:szCs w:val="24"/>
              </w:rPr>
              <w:t>CCOCr</w:t>
            </w:r>
          </w:p>
        </w:tc>
        <w:tc>
          <w:tcPr>
            <w:tcW w:w="1440" w:type="dxa"/>
            <w:vMerge/>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jc w:val="left"/>
              <w:rPr>
                <w:rFonts w:ascii="Arial" w:hAnsi="Arial" w:cs="Arial"/>
                <w:sz w:val="24"/>
                <w:szCs w:val="24"/>
              </w:rPr>
            </w:pPr>
          </w:p>
        </w:tc>
        <w:tc>
          <w:tcPr>
            <w:tcW w:w="2160" w:type="dxa"/>
            <w:vMerge/>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jc w:val="left"/>
              <w:rPr>
                <w:rFonts w:ascii="Arial" w:hAnsi="Arial" w:cs="Arial"/>
                <w:sz w:val="24"/>
                <w:szCs w:val="24"/>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Pr>
          <w:p w:rsidR="009D1A88" w:rsidRPr="009D1A88" w:rsidRDefault="009D1A88" w:rsidP="009D1A88">
            <w:pPr>
              <w:pStyle w:val="NoSpacing"/>
              <w:jc w:val="left"/>
              <w:rPr>
                <w:rFonts w:ascii="Arial" w:hAnsi="Arial" w:cs="Arial"/>
                <w:sz w:val="24"/>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FFFFFF"/>
          </w:tcPr>
          <w:p w:rsidR="009D1A88" w:rsidRPr="009D1A88" w:rsidRDefault="009D1A88" w:rsidP="009D1A88">
            <w:pPr>
              <w:pStyle w:val="NoSpacing"/>
              <w:jc w:val="left"/>
              <w:rPr>
                <w:rFonts w:ascii="Arial" w:hAnsi="Arial" w:cs="Arial"/>
                <w:sz w:val="24"/>
                <w:szCs w:val="24"/>
              </w:rPr>
            </w:pPr>
          </w:p>
        </w:tc>
      </w:tr>
      <w:tr w:rsidR="009D1A88" w:rsidRPr="009D1A88" w:rsidTr="00281DEE">
        <w:trPr>
          <w:trHeight w:hRule="exact" w:val="271"/>
        </w:trPr>
        <w:tc>
          <w:tcPr>
            <w:tcW w:w="450" w:type="dxa"/>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ind w:left="0"/>
              <w:jc w:val="left"/>
              <w:rPr>
                <w:rFonts w:ascii="Arial" w:hAnsi="Arial" w:cs="Arial"/>
                <w:sz w:val="24"/>
                <w:szCs w:val="24"/>
              </w:rPr>
            </w:pPr>
            <w:r w:rsidRPr="009D1A88">
              <w:rPr>
                <w:rStyle w:val="Bodytext105pt"/>
                <w:rFonts w:ascii="Arial" w:hAnsi="Arial" w:cs="Arial"/>
                <w:color w:val="auto"/>
                <w:sz w:val="24"/>
                <w:szCs w:val="24"/>
              </w:rPr>
              <w:t>4.</w:t>
            </w:r>
          </w:p>
        </w:tc>
        <w:tc>
          <w:tcPr>
            <w:tcW w:w="3150" w:type="dxa"/>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ind w:left="0"/>
              <w:jc w:val="left"/>
              <w:rPr>
                <w:rStyle w:val="Bodytext115pt"/>
                <w:rFonts w:ascii="Arial" w:hAnsi="Arial" w:cs="Arial"/>
                <w:color w:val="auto"/>
                <w:sz w:val="24"/>
                <w:szCs w:val="24"/>
              </w:rPr>
            </w:pPr>
            <w:r w:rsidRPr="009D1A88">
              <w:rPr>
                <w:rStyle w:val="Bodytext115pt"/>
                <w:rFonts w:ascii="Arial" w:hAnsi="Arial" w:cs="Arial"/>
                <w:color w:val="auto"/>
                <w:sz w:val="24"/>
                <w:szCs w:val="24"/>
              </w:rPr>
              <w:t>Azot amoniacal</w:t>
            </w:r>
          </w:p>
          <w:p w:rsidR="009D1A88" w:rsidRPr="009D1A88" w:rsidRDefault="009D1A88" w:rsidP="009D1A88">
            <w:pPr>
              <w:pStyle w:val="NoSpacing"/>
              <w:jc w:val="left"/>
              <w:rPr>
                <w:rStyle w:val="Bodytext115pt"/>
                <w:rFonts w:ascii="Arial" w:hAnsi="Arial" w:cs="Arial"/>
                <w:color w:val="auto"/>
                <w:sz w:val="24"/>
                <w:szCs w:val="24"/>
              </w:rPr>
            </w:pPr>
          </w:p>
          <w:p w:rsidR="009D1A88" w:rsidRPr="009D1A88" w:rsidRDefault="009D1A88" w:rsidP="009D1A88">
            <w:pPr>
              <w:pStyle w:val="NoSpacing"/>
              <w:jc w:val="left"/>
              <w:rPr>
                <w:rStyle w:val="Bodytext115pt"/>
                <w:rFonts w:ascii="Arial" w:hAnsi="Arial" w:cs="Arial"/>
                <w:color w:val="auto"/>
                <w:sz w:val="24"/>
                <w:szCs w:val="24"/>
              </w:rPr>
            </w:pPr>
          </w:p>
          <w:p w:rsidR="009D1A88" w:rsidRPr="009D1A88" w:rsidRDefault="009D1A88" w:rsidP="009D1A88">
            <w:pPr>
              <w:pStyle w:val="NoSpacing"/>
              <w:jc w:val="left"/>
              <w:rPr>
                <w:rStyle w:val="Bodytext115pt"/>
                <w:rFonts w:ascii="Arial" w:hAnsi="Arial" w:cs="Arial"/>
                <w:color w:val="auto"/>
                <w:sz w:val="24"/>
                <w:szCs w:val="24"/>
              </w:rPr>
            </w:pPr>
          </w:p>
          <w:p w:rsidR="009D1A88" w:rsidRPr="009D1A88" w:rsidRDefault="009D1A88" w:rsidP="009D1A88">
            <w:pPr>
              <w:pStyle w:val="NoSpacing"/>
              <w:jc w:val="left"/>
              <w:rPr>
                <w:rFonts w:ascii="Arial" w:hAnsi="Arial" w:cs="Arial"/>
                <w:sz w:val="24"/>
                <w:szCs w:val="24"/>
              </w:rPr>
            </w:pPr>
          </w:p>
        </w:tc>
        <w:tc>
          <w:tcPr>
            <w:tcW w:w="1440" w:type="dxa"/>
            <w:vMerge/>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jc w:val="left"/>
              <w:rPr>
                <w:rFonts w:ascii="Arial" w:hAnsi="Arial" w:cs="Arial"/>
                <w:sz w:val="24"/>
                <w:szCs w:val="24"/>
              </w:rPr>
            </w:pPr>
          </w:p>
        </w:tc>
        <w:tc>
          <w:tcPr>
            <w:tcW w:w="2160" w:type="dxa"/>
            <w:vMerge/>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jc w:val="left"/>
              <w:rPr>
                <w:rFonts w:ascii="Arial" w:hAnsi="Arial" w:cs="Arial"/>
                <w:sz w:val="24"/>
                <w:szCs w:val="24"/>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Pr>
          <w:p w:rsidR="009D1A88" w:rsidRPr="009D1A88" w:rsidRDefault="009D1A88" w:rsidP="009D1A88">
            <w:pPr>
              <w:pStyle w:val="NoSpacing"/>
              <w:jc w:val="left"/>
              <w:rPr>
                <w:rFonts w:ascii="Arial" w:hAnsi="Arial" w:cs="Arial"/>
                <w:sz w:val="24"/>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FFFFFF"/>
          </w:tcPr>
          <w:p w:rsidR="009D1A88" w:rsidRPr="009D1A88" w:rsidRDefault="009D1A88" w:rsidP="009D1A88">
            <w:pPr>
              <w:pStyle w:val="NoSpacing"/>
              <w:jc w:val="left"/>
              <w:rPr>
                <w:rFonts w:ascii="Arial" w:hAnsi="Arial" w:cs="Arial"/>
                <w:sz w:val="24"/>
                <w:szCs w:val="24"/>
              </w:rPr>
            </w:pPr>
          </w:p>
        </w:tc>
      </w:tr>
      <w:tr w:rsidR="009D1A88" w:rsidRPr="009D1A88" w:rsidTr="00281DEE">
        <w:trPr>
          <w:trHeight w:hRule="exact" w:val="295"/>
        </w:trPr>
        <w:tc>
          <w:tcPr>
            <w:tcW w:w="450" w:type="dxa"/>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ind w:left="0"/>
              <w:jc w:val="left"/>
              <w:rPr>
                <w:rFonts w:ascii="Arial" w:hAnsi="Arial" w:cs="Arial"/>
                <w:sz w:val="24"/>
                <w:szCs w:val="24"/>
              </w:rPr>
            </w:pPr>
            <w:r w:rsidRPr="009D1A88">
              <w:rPr>
                <w:rStyle w:val="Bodytext105pt"/>
                <w:rFonts w:ascii="Arial" w:hAnsi="Arial" w:cs="Arial"/>
                <w:color w:val="auto"/>
                <w:sz w:val="24"/>
                <w:szCs w:val="24"/>
              </w:rPr>
              <w:t>5.</w:t>
            </w:r>
          </w:p>
        </w:tc>
        <w:tc>
          <w:tcPr>
            <w:tcW w:w="3150" w:type="dxa"/>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ind w:left="0"/>
              <w:jc w:val="left"/>
              <w:rPr>
                <w:rFonts w:ascii="Arial" w:hAnsi="Arial" w:cs="Arial"/>
                <w:sz w:val="24"/>
                <w:szCs w:val="24"/>
              </w:rPr>
            </w:pPr>
            <w:r w:rsidRPr="009D1A88">
              <w:rPr>
                <w:rStyle w:val="Bodytext115pt"/>
                <w:rFonts w:ascii="Arial" w:hAnsi="Arial" w:cs="Arial"/>
                <w:color w:val="auto"/>
                <w:sz w:val="24"/>
                <w:szCs w:val="24"/>
              </w:rPr>
              <w:t>Reziduu filtrat la 105°C</w:t>
            </w:r>
          </w:p>
        </w:tc>
        <w:tc>
          <w:tcPr>
            <w:tcW w:w="1440" w:type="dxa"/>
            <w:vMerge/>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jc w:val="left"/>
              <w:rPr>
                <w:rFonts w:ascii="Arial" w:hAnsi="Arial" w:cs="Arial"/>
                <w:sz w:val="24"/>
                <w:szCs w:val="24"/>
              </w:rPr>
            </w:pPr>
          </w:p>
        </w:tc>
        <w:tc>
          <w:tcPr>
            <w:tcW w:w="2160" w:type="dxa"/>
            <w:vMerge/>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jc w:val="left"/>
              <w:rPr>
                <w:rFonts w:ascii="Arial" w:hAnsi="Arial" w:cs="Arial"/>
                <w:sz w:val="24"/>
                <w:szCs w:val="24"/>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Pr>
          <w:p w:rsidR="009D1A88" w:rsidRPr="009D1A88" w:rsidRDefault="009D1A88" w:rsidP="009D1A88">
            <w:pPr>
              <w:pStyle w:val="NoSpacing"/>
              <w:jc w:val="left"/>
              <w:rPr>
                <w:rFonts w:ascii="Arial" w:hAnsi="Arial" w:cs="Arial"/>
                <w:sz w:val="24"/>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FFFFFF"/>
          </w:tcPr>
          <w:p w:rsidR="009D1A88" w:rsidRPr="009D1A88" w:rsidRDefault="009D1A88" w:rsidP="009D1A88">
            <w:pPr>
              <w:pStyle w:val="NoSpacing"/>
              <w:jc w:val="left"/>
              <w:rPr>
                <w:rFonts w:ascii="Arial" w:hAnsi="Arial" w:cs="Arial"/>
                <w:sz w:val="24"/>
                <w:szCs w:val="24"/>
              </w:rPr>
            </w:pPr>
          </w:p>
        </w:tc>
      </w:tr>
      <w:tr w:rsidR="009D1A88" w:rsidRPr="009D1A88" w:rsidTr="00281DEE">
        <w:trPr>
          <w:trHeight w:val="737"/>
        </w:trPr>
        <w:tc>
          <w:tcPr>
            <w:tcW w:w="450" w:type="dxa"/>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ind w:left="0"/>
              <w:jc w:val="left"/>
              <w:rPr>
                <w:rFonts w:ascii="Arial" w:hAnsi="Arial" w:cs="Arial"/>
                <w:sz w:val="24"/>
                <w:szCs w:val="24"/>
              </w:rPr>
            </w:pPr>
            <w:r w:rsidRPr="009D1A88">
              <w:rPr>
                <w:rStyle w:val="Bodytext105pt"/>
                <w:rFonts w:ascii="Arial" w:hAnsi="Arial" w:cs="Arial"/>
                <w:color w:val="auto"/>
                <w:sz w:val="24"/>
                <w:szCs w:val="24"/>
              </w:rPr>
              <w:t>6.</w:t>
            </w:r>
          </w:p>
          <w:p w:rsidR="009D1A88" w:rsidRPr="009D1A88" w:rsidRDefault="009D1A88" w:rsidP="009D1A88">
            <w:pPr>
              <w:pStyle w:val="NoSpacing"/>
              <w:jc w:val="left"/>
              <w:rPr>
                <w:rFonts w:ascii="Arial" w:hAnsi="Arial" w:cs="Arial"/>
                <w:sz w:val="24"/>
                <w:szCs w:val="24"/>
              </w:rPr>
            </w:pPr>
          </w:p>
        </w:tc>
        <w:tc>
          <w:tcPr>
            <w:tcW w:w="3150" w:type="dxa"/>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ind w:left="0"/>
              <w:jc w:val="left"/>
              <w:rPr>
                <w:rFonts w:ascii="Arial" w:hAnsi="Arial" w:cs="Arial"/>
                <w:sz w:val="24"/>
                <w:szCs w:val="24"/>
              </w:rPr>
            </w:pPr>
            <w:r w:rsidRPr="009D1A88">
              <w:rPr>
                <w:rFonts w:ascii="Arial" w:hAnsi="Arial" w:cs="Arial"/>
                <w:sz w:val="24"/>
                <w:szCs w:val="24"/>
              </w:rPr>
              <w:t>Metale grele ((cadmiu, crom total, zinc, nichel, plumb)</w:t>
            </w:r>
          </w:p>
        </w:tc>
        <w:tc>
          <w:tcPr>
            <w:tcW w:w="1440" w:type="dxa"/>
            <w:vMerge/>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jc w:val="left"/>
              <w:rPr>
                <w:rFonts w:ascii="Arial" w:hAnsi="Arial" w:cs="Arial"/>
                <w:sz w:val="24"/>
                <w:szCs w:val="24"/>
              </w:rPr>
            </w:pPr>
          </w:p>
        </w:tc>
        <w:tc>
          <w:tcPr>
            <w:tcW w:w="2160" w:type="dxa"/>
            <w:vMerge/>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jc w:val="left"/>
              <w:rPr>
                <w:rFonts w:ascii="Arial" w:hAnsi="Arial" w:cs="Arial"/>
                <w:sz w:val="24"/>
                <w:szCs w:val="24"/>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Pr>
          <w:p w:rsidR="009D1A88" w:rsidRPr="009D1A88" w:rsidRDefault="009D1A88" w:rsidP="009D1A88">
            <w:pPr>
              <w:pStyle w:val="NoSpacing"/>
              <w:jc w:val="left"/>
              <w:rPr>
                <w:rFonts w:ascii="Arial" w:hAnsi="Arial" w:cs="Arial"/>
                <w:sz w:val="24"/>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FFFFFF"/>
          </w:tcPr>
          <w:p w:rsidR="009D1A88" w:rsidRPr="009D1A88" w:rsidRDefault="009D1A88" w:rsidP="009D1A88">
            <w:pPr>
              <w:pStyle w:val="NoSpacing"/>
              <w:jc w:val="left"/>
              <w:rPr>
                <w:rFonts w:ascii="Arial" w:hAnsi="Arial" w:cs="Arial"/>
                <w:sz w:val="24"/>
                <w:szCs w:val="24"/>
              </w:rPr>
            </w:pPr>
          </w:p>
        </w:tc>
      </w:tr>
      <w:tr w:rsidR="009D1A88" w:rsidRPr="009D1A88" w:rsidTr="00281DEE">
        <w:trPr>
          <w:trHeight w:val="737"/>
        </w:trPr>
        <w:tc>
          <w:tcPr>
            <w:tcW w:w="450" w:type="dxa"/>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ind w:left="0"/>
              <w:jc w:val="left"/>
              <w:rPr>
                <w:rStyle w:val="Bodytext105pt"/>
                <w:rFonts w:ascii="Arial" w:hAnsi="Arial" w:cs="Arial"/>
                <w:color w:val="auto"/>
                <w:sz w:val="24"/>
                <w:szCs w:val="24"/>
              </w:rPr>
            </w:pPr>
            <w:r>
              <w:rPr>
                <w:rStyle w:val="Bodytext105pt"/>
                <w:rFonts w:ascii="Arial" w:hAnsi="Arial" w:cs="Arial"/>
                <w:color w:val="auto"/>
                <w:sz w:val="24"/>
                <w:szCs w:val="24"/>
              </w:rPr>
              <w:t xml:space="preserve">7. </w:t>
            </w:r>
          </w:p>
        </w:tc>
        <w:tc>
          <w:tcPr>
            <w:tcW w:w="3150" w:type="dxa"/>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ind w:left="0"/>
              <w:jc w:val="left"/>
              <w:rPr>
                <w:rFonts w:ascii="Arial" w:hAnsi="Arial" w:cs="Arial"/>
                <w:sz w:val="24"/>
                <w:szCs w:val="24"/>
              </w:rPr>
            </w:pPr>
            <w:r>
              <w:rPr>
                <w:rFonts w:ascii="Arial" w:hAnsi="Arial" w:cs="Arial"/>
                <w:sz w:val="24"/>
                <w:szCs w:val="24"/>
              </w:rPr>
              <w:t>Nivelul apei subterane</w:t>
            </w:r>
          </w:p>
        </w:tc>
        <w:tc>
          <w:tcPr>
            <w:tcW w:w="1440" w:type="dxa"/>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jc w:val="left"/>
              <w:rPr>
                <w:rFonts w:ascii="Arial" w:hAnsi="Arial" w:cs="Arial"/>
                <w:sz w:val="24"/>
                <w:szCs w:val="24"/>
              </w:rPr>
            </w:pPr>
          </w:p>
        </w:tc>
        <w:tc>
          <w:tcPr>
            <w:tcW w:w="2160" w:type="dxa"/>
            <w:tcBorders>
              <w:top w:val="single" w:sz="4" w:space="0" w:color="auto"/>
              <w:left w:val="single" w:sz="4" w:space="0" w:color="auto"/>
              <w:bottom w:val="single" w:sz="4" w:space="0" w:color="auto"/>
            </w:tcBorders>
            <w:shd w:val="clear" w:color="auto" w:fill="FFFFFF"/>
          </w:tcPr>
          <w:p w:rsidR="009D1A88" w:rsidRPr="009D1A88" w:rsidRDefault="009D1A88" w:rsidP="009D1A88">
            <w:pPr>
              <w:pStyle w:val="NoSpacing"/>
              <w:jc w:val="left"/>
              <w:rPr>
                <w:rFonts w:ascii="Arial" w:hAnsi="Arial" w:cs="Arial"/>
                <w:sz w:val="24"/>
                <w:szCs w:val="24"/>
              </w:rPr>
            </w:pPr>
            <w:r>
              <w:rPr>
                <w:rFonts w:ascii="Arial" w:hAnsi="Arial" w:cs="Arial"/>
                <w:sz w:val="24"/>
                <w:szCs w:val="24"/>
              </w:rPr>
              <w:t>semestrial</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D1A88" w:rsidRPr="009D1A88" w:rsidRDefault="009D1A88" w:rsidP="009D1A88">
            <w:pPr>
              <w:pStyle w:val="NoSpacing"/>
              <w:jc w:val="left"/>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1A88" w:rsidRPr="009D1A88" w:rsidRDefault="009D1A88" w:rsidP="009D1A88">
            <w:pPr>
              <w:pStyle w:val="NoSpacing"/>
              <w:jc w:val="left"/>
              <w:rPr>
                <w:rFonts w:ascii="Arial" w:hAnsi="Arial" w:cs="Arial"/>
                <w:sz w:val="24"/>
                <w:szCs w:val="24"/>
              </w:rPr>
            </w:pPr>
          </w:p>
        </w:tc>
      </w:tr>
    </w:tbl>
    <w:p w:rsidR="00FD18F8" w:rsidRPr="009D1A88" w:rsidRDefault="00FD18F8" w:rsidP="009D1A88">
      <w:pPr>
        <w:pStyle w:val="NoSpacing"/>
        <w:jc w:val="left"/>
        <w:rPr>
          <w:rStyle w:val="FontStyle88"/>
          <w:rFonts w:ascii="Arial" w:hAnsi="Arial" w:cs="Arial"/>
          <w:color w:val="FF0000"/>
          <w:sz w:val="24"/>
          <w:szCs w:val="24"/>
        </w:rPr>
      </w:pPr>
    </w:p>
    <w:p w:rsidR="00E9348E" w:rsidRDefault="00E9348E" w:rsidP="00FD18F8">
      <w:pPr>
        <w:autoSpaceDE w:val="0"/>
        <w:autoSpaceDN w:val="0"/>
        <w:adjustRightInd w:val="0"/>
        <w:spacing w:after="0"/>
        <w:rPr>
          <w:rFonts w:ascii="Arial" w:hAnsi="Arial" w:cs="Arial"/>
          <w:b/>
          <w:noProof w:val="0"/>
          <w:lang w:val="en-US"/>
        </w:rPr>
      </w:pPr>
    </w:p>
    <w:p w:rsidR="00E9348E" w:rsidRDefault="00E9348E" w:rsidP="00FD18F8">
      <w:pPr>
        <w:autoSpaceDE w:val="0"/>
        <w:autoSpaceDN w:val="0"/>
        <w:adjustRightInd w:val="0"/>
        <w:spacing w:after="0"/>
        <w:rPr>
          <w:rFonts w:ascii="Arial" w:hAnsi="Arial" w:cs="Arial"/>
          <w:b/>
          <w:noProof w:val="0"/>
          <w:lang w:val="en-US"/>
        </w:rPr>
      </w:pPr>
    </w:p>
    <w:p w:rsidR="00E9348E" w:rsidRDefault="00E9348E" w:rsidP="00FD18F8">
      <w:pPr>
        <w:autoSpaceDE w:val="0"/>
        <w:autoSpaceDN w:val="0"/>
        <w:adjustRightInd w:val="0"/>
        <w:spacing w:after="0"/>
        <w:rPr>
          <w:rFonts w:ascii="Arial" w:hAnsi="Arial" w:cs="Arial"/>
          <w:b/>
          <w:noProof w:val="0"/>
          <w:lang w:val="en-US"/>
        </w:rPr>
      </w:pPr>
    </w:p>
    <w:p w:rsidR="00E9348E" w:rsidRDefault="00E9348E" w:rsidP="00FD18F8">
      <w:pPr>
        <w:autoSpaceDE w:val="0"/>
        <w:autoSpaceDN w:val="0"/>
        <w:adjustRightInd w:val="0"/>
        <w:spacing w:after="0"/>
        <w:rPr>
          <w:rFonts w:ascii="Arial" w:hAnsi="Arial" w:cs="Arial"/>
          <w:b/>
          <w:noProof w:val="0"/>
          <w:lang w:val="en-US"/>
        </w:rPr>
      </w:pPr>
    </w:p>
    <w:p w:rsidR="00E9348E" w:rsidRDefault="00E9348E" w:rsidP="00FD18F8">
      <w:pPr>
        <w:autoSpaceDE w:val="0"/>
        <w:autoSpaceDN w:val="0"/>
        <w:adjustRightInd w:val="0"/>
        <w:spacing w:after="0"/>
        <w:rPr>
          <w:rFonts w:ascii="Arial" w:hAnsi="Arial" w:cs="Arial"/>
          <w:b/>
          <w:noProof w:val="0"/>
          <w:lang w:val="en-US"/>
        </w:rPr>
      </w:pPr>
    </w:p>
    <w:p w:rsidR="00FD18F8" w:rsidRPr="00281DEE" w:rsidRDefault="00FD18F8" w:rsidP="00FD18F8">
      <w:pPr>
        <w:autoSpaceDE w:val="0"/>
        <w:autoSpaceDN w:val="0"/>
        <w:adjustRightInd w:val="0"/>
        <w:spacing w:after="0"/>
        <w:rPr>
          <w:rFonts w:ascii="Arial" w:hAnsi="Arial" w:cs="Arial"/>
          <w:b/>
          <w:noProof w:val="0"/>
          <w:lang w:val="en-US"/>
        </w:rPr>
      </w:pPr>
      <w:r w:rsidRPr="00281DEE">
        <w:rPr>
          <w:rFonts w:ascii="Arial" w:hAnsi="Arial" w:cs="Arial"/>
          <w:b/>
          <w:noProof w:val="0"/>
          <w:lang w:val="en-US"/>
        </w:rPr>
        <w:t xml:space="preserve">Monitorizarea emisiilor in aer    </w:t>
      </w:r>
    </w:p>
    <w:p w:rsidR="00FD18F8" w:rsidRPr="00281DEE" w:rsidRDefault="00FD18F8" w:rsidP="00FD18F8">
      <w:pPr>
        <w:autoSpaceDE w:val="0"/>
        <w:autoSpaceDN w:val="0"/>
        <w:adjustRightInd w:val="0"/>
        <w:spacing w:after="0"/>
        <w:rPr>
          <w:rFonts w:ascii="Arial" w:hAnsi="Arial" w:cs="Arial"/>
          <w:b/>
          <w:noProof w:val="0"/>
          <w:lang w:val="en-US"/>
        </w:rPr>
      </w:pPr>
    </w:p>
    <w:p w:rsidR="00FD18F8" w:rsidRPr="00281DEE" w:rsidRDefault="00FD18F8" w:rsidP="00FD18F8">
      <w:pPr>
        <w:autoSpaceDE w:val="0"/>
        <w:autoSpaceDN w:val="0"/>
        <w:adjustRightInd w:val="0"/>
        <w:spacing w:after="0"/>
        <w:jc w:val="both"/>
        <w:rPr>
          <w:rFonts w:ascii="Arial" w:eastAsiaTheme="minorHAnsi" w:hAnsi="Arial" w:cs="Arial"/>
          <w:noProof w:val="0"/>
          <w:lang w:val="en-US"/>
        </w:rPr>
      </w:pPr>
      <w:r w:rsidRPr="00281DEE">
        <w:rPr>
          <w:rFonts w:ascii="Arial" w:hAnsi="Arial" w:cs="Arial"/>
          <w:noProof w:val="0"/>
          <w:lang w:val="en-US"/>
        </w:rPr>
        <w:t>Se propune monitorizarea e</w:t>
      </w:r>
      <w:r w:rsidRPr="00281DEE">
        <w:rPr>
          <w:rFonts w:ascii="Arial" w:eastAsiaTheme="minorHAnsi" w:hAnsi="Arial" w:cs="Arial"/>
          <w:noProof w:val="0"/>
          <w:lang w:val="en-US"/>
        </w:rPr>
        <w:t>misiilor  in aer pentru i</w:t>
      </w:r>
      <w:r w:rsidRPr="00281DEE">
        <w:rPr>
          <w:rFonts w:ascii="Arial" w:hAnsi="Arial" w:cs="Arial"/>
          <w:lang w:val="en-US"/>
        </w:rPr>
        <w:t xml:space="preserve">ndicatorii specifici in aerul ambiental din zona de influenta a depozitului: </w:t>
      </w:r>
      <w:r w:rsidRPr="00281DEE">
        <w:rPr>
          <w:rFonts w:ascii="Arial" w:hAnsi="Arial" w:cs="Arial"/>
          <w:noProof w:val="0"/>
          <w:lang w:val="en-US"/>
        </w:rPr>
        <w:t>CH</w:t>
      </w:r>
      <w:r w:rsidRPr="00281DEE">
        <w:rPr>
          <w:rFonts w:ascii="Arial" w:hAnsi="Arial" w:cs="Arial"/>
          <w:noProof w:val="0"/>
          <w:vertAlign w:val="subscript"/>
          <w:lang w:val="en-US"/>
        </w:rPr>
        <w:t>4</w:t>
      </w:r>
      <w:r w:rsidRPr="00281DEE">
        <w:rPr>
          <w:rFonts w:ascii="Arial" w:hAnsi="Arial" w:cs="Arial"/>
          <w:noProof w:val="0"/>
          <w:lang w:val="en-US"/>
        </w:rPr>
        <w:t>, CO</w:t>
      </w:r>
      <w:r w:rsidRPr="00281DEE">
        <w:rPr>
          <w:rFonts w:ascii="Arial" w:hAnsi="Arial" w:cs="Arial"/>
          <w:noProof w:val="0"/>
          <w:vertAlign w:val="subscript"/>
          <w:lang w:val="en-US"/>
        </w:rPr>
        <w:t>2</w:t>
      </w:r>
      <w:r w:rsidRPr="00281DEE">
        <w:rPr>
          <w:rFonts w:ascii="Arial" w:hAnsi="Arial" w:cs="Arial"/>
          <w:noProof w:val="0"/>
          <w:lang w:val="en-US"/>
        </w:rPr>
        <w:t>, H</w:t>
      </w:r>
      <w:r w:rsidRPr="00281DEE">
        <w:rPr>
          <w:rFonts w:ascii="Arial" w:hAnsi="Arial" w:cs="Arial"/>
          <w:noProof w:val="0"/>
          <w:vertAlign w:val="subscript"/>
          <w:lang w:val="en-US"/>
        </w:rPr>
        <w:t>2</w:t>
      </w:r>
      <w:r w:rsidRPr="00281DEE">
        <w:rPr>
          <w:rFonts w:ascii="Arial" w:hAnsi="Arial" w:cs="Arial"/>
          <w:noProof w:val="0"/>
          <w:lang w:val="en-US"/>
        </w:rPr>
        <w:t>S</w:t>
      </w:r>
      <w:r w:rsidR="00D32ADB">
        <w:rPr>
          <w:rFonts w:ascii="Arial" w:hAnsi="Arial" w:cs="Arial"/>
          <w:lang w:val="en-US"/>
        </w:rPr>
        <w:t>, NMVOC la caminele de colectare gaz depozit, in sectiuni reprezentative ale depozitului care se vor stabili de catre APM Constanta.</w:t>
      </w:r>
    </w:p>
    <w:p w:rsidR="00FD18F8" w:rsidRPr="00281DEE" w:rsidRDefault="00FD18F8" w:rsidP="00FD18F8">
      <w:pPr>
        <w:autoSpaceDE w:val="0"/>
        <w:autoSpaceDN w:val="0"/>
        <w:adjustRightInd w:val="0"/>
        <w:spacing w:after="0"/>
        <w:jc w:val="both"/>
        <w:rPr>
          <w:rFonts w:ascii="Arial" w:hAnsi="Arial" w:cs="Arial"/>
          <w:noProof w:val="0"/>
          <w:lang w:val="en-US"/>
        </w:rPr>
      </w:pPr>
    </w:p>
    <w:p w:rsidR="00FD18F8" w:rsidRDefault="00FD18F8" w:rsidP="00FD18F8">
      <w:pPr>
        <w:autoSpaceDE w:val="0"/>
        <w:autoSpaceDN w:val="0"/>
        <w:adjustRightInd w:val="0"/>
        <w:spacing w:after="0"/>
        <w:jc w:val="both"/>
        <w:rPr>
          <w:rFonts w:ascii="Arial" w:hAnsi="Arial" w:cs="Arial"/>
          <w:noProof w:val="0"/>
          <w:lang w:val="en-US"/>
        </w:rPr>
      </w:pPr>
      <w:r w:rsidRPr="00281DEE">
        <w:rPr>
          <w:rFonts w:ascii="Arial" w:hAnsi="Arial" w:cs="Arial"/>
          <w:noProof w:val="0"/>
          <w:lang w:val="en-US"/>
        </w:rPr>
        <w:t>Propunerile referitoare la indicatorii urmariti si frecventa de analiza pentru urmarirea emisiilor in aer sunt prezentati in  tabelul de mai jos:</w:t>
      </w:r>
    </w:p>
    <w:p w:rsidR="00D32ADB" w:rsidRDefault="00D32ADB" w:rsidP="00FD18F8">
      <w:pPr>
        <w:autoSpaceDE w:val="0"/>
        <w:autoSpaceDN w:val="0"/>
        <w:adjustRightInd w:val="0"/>
        <w:spacing w:after="0"/>
        <w:jc w:val="both"/>
        <w:rPr>
          <w:rFonts w:ascii="Arial" w:hAnsi="Arial" w:cs="Arial"/>
          <w:noProof w:val="0"/>
          <w:lang w:val="en-US"/>
        </w:rPr>
      </w:pPr>
    </w:p>
    <w:tbl>
      <w:tblPr>
        <w:tblW w:w="918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2070"/>
        <w:gridCol w:w="2610"/>
      </w:tblGrid>
      <w:tr w:rsidR="00FD18F8" w:rsidRPr="009D1A88" w:rsidTr="009D1A88">
        <w:tc>
          <w:tcPr>
            <w:tcW w:w="4504" w:type="dxa"/>
          </w:tcPr>
          <w:p w:rsidR="00FD18F8" w:rsidRPr="009D1A88" w:rsidRDefault="00FD18F8" w:rsidP="009D1A88">
            <w:pPr>
              <w:pStyle w:val="Frspaiere"/>
              <w:jc w:val="center"/>
              <w:rPr>
                <w:rFonts w:ascii="Arial" w:eastAsia="Times New Roman" w:hAnsi="Arial" w:cs="Arial"/>
                <w:sz w:val="24"/>
                <w:szCs w:val="24"/>
                <w:lang w:val="it-IT"/>
              </w:rPr>
            </w:pPr>
            <w:r w:rsidRPr="009D1A88">
              <w:rPr>
                <w:rFonts w:ascii="Arial" w:hAnsi="Arial" w:cs="Arial"/>
                <w:sz w:val="24"/>
                <w:szCs w:val="24"/>
                <w:lang w:val="en-US"/>
              </w:rPr>
              <w:lastRenderedPageBreak/>
              <w:t>Indicatori urmariti</w:t>
            </w:r>
          </w:p>
        </w:tc>
        <w:tc>
          <w:tcPr>
            <w:tcW w:w="2070" w:type="dxa"/>
          </w:tcPr>
          <w:p w:rsidR="00FD18F8" w:rsidRPr="009D1A88" w:rsidRDefault="00FD18F8" w:rsidP="009D1A88">
            <w:pPr>
              <w:pStyle w:val="Frspaiere"/>
              <w:jc w:val="center"/>
              <w:rPr>
                <w:rFonts w:ascii="Arial" w:eastAsia="Times New Roman" w:hAnsi="Arial" w:cs="Arial"/>
                <w:sz w:val="24"/>
                <w:szCs w:val="24"/>
                <w:lang w:val="it-IT"/>
              </w:rPr>
            </w:pPr>
            <w:r w:rsidRPr="009D1A88">
              <w:rPr>
                <w:rFonts w:ascii="Arial" w:hAnsi="Arial" w:cs="Arial"/>
                <w:sz w:val="24"/>
                <w:szCs w:val="24"/>
                <w:lang w:val="en-US"/>
              </w:rPr>
              <w:t>Frecventa de analiza</w:t>
            </w:r>
          </w:p>
        </w:tc>
        <w:tc>
          <w:tcPr>
            <w:tcW w:w="2610" w:type="dxa"/>
          </w:tcPr>
          <w:p w:rsidR="00FD18F8" w:rsidRPr="009D1A88" w:rsidRDefault="00FD18F8" w:rsidP="009D1A88">
            <w:pPr>
              <w:pStyle w:val="Frspaiere"/>
              <w:jc w:val="center"/>
              <w:rPr>
                <w:rFonts w:ascii="Arial" w:eastAsia="Times New Roman" w:hAnsi="Arial" w:cs="Arial"/>
                <w:sz w:val="24"/>
                <w:szCs w:val="24"/>
                <w:lang w:val="it-IT"/>
              </w:rPr>
            </w:pPr>
            <w:r w:rsidRPr="009D1A88">
              <w:rPr>
                <w:rFonts w:ascii="Arial" w:eastAsia="Times New Roman" w:hAnsi="Arial" w:cs="Arial"/>
                <w:sz w:val="24"/>
                <w:szCs w:val="24"/>
                <w:lang w:val="it-IT"/>
              </w:rPr>
              <w:t>Loc de prelevare</w:t>
            </w:r>
          </w:p>
        </w:tc>
      </w:tr>
      <w:tr w:rsidR="00FD18F8" w:rsidRPr="009D1A88" w:rsidTr="009D1A88">
        <w:tc>
          <w:tcPr>
            <w:tcW w:w="4504" w:type="dxa"/>
          </w:tcPr>
          <w:p w:rsidR="00FD18F8" w:rsidRPr="009D1A88" w:rsidRDefault="00FD18F8" w:rsidP="009D1A88">
            <w:pPr>
              <w:pStyle w:val="Frspaiere"/>
              <w:jc w:val="center"/>
              <w:rPr>
                <w:rFonts w:ascii="Arial" w:eastAsia="Times New Roman" w:hAnsi="Arial" w:cs="Arial"/>
                <w:sz w:val="24"/>
                <w:szCs w:val="24"/>
                <w:lang w:val="it-IT"/>
              </w:rPr>
            </w:pPr>
            <w:r w:rsidRPr="009D1A88">
              <w:rPr>
                <w:rFonts w:ascii="Arial" w:hAnsi="Arial" w:cs="Arial"/>
                <w:sz w:val="24"/>
                <w:szCs w:val="24"/>
                <w:lang w:val="en-US"/>
              </w:rPr>
              <w:t>CH</w:t>
            </w:r>
            <w:r w:rsidRPr="009D1A88">
              <w:rPr>
                <w:rFonts w:ascii="Arial" w:hAnsi="Arial" w:cs="Arial"/>
                <w:sz w:val="24"/>
                <w:szCs w:val="24"/>
                <w:vertAlign w:val="subscript"/>
                <w:lang w:val="en-US"/>
              </w:rPr>
              <w:t>4</w:t>
            </w:r>
          </w:p>
        </w:tc>
        <w:tc>
          <w:tcPr>
            <w:tcW w:w="2070" w:type="dxa"/>
            <w:vMerge w:val="restart"/>
          </w:tcPr>
          <w:p w:rsidR="00FD18F8" w:rsidRPr="009D1A88" w:rsidRDefault="009D1A88" w:rsidP="009D1A88">
            <w:pPr>
              <w:pStyle w:val="Frspaiere"/>
              <w:jc w:val="center"/>
              <w:rPr>
                <w:rFonts w:ascii="Arial" w:eastAsia="Times New Roman" w:hAnsi="Arial" w:cs="Arial"/>
                <w:sz w:val="24"/>
                <w:szCs w:val="24"/>
                <w:lang w:val="it-IT"/>
              </w:rPr>
            </w:pPr>
            <w:r w:rsidRPr="009D1A88">
              <w:rPr>
                <w:rFonts w:ascii="Arial" w:eastAsia="Times New Roman" w:hAnsi="Arial" w:cs="Arial"/>
                <w:sz w:val="24"/>
                <w:szCs w:val="24"/>
                <w:lang w:val="en-GB"/>
              </w:rPr>
              <w:t>trimestrial</w:t>
            </w:r>
          </w:p>
        </w:tc>
        <w:tc>
          <w:tcPr>
            <w:tcW w:w="2610" w:type="dxa"/>
            <w:vMerge w:val="restart"/>
          </w:tcPr>
          <w:p w:rsidR="009D1A88" w:rsidRPr="009D1A88" w:rsidRDefault="009D1A88" w:rsidP="009D1A88">
            <w:pPr>
              <w:pStyle w:val="Frspaiere"/>
              <w:jc w:val="center"/>
              <w:rPr>
                <w:rFonts w:ascii="Arial" w:eastAsiaTheme="minorHAnsi" w:hAnsi="Arial" w:cs="Arial"/>
                <w:sz w:val="24"/>
                <w:szCs w:val="24"/>
                <w:lang w:val="en-US"/>
              </w:rPr>
            </w:pPr>
            <w:r w:rsidRPr="009D1A88">
              <w:rPr>
                <w:rFonts w:ascii="Arial" w:eastAsiaTheme="minorHAnsi" w:hAnsi="Arial" w:cs="Arial"/>
                <w:sz w:val="24"/>
                <w:szCs w:val="24"/>
                <w:lang w:val="en-US"/>
              </w:rPr>
              <w:t>sec</w:t>
            </w:r>
            <w:r w:rsidRPr="009D1A88">
              <w:rPr>
                <w:rFonts w:ascii="Arial" w:eastAsia="TimesNewRoman" w:hAnsi="Arial" w:cs="Arial"/>
                <w:sz w:val="24"/>
                <w:szCs w:val="24"/>
                <w:lang w:val="en-US"/>
              </w:rPr>
              <w:t>t</w:t>
            </w:r>
            <w:r w:rsidRPr="009D1A88">
              <w:rPr>
                <w:rFonts w:ascii="Arial" w:eastAsiaTheme="minorHAnsi" w:hAnsi="Arial" w:cs="Arial"/>
                <w:sz w:val="24"/>
                <w:szCs w:val="24"/>
                <w:lang w:val="en-US"/>
              </w:rPr>
              <w:t>iuni</w:t>
            </w:r>
          </w:p>
          <w:p w:rsidR="00FD18F8" w:rsidRPr="009D1A88" w:rsidRDefault="009D1A88" w:rsidP="009D1A88">
            <w:pPr>
              <w:pStyle w:val="Frspaiere"/>
              <w:jc w:val="center"/>
              <w:rPr>
                <w:rFonts w:ascii="Arial" w:eastAsia="Times New Roman" w:hAnsi="Arial" w:cs="Arial"/>
                <w:sz w:val="24"/>
                <w:szCs w:val="24"/>
                <w:lang w:val="it-IT"/>
              </w:rPr>
            </w:pPr>
            <w:r w:rsidRPr="009D1A88">
              <w:rPr>
                <w:rFonts w:ascii="Arial" w:eastAsiaTheme="minorHAnsi" w:hAnsi="Arial" w:cs="Arial"/>
                <w:sz w:val="24"/>
                <w:szCs w:val="24"/>
                <w:lang w:val="en-US"/>
              </w:rPr>
              <w:t>reprezentative ale depozitului.</w:t>
            </w:r>
          </w:p>
          <w:p w:rsidR="00FD18F8" w:rsidRPr="009D1A88" w:rsidRDefault="00FD18F8" w:rsidP="009D1A88">
            <w:pPr>
              <w:pStyle w:val="Frspaiere"/>
              <w:jc w:val="center"/>
              <w:rPr>
                <w:rFonts w:ascii="Arial" w:eastAsia="Times New Roman" w:hAnsi="Arial" w:cs="Arial"/>
                <w:sz w:val="24"/>
                <w:szCs w:val="24"/>
                <w:lang w:val="it-IT"/>
              </w:rPr>
            </w:pPr>
          </w:p>
          <w:p w:rsidR="00FD18F8" w:rsidRPr="009D1A88" w:rsidRDefault="00FD18F8" w:rsidP="009D1A88">
            <w:pPr>
              <w:pStyle w:val="Frspaiere"/>
              <w:jc w:val="center"/>
              <w:rPr>
                <w:rFonts w:ascii="Arial" w:eastAsia="Times New Roman" w:hAnsi="Arial" w:cs="Arial"/>
                <w:sz w:val="24"/>
                <w:szCs w:val="24"/>
                <w:lang w:val="it-IT"/>
              </w:rPr>
            </w:pPr>
            <w:r w:rsidRPr="009D1A88">
              <w:rPr>
                <w:rFonts w:ascii="Arial" w:eastAsia="Times New Roman" w:hAnsi="Arial" w:cs="Arial"/>
                <w:sz w:val="24"/>
                <w:szCs w:val="24"/>
                <w:lang w:val="it-IT"/>
              </w:rPr>
              <w:t xml:space="preserve">camine de </w:t>
            </w:r>
            <w:r w:rsidR="009D1A88" w:rsidRPr="009D1A88">
              <w:rPr>
                <w:rFonts w:ascii="Arial" w:eastAsia="Times New Roman" w:hAnsi="Arial" w:cs="Arial"/>
                <w:sz w:val="24"/>
                <w:szCs w:val="24"/>
                <w:lang w:val="it-IT"/>
              </w:rPr>
              <w:t>colectare gaz depozit</w:t>
            </w:r>
          </w:p>
        </w:tc>
      </w:tr>
      <w:tr w:rsidR="00FD18F8" w:rsidRPr="009D1A88" w:rsidTr="009D1A88">
        <w:tc>
          <w:tcPr>
            <w:tcW w:w="4504" w:type="dxa"/>
          </w:tcPr>
          <w:p w:rsidR="00FD18F8" w:rsidRPr="009D1A88" w:rsidRDefault="00FD18F8" w:rsidP="009D1A88">
            <w:pPr>
              <w:pStyle w:val="Frspaiere"/>
              <w:jc w:val="center"/>
              <w:rPr>
                <w:rFonts w:ascii="Arial" w:eastAsia="Times New Roman" w:hAnsi="Arial" w:cs="Arial"/>
                <w:sz w:val="24"/>
                <w:szCs w:val="24"/>
                <w:lang w:val="it-IT"/>
              </w:rPr>
            </w:pPr>
            <w:r w:rsidRPr="009D1A88">
              <w:rPr>
                <w:rFonts w:ascii="Arial" w:hAnsi="Arial" w:cs="Arial"/>
                <w:sz w:val="24"/>
                <w:szCs w:val="24"/>
                <w:lang w:val="en-US"/>
              </w:rPr>
              <w:t>CO</w:t>
            </w:r>
            <w:r w:rsidRPr="009D1A88">
              <w:rPr>
                <w:rFonts w:ascii="Arial" w:hAnsi="Arial" w:cs="Arial"/>
                <w:sz w:val="24"/>
                <w:szCs w:val="24"/>
                <w:vertAlign w:val="subscript"/>
                <w:lang w:val="en-US"/>
              </w:rPr>
              <w:t>2</w:t>
            </w:r>
          </w:p>
        </w:tc>
        <w:tc>
          <w:tcPr>
            <w:tcW w:w="2070" w:type="dxa"/>
            <w:vMerge/>
          </w:tcPr>
          <w:p w:rsidR="00FD18F8" w:rsidRPr="009D1A88" w:rsidRDefault="00FD18F8" w:rsidP="009D1A88">
            <w:pPr>
              <w:pStyle w:val="Frspaiere"/>
              <w:jc w:val="center"/>
              <w:rPr>
                <w:rFonts w:ascii="Arial" w:eastAsia="Times New Roman" w:hAnsi="Arial" w:cs="Arial"/>
                <w:sz w:val="24"/>
                <w:szCs w:val="24"/>
                <w:lang w:val="en-GB"/>
              </w:rPr>
            </w:pPr>
          </w:p>
        </w:tc>
        <w:tc>
          <w:tcPr>
            <w:tcW w:w="2610" w:type="dxa"/>
            <w:vMerge/>
          </w:tcPr>
          <w:p w:rsidR="00FD18F8" w:rsidRPr="009D1A88" w:rsidRDefault="00FD18F8" w:rsidP="009D1A88">
            <w:pPr>
              <w:pStyle w:val="Frspaiere"/>
              <w:jc w:val="center"/>
              <w:rPr>
                <w:rFonts w:ascii="Arial" w:eastAsia="Times New Roman" w:hAnsi="Arial" w:cs="Arial"/>
                <w:sz w:val="24"/>
                <w:szCs w:val="24"/>
                <w:lang w:val="en-GB"/>
              </w:rPr>
            </w:pPr>
          </w:p>
        </w:tc>
      </w:tr>
      <w:tr w:rsidR="00FD18F8" w:rsidRPr="009D1A88" w:rsidTr="009D1A88">
        <w:tc>
          <w:tcPr>
            <w:tcW w:w="4504" w:type="dxa"/>
          </w:tcPr>
          <w:p w:rsidR="00FD18F8" w:rsidRPr="009D1A88" w:rsidRDefault="00FD18F8" w:rsidP="009D1A88">
            <w:pPr>
              <w:pStyle w:val="Frspaiere"/>
              <w:jc w:val="center"/>
              <w:rPr>
                <w:rFonts w:ascii="Arial" w:eastAsia="Times New Roman" w:hAnsi="Arial" w:cs="Arial"/>
                <w:sz w:val="24"/>
                <w:szCs w:val="24"/>
                <w:lang w:val="it-IT"/>
              </w:rPr>
            </w:pPr>
            <w:r w:rsidRPr="009D1A88">
              <w:rPr>
                <w:rFonts w:ascii="Arial" w:hAnsi="Arial" w:cs="Arial"/>
                <w:sz w:val="24"/>
                <w:szCs w:val="24"/>
                <w:lang w:val="en-US"/>
              </w:rPr>
              <w:t>H</w:t>
            </w:r>
            <w:r w:rsidRPr="009D1A88">
              <w:rPr>
                <w:rFonts w:ascii="Arial" w:hAnsi="Arial" w:cs="Arial"/>
                <w:sz w:val="24"/>
                <w:szCs w:val="24"/>
                <w:vertAlign w:val="subscript"/>
                <w:lang w:val="en-US"/>
              </w:rPr>
              <w:t>2</w:t>
            </w:r>
            <w:r w:rsidRPr="009D1A88">
              <w:rPr>
                <w:rFonts w:ascii="Arial" w:hAnsi="Arial" w:cs="Arial"/>
                <w:sz w:val="24"/>
                <w:szCs w:val="24"/>
                <w:lang w:val="en-US"/>
              </w:rPr>
              <w:t>S</w:t>
            </w:r>
          </w:p>
        </w:tc>
        <w:tc>
          <w:tcPr>
            <w:tcW w:w="2070" w:type="dxa"/>
            <w:vMerge/>
          </w:tcPr>
          <w:p w:rsidR="00FD18F8" w:rsidRPr="009D1A88" w:rsidRDefault="00FD18F8" w:rsidP="009D1A88">
            <w:pPr>
              <w:pStyle w:val="Frspaiere"/>
              <w:jc w:val="center"/>
              <w:rPr>
                <w:rFonts w:ascii="Arial" w:eastAsia="Times New Roman" w:hAnsi="Arial" w:cs="Arial"/>
                <w:sz w:val="24"/>
                <w:szCs w:val="24"/>
                <w:lang w:val="en-GB"/>
              </w:rPr>
            </w:pPr>
          </w:p>
        </w:tc>
        <w:tc>
          <w:tcPr>
            <w:tcW w:w="2610" w:type="dxa"/>
            <w:vMerge/>
          </w:tcPr>
          <w:p w:rsidR="00FD18F8" w:rsidRPr="009D1A88" w:rsidRDefault="00FD18F8" w:rsidP="009D1A88">
            <w:pPr>
              <w:pStyle w:val="Frspaiere"/>
              <w:jc w:val="center"/>
              <w:rPr>
                <w:rFonts w:ascii="Arial" w:eastAsia="Times New Roman" w:hAnsi="Arial" w:cs="Arial"/>
                <w:sz w:val="24"/>
                <w:szCs w:val="24"/>
                <w:lang w:val="en-GB"/>
              </w:rPr>
            </w:pPr>
          </w:p>
        </w:tc>
      </w:tr>
      <w:tr w:rsidR="00FD18F8" w:rsidRPr="009D1A88" w:rsidTr="009D1A88">
        <w:trPr>
          <w:trHeight w:val="985"/>
        </w:trPr>
        <w:tc>
          <w:tcPr>
            <w:tcW w:w="4504" w:type="dxa"/>
          </w:tcPr>
          <w:p w:rsidR="00FD18F8" w:rsidRPr="009D1A88" w:rsidRDefault="00FD18F8" w:rsidP="009D1A88">
            <w:pPr>
              <w:pStyle w:val="Frspaiere"/>
              <w:jc w:val="center"/>
              <w:rPr>
                <w:rFonts w:ascii="Arial" w:eastAsia="Times New Roman" w:hAnsi="Arial" w:cs="Arial"/>
                <w:sz w:val="24"/>
                <w:szCs w:val="24"/>
                <w:lang w:val="it-IT"/>
              </w:rPr>
            </w:pPr>
            <w:r w:rsidRPr="009D1A88">
              <w:rPr>
                <w:rFonts w:ascii="Arial" w:hAnsi="Arial" w:cs="Arial"/>
                <w:sz w:val="24"/>
                <w:szCs w:val="24"/>
                <w:lang w:val="en-US"/>
              </w:rPr>
              <w:t>NMVOC</w:t>
            </w:r>
          </w:p>
          <w:p w:rsidR="00FD18F8" w:rsidRPr="009D1A88" w:rsidRDefault="00FD18F8" w:rsidP="009D1A88">
            <w:pPr>
              <w:pStyle w:val="Frspaiere"/>
              <w:jc w:val="center"/>
              <w:rPr>
                <w:rFonts w:ascii="Arial" w:eastAsia="Times New Roman" w:hAnsi="Arial" w:cs="Arial"/>
                <w:sz w:val="24"/>
                <w:szCs w:val="24"/>
                <w:lang w:val="it-IT"/>
              </w:rPr>
            </w:pPr>
          </w:p>
        </w:tc>
        <w:tc>
          <w:tcPr>
            <w:tcW w:w="2070" w:type="dxa"/>
            <w:vMerge/>
          </w:tcPr>
          <w:p w:rsidR="00FD18F8" w:rsidRPr="009D1A88" w:rsidRDefault="00FD18F8" w:rsidP="009D1A88">
            <w:pPr>
              <w:pStyle w:val="Frspaiere"/>
              <w:jc w:val="center"/>
              <w:rPr>
                <w:rFonts w:ascii="Arial" w:eastAsia="Times New Roman" w:hAnsi="Arial" w:cs="Arial"/>
                <w:sz w:val="24"/>
                <w:szCs w:val="24"/>
                <w:lang w:val="en-GB"/>
              </w:rPr>
            </w:pPr>
          </w:p>
        </w:tc>
        <w:tc>
          <w:tcPr>
            <w:tcW w:w="2610" w:type="dxa"/>
            <w:vMerge/>
          </w:tcPr>
          <w:p w:rsidR="00FD18F8" w:rsidRPr="009D1A88" w:rsidRDefault="00FD18F8" w:rsidP="009D1A88">
            <w:pPr>
              <w:pStyle w:val="Frspaiere"/>
              <w:jc w:val="center"/>
              <w:rPr>
                <w:rFonts w:ascii="Arial" w:eastAsia="Times New Roman" w:hAnsi="Arial" w:cs="Arial"/>
                <w:sz w:val="24"/>
                <w:szCs w:val="24"/>
                <w:lang w:val="en-GB"/>
              </w:rPr>
            </w:pPr>
          </w:p>
        </w:tc>
      </w:tr>
    </w:tbl>
    <w:p w:rsidR="00FD18F8" w:rsidRPr="009D1A88" w:rsidRDefault="00FD18F8" w:rsidP="009D1A88">
      <w:pPr>
        <w:pStyle w:val="Frspaiere"/>
        <w:jc w:val="center"/>
        <w:rPr>
          <w:rFonts w:ascii="Arial" w:hAnsi="Arial" w:cs="Arial"/>
          <w:sz w:val="24"/>
          <w:szCs w:val="24"/>
          <w:lang w:val="en-US"/>
        </w:rPr>
      </w:pPr>
    </w:p>
    <w:p w:rsidR="00CE0CC3" w:rsidRDefault="00CE0CC3" w:rsidP="009D1A88">
      <w:pPr>
        <w:autoSpaceDE w:val="0"/>
        <w:autoSpaceDN w:val="0"/>
        <w:adjustRightInd w:val="0"/>
        <w:spacing w:after="0"/>
        <w:jc w:val="both"/>
        <w:rPr>
          <w:rFonts w:ascii="Arial" w:eastAsiaTheme="minorHAnsi" w:hAnsi="Arial" w:cs="Arial"/>
          <w:b/>
          <w:bCs/>
          <w:noProof w:val="0"/>
          <w:lang w:val="en-US"/>
        </w:rPr>
      </w:pPr>
    </w:p>
    <w:p w:rsidR="00FD18F8" w:rsidRPr="009D1A88" w:rsidRDefault="009D1A88" w:rsidP="009D1A88">
      <w:pPr>
        <w:autoSpaceDE w:val="0"/>
        <w:autoSpaceDN w:val="0"/>
        <w:adjustRightInd w:val="0"/>
        <w:spacing w:after="0"/>
        <w:jc w:val="both"/>
        <w:rPr>
          <w:rFonts w:ascii="Arial" w:eastAsiaTheme="minorHAnsi" w:hAnsi="Arial" w:cs="Arial"/>
          <w:b/>
          <w:bCs/>
          <w:noProof w:val="0"/>
          <w:lang w:val="en-US"/>
        </w:rPr>
      </w:pPr>
      <w:r w:rsidRPr="009D1A88">
        <w:rPr>
          <w:rFonts w:ascii="Arial" w:eastAsiaTheme="minorHAnsi" w:hAnsi="Arial" w:cs="Arial"/>
          <w:b/>
          <w:bCs/>
          <w:noProof w:val="0"/>
          <w:lang w:val="en-US"/>
        </w:rPr>
        <w:t>Monitorizare sol / s</w:t>
      </w:r>
      <w:r w:rsidR="00FD18F8" w:rsidRPr="009D1A88">
        <w:rPr>
          <w:rFonts w:ascii="Arial" w:eastAsiaTheme="minorHAnsi" w:hAnsi="Arial" w:cs="Arial"/>
          <w:b/>
          <w:bCs/>
          <w:noProof w:val="0"/>
          <w:lang w:val="en-US"/>
        </w:rPr>
        <w:t>ubsol</w:t>
      </w:r>
    </w:p>
    <w:p w:rsidR="00FD18F8" w:rsidRPr="009D1A88" w:rsidRDefault="00FD18F8" w:rsidP="009D1A88">
      <w:pPr>
        <w:autoSpaceDE w:val="0"/>
        <w:autoSpaceDN w:val="0"/>
        <w:adjustRightInd w:val="0"/>
        <w:spacing w:after="0"/>
        <w:jc w:val="both"/>
        <w:rPr>
          <w:rFonts w:ascii="Arial" w:eastAsiaTheme="minorHAnsi" w:hAnsi="Arial" w:cs="Arial"/>
          <w:b/>
          <w:bCs/>
          <w:noProof w:val="0"/>
          <w:lang w:val="en-US"/>
        </w:rPr>
      </w:pPr>
    </w:p>
    <w:p w:rsidR="00FD18F8" w:rsidRPr="009D1A88" w:rsidRDefault="00FD18F8" w:rsidP="009D1A88">
      <w:pPr>
        <w:jc w:val="both"/>
        <w:rPr>
          <w:rFonts w:ascii="Arial" w:hAnsi="Arial" w:cs="Arial"/>
          <w:noProof w:val="0"/>
          <w:lang w:val="en-US"/>
        </w:rPr>
      </w:pPr>
      <w:r w:rsidRPr="009D1A88">
        <w:rPr>
          <w:rFonts w:ascii="Arial" w:hAnsi="Arial" w:cs="Arial"/>
          <w:noProof w:val="0"/>
          <w:lang w:val="en-US"/>
        </w:rPr>
        <w:t>Se propune monitorizarea anuala a solului in 2 puncte dispuse de-a lungul directiei dominante a vantului</w:t>
      </w:r>
      <w:r w:rsidRPr="009D1A88">
        <w:rPr>
          <w:rFonts w:ascii="Arial" w:hAnsi="Arial" w:cs="Arial"/>
        </w:rPr>
        <w:t>, i</w:t>
      </w:r>
      <w:r w:rsidRPr="009D1A88">
        <w:rPr>
          <w:rFonts w:ascii="Arial" w:eastAsiaTheme="minorHAnsi" w:hAnsi="Arial" w:cs="Arial"/>
          <w:noProof w:val="0"/>
          <w:lang w:val="en-US"/>
        </w:rPr>
        <w:t>ar i</w:t>
      </w:r>
      <w:r w:rsidRPr="009D1A88">
        <w:rPr>
          <w:rFonts w:ascii="Arial" w:hAnsi="Arial" w:cs="Arial"/>
          <w:noProof w:val="0"/>
          <w:lang w:val="en-US"/>
        </w:rPr>
        <w:t>ndicatorii urmariti si frecventa de analiza pentru urmarirea emisiilor</w:t>
      </w:r>
      <w:r w:rsidR="00E9348E">
        <w:rPr>
          <w:rFonts w:ascii="Arial" w:hAnsi="Arial" w:cs="Arial"/>
          <w:noProof w:val="0"/>
          <w:lang w:val="en-US"/>
        </w:rPr>
        <w:t xml:space="preserve"> </w:t>
      </w:r>
      <w:r w:rsidRPr="009D1A88">
        <w:rPr>
          <w:rFonts w:ascii="Arial" w:hAnsi="Arial" w:cs="Arial"/>
          <w:noProof w:val="0"/>
          <w:lang w:val="en-US"/>
        </w:rPr>
        <w:t>sunt prezentati in tabelul de mai jos:</w:t>
      </w:r>
    </w:p>
    <w:p w:rsidR="00FD18F8" w:rsidRPr="002B2235" w:rsidRDefault="00FD18F8" w:rsidP="00FD18F8">
      <w:pPr>
        <w:autoSpaceDE w:val="0"/>
        <w:autoSpaceDN w:val="0"/>
        <w:adjustRightInd w:val="0"/>
        <w:spacing w:after="0"/>
        <w:jc w:val="both"/>
        <w:rPr>
          <w:rFonts w:ascii="Arial" w:eastAsiaTheme="minorHAnsi" w:hAnsi="Arial" w:cs="Arial"/>
          <w:noProof w:val="0"/>
          <w:color w:val="FF0000"/>
          <w:lang w:val="en-US"/>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37"/>
        <w:gridCol w:w="1173"/>
        <w:gridCol w:w="2595"/>
        <w:gridCol w:w="1559"/>
        <w:gridCol w:w="1559"/>
        <w:gridCol w:w="2477"/>
      </w:tblGrid>
      <w:tr w:rsidR="00FD18F8" w:rsidRPr="009D1A88" w:rsidTr="00E9348E">
        <w:trPr>
          <w:trHeight w:hRule="exact" w:val="1410"/>
        </w:trPr>
        <w:tc>
          <w:tcPr>
            <w:tcW w:w="637" w:type="dxa"/>
            <w:shd w:val="clear" w:color="auto" w:fill="FFFFFF"/>
          </w:tcPr>
          <w:p w:rsidR="00FD18F8" w:rsidRPr="009D1A88" w:rsidRDefault="00FD18F8" w:rsidP="009D1A88">
            <w:pPr>
              <w:pStyle w:val="NoSpacing"/>
              <w:ind w:left="0"/>
              <w:rPr>
                <w:rFonts w:ascii="Arial" w:hAnsi="Arial" w:cs="Arial"/>
                <w:sz w:val="24"/>
                <w:szCs w:val="24"/>
              </w:rPr>
            </w:pPr>
            <w:r w:rsidRPr="009D1A88">
              <w:rPr>
                <w:rStyle w:val="Headerorfooter115pt"/>
                <w:rFonts w:ascii="Arial" w:hAnsi="Arial" w:cs="Arial"/>
                <w:color w:val="auto"/>
                <w:sz w:val="24"/>
                <w:szCs w:val="24"/>
              </w:rPr>
              <w:t>Nr.</w:t>
            </w:r>
          </w:p>
          <w:p w:rsidR="00FD18F8" w:rsidRPr="009D1A88" w:rsidRDefault="00FD18F8" w:rsidP="009D1A88">
            <w:pPr>
              <w:pStyle w:val="NoSpacing"/>
              <w:ind w:left="0"/>
              <w:rPr>
                <w:rFonts w:ascii="Arial" w:hAnsi="Arial" w:cs="Arial"/>
                <w:sz w:val="24"/>
                <w:szCs w:val="24"/>
              </w:rPr>
            </w:pPr>
            <w:r w:rsidRPr="009D1A88">
              <w:rPr>
                <w:rStyle w:val="Headerorfooter115pt"/>
                <w:rFonts w:ascii="Arial" w:hAnsi="Arial" w:cs="Arial"/>
                <w:color w:val="auto"/>
                <w:sz w:val="24"/>
                <w:szCs w:val="24"/>
              </w:rPr>
              <w:t>crt.</w:t>
            </w:r>
          </w:p>
        </w:tc>
        <w:tc>
          <w:tcPr>
            <w:tcW w:w="1173" w:type="dxa"/>
            <w:shd w:val="clear" w:color="auto" w:fill="FFFFFF"/>
          </w:tcPr>
          <w:p w:rsidR="00FD18F8" w:rsidRPr="009D1A88" w:rsidRDefault="00FD18F8" w:rsidP="009D1A88">
            <w:pPr>
              <w:pStyle w:val="NoSpacing"/>
              <w:ind w:left="0"/>
              <w:rPr>
                <w:rFonts w:ascii="Arial" w:hAnsi="Arial" w:cs="Arial"/>
                <w:sz w:val="24"/>
                <w:szCs w:val="24"/>
              </w:rPr>
            </w:pPr>
            <w:r w:rsidRPr="009D1A88">
              <w:rPr>
                <w:rStyle w:val="Headerorfooter115pt"/>
                <w:rFonts w:ascii="Arial" w:hAnsi="Arial" w:cs="Arial"/>
                <w:color w:val="auto"/>
                <w:sz w:val="24"/>
                <w:szCs w:val="24"/>
              </w:rPr>
              <w:t>Indicator de calitate</w:t>
            </w:r>
          </w:p>
        </w:tc>
        <w:tc>
          <w:tcPr>
            <w:tcW w:w="2595" w:type="dxa"/>
            <w:shd w:val="clear" w:color="auto" w:fill="FFFFFF"/>
          </w:tcPr>
          <w:p w:rsidR="00FD18F8" w:rsidRPr="009D1A88" w:rsidRDefault="00FD18F8" w:rsidP="009D1A88">
            <w:pPr>
              <w:pStyle w:val="NoSpacing"/>
              <w:rPr>
                <w:rFonts w:ascii="Arial" w:hAnsi="Arial" w:cs="Arial"/>
                <w:sz w:val="24"/>
                <w:szCs w:val="24"/>
              </w:rPr>
            </w:pPr>
            <w:r w:rsidRPr="009D1A88">
              <w:rPr>
                <w:rStyle w:val="Headerorfooter115pt"/>
                <w:rFonts w:ascii="Arial" w:hAnsi="Arial" w:cs="Arial"/>
                <w:color w:val="auto"/>
                <w:sz w:val="24"/>
                <w:szCs w:val="24"/>
              </w:rPr>
              <w:t>Loc prelevare</w:t>
            </w:r>
          </w:p>
        </w:tc>
        <w:tc>
          <w:tcPr>
            <w:tcW w:w="1559" w:type="dxa"/>
            <w:shd w:val="clear" w:color="auto" w:fill="FFFFFF"/>
          </w:tcPr>
          <w:p w:rsidR="00FD18F8" w:rsidRPr="009D1A88" w:rsidRDefault="00FD18F8" w:rsidP="009D1A88">
            <w:pPr>
              <w:pStyle w:val="NoSpacing"/>
              <w:rPr>
                <w:rFonts w:ascii="Arial" w:hAnsi="Arial" w:cs="Arial"/>
                <w:sz w:val="24"/>
                <w:szCs w:val="24"/>
              </w:rPr>
            </w:pPr>
            <w:r w:rsidRPr="009D1A88">
              <w:rPr>
                <w:rStyle w:val="Headerorfooter115pt"/>
                <w:rFonts w:ascii="Arial" w:hAnsi="Arial" w:cs="Arial"/>
                <w:color w:val="auto"/>
                <w:sz w:val="24"/>
                <w:szCs w:val="24"/>
              </w:rPr>
              <w:t>Frecventa</w:t>
            </w:r>
          </w:p>
        </w:tc>
        <w:tc>
          <w:tcPr>
            <w:tcW w:w="1559" w:type="dxa"/>
            <w:shd w:val="clear" w:color="auto" w:fill="FFFFFF"/>
          </w:tcPr>
          <w:p w:rsidR="00FD18F8" w:rsidRPr="009D1A88" w:rsidRDefault="00FD18F8" w:rsidP="009D1A88">
            <w:pPr>
              <w:pStyle w:val="NoSpacing"/>
              <w:rPr>
                <w:rFonts w:ascii="Arial" w:hAnsi="Arial" w:cs="Arial"/>
                <w:sz w:val="24"/>
                <w:szCs w:val="24"/>
              </w:rPr>
            </w:pPr>
            <w:r w:rsidRPr="009D1A88">
              <w:rPr>
                <w:rStyle w:val="Headerorfooter115pt"/>
                <w:rFonts w:ascii="Arial" w:hAnsi="Arial" w:cs="Arial"/>
                <w:color w:val="auto"/>
                <w:sz w:val="24"/>
                <w:szCs w:val="24"/>
              </w:rPr>
              <w:t>Metoda de analiza</w:t>
            </w:r>
          </w:p>
        </w:tc>
        <w:tc>
          <w:tcPr>
            <w:tcW w:w="2477" w:type="dxa"/>
            <w:shd w:val="clear" w:color="auto" w:fill="FFFFFF"/>
          </w:tcPr>
          <w:p w:rsidR="00FD18F8" w:rsidRPr="009D1A88" w:rsidRDefault="009D1A88" w:rsidP="00F35444">
            <w:pPr>
              <w:pStyle w:val="NoSpacing"/>
              <w:ind w:left="0"/>
              <w:rPr>
                <w:rStyle w:val="Headerorfooter115pt"/>
                <w:rFonts w:ascii="Arial" w:hAnsi="Arial" w:cs="Arial"/>
                <w:color w:val="auto"/>
                <w:sz w:val="24"/>
                <w:szCs w:val="24"/>
              </w:rPr>
            </w:pPr>
            <w:r w:rsidRPr="009D1A88">
              <w:rPr>
                <w:rStyle w:val="Headerorfooter115pt"/>
                <w:rFonts w:ascii="Arial" w:eastAsia="Calibri" w:hAnsi="Arial" w:cs="Arial"/>
                <w:color w:val="auto"/>
                <w:sz w:val="24"/>
                <w:szCs w:val="24"/>
              </w:rPr>
              <w:t>Valori limita folosinte mai putin sensibile (mg/kgsubstanta uscata)</w:t>
            </w:r>
          </w:p>
        </w:tc>
      </w:tr>
      <w:tr w:rsidR="00D77B5E" w:rsidRPr="009D1A88" w:rsidTr="00E9348E">
        <w:trPr>
          <w:trHeight w:hRule="exact" w:val="363"/>
        </w:trPr>
        <w:tc>
          <w:tcPr>
            <w:tcW w:w="637" w:type="dxa"/>
            <w:shd w:val="clear" w:color="auto" w:fill="FFFFFF"/>
          </w:tcPr>
          <w:p w:rsidR="00D77B5E" w:rsidRPr="009D1A88" w:rsidRDefault="00D77B5E" w:rsidP="009D1A88">
            <w:pPr>
              <w:pStyle w:val="NoSpacing"/>
              <w:rPr>
                <w:rFonts w:ascii="Arial" w:hAnsi="Arial" w:cs="Arial"/>
                <w:sz w:val="24"/>
                <w:szCs w:val="24"/>
              </w:rPr>
            </w:pPr>
            <w:r w:rsidRPr="009D1A88">
              <w:rPr>
                <w:rStyle w:val="Bodytext115pt"/>
                <w:rFonts w:ascii="Arial" w:hAnsi="Arial" w:cs="Arial"/>
                <w:color w:val="auto"/>
                <w:sz w:val="24"/>
                <w:szCs w:val="24"/>
              </w:rPr>
              <w:t>1.</w:t>
            </w:r>
          </w:p>
        </w:tc>
        <w:tc>
          <w:tcPr>
            <w:tcW w:w="1173" w:type="dxa"/>
            <w:shd w:val="clear" w:color="auto" w:fill="FFFFFF"/>
          </w:tcPr>
          <w:p w:rsidR="00D77B5E" w:rsidRPr="009D1A88" w:rsidRDefault="00D77B5E" w:rsidP="009D1A88">
            <w:pPr>
              <w:pStyle w:val="NoSpacing"/>
              <w:rPr>
                <w:rFonts w:ascii="Arial" w:hAnsi="Arial" w:cs="Arial"/>
                <w:sz w:val="24"/>
                <w:szCs w:val="24"/>
              </w:rPr>
            </w:pPr>
            <w:r w:rsidRPr="009D1A88">
              <w:rPr>
                <w:rStyle w:val="Bodytext115pt"/>
                <w:rFonts w:ascii="Arial" w:hAnsi="Arial" w:cs="Arial"/>
                <w:color w:val="auto"/>
                <w:sz w:val="24"/>
                <w:szCs w:val="24"/>
              </w:rPr>
              <w:t>Cd</w:t>
            </w:r>
          </w:p>
        </w:tc>
        <w:tc>
          <w:tcPr>
            <w:tcW w:w="2595" w:type="dxa"/>
            <w:vMerge w:val="restart"/>
            <w:shd w:val="clear" w:color="auto" w:fill="FFFFFF"/>
          </w:tcPr>
          <w:p w:rsidR="00D77B5E" w:rsidRPr="009D1A88" w:rsidRDefault="00D77B5E" w:rsidP="00F35444">
            <w:pPr>
              <w:pStyle w:val="NoSpacing"/>
              <w:ind w:left="0"/>
              <w:jc w:val="left"/>
              <w:rPr>
                <w:rFonts w:ascii="Arial" w:hAnsi="Arial" w:cs="Arial"/>
                <w:sz w:val="24"/>
                <w:szCs w:val="24"/>
              </w:rPr>
            </w:pPr>
            <w:r w:rsidRPr="009D1A88">
              <w:rPr>
                <w:rFonts w:ascii="Arial" w:hAnsi="Arial" w:cs="Arial"/>
                <w:sz w:val="24"/>
                <w:szCs w:val="24"/>
                <w:lang w:val="en-US"/>
              </w:rPr>
              <w:t>2 puncte dispuse de-a lungul directiei dominante a vantului</w:t>
            </w:r>
            <w:r>
              <w:rPr>
                <w:rFonts w:ascii="Arial" w:hAnsi="Arial" w:cs="Arial"/>
                <w:sz w:val="24"/>
                <w:szCs w:val="24"/>
                <w:lang w:val="en-US"/>
              </w:rPr>
              <w:t xml:space="preserve"> la cca. 50 m limita celule depozitare</w:t>
            </w:r>
          </w:p>
        </w:tc>
        <w:tc>
          <w:tcPr>
            <w:tcW w:w="1559" w:type="dxa"/>
            <w:vMerge w:val="restart"/>
            <w:shd w:val="clear" w:color="auto" w:fill="FFFFFF"/>
          </w:tcPr>
          <w:p w:rsidR="00D77B5E" w:rsidRPr="00281DEE" w:rsidRDefault="00D77B5E" w:rsidP="00F35444">
            <w:pPr>
              <w:pStyle w:val="NoSpacing"/>
              <w:ind w:left="0"/>
              <w:rPr>
                <w:rFonts w:ascii="Arial" w:hAnsi="Arial" w:cs="Arial"/>
                <w:b/>
                <w:sz w:val="24"/>
                <w:szCs w:val="24"/>
              </w:rPr>
            </w:pPr>
            <w:r w:rsidRPr="00281DEE">
              <w:rPr>
                <w:rStyle w:val="Headerorfooter115pt"/>
                <w:rFonts w:ascii="Arial" w:hAnsi="Arial" w:cs="Arial"/>
                <w:b w:val="0"/>
                <w:color w:val="auto"/>
                <w:sz w:val="24"/>
                <w:szCs w:val="24"/>
              </w:rPr>
              <w:t>anual</w:t>
            </w:r>
          </w:p>
          <w:p w:rsidR="00D77B5E" w:rsidRPr="009D1A88" w:rsidRDefault="00D77B5E" w:rsidP="00F35444">
            <w:pPr>
              <w:pStyle w:val="NoSpacing"/>
              <w:ind w:left="0"/>
              <w:rPr>
                <w:rFonts w:ascii="Arial" w:hAnsi="Arial" w:cs="Arial"/>
                <w:sz w:val="24"/>
                <w:szCs w:val="24"/>
              </w:rPr>
            </w:pPr>
            <w:r w:rsidRPr="009D1A88">
              <w:rPr>
                <w:rStyle w:val="Bodytext105pt"/>
                <w:rFonts w:ascii="Arial" w:hAnsi="Arial" w:cs="Arial"/>
                <w:color w:val="auto"/>
                <w:sz w:val="24"/>
                <w:szCs w:val="24"/>
              </w:rPr>
              <w:t>monitorizare cu laborator acreditat tert</w:t>
            </w:r>
          </w:p>
          <w:p w:rsidR="00D77B5E" w:rsidRPr="009D1A88" w:rsidRDefault="00D77B5E" w:rsidP="009D1A88">
            <w:pPr>
              <w:pStyle w:val="NoSpacing"/>
              <w:rPr>
                <w:rFonts w:ascii="Arial" w:hAnsi="Arial" w:cs="Arial"/>
                <w:sz w:val="24"/>
                <w:szCs w:val="24"/>
              </w:rPr>
            </w:pPr>
          </w:p>
        </w:tc>
        <w:tc>
          <w:tcPr>
            <w:tcW w:w="1559" w:type="dxa"/>
            <w:vMerge w:val="restart"/>
            <w:shd w:val="clear" w:color="auto" w:fill="FFFFFF"/>
          </w:tcPr>
          <w:p w:rsidR="00D77B5E" w:rsidRPr="009D1A88" w:rsidRDefault="00D77B5E" w:rsidP="00F35444">
            <w:pPr>
              <w:pStyle w:val="NoSpacing"/>
              <w:ind w:left="0"/>
              <w:rPr>
                <w:rFonts w:ascii="Arial" w:hAnsi="Arial" w:cs="Arial"/>
                <w:sz w:val="24"/>
                <w:szCs w:val="24"/>
              </w:rPr>
            </w:pPr>
            <w:r w:rsidRPr="009D1A88">
              <w:rPr>
                <w:rStyle w:val="Bodytext105pt"/>
                <w:rFonts w:ascii="Arial" w:hAnsi="Arial" w:cs="Arial"/>
                <w:color w:val="auto"/>
                <w:sz w:val="24"/>
                <w:szCs w:val="24"/>
              </w:rPr>
              <w:t>Conform</w:t>
            </w:r>
          </w:p>
          <w:p w:rsidR="00D77B5E" w:rsidRPr="009D1A88" w:rsidRDefault="00D77B5E" w:rsidP="00F35444">
            <w:pPr>
              <w:pStyle w:val="NoSpacing"/>
              <w:ind w:left="0"/>
              <w:rPr>
                <w:rFonts w:ascii="Arial" w:hAnsi="Arial" w:cs="Arial"/>
                <w:sz w:val="24"/>
                <w:szCs w:val="24"/>
              </w:rPr>
            </w:pPr>
            <w:r w:rsidRPr="009D1A88">
              <w:rPr>
                <w:rStyle w:val="Bodytext105pt"/>
                <w:rFonts w:ascii="Arial" w:hAnsi="Arial" w:cs="Arial"/>
                <w:color w:val="auto"/>
                <w:sz w:val="24"/>
                <w:szCs w:val="24"/>
              </w:rPr>
              <w:t>Standardelor in vigoare</w:t>
            </w:r>
          </w:p>
          <w:p w:rsidR="00D77B5E" w:rsidRPr="009D1A88" w:rsidRDefault="00D77B5E" w:rsidP="009D1A88">
            <w:pPr>
              <w:pStyle w:val="NoSpacing"/>
              <w:rPr>
                <w:rFonts w:ascii="Arial" w:hAnsi="Arial" w:cs="Arial"/>
                <w:sz w:val="24"/>
                <w:szCs w:val="24"/>
              </w:rPr>
            </w:pPr>
          </w:p>
        </w:tc>
        <w:tc>
          <w:tcPr>
            <w:tcW w:w="2477" w:type="dxa"/>
            <w:shd w:val="clear" w:color="auto" w:fill="FFFFFF"/>
          </w:tcPr>
          <w:p w:rsidR="00D77B5E" w:rsidRPr="009D1A88" w:rsidRDefault="00D77B5E" w:rsidP="009D1A88">
            <w:pPr>
              <w:pStyle w:val="NoSpacing"/>
              <w:rPr>
                <w:rStyle w:val="Bodytext105pt"/>
                <w:rFonts w:ascii="Arial" w:hAnsi="Arial" w:cs="Arial"/>
                <w:color w:val="auto"/>
                <w:sz w:val="24"/>
                <w:szCs w:val="24"/>
              </w:rPr>
            </w:pPr>
            <w:r w:rsidRPr="009D1A88">
              <w:rPr>
                <w:rStyle w:val="Bodytext105pt"/>
                <w:rFonts w:ascii="Arial" w:eastAsia="Calibri" w:hAnsi="Arial" w:cs="Arial"/>
                <w:color w:val="auto"/>
                <w:sz w:val="24"/>
                <w:szCs w:val="24"/>
              </w:rPr>
              <w:t>5</w:t>
            </w:r>
          </w:p>
        </w:tc>
      </w:tr>
      <w:tr w:rsidR="00D77B5E" w:rsidRPr="009D1A88" w:rsidTr="00E9348E">
        <w:trPr>
          <w:trHeight w:hRule="exact" w:val="370"/>
        </w:trPr>
        <w:tc>
          <w:tcPr>
            <w:tcW w:w="637" w:type="dxa"/>
            <w:shd w:val="clear" w:color="auto" w:fill="FFFFFF"/>
          </w:tcPr>
          <w:p w:rsidR="00D77B5E" w:rsidRPr="009D1A88" w:rsidRDefault="00D77B5E" w:rsidP="009D1A88">
            <w:pPr>
              <w:pStyle w:val="NoSpacing"/>
              <w:rPr>
                <w:rStyle w:val="Bodytext115pt"/>
                <w:rFonts w:ascii="Arial" w:hAnsi="Arial" w:cs="Arial"/>
                <w:color w:val="auto"/>
                <w:sz w:val="24"/>
                <w:szCs w:val="24"/>
              </w:rPr>
            </w:pPr>
            <w:r w:rsidRPr="009D1A88">
              <w:rPr>
                <w:rStyle w:val="Bodytext115pt"/>
                <w:rFonts w:ascii="Arial" w:hAnsi="Arial" w:cs="Arial"/>
                <w:color w:val="auto"/>
                <w:sz w:val="24"/>
                <w:szCs w:val="24"/>
              </w:rPr>
              <w:t xml:space="preserve">2. </w:t>
            </w:r>
          </w:p>
        </w:tc>
        <w:tc>
          <w:tcPr>
            <w:tcW w:w="1173" w:type="dxa"/>
            <w:shd w:val="clear" w:color="auto" w:fill="FFFFFF"/>
          </w:tcPr>
          <w:p w:rsidR="00D77B5E" w:rsidRPr="009D1A88" w:rsidRDefault="00D77B5E" w:rsidP="009D1A88">
            <w:pPr>
              <w:pStyle w:val="NoSpacing"/>
              <w:rPr>
                <w:rStyle w:val="Bodytext115pt"/>
                <w:rFonts w:ascii="Arial" w:hAnsi="Arial" w:cs="Arial"/>
                <w:color w:val="auto"/>
                <w:sz w:val="24"/>
                <w:szCs w:val="24"/>
              </w:rPr>
            </w:pPr>
            <w:r w:rsidRPr="009D1A88">
              <w:rPr>
                <w:rStyle w:val="Bodytext115pt"/>
                <w:rFonts w:ascii="Arial" w:hAnsi="Arial" w:cs="Arial"/>
                <w:color w:val="auto"/>
                <w:sz w:val="24"/>
                <w:szCs w:val="24"/>
              </w:rPr>
              <w:t>Cr</w:t>
            </w:r>
          </w:p>
        </w:tc>
        <w:tc>
          <w:tcPr>
            <w:tcW w:w="2595" w:type="dxa"/>
            <w:vMerge/>
            <w:shd w:val="clear" w:color="auto" w:fill="FFFFFF"/>
          </w:tcPr>
          <w:p w:rsidR="00D77B5E" w:rsidRPr="009D1A88" w:rsidRDefault="00D77B5E" w:rsidP="009D1A88">
            <w:pPr>
              <w:pStyle w:val="NoSpacing"/>
              <w:rPr>
                <w:rStyle w:val="Bodytext105pt"/>
                <w:rFonts w:ascii="Arial" w:hAnsi="Arial" w:cs="Arial"/>
                <w:color w:val="auto"/>
                <w:sz w:val="24"/>
                <w:szCs w:val="24"/>
              </w:rPr>
            </w:pPr>
          </w:p>
        </w:tc>
        <w:tc>
          <w:tcPr>
            <w:tcW w:w="1559" w:type="dxa"/>
            <w:vMerge/>
            <w:shd w:val="clear" w:color="auto" w:fill="FFFFFF"/>
          </w:tcPr>
          <w:p w:rsidR="00D77B5E" w:rsidRPr="009D1A88" w:rsidRDefault="00D77B5E" w:rsidP="009D1A88">
            <w:pPr>
              <w:pStyle w:val="NoSpacing"/>
              <w:rPr>
                <w:rStyle w:val="Headerorfooter115pt"/>
                <w:rFonts w:ascii="Arial" w:hAnsi="Arial" w:cs="Arial"/>
                <w:color w:val="auto"/>
                <w:sz w:val="24"/>
                <w:szCs w:val="24"/>
              </w:rPr>
            </w:pPr>
          </w:p>
        </w:tc>
        <w:tc>
          <w:tcPr>
            <w:tcW w:w="1559" w:type="dxa"/>
            <w:vMerge/>
            <w:shd w:val="clear" w:color="auto" w:fill="FFFFFF"/>
          </w:tcPr>
          <w:p w:rsidR="00D77B5E" w:rsidRPr="009D1A88" w:rsidRDefault="00D77B5E" w:rsidP="009D1A88">
            <w:pPr>
              <w:pStyle w:val="NoSpacing"/>
              <w:rPr>
                <w:rStyle w:val="Bodytext105pt"/>
                <w:rFonts w:ascii="Arial" w:hAnsi="Arial" w:cs="Arial"/>
                <w:color w:val="auto"/>
                <w:sz w:val="24"/>
                <w:szCs w:val="24"/>
              </w:rPr>
            </w:pPr>
          </w:p>
        </w:tc>
        <w:tc>
          <w:tcPr>
            <w:tcW w:w="2477" w:type="dxa"/>
            <w:shd w:val="clear" w:color="auto" w:fill="FFFFFF"/>
          </w:tcPr>
          <w:p w:rsidR="00D77B5E" w:rsidRPr="009D1A88" w:rsidRDefault="00D77B5E" w:rsidP="009D1A88">
            <w:pPr>
              <w:pStyle w:val="NoSpacing"/>
              <w:rPr>
                <w:rStyle w:val="Bodytext105pt"/>
                <w:rFonts w:ascii="Arial" w:hAnsi="Arial" w:cs="Arial"/>
                <w:color w:val="auto"/>
                <w:sz w:val="24"/>
                <w:szCs w:val="24"/>
              </w:rPr>
            </w:pPr>
            <w:r w:rsidRPr="009D1A88">
              <w:rPr>
                <w:rStyle w:val="Bodytext105pt"/>
                <w:rFonts w:ascii="Arial" w:eastAsia="Calibri" w:hAnsi="Arial" w:cs="Arial"/>
                <w:color w:val="auto"/>
                <w:sz w:val="24"/>
                <w:szCs w:val="24"/>
              </w:rPr>
              <w:t>300</w:t>
            </w:r>
          </w:p>
        </w:tc>
      </w:tr>
      <w:tr w:rsidR="00D77B5E" w:rsidRPr="009D1A88" w:rsidTr="00E9348E">
        <w:trPr>
          <w:trHeight w:hRule="exact" w:val="343"/>
        </w:trPr>
        <w:tc>
          <w:tcPr>
            <w:tcW w:w="637" w:type="dxa"/>
            <w:shd w:val="clear" w:color="auto" w:fill="FFFFFF"/>
          </w:tcPr>
          <w:p w:rsidR="00D77B5E" w:rsidRPr="009D1A88" w:rsidRDefault="00D77B5E" w:rsidP="009D1A88">
            <w:pPr>
              <w:pStyle w:val="NoSpacing"/>
              <w:rPr>
                <w:rFonts w:ascii="Arial" w:hAnsi="Arial" w:cs="Arial"/>
                <w:sz w:val="24"/>
                <w:szCs w:val="24"/>
              </w:rPr>
            </w:pPr>
            <w:r w:rsidRPr="009D1A88">
              <w:rPr>
                <w:rStyle w:val="Bodytext105pt"/>
                <w:rFonts w:ascii="Arial" w:hAnsi="Arial" w:cs="Arial"/>
                <w:color w:val="auto"/>
                <w:sz w:val="24"/>
                <w:szCs w:val="24"/>
              </w:rPr>
              <w:t>3.</w:t>
            </w:r>
          </w:p>
        </w:tc>
        <w:tc>
          <w:tcPr>
            <w:tcW w:w="1173" w:type="dxa"/>
            <w:shd w:val="clear" w:color="auto" w:fill="FFFFFF"/>
          </w:tcPr>
          <w:p w:rsidR="00D77B5E" w:rsidRPr="009D1A88" w:rsidRDefault="00D77B5E" w:rsidP="009D1A88">
            <w:pPr>
              <w:pStyle w:val="NoSpacing"/>
              <w:rPr>
                <w:rFonts w:ascii="Arial" w:hAnsi="Arial" w:cs="Arial"/>
                <w:sz w:val="24"/>
                <w:szCs w:val="24"/>
              </w:rPr>
            </w:pPr>
            <w:r w:rsidRPr="009D1A88">
              <w:rPr>
                <w:rStyle w:val="Bodytext115pt"/>
                <w:rFonts w:ascii="Arial" w:hAnsi="Arial" w:cs="Arial"/>
                <w:color w:val="auto"/>
                <w:sz w:val="24"/>
                <w:szCs w:val="24"/>
              </w:rPr>
              <w:t>Zn</w:t>
            </w:r>
          </w:p>
        </w:tc>
        <w:tc>
          <w:tcPr>
            <w:tcW w:w="2595" w:type="dxa"/>
            <w:vMerge/>
            <w:shd w:val="clear" w:color="auto" w:fill="FFFFFF"/>
          </w:tcPr>
          <w:p w:rsidR="00D77B5E" w:rsidRPr="009D1A88" w:rsidRDefault="00D77B5E" w:rsidP="009D1A88">
            <w:pPr>
              <w:pStyle w:val="NoSpacing"/>
              <w:rPr>
                <w:rFonts w:ascii="Arial" w:hAnsi="Arial" w:cs="Arial"/>
                <w:sz w:val="24"/>
                <w:szCs w:val="24"/>
              </w:rPr>
            </w:pPr>
          </w:p>
        </w:tc>
        <w:tc>
          <w:tcPr>
            <w:tcW w:w="1559" w:type="dxa"/>
            <w:vMerge/>
            <w:shd w:val="clear" w:color="auto" w:fill="FFFFFF"/>
          </w:tcPr>
          <w:p w:rsidR="00D77B5E" w:rsidRPr="009D1A88" w:rsidRDefault="00D77B5E" w:rsidP="009D1A88">
            <w:pPr>
              <w:pStyle w:val="NoSpacing"/>
              <w:rPr>
                <w:rFonts w:ascii="Arial" w:hAnsi="Arial" w:cs="Arial"/>
                <w:sz w:val="24"/>
                <w:szCs w:val="24"/>
              </w:rPr>
            </w:pPr>
          </w:p>
        </w:tc>
        <w:tc>
          <w:tcPr>
            <w:tcW w:w="1559" w:type="dxa"/>
            <w:vMerge/>
            <w:shd w:val="clear" w:color="auto" w:fill="FFFFFF"/>
          </w:tcPr>
          <w:p w:rsidR="00D77B5E" w:rsidRPr="009D1A88" w:rsidRDefault="00D77B5E" w:rsidP="009D1A88">
            <w:pPr>
              <w:pStyle w:val="NoSpacing"/>
              <w:rPr>
                <w:rFonts w:ascii="Arial" w:hAnsi="Arial" w:cs="Arial"/>
                <w:sz w:val="24"/>
                <w:szCs w:val="24"/>
              </w:rPr>
            </w:pPr>
          </w:p>
        </w:tc>
        <w:tc>
          <w:tcPr>
            <w:tcW w:w="2477" w:type="dxa"/>
            <w:shd w:val="clear" w:color="auto" w:fill="FFFFFF"/>
          </w:tcPr>
          <w:p w:rsidR="00D77B5E" w:rsidRPr="009D1A88" w:rsidRDefault="00D77B5E" w:rsidP="009D1A88">
            <w:pPr>
              <w:pStyle w:val="NoSpacing"/>
              <w:rPr>
                <w:rFonts w:ascii="Arial" w:hAnsi="Arial" w:cs="Arial"/>
                <w:sz w:val="24"/>
                <w:szCs w:val="24"/>
              </w:rPr>
            </w:pPr>
            <w:r>
              <w:rPr>
                <w:rFonts w:ascii="Arial" w:hAnsi="Arial" w:cs="Arial"/>
                <w:sz w:val="24"/>
                <w:szCs w:val="24"/>
              </w:rPr>
              <w:t>700</w:t>
            </w:r>
          </w:p>
        </w:tc>
      </w:tr>
      <w:tr w:rsidR="00D77B5E" w:rsidRPr="009D1A88" w:rsidTr="00E9348E">
        <w:trPr>
          <w:trHeight w:hRule="exact" w:val="289"/>
        </w:trPr>
        <w:tc>
          <w:tcPr>
            <w:tcW w:w="637" w:type="dxa"/>
            <w:shd w:val="clear" w:color="auto" w:fill="FFFFFF"/>
          </w:tcPr>
          <w:p w:rsidR="00D77B5E" w:rsidRPr="009D1A88" w:rsidRDefault="00D77B5E" w:rsidP="009D1A88">
            <w:pPr>
              <w:pStyle w:val="NoSpacing"/>
              <w:rPr>
                <w:rFonts w:ascii="Arial" w:hAnsi="Arial" w:cs="Arial"/>
                <w:sz w:val="24"/>
                <w:szCs w:val="24"/>
              </w:rPr>
            </w:pPr>
            <w:r w:rsidRPr="009D1A88">
              <w:rPr>
                <w:rStyle w:val="Bodytext105pt"/>
                <w:rFonts w:ascii="Arial" w:hAnsi="Arial" w:cs="Arial"/>
                <w:color w:val="auto"/>
                <w:sz w:val="24"/>
                <w:szCs w:val="24"/>
              </w:rPr>
              <w:t>4.</w:t>
            </w:r>
          </w:p>
        </w:tc>
        <w:tc>
          <w:tcPr>
            <w:tcW w:w="1173" w:type="dxa"/>
            <w:shd w:val="clear" w:color="auto" w:fill="FFFFFF"/>
          </w:tcPr>
          <w:p w:rsidR="00D77B5E" w:rsidRPr="009D1A88" w:rsidRDefault="00D77B5E" w:rsidP="009D1A88">
            <w:pPr>
              <w:pStyle w:val="NoSpacing"/>
              <w:rPr>
                <w:rStyle w:val="Bodytext115pt"/>
                <w:rFonts w:ascii="Arial" w:hAnsi="Arial" w:cs="Arial"/>
                <w:color w:val="auto"/>
                <w:sz w:val="24"/>
                <w:szCs w:val="24"/>
              </w:rPr>
            </w:pPr>
            <w:r w:rsidRPr="009D1A88">
              <w:rPr>
                <w:rStyle w:val="Bodytext115pt"/>
                <w:rFonts w:ascii="Arial" w:hAnsi="Arial" w:cs="Arial"/>
                <w:color w:val="auto"/>
                <w:sz w:val="24"/>
                <w:szCs w:val="24"/>
              </w:rPr>
              <w:t>Ni</w:t>
            </w:r>
          </w:p>
          <w:p w:rsidR="00D77B5E" w:rsidRPr="009D1A88" w:rsidRDefault="00D77B5E" w:rsidP="009D1A88">
            <w:pPr>
              <w:pStyle w:val="NoSpacing"/>
              <w:rPr>
                <w:rStyle w:val="Bodytext115pt"/>
                <w:rFonts w:ascii="Arial" w:hAnsi="Arial" w:cs="Arial"/>
                <w:color w:val="auto"/>
                <w:sz w:val="24"/>
                <w:szCs w:val="24"/>
              </w:rPr>
            </w:pPr>
          </w:p>
          <w:p w:rsidR="00D77B5E" w:rsidRPr="009D1A88" w:rsidRDefault="00D77B5E" w:rsidP="009D1A88">
            <w:pPr>
              <w:pStyle w:val="NoSpacing"/>
              <w:rPr>
                <w:rStyle w:val="Bodytext115pt"/>
                <w:rFonts w:ascii="Arial" w:hAnsi="Arial" w:cs="Arial"/>
                <w:color w:val="auto"/>
                <w:sz w:val="24"/>
                <w:szCs w:val="24"/>
              </w:rPr>
            </w:pPr>
          </w:p>
          <w:p w:rsidR="00D77B5E" w:rsidRPr="009D1A88" w:rsidRDefault="00D77B5E" w:rsidP="009D1A88">
            <w:pPr>
              <w:pStyle w:val="NoSpacing"/>
              <w:rPr>
                <w:rStyle w:val="Bodytext115pt"/>
                <w:rFonts w:ascii="Arial" w:hAnsi="Arial" w:cs="Arial"/>
                <w:color w:val="auto"/>
                <w:sz w:val="24"/>
                <w:szCs w:val="24"/>
              </w:rPr>
            </w:pPr>
          </w:p>
          <w:p w:rsidR="00D77B5E" w:rsidRPr="009D1A88" w:rsidRDefault="00D77B5E" w:rsidP="009D1A88">
            <w:pPr>
              <w:pStyle w:val="NoSpacing"/>
              <w:rPr>
                <w:rFonts w:ascii="Arial" w:hAnsi="Arial" w:cs="Arial"/>
                <w:sz w:val="24"/>
                <w:szCs w:val="24"/>
              </w:rPr>
            </w:pPr>
          </w:p>
        </w:tc>
        <w:tc>
          <w:tcPr>
            <w:tcW w:w="2595" w:type="dxa"/>
            <w:vMerge/>
            <w:shd w:val="clear" w:color="auto" w:fill="FFFFFF"/>
          </w:tcPr>
          <w:p w:rsidR="00D77B5E" w:rsidRPr="009D1A88" w:rsidRDefault="00D77B5E" w:rsidP="009D1A88">
            <w:pPr>
              <w:pStyle w:val="NoSpacing"/>
              <w:rPr>
                <w:rFonts w:ascii="Arial" w:hAnsi="Arial" w:cs="Arial"/>
                <w:sz w:val="24"/>
                <w:szCs w:val="24"/>
              </w:rPr>
            </w:pPr>
          </w:p>
        </w:tc>
        <w:tc>
          <w:tcPr>
            <w:tcW w:w="1559" w:type="dxa"/>
            <w:vMerge/>
            <w:shd w:val="clear" w:color="auto" w:fill="FFFFFF"/>
          </w:tcPr>
          <w:p w:rsidR="00D77B5E" w:rsidRPr="009D1A88" w:rsidRDefault="00D77B5E" w:rsidP="009D1A88">
            <w:pPr>
              <w:pStyle w:val="NoSpacing"/>
              <w:rPr>
                <w:rFonts w:ascii="Arial" w:hAnsi="Arial" w:cs="Arial"/>
                <w:sz w:val="24"/>
                <w:szCs w:val="24"/>
              </w:rPr>
            </w:pPr>
          </w:p>
        </w:tc>
        <w:tc>
          <w:tcPr>
            <w:tcW w:w="1559" w:type="dxa"/>
            <w:vMerge/>
            <w:shd w:val="clear" w:color="auto" w:fill="FFFFFF"/>
          </w:tcPr>
          <w:p w:rsidR="00D77B5E" w:rsidRPr="009D1A88" w:rsidRDefault="00D77B5E" w:rsidP="009D1A88">
            <w:pPr>
              <w:pStyle w:val="NoSpacing"/>
              <w:rPr>
                <w:rFonts w:ascii="Arial" w:hAnsi="Arial" w:cs="Arial"/>
                <w:sz w:val="24"/>
                <w:szCs w:val="24"/>
              </w:rPr>
            </w:pPr>
          </w:p>
        </w:tc>
        <w:tc>
          <w:tcPr>
            <w:tcW w:w="2477" w:type="dxa"/>
            <w:shd w:val="clear" w:color="auto" w:fill="FFFFFF"/>
          </w:tcPr>
          <w:p w:rsidR="00D77B5E" w:rsidRPr="009D1A88" w:rsidRDefault="00D77B5E" w:rsidP="009D1A88">
            <w:pPr>
              <w:pStyle w:val="NoSpacing"/>
              <w:rPr>
                <w:rFonts w:ascii="Arial" w:hAnsi="Arial" w:cs="Arial"/>
                <w:sz w:val="24"/>
                <w:szCs w:val="24"/>
              </w:rPr>
            </w:pPr>
            <w:r>
              <w:rPr>
                <w:rFonts w:ascii="Arial" w:hAnsi="Arial" w:cs="Arial"/>
                <w:sz w:val="24"/>
                <w:szCs w:val="24"/>
              </w:rPr>
              <w:t>200</w:t>
            </w:r>
          </w:p>
        </w:tc>
      </w:tr>
      <w:tr w:rsidR="00D77B5E" w:rsidRPr="009D1A88" w:rsidTr="00E9348E">
        <w:trPr>
          <w:trHeight w:hRule="exact" w:val="295"/>
        </w:trPr>
        <w:tc>
          <w:tcPr>
            <w:tcW w:w="637" w:type="dxa"/>
            <w:shd w:val="clear" w:color="auto" w:fill="FFFFFF"/>
          </w:tcPr>
          <w:p w:rsidR="00D77B5E" w:rsidRPr="009D1A88" w:rsidRDefault="00D77B5E" w:rsidP="009D1A88">
            <w:pPr>
              <w:pStyle w:val="NoSpacing"/>
              <w:rPr>
                <w:rFonts w:ascii="Arial" w:hAnsi="Arial" w:cs="Arial"/>
                <w:sz w:val="24"/>
                <w:szCs w:val="24"/>
              </w:rPr>
            </w:pPr>
            <w:r w:rsidRPr="009D1A88">
              <w:rPr>
                <w:rStyle w:val="Bodytext105pt"/>
                <w:rFonts w:ascii="Arial" w:hAnsi="Arial" w:cs="Arial"/>
                <w:color w:val="auto"/>
                <w:sz w:val="24"/>
                <w:szCs w:val="24"/>
              </w:rPr>
              <w:t>5.</w:t>
            </w:r>
          </w:p>
        </w:tc>
        <w:tc>
          <w:tcPr>
            <w:tcW w:w="1173" w:type="dxa"/>
            <w:shd w:val="clear" w:color="auto" w:fill="FFFFFF"/>
          </w:tcPr>
          <w:p w:rsidR="00D77B5E" w:rsidRPr="009D1A88" w:rsidRDefault="00D77B5E" w:rsidP="009D1A88">
            <w:pPr>
              <w:pStyle w:val="NoSpacing"/>
              <w:rPr>
                <w:rFonts w:ascii="Arial" w:hAnsi="Arial" w:cs="Arial"/>
                <w:sz w:val="24"/>
                <w:szCs w:val="24"/>
              </w:rPr>
            </w:pPr>
            <w:r w:rsidRPr="009D1A88">
              <w:rPr>
                <w:rStyle w:val="Bodytext115pt"/>
                <w:rFonts w:ascii="Arial" w:hAnsi="Arial" w:cs="Arial"/>
                <w:color w:val="auto"/>
                <w:sz w:val="24"/>
                <w:szCs w:val="24"/>
              </w:rPr>
              <w:t>Pb</w:t>
            </w:r>
          </w:p>
        </w:tc>
        <w:tc>
          <w:tcPr>
            <w:tcW w:w="2595" w:type="dxa"/>
            <w:vMerge/>
            <w:shd w:val="clear" w:color="auto" w:fill="FFFFFF"/>
          </w:tcPr>
          <w:p w:rsidR="00D77B5E" w:rsidRPr="009D1A88" w:rsidRDefault="00D77B5E" w:rsidP="009D1A88">
            <w:pPr>
              <w:pStyle w:val="NoSpacing"/>
              <w:rPr>
                <w:rFonts w:ascii="Arial" w:hAnsi="Arial" w:cs="Arial"/>
                <w:sz w:val="24"/>
                <w:szCs w:val="24"/>
              </w:rPr>
            </w:pPr>
          </w:p>
        </w:tc>
        <w:tc>
          <w:tcPr>
            <w:tcW w:w="1559" w:type="dxa"/>
            <w:vMerge/>
            <w:shd w:val="clear" w:color="auto" w:fill="FFFFFF"/>
          </w:tcPr>
          <w:p w:rsidR="00D77B5E" w:rsidRPr="009D1A88" w:rsidRDefault="00D77B5E" w:rsidP="009D1A88">
            <w:pPr>
              <w:pStyle w:val="NoSpacing"/>
              <w:rPr>
                <w:rFonts w:ascii="Arial" w:hAnsi="Arial" w:cs="Arial"/>
                <w:sz w:val="24"/>
                <w:szCs w:val="24"/>
              </w:rPr>
            </w:pPr>
          </w:p>
        </w:tc>
        <w:tc>
          <w:tcPr>
            <w:tcW w:w="1559" w:type="dxa"/>
            <w:vMerge/>
            <w:shd w:val="clear" w:color="auto" w:fill="FFFFFF"/>
          </w:tcPr>
          <w:p w:rsidR="00D77B5E" w:rsidRPr="009D1A88" w:rsidRDefault="00D77B5E" w:rsidP="009D1A88">
            <w:pPr>
              <w:pStyle w:val="NoSpacing"/>
              <w:rPr>
                <w:rFonts w:ascii="Arial" w:hAnsi="Arial" w:cs="Arial"/>
                <w:sz w:val="24"/>
                <w:szCs w:val="24"/>
              </w:rPr>
            </w:pPr>
          </w:p>
        </w:tc>
        <w:tc>
          <w:tcPr>
            <w:tcW w:w="2477" w:type="dxa"/>
            <w:shd w:val="clear" w:color="auto" w:fill="FFFFFF"/>
          </w:tcPr>
          <w:p w:rsidR="00D77B5E" w:rsidRPr="009D1A88" w:rsidRDefault="00D77B5E" w:rsidP="009D1A88">
            <w:pPr>
              <w:pStyle w:val="NoSpacing"/>
              <w:rPr>
                <w:rFonts w:ascii="Arial" w:hAnsi="Arial" w:cs="Arial"/>
                <w:sz w:val="24"/>
                <w:szCs w:val="24"/>
              </w:rPr>
            </w:pPr>
            <w:r>
              <w:rPr>
                <w:rFonts w:ascii="Arial" w:hAnsi="Arial" w:cs="Arial"/>
                <w:sz w:val="24"/>
                <w:szCs w:val="24"/>
              </w:rPr>
              <w:t>250</w:t>
            </w:r>
          </w:p>
        </w:tc>
      </w:tr>
      <w:tr w:rsidR="00D77B5E" w:rsidRPr="009D1A88" w:rsidTr="00E9348E">
        <w:trPr>
          <w:trHeight w:val="215"/>
        </w:trPr>
        <w:tc>
          <w:tcPr>
            <w:tcW w:w="637" w:type="dxa"/>
            <w:shd w:val="clear" w:color="auto" w:fill="FFFFFF"/>
          </w:tcPr>
          <w:p w:rsidR="00D77B5E" w:rsidRPr="009D1A88" w:rsidRDefault="00D77B5E" w:rsidP="00E9348E">
            <w:pPr>
              <w:pStyle w:val="NoSpacing"/>
              <w:rPr>
                <w:rFonts w:ascii="Arial" w:hAnsi="Arial" w:cs="Arial"/>
                <w:sz w:val="24"/>
                <w:szCs w:val="24"/>
              </w:rPr>
            </w:pPr>
            <w:r w:rsidRPr="009D1A88">
              <w:rPr>
                <w:rStyle w:val="Bodytext105pt"/>
                <w:rFonts w:ascii="Arial" w:hAnsi="Arial" w:cs="Arial"/>
                <w:color w:val="auto"/>
                <w:sz w:val="24"/>
                <w:szCs w:val="24"/>
              </w:rPr>
              <w:t>6.</w:t>
            </w:r>
          </w:p>
        </w:tc>
        <w:tc>
          <w:tcPr>
            <w:tcW w:w="1173" w:type="dxa"/>
            <w:shd w:val="clear" w:color="auto" w:fill="FFFFFF"/>
          </w:tcPr>
          <w:p w:rsidR="00D77B5E" w:rsidRPr="009D1A88" w:rsidRDefault="00D77B5E" w:rsidP="009D1A88">
            <w:pPr>
              <w:pStyle w:val="NoSpacing"/>
              <w:rPr>
                <w:rFonts w:ascii="Arial" w:hAnsi="Arial" w:cs="Arial"/>
                <w:sz w:val="24"/>
                <w:szCs w:val="24"/>
              </w:rPr>
            </w:pPr>
            <w:r w:rsidRPr="009D1A88">
              <w:rPr>
                <w:rFonts w:ascii="Arial" w:hAnsi="Arial" w:cs="Arial"/>
                <w:sz w:val="24"/>
                <w:szCs w:val="24"/>
              </w:rPr>
              <w:t>Cu</w:t>
            </w:r>
          </w:p>
        </w:tc>
        <w:tc>
          <w:tcPr>
            <w:tcW w:w="2595" w:type="dxa"/>
            <w:vMerge/>
            <w:shd w:val="clear" w:color="auto" w:fill="FFFFFF"/>
          </w:tcPr>
          <w:p w:rsidR="00D77B5E" w:rsidRPr="009D1A88" w:rsidRDefault="00D77B5E" w:rsidP="009D1A88">
            <w:pPr>
              <w:pStyle w:val="NoSpacing"/>
              <w:rPr>
                <w:rFonts w:ascii="Arial" w:hAnsi="Arial" w:cs="Arial"/>
                <w:sz w:val="24"/>
                <w:szCs w:val="24"/>
              </w:rPr>
            </w:pPr>
          </w:p>
        </w:tc>
        <w:tc>
          <w:tcPr>
            <w:tcW w:w="1559" w:type="dxa"/>
            <w:vMerge/>
            <w:shd w:val="clear" w:color="auto" w:fill="FFFFFF"/>
          </w:tcPr>
          <w:p w:rsidR="00D77B5E" w:rsidRPr="009D1A88" w:rsidRDefault="00D77B5E" w:rsidP="009D1A88">
            <w:pPr>
              <w:pStyle w:val="NoSpacing"/>
              <w:rPr>
                <w:rFonts w:ascii="Arial" w:hAnsi="Arial" w:cs="Arial"/>
                <w:sz w:val="24"/>
                <w:szCs w:val="24"/>
              </w:rPr>
            </w:pPr>
          </w:p>
        </w:tc>
        <w:tc>
          <w:tcPr>
            <w:tcW w:w="1559" w:type="dxa"/>
            <w:vMerge/>
            <w:shd w:val="clear" w:color="auto" w:fill="FFFFFF"/>
          </w:tcPr>
          <w:p w:rsidR="00D77B5E" w:rsidRPr="009D1A88" w:rsidRDefault="00D77B5E" w:rsidP="009D1A88">
            <w:pPr>
              <w:pStyle w:val="NoSpacing"/>
              <w:rPr>
                <w:rFonts w:ascii="Arial" w:hAnsi="Arial" w:cs="Arial"/>
                <w:sz w:val="24"/>
                <w:szCs w:val="24"/>
              </w:rPr>
            </w:pPr>
          </w:p>
        </w:tc>
        <w:tc>
          <w:tcPr>
            <w:tcW w:w="2477" w:type="dxa"/>
            <w:shd w:val="clear" w:color="auto" w:fill="FFFFFF"/>
          </w:tcPr>
          <w:p w:rsidR="00D77B5E" w:rsidRPr="009D1A88" w:rsidRDefault="00D77B5E" w:rsidP="009D1A88">
            <w:pPr>
              <w:pStyle w:val="NoSpacing"/>
              <w:rPr>
                <w:rFonts w:ascii="Arial" w:hAnsi="Arial" w:cs="Arial"/>
                <w:sz w:val="24"/>
                <w:szCs w:val="24"/>
              </w:rPr>
            </w:pPr>
            <w:r>
              <w:rPr>
                <w:rFonts w:ascii="Arial" w:hAnsi="Arial" w:cs="Arial"/>
                <w:sz w:val="24"/>
                <w:szCs w:val="24"/>
              </w:rPr>
              <w:t>250</w:t>
            </w:r>
          </w:p>
        </w:tc>
      </w:tr>
      <w:tr w:rsidR="00D77B5E" w:rsidRPr="009D1A88" w:rsidTr="00E9348E">
        <w:trPr>
          <w:trHeight w:val="404"/>
        </w:trPr>
        <w:tc>
          <w:tcPr>
            <w:tcW w:w="637" w:type="dxa"/>
            <w:shd w:val="clear" w:color="auto" w:fill="FFFFFF"/>
          </w:tcPr>
          <w:p w:rsidR="00D77B5E" w:rsidRPr="009D1A88" w:rsidRDefault="00D77B5E" w:rsidP="009D1A88">
            <w:pPr>
              <w:pStyle w:val="NoSpacing"/>
              <w:rPr>
                <w:rStyle w:val="Bodytext105pt"/>
                <w:rFonts w:ascii="Arial" w:hAnsi="Arial" w:cs="Arial"/>
                <w:color w:val="auto"/>
                <w:sz w:val="24"/>
                <w:szCs w:val="24"/>
              </w:rPr>
            </w:pPr>
            <w:r w:rsidRPr="009D1A88">
              <w:rPr>
                <w:rStyle w:val="Bodytext105pt"/>
                <w:rFonts w:ascii="Arial" w:hAnsi="Arial" w:cs="Arial"/>
                <w:color w:val="auto"/>
                <w:sz w:val="24"/>
                <w:szCs w:val="24"/>
              </w:rPr>
              <w:t xml:space="preserve">7. </w:t>
            </w:r>
          </w:p>
        </w:tc>
        <w:tc>
          <w:tcPr>
            <w:tcW w:w="1173" w:type="dxa"/>
            <w:shd w:val="clear" w:color="auto" w:fill="FFFFFF"/>
          </w:tcPr>
          <w:p w:rsidR="00D77B5E" w:rsidRPr="009D1A88" w:rsidRDefault="00D77B5E" w:rsidP="009D1A88">
            <w:pPr>
              <w:pStyle w:val="NoSpacing"/>
              <w:rPr>
                <w:rFonts w:ascii="Arial" w:hAnsi="Arial" w:cs="Arial"/>
                <w:sz w:val="24"/>
                <w:szCs w:val="24"/>
              </w:rPr>
            </w:pPr>
            <w:r w:rsidRPr="009D1A88">
              <w:rPr>
                <w:rFonts w:ascii="Arial" w:hAnsi="Arial" w:cs="Arial"/>
                <w:sz w:val="24"/>
                <w:szCs w:val="24"/>
              </w:rPr>
              <w:t>Mn</w:t>
            </w:r>
          </w:p>
        </w:tc>
        <w:tc>
          <w:tcPr>
            <w:tcW w:w="2595" w:type="dxa"/>
            <w:vMerge/>
            <w:shd w:val="clear" w:color="auto" w:fill="FFFFFF"/>
          </w:tcPr>
          <w:p w:rsidR="00D77B5E" w:rsidRPr="009D1A88" w:rsidRDefault="00D77B5E" w:rsidP="009D1A88">
            <w:pPr>
              <w:pStyle w:val="NoSpacing"/>
              <w:rPr>
                <w:rFonts w:ascii="Arial" w:hAnsi="Arial" w:cs="Arial"/>
                <w:sz w:val="24"/>
                <w:szCs w:val="24"/>
              </w:rPr>
            </w:pPr>
          </w:p>
        </w:tc>
        <w:tc>
          <w:tcPr>
            <w:tcW w:w="1559" w:type="dxa"/>
            <w:vMerge/>
            <w:shd w:val="clear" w:color="auto" w:fill="FFFFFF"/>
          </w:tcPr>
          <w:p w:rsidR="00D77B5E" w:rsidRPr="009D1A88" w:rsidRDefault="00D77B5E" w:rsidP="009D1A88">
            <w:pPr>
              <w:pStyle w:val="NoSpacing"/>
              <w:rPr>
                <w:rFonts w:ascii="Arial" w:hAnsi="Arial" w:cs="Arial"/>
                <w:sz w:val="24"/>
                <w:szCs w:val="24"/>
              </w:rPr>
            </w:pPr>
          </w:p>
        </w:tc>
        <w:tc>
          <w:tcPr>
            <w:tcW w:w="1559" w:type="dxa"/>
            <w:vMerge/>
            <w:shd w:val="clear" w:color="auto" w:fill="FFFFFF"/>
          </w:tcPr>
          <w:p w:rsidR="00D77B5E" w:rsidRPr="009D1A88" w:rsidRDefault="00D77B5E" w:rsidP="009D1A88">
            <w:pPr>
              <w:pStyle w:val="NoSpacing"/>
              <w:rPr>
                <w:rFonts w:ascii="Arial" w:hAnsi="Arial" w:cs="Arial"/>
                <w:sz w:val="24"/>
                <w:szCs w:val="24"/>
              </w:rPr>
            </w:pPr>
          </w:p>
        </w:tc>
        <w:tc>
          <w:tcPr>
            <w:tcW w:w="2477" w:type="dxa"/>
            <w:shd w:val="clear" w:color="auto" w:fill="FFFFFF"/>
          </w:tcPr>
          <w:p w:rsidR="00D77B5E" w:rsidRPr="009D1A88" w:rsidRDefault="00D77B5E" w:rsidP="009D1A88">
            <w:pPr>
              <w:pStyle w:val="NoSpacing"/>
              <w:rPr>
                <w:rFonts w:ascii="Arial" w:hAnsi="Arial" w:cs="Arial"/>
                <w:sz w:val="24"/>
                <w:szCs w:val="24"/>
              </w:rPr>
            </w:pPr>
            <w:r>
              <w:rPr>
                <w:rFonts w:ascii="Arial" w:hAnsi="Arial" w:cs="Arial"/>
                <w:sz w:val="24"/>
                <w:szCs w:val="24"/>
              </w:rPr>
              <w:t>2000</w:t>
            </w:r>
          </w:p>
        </w:tc>
      </w:tr>
    </w:tbl>
    <w:p w:rsidR="00FD18F8" w:rsidRPr="002B2235" w:rsidRDefault="00FD18F8" w:rsidP="00FD18F8">
      <w:pPr>
        <w:autoSpaceDE w:val="0"/>
        <w:autoSpaceDN w:val="0"/>
        <w:adjustRightInd w:val="0"/>
        <w:spacing w:after="0"/>
        <w:jc w:val="both"/>
        <w:rPr>
          <w:rStyle w:val="FontStyle88"/>
          <w:rFonts w:ascii="Arial" w:hAnsi="Arial" w:cs="Arial"/>
          <w:color w:val="FF0000"/>
          <w:sz w:val="24"/>
          <w:szCs w:val="24"/>
        </w:rPr>
      </w:pPr>
    </w:p>
    <w:p w:rsidR="009D1A88" w:rsidRPr="00F35444" w:rsidRDefault="009D1A88" w:rsidP="009D1A88">
      <w:pPr>
        <w:autoSpaceDE w:val="0"/>
        <w:autoSpaceDN w:val="0"/>
        <w:adjustRightInd w:val="0"/>
        <w:spacing w:after="0"/>
        <w:jc w:val="both"/>
        <w:rPr>
          <w:rFonts w:ascii="Arial" w:hAnsi="Arial" w:cs="Arial"/>
          <w:b/>
          <w:noProof w:val="0"/>
          <w:lang w:val="en-US"/>
        </w:rPr>
      </w:pPr>
      <w:r w:rsidRPr="00F35444">
        <w:rPr>
          <w:rFonts w:ascii="Arial" w:hAnsi="Arial" w:cs="Arial"/>
          <w:b/>
          <w:noProof w:val="0"/>
          <w:lang w:val="en-US"/>
        </w:rPr>
        <w:t xml:space="preserve">Monitorizare zgomot </w:t>
      </w:r>
    </w:p>
    <w:p w:rsidR="009D1A88" w:rsidRPr="00F35444" w:rsidRDefault="009D1A88" w:rsidP="009D1A88">
      <w:pPr>
        <w:autoSpaceDE w:val="0"/>
        <w:autoSpaceDN w:val="0"/>
        <w:adjustRightInd w:val="0"/>
        <w:spacing w:after="0"/>
        <w:jc w:val="both"/>
        <w:rPr>
          <w:rFonts w:ascii="Arial" w:hAnsi="Arial" w:cs="Arial"/>
          <w:b/>
          <w:noProof w:val="0"/>
          <w:lang w:val="en-US"/>
        </w:rPr>
      </w:pPr>
    </w:p>
    <w:p w:rsidR="009D1A88" w:rsidRPr="00F35444" w:rsidRDefault="009D1A88" w:rsidP="009D1A88">
      <w:pPr>
        <w:autoSpaceDE w:val="0"/>
        <w:autoSpaceDN w:val="0"/>
        <w:adjustRightInd w:val="0"/>
        <w:spacing w:after="0"/>
        <w:jc w:val="both"/>
        <w:rPr>
          <w:rFonts w:ascii="Arial" w:hAnsi="Arial" w:cs="Arial"/>
          <w:noProof w:val="0"/>
          <w:lang w:val="en-US"/>
        </w:rPr>
      </w:pPr>
      <w:r w:rsidRPr="00F35444">
        <w:rPr>
          <w:rFonts w:ascii="Arial" w:hAnsi="Arial" w:cs="Arial"/>
          <w:noProof w:val="0"/>
          <w:lang w:val="en-US"/>
        </w:rPr>
        <w:t>Se propune monitorizarea anuala a zgomotului  prin  laboratoare acreditate.</w:t>
      </w:r>
    </w:p>
    <w:p w:rsidR="009D1A88" w:rsidRPr="00F35444" w:rsidRDefault="009D1A88" w:rsidP="009D1A88">
      <w:pPr>
        <w:autoSpaceDE w:val="0"/>
        <w:autoSpaceDN w:val="0"/>
        <w:adjustRightInd w:val="0"/>
        <w:spacing w:after="0"/>
        <w:jc w:val="both"/>
        <w:rPr>
          <w:rFonts w:ascii="Arial" w:eastAsiaTheme="minorHAnsi" w:hAnsi="Arial" w:cs="Arial"/>
          <w:noProof w:val="0"/>
          <w:lang w:val="en-US"/>
        </w:rPr>
      </w:pPr>
      <w:r w:rsidRPr="00F35444">
        <w:rPr>
          <w:rFonts w:ascii="Arial" w:eastAsiaTheme="minorHAnsi" w:hAnsi="Arial" w:cs="Arial"/>
          <w:noProof w:val="0"/>
          <w:lang w:val="en-US"/>
        </w:rPr>
        <w:t>Activitatile de pe amplasament nu trebuie sa produca zgomote care sa depaseasca limitele prevazute in STAS 10009/1998  la limita incintelor industrial si anume: 65 dB (A) pe timp de zi si 55 dB (A) pe timp de noapte.</w:t>
      </w:r>
    </w:p>
    <w:p w:rsidR="00FD18F8" w:rsidRPr="002B2235" w:rsidRDefault="00FD18F8" w:rsidP="00FD18F8">
      <w:pPr>
        <w:autoSpaceDE w:val="0"/>
        <w:autoSpaceDN w:val="0"/>
        <w:adjustRightInd w:val="0"/>
        <w:spacing w:after="0"/>
        <w:jc w:val="both"/>
        <w:rPr>
          <w:rFonts w:ascii="Arial" w:eastAsiaTheme="minorHAnsi" w:hAnsi="Arial" w:cs="Arial"/>
          <w:noProof w:val="0"/>
          <w:color w:val="FF0000"/>
          <w:lang w:val="en-US"/>
        </w:rPr>
      </w:pPr>
    </w:p>
    <w:p w:rsidR="00FD18F8" w:rsidRPr="00F35444" w:rsidRDefault="00FD18F8" w:rsidP="00FD18F8">
      <w:pPr>
        <w:pStyle w:val="Style23"/>
        <w:widowControl/>
        <w:spacing w:line="276" w:lineRule="auto"/>
        <w:jc w:val="both"/>
        <w:rPr>
          <w:rStyle w:val="FontStyle88"/>
          <w:rFonts w:ascii="Arial" w:hAnsi="Arial" w:cs="Arial"/>
          <w:b/>
          <w:sz w:val="24"/>
          <w:szCs w:val="24"/>
        </w:rPr>
      </w:pPr>
      <w:r w:rsidRPr="00F35444">
        <w:rPr>
          <w:rFonts w:ascii="Arial" w:eastAsiaTheme="minorHAnsi" w:hAnsi="Arial" w:cs="Arial"/>
          <w:b/>
          <w:lang w:val="en-US"/>
        </w:rPr>
        <w:t>Monitorizare deseuri</w:t>
      </w:r>
    </w:p>
    <w:p w:rsidR="00FD18F8" w:rsidRPr="00F35444" w:rsidRDefault="00FD18F8" w:rsidP="00FD18F8">
      <w:pPr>
        <w:pStyle w:val="Style23"/>
        <w:widowControl/>
        <w:spacing w:line="276" w:lineRule="auto"/>
        <w:jc w:val="both"/>
        <w:rPr>
          <w:rStyle w:val="FontStyle88"/>
          <w:rFonts w:ascii="Arial" w:hAnsi="Arial" w:cs="Arial"/>
          <w:sz w:val="24"/>
          <w:szCs w:val="24"/>
        </w:rPr>
      </w:pPr>
      <w:r w:rsidRPr="00F35444">
        <w:rPr>
          <w:rStyle w:val="FontStyle88"/>
          <w:rFonts w:ascii="Arial" w:hAnsi="Arial" w:cs="Arial"/>
          <w:sz w:val="24"/>
          <w:szCs w:val="24"/>
        </w:rPr>
        <w:t>Se propune monitorizarea deseurilor gestionate astfel:</w:t>
      </w:r>
    </w:p>
    <w:p w:rsidR="00FD18F8" w:rsidRPr="00F35444" w:rsidRDefault="00FD18F8" w:rsidP="00FD18F8">
      <w:pPr>
        <w:pStyle w:val="Style23"/>
        <w:widowControl/>
        <w:spacing w:line="276" w:lineRule="auto"/>
        <w:jc w:val="both"/>
        <w:rPr>
          <w:rStyle w:val="FontStyle88"/>
          <w:rFonts w:ascii="Arial" w:hAnsi="Arial" w:cs="Arial"/>
          <w:sz w:val="24"/>
          <w:szCs w:val="24"/>
        </w:rPr>
      </w:pPr>
    </w:p>
    <w:p w:rsidR="00FD18F8" w:rsidRPr="00F35444" w:rsidRDefault="00FD18F8" w:rsidP="0099563B">
      <w:pPr>
        <w:pStyle w:val="ListParagraph"/>
        <w:numPr>
          <w:ilvl w:val="0"/>
          <w:numId w:val="45"/>
        </w:numPr>
        <w:shd w:val="clear" w:color="auto" w:fill="FFFFFF"/>
        <w:spacing w:after="0"/>
        <w:jc w:val="both"/>
        <w:rPr>
          <w:rFonts w:ascii="Arial" w:eastAsia="Times New Roman" w:hAnsi="Arial" w:cs="Arial"/>
          <w:sz w:val="24"/>
          <w:szCs w:val="24"/>
        </w:rPr>
      </w:pPr>
      <w:r w:rsidRPr="00F35444">
        <w:rPr>
          <w:rFonts w:ascii="Arial" w:eastAsia="Times New Roman" w:hAnsi="Arial" w:cs="Arial"/>
          <w:sz w:val="24"/>
          <w:szCs w:val="24"/>
        </w:rPr>
        <w:lastRenderedPageBreak/>
        <w:t>cantitatea de deseuri receptionata/tratata/rezultata  in cadrul facilitatilor descrise;</w:t>
      </w:r>
    </w:p>
    <w:p w:rsidR="00FD18F8" w:rsidRPr="00F35444" w:rsidRDefault="00FD18F8" w:rsidP="0099563B">
      <w:pPr>
        <w:pStyle w:val="ListParagraph"/>
        <w:numPr>
          <w:ilvl w:val="0"/>
          <w:numId w:val="45"/>
        </w:numPr>
        <w:shd w:val="clear" w:color="auto" w:fill="FFFFFF"/>
        <w:spacing w:after="0"/>
        <w:jc w:val="both"/>
        <w:rPr>
          <w:rFonts w:ascii="Arial" w:eastAsia="Times New Roman" w:hAnsi="Arial" w:cs="Arial"/>
          <w:sz w:val="24"/>
          <w:szCs w:val="24"/>
        </w:rPr>
      </w:pPr>
      <w:r w:rsidRPr="00F35444">
        <w:rPr>
          <w:rFonts w:ascii="Arial" w:eastAsia="Times New Roman" w:hAnsi="Arial" w:cs="Arial"/>
          <w:sz w:val="24"/>
          <w:szCs w:val="24"/>
        </w:rPr>
        <w:t>cantitatea de deseuri refuzata in cadrul facilitatilor descrise;</w:t>
      </w:r>
    </w:p>
    <w:p w:rsidR="00FD18F8" w:rsidRPr="00F35444" w:rsidRDefault="00FD18F8" w:rsidP="0099563B">
      <w:pPr>
        <w:pStyle w:val="ListParagraph"/>
        <w:numPr>
          <w:ilvl w:val="0"/>
          <w:numId w:val="45"/>
        </w:numPr>
        <w:shd w:val="clear" w:color="auto" w:fill="FFFFFF"/>
        <w:spacing w:after="0"/>
        <w:jc w:val="both"/>
        <w:rPr>
          <w:rFonts w:ascii="Arial" w:eastAsia="Times New Roman" w:hAnsi="Arial" w:cs="Arial"/>
          <w:sz w:val="24"/>
          <w:szCs w:val="24"/>
        </w:rPr>
      </w:pPr>
      <w:r w:rsidRPr="00F35444">
        <w:rPr>
          <w:rFonts w:ascii="Arial" w:eastAsia="Times New Roman" w:hAnsi="Arial" w:cs="Arial"/>
          <w:sz w:val="24"/>
          <w:szCs w:val="24"/>
        </w:rPr>
        <w:t>cantitatea de deseuri valorificata pe fiecare categorie de deseu in parte.</w:t>
      </w:r>
    </w:p>
    <w:p w:rsidR="00FD18F8" w:rsidRPr="00F35444" w:rsidRDefault="00FD18F8" w:rsidP="0099563B">
      <w:pPr>
        <w:pStyle w:val="ListParagraph"/>
        <w:numPr>
          <w:ilvl w:val="0"/>
          <w:numId w:val="45"/>
        </w:numPr>
        <w:shd w:val="clear" w:color="auto" w:fill="FFFFFF"/>
        <w:spacing w:after="0"/>
        <w:jc w:val="both"/>
        <w:rPr>
          <w:rFonts w:ascii="Arial" w:eastAsia="Times New Roman" w:hAnsi="Arial" w:cs="Arial"/>
          <w:sz w:val="24"/>
          <w:szCs w:val="24"/>
        </w:rPr>
      </w:pPr>
      <w:r w:rsidRPr="00F35444">
        <w:rPr>
          <w:rFonts w:ascii="Arial" w:eastAsia="Times New Roman" w:hAnsi="Arial" w:cs="Arial"/>
          <w:sz w:val="24"/>
          <w:szCs w:val="24"/>
        </w:rPr>
        <w:t>evidenta deseurilor proprii rezultate din activitate;</w:t>
      </w:r>
    </w:p>
    <w:p w:rsidR="00FD18F8" w:rsidRPr="00F35444" w:rsidRDefault="00FD18F8" w:rsidP="00FD18F8">
      <w:pPr>
        <w:autoSpaceDE w:val="0"/>
        <w:autoSpaceDN w:val="0"/>
        <w:adjustRightInd w:val="0"/>
        <w:spacing w:after="0"/>
        <w:jc w:val="both"/>
        <w:rPr>
          <w:rFonts w:ascii="Arial" w:eastAsiaTheme="minorHAnsi" w:hAnsi="Arial" w:cs="Arial"/>
          <w:noProof w:val="0"/>
          <w:lang w:val="en-US"/>
        </w:rPr>
      </w:pPr>
    </w:p>
    <w:p w:rsidR="00FD18F8" w:rsidRPr="00F35444" w:rsidRDefault="00FD18F8" w:rsidP="00FD18F8">
      <w:pPr>
        <w:autoSpaceDE w:val="0"/>
        <w:autoSpaceDN w:val="0"/>
        <w:adjustRightInd w:val="0"/>
        <w:spacing w:after="0"/>
        <w:jc w:val="both"/>
        <w:rPr>
          <w:rFonts w:ascii="Arial" w:eastAsiaTheme="minorHAnsi" w:hAnsi="Arial" w:cs="Arial"/>
          <w:b/>
          <w:noProof w:val="0"/>
          <w:lang w:val="en-US"/>
        </w:rPr>
      </w:pPr>
      <w:r w:rsidRPr="00F35444">
        <w:rPr>
          <w:rFonts w:ascii="Arial" w:eastAsiaTheme="minorHAnsi" w:hAnsi="Arial" w:cs="Arial"/>
          <w:b/>
          <w:noProof w:val="0"/>
          <w:lang w:val="en-US"/>
        </w:rPr>
        <w:t xml:space="preserve"> Monitorizare post inchidere</w:t>
      </w:r>
    </w:p>
    <w:p w:rsidR="00FD18F8" w:rsidRPr="00F35444" w:rsidRDefault="00FD18F8" w:rsidP="00FD18F8">
      <w:pPr>
        <w:autoSpaceDE w:val="0"/>
        <w:autoSpaceDN w:val="0"/>
        <w:adjustRightInd w:val="0"/>
        <w:spacing w:after="0"/>
        <w:jc w:val="both"/>
        <w:rPr>
          <w:rFonts w:ascii="Arial" w:eastAsiaTheme="minorHAnsi" w:hAnsi="Arial" w:cs="Arial"/>
          <w:noProof w:val="0"/>
          <w:lang w:val="en-US"/>
        </w:rPr>
      </w:pPr>
    </w:p>
    <w:p w:rsidR="00FD18F8" w:rsidRPr="00F35444" w:rsidRDefault="00FD18F8" w:rsidP="00FD18F8">
      <w:pPr>
        <w:autoSpaceDE w:val="0"/>
        <w:autoSpaceDN w:val="0"/>
        <w:adjustRightInd w:val="0"/>
        <w:spacing w:after="0"/>
        <w:ind w:firstLine="720"/>
        <w:jc w:val="both"/>
        <w:rPr>
          <w:rFonts w:ascii="Arial" w:hAnsi="Arial" w:cs="Arial"/>
          <w:bCs/>
          <w:noProof w:val="0"/>
          <w:lang w:val="en-US"/>
        </w:rPr>
      </w:pPr>
      <w:r w:rsidRPr="00F35444">
        <w:rPr>
          <w:rFonts w:ascii="Arial" w:hAnsi="Arial" w:cs="Arial"/>
          <w:bCs/>
          <w:noProof w:val="0"/>
          <w:lang w:val="en-US"/>
        </w:rPr>
        <w:t>Se propune monitorizarea post-inchidere pentru urmatorii parametrii si cu urmatoarea frecventa de analiza:</w:t>
      </w:r>
    </w:p>
    <w:p w:rsidR="00FD18F8" w:rsidRPr="00F35444" w:rsidRDefault="00FD18F8" w:rsidP="00FD18F8">
      <w:pPr>
        <w:autoSpaceDE w:val="0"/>
        <w:autoSpaceDN w:val="0"/>
        <w:adjustRightInd w:val="0"/>
        <w:spacing w:after="0"/>
        <w:jc w:val="both"/>
        <w:rPr>
          <w:rFonts w:ascii="Arial" w:hAnsi="Arial" w:cs="Arial"/>
          <w:noProof w:val="0"/>
          <w:lang w:val="en-US"/>
        </w:rPr>
      </w:pPr>
    </w:p>
    <w:p w:rsidR="00FD18F8" w:rsidRPr="00F35444" w:rsidRDefault="00FD18F8" w:rsidP="00FD18F8">
      <w:pPr>
        <w:autoSpaceDE w:val="0"/>
        <w:autoSpaceDN w:val="0"/>
        <w:adjustRightInd w:val="0"/>
        <w:spacing w:after="0"/>
        <w:jc w:val="both"/>
        <w:rPr>
          <w:rFonts w:ascii="Arial" w:hAnsi="Arial" w:cs="Arial"/>
          <w:noProof w:val="0"/>
          <w:lang w:val="en-US"/>
        </w:rPr>
      </w:pPr>
      <w:r w:rsidRPr="00F35444">
        <w:rPr>
          <w:rFonts w:ascii="Arial" w:hAnsi="Arial" w:cs="Arial"/>
          <w:noProof w:val="0"/>
          <w:lang w:val="en-US"/>
        </w:rPr>
        <w:t>Volumul levigatului si compozitia levigatului - o data la 6 luni</w:t>
      </w:r>
    </w:p>
    <w:p w:rsidR="00FD18F8" w:rsidRPr="00F35444" w:rsidRDefault="00FD18F8" w:rsidP="00FD18F8">
      <w:pPr>
        <w:autoSpaceDE w:val="0"/>
        <w:autoSpaceDN w:val="0"/>
        <w:adjustRightInd w:val="0"/>
        <w:spacing w:after="0"/>
        <w:jc w:val="both"/>
        <w:rPr>
          <w:rFonts w:ascii="Arial" w:hAnsi="Arial" w:cs="Arial"/>
          <w:noProof w:val="0"/>
          <w:lang w:val="en-US"/>
        </w:rPr>
      </w:pPr>
      <w:r w:rsidRPr="00F35444">
        <w:rPr>
          <w:rFonts w:ascii="Arial" w:hAnsi="Arial" w:cs="Arial"/>
          <w:noProof w:val="0"/>
          <w:lang w:val="en-US"/>
        </w:rPr>
        <w:t>Compozitia apei subterane - o data la 6 luni</w:t>
      </w:r>
    </w:p>
    <w:p w:rsidR="00FD18F8" w:rsidRPr="00F35444" w:rsidRDefault="00FD18F8" w:rsidP="00FD18F8">
      <w:pPr>
        <w:autoSpaceDE w:val="0"/>
        <w:autoSpaceDN w:val="0"/>
        <w:adjustRightInd w:val="0"/>
        <w:spacing w:after="0"/>
        <w:jc w:val="both"/>
        <w:rPr>
          <w:rFonts w:ascii="Arial" w:hAnsi="Arial" w:cs="Arial"/>
          <w:noProof w:val="0"/>
          <w:lang w:val="en-US"/>
        </w:rPr>
      </w:pPr>
      <w:r w:rsidRPr="00F35444">
        <w:rPr>
          <w:rFonts w:ascii="Arial" w:hAnsi="Arial" w:cs="Arial"/>
          <w:noProof w:val="0"/>
          <w:lang w:val="en-US"/>
        </w:rPr>
        <w:t>Volumul si compozitia gazului de depozit (CH</w:t>
      </w:r>
      <w:r w:rsidRPr="00F35444">
        <w:rPr>
          <w:rFonts w:ascii="Arial" w:hAnsi="Arial" w:cs="Arial"/>
          <w:noProof w:val="0"/>
          <w:vertAlign w:val="subscript"/>
          <w:lang w:val="en-US"/>
        </w:rPr>
        <w:t>4</w:t>
      </w:r>
      <w:r w:rsidRPr="00F35444">
        <w:rPr>
          <w:rFonts w:ascii="Arial" w:hAnsi="Arial" w:cs="Arial"/>
          <w:noProof w:val="0"/>
          <w:lang w:val="en-US"/>
        </w:rPr>
        <w:t>, CO</w:t>
      </w:r>
      <w:r w:rsidRPr="00F35444">
        <w:rPr>
          <w:rFonts w:ascii="Arial" w:hAnsi="Arial" w:cs="Arial"/>
          <w:noProof w:val="0"/>
          <w:vertAlign w:val="subscript"/>
          <w:lang w:val="en-US"/>
        </w:rPr>
        <w:t>2</w:t>
      </w:r>
      <w:r w:rsidRPr="00F35444">
        <w:rPr>
          <w:rFonts w:ascii="Arial" w:hAnsi="Arial" w:cs="Arial"/>
          <w:noProof w:val="0"/>
          <w:lang w:val="en-US"/>
        </w:rPr>
        <w:t>, H</w:t>
      </w:r>
      <w:r w:rsidRPr="00F35444">
        <w:rPr>
          <w:rFonts w:ascii="Arial" w:hAnsi="Arial" w:cs="Arial"/>
          <w:noProof w:val="0"/>
          <w:vertAlign w:val="subscript"/>
          <w:lang w:val="en-US"/>
        </w:rPr>
        <w:t>2</w:t>
      </w:r>
      <w:r w:rsidRPr="00F35444">
        <w:rPr>
          <w:rFonts w:ascii="Arial" w:hAnsi="Arial" w:cs="Arial"/>
          <w:noProof w:val="0"/>
          <w:lang w:val="en-US"/>
        </w:rPr>
        <w:t>S, etc.) - o data la 6 luni</w:t>
      </w:r>
    </w:p>
    <w:p w:rsidR="00F35444" w:rsidRDefault="00F35444" w:rsidP="00FD18F8">
      <w:pPr>
        <w:autoSpaceDE w:val="0"/>
        <w:autoSpaceDN w:val="0"/>
        <w:adjustRightInd w:val="0"/>
        <w:spacing w:after="0"/>
        <w:jc w:val="both"/>
        <w:rPr>
          <w:rFonts w:ascii="Arial" w:hAnsi="Arial" w:cs="Arial"/>
          <w:b/>
          <w:noProof w:val="0"/>
          <w:lang w:val="en-US"/>
        </w:rPr>
      </w:pPr>
    </w:p>
    <w:p w:rsidR="00FD18F8" w:rsidRPr="00F35444" w:rsidRDefault="00FD18F8" w:rsidP="00FD18F8">
      <w:pPr>
        <w:autoSpaceDE w:val="0"/>
        <w:autoSpaceDN w:val="0"/>
        <w:adjustRightInd w:val="0"/>
        <w:spacing w:after="0"/>
        <w:jc w:val="both"/>
        <w:rPr>
          <w:rFonts w:ascii="Arial" w:hAnsi="Arial" w:cs="Arial"/>
          <w:b/>
          <w:noProof w:val="0"/>
          <w:lang w:val="en-US"/>
        </w:rPr>
      </w:pPr>
      <w:r w:rsidRPr="00F35444">
        <w:rPr>
          <w:rFonts w:ascii="Arial" w:hAnsi="Arial" w:cs="Arial"/>
          <w:b/>
          <w:noProof w:val="0"/>
          <w:lang w:val="en-US"/>
        </w:rPr>
        <w:t xml:space="preserve">Deoarece inprezent </w:t>
      </w:r>
      <w:r w:rsidR="00F35444">
        <w:rPr>
          <w:rFonts w:ascii="Arial" w:hAnsi="Arial" w:cs="Arial"/>
          <w:b/>
          <w:noProof w:val="0"/>
          <w:lang w:val="en-US"/>
        </w:rPr>
        <w:t>amplasamentul</w:t>
      </w:r>
      <w:r w:rsidRPr="00F35444">
        <w:rPr>
          <w:rFonts w:ascii="Arial" w:hAnsi="Arial" w:cs="Arial"/>
          <w:b/>
          <w:noProof w:val="0"/>
          <w:lang w:val="en-US"/>
        </w:rPr>
        <w:t xml:space="preserve"> analizat este in totalitate in faza operationala, programul de monitorizare post-inchidere nu este aplicabil in aceasta etapa.</w:t>
      </w:r>
    </w:p>
    <w:p w:rsidR="002B2235" w:rsidRDefault="002B2235" w:rsidP="004462AE">
      <w:pPr>
        <w:autoSpaceDE w:val="0"/>
        <w:autoSpaceDN w:val="0"/>
        <w:adjustRightInd w:val="0"/>
        <w:spacing w:after="0" w:line="240" w:lineRule="auto"/>
        <w:jc w:val="both"/>
        <w:rPr>
          <w:rFonts w:asciiTheme="minorHAnsi" w:eastAsiaTheme="minorHAnsi" w:hAnsiTheme="minorHAnsi" w:cstheme="minorHAnsi"/>
          <w:noProof w:val="0"/>
          <w:lang w:val="en-US"/>
        </w:rPr>
      </w:pPr>
    </w:p>
    <w:p w:rsidR="00746D68" w:rsidRDefault="00746D68" w:rsidP="004462AE">
      <w:pPr>
        <w:autoSpaceDE w:val="0"/>
        <w:autoSpaceDN w:val="0"/>
        <w:adjustRightInd w:val="0"/>
        <w:spacing w:after="0" w:line="240" w:lineRule="auto"/>
        <w:jc w:val="both"/>
        <w:rPr>
          <w:rFonts w:asciiTheme="minorHAnsi" w:eastAsiaTheme="minorHAnsi" w:hAnsiTheme="minorHAnsi" w:cstheme="minorHAnsi"/>
          <w:noProof w:val="0"/>
          <w:lang w:val="en-US"/>
        </w:rPr>
      </w:pPr>
    </w:p>
    <w:p w:rsidR="004462AE" w:rsidRPr="00F35444" w:rsidRDefault="004462AE" w:rsidP="004462AE">
      <w:pPr>
        <w:autoSpaceDE w:val="0"/>
        <w:autoSpaceDN w:val="0"/>
        <w:adjustRightInd w:val="0"/>
        <w:spacing w:after="0" w:line="240" w:lineRule="auto"/>
        <w:rPr>
          <w:rFonts w:ascii="Arial" w:hAnsi="Arial" w:cs="Arial"/>
          <w:b/>
          <w:bCs/>
          <w:i/>
          <w:iCs/>
          <w:noProof w:val="0"/>
          <w:sz w:val="28"/>
          <w:szCs w:val="28"/>
          <w:lang w:val="en-US"/>
        </w:rPr>
      </w:pPr>
      <w:r w:rsidRPr="00F35444">
        <w:rPr>
          <w:rFonts w:ascii="Arial" w:hAnsi="Arial" w:cs="Arial"/>
          <w:b/>
          <w:bCs/>
          <w:i/>
          <w:iCs/>
          <w:noProof w:val="0"/>
          <w:sz w:val="28"/>
          <w:szCs w:val="28"/>
          <w:lang w:val="en-US"/>
        </w:rPr>
        <w:t>2.11.  INCIDENTE  PROVOCATE  DE  POLUARE</w:t>
      </w:r>
    </w:p>
    <w:p w:rsidR="004462AE" w:rsidRPr="002B2235" w:rsidRDefault="004462AE" w:rsidP="004462AE">
      <w:pPr>
        <w:autoSpaceDE w:val="0"/>
        <w:autoSpaceDN w:val="0"/>
        <w:adjustRightInd w:val="0"/>
        <w:spacing w:after="0" w:line="240" w:lineRule="auto"/>
        <w:ind w:firstLine="720"/>
        <w:rPr>
          <w:rFonts w:ascii="Arial" w:hAnsi="Arial" w:cs="Arial"/>
          <w:noProof w:val="0"/>
          <w:color w:val="000000"/>
          <w:lang w:val="en-US"/>
        </w:rPr>
      </w:pPr>
    </w:p>
    <w:p w:rsidR="00576157" w:rsidRPr="00F35444" w:rsidRDefault="00576157" w:rsidP="00F35444">
      <w:pPr>
        <w:autoSpaceDE w:val="0"/>
        <w:autoSpaceDN w:val="0"/>
        <w:adjustRightInd w:val="0"/>
        <w:spacing w:after="0"/>
        <w:ind w:firstLine="720"/>
        <w:jc w:val="both"/>
        <w:rPr>
          <w:rFonts w:ascii="Arial" w:hAnsi="Arial" w:cs="Arial"/>
          <w:noProof w:val="0"/>
          <w:lang w:val="en-US"/>
        </w:rPr>
      </w:pPr>
      <w:r w:rsidRPr="00F35444">
        <w:rPr>
          <w:rFonts w:ascii="Arial" w:hAnsi="Arial" w:cs="Arial"/>
          <w:noProof w:val="0"/>
          <w:lang w:val="en-US"/>
        </w:rPr>
        <w:t>Pana la</w:t>
      </w:r>
      <w:r w:rsidR="00E9348E">
        <w:rPr>
          <w:rFonts w:ascii="Arial" w:hAnsi="Arial" w:cs="Arial"/>
          <w:noProof w:val="0"/>
          <w:lang w:val="en-US"/>
        </w:rPr>
        <w:t xml:space="preserve"> </w:t>
      </w:r>
      <w:r w:rsidRPr="00F35444">
        <w:rPr>
          <w:rFonts w:ascii="Arial" w:hAnsi="Arial" w:cs="Arial"/>
          <w:noProof w:val="0"/>
          <w:lang w:val="en-US"/>
        </w:rPr>
        <w:t xml:space="preserve"> data </w:t>
      </w:r>
      <w:r w:rsidR="00E9348E">
        <w:rPr>
          <w:rFonts w:ascii="Arial" w:hAnsi="Arial" w:cs="Arial"/>
          <w:noProof w:val="0"/>
          <w:lang w:val="en-US"/>
        </w:rPr>
        <w:t xml:space="preserve"> </w:t>
      </w:r>
      <w:r w:rsidRPr="00F35444">
        <w:rPr>
          <w:rFonts w:ascii="Arial" w:hAnsi="Arial" w:cs="Arial"/>
          <w:noProof w:val="0"/>
          <w:lang w:val="en-US"/>
        </w:rPr>
        <w:t>elaborarii prezentului raport, pe amplasamentul analizat nu au avut loc incidente /accidente care sa conduca la poluarea mediului.</w:t>
      </w:r>
    </w:p>
    <w:p w:rsidR="00576157" w:rsidRDefault="00576157" w:rsidP="00805901">
      <w:pPr>
        <w:autoSpaceDE w:val="0"/>
        <w:autoSpaceDN w:val="0"/>
        <w:adjustRightInd w:val="0"/>
        <w:spacing w:after="0"/>
        <w:jc w:val="both"/>
        <w:rPr>
          <w:rFonts w:asciiTheme="minorHAnsi" w:eastAsiaTheme="minorHAnsi" w:hAnsiTheme="minorHAnsi" w:cstheme="minorHAnsi"/>
          <w:noProof w:val="0"/>
          <w:lang w:val="en-US"/>
        </w:rPr>
      </w:pPr>
      <w:r w:rsidRPr="00F35444">
        <w:rPr>
          <w:rFonts w:ascii="Arial" w:hAnsi="Arial" w:cs="Arial"/>
          <w:noProof w:val="0"/>
          <w:lang w:val="en-US"/>
        </w:rPr>
        <w:tab/>
      </w:r>
    </w:p>
    <w:p w:rsidR="002C32E8" w:rsidRDefault="002C32E8" w:rsidP="004462AE">
      <w:pPr>
        <w:autoSpaceDE w:val="0"/>
        <w:autoSpaceDN w:val="0"/>
        <w:adjustRightInd w:val="0"/>
        <w:spacing w:after="0" w:line="240" w:lineRule="auto"/>
        <w:rPr>
          <w:rFonts w:asciiTheme="minorHAnsi" w:eastAsiaTheme="minorHAnsi" w:hAnsiTheme="minorHAnsi" w:cstheme="minorHAnsi"/>
          <w:noProof w:val="0"/>
          <w:lang w:val="en-US"/>
        </w:rPr>
      </w:pPr>
    </w:p>
    <w:p w:rsidR="00E9348E" w:rsidRDefault="00E9348E" w:rsidP="004462AE">
      <w:pPr>
        <w:autoSpaceDE w:val="0"/>
        <w:autoSpaceDN w:val="0"/>
        <w:adjustRightInd w:val="0"/>
        <w:spacing w:after="0" w:line="240" w:lineRule="auto"/>
        <w:rPr>
          <w:rFonts w:asciiTheme="minorHAnsi" w:eastAsiaTheme="minorHAnsi" w:hAnsiTheme="minorHAnsi" w:cstheme="minorHAnsi"/>
          <w:noProof w:val="0"/>
          <w:lang w:val="en-US"/>
        </w:rPr>
      </w:pPr>
    </w:p>
    <w:p w:rsidR="00E9348E" w:rsidRDefault="00E9348E" w:rsidP="004462AE">
      <w:pPr>
        <w:autoSpaceDE w:val="0"/>
        <w:autoSpaceDN w:val="0"/>
        <w:adjustRightInd w:val="0"/>
        <w:spacing w:after="0" w:line="240" w:lineRule="auto"/>
        <w:rPr>
          <w:rFonts w:asciiTheme="minorHAnsi" w:eastAsiaTheme="minorHAnsi" w:hAnsiTheme="minorHAnsi" w:cstheme="minorHAnsi"/>
          <w:noProof w:val="0"/>
          <w:lang w:val="en-US"/>
        </w:rPr>
      </w:pPr>
    </w:p>
    <w:p w:rsidR="00E9348E" w:rsidRDefault="00E9348E" w:rsidP="004462AE">
      <w:pPr>
        <w:autoSpaceDE w:val="0"/>
        <w:autoSpaceDN w:val="0"/>
        <w:adjustRightInd w:val="0"/>
        <w:spacing w:after="0" w:line="240" w:lineRule="auto"/>
        <w:rPr>
          <w:rFonts w:asciiTheme="minorHAnsi" w:eastAsiaTheme="minorHAnsi" w:hAnsiTheme="minorHAnsi" w:cstheme="minorHAnsi"/>
          <w:noProof w:val="0"/>
          <w:lang w:val="en-US"/>
        </w:rPr>
      </w:pPr>
    </w:p>
    <w:p w:rsidR="00E9348E" w:rsidRDefault="00E9348E" w:rsidP="004462AE">
      <w:pPr>
        <w:autoSpaceDE w:val="0"/>
        <w:autoSpaceDN w:val="0"/>
        <w:adjustRightInd w:val="0"/>
        <w:spacing w:after="0" w:line="240" w:lineRule="auto"/>
        <w:rPr>
          <w:rFonts w:asciiTheme="minorHAnsi" w:eastAsiaTheme="minorHAnsi" w:hAnsiTheme="minorHAnsi" w:cstheme="minorHAnsi"/>
          <w:noProof w:val="0"/>
          <w:lang w:val="en-US"/>
        </w:rPr>
      </w:pPr>
    </w:p>
    <w:p w:rsidR="00E9348E" w:rsidRPr="00746D68" w:rsidRDefault="00E9348E" w:rsidP="004462AE">
      <w:pPr>
        <w:autoSpaceDE w:val="0"/>
        <w:autoSpaceDN w:val="0"/>
        <w:adjustRightInd w:val="0"/>
        <w:spacing w:after="0" w:line="240" w:lineRule="auto"/>
        <w:rPr>
          <w:rFonts w:asciiTheme="minorHAnsi" w:eastAsiaTheme="minorHAnsi" w:hAnsiTheme="minorHAnsi" w:cstheme="minorHAnsi"/>
          <w:noProof w:val="0"/>
          <w:lang w:val="en-US"/>
        </w:rPr>
      </w:pPr>
    </w:p>
    <w:p w:rsidR="004462AE" w:rsidRPr="002B2235" w:rsidRDefault="004462AE" w:rsidP="00D32ADB">
      <w:pPr>
        <w:autoSpaceDE w:val="0"/>
        <w:autoSpaceDN w:val="0"/>
        <w:adjustRightInd w:val="0"/>
        <w:spacing w:after="0"/>
        <w:rPr>
          <w:rFonts w:ascii="Arial" w:hAnsi="Arial" w:cs="Arial"/>
          <w:b/>
          <w:bCs/>
          <w:i/>
          <w:iCs/>
          <w:noProof w:val="0"/>
          <w:sz w:val="28"/>
          <w:szCs w:val="28"/>
          <w:lang w:val="en-US"/>
        </w:rPr>
      </w:pPr>
      <w:r w:rsidRPr="002B2235">
        <w:rPr>
          <w:rFonts w:ascii="Arial" w:hAnsi="Arial" w:cs="Arial"/>
          <w:b/>
          <w:bCs/>
          <w:i/>
          <w:iCs/>
          <w:noProof w:val="0"/>
          <w:sz w:val="28"/>
          <w:szCs w:val="28"/>
          <w:lang w:val="en-US"/>
        </w:rPr>
        <w:t>2.12.   SPECII    SAU  HABITATE  SENSIBILE  SAU  PROTEJATE  CARE    SE  AFLA   IN APROPIERE</w:t>
      </w:r>
    </w:p>
    <w:p w:rsidR="004462AE" w:rsidRPr="002B2235" w:rsidRDefault="004462AE" w:rsidP="002B2235">
      <w:pPr>
        <w:autoSpaceDE w:val="0"/>
        <w:autoSpaceDN w:val="0"/>
        <w:adjustRightInd w:val="0"/>
        <w:spacing w:after="0"/>
        <w:rPr>
          <w:rFonts w:ascii="Arial" w:hAnsi="Arial" w:cs="Arial"/>
          <w:noProof w:val="0"/>
          <w:sz w:val="28"/>
          <w:szCs w:val="28"/>
          <w:lang w:val="en-US"/>
        </w:rPr>
      </w:pPr>
    </w:p>
    <w:p w:rsidR="004462AE" w:rsidRPr="007220BB" w:rsidRDefault="004462AE" w:rsidP="002B2235">
      <w:pPr>
        <w:spacing w:after="0"/>
        <w:ind w:firstLine="720"/>
        <w:jc w:val="both"/>
        <w:rPr>
          <w:rFonts w:ascii="Arial" w:hAnsi="Arial" w:cs="Arial"/>
          <w:lang w:val="en-US"/>
        </w:rPr>
      </w:pPr>
      <w:r w:rsidRPr="007220BB">
        <w:rPr>
          <w:rFonts w:ascii="Arial" w:hAnsi="Arial" w:cs="Arial"/>
          <w:lang w:val="en-US"/>
        </w:rPr>
        <w:t xml:space="preserve">Amplasamentul </w:t>
      </w:r>
      <w:r w:rsidR="00E9348E">
        <w:rPr>
          <w:rFonts w:ascii="Arial" w:hAnsi="Arial" w:cs="Arial"/>
          <w:lang w:val="en-US"/>
        </w:rPr>
        <w:t xml:space="preserve"> </w:t>
      </w:r>
      <w:r w:rsidRPr="007220BB">
        <w:rPr>
          <w:rFonts w:ascii="Arial" w:hAnsi="Arial" w:cs="Arial"/>
          <w:lang w:val="en-US"/>
        </w:rPr>
        <w:t>obiectivului  nu este situat in vecinatatea unor specii sau habitate sensibile sau protejate.</w:t>
      </w:r>
    </w:p>
    <w:p w:rsidR="004462AE" w:rsidRPr="001F3FD1" w:rsidRDefault="004462AE" w:rsidP="004462AE">
      <w:pPr>
        <w:spacing w:after="0"/>
        <w:ind w:firstLine="720"/>
        <w:jc w:val="both"/>
        <w:rPr>
          <w:rFonts w:asciiTheme="minorHAnsi" w:hAnsiTheme="minorHAnsi" w:cstheme="minorHAnsi"/>
          <w:lang w:val="en-US"/>
        </w:rPr>
      </w:pPr>
    </w:p>
    <w:p w:rsidR="00D32ADB" w:rsidRDefault="00D32ADB" w:rsidP="004462AE">
      <w:pPr>
        <w:autoSpaceDE w:val="0"/>
        <w:autoSpaceDN w:val="0"/>
        <w:adjustRightInd w:val="0"/>
        <w:spacing w:after="0" w:line="240" w:lineRule="auto"/>
        <w:rPr>
          <w:rFonts w:asciiTheme="minorHAnsi" w:hAnsiTheme="minorHAnsi" w:cstheme="minorHAnsi"/>
          <w:noProof w:val="0"/>
          <w:color w:val="000000"/>
          <w:lang w:val="en-US"/>
        </w:rPr>
      </w:pPr>
    </w:p>
    <w:p w:rsidR="004462AE" w:rsidRPr="002B2235" w:rsidRDefault="004462AE" w:rsidP="00576157">
      <w:pPr>
        <w:pStyle w:val="ListParagraph"/>
        <w:numPr>
          <w:ilvl w:val="1"/>
          <w:numId w:val="7"/>
        </w:numPr>
        <w:autoSpaceDE w:val="0"/>
        <w:autoSpaceDN w:val="0"/>
        <w:adjustRightInd w:val="0"/>
        <w:spacing w:after="0" w:line="240" w:lineRule="auto"/>
        <w:rPr>
          <w:rFonts w:ascii="Arial" w:hAnsi="Arial" w:cs="Arial"/>
          <w:b/>
          <w:bCs/>
          <w:i/>
          <w:iCs/>
          <w:noProof w:val="0"/>
          <w:sz w:val="28"/>
          <w:szCs w:val="28"/>
          <w:lang w:val="en-US"/>
        </w:rPr>
      </w:pPr>
      <w:r w:rsidRPr="002B2235">
        <w:rPr>
          <w:rFonts w:ascii="Arial" w:hAnsi="Arial" w:cs="Arial"/>
          <w:b/>
          <w:bCs/>
          <w:i/>
          <w:iCs/>
          <w:noProof w:val="0"/>
          <w:sz w:val="28"/>
          <w:szCs w:val="28"/>
          <w:lang w:val="en-US"/>
        </w:rPr>
        <w:t xml:space="preserve"> CONDITII  DE  CONSTRUCTIE</w:t>
      </w:r>
    </w:p>
    <w:p w:rsidR="004462AE" w:rsidRPr="001F3FD1" w:rsidRDefault="004462AE" w:rsidP="004462AE">
      <w:pPr>
        <w:autoSpaceDE w:val="0"/>
        <w:autoSpaceDN w:val="0"/>
        <w:adjustRightInd w:val="0"/>
        <w:spacing w:after="0" w:line="240" w:lineRule="auto"/>
        <w:rPr>
          <w:rFonts w:asciiTheme="minorHAnsi" w:hAnsiTheme="minorHAnsi" w:cstheme="minorHAnsi"/>
          <w:b/>
          <w:bCs/>
          <w:i/>
          <w:iCs/>
          <w:noProof w:val="0"/>
          <w:lang w:val="en-US"/>
        </w:rPr>
      </w:pPr>
    </w:p>
    <w:p w:rsidR="004462AE" w:rsidRPr="002B2235" w:rsidRDefault="004462AE" w:rsidP="004462AE">
      <w:pPr>
        <w:autoSpaceDE w:val="0"/>
        <w:autoSpaceDN w:val="0"/>
        <w:adjustRightInd w:val="0"/>
        <w:spacing w:after="0" w:line="240" w:lineRule="auto"/>
        <w:rPr>
          <w:rFonts w:ascii="Arial" w:hAnsi="Arial" w:cs="Arial"/>
          <w:b/>
          <w:bCs/>
          <w:i/>
          <w:iCs/>
          <w:noProof w:val="0"/>
          <w:lang w:val="en-US"/>
        </w:rPr>
      </w:pPr>
      <w:r w:rsidRPr="002B2235">
        <w:rPr>
          <w:rFonts w:ascii="Arial" w:hAnsi="Arial" w:cs="Arial"/>
          <w:b/>
          <w:bCs/>
          <w:i/>
          <w:iCs/>
          <w:noProof w:val="0"/>
          <w:lang w:val="en-US"/>
        </w:rPr>
        <w:t xml:space="preserve">  2.13.1 PRINCIPALII  INDICATORI  AI  CONSTRUCTIEI</w:t>
      </w:r>
    </w:p>
    <w:p w:rsidR="004462AE" w:rsidRDefault="004462AE" w:rsidP="004462AE">
      <w:pPr>
        <w:spacing w:after="0" w:line="240" w:lineRule="auto"/>
        <w:rPr>
          <w:rFonts w:eastAsia="Times New Roman"/>
          <w:noProof w:val="0"/>
          <w:color w:val="FF0000"/>
          <w:lang w:val="en-US"/>
        </w:rPr>
      </w:pPr>
    </w:p>
    <w:p w:rsidR="007C6AEC" w:rsidRPr="00281DEE" w:rsidRDefault="007C6AEC" w:rsidP="002B2235">
      <w:pPr>
        <w:autoSpaceDE w:val="0"/>
        <w:autoSpaceDN w:val="0"/>
        <w:adjustRightInd w:val="0"/>
        <w:spacing w:after="0"/>
        <w:rPr>
          <w:rFonts w:ascii="Arial" w:hAnsi="Arial" w:cs="Arial"/>
          <w:b/>
          <w:bCs/>
          <w:i/>
          <w:iCs/>
          <w:noProof w:val="0"/>
          <w:lang w:val="en-US"/>
        </w:rPr>
      </w:pPr>
      <w:r w:rsidRPr="00281DEE">
        <w:rPr>
          <w:rFonts w:ascii="Arial" w:hAnsi="Arial" w:cs="Arial"/>
          <w:b/>
          <w:bCs/>
          <w:i/>
          <w:iCs/>
          <w:noProof w:val="0"/>
          <w:lang w:val="en-US"/>
        </w:rPr>
        <w:t>1.  OBIECTUL 1 – INCINTA DE DEPOZITARE</w:t>
      </w:r>
    </w:p>
    <w:p w:rsidR="007C6AEC" w:rsidRPr="007220BB" w:rsidRDefault="007C6AEC" w:rsidP="002B2235">
      <w:pPr>
        <w:autoSpaceDE w:val="0"/>
        <w:autoSpaceDN w:val="0"/>
        <w:adjustRightInd w:val="0"/>
        <w:spacing w:after="0"/>
        <w:rPr>
          <w:rFonts w:ascii="Arial" w:hAnsi="Arial" w:cs="Arial"/>
          <w:noProof w:val="0"/>
          <w:lang w:val="en-US"/>
        </w:rPr>
      </w:pPr>
    </w:p>
    <w:p w:rsidR="007C6AEC" w:rsidRPr="007220BB" w:rsidRDefault="007C6AEC" w:rsidP="002B2235">
      <w:pPr>
        <w:pStyle w:val="NoSpacing"/>
        <w:spacing w:line="276" w:lineRule="auto"/>
        <w:ind w:firstLine="720"/>
        <w:rPr>
          <w:rFonts w:ascii="Arial" w:hAnsi="Arial" w:cs="Arial"/>
          <w:sz w:val="24"/>
          <w:szCs w:val="24"/>
        </w:rPr>
      </w:pPr>
      <w:r w:rsidRPr="007220BB">
        <w:rPr>
          <w:rFonts w:ascii="Arial" w:hAnsi="Arial" w:cs="Arial"/>
          <w:sz w:val="24"/>
          <w:szCs w:val="24"/>
        </w:rPr>
        <w:t>Suprafa</w:t>
      </w:r>
      <w:r w:rsidRPr="007220BB">
        <w:rPr>
          <w:rFonts w:ascii="Arial" w:hAnsi="Arial" w:cs="Arial"/>
          <w:sz w:val="24"/>
          <w:szCs w:val="24"/>
          <w:lang w:val="en-US"/>
        </w:rPr>
        <w:t>t</w:t>
      </w:r>
      <w:r w:rsidRPr="007220BB">
        <w:rPr>
          <w:rFonts w:ascii="Arial" w:hAnsi="Arial" w:cs="Arial"/>
          <w:sz w:val="24"/>
          <w:szCs w:val="24"/>
        </w:rPr>
        <w:t>a total</w:t>
      </w:r>
      <w:r w:rsidRPr="007220BB">
        <w:rPr>
          <w:rFonts w:ascii="Arial" w:hAnsi="Arial" w:cs="Arial"/>
          <w:sz w:val="24"/>
          <w:szCs w:val="24"/>
          <w:lang w:val="en-US"/>
        </w:rPr>
        <w:t>a</w:t>
      </w:r>
      <w:r w:rsidRPr="007220BB">
        <w:rPr>
          <w:rFonts w:ascii="Arial" w:hAnsi="Arial" w:cs="Arial"/>
          <w:sz w:val="24"/>
          <w:szCs w:val="24"/>
        </w:rPr>
        <w:t xml:space="preserve"> a CMID Costinesti  este de 10 ha din care 7,5 ha reprezinta suprafa</w:t>
      </w:r>
      <w:r w:rsidRPr="007220BB">
        <w:rPr>
          <w:rFonts w:ascii="Arial" w:hAnsi="Arial" w:cs="Arial"/>
          <w:sz w:val="24"/>
          <w:szCs w:val="24"/>
          <w:lang w:val="en-US"/>
        </w:rPr>
        <w:t>t</w:t>
      </w:r>
      <w:r w:rsidRPr="007220BB">
        <w:rPr>
          <w:rFonts w:ascii="Arial" w:hAnsi="Arial" w:cs="Arial"/>
          <w:sz w:val="24"/>
          <w:szCs w:val="24"/>
        </w:rPr>
        <w:t>a ocupat</w:t>
      </w:r>
      <w:r w:rsidRPr="007220BB">
        <w:rPr>
          <w:rFonts w:ascii="Arial" w:hAnsi="Arial" w:cs="Arial"/>
          <w:sz w:val="24"/>
          <w:szCs w:val="24"/>
          <w:lang w:val="en-US"/>
        </w:rPr>
        <w:t xml:space="preserve">a </w:t>
      </w:r>
      <w:r w:rsidRPr="007220BB">
        <w:rPr>
          <w:rFonts w:ascii="Arial" w:hAnsi="Arial" w:cs="Arial"/>
          <w:sz w:val="24"/>
          <w:szCs w:val="24"/>
        </w:rPr>
        <w:t>de celulele de depozitare a de</w:t>
      </w:r>
      <w:r w:rsidRPr="007220BB">
        <w:rPr>
          <w:rFonts w:ascii="Arial" w:hAnsi="Arial" w:cs="Arial"/>
          <w:sz w:val="24"/>
          <w:szCs w:val="24"/>
          <w:lang w:val="en-US"/>
        </w:rPr>
        <w:t>s</w:t>
      </w:r>
      <w:r w:rsidRPr="007220BB">
        <w:rPr>
          <w:rFonts w:ascii="Arial" w:hAnsi="Arial" w:cs="Arial"/>
          <w:sz w:val="24"/>
          <w:szCs w:val="24"/>
        </w:rPr>
        <w:t>eurilor iar diferen</w:t>
      </w:r>
      <w:r w:rsidRPr="007220BB">
        <w:rPr>
          <w:rFonts w:ascii="Arial" w:hAnsi="Arial" w:cs="Arial"/>
          <w:sz w:val="24"/>
          <w:szCs w:val="24"/>
          <w:lang w:val="en-US"/>
        </w:rPr>
        <w:t>t</w:t>
      </w:r>
      <w:r w:rsidRPr="007220BB">
        <w:rPr>
          <w:rFonts w:ascii="Arial" w:hAnsi="Arial" w:cs="Arial"/>
          <w:sz w:val="24"/>
          <w:szCs w:val="24"/>
        </w:rPr>
        <w:t xml:space="preserve">a de </w:t>
      </w:r>
      <w:r w:rsidR="00CA26E9">
        <w:rPr>
          <w:rFonts w:ascii="Arial" w:hAnsi="Arial" w:cs="Arial"/>
          <w:sz w:val="24"/>
          <w:szCs w:val="24"/>
        </w:rPr>
        <w:t>2,5</w:t>
      </w:r>
      <w:r w:rsidRPr="007220BB">
        <w:rPr>
          <w:rFonts w:ascii="Arial" w:hAnsi="Arial" w:cs="Arial"/>
          <w:sz w:val="24"/>
          <w:szCs w:val="24"/>
        </w:rPr>
        <w:t xml:space="preserve"> ha este ocupat</w:t>
      </w:r>
      <w:r w:rsidRPr="007220BB">
        <w:rPr>
          <w:rFonts w:ascii="Arial" w:hAnsi="Arial" w:cs="Arial"/>
          <w:sz w:val="24"/>
          <w:szCs w:val="24"/>
          <w:lang w:val="en-US"/>
        </w:rPr>
        <w:t>a</w:t>
      </w:r>
      <w:r w:rsidRPr="007220BB">
        <w:rPr>
          <w:rFonts w:ascii="Arial" w:hAnsi="Arial" w:cs="Arial"/>
          <w:sz w:val="24"/>
          <w:szCs w:val="24"/>
        </w:rPr>
        <w:t xml:space="preserve"> de: diguri perimetrale </w:t>
      </w:r>
      <w:r w:rsidRPr="007220BB">
        <w:rPr>
          <w:rFonts w:ascii="Arial" w:hAnsi="Arial" w:cs="Arial"/>
          <w:sz w:val="24"/>
          <w:szCs w:val="24"/>
          <w:lang w:val="en-US"/>
        </w:rPr>
        <w:t>s</w:t>
      </w:r>
      <w:r w:rsidRPr="007220BB">
        <w:rPr>
          <w:rFonts w:ascii="Arial" w:hAnsi="Arial" w:cs="Arial"/>
          <w:sz w:val="24"/>
          <w:szCs w:val="24"/>
        </w:rPr>
        <w:t>i de compartimentare, taluze teras</w:t>
      </w:r>
      <w:r w:rsidRPr="007220BB">
        <w:rPr>
          <w:rFonts w:ascii="Arial" w:hAnsi="Arial" w:cs="Arial"/>
          <w:sz w:val="24"/>
          <w:szCs w:val="24"/>
          <w:lang w:val="en-US"/>
        </w:rPr>
        <w:t>a</w:t>
      </w:r>
      <w:r w:rsidRPr="007220BB">
        <w:rPr>
          <w:rFonts w:ascii="Arial" w:hAnsi="Arial" w:cs="Arial"/>
          <w:sz w:val="24"/>
          <w:szCs w:val="24"/>
        </w:rPr>
        <w:t xml:space="preserve">, drumuri de acces </w:t>
      </w:r>
      <w:r w:rsidRPr="007220BB">
        <w:rPr>
          <w:rFonts w:ascii="Arial" w:hAnsi="Arial" w:cs="Arial"/>
          <w:sz w:val="24"/>
          <w:szCs w:val="24"/>
          <w:lang w:val="en-US"/>
        </w:rPr>
        <w:t>s</w:t>
      </w:r>
      <w:r w:rsidRPr="007220BB">
        <w:rPr>
          <w:rFonts w:ascii="Arial" w:hAnsi="Arial" w:cs="Arial"/>
          <w:sz w:val="24"/>
          <w:szCs w:val="24"/>
        </w:rPr>
        <w:t>i platforme tehnologice, cl</w:t>
      </w:r>
      <w:r w:rsidRPr="007220BB">
        <w:rPr>
          <w:rFonts w:ascii="Arial" w:hAnsi="Arial" w:cs="Arial"/>
          <w:sz w:val="24"/>
          <w:szCs w:val="24"/>
          <w:lang w:val="en-US"/>
        </w:rPr>
        <w:t>a</w:t>
      </w:r>
      <w:r w:rsidRPr="007220BB">
        <w:rPr>
          <w:rFonts w:ascii="Arial" w:hAnsi="Arial" w:cs="Arial"/>
          <w:sz w:val="24"/>
          <w:szCs w:val="24"/>
        </w:rPr>
        <w:t xml:space="preserve">diri tehnologice </w:t>
      </w:r>
      <w:r w:rsidRPr="007220BB">
        <w:rPr>
          <w:rFonts w:ascii="Arial" w:hAnsi="Arial" w:cs="Arial"/>
          <w:sz w:val="24"/>
          <w:szCs w:val="24"/>
          <w:lang w:val="en-US"/>
        </w:rPr>
        <w:t>s</w:t>
      </w:r>
      <w:r w:rsidRPr="007220BB">
        <w:rPr>
          <w:rFonts w:ascii="Arial" w:hAnsi="Arial" w:cs="Arial"/>
          <w:sz w:val="24"/>
          <w:szCs w:val="24"/>
        </w:rPr>
        <w:t>i administrative, lucr</w:t>
      </w:r>
      <w:r w:rsidRPr="007220BB">
        <w:rPr>
          <w:rFonts w:ascii="Arial" w:hAnsi="Arial" w:cs="Arial"/>
          <w:sz w:val="24"/>
          <w:szCs w:val="24"/>
          <w:lang w:val="en-US"/>
        </w:rPr>
        <w:t>a</w:t>
      </w:r>
      <w:r w:rsidRPr="007220BB">
        <w:rPr>
          <w:rFonts w:ascii="Arial" w:hAnsi="Arial" w:cs="Arial"/>
          <w:sz w:val="24"/>
          <w:szCs w:val="24"/>
        </w:rPr>
        <w:t>ri de utilit</w:t>
      </w:r>
      <w:r w:rsidRPr="007220BB">
        <w:rPr>
          <w:rFonts w:ascii="Arial" w:hAnsi="Arial" w:cs="Arial"/>
          <w:sz w:val="24"/>
          <w:szCs w:val="24"/>
          <w:lang w:val="en-US"/>
        </w:rPr>
        <w:t>at</w:t>
      </w:r>
      <w:r w:rsidRPr="007220BB">
        <w:rPr>
          <w:rFonts w:ascii="Arial" w:hAnsi="Arial" w:cs="Arial"/>
          <w:sz w:val="24"/>
          <w:szCs w:val="24"/>
        </w:rPr>
        <w:t>i.</w:t>
      </w:r>
    </w:p>
    <w:p w:rsidR="007C6AEC" w:rsidRPr="007220BB" w:rsidRDefault="007C6AEC" w:rsidP="002B2235">
      <w:pPr>
        <w:pStyle w:val="NoSpacing"/>
        <w:spacing w:line="276" w:lineRule="auto"/>
        <w:rPr>
          <w:rFonts w:ascii="Arial" w:hAnsi="Arial" w:cs="Arial"/>
          <w:sz w:val="24"/>
          <w:szCs w:val="24"/>
        </w:rPr>
      </w:pPr>
      <w:r w:rsidRPr="007220BB">
        <w:rPr>
          <w:rFonts w:ascii="Arial" w:hAnsi="Arial" w:cs="Arial"/>
          <w:sz w:val="24"/>
          <w:szCs w:val="24"/>
        </w:rPr>
        <w:tab/>
        <w:t xml:space="preserve">Digul perimetral al depozitului are lungimea de 1448 m, </w:t>
      </w:r>
      <w:r w:rsidRPr="007220BB">
        <w:rPr>
          <w:rFonts w:ascii="Arial" w:hAnsi="Arial" w:cs="Arial"/>
          <w:sz w:val="24"/>
          <w:szCs w:val="24"/>
          <w:lang w:val="en-US"/>
        </w:rPr>
        <w:t>in</w:t>
      </w:r>
      <w:r w:rsidRPr="007220BB">
        <w:rPr>
          <w:rFonts w:ascii="Arial" w:hAnsi="Arial" w:cs="Arial"/>
          <w:sz w:val="24"/>
          <w:szCs w:val="24"/>
        </w:rPr>
        <w:t>al</w:t>
      </w:r>
      <w:r w:rsidRPr="007220BB">
        <w:rPr>
          <w:rFonts w:ascii="Arial" w:hAnsi="Arial" w:cs="Arial"/>
          <w:sz w:val="24"/>
          <w:szCs w:val="24"/>
          <w:lang w:val="en-US"/>
        </w:rPr>
        <w:t>t</w:t>
      </w:r>
      <w:r w:rsidRPr="007220BB">
        <w:rPr>
          <w:rFonts w:ascii="Arial" w:hAnsi="Arial" w:cs="Arial"/>
          <w:sz w:val="24"/>
          <w:szCs w:val="24"/>
        </w:rPr>
        <w:t xml:space="preserve">imea medie de 3 m,pantele taluzurilor fiind cuprinse </w:t>
      </w:r>
      <w:r w:rsidRPr="007220BB">
        <w:rPr>
          <w:rFonts w:ascii="Arial" w:hAnsi="Arial" w:cs="Arial"/>
          <w:sz w:val="24"/>
          <w:szCs w:val="24"/>
          <w:lang w:val="en-US"/>
        </w:rPr>
        <w:t>in</w:t>
      </w:r>
      <w:r w:rsidRPr="007220BB">
        <w:rPr>
          <w:rFonts w:ascii="Arial" w:hAnsi="Arial" w:cs="Arial"/>
          <w:sz w:val="24"/>
          <w:szCs w:val="24"/>
        </w:rPr>
        <w:t xml:space="preserve">tre 1:1,5 (taluz exterior) </w:t>
      </w:r>
      <w:r w:rsidRPr="007220BB">
        <w:rPr>
          <w:rFonts w:ascii="Arial" w:hAnsi="Arial" w:cs="Arial"/>
          <w:sz w:val="24"/>
          <w:szCs w:val="24"/>
          <w:lang w:val="en-US"/>
        </w:rPr>
        <w:t>s</w:t>
      </w:r>
      <w:r w:rsidRPr="007220BB">
        <w:rPr>
          <w:rFonts w:ascii="Arial" w:hAnsi="Arial" w:cs="Arial"/>
          <w:sz w:val="24"/>
          <w:szCs w:val="24"/>
        </w:rPr>
        <w:t>i 1:3 (taluz interior).</w:t>
      </w:r>
    </w:p>
    <w:p w:rsidR="007C6AEC" w:rsidRPr="007220BB" w:rsidRDefault="007C6AEC" w:rsidP="002B2235">
      <w:pPr>
        <w:pStyle w:val="NoSpacing"/>
        <w:spacing w:line="276" w:lineRule="auto"/>
        <w:rPr>
          <w:rFonts w:ascii="Arial" w:hAnsi="Arial" w:cs="Arial"/>
          <w:sz w:val="24"/>
          <w:szCs w:val="24"/>
        </w:rPr>
      </w:pPr>
      <w:r w:rsidRPr="007220BB">
        <w:rPr>
          <w:rFonts w:ascii="Arial" w:hAnsi="Arial" w:cs="Arial"/>
          <w:sz w:val="24"/>
          <w:szCs w:val="24"/>
        </w:rPr>
        <w:tab/>
        <w:t xml:space="preserve">Digurile de separare dintre celule au </w:t>
      </w:r>
      <w:r w:rsidRPr="007220BB">
        <w:rPr>
          <w:rFonts w:ascii="Arial" w:hAnsi="Arial" w:cs="Arial"/>
          <w:sz w:val="24"/>
          <w:szCs w:val="24"/>
          <w:lang w:val="en-US"/>
        </w:rPr>
        <w:t>in</w:t>
      </w:r>
      <w:r w:rsidRPr="007220BB">
        <w:rPr>
          <w:rFonts w:ascii="Arial" w:hAnsi="Arial" w:cs="Arial"/>
          <w:sz w:val="24"/>
          <w:szCs w:val="24"/>
        </w:rPr>
        <w:t>al</w:t>
      </w:r>
      <w:r w:rsidRPr="007220BB">
        <w:rPr>
          <w:rFonts w:ascii="Arial" w:hAnsi="Arial" w:cs="Arial"/>
          <w:sz w:val="24"/>
          <w:szCs w:val="24"/>
          <w:lang w:val="en-US"/>
        </w:rPr>
        <w:t>t</w:t>
      </w:r>
      <w:r w:rsidRPr="007220BB">
        <w:rPr>
          <w:rFonts w:ascii="Arial" w:hAnsi="Arial" w:cs="Arial"/>
          <w:sz w:val="24"/>
          <w:szCs w:val="24"/>
        </w:rPr>
        <w:t xml:space="preserve">imea medie de 1,20-1,80 m </w:t>
      </w:r>
      <w:r w:rsidRPr="007220BB">
        <w:rPr>
          <w:rFonts w:ascii="Arial" w:hAnsi="Arial" w:cs="Arial"/>
          <w:sz w:val="24"/>
          <w:szCs w:val="24"/>
          <w:lang w:val="en-US"/>
        </w:rPr>
        <w:t>s</w:t>
      </w:r>
      <w:r w:rsidRPr="007220BB">
        <w:rPr>
          <w:rFonts w:ascii="Arial" w:hAnsi="Arial" w:cs="Arial"/>
          <w:sz w:val="24"/>
          <w:szCs w:val="24"/>
        </w:rPr>
        <w:t>i l</w:t>
      </w:r>
      <w:r w:rsidRPr="007220BB">
        <w:rPr>
          <w:rFonts w:ascii="Arial" w:hAnsi="Arial" w:cs="Arial"/>
          <w:sz w:val="24"/>
          <w:szCs w:val="24"/>
          <w:lang w:val="en-US"/>
        </w:rPr>
        <w:t>at</w:t>
      </w:r>
      <w:r w:rsidRPr="007220BB">
        <w:rPr>
          <w:rFonts w:ascii="Arial" w:hAnsi="Arial" w:cs="Arial"/>
          <w:sz w:val="24"/>
          <w:szCs w:val="24"/>
        </w:rPr>
        <w:t>imea labaz</w:t>
      </w:r>
      <w:r w:rsidRPr="007220BB">
        <w:rPr>
          <w:rFonts w:ascii="Arial" w:hAnsi="Arial" w:cs="Arial"/>
          <w:sz w:val="24"/>
          <w:szCs w:val="24"/>
          <w:lang w:val="en-US"/>
        </w:rPr>
        <w:t>a</w:t>
      </w:r>
      <w:r w:rsidRPr="007220BB">
        <w:rPr>
          <w:rFonts w:ascii="Arial" w:hAnsi="Arial" w:cs="Arial"/>
          <w:sz w:val="24"/>
          <w:szCs w:val="24"/>
        </w:rPr>
        <w:t xml:space="preserve"> de 11,5 iar la coronament de 2,5 m.</w:t>
      </w:r>
    </w:p>
    <w:p w:rsidR="007C6AEC" w:rsidRPr="007220BB" w:rsidRDefault="007C6AEC" w:rsidP="002B2235">
      <w:pPr>
        <w:pStyle w:val="NoSpacing"/>
        <w:spacing w:line="276" w:lineRule="auto"/>
        <w:ind w:firstLine="720"/>
        <w:rPr>
          <w:rFonts w:ascii="Arial" w:hAnsi="Arial" w:cs="Arial"/>
          <w:sz w:val="24"/>
          <w:szCs w:val="24"/>
          <w:lang w:val="en-US"/>
        </w:rPr>
      </w:pPr>
      <w:r w:rsidRPr="007220BB">
        <w:rPr>
          <w:rFonts w:ascii="Arial" w:hAnsi="Arial" w:cs="Arial"/>
          <w:sz w:val="24"/>
          <w:szCs w:val="24"/>
          <w:lang w:val="en-US"/>
        </w:rPr>
        <w:t>Incinta cuprinde toate amenajarile necesare bunei functionari, respectiv digurile de contur, diguri de compartimentare, sistem de impermeabilizare a bazei si taluzurilor depozitului, sistem de drenaj si de evacuare ale levigatului, statie de epurare ape uzate tehnologice,</w:t>
      </w:r>
      <w:r w:rsidR="00E9348E">
        <w:rPr>
          <w:rFonts w:ascii="Arial" w:hAnsi="Arial" w:cs="Arial"/>
          <w:sz w:val="24"/>
          <w:szCs w:val="24"/>
          <w:lang w:val="en-US"/>
        </w:rPr>
        <w:t xml:space="preserve"> </w:t>
      </w:r>
      <w:r w:rsidRPr="007220BB">
        <w:rPr>
          <w:rFonts w:ascii="Arial" w:hAnsi="Arial" w:cs="Arial"/>
          <w:sz w:val="24"/>
          <w:szCs w:val="24"/>
          <w:lang w:val="pt-PT"/>
        </w:rPr>
        <w:t>instalatie corespunzatoare extractiei, colectarii si tratarii gazului</w:t>
      </w:r>
      <w:r w:rsidRPr="007220BB">
        <w:rPr>
          <w:rFonts w:ascii="Arial" w:hAnsi="Arial" w:cs="Arial"/>
          <w:sz w:val="24"/>
          <w:szCs w:val="24"/>
          <w:lang w:val="en-US"/>
        </w:rPr>
        <w:t xml:space="preserve"> de depozit. </w:t>
      </w:r>
    </w:p>
    <w:p w:rsidR="007C6AEC" w:rsidRPr="007220BB" w:rsidRDefault="007C6AEC" w:rsidP="002B2235">
      <w:pPr>
        <w:autoSpaceDE w:val="0"/>
        <w:autoSpaceDN w:val="0"/>
        <w:adjustRightInd w:val="0"/>
        <w:spacing w:after="0"/>
        <w:ind w:firstLine="720"/>
        <w:jc w:val="both"/>
        <w:rPr>
          <w:rFonts w:ascii="Arial" w:hAnsi="Arial" w:cs="Arial"/>
          <w:noProof w:val="0"/>
          <w:lang w:val="en-US"/>
        </w:rPr>
      </w:pPr>
    </w:p>
    <w:p w:rsidR="007C6AEC" w:rsidRPr="007220BB" w:rsidRDefault="007C6AEC" w:rsidP="002B2235">
      <w:pPr>
        <w:autoSpaceDE w:val="0"/>
        <w:autoSpaceDN w:val="0"/>
        <w:adjustRightInd w:val="0"/>
        <w:spacing w:after="0"/>
        <w:ind w:firstLine="720"/>
        <w:jc w:val="both"/>
        <w:rPr>
          <w:rFonts w:ascii="Arial" w:hAnsi="Arial" w:cs="Arial"/>
          <w:noProof w:val="0"/>
          <w:lang w:val="en-US"/>
        </w:rPr>
      </w:pPr>
      <w:r w:rsidRPr="007220BB">
        <w:rPr>
          <w:rFonts w:ascii="Arial" w:hAnsi="Arial" w:cs="Arial"/>
          <w:noProof w:val="0"/>
          <w:lang w:val="en-US"/>
        </w:rPr>
        <w:t>Lucrarile de terasamente au constat in:</w:t>
      </w:r>
    </w:p>
    <w:p w:rsidR="007C6AEC" w:rsidRPr="007220BB" w:rsidRDefault="007C6AEC" w:rsidP="0099563B">
      <w:pPr>
        <w:pStyle w:val="ListParagraph"/>
        <w:numPr>
          <w:ilvl w:val="0"/>
          <w:numId w:val="40"/>
        </w:numPr>
        <w:autoSpaceDE w:val="0"/>
        <w:autoSpaceDN w:val="0"/>
        <w:adjustRightInd w:val="0"/>
        <w:spacing w:after="0"/>
        <w:jc w:val="both"/>
        <w:rPr>
          <w:rFonts w:ascii="Arial" w:hAnsi="Arial" w:cs="Arial"/>
          <w:noProof w:val="0"/>
          <w:sz w:val="24"/>
          <w:szCs w:val="24"/>
          <w:lang w:val="en-US"/>
        </w:rPr>
      </w:pPr>
      <w:r w:rsidRPr="007220BB">
        <w:rPr>
          <w:rFonts w:ascii="Arial" w:hAnsi="Arial" w:cs="Arial"/>
          <w:noProof w:val="0"/>
          <w:sz w:val="24"/>
          <w:szCs w:val="24"/>
          <w:lang w:val="en-US"/>
        </w:rPr>
        <w:t>excavarea solului vegetal si a  terenului de vegetatie;</w:t>
      </w:r>
    </w:p>
    <w:p w:rsidR="007C6AEC" w:rsidRPr="007220BB" w:rsidRDefault="007C6AEC" w:rsidP="0099563B">
      <w:pPr>
        <w:pStyle w:val="ListParagraph"/>
        <w:numPr>
          <w:ilvl w:val="0"/>
          <w:numId w:val="40"/>
        </w:numPr>
        <w:autoSpaceDE w:val="0"/>
        <w:autoSpaceDN w:val="0"/>
        <w:adjustRightInd w:val="0"/>
        <w:spacing w:after="0"/>
        <w:jc w:val="both"/>
        <w:rPr>
          <w:rFonts w:ascii="Arial" w:hAnsi="Arial" w:cs="Arial"/>
          <w:noProof w:val="0"/>
          <w:sz w:val="24"/>
          <w:szCs w:val="24"/>
          <w:lang w:val="en-US"/>
        </w:rPr>
      </w:pPr>
      <w:r w:rsidRPr="007220BB">
        <w:rPr>
          <w:rFonts w:ascii="Arial" w:hAnsi="Arial" w:cs="Arial"/>
          <w:noProof w:val="0"/>
          <w:sz w:val="24"/>
          <w:szCs w:val="24"/>
          <w:lang w:val="en-US"/>
        </w:rPr>
        <w:t xml:space="preserve">compactarea straturilor argiloase de la baza si de pe taluzurile depozitului astfel incat s-a realizat , o bariera ecologica constituita dintr-un  strat natural </w:t>
      </w:r>
    </w:p>
    <w:p w:rsidR="007C6AEC" w:rsidRPr="007220BB" w:rsidRDefault="007C6AEC" w:rsidP="002B2235">
      <w:pPr>
        <w:pStyle w:val="ListParagraph"/>
        <w:autoSpaceDE w:val="0"/>
        <w:autoSpaceDN w:val="0"/>
        <w:adjustRightInd w:val="0"/>
        <w:spacing w:after="0"/>
        <w:jc w:val="both"/>
        <w:rPr>
          <w:rFonts w:ascii="Arial" w:hAnsi="Arial" w:cs="Arial"/>
          <w:noProof w:val="0"/>
          <w:sz w:val="24"/>
          <w:szCs w:val="24"/>
          <w:lang w:val="en-US"/>
        </w:rPr>
      </w:pPr>
      <w:r w:rsidRPr="007220BB">
        <w:rPr>
          <w:rFonts w:ascii="Arial" w:hAnsi="Arial" w:cs="Arial"/>
          <w:noProof w:val="0"/>
          <w:sz w:val="24"/>
          <w:szCs w:val="24"/>
          <w:lang w:val="en-US"/>
        </w:rPr>
        <w:t xml:space="preserve">argilos avand grosimea de 1 m, fiind compactat astfel incat sa respecte urmatoarele conditii: </w:t>
      </w:r>
    </w:p>
    <w:p w:rsidR="007C6AEC" w:rsidRPr="007220BB" w:rsidRDefault="007C6AEC" w:rsidP="0099563B">
      <w:pPr>
        <w:pStyle w:val="ListParagraph"/>
        <w:numPr>
          <w:ilvl w:val="0"/>
          <w:numId w:val="41"/>
        </w:numPr>
        <w:autoSpaceDE w:val="0"/>
        <w:autoSpaceDN w:val="0"/>
        <w:adjustRightInd w:val="0"/>
        <w:spacing w:after="0"/>
        <w:jc w:val="both"/>
        <w:rPr>
          <w:rFonts w:ascii="Arial" w:hAnsi="Arial" w:cs="Arial"/>
          <w:noProof w:val="0"/>
          <w:sz w:val="24"/>
          <w:szCs w:val="24"/>
          <w:lang w:val="en-US"/>
        </w:rPr>
      </w:pPr>
      <w:r w:rsidRPr="007220BB">
        <w:rPr>
          <w:rFonts w:ascii="Arial" w:hAnsi="Arial" w:cs="Arial"/>
          <w:noProof w:val="0"/>
          <w:sz w:val="24"/>
          <w:szCs w:val="24"/>
          <w:lang w:val="en-US"/>
        </w:rPr>
        <w:t>gradul de compactare D-min. 98%, conf. STAS 9850-89;</w:t>
      </w:r>
    </w:p>
    <w:p w:rsidR="007C6AEC" w:rsidRPr="007220BB" w:rsidRDefault="007C6AEC" w:rsidP="0099563B">
      <w:pPr>
        <w:pStyle w:val="ListParagraph"/>
        <w:numPr>
          <w:ilvl w:val="0"/>
          <w:numId w:val="41"/>
        </w:numPr>
        <w:autoSpaceDE w:val="0"/>
        <w:autoSpaceDN w:val="0"/>
        <w:adjustRightInd w:val="0"/>
        <w:spacing w:after="0"/>
        <w:jc w:val="both"/>
        <w:rPr>
          <w:rFonts w:ascii="Arial" w:hAnsi="Arial" w:cs="Arial"/>
          <w:noProof w:val="0"/>
          <w:sz w:val="24"/>
          <w:szCs w:val="24"/>
          <w:lang w:val="en-US"/>
        </w:rPr>
      </w:pPr>
      <w:r w:rsidRPr="007220BB">
        <w:rPr>
          <w:rFonts w:ascii="Arial" w:hAnsi="Arial" w:cs="Arial"/>
          <w:noProof w:val="0"/>
          <w:sz w:val="24"/>
          <w:szCs w:val="24"/>
          <w:lang w:val="en-US"/>
        </w:rPr>
        <w:t>abaterile limita la gradul de compactare- mai mici de 3% pentru cel mult 10% din numarul punctelor de verificare;</w:t>
      </w:r>
    </w:p>
    <w:p w:rsidR="007C6AEC" w:rsidRPr="007220BB" w:rsidRDefault="007C6AEC" w:rsidP="0099563B">
      <w:pPr>
        <w:pStyle w:val="ListParagraph"/>
        <w:numPr>
          <w:ilvl w:val="0"/>
          <w:numId w:val="41"/>
        </w:numPr>
        <w:autoSpaceDE w:val="0"/>
        <w:autoSpaceDN w:val="0"/>
        <w:adjustRightInd w:val="0"/>
        <w:spacing w:after="0"/>
        <w:jc w:val="both"/>
        <w:rPr>
          <w:rFonts w:ascii="Arial" w:hAnsi="Arial" w:cs="Arial"/>
          <w:noProof w:val="0"/>
          <w:sz w:val="24"/>
          <w:szCs w:val="24"/>
          <w:lang w:val="en-US"/>
        </w:rPr>
      </w:pPr>
      <w:r w:rsidRPr="007220BB">
        <w:rPr>
          <w:rFonts w:ascii="Arial" w:hAnsi="Arial" w:cs="Arial"/>
          <w:noProof w:val="0"/>
          <w:sz w:val="24"/>
          <w:szCs w:val="24"/>
          <w:lang w:val="en-US"/>
        </w:rPr>
        <w:t>permeabilitatea – k&lt;10-9 m/s</w:t>
      </w:r>
      <w:r w:rsidR="009419CD">
        <w:rPr>
          <w:rFonts w:ascii="Arial" w:hAnsi="Arial" w:cs="Arial"/>
          <w:noProof w:val="0"/>
          <w:sz w:val="24"/>
          <w:szCs w:val="24"/>
          <w:lang w:val="en-US"/>
        </w:rPr>
        <w:t xml:space="preserve"> </w:t>
      </w:r>
      <w:r w:rsidRPr="007220BB">
        <w:rPr>
          <w:rFonts w:ascii="Arial" w:hAnsi="Arial" w:cs="Arial"/>
          <w:noProof w:val="0"/>
          <w:sz w:val="24"/>
          <w:szCs w:val="24"/>
          <w:lang w:val="en-US"/>
        </w:rPr>
        <w:t>(conform prevederilor HG 162/2002 privind depozitarea deseurilor).</w:t>
      </w:r>
    </w:p>
    <w:p w:rsidR="00281DEE" w:rsidRPr="002B2235" w:rsidRDefault="00281DEE" w:rsidP="002B2235">
      <w:pPr>
        <w:pStyle w:val="NoSpacing"/>
        <w:spacing w:line="276" w:lineRule="auto"/>
        <w:rPr>
          <w:rFonts w:ascii="Arial" w:hAnsi="Arial" w:cs="Arial"/>
          <w:color w:val="FF0000"/>
          <w:sz w:val="24"/>
          <w:szCs w:val="24"/>
          <w:lang w:val="en-US"/>
        </w:rPr>
      </w:pPr>
    </w:p>
    <w:p w:rsidR="007C6AEC" w:rsidRPr="00C624B2" w:rsidRDefault="007C6AEC" w:rsidP="002B2235">
      <w:pPr>
        <w:autoSpaceDE w:val="0"/>
        <w:autoSpaceDN w:val="0"/>
        <w:adjustRightInd w:val="0"/>
        <w:spacing w:after="0"/>
        <w:rPr>
          <w:rFonts w:ascii="Arial" w:hAnsi="Arial" w:cs="Arial"/>
          <w:b/>
          <w:bCs/>
          <w:i/>
          <w:iCs/>
          <w:noProof w:val="0"/>
          <w:lang w:val="en-US"/>
        </w:rPr>
      </w:pPr>
      <w:r w:rsidRPr="00C624B2">
        <w:rPr>
          <w:rFonts w:ascii="Arial" w:hAnsi="Arial" w:cs="Arial"/>
          <w:b/>
          <w:bCs/>
          <w:i/>
          <w:iCs/>
          <w:noProof w:val="0"/>
          <w:lang w:val="en-US"/>
        </w:rPr>
        <w:t>2. OBIECTUL 2 – LUCRARI DE PROTECTIE A MEDIULUI</w:t>
      </w:r>
    </w:p>
    <w:p w:rsidR="007C6AEC" w:rsidRPr="002B2235" w:rsidRDefault="007C6AEC" w:rsidP="002B2235">
      <w:pPr>
        <w:autoSpaceDE w:val="0"/>
        <w:autoSpaceDN w:val="0"/>
        <w:adjustRightInd w:val="0"/>
        <w:spacing w:after="0"/>
        <w:rPr>
          <w:rFonts w:ascii="Arial" w:hAnsi="Arial" w:cs="Arial"/>
          <w:b/>
          <w:bCs/>
          <w:i/>
          <w:iCs/>
          <w:noProof w:val="0"/>
          <w:color w:val="FF0000"/>
          <w:sz w:val="21"/>
          <w:szCs w:val="21"/>
          <w:lang w:val="en-US"/>
        </w:rPr>
      </w:pPr>
    </w:p>
    <w:p w:rsidR="007C6AEC" w:rsidRPr="007220BB" w:rsidRDefault="007C6AEC" w:rsidP="002B2235">
      <w:pPr>
        <w:autoSpaceDE w:val="0"/>
        <w:autoSpaceDN w:val="0"/>
        <w:adjustRightInd w:val="0"/>
        <w:spacing w:after="0"/>
        <w:ind w:firstLine="720"/>
        <w:rPr>
          <w:rFonts w:ascii="Arial" w:hAnsi="Arial" w:cs="Arial"/>
          <w:bCs/>
          <w:iCs/>
          <w:noProof w:val="0"/>
          <w:lang w:val="en-US"/>
        </w:rPr>
      </w:pPr>
      <w:r w:rsidRPr="007220BB">
        <w:rPr>
          <w:rFonts w:ascii="Arial" w:hAnsi="Arial" w:cs="Arial"/>
          <w:bCs/>
          <w:iCs/>
          <w:noProof w:val="0"/>
          <w:lang w:val="en-US"/>
        </w:rPr>
        <w:t>In scopul functionarii corespunzatoare cerintelor legale de reglementare au fost executate o serie de masuri in scopul protectiei mediului care constau in:</w:t>
      </w:r>
    </w:p>
    <w:p w:rsidR="007C6AEC" w:rsidRPr="007220BB" w:rsidRDefault="007C6AEC" w:rsidP="002B2235">
      <w:pPr>
        <w:autoSpaceDE w:val="0"/>
        <w:autoSpaceDN w:val="0"/>
        <w:adjustRightInd w:val="0"/>
        <w:spacing w:after="0"/>
        <w:rPr>
          <w:rFonts w:ascii="Arial" w:hAnsi="Arial" w:cs="Arial"/>
          <w:bCs/>
          <w:iCs/>
          <w:noProof w:val="0"/>
          <w:lang w:val="en-US"/>
        </w:rPr>
      </w:pPr>
    </w:p>
    <w:p w:rsidR="007C6AEC" w:rsidRPr="007220BB" w:rsidRDefault="007C6AEC" w:rsidP="002B2235">
      <w:pPr>
        <w:shd w:val="clear" w:color="auto" w:fill="F2DBDB" w:themeFill="accent2" w:themeFillTint="33"/>
        <w:tabs>
          <w:tab w:val="left" w:pos="3030"/>
        </w:tabs>
        <w:autoSpaceDE w:val="0"/>
        <w:autoSpaceDN w:val="0"/>
        <w:adjustRightInd w:val="0"/>
        <w:spacing w:after="0"/>
        <w:ind w:firstLine="720"/>
        <w:jc w:val="both"/>
        <w:rPr>
          <w:rFonts w:ascii="Arial" w:hAnsi="Arial" w:cs="Arial"/>
          <w:b/>
          <w:bCs/>
          <w:i/>
          <w:iCs/>
          <w:noProof w:val="0"/>
          <w:lang w:val="en-US"/>
        </w:rPr>
      </w:pPr>
      <w:r w:rsidRPr="007220BB">
        <w:rPr>
          <w:rFonts w:ascii="Arial" w:hAnsi="Arial" w:cs="Arial"/>
          <w:b/>
          <w:bCs/>
          <w:i/>
          <w:iCs/>
          <w:noProof w:val="0"/>
          <w:lang w:val="en-US"/>
        </w:rPr>
        <w:t>Sistem de etansare</w:t>
      </w:r>
      <w:r w:rsidRPr="007220BB">
        <w:rPr>
          <w:rFonts w:ascii="Arial" w:hAnsi="Arial" w:cs="Arial"/>
          <w:b/>
          <w:bCs/>
          <w:i/>
          <w:iCs/>
          <w:noProof w:val="0"/>
          <w:lang w:val="en-US"/>
        </w:rPr>
        <w:tab/>
      </w:r>
    </w:p>
    <w:p w:rsidR="007C6AEC" w:rsidRPr="007220BB" w:rsidRDefault="007C6AEC" w:rsidP="002B2235">
      <w:pPr>
        <w:autoSpaceDE w:val="0"/>
        <w:autoSpaceDN w:val="0"/>
        <w:adjustRightInd w:val="0"/>
        <w:spacing w:after="0"/>
        <w:jc w:val="both"/>
        <w:rPr>
          <w:rFonts w:ascii="Arial" w:hAnsi="Arial" w:cs="Arial"/>
          <w:lang w:val="en-US"/>
        </w:rPr>
      </w:pPr>
    </w:p>
    <w:p w:rsidR="007C6AEC" w:rsidRPr="007220BB" w:rsidRDefault="00D95876" w:rsidP="002B2235">
      <w:pPr>
        <w:autoSpaceDE w:val="0"/>
        <w:autoSpaceDN w:val="0"/>
        <w:adjustRightInd w:val="0"/>
        <w:spacing w:after="0"/>
        <w:jc w:val="both"/>
        <w:rPr>
          <w:rFonts w:ascii="Arial" w:hAnsi="Arial" w:cs="Arial"/>
          <w:b/>
          <w:bCs/>
          <w:i/>
          <w:iCs/>
          <w:noProof w:val="0"/>
          <w:lang w:val="en-US"/>
        </w:rPr>
      </w:pPr>
      <w:r w:rsidRPr="00DB2853">
        <w:rPr>
          <w:rFonts w:ascii="Arial" w:hAnsi="Arial" w:cs="Arial"/>
          <w:lang w:val="en-US"/>
        </w:rPr>
        <w:t xml:space="preserve">       </w:t>
      </w:r>
      <w:r w:rsidRPr="004E795D">
        <w:rPr>
          <w:rFonts w:ascii="Arial" w:hAnsi="Arial" w:cs="Arial"/>
          <w:lang w:val="en-US"/>
        </w:rPr>
        <w:t>Sistemul de etansare este alcatuit dintr-o bariera biologica naturala din argila, fundul cunetei si peretii laterali ai depozitului avand montate straturi de impermeabilizare formate din geomembrana din PEHD cu grosimea de 2 mm si geotextil de protectie</w:t>
      </w:r>
    </w:p>
    <w:p w:rsidR="007C6AEC" w:rsidRPr="007220BB" w:rsidRDefault="007C6AEC" w:rsidP="002B2235">
      <w:pPr>
        <w:autoSpaceDE w:val="0"/>
        <w:autoSpaceDN w:val="0"/>
        <w:adjustRightInd w:val="0"/>
        <w:spacing w:after="0"/>
        <w:jc w:val="both"/>
        <w:rPr>
          <w:rFonts w:ascii="Arial" w:hAnsi="Arial" w:cs="Arial"/>
          <w:b/>
          <w:bCs/>
          <w:i/>
          <w:iCs/>
          <w:noProof w:val="0"/>
          <w:lang w:val="en-US"/>
        </w:rPr>
      </w:pPr>
    </w:p>
    <w:p w:rsidR="007C6AEC" w:rsidRPr="007220BB" w:rsidRDefault="007C6AEC" w:rsidP="002B2235">
      <w:pPr>
        <w:shd w:val="clear" w:color="auto" w:fill="F2DBDB" w:themeFill="accent2" w:themeFillTint="33"/>
        <w:autoSpaceDE w:val="0"/>
        <w:autoSpaceDN w:val="0"/>
        <w:adjustRightInd w:val="0"/>
        <w:spacing w:after="0"/>
        <w:ind w:firstLine="720"/>
        <w:jc w:val="both"/>
        <w:rPr>
          <w:rFonts w:ascii="Arial" w:hAnsi="Arial" w:cs="Arial"/>
          <w:b/>
          <w:bCs/>
          <w:i/>
          <w:iCs/>
          <w:noProof w:val="0"/>
          <w:lang w:val="en-US"/>
        </w:rPr>
      </w:pPr>
      <w:r w:rsidRPr="007220BB">
        <w:rPr>
          <w:rFonts w:ascii="Arial" w:hAnsi="Arial" w:cs="Arial"/>
          <w:b/>
          <w:bCs/>
          <w:i/>
          <w:iCs/>
          <w:noProof w:val="0"/>
          <w:lang w:val="en-US"/>
        </w:rPr>
        <w:t xml:space="preserve">Sistem de drenare a levigatului  </w:t>
      </w:r>
    </w:p>
    <w:p w:rsidR="007C6AEC" w:rsidRPr="007220BB" w:rsidRDefault="007C6AEC" w:rsidP="002B2235">
      <w:pPr>
        <w:autoSpaceDE w:val="0"/>
        <w:autoSpaceDN w:val="0"/>
        <w:adjustRightInd w:val="0"/>
        <w:spacing w:after="0"/>
        <w:ind w:firstLine="426"/>
        <w:jc w:val="both"/>
        <w:rPr>
          <w:rFonts w:ascii="Arial" w:hAnsi="Arial" w:cs="Arial"/>
          <w:b/>
          <w:bCs/>
          <w:i/>
          <w:iCs/>
          <w:noProof w:val="0"/>
          <w:lang w:val="en-US"/>
        </w:rPr>
      </w:pPr>
    </w:p>
    <w:p w:rsidR="007C6AEC" w:rsidRPr="007220BB" w:rsidRDefault="007C6AEC" w:rsidP="002B2235">
      <w:pPr>
        <w:autoSpaceDE w:val="0"/>
        <w:autoSpaceDN w:val="0"/>
        <w:adjustRightInd w:val="0"/>
        <w:spacing w:after="0"/>
        <w:ind w:firstLine="426"/>
        <w:jc w:val="both"/>
        <w:rPr>
          <w:rFonts w:ascii="Arial" w:hAnsi="Arial" w:cs="Arial"/>
          <w:lang w:val="en-US"/>
        </w:rPr>
      </w:pPr>
      <w:r w:rsidRPr="007220BB">
        <w:rPr>
          <w:rFonts w:ascii="Arial" w:hAnsi="Arial" w:cs="Arial"/>
          <w:bCs/>
          <w:iCs/>
          <w:noProof w:val="0"/>
          <w:lang w:val="en-US"/>
        </w:rPr>
        <w:t>Sistemul  de drenare a levigatului</w:t>
      </w:r>
      <w:r w:rsidR="009419CD">
        <w:rPr>
          <w:rFonts w:ascii="Arial" w:hAnsi="Arial" w:cs="Arial"/>
          <w:bCs/>
          <w:iCs/>
          <w:noProof w:val="0"/>
          <w:lang w:val="en-US"/>
        </w:rPr>
        <w:t xml:space="preserve"> </w:t>
      </w:r>
      <w:r w:rsidRPr="007220BB">
        <w:rPr>
          <w:rFonts w:ascii="Arial" w:hAnsi="Arial" w:cs="Arial"/>
          <w:lang w:val="en-US"/>
        </w:rPr>
        <w:t>colectat la baza depozitului este format din :</w:t>
      </w:r>
    </w:p>
    <w:p w:rsidR="007C6AEC" w:rsidRPr="007220BB" w:rsidRDefault="007C6AEC" w:rsidP="002B2235">
      <w:pPr>
        <w:autoSpaceDE w:val="0"/>
        <w:autoSpaceDN w:val="0"/>
        <w:adjustRightInd w:val="0"/>
        <w:spacing w:after="0"/>
        <w:jc w:val="both"/>
        <w:rPr>
          <w:rFonts w:ascii="Arial" w:hAnsi="Arial" w:cs="Arial"/>
          <w:lang w:val="en-US"/>
        </w:rPr>
      </w:pPr>
    </w:p>
    <w:p w:rsidR="007C6AEC" w:rsidRPr="007220BB" w:rsidRDefault="007C6AEC" w:rsidP="0099563B">
      <w:pPr>
        <w:pStyle w:val="ListParagraph"/>
        <w:numPr>
          <w:ilvl w:val="0"/>
          <w:numId w:val="37"/>
        </w:numPr>
        <w:autoSpaceDE w:val="0"/>
        <w:autoSpaceDN w:val="0"/>
        <w:adjustRightInd w:val="0"/>
        <w:spacing w:after="0"/>
        <w:jc w:val="both"/>
        <w:rPr>
          <w:rFonts w:ascii="Arial" w:hAnsi="Arial" w:cs="Arial"/>
          <w:sz w:val="24"/>
          <w:szCs w:val="24"/>
          <w:lang w:val="en-US"/>
        </w:rPr>
      </w:pPr>
      <w:r w:rsidRPr="007220BB">
        <w:rPr>
          <w:rFonts w:ascii="Arial" w:hAnsi="Arial" w:cs="Arial"/>
          <w:sz w:val="24"/>
          <w:szCs w:val="24"/>
          <w:lang w:val="en-US"/>
        </w:rPr>
        <w:t>strat mineral filtrant de min. 40 cm, alcatuit din pietris si balast cu dimensiuni de 16 – 32 mm ;</w:t>
      </w:r>
    </w:p>
    <w:p w:rsidR="007C6AEC" w:rsidRPr="007220BB" w:rsidRDefault="007C6AEC" w:rsidP="0099563B">
      <w:pPr>
        <w:pStyle w:val="ListParagraph"/>
        <w:numPr>
          <w:ilvl w:val="0"/>
          <w:numId w:val="37"/>
        </w:numPr>
        <w:autoSpaceDE w:val="0"/>
        <w:autoSpaceDN w:val="0"/>
        <w:adjustRightInd w:val="0"/>
        <w:spacing w:after="0"/>
        <w:jc w:val="both"/>
        <w:rPr>
          <w:rFonts w:ascii="Arial" w:hAnsi="Arial" w:cs="Arial"/>
          <w:sz w:val="24"/>
          <w:szCs w:val="24"/>
          <w:lang w:val="en-US"/>
        </w:rPr>
      </w:pPr>
      <w:r w:rsidRPr="007220BB">
        <w:rPr>
          <w:rFonts w:ascii="Arial" w:hAnsi="Arial" w:cs="Arial"/>
          <w:sz w:val="24"/>
          <w:szCs w:val="24"/>
          <w:lang w:val="en-US"/>
        </w:rPr>
        <w:t xml:space="preserve"> sistem de drenuri absorbante din PEID, prevazute cu fante, cu diametrul de min. 250 mm si un dren colector din PEID cu diametrul minim 300 mm</w:t>
      </w:r>
      <w:r w:rsidR="002C32E8">
        <w:rPr>
          <w:rFonts w:ascii="Arial" w:hAnsi="Arial" w:cs="Arial"/>
          <w:sz w:val="24"/>
          <w:szCs w:val="24"/>
          <w:lang w:val="en-US"/>
        </w:rPr>
        <w:t>.</w:t>
      </w:r>
    </w:p>
    <w:p w:rsidR="007C6AEC" w:rsidRDefault="007C6AEC" w:rsidP="002B2235">
      <w:pPr>
        <w:autoSpaceDE w:val="0"/>
        <w:autoSpaceDN w:val="0"/>
        <w:adjustRightInd w:val="0"/>
        <w:spacing w:after="0"/>
        <w:jc w:val="both"/>
        <w:rPr>
          <w:rFonts w:ascii="Arial" w:hAnsi="Arial" w:cs="Arial"/>
          <w:lang w:val="en-US"/>
        </w:rPr>
      </w:pPr>
    </w:p>
    <w:p w:rsidR="007C6AEC" w:rsidRPr="007220BB" w:rsidRDefault="007C6AEC" w:rsidP="002B2235">
      <w:pPr>
        <w:shd w:val="clear" w:color="auto" w:fill="F2DBDB" w:themeFill="accent2" w:themeFillTint="33"/>
        <w:autoSpaceDE w:val="0"/>
        <w:autoSpaceDN w:val="0"/>
        <w:adjustRightInd w:val="0"/>
        <w:spacing w:after="0"/>
        <w:ind w:firstLine="360"/>
        <w:jc w:val="both"/>
        <w:rPr>
          <w:rFonts w:ascii="Arial" w:hAnsi="Arial" w:cs="Arial"/>
          <w:b/>
          <w:i/>
          <w:lang w:val="en-US"/>
        </w:rPr>
      </w:pPr>
      <w:r w:rsidRPr="007220BB">
        <w:rPr>
          <w:rFonts w:ascii="Arial" w:hAnsi="Arial" w:cs="Arial"/>
          <w:b/>
          <w:i/>
          <w:lang w:val="en-US"/>
        </w:rPr>
        <w:t>Sistemul  de drenaj propriu fiecarei celule:</w:t>
      </w:r>
    </w:p>
    <w:p w:rsidR="007C6AEC" w:rsidRPr="007220BB" w:rsidRDefault="007C6AEC" w:rsidP="002B2235">
      <w:pPr>
        <w:autoSpaceDE w:val="0"/>
        <w:autoSpaceDN w:val="0"/>
        <w:adjustRightInd w:val="0"/>
        <w:spacing w:after="0"/>
        <w:ind w:firstLine="360"/>
        <w:jc w:val="both"/>
        <w:rPr>
          <w:rFonts w:ascii="Arial" w:hAnsi="Arial" w:cs="Arial"/>
          <w:b/>
          <w:i/>
          <w:lang w:val="en-US"/>
        </w:rPr>
      </w:pPr>
    </w:p>
    <w:p w:rsidR="007C6AEC" w:rsidRPr="007220BB" w:rsidRDefault="007C6AEC" w:rsidP="0099563B">
      <w:pPr>
        <w:pStyle w:val="ListParagraph"/>
        <w:numPr>
          <w:ilvl w:val="0"/>
          <w:numId w:val="38"/>
        </w:numPr>
        <w:autoSpaceDE w:val="0"/>
        <w:autoSpaceDN w:val="0"/>
        <w:adjustRightInd w:val="0"/>
        <w:spacing w:after="0"/>
        <w:jc w:val="both"/>
        <w:rPr>
          <w:rFonts w:ascii="Arial" w:hAnsi="Arial" w:cs="Arial"/>
          <w:b/>
          <w:i/>
          <w:sz w:val="24"/>
          <w:szCs w:val="24"/>
          <w:lang w:val="en-US"/>
        </w:rPr>
      </w:pPr>
      <w:r w:rsidRPr="007220BB">
        <w:rPr>
          <w:rFonts w:ascii="Arial" w:hAnsi="Arial" w:cs="Arial"/>
          <w:sz w:val="24"/>
          <w:szCs w:val="24"/>
          <w:lang w:val="en-US"/>
        </w:rPr>
        <w:t>Pozat la baza depozitului in stratul drenant de 40 cm grosime format din pietris spalat sort 16 – 32 mm asternut peste stratul de geotextil;</w:t>
      </w:r>
    </w:p>
    <w:p w:rsidR="007C6AEC" w:rsidRPr="007220BB" w:rsidRDefault="007C6AEC" w:rsidP="0099563B">
      <w:pPr>
        <w:pStyle w:val="ListParagraph"/>
        <w:numPr>
          <w:ilvl w:val="0"/>
          <w:numId w:val="38"/>
        </w:numPr>
        <w:autoSpaceDE w:val="0"/>
        <w:autoSpaceDN w:val="0"/>
        <w:adjustRightInd w:val="0"/>
        <w:spacing w:after="0"/>
        <w:jc w:val="both"/>
        <w:rPr>
          <w:rFonts w:ascii="Arial" w:hAnsi="Arial" w:cs="Arial"/>
          <w:sz w:val="24"/>
          <w:szCs w:val="24"/>
          <w:lang w:val="en-US"/>
        </w:rPr>
      </w:pPr>
      <w:r w:rsidRPr="007220BB">
        <w:rPr>
          <w:rFonts w:ascii="Arial" w:hAnsi="Arial" w:cs="Arial"/>
          <w:sz w:val="24"/>
          <w:szCs w:val="24"/>
          <w:lang w:val="en-US"/>
        </w:rPr>
        <w:t>Format dintr-o retea de tuburi PEHD cu diametrul de 250-300 mm, perforate, in lungime totala de 500-850 m (in functie de suprafata fiecarei celule), interconectate la camin</w:t>
      </w:r>
      <w:r w:rsidR="00CA26E9">
        <w:rPr>
          <w:rFonts w:ascii="Arial" w:hAnsi="Arial" w:cs="Arial"/>
          <w:sz w:val="24"/>
          <w:szCs w:val="24"/>
          <w:lang w:val="en-US"/>
        </w:rPr>
        <w:t>ul</w:t>
      </w:r>
      <w:r w:rsidRPr="007220BB">
        <w:rPr>
          <w:rFonts w:ascii="Arial" w:hAnsi="Arial" w:cs="Arial"/>
          <w:sz w:val="24"/>
          <w:szCs w:val="24"/>
          <w:lang w:val="en-US"/>
        </w:rPr>
        <w:t xml:space="preserve"> de levigat</w:t>
      </w:r>
      <w:r w:rsidR="00C70829">
        <w:rPr>
          <w:rFonts w:ascii="Arial" w:hAnsi="Arial" w:cs="Arial"/>
          <w:sz w:val="24"/>
          <w:szCs w:val="24"/>
          <w:lang w:val="en-US"/>
        </w:rPr>
        <w:t>;</w:t>
      </w:r>
    </w:p>
    <w:p w:rsidR="007C6AEC" w:rsidRPr="007220BB" w:rsidRDefault="007C6AEC" w:rsidP="0099563B">
      <w:pPr>
        <w:pStyle w:val="ListParagraph"/>
        <w:numPr>
          <w:ilvl w:val="0"/>
          <w:numId w:val="39"/>
        </w:numPr>
        <w:autoSpaceDE w:val="0"/>
        <w:autoSpaceDN w:val="0"/>
        <w:adjustRightInd w:val="0"/>
        <w:spacing w:after="0"/>
        <w:jc w:val="both"/>
        <w:rPr>
          <w:rFonts w:ascii="Arial" w:hAnsi="Arial" w:cs="Arial"/>
          <w:sz w:val="24"/>
          <w:szCs w:val="24"/>
          <w:lang w:val="en-US"/>
        </w:rPr>
      </w:pPr>
      <w:r w:rsidRPr="007220BB">
        <w:rPr>
          <w:rFonts w:ascii="Arial" w:hAnsi="Arial" w:cs="Arial"/>
          <w:sz w:val="24"/>
          <w:szCs w:val="24"/>
          <w:lang w:val="en-US"/>
        </w:rPr>
        <w:t>Reteaua de drenaj urmeaza pantele fundului celulei (1% panta longitudinala si 3% panta transversala) iar levigatul colectat in retea se scurge gravitational in putu</w:t>
      </w:r>
      <w:r w:rsidR="00C70829">
        <w:rPr>
          <w:rFonts w:ascii="Arial" w:hAnsi="Arial" w:cs="Arial"/>
          <w:sz w:val="24"/>
          <w:szCs w:val="24"/>
          <w:lang w:val="en-US"/>
        </w:rPr>
        <w:t>l colecto</w:t>
      </w:r>
      <w:r w:rsidRPr="007220BB">
        <w:rPr>
          <w:rFonts w:ascii="Arial" w:hAnsi="Arial" w:cs="Arial"/>
          <w:sz w:val="24"/>
          <w:szCs w:val="24"/>
          <w:lang w:val="en-US"/>
        </w:rPr>
        <w:t>r.</w:t>
      </w:r>
    </w:p>
    <w:p w:rsidR="007C6AEC" w:rsidRPr="007220BB" w:rsidRDefault="007C6AEC" w:rsidP="0099563B">
      <w:pPr>
        <w:pStyle w:val="ListParagraph"/>
        <w:numPr>
          <w:ilvl w:val="0"/>
          <w:numId w:val="39"/>
        </w:numPr>
        <w:autoSpaceDE w:val="0"/>
        <w:autoSpaceDN w:val="0"/>
        <w:adjustRightInd w:val="0"/>
        <w:spacing w:after="0"/>
        <w:jc w:val="both"/>
        <w:rPr>
          <w:rFonts w:ascii="Arial" w:hAnsi="Arial" w:cs="Arial"/>
          <w:sz w:val="24"/>
          <w:szCs w:val="24"/>
          <w:lang w:val="en-US"/>
        </w:rPr>
      </w:pPr>
      <w:r w:rsidRPr="007220BB">
        <w:rPr>
          <w:rFonts w:ascii="Arial" w:hAnsi="Arial" w:cs="Arial"/>
          <w:sz w:val="24"/>
          <w:szCs w:val="24"/>
          <w:lang w:val="en-US"/>
        </w:rPr>
        <w:t xml:space="preserve">Din putul colector, levigatul este pompat in bazinul de </w:t>
      </w:r>
      <w:r w:rsidR="00CA26E9">
        <w:rPr>
          <w:rFonts w:ascii="Arial" w:hAnsi="Arial" w:cs="Arial"/>
          <w:sz w:val="24"/>
          <w:szCs w:val="24"/>
          <w:lang w:val="en-US"/>
        </w:rPr>
        <w:t>retentie</w:t>
      </w:r>
      <w:r w:rsidRPr="007220BB">
        <w:rPr>
          <w:rFonts w:ascii="Arial" w:hAnsi="Arial" w:cs="Arial"/>
          <w:sz w:val="24"/>
          <w:szCs w:val="24"/>
          <w:lang w:val="en-US"/>
        </w:rPr>
        <w:t xml:space="preserve"> levigat unde are loc o decantare a particulelor grosiere.</w:t>
      </w:r>
    </w:p>
    <w:p w:rsidR="007C6AEC" w:rsidRDefault="007C6AEC" w:rsidP="002B2235">
      <w:pPr>
        <w:autoSpaceDE w:val="0"/>
        <w:autoSpaceDN w:val="0"/>
        <w:adjustRightInd w:val="0"/>
        <w:spacing w:after="0"/>
        <w:jc w:val="both"/>
        <w:rPr>
          <w:rFonts w:ascii="Arial" w:hAnsi="Arial" w:cs="Arial"/>
          <w:b/>
          <w:bCs/>
          <w:noProof w:val="0"/>
          <w:lang w:val="en-US"/>
        </w:rPr>
      </w:pPr>
    </w:p>
    <w:p w:rsidR="009419CD" w:rsidRDefault="009419CD" w:rsidP="002B2235">
      <w:pPr>
        <w:autoSpaceDE w:val="0"/>
        <w:autoSpaceDN w:val="0"/>
        <w:adjustRightInd w:val="0"/>
        <w:spacing w:after="0"/>
        <w:jc w:val="both"/>
        <w:rPr>
          <w:rFonts w:ascii="Arial" w:hAnsi="Arial" w:cs="Arial"/>
          <w:b/>
          <w:bCs/>
          <w:noProof w:val="0"/>
          <w:lang w:val="en-US"/>
        </w:rPr>
      </w:pPr>
    </w:p>
    <w:p w:rsidR="009419CD" w:rsidRDefault="009419CD" w:rsidP="002B2235">
      <w:pPr>
        <w:autoSpaceDE w:val="0"/>
        <w:autoSpaceDN w:val="0"/>
        <w:adjustRightInd w:val="0"/>
        <w:spacing w:after="0"/>
        <w:jc w:val="both"/>
        <w:rPr>
          <w:rFonts w:ascii="Arial" w:hAnsi="Arial" w:cs="Arial"/>
          <w:b/>
          <w:bCs/>
          <w:noProof w:val="0"/>
          <w:lang w:val="en-US"/>
        </w:rPr>
      </w:pPr>
    </w:p>
    <w:p w:rsidR="00DF3BA2" w:rsidRPr="007220BB" w:rsidRDefault="00DF3BA2" w:rsidP="002B2235">
      <w:pPr>
        <w:autoSpaceDE w:val="0"/>
        <w:autoSpaceDN w:val="0"/>
        <w:adjustRightInd w:val="0"/>
        <w:spacing w:after="0"/>
        <w:jc w:val="both"/>
        <w:rPr>
          <w:rFonts w:ascii="Arial" w:hAnsi="Arial" w:cs="Arial"/>
          <w:b/>
          <w:bCs/>
          <w:noProof w:val="0"/>
          <w:lang w:val="en-US"/>
        </w:rPr>
      </w:pPr>
    </w:p>
    <w:p w:rsidR="00C624B2" w:rsidRPr="007220BB" w:rsidRDefault="00C624B2" w:rsidP="002B2235">
      <w:pPr>
        <w:autoSpaceDE w:val="0"/>
        <w:autoSpaceDN w:val="0"/>
        <w:adjustRightInd w:val="0"/>
        <w:spacing w:after="0"/>
        <w:ind w:firstLine="720"/>
        <w:jc w:val="both"/>
        <w:rPr>
          <w:rFonts w:ascii="Arial" w:hAnsi="Arial" w:cs="Arial"/>
          <w:lang w:val="en-US"/>
        </w:rPr>
      </w:pPr>
    </w:p>
    <w:p w:rsidR="007C6AEC" w:rsidRPr="00D77B5E" w:rsidRDefault="007C6AEC" w:rsidP="007220BB">
      <w:pPr>
        <w:pStyle w:val="ListParagraph"/>
        <w:shd w:val="clear" w:color="auto" w:fill="F2DBDB" w:themeFill="accent2" w:themeFillTint="33"/>
        <w:tabs>
          <w:tab w:val="left" w:pos="360"/>
        </w:tabs>
        <w:jc w:val="both"/>
        <w:rPr>
          <w:rFonts w:ascii="Arial" w:hAnsi="Arial" w:cs="Arial"/>
          <w:i/>
          <w:sz w:val="24"/>
          <w:szCs w:val="24"/>
          <w:lang w:val="pt-PT"/>
        </w:rPr>
      </w:pPr>
      <w:r w:rsidRPr="00D77B5E">
        <w:rPr>
          <w:rFonts w:ascii="Arial" w:hAnsi="Arial" w:cs="Arial"/>
          <w:b/>
          <w:i/>
          <w:sz w:val="24"/>
          <w:szCs w:val="24"/>
          <w:lang w:val="pt-PT"/>
        </w:rPr>
        <w:t>INSTALATIE EPURARE LEVIGAT</w:t>
      </w:r>
    </w:p>
    <w:p w:rsidR="009419CD" w:rsidRDefault="009419CD" w:rsidP="009419CD">
      <w:pPr>
        <w:tabs>
          <w:tab w:val="left" w:pos="360"/>
        </w:tabs>
        <w:jc w:val="both"/>
        <w:rPr>
          <w:rFonts w:ascii="Arial" w:hAnsi="Arial" w:cs="Arial"/>
          <w:lang w:val="pt-PT"/>
        </w:rPr>
      </w:pPr>
    </w:p>
    <w:p w:rsidR="00ED7F1C" w:rsidRPr="007220BB" w:rsidRDefault="009419CD" w:rsidP="009419CD">
      <w:pPr>
        <w:tabs>
          <w:tab w:val="left" w:pos="360"/>
        </w:tabs>
        <w:jc w:val="both"/>
        <w:rPr>
          <w:rFonts w:ascii="Arial" w:hAnsi="Arial" w:cs="Arial"/>
          <w:lang w:val="pt-PT"/>
        </w:rPr>
      </w:pPr>
      <w:r>
        <w:rPr>
          <w:rFonts w:ascii="Arial" w:hAnsi="Arial" w:cs="Arial"/>
          <w:lang w:val="pt-PT"/>
        </w:rPr>
        <w:t xml:space="preserve"> </w:t>
      </w:r>
      <w:r w:rsidR="00ED7F1C" w:rsidRPr="007220BB">
        <w:rPr>
          <w:rFonts w:ascii="Arial" w:hAnsi="Arial" w:cs="Arial"/>
          <w:lang w:val="pt-PT"/>
        </w:rPr>
        <w:t>Instalatia de epurare levigat este formata dintr-un u</w:t>
      </w:r>
      <w:r>
        <w:rPr>
          <w:rFonts w:ascii="Arial" w:hAnsi="Arial" w:cs="Arial"/>
          <w:lang w:val="pt-PT"/>
        </w:rPr>
        <w:t xml:space="preserve">n container modular prefabricat </w:t>
      </w:r>
      <w:r w:rsidR="00ED7F1C" w:rsidRPr="007220BB">
        <w:rPr>
          <w:rFonts w:ascii="Arial" w:hAnsi="Arial" w:cs="Arial"/>
          <w:lang w:val="pt-PT"/>
        </w:rPr>
        <w:t>montat pe o platforma betonata si fundatii din beton arm</w:t>
      </w:r>
      <w:r>
        <w:rPr>
          <w:rFonts w:ascii="Arial" w:hAnsi="Arial" w:cs="Arial"/>
          <w:lang w:val="pt-PT"/>
        </w:rPr>
        <w:t xml:space="preserve">at. Dimensiunile  containerului </w:t>
      </w:r>
      <w:r w:rsidR="00ED7F1C" w:rsidRPr="007220BB">
        <w:rPr>
          <w:rFonts w:ascii="Arial" w:hAnsi="Arial" w:cs="Arial"/>
          <w:lang w:val="pt-PT"/>
        </w:rPr>
        <w:t xml:space="preserve">sunt 6058 mm lungime x 2438 mm latime x 2896 mm inaltime. </w:t>
      </w:r>
    </w:p>
    <w:p w:rsidR="00D32ADB" w:rsidRPr="005317CC" w:rsidRDefault="00ED7F1C" w:rsidP="00D32ADB">
      <w:pPr>
        <w:ind w:firstLine="720"/>
        <w:jc w:val="both"/>
        <w:rPr>
          <w:rFonts w:ascii="Arial" w:hAnsi="Arial" w:cs="Arial"/>
        </w:rPr>
      </w:pPr>
      <w:r w:rsidRPr="007220BB">
        <w:rPr>
          <w:rFonts w:ascii="Arial" w:hAnsi="Arial" w:cs="Arial"/>
          <w:lang w:val="pt-PT"/>
        </w:rPr>
        <w:t>I</w:t>
      </w:r>
      <w:r w:rsidRPr="007220BB">
        <w:rPr>
          <w:rFonts w:ascii="Arial" w:hAnsi="Arial" w:cs="Arial"/>
        </w:rPr>
        <w:t xml:space="preserve">nstalatia de epurare </w:t>
      </w:r>
      <w:r w:rsidR="009419CD" w:rsidRPr="007220BB">
        <w:rPr>
          <w:rFonts w:ascii="Arial" w:hAnsi="Arial" w:cs="Arial"/>
        </w:rPr>
        <w:t xml:space="preserve">tip PALL, </w:t>
      </w:r>
      <w:r w:rsidRPr="007220BB">
        <w:rPr>
          <w:rFonts w:ascii="Arial" w:hAnsi="Arial" w:cs="Arial"/>
        </w:rPr>
        <w:t xml:space="preserve">este bazata pe principiul osmozei inverse, cu un debit maxim de tratare a 2 mc/h levigat. Permeatul epurat este evacuat in reteaua de canalizare existenta in incinta administrativa executata  din PEHD, cu Dn= 160 mm, care se descarca intr-un colector menajer stradal administrat de RAJA Constanta, existent in zona. </w:t>
      </w:r>
      <w:r w:rsidR="00D32ADB" w:rsidRPr="005317CC">
        <w:rPr>
          <w:rFonts w:ascii="Arial" w:hAnsi="Arial" w:cs="Arial"/>
        </w:rPr>
        <w:t>Concentratul rezultat in urma procesului de epurare a levigatul</w:t>
      </w:r>
      <w:r w:rsidR="00D32ADB">
        <w:rPr>
          <w:rFonts w:ascii="Arial" w:hAnsi="Arial" w:cs="Arial"/>
        </w:rPr>
        <w:t xml:space="preserve">ui este colectat in </w:t>
      </w:r>
      <w:r w:rsidR="00D32ADB">
        <w:rPr>
          <w:rFonts w:ascii="Arial" w:hAnsi="Arial" w:cs="Arial"/>
        </w:rPr>
        <w:lastRenderedPageBreak/>
        <w:t xml:space="preserve">bazinul de stocare concentrat de unde </w:t>
      </w:r>
      <w:r w:rsidR="00D32ADB" w:rsidRPr="005317CC">
        <w:rPr>
          <w:rFonts w:ascii="Arial" w:hAnsi="Arial" w:cs="Arial"/>
        </w:rPr>
        <w:t>este transportat in compartimentele de depozitare deseuri.</w:t>
      </w:r>
    </w:p>
    <w:p w:rsidR="00ED7F1C" w:rsidRDefault="00ED7F1C" w:rsidP="00D32ADB">
      <w:pPr>
        <w:tabs>
          <w:tab w:val="left" w:pos="360"/>
        </w:tabs>
        <w:ind w:hanging="180"/>
        <w:jc w:val="both"/>
        <w:rPr>
          <w:rFonts w:ascii="Arial" w:hAnsi="Arial" w:cs="Arial"/>
          <w:lang w:val="pt-PT"/>
        </w:rPr>
      </w:pPr>
      <w:r w:rsidRPr="007220BB">
        <w:rPr>
          <w:rFonts w:ascii="Arial" w:hAnsi="Arial" w:cs="Arial"/>
          <w:lang w:val="pt-PT"/>
        </w:rPr>
        <w:tab/>
      </w:r>
      <w:r w:rsidRPr="007220BB">
        <w:rPr>
          <w:rFonts w:ascii="Arial" w:hAnsi="Arial" w:cs="Arial"/>
          <w:lang w:val="pt-PT"/>
        </w:rPr>
        <w:tab/>
        <w:t>Dupa epurare apele indeplinesc conditiile NTPA 002 de eliminare in retelele de apa orasenesti.</w:t>
      </w:r>
    </w:p>
    <w:p w:rsidR="009419CD" w:rsidRDefault="009419CD" w:rsidP="00D32ADB">
      <w:pPr>
        <w:tabs>
          <w:tab w:val="left" w:pos="360"/>
        </w:tabs>
        <w:ind w:hanging="180"/>
        <w:jc w:val="both"/>
        <w:rPr>
          <w:rFonts w:ascii="Arial" w:hAnsi="Arial" w:cs="Arial"/>
          <w:lang w:val="pt-PT"/>
        </w:rPr>
      </w:pPr>
    </w:p>
    <w:p w:rsidR="007220BB" w:rsidRPr="007220BB" w:rsidRDefault="007220BB" w:rsidP="007220BB">
      <w:pPr>
        <w:shd w:val="clear" w:color="auto" w:fill="F2DBDB" w:themeFill="accent2" w:themeFillTint="33"/>
        <w:autoSpaceDE w:val="0"/>
        <w:autoSpaceDN w:val="0"/>
        <w:adjustRightInd w:val="0"/>
        <w:spacing w:after="0"/>
        <w:ind w:firstLine="720"/>
        <w:jc w:val="both"/>
        <w:rPr>
          <w:rFonts w:ascii="Arial" w:hAnsi="Arial" w:cs="Arial"/>
          <w:b/>
          <w:bCs/>
          <w:i/>
          <w:noProof w:val="0"/>
          <w:lang w:val="en-US"/>
        </w:rPr>
      </w:pPr>
      <w:r w:rsidRPr="007220BB">
        <w:rPr>
          <w:rFonts w:ascii="Arial" w:hAnsi="Arial" w:cs="Arial"/>
          <w:b/>
          <w:bCs/>
          <w:i/>
          <w:noProof w:val="0"/>
          <w:lang w:val="en-US"/>
        </w:rPr>
        <w:t>Foraje de observatie</w:t>
      </w:r>
    </w:p>
    <w:p w:rsidR="007220BB" w:rsidRPr="007220BB" w:rsidRDefault="007220BB" w:rsidP="007220BB">
      <w:pPr>
        <w:autoSpaceDE w:val="0"/>
        <w:autoSpaceDN w:val="0"/>
        <w:adjustRightInd w:val="0"/>
        <w:spacing w:after="0"/>
        <w:ind w:firstLine="720"/>
        <w:jc w:val="both"/>
        <w:rPr>
          <w:rStyle w:val="FontStyle88"/>
          <w:rFonts w:ascii="Arial" w:hAnsi="Arial" w:cs="Arial"/>
          <w:sz w:val="24"/>
          <w:szCs w:val="24"/>
        </w:rPr>
      </w:pPr>
    </w:p>
    <w:p w:rsidR="007220BB" w:rsidRPr="007220BB" w:rsidRDefault="007220BB" w:rsidP="007220BB">
      <w:pPr>
        <w:autoSpaceDE w:val="0"/>
        <w:autoSpaceDN w:val="0"/>
        <w:adjustRightInd w:val="0"/>
        <w:spacing w:after="0"/>
        <w:ind w:firstLine="720"/>
        <w:jc w:val="both"/>
        <w:rPr>
          <w:rFonts w:ascii="Arial" w:hAnsi="Arial" w:cs="Arial"/>
          <w:lang w:val="en-US"/>
        </w:rPr>
      </w:pPr>
      <w:r w:rsidRPr="007220BB">
        <w:rPr>
          <w:rStyle w:val="FontStyle88"/>
          <w:rFonts w:ascii="Arial" w:hAnsi="Arial" w:cs="Arial"/>
          <w:sz w:val="24"/>
          <w:szCs w:val="24"/>
        </w:rPr>
        <w:t xml:space="preserve">S-au executat  trei foraje hidrogeologice de monitorizare a calitatii apei subterane </w:t>
      </w:r>
      <w:r w:rsidRPr="007220BB">
        <w:rPr>
          <w:rFonts w:ascii="Arial" w:hAnsi="Arial" w:cs="Arial"/>
          <w:lang w:val="en-US"/>
        </w:rPr>
        <w:t>foraje de observatie special amenajate: 1 in amonte, 2  in aval.</w:t>
      </w:r>
    </w:p>
    <w:p w:rsidR="007220BB" w:rsidRPr="007220BB" w:rsidRDefault="007220BB" w:rsidP="007220BB">
      <w:pPr>
        <w:pStyle w:val="Style10"/>
        <w:widowControl/>
        <w:spacing w:line="276" w:lineRule="auto"/>
        <w:ind w:firstLine="720"/>
        <w:jc w:val="both"/>
        <w:rPr>
          <w:rStyle w:val="FontStyle88"/>
          <w:rFonts w:ascii="Arial" w:hAnsi="Arial" w:cs="Arial"/>
          <w:sz w:val="24"/>
          <w:szCs w:val="24"/>
        </w:rPr>
      </w:pPr>
      <w:r w:rsidRPr="007220BB">
        <w:rPr>
          <w:rStyle w:val="FontStyle88"/>
          <w:rFonts w:ascii="Arial" w:hAnsi="Arial" w:cs="Arial"/>
          <w:sz w:val="24"/>
          <w:szCs w:val="24"/>
        </w:rPr>
        <w:t>Ele au fost amplasate</w:t>
      </w:r>
      <w:r w:rsidR="00D32ADB">
        <w:rPr>
          <w:rStyle w:val="FontStyle88"/>
          <w:rFonts w:ascii="Arial" w:hAnsi="Arial" w:cs="Arial"/>
          <w:sz w:val="24"/>
          <w:szCs w:val="24"/>
        </w:rPr>
        <w:t xml:space="preserve"> </w:t>
      </w:r>
      <w:r w:rsidRPr="007220BB">
        <w:rPr>
          <w:rStyle w:val="FontStyle88"/>
          <w:rFonts w:ascii="Arial" w:hAnsi="Arial" w:cs="Arial"/>
          <w:sz w:val="24"/>
          <w:szCs w:val="24"/>
        </w:rPr>
        <w:t>astfel incat sa se determine influenta depozitului asupra stratului freatic,</w:t>
      </w:r>
      <w:r w:rsidR="009419CD">
        <w:rPr>
          <w:rStyle w:val="FontStyle88"/>
          <w:rFonts w:ascii="Arial" w:hAnsi="Arial" w:cs="Arial"/>
          <w:sz w:val="24"/>
          <w:szCs w:val="24"/>
        </w:rPr>
        <w:t xml:space="preserve"> </w:t>
      </w:r>
      <w:r w:rsidRPr="007220BB">
        <w:rPr>
          <w:rStyle w:val="FontStyle88"/>
          <w:rFonts w:ascii="Arial" w:hAnsi="Arial" w:cs="Arial"/>
          <w:sz w:val="24"/>
          <w:szCs w:val="24"/>
        </w:rPr>
        <w:t>obtinandu-se o situatie a caracteristicilor apei subterane in amonte si aval.</w:t>
      </w:r>
    </w:p>
    <w:p w:rsidR="007220BB" w:rsidRPr="002B2235" w:rsidRDefault="007220BB" w:rsidP="007220BB">
      <w:pPr>
        <w:pStyle w:val="Style10"/>
        <w:widowControl/>
        <w:spacing w:line="276" w:lineRule="auto"/>
        <w:ind w:firstLine="720"/>
        <w:jc w:val="both"/>
        <w:rPr>
          <w:rStyle w:val="FontStyle88"/>
          <w:rFonts w:ascii="Arial" w:hAnsi="Arial" w:cs="Arial"/>
          <w:color w:val="FF0000"/>
        </w:rPr>
      </w:pPr>
    </w:p>
    <w:p w:rsidR="007220BB" w:rsidRPr="007220BB" w:rsidRDefault="007220BB" w:rsidP="007220BB">
      <w:pPr>
        <w:tabs>
          <w:tab w:val="left" w:pos="540"/>
        </w:tabs>
        <w:jc w:val="both"/>
        <w:rPr>
          <w:rFonts w:ascii="Arial" w:hAnsi="Arial" w:cs="Arial"/>
          <w:lang w:val="pt-PT"/>
        </w:rPr>
      </w:pPr>
      <w:r w:rsidRPr="00D77B5E">
        <w:rPr>
          <w:rFonts w:ascii="Arial" w:hAnsi="Arial" w:cs="Arial"/>
          <w:b/>
          <w:i/>
          <w:shd w:val="clear" w:color="auto" w:fill="F2DBDB" w:themeFill="accent2" w:themeFillTint="33"/>
          <w:lang w:val="pt-PT"/>
        </w:rPr>
        <w:t>Instalatia corespunzatoare extractiei, colectarii si tratarii gazului</w:t>
      </w:r>
      <w:r w:rsidRPr="007220BB">
        <w:rPr>
          <w:rFonts w:ascii="Arial" w:hAnsi="Arial" w:cs="Arial"/>
          <w:lang w:val="pt-PT"/>
        </w:rPr>
        <w:t xml:space="preserve"> a fost realizata in conformitate cu prevederile Normativului tehnic privind depozitarea deseurilor</w:t>
      </w:r>
      <w:r w:rsidRPr="007220BB">
        <w:rPr>
          <w:rFonts w:ascii="Arial" w:hAnsi="Arial" w:cs="Arial"/>
          <w:b/>
          <w:lang w:val="pt-PT"/>
        </w:rPr>
        <w:t xml:space="preserve">, </w:t>
      </w:r>
      <w:r w:rsidRPr="007220BB">
        <w:rPr>
          <w:rFonts w:ascii="Arial" w:hAnsi="Arial" w:cs="Arial"/>
          <w:lang w:val="pt-PT"/>
        </w:rPr>
        <w:t>facand parte din activitatea de depozitare si monitorizare a depozitului, si consta din:</w:t>
      </w:r>
    </w:p>
    <w:p w:rsidR="007220BB" w:rsidRPr="007220BB" w:rsidRDefault="007220BB" w:rsidP="0099563B">
      <w:pPr>
        <w:numPr>
          <w:ilvl w:val="0"/>
          <w:numId w:val="43"/>
        </w:numPr>
        <w:tabs>
          <w:tab w:val="left" w:pos="540"/>
        </w:tabs>
        <w:suppressAutoHyphens/>
        <w:spacing w:after="0"/>
        <w:jc w:val="both"/>
        <w:rPr>
          <w:rFonts w:ascii="Arial" w:hAnsi="Arial" w:cs="Arial"/>
          <w:lang w:val="pt-PT"/>
        </w:rPr>
      </w:pPr>
      <w:r w:rsidRPr="007220BB">
        <w:rPr>
          <w:rFonts w:ascii="Arial" w:hAnsi="Arial" w:cs="Arial"/>
          <w:lang w:val="pt-PT"/>
        </w:rPr>
        <w:t>puturi de extractie a gazului;</w:t>
      </w:r>
    </w:p>
    <w:p w:rsidR="007220BB" w:rsidRPr="007220BB" w:rsidRDefault="007220BB" w:rsidP="0099563B">
      <w:pPr>
        <w:numPr>
          <w:ilvl w:val="0"/>
          <w:numId w:val="43"/>
        </w:numPr>
        <w:tabs>
          <w:tab w:val="left" w:pos="540"/>
        </w:tabs>
        <w:suppressAutoHyphens/>
        <w:spacing w:after="0"/>
        <w:jc w:val="both"/>
        <w:rPr>
          <w:rFonts w:ascii="Arial" w:hAnsi="Arial" w:cs="Arial"/>
          <w:lang w:val="pt-PT"/>
        </w:rPr>
      </w:pPr>
      <w:r w:rsidRPr="007220BB">
        <w:rPr>
          <w:rFonts w:ascii="Arial" w:hAnsi="Arial" w:cs="Arial"/>
          <w:lang w:val="pt-PT"/>
        </w:rPr>
        <w:t>conducte de captare/colectare a gazului;</w:t>
      </w:r>
    </w:p>
    <w:p w:rsidR="007220BB" w:rsidRPr="007220BB" w:rsidRDefault="007220BB" w:rsidP="0099563B">
      <w:pPr>
        <w:numPr>
          <w:ilvl w:val="0"/>
          <w:numId w:val="43"/>
        </w:numPr>
        <w:tabs>
          <w:tab w:val="left" w:pos="540"/>
        </w:tabs>
        <w:suppressAutoHyphens/>
        <w:spacing w:after="0"/>
        <w:jc w:val="both"/>
        <w:rPr>
          <w:rFonts w:ascii="Arial" w:hAnsi="Arial" w:cs="Arial"/>
          <w:lang w:val="pt-PT"/>
        </w:rPr>
      </w:pPr>
      <w:r w:rsidRPr="007220BB">
        <w:rPr>
          <w:rFonts w:ascii="Arial" w:hAnsi="Arial" w:cs="Arial"/>
          <w:lang w:val="pt-PT"/>
        </w:rPr>
        <w:t>statii de colectare a gazului;</w:t>
      </w:r>
    </w:p>
    <w:p w:rsidR="007220BB" w:rsidRPr="007220BB" w:rsidRDefault="007220BB" w:rsidP="0099563B">
      <w:pPr>
        <w:numPr>
          <w:ilvl w:val="0"/>
          <w:numId w:val="43"/>
        </w:numPr>
        <w:tabs>
          <w:tab w:val="left" w:pos="540"/>
        </w:tabs>
        <w:suppressAutoHyphens/>
        <w:spacing w:after="0"/>
        <w:jc w:val="both"/>
        <w:rPr>
          <w:rFonts w:ascii="Arial" w:hAnsi="Arial" w:cs="Arial"/>
          <w:lang w:val="pt-PT"/>
        </w:rPr>
      </w:pPr>
      <w:r w:rsidRPr="007220BB">
        <w:rPr>
          <w:rFonts w:ascii="Arial" w:hAnsi="Arial" w:cs="Arial"/>
          <w:lang w:val="pt-PT"/>
        </w:rPr>
        <w:t>conducta principala de colectare a gazului;</w:t>
      </w:r>
    </w:p>
    <w:p w:rsidR="007220BB" w:rsidRPr="007220BB" w:rsidRDefault="007220BB" w:rsidP="0099563B">
      <w:pPr>
        <w:numPr>
          <w:ilvl w:val="0"/>
          <w:numId w:val="43"/>
        </w:numPr>
        <w:tabs>
          <w:tab w:val="left" w:pos="540"/>
        </w:tabs>
        <w:suppressAutoHyphens/>
        <w:spacing w:after="0"/>
        <w:jc w:val="both"/>
        <w:rPr>
          <w:rFonts w:ascii="Arial" w:hAnsi="Arial" w:cs="Arial"/>
          <w:lang w:val="pt-PT"/>
        </w:rPr>
      </w:pPr>
      <w:r w:rsidRPr="007220BB">
        <w:rPr>
          <w:rFonts w:ascii="Arial" w:hAnsi="Arial" w:cs="Arial"/>
          <w:lang w:val="pt-PT"/>
        </w:rPr>
        <w:t>separatoare de condens;</w:t>
      </w:r>
    </w:p>
    <w:p w:rsidR="007220BB" w:rsidRPr="007220BB" w:rsidRDefault="007220BB" w:rsidP="0099563B">
      <w:pPr>
        <w:numPr>
          <w:ilvl w:val="0"/>
          <w:numId w:val="43"/>
        </w:numPr>
        <w:tabs>
          <w:tab w:val="left" w:pos="540"/>
        </w:tabs>
        <w:suppressAutoHyphens/>
        <w:spacing w:after="0"/>
        <w:jc w:val="both"/>
        <w:rPr>
          <w:rFonts w:ascii="Arial" w:hAnsi="Arial" w:cs="Arial"/>
          <w:lang w:val="pt-PT"/>
        </w:rPr>
      </w:pPr>
      <w:r w:rsidRPr="007220BB">
        <w:rPr>
          <w:rFonts w:ascii="Arial" w:hAnsi="Arial" w:cs="Arial"/>
          <w:lang w:val="pt-PT"/>
        </w:rPr>
        <w:t>statia de aspiratie a gazului;</w:t>
      </w:r>
    </w:p>
    <w:p w:rsidR="007220BB" w:rsidRPr="007220BB" w:rsidRDefault="007220BB" w:rsidP="0099563B">
      <w:pPr>
        <w:numPr>
          <w:ilvl w:val="0"/>
          <w:numId w:val="43"/>
        </w:numPr>
        <w:tabs>
          <w:tab w:val="left" w:pos="540"/>
        </w:tabs>
        <w:suppressAutoHyphens/>
        <w:spacing w:after="0"/>
        <w:jc w:val="both"/>
        <w:rPr>
          <w:rFonts w:ascii="Arial" w:hAnsi="Arial" w:cs="Arial"/>
          <w:lang w:val="pt-PT"/>
        </w:rPr>
      </w:pPr>
      <w:r w:rsidRPr="007220BB">
        <w:rPr>
          <w:rFonts w:ascii="Arial" w:hAnsi="Arial" w:cs="Arial"/>
          <w:lang w:val="pt-PT"/>
        </w:rPr>
        <w:t>instalatie de ardere controlata a gazului</w:t>
      </w:r>
      <w:r>
        <w:rPr>
          <w:rFonts w:ascii="Arial" w:hAnsi="Arial" w:cs="Arial"/>
          <w:lang w:val="pt-PT"/>
        </w:rPr>
        <w:t>.</w:t>
      </w:r>
    </w:p>
    <w:p w:rsidR="007220BB" w:rsidRPr="002B2235" w:rsidRDefault="007220BB" w:rsidP="007220BB">
      <w:pPr>
        <w:tabs>
          <w:tab w:val="left" w:pos="540"/>
        </w:tabs>
        <w:jc w:val="both"/>
        <w:rPr>
          <w:rFonts w:ascii="Arial" w:hAnsi="Arial" w:cs="Arial"/>
          <w:color w:val="FF0000"/>
          <w:lang w:val="pt-PT"/>
        </w:rPr>
      </w:pPr>
    </w:p>
    <w:p w:rsidR="007C6AEC" w:rsidRPr="007220BB" w:rsidRDefault="007C6AEC" w:rsidP="002B2235">
      <w:pPr>
        <w:tabs>
          <w:tab w:val="left" w:pos="360"/>
        </w:tabs>
        <w:ind w:hanging="180"/>
        <w:jc w:val="both"/>
        <w:rPr>
          <w:rFonts w:ascii="Arial" w:hAnsi="Arial" w:cs="Arial"/>
          <w:noProof w:val="0"/>
          <w:lang w:val="en-US"/>
        </w:rPr>
      </w:pPr>
      <w:r w:rsidRPr="007220BB">
        <w:rPr>
          <w:rFonts w:ascii="Arial" w:hAnsi="Arial" w:cs="Arial"/>
          <w:b/>
          <w:bCs/>
          <w:i/>
          <w:noProof w:val="0"/>
          <w:shd w:val="clear" w:color="auto" w:fill="F2DBDB" w:themeFill="accent2" w:themeFillTint="33"/>
          <w:lang w:val="en-US"/>
        </w:rPr>
        <w:t>Imprejmuire</w:t>
      </w:r>
      <w:r w:rsidRPr="007220BB">
        <w:rPr>
          <w:rFonts w:ascii="Arial" w:hAnsi="Arial" w:cs="Arial"/>
          <w:b/>
          <w:bCs/>
          <w:noProof w:val="0"/>
          <w:shd w:val="clear" w:color="auto" w:fill="F2DBDB" w:themeFill="accent2" w:themeFillTint="33"/>
          <w:lang w:val="en-US"/>
        </w:rPr>
        <w:t>:</w:t>
      </w:r>
      <w:r w:rsidRPr="007220BB">
        <w:rPr>
          <w:rFonts w:ascii="Arial" w:hAnsi="Arial" w:cs="Arial"/>
          <w:noProof w:val="0"/>
          <w:lang w:val="en-US"/>
        </w:rPr>
        <w:t xml:space="preserve">incinta depozitului s-a imprejmuit cu un gard din plasa de sarma si stalpi </w:t>
      </w:r>
      <w:r w:rsidR="009419CD">
        <w:rPr>
          <w:rFonts w:ascii="Arial" w:hAnsi="Arial" w:cs="Arial"/>
          <w:noProof w:val="0"/>
          <w:lang w:val="en-US"/>
        </w:rPr>
        <w:t xml:space="preserve">din </w:t>
      </w:r>
      <w:r w:rsidR="00CA26E9">
        <w:rPr>
          <w:rFonts w:ascii="Arial" w:hAnsi="Arial" w:cs="Arial"/>
          <w:noProof w:val="0"/>
          <w:lang w:val="en-US"/>
        </w:rPr>
        <w:t>beton</w:t>
      </w:r>
      <w:r w:rsidRPr="007220BB">
        <w:rPr>
          <w:rFonts w:ascii="Arial" w:hAnsi="Arial" w:cs="Arial"/>
          <w:noProof w:val="0"/>
          <w:lang w:val="en-US"/>
        </w:rPr>
        <w:t>, cu inaltimea de 2,5 m, prevazut cu 2 porti de acces si perdea vegetala;</w:t>
      </w:r>
    </w:p>
    <w:p w:rsidR="007C6AEC" w:rsidRDefault="007C6AEC" w:rsidP="002B2235">
      <w:pPr>
        <w:autoSpaceDE w:val="0"/>
        <w:autoSpaceDN w:val="0"/>
        <w:adjustRightInd w:val="0"/>
        <w:spacing w:after="0"/>
        <w:ind w:firstLine="720"/>
        <w:jc w:val="both"/>
        <w:rPr>
          <w:rFonts w:ascii="Arial" w:hAnsi="Arial" w:cs="Arial"/>
          <w:noProof w:val="0"/>
          <w:color w:val="FF0000"/>
          <w:lang w:val="en-US"/>
        </w:rPr>
      </w:pPr>
    </w:p>
    <w:p w:rsidR="007C6AEC" w:rsidRPr="00A54D00" w:rsidRDefault="007C6AEC" w:rsidP="002B2235">
      <w:pPr>
        <w:autoSpaceDE w:val="0"/>
        <w:autoSpaceDN w:val="0"/>
        <w:adjustRightInd w:val="0"/>
        <w:spacing w:after="0"/>
        <w:rPr>
          <w:rFonts w:ascii="Arial" w:hAnsi="Arial" w:cs="Arial"/>
          <w:b/>
          <w:bCs/>
          <w:i/>
          <w:iCs/>
          <w:noProof w:val="0"/>
          <w:lang w:val="en-US"/>
        </w:rPr>
      </w:pPr>
      <w:r w:rsidRPr="00A54D00">
        <w:rPr>
          <w:rFonts w:ascii="Arial" w:hAnsi="Arial" w:cs="Arial"/>
          <w:b/>
          <w:bCs/>
          <w:i/>
          <w:iCs/>
          <w:noProof w:val="0"/>
          <w:lang w:val="en-US"/>
        </w:rPr>
        <w:t>3.  OBIECTUL 3 – INCHIDERE DEPOZIT</w:t>
      </w:r>
    </w:p>
    <w:p w:rsidR="007C6AEC" w:rsidRPr="00A54D00" w:rsidRDefault="007C6AEC" w:rsidP="002B2235">
      <w:pPr>
        <w:autoSpaceDE w:val="0"/>
        <w:autoSpaceDN w:val="0"/>
        <w:adjustRightInd w:val="0"/>
        <w:spacing w:after="0"/>
        <w:rPr>
          <w:rFonts w:ascii="Arial" w:hAnsi="Arial" w:cs="Arial"/>
          <w:b/>
          <w:bCs/>
          <w:i/>
          <w:iCs/>
          <w:noProof w:val="0"/>
          <w:lang w:val="en-US"/>
        </w:rPr>
      </w:pPr>
    </w:p>
    <w:p w:rsidR="007C6AEC" w:rsidRPr="00A54D00" w:rsidRDefault="007C6AEC" w:rsidP="002B2235">
      <w:pPr>
        <w:autoSpaceDE w:val="0"/>
        <w:autoSpaceDN w:val="0"/>
        <w:adjustRightInd w:val="0"/>
        <w:spacing w:after="0"/>
        <w:ind w:firstLine="720"/>
        <w:jc w:val="both"/>
        <w:rPr>
          <w:rFonts w:ascii="Arial" w:hAnsi="Arial" w:cs="Arial"/>
          <w:noProof w:val="0"/>
          <w:lang w:val="en-US"/>
        </w:rPr>
      </w:pPr>
      <w:r w:rsidRPr="00A54D00">
        <w:rPr>
          <w:rFonts w:ascii="Arial" w:hAnsi="Arial" w:cs="Arial"/>
          <w:noProof w:val="0"/>
          <w:lang w:val="en-US"/>
        </w:rPr>
        <w:t>Sistemul de impermeabilizare a suprafetei depozitului, prevazut prin proiect a se</w:t>
      </w:r>
      <w:r w:rsidR="00D32ADB">
        <w:rPr>
          <w:rFonts w:ascii="Arial" w:hAnsi="Arial" w:cs="Arial"/>
          <w:noProof w:val="0"/>
          <w:lang w:val="en-US"/>
        </w:rPr>
        <w:t xml:space="preserve"> </w:t>
      </w:r>
      <w:r w:rsidRPr="00A54D00">
        <w:rPr>
          <w:rFonts w:ascii="Arial" w:hAnsi="Arial" w:cs="Arial"/>
          <w:noProof w:val="0"/>
          <w:lang w:val="en-US"/>
        </w:rPr>
        <w:t>realiza in</w:t>
      </w:r>
      <w:r w:rsidR="00D32ADB">
        <w:rPr>
          <w:rFonts w:ascii="Arial" w:hAnsi="Arial" w:cs="Arial"/>
          <w:noProof w:val="0"/>
          <w:lang w:val="en-US"/>
        </w:rPr>
        <w:t xml:space="preserve"> </w:t>
      </w:r>
      <w:r w:rsidRPr="00A54D00">
        <w:rPr>
          <w:rFonts w:ascii="Arial" w:hAnsi="Arial" w:cs="Arial"/>
          <w:noProof w:val="0"/>
          <w:lang w:val="en-US"/>
        </w:rPr>
        <w:t>faza finala de exploatare a depozitului consta din urmatoarele straturi:</w:t>
      </w:r>
    </w:p>
    <w:p w:rsidR="007C6AEC" w:rsidRPr="00A54D00" w:rsidRDefault="007C6AEC" w:rsidP="002B2235">
      <w:pPr>
        <w:autoSpaceDE w:val="0"/>
        <w:autoSpaceDN w:val="0"/>
        <w:adjustRightInd w:val="0"/>
        <w:spacing w:after="0"/>
        <w:jc w:val="both"/>
        <w:rPr>
          <w:rFonts w:ascii="Arial" w:hAnsi="Arial" w:cs="Arial"/>
          <w:noProof w:val="0"/>
          <w:lang w:val="en-US"/>
        </w:rPr>
      </w:pPr>
      <w:r w:rsidRPr="00A54D00">
        <w:rPr>
          <w:rFonts w:ascii="Arial" w:hAnsi="Arial" w:cs="Arial"/>
          <w:noProof w:val="0"/>
          <w:lang w:val="en-US"/>
        </w:rPr>
        <w:t>a) realizarea hidroizolatei alcatuita dintr-un strat de impermeabilizare din pamant argilos cu grosimea minima de 0,50 m ;</w:t>
      </w:r>
    </w:p>
    <w:p w:rsidR="007C6AEC" w:rsidRPr="00A54D00" w:rsidRDefault="007C6AEC" w:rsidP="002B2235">
      <w:pPr>
        <w:autoSpaceDE w:val="0"/>
        <w:autoSpaceDN w:val="0"/>
        <w:adjustRightInd w:val="0"/>
        <w:spacing w:after="0"/>
        <w:jc w:val="both"/>
        <w:rPr>
          <w:rFonts w:ascii="Arial" w:hAnsi="Arial" w:cs="Arial"/>
          <w:noProof w:val="0"/>
          <w:lang w:val="en-US"/>
        </w:rPr>
      </w:pPr>
      <w:r w:rsidRPr="00A54D00">
        <w:rPr>
          <w:rFonts w:ascii="Arial" w:hAnsi="Arial" w:cs="Arial"/>
          <w:noProof w:val="0"/>
          <w:lang w:val="en-US"/>
        </w:rPr>
        <w:t xml:space="preserve">b) executarea unui sistem de drenaj al apei din acoperisul depozitului format </w:t>
      </w:r>
      <w:r w:rsidR="00D32ADB">
        <w:rPr>
          <w:rFonts w:ascii="Arial" w:hAnsi="Arial" w:cs="Arial"/>
          <w:noProof w:val="0"/>
          <w:lang w:val="en-US"/>
        </w:rPr>
        <w:t>in conformitate cu prevederile legale in vigoare.</w:t>
      </w:r>
    </w:p>
    <w:p w:rsidR="007C6AEC" w:rsidRPr="00A54D00" w:rsidRDefault="007C6AEC" w:rsidP="002B2235">
      <w:pPr>
        <w:autoSpaceDE w:val="0"/>
        <w:autoSpaceDN w:val="0"/>
        <w:adjustRightInd w:val="0"/>
        <w:spacing w:after="0"/>
        <w:ind w:firstLine="720"/>
        <w:jc w:val="both"/>
        <w:rPr>
          <w:rFonts w:ascii="Arial" w:hAnsi="Arial" w:cs="Arial"/>
          <w:noProof w:val="0"/>
          <w:lang w:val="en-US"/>
        </w:rPr>
      </w:pPr>
      <w:r w:rsidRPr="00A54D00">
        <w:rPr>
          <w:rFonts w:ascii="Arial" w:hAnsi="Arial" w:cs="Arial"/>
          <w:noProof w:val="0"/>
          <w:lang w:val="en-US"/>
        </w:rPr>
        <w:lastRenderedPageBreak/>
        <w:t>Emisia de poluanti in apa si aer va continua si dupa inchiderea finala a depozitului, fapt pentru care monitorizarea acestora va trebui sa continue pe o perioada de 30 ani.</w:t>
      </w:r>
    </w:p>
    <w:p w:rsidR="007C6AEC" w:rsidRPr="00A54D00" w:rsidRDefault="007C6AEC" w:rsidP="002B2235">
      <w:pPr>
        <w:autoSpaceDE w:val="0"/>
        <w:autoSpaceDN w:val="0"/>
        <w:adjustRightInd w:val="0"/>
        <w:spacing w:after="0"/>
        <w:ind w:firstLine="720"/>
        <w:jc w:val="both"/>
        <w:rPr>
          <w:rFonts w:ascii="Arial" w:hAnsi="Arial" w:cs="Arial"/>
          <w:noProof w:val="0"/>
          <w:lang w:val="en-US"/>
        </w:rPr>
      </w:pPr>
      <w:r w:rsidRPr="00A54D00">
        <w:rPr>
          <w:rFonts w:ascii="Arial" w:hAnsi="Arial" w:cs="Arial"/>
          <w:b/>
          <w:bCs/>
          <w:noProof w:val="0"/>
          <w:lang w:val="en-US"/>
        </w:rPr>
        <w:t xml:space="preserve">Parametrii urmariti vor fi: </w:t>
      </w:r>
      <w:r w:rsidRPr="00A54D00">
        <w:rPr>
          <w:rFonts w:ascii="Arial" w:hAnsi="Arial" w:cs="Arial"/>
          <w:noProof w:val="0"/>
          <w:lang w:val="en-US"/>
        </w:rPr>
        <w:t>Volumul levigatului si compozitia levigatului, compozitia apei subterane,si volumul si compozitia gazului de depozit (CH</w:t>
      </w:r>
      <w:r w:rsidRPr="00F62083">
        <w:rPr>
          <w:rFonts w:ascii="Arial" w:hAnsi="Arial" w:cs="Arial"/>
          <w:noProof w:val="0"/>
          <w:vertAlign w:val="subscript"/>
          <w:lang w:val="en-US"/>
        </w:rPr>
        <w:t>4</w:t>
      </w:r>
      <w:r w:rsidRPr="00A54D00">
        <w:rPr>
          <w:rFonts w:ascii="Arial" w:hAnsi="Arial" w:cs="Arial"/>
          <w:noProof w:val="0"/>
          <w:lang w:val="en-US"/>
        </w:rPr>
        <w:t>, CO</w:t>
      </w:r>
      <w:r w:rsidRPr="00F62083">
        <w:rPr>
          <w:rFonts w:ascii="Arial" w:hAnsi="Arial" w:cs="Arial"/>
          <w:noProof w:val="0"/>
          <w:vertAlign w:val="subscript"/>
          <w:lang w:val="en-US"/>
        </w:rPr>
        <w:t>2</w:t>
      </w:r>
      <w:r w:rsidRPr="00A54D00">
        <w:rPr>
          <w:rFonts w:ascii="Arial" w:hAnsi="Arial" w:cs="Arial"/>
          <w:noProof w:val="0"/>
          <w:lang w:val="en-US"/>
        </w:rPr>
        <w:t>, H</w:t>
      </w:r>
      <w:r w:rsidRPr="00F62083">
        <w:rPr>
          <w:rFonts w:ascii="Arial" w:hAnsi="Arial" w:cs="Arial"/>
          <w:noProof w:val="0"/>
          <w:vertAlign w:val="subscript"/>
          <w:lang w:val="en-US"/>
        </w:rPr>
        <w:t>2</w:t>
      </w:r>
      <w:r w:rsidRPr="00A54D00">
        <w:rPr>
          <w:rFonts w:ascii="Arial" w:hAnsi="Arial" w:cs="Arial"/>
          <w:noProof w:val="0"/>
          <w:lang w:val="en-US"/>
        </w:rPr>
        <w:t>S, etc.). Monitorizarea se va efectua semestrial.</w:t>
      </w:r>
    </w:p>
    <w:p w:rsidR="007C6AEC" w:rsidRPr="009419CD" w:rsidRDefault="007C6AEC" w:rsidP="002B2235">
      <w:pPr>
        <w:autoSpaceDE w:val="0"/>
        <w:autoSpaceDN w:val="0"/>
        <w:adjustRightInd w:val="0"/>
        <w:spacing w:after="0"/>
        <w:jc w:val="both"/>
        <w:rPr>
          <w:rFonts w:ascii="Arial" w:hAnsi="Arial" w:cs="Arial"/>
          <w:b/>
          <w:noProof w:val="0"/>
          <w:lang w:val="en-US"/>
        </w:rPr>
      </w:pPr>
      <w:r w:rsidRPr="009419CD">
        <w:rPr>
          <w:rFonts w:ascii="Arial" w:hAnsi="Arial" w:cs="Arial"/>
          <w:b/>
          <w:noProof w:val="0"/>
          <w:lang w:val="en-US"/>
        </w:rPr>
        <w:t>Deoarece in prezent depozitul analizat este in totalitate in faza operationala, programul de monitorizare post-inchidere nu este aplicabil in aceasta etapa.</w:t>
      </w:r>
    </w:p>
    <w:p w:rsidR="007C6AEC" w:rsidRPr="002B2235" w:rsidRDefault="007C6AEC" w:rsidP="002B2235">
      <w:pPr>
        <w:autoSpaceDE w:val="0"/>
        <w:autoSpaceDN w:val="0"/>
        <w:adjustRightInd w:val="0"/>
        <w:spacing w:after="0"/>
        <w:rPr>
          <w:rFonts w:ascii="Arial" w:hAnsi="Arial" w:cs="Arial"/>
          <w:b/>
          <w:bCs/>
          <w:i/>
          <w:iCs/>
          <w:noProof w:val="0"/>
          <w:color w:val="FF0000"/>
          <w:lang w:val="en-US"/>
        </w:rPr>
      </w:pPr>
    </w:p>
    <w:p w:rsidR="007C6AEC" w:rsidRPr="00A54D00" w:rsidRDefault="007C6AEC" w:rsidP="002B2235">
      <w:pPr>
        <w:autoSpaceDE w:val="0"/>
        <w:autoSpaceDN w:val="0"/>
        <w:adjustRightInd w:val="0"/>
        <w:spacing w:after="0"/>
        <w:rPr>
          <w:rFonts w:ascii="Arial" w:hAnsi="Arial" w:cs="Arial"/>
          <w:b/>
          <w:bCs/>
          <w:i/>
          <w:iCs/>
          <w:noProof w:val="0"/>
          <w:lang w:val="en-US"/>
        </w:rPr>
      </w:pPr>
      <w:r w:rsidRPr="00A54D00">
        <w:rPr>
          <w:rFonts w:ascii="Arial" w:hAnsi="Arial" w:cs="Arial"/>
          <w:b/>
          <w:bCs/>
          <w:i/>
          <w:iCs/>
          <w:noProof w:val="0"/>
          <w:lang w:val="en-US"/>
        </w:rPr>
        <w:t>4.  OBIECTUL 4 – ALTE SERVICII</w:t>
      </w:r>
    </w:p>
    <w:p w:rsidR="007C6AEC" w:rsidRPr="00A54D00" w:rsidRDefault="007C6AEC" w:rsidP="002B2235">
      <w:pPr>
        <w:autoSpaceDE w:val="0"/>
        <w:autoSpaceDN w:val="0"/>
        <w:adjustRightInd w:val="0"/>
        <w:spacing w:after="0"/>
        <w:ind w:firstLine="720"/>
        <w:rPr>
          <w:rFonts w:ascii="Arial" w:hAnsi="Arial" w:cs="Arial"/>
          <w:b/>
          <w:bCs/>
          <w:noProof w:val="0"/>
          <w:lang w:val="en-US"/>
        </w:rPr>
      </w:pPr>
    </w:p>
    <w:p w:rsidR="00ED7F1C" w:rsidRPr="00A54D00" w:rsidRDefault="00ED7F1C" w:rsidP="002B2235">
      <w:pPr>
        <w:jc w:val="both"/>
        <w:rPr>
          <w:rFonts w:ascii="Arial" w:hAnsi="Arial" w:cs="Arial"/>
          <w:b/>
          <w:lang w:val="pt-PT"/>
        </w:rPr>
      </w:pPr>
      <w:r w:rsidRPr="00A54D00">
        <w:rPr>
          <w:rFonts w:ascii="Arial" w:hAnsi="Arial" w:cs="Arial"/>
          <w:b/>
          <w:lang w:val="pt-PT"/>
        </w:rPr>
        <w:t>4. 1</w:t>
      </w:r>
      <w:r w:rsidR="00D32ADB">
        <w:rPr>
          <w:rFonts w:ascii="Arial" w:hAnsi="Arial" w:cs="Arial"/>
          <w:b/>
          <w:lang w:val="pt-PT"/>
        </w:rPr>
        <w:t xml:space="preserve"> </w:t>
      </w:r>
      <w:r w:rsidRPr="00A54D00">
        <w:rPr>
          <w:rFonts w:ascii="Arial" w:hAnsi="Arial" w:cs="Arial"/>
          <w:b/>
          <w:lang w:val="pt-PT"/>
        </w:rPr>
        <w:t xml:space="preserve">HALA </w:t>
      </w:r>
      <w:r w:rsidR="00673805">
        <w:rPr>
          <w:rFonts w:ascii="Arial" w:hAnsi="Arial" w:cs="Arial"/>
          <w:b/>
          <w:lang w:val="pt-PT"/>
        </w:rPr>
        <w:t xml:space="preserve"> </w:t>
      </w:r>
      <w:r w:rsidRPr="00A54D00">
        <w:rPr>
          <w:rFonts w:ascii="Arial" w:hAnsi="Arial" w:cs="Arial"/>
          <w:b/>
          <w:lang w:val="pt-PT"/>
        </w:rPr>
        <w:t xml:space="preserve">DEPOZITARE, PARCARE PERSONAL </w:t>
      </w:r>
      <w:r w:rsidR="00673805">
        <w:rPr>
          <w:rFonts w:ascii="Arial" w:hAnsi="Arial" w:cs="Arial"/>
          <w:b/>
          <w:lang w:val="pt-PT"/>
        </w:rPr>
        <w:t xml:space="preserve"> </w:t>
      </w:r>
      <w:r w:rsidRPr="00A54D00">
        <w:rPr>
          <w:rFonts w:ascii="Arial" w:hAnsi="Arial" w:cs="Arial"/>
          <w:b/>
          <w:lang w:val="pt-PT"/>
        </w:rPr>
        <w:t xml:space="preserve">SI </w:t>
      </w:r>
      <w:r w:rsidR="00673805">
        <w:rPr>
          <w:rFonts w:ascii="Arial" w:hAnsi="Arial" w:cs="Arial"/>
          <w:b/>
          <w:lang w:val="pt-PT"/>
        </w:rPr>
        <w:t xml:space="preserve"> </w:t>
      </w:r>
      <w:r w:rsidRPr="00A54D00">
        <w:rPr>
          <w:rFonts w:ascii="Arial" w:hAnsi="Arial" w:cs="Arial"/>
          <w:b/>
          <w:lang w:val="pt-PT"/>
        </w:rPr>
        <w:t>PLATFORME TEHNOLOGICE</w:t>
      </w:r>
    </w:p>
    <w:p w:rsidR="00ED7F1C" w:rsidRPr="002B2235" w:rsidRDefault="00ED7F1C" w:rsidP="002B2235">
      <w:pPr>
        <w:tabs>
          <w:tab w:val="left" w:pos="180"/>
        </w:tabs>
        <w:ind w:left="180"/>
        <w:jc w:val="both"/>
        <w:rPr>
          <w:rFonts w:ascii="Arial" w:hAnsi="Arial" w:cs="Arial"/>
          <w:color w:val="FF0000"/>
          <w:lang w:val="pt-PT"/>
        </w:rPr>
      </w:pPr>
      <w:r w:rsidRPr="000C33B5">
        <w:rPr>
          <w:rFonts w:ascii="Arial" w:hAnsi="Arial" w:cs="Arial"/>
          <w:b/>
          <w:lang w:val="pt-PT"/>
        </w:rPr>
        <w:t>4.1.A</w:t>
      </w:r>
      <w:r w:rsidR="00D32ADB">
        <w:rPr>
          <w:rFonts w:ascii="Arial" w:hAnsi="Arial" w:cs="Arial"/>
          <w:b/>
          <w:lang w:val="pt-PT"/>
        </w:rPr>
        <w:t xml:space="preserve"> </w:t>
      </w:r>
      <w:r w:rsidRPr="00A54D00">
        <w:rPr>
          <w:rFonts w:ascii="Arial" w:hAnsi="Arial" w:cs="Arial"/>
          <w:b/>
          <w:lang w:val="pt-PT"/>
        </w:rPr>
        <w:t>Hala depozitare</w:t>
      </w:r>
      <w:r w:rsidRPr="002B2235">
        <w:rPr>
          <w:rFonts w:ascii="Arial" w:hAnsi="Arial" w:cs="Arial"/>
          <w:color w:val="FF0000"/>
          <w:lang w:val="pt-PT"/>
        </w:rPr>
        <w:t xml:space="preserve">. </w:t>
      </w:r>
    </w:p>
    <w:p w:rsidR="00ED7F1C" w:rsidRPr="007444C7" w:rsidRDefault="00ED7F1C" w:rsidP="002B2235">
      <w:pPr>
        <w:tabs>
          <w:tab w:val="left" w:pos="180"/>
        </w:tabs>
        <w:ind w:left="180"/>
        <w:jc w:val="both"/>
        <w:rPr>
          <w:rFonts w:ascii="Arial" w:hAnsi="Arial" w:cs="Arial"/>
          <w:lang w:val="pt-PT"/>
        </w:rPr>
      </w:pPr>
      <w:r w:rsidRPr="007444C7">
        <w:rPr>
          <w:rFonts w:ascii="Arial" w:hAnsi="Arial" w:cs="Arial"/>
          <w:lang w:val="pt-PT"/>
        </w:rPr>
        <w:t xml:space="preserve">Hala cu regim de inaltime parter, avand o suprafata de </w:t>
      </w:r>
      <w:r w:rsidR="00281DEE" w:rsidRPr="00CA26E9">
        <w:rPr>
          <w:rFonts w:ascii="Arial" w:hAnsi="Arial" w:cs="Arial"/>
          <w:lang w:val="pt-PT"/>
        </w:rPr>
        <w:t>340 mp</w:t>
      </w:r>
      <w:r w:rsidRPr="00CA26E9">
        <w:rPr>
          <w:rFonts w:ascii="Arial" w:hAnsi="Arial" w:cs="Arial"/>
          <w:lang w:val="pt-PT"/>
        </w:rPr>
        <w:t>,</w:t>
      </w:r>
      <w:r w:rsidRPr="007444C7">
        <w:rPr>
          <w:rFonts w:ascii="Arial" w:hAnsi="Arial" w:cs="Arial"/>
          <w:lang w:val="pt-PT"/>
        </w:rPr>
        <w:t xml:space="preserve"> cu structura de rezistenta din cadre metalice formate din stalpi si grinzi, fundatii din beton, inchideri si invelitoare cu panouri termoizolante tip sandwich cu fete de tabla profilata, compartimentata in zone de depozitare materiale nepoluante.</w:t>
      </w:r>
    </w:p>
    <w:p w:rsidR="00ED7F1C" w:rsidRPr="00A419D3" w:rsidRDefault="00ED7F1C" w:rsidP="002B2235">
      <w:pPr>
        <w:pStyle w:val="NoSpacing"/>
        <w:spacing w:line="276" w:lineRule="auto"/>
        <w:rPr>
          <w:rFonts w:ascii="Arial" w:hAnsi="Arial" w:cs="Arial"/>
          <w:sz w:val="24"/>
          <w:szCs w:val="24"/>
          <w:lang w:val="pt-PT"/>
        </w:rPr>
      </w:pPr>
      <w:r w:rsidRPr="00A419D3">
        <w:rPr>
          <w:rFonts w:ascii="Arial" w:hAnsi="Arial" w:cs="Arial"/>
          <w:sz w:val="24"/>
          <w:szCs w:val="24"/>
          <w:lang w:val="pt-PT"/>
        </w:rPr>
        <w:t>ALCATUIREA  CONSTRUCTIVA  A  HALEI  DE  DEPOZITARE:</w:t>
      </w:r>
    </w:p>
    <w:p w:rsidR="00ED7F1C" w:rsidRPr="00A419D3" w:rsidRDefault="00ED7F1C" w:rsidP="002B2235">
      <w:pPr>
        <w:pStyle w:val="NoSpacing"/>
        <w:spacing w:line="276" w:lineRule="auto"/>
        <w:rPr>
          <w:rFonts w:ascii="Arial" w:hAnsi="Arial" w:cs="Arial"/>
          <w:sz w:val="24"/>
          <w:szCs w:val="24"/>
          <w:lang w:val="fr-FR"/>
        </w:rPr>
      </w:pPr>
      <w:r w:rsidRPr="00A419D3">
        <w:rPr>
          <w:rFonts w:ascii="Arial" w:hAnsi="Arial" w:cs="Arial"/>
          <w:sz w:val="24"/>
          <w:szCs w:val="24"/>
          <w:lang w:val="pt-PT"/>
        </w:rPr>
        <w:t xml:space="preserve"> - fundatii</w:t>
      </w:r>
      <w:r w:rsidRPr="00A419D3">
        <w:rPr>
          <w:rFonts w:ascii="Arial" w:hAnsi="Arial" w:cs="Arial"/>
          <w:sz w:val="24"/>
          <w:szCs w:val="24"/>
          <w:lang w:val="pt-PT"/>
        </w:rPr>
        <w:tab/>
      </w:r>
      <w:r w:rsidRPr="00A419D3">
        <w:rPr>
          <w:rFonts w:ascii="Arial" w:hAnsi="Arial" w:cs="Arial"/>
          <w:sz w:val="24"/>
          <w:szCs w:val="24"/>
          <w:lang w:val="pt-PT"/>
        </w:rPr>
        <w:tab/>
        <w:t>beton armat</w:t>
      </w:r>
    </w:p>
    <w:p w:rsidR="00ED7F1C" w:rsidRPr="00A419D3" w:rsidRDefault="00ED7F1C" w:rsidP="002B2235">
      <w:pPr>
        <w:pStyle w:val="NoSpacing"/>
        <w:spacing w:line="276" w:lineRule="auto"/>
        <w:rPr>
          <w:rFonts w:ascii="Arial" w:hAnsi="Arial" w:cs="Arial"/>
          <w:sz w:val="24"/>
          <w:szCs w:val="24"/>
          <w:lang w:val="fr-FR"/>
        </w:rPr>
      </w:pPr>
      <w:r w:rsidRPr="00A419D3">
        <w:rPr>
          <w:rFonts w:ascii="Arial" w:hAnsi="Arial" w:cs="Arial"/>
          <w:sz w:val="24"/>
          <w:szCs w:val="24"/>
          <w:lang w:val="fr-FR"/>
        </w:rPr>
        <w:t xml:space="preserve"> - structura</w:t>
      </w:r>
      <w:r w:rsidRPr="00A419D3">
        <w:rPr>
          <w:rFonts w:ascii="Arial" w:hAnsi="Arial" w:cs="Arial"/>
          <w:sz w:val="24"/>
          <w:szCs w:val="24"/>
          <w:lang w:val="fr-FR"/>
        </w:rPr>
        <w:tab/>
      </w:r>
      <w:r w:rsidRPr="00A419D3">
        <w:rPr>
          <w:rFonts w:ascii="Arial" w:hAnsi="Arial" w:cs="Arial"/>
          <w:sz w:val="24"/>
          <w:szCs w:val="24"/>
          <w:lang w:val="fr-FR"/>
        </w:rPr>
        <w:tab/>
        <w:t>cadre metalice din stalpi si grinzi</w:t>
      </w:r>
    </w:p>
    <w:p w:rsidR="00ED7F1C" w:rsidRPr="00A419D3" w:rsidRDefault="00ED7F1C" w:rsidP="002B2235">
      <w:pPr>
        <w:pStyle w:val="NoSpacing"/>
        <w:spacing w:line="276" w:lineRule="auto"/>
        <w:rPr>
          <w:rFonts w:ascii="Arial" w:hAnsi="Arial" w:cs="Arial"/>
          <w:sz w:val="24"/>
          <w:szCs w:val="24"/>
          <w:lang w:val="pt-PT"/>
        </w:rPr>
      </w:pPr>
      <w:r w:rsidRPr="00A419D3">
        <w:rPr>
          <w:rFonts w:ascii="Arial" w:hAnsi="Arial" w:cs="Arial"/>
          <w:sz w:val="24"/>
          <w:szCs w:val="24"/>
          <w:lang w:val="fr-FR"/>
        </w:rPr>
        <w:t xml:space="preserve"> - inchideri ext.</w:t>
      </w:r>
      <w:r w:rsidRPr="00A419D3">
        <w:rPr>
          <w:rFonts w:ascii="Arial" w:hAnsi="Arial" w:cs="Arial"/>
          <w:sz w:val="24"/>
          <w:szCs w:val="24"/>
          <w:lang w:val="fr-FR"/>
        </w:rPr>
        <w:tab/>
      </w:r>
      <w:r w:rsidRPr="00A419D3">
        <w:rPr>
          <w:rFonts w:ascii="Arial" w:hAnsi="Arial" w:cs="Arial"/>
          <w:sz w:val="24"/>
          <w:szCs w:val="24"/>
          <w:lang w:val="pt-PT"/>
        </w:rPr>
        <w:t xml:space="preserve">panouri sandwich </w:t>
      </w:r>
    </w:p>
    <w:p w:rsidR="00ED7F1C" w:rsidRPr="00A419D3" w:rsidRDefault="00ED7F1C" w:rsidP="002B2235">
      <w:pPr>
        <w:pStyle w:val="NoSpacing"/>
        <w:spacing w:line="276" w:lineRule="auto"/>
        <w:rPr>
          <w:rFonts w:ascii="Arial" w:hAnsi="Arial" w:cs="Arial"/>
          <w:sz w:val="24"/>
          <w:szCs w:val="24"/>
          <w:lang w:val="pt-PT"/>
        </w:rPr>
      </w:pPr>
      <w:r w:rsidRPr="00A419D3">
        <w:rPr>
          <w:rFonts w:ascii="Arial" w:hAnsi="Arial" w:cs="Arial"/>
          <w:sz w:val="24"/>
          <w:szCs w:val="24"/>
          <w:lang w:val="pt-PT"/>
        </w:rPr>
        <w:t xml:space="preserve">  </w:t>
      </w:r>
      <w:r w:rsidR="00D32ADB">
        <w:rPr>
          <w:rFonts w:ascii="Arial" w:hAnsi="Arial" w:cs="Arial"/>
          <w:sz w:val="24"/>
          <w:szCs w:val="24"/>
          <w:lang w:val="pt-PT"/>
        </w:rPr>
        <w:t>- pardoseli</w:t>
      </w:r>
      <w:r w:rsidR="00D32ADB">
        <w:rPr>
          <w:rFonts w:ascii="Arial" w:hAnsi="Arial" w:cs="Arial"/>
          <w:sz w:val="24"/>
          <w:szCs w:val="24"/>
          <w:lang w:val="pt-PT"/>
        </w:rPr>
        <w:tab/>
      </w:r>
      <w:r w:rsidRPr="00A419D3">
        <w:rPr>
          <w:rFonts w:ascii="Arial" w:hAnsi="Arial" w:cs="Arial"/>
          <w:sz w:val="24"/>
          <w:szCs w:val="24"/>
          <w:lang w:val="pt-PT"/>
        </w:rPr>
        <w:t>sapa beton</w:t>
      </w:r>
    </w:p>
    <w:p w:rsidR="00ED7F1C" w:rsidRPr="00A419D3" w:rsidRDefault="00ED7F1C" w:rsidP="002B2235">
      <w:pPr>
        <w:pStyle w:val="NoSpacing"/>
        <w:spacing w:line="276" w:lineRule="auto"/>
        <w:rPr>
          <w:rFonts w:ascii="Arial" w:hAnsi="Arial" w:cs="Arial"/>
          <w:sz w:val="24"/>
          <w:szCs w:val="24"/>
          <w:lang w:val="pt-PT"/>
        </w:rPr>
      </w:pPr>
      <w:r w:rsidRPr="00A419D3">
        <w:rPr>
          <w:rFonts w:ascii="Arial" w:hAnsi="Arial" w:cs="Arial"/>
          <w:sz w:val="24"/>
          <w:szCs w:val="24"/>
          <w:lang w:val="pt-PT"/>
        </w:rPr>
        <w:t xml:space="preserve"> - acoperis</w:t>
      </w:r>
      <w:r w:rsidRPr="00A419D3">
        <w:rPr>
          <w:rFonts w:ascii="Arial" w:hAnsi="Arial" w:cs="Arial"/>
          <w:sz w:val="24"/>
          <w:szCs w:val="24"/>
          <w:lang w:val="pt-PT"/>
        </w:rPr>
        <w:tab/>
      </w:r>
      <w:r w:rsidRPr="00A419D3">
        <w:rPr>
          <w:rFonts w:ascii="Arial" w:hAnsi="Arial" w:cs="Arial"/>
          <w:sz w:val="24"/>
          <w:szCs w:val="24"/>
          <w:lang w:val="pt-PT"/>
        </w:rPr>
        <w:tab/>
        <w:t>sarpanta metalica si invelitoare din panouri sandwich</w:t>
      </w:r>
      <w:r w:rsidR="007444C7" w:rsidRPr="00A419D3">
        <w:rPr>
          <w:rFonts w:ascii="Arial" w:hAnsi="Arial" w:cs="Arial"/>
          <w:sz w:val="24"/>
          <w:szCs w:val="24"/>
          <w:lang w:val="pt-PT"/>
        </w:rPr>
        <w:t xml:space="preserve"> si tabla cutata</w:t>
      </w:r>
    </w:p>
    <w:p w:rsidR="00D32ADB" w:rsidRDefault="00D32ADB" w:rsidP="002B2235">
      <w:pPr>
        <w:pStyle w:val="NoSpacing"/>
        <w:spacing w:line="276" w:lineRule="auto"/>
        <w:rPr>
          <w:rFonts w:ascii="Arial" w:hAnsi="Arial" w:cs="Arial"/>
          <w:sz w:val="24"/>
          <w:szCs w:val="24"/>
          <w:lang w:val="pt-PT"/>
        </w:rPr>
      </w:pPr>
    </w:p>
    <w:p w:rsidR="00ED7F1C" w:rsidRPr="00A419D3" w:rsidRDefault="00ED7F1C" w:rsidP="002B2235">
      <w:pPr>
        <w:pStyle w:val="NoSpacing"/>
        <w:spacing w:line="276" w:lineRule="auto"/>
        <w:rPr>
          <w:rFonts w:ascii="Arial" w:hAnsi="Arial" w:cs="Arial"/>
          <w:sz w:val="24"/>
          <w:szCs w:val="24"/>
          <w:lang w:val="pt-PT"/>
        </w:rPr>
      </w:pPr>
      <w:r w:rsidRPr="00A419D3">
        <w:rPr>
          <w:rFonts w:ascii="Arial" w:hAnsi="Arial" w:cs="Arial"/>
          <w:sz w:val="24"/>
          <w:szCs w:val="24"/>
          <w:lang w:val="pt-PT"/>
        </w:rPr>
        <w:t>FINISAJE :</w:t>
      </w:r>
    </w:p>
    <w:p w:rsidR="00ED7F1C" w:rsidRPr="00A419D3" w:rsidRDefault="00ED7F1C" w:rsidP="002B2235">
      <w:pPr>
        <w:pStyle w:val="NoSpacing"/>
        <w:spacing w:line="276" w:lineRule="auto"/>
        <w:rPr>
          <w:rFonts w:ascii="Arial" w:hAnsi="Arial" w:cs="Arial"/>
          <w:sz w:val="24"/>
          <w:szCs w:val="24"/>
          <w:lang w:val="pt-PT"/>
        </w:rPr>
      </w:pPr>
      <w:r w:rsidRPr="00A419D3">
        <w:rPr>
          <w:rFonts w:ascii="Arial" w:hAnsi="Arial" w:cs="Arial"/>
          <w:sz w:val="24"/>
          <w:szCs w:val="24"/>
          <w:lang w:val="pt-PT"/>
        </w:rPr>
        <w:t xml:space="preserve">-  Pardoseala din beton pe strat suport specific. </w:t>
      </w:r>
    </w:p>
    <w:p w:rsidR="00ED7F1C" w:rsidRPr="00A419D3" w:rsidRDefault="00ED7F1C" w:rsidP="002B2235">
      <w:pPr>
        <w:pStyle w:val="NoSpacing"/>
        <w:spacing w:line="276" w:lineRule="auto"/>
        <w:rPr>
          <w:rFonts w:ascii="Arial" w:hAnsi="Arial" w:cs="Arial"/>
          <w:sz w:val="24"/>
          <w:szCs w:val="24"/>
          <w:lang w:val="pt-PT"/>
        </w:rPr>
      </w:pPr>
      <w:r w:rsidRPr="00A419D3">
        <w:rPr>
          <w:rFonts w:ascii="Arial" w:hAnsi="Arial" w:cs="Arial"/>
          <w:sz w:val="24"/>
          <w:szCs w:val="24"/>
          <w:lang w:val="pt-PT"/>
        </w:rPr>
        <w:t>- Structura metalica grundui</w:t>
      </w:r>
      <w:r w:rsidR="00A419D3">
        <w:rPr>
          <w:rFonts w:ascii="Arial" w:hAnsi="Arial" w:cs="Arial"/>
          <w:sz w:val="24"/>
          <w:szCs w:val="24"/>
          <w:lang w:val="pt-PT"/>
        </w:rPr>
        <w:t>ta  si</w:t>
      </w:r>
      <w:r w:rsidRPr="00A419D3">
        <w:rPr>
          <w:rFonts w:ascii="Arial" w:hAnsi="Arial" w:cs="Arial"/>
          <w:sz w:val="24"/>
          <w:szCs w:val="24"/>
          <w:lang w:val="pt-PT"/>
        </w:rPr>
        <w:t xml:space="preserve"> vopsi</w:t>
      </w:r>
      <w:r w:rsidR="00A419D3">
        <w:rPr>
          <w:rFonts w:ascii="Arial" w:hAnsi="Arial" w:cs="Arial"/>
          <w:sz w:val="24"/>
          <w:szCs w:val="24"/>
          <w:lang w:val="pt-PT"/>
        </w:rPr>
        <w:t>ta</w:t>
      </w:r>
      <w:r w:rsidRPr="00A419D3">
        <w:rPr>
          <w:rFonts w:ascii="Arial" w:hAnsi="Arial" w:cs="Arial"/>
          <w:sz w:val="24"/>
          <w:szCs w:val="24"/>
          <w:lang w:val="pt-PT"/>
        </w:rPr>
        <w:t xml:space="preserve"> cu grund anticoroziv si cu vopsele de ulei acrilice.</w:t>
      </w:r>
    </w:p>
    <w:p w:rsidR="00ED7F1C" w:rsidRPr="00A419D3" w:rsidRDefault="00ED7F1C" w:rsidP="00A419D3">
      <w:pPr>
        <w:pStyle w:val="NoSpacing"/>
        <w:spacing w:line="276" w:lineRule="auto"/>
        <w:rPr>
          <w:rFonts w:ascii="Arial" w:hAnsi="Arial" w:cs="Arial"/>
          <w:sz w:val="24"/>
          <w:szCs w:val="24"/>
          <w:lang w:val="pt-PT"/>
        </w:rPr>
      </w:pPr>
    </w:p>
    <w:p w:rsidR="00ED7F1C" w:rsidRPr="007444C7" w:rsidRDefault="00ED7F1C" w:rsidP="002B2235">
      <w:pPr>
        <w:tabs>
          <w:tab w:val="left" w:pos="180"/>
        </w:tabs>
        <w:jc w:val="both"/>
        <w:rPr>
          <w:rFonts w:ascii="Arial" w:hAnsi="Arial" w:cs="Arial"/>
          <w:lang w:val="pt-PT"/>
        </w:rPr>
      </w:pPr>
      <w:r w:rsidRPr="002B2235">
        <w:rPr>
          <w:rFonts w:ascii="Arial" w:hAnsi="Arial" w:cs="Arial"/>
          <w:color w:val="FF0000"/>
          <w:lang w:val="pt-PT"/>
        </w:rPr>
        <w:tab/>
      </w:r>
      <w:r w:rsidRPr="007444C7">
        <w:rPr>
          <w:rFonts w:ascii="Arial" w:hAnsi="Arial" w:cs="Arial"/>
          <w:b/>
          <w:lang w:val="pt-PT"/>
        </w:rPr>
        <w:t>4.1.B</w:t>
      </w:r>
      <w:r w:rsidR="00D32ADB">
        <w:rPr>
          <w:rFonts w:ascii="Arial" w:hAnsi="Arial" w:cs="Arial"/>
          <w:b/>
          <w:lang w:val="pt-PT"/>
        </w:rPr>
        <w:t xml:space="preserve"> </w:t>
      </w:r>
      <w:r w:rsidRPr="007444C7">
        <w:rPr>
          <w:rFonts w:ascii="Arial" w:hAnsi="Arial" w:cs="Arial"/>
          <w:b/>
          <w:lang w:val="pt-PT"/>
        </w:rPr>
        <w:t>Parcare personal</w:t>
      </w:r>
      <w:r w:rsidRPr="007444C7">
        <w:rPr>
          <w:rFonts w:ascii="Arial" w:hAnsi="Arial" w:cs="Arial"/>
          <w:lang w:val="pt-PT"/>
        </w:rPr>
        <w:t xml:space="preserve">. </w:t>
      </w:r>
    </w:p>
    <w:p w:rsidR="00ED7F1C" w:rsidRPr="007444C7" w:rsidRDefault="00ED7F1C" w:rsidP="00673805">
      <w:pPr>
        <w:tabs>
          <w:tab w:val="num" w:pos="180"/>
        </w:tabs>
        <w:jc w:val="both"/>
        <w:rPr>
          <w:rFonts w:ascii="Arial" w:hAnsi="Arial" w:cs="Arial"/>
          <w:lang w:val="pt-PT"/>
        </w:rPr>
      </w:pPr>
      <w:r w:rsidRPr="007444C7">
        <w:rPr>
          <w:rFonts w:ascii="Arial" w:hAnsi="Arial" w:cs="Arial"/>
          <w:lang w:val="pt-PT"/>
        </w:rPr>
        <w:t xml:space="preserve">Pe amplasament </w:t>
      </w:r>
      <w:r w:rsidR="002F63BA">
        <w:rPr>
          <w:rFonts w:ascii="Arial" w:hAnsi="Arial" w:cs="Arial"/>
          <w:lang w:val="pt-PT"/>
        </w:rPr>
        <w:t>este amenajata</w:t>
      </w:r>
      <w:r w:rsidRPr="007444C7">
        <w:rPr>
          <w:rFonts w:ascii="Arial" w:hAnsi="Arial" w:cs="Arial"/>
          <w:lang w:val="pt-PT"/>
        </w:rPr>
        <w:t xml:space="preserve"> o suprafata betonata de 134 mp cu destinatia de parcare pentru personal, </w:t>
      </w:r>
      <w:r w:rsidRPr="007444C7">
        <w:rPr>
          <w:rFonts w:ascii="Arial" w:hAnsi="Arial" w:cs="Arial"/>
        </w:rPr>
        <w:t>in imediata vecinatate a halei de depozitare</w:t>
      </w:r>
      <w:r w:rsidRPr="007444C7">
        <w:rPr>
          <w:rFonts w:ascii="Arial" w:hAnsi="Arial" w:cs="Arial"/>
          <w:lang w:val="en-GB"/>
        </w:rPr>
        <w:t xml:space="preserve">. </w:t>
      </w:r>
    </w:p>
    <w:p w:rsidR="00ED7F1C" w:rsidRDefault="00D32ADB" w:rsidP="002B2235">
      <w:pPr>
        <w:tabs>
          <w:tab w:val="left" w:pos="180"/>
        </w:tabs>
        <w:jc w:val="both"/>
        <w:rPr>
          <w:rFonts w:ascii="Arial" w:hAnsi="Arial" w:cs="Arial"/>
          <w:lang w:val="pt-PT"/>
        </w:rPr>
      </w:pPr>
      <w:r>
        <w:rPr>
          <w:rFonts w:ascii="Arial" w:hAnsi="Arial" w:cs="Arial"/>
          <w:b/>
          <w:lang w:val="pt-PT"/>
        </w:rPr>
        <w:t xml:space="preserve">   </w:t>
      </w:r>
      <w:r w:rsidR="00ED7F1C" w:rsidRPr="007444C7">
        <w:rPr>
          <w:rFonts w:ascii="Arial" w:hAnsi="Arial" w:cs="Arial"/>
          <w:b/>
          <w:lang w:val="pt-PT"/>
        </w:rPr>
        <w:t>4.1.C</w:t>
      </w:r>
      <w:r>
        <w:rPr>
          <w:rFonts w:ascii="Arial" w:hAnsi="Arial" w:cs="Arial"/>
          <w:b/>
          <w:lang w:val="pt-PT"/>
        </w:rPr>
        <w:t xml:space="preserve"> </w:t>
      </w:r>
      <w:r w:rsidR="00ED7F1C" w:rsidRPr="007444C7">
        <w:rPr>
          <w:rFonts w:ascii="Arial" w:hAnsi="Arial" w:cs="Arial"/>
          <w:b/>
          <w:lang w:val="pt-PT"/>
        </w:rPr>
        <w:t>Platforme tehnologice</w:t>
      </w:r>
      <w:r w:rsidR="00ED7F1C" w:rsidRPr="007444C7">
        <w:rPr>
          <w:rFonts w:ascii="Arial" w:hAnsi="Arial" w:cs="Arial"/>
          <w:lang w:val="pt-PT"/>
        </w:rPr>
        <w:t xml:space="preserve"> –platforme interioare betonate pentru trafic greu, necesare manevrarii mijloacelor de transport/utilajelor;</w:t>
      </w:r>
    </w:p>
    <w:p w:rsidR="00D32ADB" w:rsidRDefault="00D32ADB" w:rsidP="002B2235">
      <w:pPr>
        <w:tabs>
          <w:tab w:val="left" w:pos="180"/>
        </w:tabs>
        <w:jc w:val="both"/>
        <w:rPr>
          <w:rFonts w:ascii="Arial" w:eastAsiaTheme="minorHAnsi" w:hAnsi="Arial" w:cs="Arial"/>
          <w:noProof w:val="0"/>
          <w:lang w:val="en-US"/>
        </w:rPr>
      </w:pPr>
      <w:r w:rsidRPr="00D32ADB">
        <w:rPr>
          <w:rFonts w:ascii="Arial" w:hAnsi="Arial" w:cs="Arial"/>
          <w:b/>
          <w:lang w:val="pt-PT"/>
        </w:rPr>
        <w:lastRenderedPageBreak/>
        <w:t xml:space="preserve">   4.1.D. </w:t>
      </w:r>
      <w:r w:rsidRPr="00D32ADB">
        <w:rPr>
          <w:rFonts w:ascii="Arial" w:eastAsiaTheme="minorHAnsi" w:hAnsi="Arial" w:cs="Arial"/>
          <w:b/>
          <w:noProof w:val="0"/>
          <w:lang w:val="en-US"/>
        </w:rPr>
        <w:t>Platforma concasare deseuri</w:t>
      </w:r>
      <w:r w:rsidRPr="00F40A38">
        <w:rPr>
          <w:rFonts w:ascii="Arial" w:eastAsiaTheme="minorHAnsi" w:hAnsi="Arial" w:cs="Arial"/>
          <w:noProof w:val="0"/>
          <w:lang w:val="en-US"/>
        </w:rPr>
        <w:t xml:space="preserve"> – platform</w:t>
      </w:r>
      <w:r>
        <w:rPr>
          <w:rFonts w:ascii="Arial" w:eastAsiaTheme="minorHAnsi" w:hAnsi="Arial" w:cs="Arial"/>
          <w:noProof w:val="0"/>
          <w:lang w:val="en-US"/>
        </w:rPr>
        <w:t>a</w:t>
      </w:r>
      <w:r w:rsidRPr="00F40A38">
        <w:rPr>
          <w:rFonts w:ascii="Arial" w:eastAsiaTheme="minorHAnsi" w:hAnsi="Arial" w:cs="Arial"/>
          <w:noProof w:val="0"/>
          <w:lang w:val="en-US"/>
        </w:rPr>
        <w:t xml:space="preserve"> betonata avand o suprafata totala de 240 mp pe care sunt concasate deseurile provenite din constructii si demolari cu ajutorul unui concasor  mobil</w:t>
      </w:r>
      <w:r>
        <w:rPr>
          <w:rFonts w:ascii="Arial" w:eastAsiaTheme="minorHAnsi" w:hAnsi="Arial" w:cs="Arial"/>
          <w:noProof w:val="0"/>
          <w:lang w:val="en-US"/>
        </w:rPr>
        <w:t>.</w:t>
      </w:r>
    </w:p>
    <w:p w:rsidR="00673805" w:rsidRDefault="00673805" w:rsidP="00D32ADB">
      <w:pPr>
        <w:tabs>
          <w:tab w:val="num" w:pos="180"/>
        </w:tabs>
        <w:ind w:left="180"/>
        <w:jc w:val="both"/>
        <w:rPr>
          <w:rFonts w:ascii="Arial" w:hAnsi="Arial" w:cs="Arial"/>
          <w:b/>
          <w:lang w:val="pt-PT"/>
        </w:rPr>
      </w:pPr>
    </w:p>
    <w:p w:rsidR="00ED7F1C" w:rsidRPr="00A419D3" w:rsidRDefault="00ED7F1C" w:rsidP="00D32ADB">
      <w:pPr>
        <w:tabs>
          <w:tab w:val="num" w:pos="180"/>
        </w:tabs>
        <w:ind w:left="180"/>
        <w:jc w:val="both"/>
        <w:rPr>
          <w:rFonts w:ascii="Arial" w:hAnsi="Arial" w:cs="Arial"/>
          <w:lang w:val="pt-PT"/>
        </w:rPr>
      </w:pPr>
      <w:r w:rsidRPr="00A419D3">
        <w:rPr>
          <w:rFonts w:ascii="Arial" w:hAnsi="Arial" w:cs="Arial"/>
          <w:b/>
          <w:lang w:val="pt-PT"/>
        </w:rPr>
        <w:t>4.2</w:t>
      </w:r>
      <w:r w:rsidR="00D32ADB">
        <w:rPr>
          <w:rFonts w:ascii="Arial" w:hAnsi="Arial" w:cs="Arial"/>
          <w:b/>
          <w:lang w:val="pt-PT"/>
        </w:rPr>
        <w:t xml:space="preserve"> </w:t>
      </w:r>
      <w:r w:rsidR="00A419D3" w:rsidRPr="00A419D3">
        <w:rPr>
          <w:rFonts w:ascii="Arial" w:hAnsi="Arial" w:cs="Arial"/>
          <w:b/>
          <w:lang w:val="pt-PT"/>
        </w:rPr>
        <w:t>HALA</w:t>
      </w:r>
      <w:r w:rsidR="00D32ADB">
        <w:rPr>
          <w:rFonts w:ascii="Arial" w:hAnsi="Arial" w:cs="Arial"/>
          <w:b/>
          <w:lang w:val="pt-PT"/>
        </w:rPr>
        <w:t xml:space="preserve"> </w:t>
      </w:r>
      <w:r w:rsidRPr="00A419D3">
        <w:rPr>
          <w:rFonts w:ascii="Arial" w:hAnsi="Arial" w:cs="Arial"/>
          <w:b/>
          <w:lang w:val="pt-PT"/>
        </w:rPr>
        <w:t>INSTALATII</w:t>
      </w:r>
      <w:r w:rsidR="00D32ADB">
        <w:rPr>
          <w:rFonts w:ascii="Arial" w:hAnsi="Arial" w:cs="Arial"/>
          <w:b/>
          <w:lang w:val="pt-PT"/>
        </w:rPr>
        <w:t xml:space="preserve"> </w:t>
      </w:r>
      <w:r w:rsidRPr="00A419D3">
        <w:rPr>
          <w:rFonts w:ascii="Arial" w:hAnsi="Arial" w:cs="Arial"/>
          <w:b/>
          <w:lang w:val="pt-PT"/>
        </w:rPr>
        <w:t xml:space="preserve"> DE </w:t>
      </w:r>
      <w:r w:rsidR="00D32ADB">
        <w:rPr>
          <w:rFonts w:ascii="Arial" w:hAnsi="Arial" w:cs="Arial"/>
          <w:b/>
          <w:lang w:val="pt-PT"/>
        </w:rPr>
        <w:t xml:space="preserve"> </w:t>
      </w:r>
      <w:r w:rsidRPr="00A419D3">
        <w:rPr>
          <w:rFonts w:ascii="Arial" w:hAnsi="Arial" w:cs="Arial"/>
          <w:b/>
          <w:lang w:val="pt-PT"/>
        </w:rPr>
        <w:t xml:space="preserve">TRATARE </w:t>
      </w:r>
      <w:r w:rsidR="00D32ADB">
        <w:rPr>
          <w:rFonts w:ascii="Arial" w:hAnsi="Arial" w:cs="Arial"/>
          <w:b/>
          <w:lang w:val="pt-PT"/>
        </w:rPr>
        <w:t xml:space="preserve"> </w:t>
      </w:r>
      <w:r w:rsidRPr="00A419D3">
        <w:rPr>
          <w:rFonts w:ascii="Arial" w:hAnsi="Arial" w:cs="Arial"/>
          <w:b/>
          <w:lang w:val="pt-PT"/>
        </w:rPr>
        <w:t>A</w:t>
      </w:r>
      <w:r w:rsidR="00D32ADB">
        <w:rPr>
          <w:rFonts w:ascii="Arial" w:hAnsi="Arial" w:cs="Arial"/>
          <w:b/>
          <w:lang w:val="pt-PT"/>
        </w:rPr>
        <w:t xml:space="preserve"> </w:t>
      </w:r>
      <w:r w:rsidRPr="00A419D3">
        <w:rPr>
          <w:rFonts w:ascii="Arial" w:hAnsi="Arial" w:cs="Arial"/>
          <w:b/>
          <w:lang w:val="pt-PT"/>
        </w:rPr>
        <w:t xml:space="preserve"> DESEURILOR</w:t>
      </w:r>
      <w:r w:rsidRPr="00A419D3">
        <w:rPr>
          <w:rFonts w:ascii="Arial" w:hAnsi="Arial" w:cs="Arial"/>
          <w:lang w:val="pt-PT"/>
        </w:rPr>
        <w:t>:</w:t>
      </w:r>
    </w:p>
    <w:p w:rsidR="00A419D3" w:rsidRPr="00A419D3" w:rsidRDefault="00A419D3" w:rsidP="00673805">
      <w:pPr>
        <w:tabs>
          <w:tab w:val="left" w:pos="180"/>
        </w:tabs>
        <w:jc w:val="both"/>
        <w:rPr>
          <w:rFonts w:ascii="Arial" w:hAnsi="Arial" w:cs="Arial"/>
          <w:lang w:val="pt-PT"/>
        </w:rPr>
      </w:pPr>
      <w:r w:rsidRPr="00A419D3">
        <w:rPr>
          <w:rFonts w:ascii="Arial" w:hAnsi="Arial" w:cs="Arial"/>
          <w:lang w:val="pt-PT"/>
        </w:rPr>
        <w:t>H</w:t>
      </w:r>
      <w:r w:rsidR="00ED7F1C" w:rsidRPr="00A419D3">
        <w:rPr>
          <w:rFonts w:ascii="Arial" w:hAnsi="Arial" w:cs="Arial"/>
          <w:lang w:val="pt-PT"/>
        </w:rPr>
        <w:t xml:space="preserve">ala in suprafata de </w:t>
      </w:r>
      <w:r w:rsidRPr="00A419D3">
        <w:rPr>
          <w:rFonts w:ascii="Arial" w:hAnsi="Arial" w:cs="Arial"/>
          <w:lang w:val="pt-PT"/>
        </w:rPr>
        <w:t>1535</w:t>
      </w:r>
      <w:r w:rsidR="00ED7F1C" w:rsidRPr="00A419D3">
        <w:rPr>
          <w:rFonts w:ascii="Arial" w:hAnsi="Arial" w:cs="Arial"/>
          <w:lang w:val="pt-PT"/>
        </w:rPr>
        <w:t xml:space="preserve"> mp,  cu structura de rezistenta din stalpi si </w:t>
      </w:r>
      <w:r w:rsidR="00D32ADB">
        <w:rPr>
          <w:rFonts w:ascii="Arial" w:hAnsi="Arial" w:cs="Arial"/>
          <w:lang w:val="pt-PT"/>
        </w:rPr>
        <w:t xml:space="preserve"> </w:t>
      </w:r>
      <w:r w:rsidR="00ED7F1C" w:rsidRPr="00A419D3">
        <w:rPr>
          <w:rFonts w:ascii="Arial" w:hAnsi="Arial" w:cs="Arial"/>
          <w:lang w:val="pt-PT"/>
        </w:rPr>
        <w:t>grinzi metalice, fundatii din beton, inchideri si invelitoare din tabla metalica cutata</w:t>
      </w:r>
      <w:r w:rsidRPr="00A419D3">
        <w:rPr>
          <w:rFonts w:ascii="Arial" w:hAnsi="Arial" w:cs="Arial"/>
          <w:lang w:val="pt-PT"/>
        </w:rPr>
        <w:t xml:space="preserve">. </w:t>
      </w:r>
    </w:p>
    <w:p w:rsidR="00281DEE" w:rsidRDefault="00281DEE" w:rsidP="00A419D3">
      <w:pPr>
        <w:pStyle w:val="NoSpacing"/>
        <w:spacing w:line="276" w:lineRule="auto"/>
        <w:rPr>
          <w:rFonts w:ascii="Arial" w:hAnsi="Arial" w:cs="Arial"/>
          <w:sz w:val="24"/>
          <w:szCs w:val="24"/>
          <w:lang w:val="pt-PT"/>
        </w:rPr>
      </w:pPr>
    </w:p>
    <w:p w:rsidR="00ED7F1C" w:rsidRPr="00A419D3" w:rsidRDefault="00ED7F1C" w:rsidP="00A419D3">
      <w:pPr>
        <w:pStyle w:val="NoSpacing"/>
        <w:spacing w:line="276" w:lineRule="auto"/>
        <w:rPr>
          <w:rFonts w:ascii="Arial" w:hAnsi="Arial" w:cs="Arial"/>
          <w:sz w:val="24"/>
          <w:szCs w:val="24"/>
          <w:lang w:val="pt-PT"/>
        </w:rPr>
      </w:pPr>
      <w:r w:rsidRPr="00A419D3">
        <w:rPr>
          <w:rFonts w:ascii="Arial" w:hAnsi="Arial" w:cs="Arial"/>
          <w:sz w:val="24"/>
          <w:szCs w:val="24"/>
          <w:lang w:val="pt-PT"/>
        </w:rPr>
        <w:t>ALCATUIRE CONSTRUCTIVA :</w:t>
      </w:r>
    </w:p>
    <w:p w:rsidR="00ED7F1C" w:rsidRPr="00A419D3" w:rsidRDefault="00ED7F1C" w:rsidP="00A419D3">
      <w:pPr>
        <w:pStyle w:val="NoSpacing"/>
        <w:spacing w:line="276" w:lineRule="auto"/>
        <w:rPr>
          <w:rFonts w:ascii="Arial" w:hAnsi="Arial" w:cs="Arial"/>
          <w:sz w:val="24"/>
          <w:szCs w:val="24"/>
          <w:lang w:val="fr-FR"/>
        </w:rPr>
      </w:pPr>
      <w:r w:rsidRPr="00A419D3">
        <w:rPr>
          <w:rFonts w:ascii="Arial" w:hAnsi="Arial" w:cs="Arial"/>
          <w:sz w:val="24"/>
          <w:szCs w:val="24"/>
          <w:lang w:val="fr-FR"/>
        </w:rPr>
        <w:t>- fundatii</w:t>
      </w:r>
      <w:r w:rsidRPr="00A419D3">
        <w:rPr>
          <w:rFonts w:ascii="Arial" w:hAnsi="Arial" w:cs="Arial"/>
          <w:sz w:val="24"/>
          <w:szCs w:val="24"/>
          <w:lang w:val="fr-FR"/>
        </w:rPr>
        <w:tab/>
      </w:r>
      <w:r w:rsidRPr="00A419D3">
        <w:rPr>
          <w:rFonts w:ascii="Arial" w:hAnsi="Arial" w:cs="Arial"/>
          <w:sz w:val="24"/>
          <w:szCs w:val="24"/>
          <w:lang w:val="fr-FR"/>
        </w:rPr>
        <w:tab/>
        <w:t>beton armat</w:t>
      </w:r>
    </w:p>
    <w:p w:rsidR="00ED7F1C" w:rsidRPr="00A419D3" w:rsidRDefault="00673805" w:rsidP="00673805">
      <w:pPr>
        <w:pStyle w:val="NoSpacing"/>
        <w:spacing w:line="276" w:lineRule="auto"/>
        <w:ind w:left="0"/>
        <w:rPr>
          <w:rFonts w:ascii="Arial" w:hAnsi="Arial" w:cs="Arial"/>
          <w:sz w:val="24"/>
          <w:szCs w:val="24"/>
          <w:lang w:val="fr-FR"/>
        </w:rPr>
      </w:pPr>
      <w:r>
        <w:rPr>
          <w:rFonts w:ascii="Arial" w:hAnsi="Arial" w:cs="Arial"/>
          <w:sz w:val="24"/>
          <w:szCs w:val="24"/>
          <w:lang w:val="fr-FR"/>
        </w:rPr>
        <w:t xml:space="preserve">   </w:t>
      </w:r>
      <w:r w:rsidR="00ED7F1C" w:rsidRPr="00A419D3">
        <w:rPr>
          <w:rFonts w:ascii="Arial" w:hAnsi="Arial" w:cs="Arial"/>
          <w:sz w:val="24"/>
          <w:szCs w:val="24"/>
          <w:lang w:val="fr-FR"/>
        </w:rPr>
        <w:t xml:space="preserve"> - structura</w:t>
      </w:r>
      <w:r w:rsidR="00ED7F1C" w:rsidRPr="00A419D3">
        <w:rPr>
          <w:rFonts w:ascii="Arial" w:hAnsi="Arial" w:cs="Arial"/>
          <w:sz w:val="24"/>
          <w:szCs w:val="24"/>
          <w:lang w:val="fr-FR"/>
        </w:rPr>
        <w:tab/>
      </w:r>
      <w:r w:rsidR="00ED7F1C" w:rsidRPr="00A419D3">
        <w:rPr>
          <w:rFonts w:ascii="Arial" w:hAnsi="Arial" w:cs="Arial"/>
          <w:sz w:val="24"/>
          <w:szCs w:val="24"/>
          <w:lang w:val="fr-FR"/>
        </w:rPr>
        <w:tab/>
        <w:t>cadre metalice din stalpi si grinzi</w:t>
      </w:r>
    </w:p>
    <w:p w:rsidR="00ED7F1C" w:rsidRPr="00A419D3" w:rsidRDefault="00ED7F1C" w:rsidP="00A419D3">
      <w:pPr>
        <w:pStyle w:val="NoSpacing"/>
        <w:spacing w:line="276" w:lineRule="auto"/>
        <w:rPr>
          <w:rFonts w:ascii="Arial" w:hAnsi="Arial" w:cs="Arial"/>
          <w:sz w:val="24"/>
          <w:szCs w:val="24"/>
          <w:lang w:val="pt-PT"/>
        </w:rPr>
      </w:pPr>
      <w:r w:rsidRPr="00A419D3">
        <w:rPr>
          <w:rFonts w:ascii="Arial" w:hAnsi="Arial" w:cs="Arial"/>
          <w:sz w:val="24"/>
          <w:szCs w:val="24"/>
          <w:lang w:val="pt-PT"/>
        </w:rPr>
        <w:t>- inchideri ext.</w:t>
      </w:r>
      <w:r w:rsidRPr="00A419D3">
        <w:rPr>
          <w:rFonts w:ascii="Arial" w:hAnsi="Arial" w:cs="Arial"/>
          <w:sz w:val="24"/>
          <w:szCs w:val="24"/>
          <w:lang w:val="pt-PT"/>
        </w:rPr>
        <w:tab/>
        <w:t xml:space="preserve">tabla cutata  </w:t>
      </w:r>
    </w:p>
    <w:p w:rsidR="00ED7F1C" w:rsidRPr="00A419D3" w:rsidRDefault="00A419D3" w:rsidP="00A419D3">
      <w:pPr>
        <w:pStyle w:val="NoSpacing"/>
        <w:spacing w:line="276" w:lineRule="auto"/>
        <w:rPr>
          <w:rFonts w:ascii="Arial" w:hAnsi="Arial" w:cs="Arial"/>
          <w:sz w:val="24"/>
          <w:szCs w:val="24"/>
          <w:lang w:val="pt-PT"/>
        </w:rPr>
      </w:pPr>
      <w:r w:rsidRPr="00A419D3">
        <w:rPr>
          <w:rFonts w:ascii="Arial" w:hAnsi="Arial" w:cs="Arial"/>
          <w:sz w:val="24"/>
          <w:szCs w:val="24"/>
          <w:lang w:val="pt-PT"/>
        </w:rPr>
        <w:t>- pardoseli</w:t>
      </w:r>
      <w:r w:rsidRPr="00A419D3">
        <w:rPr>
          <w:rFonts w:ascii="Arial" w:hAnsi="Arial" w:cs="Arial"/>
          <w:sz w:val="24"/>
          <w:szCs w:val="24"/>
          <w:lang w:val="pt-PT"/>
        </w:rPr>
        <w:tab/>
      </w:r>
      <w:r w:rsidR="00D32ADB">
        <w:rPr>
          <w:rFonts w:ascii="Arial" w:hAnsi="Arial" w:cs="Arial"/>
          <w:sz w:val="24"/>
          <w:szCs w:val="24"/>
          <w:lang w:val="pt-PT"/>
        </w:rPr>
        <w:t xml:space="preserve">           </w:t>
      </w:r>
      <w:r w:rsidR="00ED7F1C" w:rsidRPr="00A419D3">
        <w:rPr>
          <w:rFonts w:ascii="Arial" w:hAnsi="Arial" w:cs="Arial"/>
          <w:sz w:val="24"/>
          <w:szCs w:val="24"/>
          <w:lang w:val="pt-PT"/>
        </w:rPr>
        <w:t>sapa beton</w:t>
      </w:r>
    </w:p>
    <w:p w:rsidR="00ED7F1C" w:rsidRPr="00A419D3" w:rsidRDefault="00ED7F1C" w:rsidP="00A419D3">
      <w:pPr>
        <w:pStyle w:val="NoSpacing"/>
        <w:spacing w:line="276" w:lineRule="auto"/>
        <w:rPr>
          <w:rFonts w:ascii="Arial" w:hAnsi="Arial" w:cs="Arial"/>
          <w:sz w:val="24"/>
          <w:szCs w:val="24"/>
          <w:lang w:val="pt-PT"/>
        </w:rPr>
      </w:pPr>
      <w:r w:rsidRPr="00A419D3">
        <w:rPr>
          <w:rFonts w:ascii="Arial" w:hAnsi="Arial" w:cs="Arial"/>
          <w:sz w:val="24"/>
          <w:szCs w:val="24"/>
          <w:lang w:val="pt-PT"/>
        </w:rPr>
        <w:t xml:space="preserve"> - acoperis</w:t>
      </w:r>
      <w:r w:rsidRPr="00A419D3">
        <w:rPr>
          <w:rFonts w:ascii="Arial" w:hAnsi="Arial" w:cs="Arial"/>
          <w:sz w:val="24"/>
          <w:szCs w:val="24"/>
          <w:lang w:val="pt-PT"/>
        </w:rPr>
        <w:tab/>
      </w:r>
      <w:r w:rsidRPr="00A419D3">
        <w:rPr>
          <w:rFonts w:ascii="Arial" w:hAnsi="Arial" w:cs="Arial"/>
          <w:sz w:val="24"/>
          <w:szCs w:val="24"/>
          <w:lang w:val="pt-PT"/>
        </w:rPr>
        <w:tab/>
        <w:t>sarpanta metalica si invelitoare din panouri sandwich</w:t>
      </w:r>
      <w:r w:rsidR="00A419D3" w:rsidRPr="00A419D3">
        <w:rPr>
          <w:rFonts w:ascii="Arial" w:hAnsi="Arial" w:cs="Arial"/>
          <w:sz w:val="24"/>
          <w:szCs w:val="24"/>
          <w:lang w:val="pt-PT"/>
        </w:rPr>
        <w:t xml:space="preserve"> si tabla cutata</w:t>
      </w:r>
    </w:p>
    <w:p w:rsidR="00ED7F1C" w:rsidRPr="00A419D3" w:rsidRDefault="00ED7F1C" w:rsidP="00A419D3">
      <w:pPr>
        <w:pStyle w:val="NoSpacing"/>
        <w:spacing w:line="276" w:lineRule="auto"/>
        <w:rPr>
          <w:rFonts w:ascii="Arial" w:eastAsia="Arial-BoldMT" w:hAnsi="Arial" w:cs="Arial"/>
          <w:bCs/>
          <w:sz w:val="24"/>
          <w:szCs w:val="24"/>
        </w:rPr>
      </w:pPr>
    </w:p>
    <w:p w:rsidR="00ED7F1C" w:rsidRPr="00A419D3" w:rsidRDefault="00ED7F1C" w:rsidP="00A419D3">
      <w:pPr>
        <w:pStyle w:val="NoSpacing"/>
        <w:spacing w:line="276" w:lineRule="auto"/>
        <w:rPr>
          <w:rFonts w:ascii="Arial" w:hAnsi="Arial" w:cs="Arial"/>
          <w:sz w:val="24"/>
          <w:szCs w:val="24"/>
          <w:lang w:val="pt-PT"/>
        </w:rPr>
      </w:pPr>
      <w:r w:rsidRPr="00A419D3">
        <w:rPr>
          <w:rFonts w:ascii="Arial" w:hAnsi="Arial" w:cs="Arial"/>
          <w:sz w:val="24"/>
          <w:szCs w:val="24"/>
          <w:lang w:val="pt-PT"/>
        </w:rPr>
        <w:t>FINISAJE :</w:t>
      </w:r>
    </w:p>
    <w:p w:rsidR="00ED7F1C" w:rsidRPr="00A419D3" w:rsidRDefault="00ED7F1C" w:rsidP="00A419D3">
      <w:pPr>
        <w:pStyle w:val="NoSpacing"/>
        <w:spacing w:line="276" w:lineRule="auto"/>
        <w:rPr>
          <w:rFonts w:ascii="Arial" w:hAnsi="Arial" w:cs="Arial"/>
          <w:sz w:val="24"/>
          <w:szCs w:val="24"/>
          <w:lang w:val="pt-PT"/>
        </w:rPr>
      </w:pPr>
      <w:r w:rsidRPr="00A419D3">
        <w:rPr>
          <w:rFonts w:ascii="Arial" w:hAnsi="Arial" w:cs="Arial"/>
          <w:sz w:val="24"/>
          <w:szCs w:val="24"/>
          <w:lang w:val="pt-PT"/>
        </w:rPr>
        <w:t>- Peretii exteriori si invelitoarea din tabla cutata prinse pe structura metalica.</w:t>
      </w:r>
    </w:p>
    <w:p w:rsidR="00ED7F1C" w:rsidRPr="00A419D3" w:rsidRDefault="00ED7F1C" w:rsidP="00A419D3">
      <w:pPr>
        <w:pStyle w:val="NoSpacing"/>
        <w:spacing w:line="276" w:lineRule="auto"/>
        <w:rPr>
          <w:rFonts w:ascii="Arial" w:hAnsi="Arial" w:cs="Arial"/>
          <w:sz w:val="24"/>
          <w:szCs w:val="24"/>
          <w:lang w:val="pt-PT"/>
        </w:rPr>
      </w:pPr>
      <w:r w:rsidRPr="00A419D3">
        <w:rPr>
          <w:rFonts w:ascii="Arial" w:hAnsi="Arial" w:cs="Arial"/>
          <w:sz w:val="24"/>
          <w:szCs w:val="24"/>
          <w:lang w:val="pt-PT"/>
        </w:rPr>
        <w:t>- Pardoseala din beton.</w:t>
      </w:r>
    </w:p>
    <w:p w:rsidR="00ED7F1C" w:rsidRPr="00A419D3" w:rsidRDefault="00ED7F1C" w:rsidP="00A419D3">
      <w:pPr>
        <w:pStyle w:val="NoSpacing"/>
        <w:spacing w:line="276" w:lineRule="auto"/>
        <w:rPr>
          <w:rFonts w:ascii="Arial" w:hAnsi="Arial" w:cs="Arial"/>
          <w:sz w:val="24"/>
          <w:szCs w:val="24"/>
          <w:lang w:val="pt-PT"/>
        </w:rPr>
      </w:pPr>
      <w:r w:rsidRPr="00A419D3">
        <w:rPr>
          <w:rFonts w:ascii="Arial" w:hAnsi="Arial" w:cs="Arial"/>
          <w:sz w:val="24"/>
          <w:szCs w:val="24"/>
          <w:lang w:val="pt-PT"/>
        </w:rPr>
        <w:t>- Structura metalica grundui</w:t>
      </w:r>
      <w:r w:rsidR="00A419D3" w:rsidRPr="00A419D3">
        <w:rPr>
          <w:rFonts w:ascii="Arial" w:hAnsi="Arial" w:cs="Arial"/>
          <w:sz w:val="24"/>
          <w:szCs w:val="24"/>
          <w:lang w:val="pt-PT"/>
        </w:rPr>
        <w:t>ta</w:t>
      </w:r>
      <w:r w:rsidRPr="00A419D3">
        <w:rPr>
          <w:rFonts w:ascii="Arial" w:hAnsi="Arial" w:cs="Arial"/>
          <w:sz w:val="24"/>
          <w:szCs w:val="24"/>
          <w:lang w:val="pt-PT"/>
        </w:rPr>
        <w:t xml:space="preserve"> si vopsi</w:t>
      </w:r>
      <w:r w:rsidR="00A419D3" w:rsidRPr="00A419D3">
        <w:rPr>
          <w:rFonts w:ascii="Arial" w:hAnsi="Arial" w:cs="Arial"/>
          <w:sz w:val="24"/>
          <w:szCs w:val="24"/>
          <w:lang w:val="pt-PT"/>
        </w:rPr>
        <w:t>ta</w:t>
      </w:r>
      <w:r w:rsidRPr="00A419D3">
        <w:rPr>
          <w:rFonts w:ascii="Arial" w:hAnsi="Arial" w:cs="Arial"/>
          <w:sz w:val="24"/>
          <w:szCs w:val="24"/>
          <w:lang w:val="pt-PT"/>
        </w:rPr>
        <w:t xml:space="preserve"> cu grund anticoroziv si cu vopsele de ulei acrilice.</w:t>
      </w:r>
    </w:p>
    <w:p w:rsidR="00281DEE" w:rsidRDefault="00281DEE" w:rsidP="00A419D3">
      <w:pPr>
        <w:ind w:left="180"/>
        <w:jc w:val="both"/>
        <w:rPr>
          <w:rFonts w:ascii="Arial" w:hAnsi="Arial" w:cs="Arial"/>
          <w:lang w:val="pt-PT"/>
        </w:rPr>
      </w:pPr>
    </w:p>
    <w:p w:rsidR="00D32ADB" w:rsidRDefault="00D32ADB" w:rsidP="00A419D3">
      <w:pPr>
        <w:ind w:left="180"/>
        <w:jc w:val="both"/>
        <w:rPr>
          <w:rFonts w:ascii="Arial" w:hAnsi="Arial" w:cs="Arial"/>
          <w:lang w:val="pt-PT"/>
        </w:rPr>
      </w:pPr>
    </w:p>
    <w:p w:rsidR="00D32ADB" w:rsidRDefault="00D32ADB" w:rsidP="00A419D3">
      <w:pPr>
        <w:ind w:left="180"/>
        <w:jc w:val="both"/>
        <w:rPr>
          <w:rFonts w:ascii="Arial" w:hAnsi="Arial" w:cs="Arial"/>
          <w:lang w:val="pt-PT"/>
        </w:rPr>
      </w:pPr>
    </w:p>
    <w:p w:rsidR="00CA26E9" w:rsidRPr="00CA26E9" w:rsidRDefault="00CA26E9" w:rsidP="00A419D3">
      <w:pPr>
        <w:ind w:left="180"/>
        <w:jc w:val="both"/>
        <w:rPr>
          <w:rFonts w:ascii="Arial" w:hAnsi="Arial" w:cs="Arial"/>
          <w:b/>
          <w:lang w:val="pt-PT"/>
        </w:rPr>
      </w:pPr>
      <w:r w:rsidRPr="00CA26E9">
        <w:rPr>
          <w:rFonts w:ascii="Arial" w:hAnsi="Arial" w:cs="Arial"/>
          <w:b/>
          <w:lang w:val="pt-PT"/>
        </w:rPr>
        <w:t>4.3. PAVILION ADMINISTRATIV</w:t>
      </w:r>
    </w:p>
    <w:p w:rsidR="00CA26E9" w:rsidRDefault="00CA26E9" w:rsidP="00A419D3">
      <w:pPr>
        <w:ind w:left="180"/>
        <w:jc w:val="both"/>
        <w:rPr>
          <w:rFonts w:ascii="Arial" w:hAnsi="Arial" w:cs="Arial"/>
          <w:lang w:val="pt-PT"/>
        </w:rPr>
      </w:pPr>
      <w:r>
        <w:rPr>
          <w:rFonts w:ascii="Arial" w:hAnsi="Arial" w:cs="Arial"/>
          <w:bCs/>
        </w:rPr>
        <w:t>Cladire</w:t>
      </w:r>
      <w:r w:rsidR="00A47770">
        <w:rPr>
          <w:rFonts w:ascii="Arial" w:hAnsi="Arial" w:cs="Arial"/>
          <w:bCs/>
        </w:rPr>
        <w:t xml:space="preserve">a administrativa are  </w:t>
      </w:r>
      <w:r w:rsidRPr="005359FB">
        <w:rPr>
          <w:rFonts w:ascii="Arial" w:hAnsi="Arial" w:cs="Arial"/>
        </w:rPr>
        <w:t>suprafata</w:t>
      </w:r>
      <w:r w:rsidR="00A47770">
        <w:rPr>
          <w:rFonts w:ascii="Arial" w:hAnsi="Arial" w:cs="Arial"/>
        </w:rPr>
        <w:t>:</w:t>
      </w:r>
      <w:r w:rsidRPr="005359FB">
        <w:rPr>
          <w:rFonts w:ascii="Arial" w:eastAsia="Times New Roman" w:hAnsi="Arial" w:cs="Arial"/>
        </w:rPr>
        <w:t>Sc parter = 127 mp, Sc mansarda = 127 mp,</w:t>
      </w:r>
      <w:r w:rsidR="00673805">
        <w:rPr>
          <w:rFonts w:ascii="Arial" w:eastAsia="Times New Roman" w:hAnsi="Arial" w:cs="Arial"/>
        </w:rPr>
        <w:t xml:space="preserve"> </w:t>
      </w:r>
      <w:r w:rsidRPr="005359FB">
        <w:rPr>
          <w:rFonts w:ascii="Arial" w:eastAsia="Times New Roman" w:hAnsi="Arial" w:cs="Arial"/>
        </w:rPr>
        <w:t xml:space="preserve">Sd = 254 mp </w:t>
      </w:r>
      <w:r w:rsidRPr="005359FB">
        <w:rPr>
          <w:rFonts w:ascii="Arial" w:hAnsi="Arial" w:cs="Arial"/>
        </w:rPr>
        <w:t xml:space="preserve"> si cuprinde spatii birouri, grupuri san</w:t>
      </w:r>
      <w:r>
        <w:rPr>
          <w:rFonts w:ascii="Arial" w:hAnsi="Arial" w:cs="Arial"/>
        </w:rPr>
        <w:t xml:space="preserve">itare pentru personalul angajat. </w:t>
      </w:r>
    </w:p>
    <w:p w:rsidR="00D32ADB" w:rsidRDefault="00D32ADB" w:rsidP="00A419D3">
      <w:pPr>
        <w:autoSpaceDE w:val="0"/>
        <w:autoSpaceDN w:val="0"/>
        <w:adjustRightInd w:val="0"/>
        <w:spacing w:after="0"/>
        <w:rPr>
          <w:rFonts w:ascii="Arial" w:hAnsi="Arial" w:cs="Arial"/>
          <w:b/>
          <w:bCs/>
          <w:i/>
          <w:iCs/>
          <w:noProof w:val="0"/>
          <w:lang w:val="en-US"/>
        </w:rPr>
      </w:pPr>
    </w:p>
    <w:p w:rsidR="00ED7F1C" w:rsidRPr="00A47770" w:rsidRDefault="00D32ADB" w:rsidP="00A419D3">
      <w:pPr>
        <w:autoSpaceDE w:val="0"/>
        <w:autoSpaceDN w:val="0"/>
        <w:adjustRightInd w:val="0"/>
        <w:spacing w:after="0"/>
        <w:rPr>
          <w:rFonts w:ascii="Arial" w:hAnsi="Arial" w:cs="Arial"/>
          <w:b/>
          <w:bCs/>
          <w:iCs/>
          <w:noProof w:val="0"/>
          <w:lang w:val="en-US"/>
        </w:rPr>
      </w:pPr>
      <w:r>
        <w:rPr>
          <w:rFonts w:ascii="Arial" w:hAnsi="Arial" w:cs="Arial"/>
          <w:b/>
          <w:bCs/>
          <w:iCs/>
          <w:noProof w:val="0"/>
          <w:lang w:val="en-US"/>
        </w:rPr>
        <w:t xml:space="preserve">  </w:t>
      </w:r>
      <w:r w:rsidR="00ED7F1C" w:rsidRPr="00A47770">
        <w:rPr>
          <w:rFonts w:ascii="Arial" w:hAnsi="Arial" w:cs="Arial"/>
          <w:b/>
          <w:bCs/>
          <w:iCs/>
          <w:noProof w:val="0"/>
          <w:lang w:val="en-US"/>
        </w:rPr>
        <w:t>4.</w:t>
      </w:r>
      <w:r w:rsidR="00A47770">
        <w:rPr>
          <w:rFonts w:ascii="Arial" w:hAnsi="Arial" w:cs="Arial"/>
          <w:b/>
          <w:bCs/>
          <w:iCs/>
          <w:noProof w:val="0"/>
          <w:lang w:val="en-US"/>
        </w:rPr>
        <w:t>4</w:t>
      </w:r>
      <w:r w:rsidR="00ED7F1C" w:rsidRPr="00A47770">
        <w:rPr>
          <w:rFonts w:ascii="Arial" w:hAnsi="Arial" w:cs="Arial"/>
          <w:b/>
          <w:bCs/>
          <w:iCs/>
          <w:noProof w:val="0"/>
          <w:lang w:val="en-US"/>
        </w:rPr>
        <w:t xml:space="preserve">. ALIMENTARTEA  CU  ENERGIE  ELECTRICA  SI  ILUMINATUL </w:t>
      </w:r>
    </w:p>
    <w:p w:rsidR="00281DEE" w:rsidRDefault="00281DEE" w:rsidP="00A419D3">
      <w:pPr>
        <w:autoSpaceDE w:val="0"/>
        <w:autoSpaceDN w:val="0"/>
        <w:adjustRightInd w:val="0"/>
        <w:spacing w:after="0"/>
        <w:jc w:val="both"/>
        <w:rPr>
          <w:rFonts w:ascii="Arial" w:hAnsi="Arial" w:cs="Arial"/>
          <w:bCs/>
          <w:iCs/>
          <w:noProof w:val="0"/>
          <w:lang w:val="en-US"/>
        </w:rPr>
      </w:pPr>
    </w:p>
    <w:p w:rsidR="004462AE" w:rsidRPr="00A419D3" w:rsidRDefault="00D77B5E" w:rsidP="00A419D3">
      <w:pPr>
        <w:spacing w:after="0"/>
        <w:ind w:firstLine="720"/>
        <w:jc w:val="both"/>
        <w:rPr>
          <w:rFonts w:ascii="Arial" w:eastAsia="Times New Roman" w:hAnsi="Arial" w:cs="Arial"/>
          <w:noProof w:val="0"/>
          <w:lang w:val="en-US"/>
        </w:rPr>
      </w:pPr>
      <w:r>
        <w:rPr>
          <w:rFonts w:ascii="Arial" w:eastAsia="Times New Roman" w:hAnsi="Arial" w:cs="Arial"/>
          <w:noProof w:val="0"/>
          <w:lang w:val="en-US"/>
        </w:rPr>
        <w:t>Amplasamentul analizat precu</w:t>
      </w:r>
      <w:r w:rsidR="00A47770">
        <w:rPr>
          <w:rFonts w:ascii="Arial" w:eastAsia="Times New Roman" w:hAnsi="Arial" w:cs="Arial"/>
          <w:noProof w:val="0"/>
          <w:lang w:val="en-US"/>
        </w:rPr>
        <w:t>m</w:t>
      </w:r>
      <w:r w:rsidR="004462AE" w:rsidRPr="00A419D3">
        <w:rPr>
          <w:rFonts w:ascii="Arial" w:eastAsia="Times New Roman" w:hAnsi="Arial" w:cs="Arial"/>
          <w:noProof w:val="0"/>
          <w:lang w:val="en-US"/>
        </w:rPr>
        <w:t xml:space="preserve"> si cladirile aferente au fost construite respectand legislatia in vigoare.</w:t>
      </w:r>
    </w:p>
    <w:p w:rsidR="00281DEE" w:rsidRPr="00A419D3" w:rsidRDefault="00281DEE" w:rsidP="00281DEE">
      <w:pPr>
        <w:autoSpaceDE w:val="0"/>
        <w:autoSpaceDN w:val="0"/>
        <w:adjustRightInd w:val="0"/>
        <w:spacing w:after="0"/>
        <w:ind w:firstLine="720"/>
        <w:jc w:val="both"/>
        <w:rPr>
          <w:rFonts w:ascii="Arial" w:hAnsi="Arial" w:cs="Arial"/>
          <w:bCs/>
          <w:iCs/>
          <w:noProof w:val="0"/>
          <w:lang w:val="en-US"/>
        </w:rPr>
      </w:pPr>
      <w:r w:rsidRPr="00A419D3">
        <w:rPr>
          <w:rFonts w:ascii="Arial" w:hAnsi="Arial" w:cs="Arial"/>
          <w:bCs/>
          <w:iCs/>
          <w:noProof w:val="0"/>
          <w:lang w:val="en-US"/>
        </w:rPr>
        <w:t>Energia electrica este preluata din reteaua nationala. Atat in interiorul cat si in exteriorul halelor sunt amplasate corpuri de iluminat.</w:t>
      </w:r>
    </w:p>
    <w:p w:rsidR="004462AE" w:rsidRPr="00A419D3" w:rsidRDefault="004462AE" w:rsidP="00281DEE">
      <w:pPr>
        <w:pStyle w:val="NoSpacing"/>
        <w:spacing w:line="276" w:lineRule="auto"/>
        <w:ind w:left="0" w:firstLine="600"/>
        <w:rPr>
          <w:rFonts w:ascii="Arial" w:hAnsi="Arial" w:cs="Arial"/>
          <w:sz w:val="24"/>
          <w:szCs w:val="24"/>
          <w:lang w:val="en-US"/>
        </w:rPr>
      </w:pPr>
      <w:r w:rsidRPr="00A419D3">
        <w:rPr>
          <w:rFonts w:ascii="Arial" w:hAnsi="Arial" w:cs="Arial"/>
          <w:sz w:val="24"/>
          <w:szCs w:val="24"/>
          <w:lang w:val="en-US"/>
        </w:rPr>
        <w:lastRenderedPageBreak/>
        <w:t xml:space="preserve">Toate elementele constructiei, instalatiilor si finisajelor sunt conforme cu standardele UE/DN precum si cu normativele nationale din domeniul constructiilor, utilizandu-se material de un nivel inalt calitate. </w:t>
      </w:r>
    </w:p>
    <w:p w:rsidR="00C94D95" w:rsidRDefault="00C94D95" w:rsidP="004462AE">
      <w:pPr>
        <w:autoSpaceDE w:val="0"/>
        <w:autoSpaceDN w:val="0"/>
        <w:adjustRightInd w:val="0"/>
        <w:spacing w:after="0" w:line="360" w:lineRule="auto"/>
        <w:rPr>
          <w:noProof w:val="0"/>
          <w:color w:val="000000"/>
          <w:sz w:val="20"/>
          <w:szCs w:val="20"/>
          <w:lang w:val="en-US"/>
        </w:rPr>
      </w:pPr>
    </w:p>
    <w:p w:rsidR="000C33B5" w:rsidRPr="00C94D95" w:rsidRDefault="00C94D95" w:rsidP="004462AE">
      <w:pPr>
        <w:autoSpaceDE w:val="0"/>
        <w:autoSpaceDN w:val="0"/>
        <w:adjustRightInd w:val="0"/>
        <w:spacing w:after="0" w:line="360" w:lineRule="auto"/>
        <w:rPr>
          <w:rFonts w:ascii="Arial" w:hAnsi="Arial" w:cs="Arial"/>
          <w:b/>
          <w:noProof w:val="0"/>
          <w:sz w:val="28"/>
          <w:szCs w:val="28"/>
          <w:lang w:val="en-US"/>
        </w:rPr>
      </w:pPr>
      <w:r w:rsidRPr="00C94D95">
        <w:rPr>
          <w:rFonts w:ascii="Arial" w:hAnsi="Arial" w:cs="Arial"/>
          <w:b/>
          <w:noProof w:val="0"/>
          <w:sz w:val="28"/>
          <w:szCs w:val="28"/>
          <w:lang w:val="en-US"/>
        </w:rPr>
        <w:t>2.14. RASPUNS DE URGENTA</w:t>
      </w:r>
    </w:p>
    <w:p w:rsidR="00C94D95" w:rsidRPr="00C94D95" w:rsidRDefault="00C94D95" w:rsidP="00C94D95">
      <w:pPr>
        <w:autoSpaceDE w:val="0"/>
        <w:autoSpaceDN w:val="0"/>
        <w:adjustRightInd w:val="0"/>
        <w:spacing w:after="0"/>
        <w:jc w:val="both"/>
        <w:rPr>
          <w:rFonts w:ascii="Arial" w:hAnsi="Arial" w:cs="Arial"/>
          <w:b/>
          <w:bCs/>
          <w:i/>
          <w:iCs/>
          <w:noProof w:val="0"/>
          <w:lang w:val="en-US"/>
        </w:rPr>
      </w:pPr>
      <w:r w:rsidRPr="00C94D95">
        <w:rPr>
          <w:rFonts w:ascii="Arial" w:hAnsi="Arial" w:cs="Arial"/>
          <w:noProof w:val="0"/>
          <w:lang w:val="en-US"/>
        </w:rPr>
        <w:t xml:space="preserve">Planurile si procedurile sunt elaborate in conformitate cu cerintele prevederilor legale in vigoare. </w:t>
      </w:r>
      <w:r w:rsidRPr="00C94D95">
        <w:rPr>
          <w:rFonts w:ascii="Arial" w:eastAsia="Times New Roman" w:hAnsi="Arial" w:cs="Arial"/>
        </w:rPr>
        <w:t>Acestea contin masuri corespunzatoare fiecareia dintre situatiile de urgenta, nominalizeaza responsabilii de punerea in practica a acestor masuri si sunt efectuate instruiri periodice.</w:t>
      </w:r>
    </w:p>
    <w:p w:rsidR="004462AE" w:rsidRDefault="004462AE" w:rsidP="00C94D95">
      <w:pPr>
        <w:autoSpaceDE w:val="0"/>
        <w:autoSpaceDN w:val="0"/>
        <w:adjustRightInd w:val="0"/>
        <w:spacing w:after="0"/>
        <w:jc w:val="both"/>
        <w:rPr>
          <w:rFonts w:ascii="Arial" w:hAnsi="Arial" w:cs="Arial"/>
          <w:b/>
          <w:bCs/>
          <w:i/>
          <w:iCs/>
          <w:noProof w:val="0"/>
          <w:lang w:val="en-US"/>
        </w:rPr>
      </w:pPr>
    </w:p>
    <w:p w:rsidR="00C94D95" w:rsidRPr="00C94D95" w:rsidRDefault="00C94D95" w:rsidP="00C94D95">
      <w:pPr>
        <w:autoSpaceDE w:val="0"/>
        <w:autoSpaceDN w:val="0"/>
        <w:adjustRightInd w:val="0"/>
        <w:spacing w:after="0"/>
        <w:jc w:val="both"/>
        <w:rPr>
          <w:rFonts w:ascii="Arial" w:hAnsi="Arial" w:cs="Arial"/>
          <w:b/>
          <w:bCs/>
          <w:i/>
          <w:iCs/>
          <w:noProof w:val="0"/>
          <w:lang w:val="en-US"/>
        </w:rPr>
      </w:pPr>
    </w:p>
    <w:p w:rsidR="004462AE" w:rsidRPr="002B2235" w:rsidRDefault="004462AE" w:rsidP="00576157">
      <w:pPr>
        <w:pStyle w:val="ListParagraph"/>
        <w:numPr>
          <w:ilvl w:val="0"/>
          <w:numId w:val="7"/>
        </w:numPr>
        <w:shd w:val="clear" w:color="auto" w:fill="E5B8B7"/>
        <w:autoSpaceDE w:val="0"/>
        <w:autoSpaceDN w:val="0"/>
        <w:adjustRightInd w:val="0"/>
        <w:spacing w:after="0" w:line="240" w:lineRule="auto"/>
        <w:jc w:val="center"/>
        <w:rPr>
          <w:rFonts w:ascii="Arial" w:hAnsi="Arial" w:cs="Arial"/>
          <w:b/>
          <w:bCs/>
          <w:noProof w:val="0"/>
          <w:color w:val="000000"/>
          <w:sz w:val="28"/>
          <w:szCs w:val="28"/>
          <w:lang w:val="en-US"/>
        </w:rPr>
      </w:pPr>
      <w:r w:rsidRPr="002B2235">
        <w:rPr>
          <w:rFonts w:ascii="Arial" w:hAnsi="Arial" w:cs="Arial"/>
          <w:b/>
          <w:bCs/>
          <w:noProof w:val="0"/>
          <w:color w:val="000000"/>
          <w:sz w:val="28"/>
          <w:szCs w:val="28"/>
          <w:lang w:val="en-US"/>
        </w:rPr>
        <w:t>ISTORICUL TERENULUI</w:t>
      </w:r>
    </w:p>
    <w:p w:rsidR="004462AE" w:rsidRPr="002B2235" w:rsidRDefault="004462AE" w:rsidP="004462AE">
      <w:pPr>
        <w:autoSpaceDE w:val="0"/>
        <w:autoSpaceDN w:val="0"/>
        <w:adjustRightInd w:val="0"/>
        <w:spacing w:after="0" w:line="240" w:lineRule="auto"/>
        <w:rPr>
          <w:rFonts w:ascii="Arial" w:hAnsi="Arial" w:cs="Arial"/>
          <w:b/>
          <w:bCs/>
          <w:i/>
          <w:iCs/>
          <w:noProof w:val="0"/>
          <w:color w:val="000000"/>
          <w:lang w:val="en-US"/>
        </w:rPr>
      </w:pPr>
    </w:p>
    <w:p w:rsidR="004462AE" w:rsidRPr="001F3FD1" w:rsidRDefault="004462AE" w:rsidP="004462AE">
      <w:pPr>
        <w:autoSpaceDE w:val="0"/>
        <w:autoSpaceDN w:val="0"/>
        <w:adjustRightInd w:val="0"/>
        <w:spacing w:after="0" w:line="240" w:lineRule="auto"/>
        <w:rPr>
          <w:rFonts w:asciiTheme="minorHAnsi" w:hAnsiTheme="minorHAnsi" w:cstheme="minorHAnsi"/>
          <w:b/>
          <w:bCs/>
          <w:i/>
          <w:iCs/>
          <w:noProof w:val="0"/>
          <w:color w:val="000000"/>
          <w:lang w:val="en-US"/>
        </w:rPr>
      </w:pPr>
    </w:p>
    <w:p w:rsidR="004462AE" w:rsidRPr="002B2235" w:rsidRDefault="004462AE" w:rsidP="009E62F4">
      <w:pPr>
        <w:pStyle w:val="ListParagraph"/>
        <w:numPr>
          <w:ilvl w:val="1"/>
          <w:numId w:val="8"/>
        </w:numPr>
        <w:autoSpaceDE w:val="0"/>
        <w:autoSpaceDN w:val="0"/>
        <w:adjustRightInd w:val="0"/>
        <w:spacing w:after="0" w:line="240" w:lineRule="auto"/>
        <w:jc w:val="both"/>
        <w:rPr>
          <w:rFonts w:ascii="Arial" w:hAnsi="Arial" w:cs="Arial"/>
          <w:b/>
          <w:bCs/>
          <w:i/>
          <w:iCs/>
          <w:noProof w:val="0"/>
          <w:sz w:val="28"/>
          <w:szCs w:val="28"/>
          <w:lang w:val="en-US"/>
        </w:rPr>
      </w:pPr>
      <w:r w:rsidRPr="002B2235">
        <w:rPr>
          <w:rFonts w:ascii="Arial" w:hAnsi="Arial" w:cs="Arial"/>
          <w:b/>
          <w:bCs/>
          <w:i/>
          <w:iCs/>
          <w:noProof w:val="0"/>
          <w:sz w:val="28"/>
          <w:szCs w:val="28"/>
          <w:lang w:val="en-US"/>
        </w:rPr>
        <w:t>FOLOSINTE  ANTERIOARE  ALE  TERENULUI</w:t>
      </w:r>
      <w:r w:rsidR="00673805">
        <w:rPr>
          <w:rFonts w:ascii="Arial" w:hAnsi="Arial" w:cs="Arial"/>
          <w:b/>
          <w:bCs/>
          <w:i/>
          <w:iCs/>
          <w:noProof w:val="0"/>
          <w:sz w:val="28"/>
          <w:szCs w:val="28"/>
          <w:lang w:val="en-US"/>
        </w:rPr>
        <w:t xml:space="preserve"> </w:t>
      </w:r>
      <w:r w:rsidRPr="002B2235">
        <w:rPr>
          <w:rFonts w:ascii="Arial" w:hAnsi="Arial" w:cs="Arial"/>
          <w:b/>
          <w:i/>
          <w:sz w:val="28"/>
          <w:szCs w:val="28"/>
        </w:rPr>
        <w:t xml:space="preserve">SI  ALE  ZONELOR  DIN VECINATATE </w:t>
      </w:r>
    </w:p>
    <w:p w:rsidR="004462AE" w:rsidRPr="002B2235" w:rsidRDefault="004462AE" w:rsidP="004462AE">
      <w:pPr>
        <w:autoSpaceDE w:val="0"/>
        <w:autoSpaceDN w:val="0"/>
        <w:adjustRightInd w:val="0"/>
        <w:spacing w:after="0" w:line="240" w:lineRule="auto"/>
        <w:rPr>
          <w:rFonts w:ascii="Arial" w:hAnsi="Arial" w:cs="Arial"/>
          <w:b/>
          <w:i/>
          <w:noProof w:val="0"/>
          <w:lang w:val="en-US"/>
        </w:rPr>
      </w:pPr>
    </w:p>
    <w:p w:rsidR="00576157" w:rsidRPr="00C94D95" w:rsidRDefault="00576157" w:rsidP="00144D18">
      <w:pPr>
        <w:pStyle w:val="NoSpacing"/>
        <w:spacing w:line="276" w:lineRule="auto"/>
        <w:ind w:left="90" w:firstLine="720"/>
        <w:rPr>
          <w:rStyle w:val="FontStyle88"/>
          <w:rFonts w:ascii="Arial" w:hAnsi="Arial" w:cs="Arial"/>
          <w:sz w:val="24"/>
          <w:szCs w:val="24"/>
        </w:rPr>
      </w:pPr>
      <w:r w:rsidRPr="00C94D95">
        <w:rPr>
          <w:rStyle w:val="FontStyle88"/>
          <w:rFonts w:ascii="Arial" w:hAnsi="Arial" w:cs="Arial"/>
          <w:sz w:val="24"/>
          <w:szCs w:val="24"/>
        </w:rPr>
        <w:t>Amplasamentul se afla pe</w:t>
      </w:r>
      <w:r w:rsidRPr="00C94D95">
        <w:rPr>
          <w:rFonts w:ascii="Arial" w:hAnsi="Arial" w:cs="Arial"/>
          <w:sz w:val="24"/>
          <w:szCs w:val="24"/>
          <w:lang w:val="en-US"/>
        </w:rPr>
        <w:t xml:space="preserve">parcela A453/15, </w:t>
      </w:r>
      <w:r w:rsidR="002B2235" w:rsidRPr="00C94D95">
        <w:rPr>
          <w:rFonts w:ascii="Arial" w:hAnsi="Arial" w:cs="Arial"/>
          <w:sz w:val="24"/>
          <w:szCs w:val="24"/>
          <w:lang w:val="en-US"/>
        </w:rPr>
        <w:t xml:space="preserve">fiind </w:t>
      </w:r>
      <w:r w:rsidRPr="00C94D95">
        <w:rPr>
          <w:rFonts w:ascii="Arial" w:hAnsi="Arial" w:cs="Arial"/>
          <w:sz w:val="24"/>
          <w:szCs w:val="24"/>
          <w:lang w:val="en-US"/>
        </w:rPr>
        <w:t>a</w:t>
      </w:r>
      <w:r w:rsidRPr="00C94D95">
        <w:rPr>
          <w:rFonts w:ascii="Arial" w:hAnsi="Arial" w:cs="Arial"/>
          <w:sz w:val="24"/>
          <w:szCs w:val="24"/>
        </w:rPr>
        <w:t>mplasat la cca. 1 Km sud de localitatea Costinesti, la cca. 1,5 Km est de DN 39 (Constanta –Mangalia, imediat la sud de ramificatia pentru Costinesti) si la cca. 1,6 Km vest de faleza Marii Negre, in extravilanul satului Schitu</w:t>
      </w:r>
      <w:r w:rsidRPr="00C94D95">
        <w:rPr>
          <w:rStyle w:val="FontStyle88"/>
          <w:rFonts w:ascii="Arial" w:hAnsi="Arial" w:cs="Arial"/>
          <w:sz w:val="24"/>
          <w:szCs w:val="24"/>
        </w:rPr>
        <w:t>.</w:t>
      </w:r>
    </w:p>
    <w:p w:rsidR="00C94D95" w:rsidRPr="00C94D95" w:rsidRDefault="00C86C1F" w:rsidP="00144D18">
      <w:pPr>
        <w:ind w:firstLine="720"/>
        <w:jc w:val="both"/>
        <w:rPr>
          <w:rFonts w:ascii="Arial" w:hAnsi="Arial" w:cs="Arial"/>
        </w:rPr>
      </w:pPr>
      <w:r>
        <w:rPr>
          <w:rFonts w:ascii="Arial" w:hAnsi="Arial" w:cs="Arial"/>
        </w:rPr>
        <w:t> </w:t>
      </w:r>
      <w:r w:rsidR="00C94D95" w:rsidRPr="00C94D95">
        <w:rPr>
          <w:rFonts w:ascii="Arial" w:hAnsi="Arial" w:cs="Arial"/>
        </w:rPr>
        <w:t xml:space="preserve">Pe acest teren functioneaza din anul 2005 Depozitul Ecologic de deseuri menajere, stradale si industrial asimilabile acestora Costinesti. </w:t>
      </w:r>
    </w:p>
    <w:p w:rsidR="00576157" w:rsidRPr="002B2235" w:rsidRDefault="00576157" w:rsidP="00144D18">
      <w:pPr>
        <w:pStyle w:val="NoSpacing"/>
        <w:spacing w:line="276" w:lineRule="auto"/>
        <w:ind w:left="0" w:firstLine="600"/>
        <w:rPr>
          <w:rFonts w:ascii="Arial" w:hAnsi="Arial" w:cs="Arial"/>
          <w:sz w:val="24"/>
          <w:szCs w:val="24"/>
        </w:rPr>
      </w:pPr>
      <w:r w:rsidRPr="002B2235">
        <w:rPr>
          <w:rFonts w:ascii="Arial" w:hAnsi="Arial" w:cs="Arial"/>
          <w:sz w:val="24"/>
          <w:szCs w:val="24"/>
        </w:rPr>
        <w:t>Anterior utilizarii actuale, acest teren a apartinut terenului extravilan al satului Schitu,  comun</w:t>
      </w:r>
      <w:r w:rsidR="000C33B5">
        <w:rPr>
          <w:rFonts w:ascii="Arial" w:hAnsi="Arial" w:cs="Arial"/>
          <w:sz w:val="24"/>
          <w:szCs w:val="24"/>
        </w:rPr>
        <w:t>a Costinesti, judetul Constanta</w:t>
      </w:r>
      <w:r w:rsidRPr="002B2235">
        <w:rPr>
          <w:rFonts w:ascii="Arial" w:hAnsi="Arial" w:cs="Arial"/>
          <w:sz w:val="24"/>
          <w:szCs w:val="24"/>
        </w:rPr>
        <w:t>.</w:t>
      </w:r>
    </w:p>
    <w:p w:rsidR="004462AE" w:rsidRDefault="004462AE" w:rsidP="004462AE">
      <w:pPr>
        <w:pStyle w:val="NoSpacing"/>
        <w:spacing w:line="276" w:lineRule="auto"/>
        <w:ind w:firstLine="720"/>
        <w:rPr>
          <w:rFonts w:asciiTheme="minorHAnsi" w:hAnsiTheme="minorHAnsi" w:cstheme="minorHAnsi"/>
          <w:sz w:val="24"/>
          <w:szCs w:val="24"/>
        </w:rPr>
      </w:pPr>
    </w:p>
    <w:p w:rsidR="00612E36" w:rsidRDefault="00612E36" w:rsidP="004462AE">
      <w:pPr>
        <w:pStyle w:val="NoSpacing"/>
        <w:spacing w:line="276" w:lineRule="auto"/>
        <w:ind w:firstLine="720"/>
        <w:rPr>
          <w:rFonts w:asciiTheme="minorHAnsi" w:hAnsiTheme="minorHAnsi" w:cstheme="minorHAnsi"/>
          <w:sz w:val="24"/>
          <w:szCs w:val="24"/>
        </w:rPr>
      </w:pPr>
    </w:p>
    <w:p w:rsidR="004462AE" w:rsidRPr="002B2235" w:rsidRDefault="004462AE" w:rsidP="00576157">
      <w:pPr>
        <w:pStyle w:val="ListParagraph"/>
        <w:numPr>
          <w:ilvl w:val="0"/>
          <w:numId w:val="7"/>
        </w:numPr>
        <w:shd w:val="clear" w:color="auto" w:fill="E5B8B7"/>
        <w:autoSpaceDE w:val="0"/>
        <w:autoSpaceDN w:val="0"/>
        <w:adjustRightInd w:val="0"/>
        <w:spacing w:after="0" w:line="240" w:lineRule="auto"/>
        <w:jc w:val="center"/>
        <w:rPr>
          <w:rFonts w:ascii="Arial" w:hAnsi="Arial" w:cs="Arial"/>
          <w:b/>
          <w:bCs/>
          <w:noProof w:val="0"/>
          <w:color w:val="000000"/>
          <w:sz w:val="28"/>
          <w:szCs w:val="28"/>
          <w:lang w:val="en-US"/>
        </w:rPr>
      </w:pPr>
      <w:r w:rsidRPr="002B2235">
        <w:rPr>
          <w:rFonts w:ascii="Arial" w:hAnsi="Arial" w:cs="Arial"/>
          <w:b/>
          <w:bCs/>
          <w:noProof w:val="0"/>
          <w:color w:val="000000"/>
          <w:sz w:val="28"/>
          <w:szCs w:val="28"/>
          <w:lang w:val="en-US"/>
        </w:rPr>
        <w:t>RECUNOASTEREA TERENULUI</w:t>
      </w:r>
    </w:p>
    <w:p w:rsidR="004462AE" w:rsidRPr="001F3FD1" w:rsidRDefault="004462AE" w:rsidP="004462AE">
      <w:pPr>
        <w:autoSpaceDE w:val="0"/>
        <w:autoSpaceDN w:val="0"/>
        <w:adjustRightInd w:val="0"/>
        <w:spacing w:after="0" w:line="240" w:lineRule="auto"/>
        <w:rPr>
          <w:rFonts w:asciiTheme="minorHAnsi" w:hAnsiTheme="minorHAnsi" w:cstheme="minorHAnsi"/>
          <w:b/>
          <w:bCs/>
          <w:i/>
          <w:iCs/>
          <w:noProof w:val="0"/>
          <w:color w:val="000000"/>
          <w:lang w:val="en-US"/>
        </w:rPr>
      </w:pPr>
    </w:p>
    <w:p w:rsidR="004462AE" w:rsidRPr="00961928" w:rsidRDefault="004462AE" w:rsidP="004462AE">
      <w:pPr>
        <w:pStyle w:val="ListParagraph"/>
        <w:autoSpaceDE w:val="0"/>
        <w:autoSpaceDN w:val="0"/>
        <w:adjustRightInd w:val="0"/>
        <w:spacing w:after="0" w:line="240" w:lineRule="auto"/>
        <w:ind w:left="450"/>
        <w:rPr>
          <w:rFonts w:asciiTheme="minorHAnsi" w:hAnsiTheme="minorHAnsi" w:cstheme="minorHAnsi"/>
          <w:b/>
          <w:bCs/>
          <w:i/>
          <w:iCs/>
          <w:noProof w:val="0"/>
          <w:color w:val="000000"/>
          <w:sz w:val="24"/>
          <w:szCs w:val="24"/>
          <w:lang w:val="en-US"/>
        </w:rPr>
      </w:pPr>
    </w:p>
    <w:p w:rsidR="004462AE" w:rsidRPr="007444C7" w:rsidRDefault="007444C7" w:rsidP="007444C7">
      <w:pPr>
        <w:autoSpaceDE w:val="0"/>
        <w:autoSpaceDN w:val="0"/>
        <w:adjustRightInd w:val="0"/>
        <w:spacing w:after="0" w:line="240" w:lineRule="auto"/>
        <w:rPr>
          <w:rFonts w:ascii="Arial" w:hAnsi="Arial" w:cs="Arial"/>
          <w:b/>
          <w:bCs/>
          <w:i/>
          <w:iCs/>
          <w:noProof w:val="0"/>
          <w:lang w:val="en-US"/>
        </w:rPr>
      </w:pPr>
      <w:r>
        <w:rPr>
          <w:rFonts w:ascii="Arial" w:hAnsi="Arial" w:cs="Arial"/>
          <w:b/>
          <w:bCs/>
          <w:i/>
          <w:iCs/>
          <w:noProof w:val="0"/>
          <w:lang w:val="en-US"/>
        </w:rPr>
        <w:t xml:space="preserve">4.1. </w:t>
      </w:r>
      <w:r w:rsidR="004462AE" w:rsidRPr="007444C7">
        <w:rPr>
          <w:rFonts w:ascii="Arial" w:hAnsi="Arial" w:cs="Arial"/>
          <w:b/>
          <w:bCs/>
          <w:i/>
          <w:iCs/>
          <w:noProof w:val="0"/>
          <w:lang w:val="en-US"/>
        </w:rPr>
        <w:t>SURSE   POTENTIALE   DE   CONTAMINARE     A   AMPLASAMENTULUI</w:t>
      </w:r>
    </w:p>
    <w:p w:rsidR="004462AE" w:rsidRPr="001F3FD1" w:rsidRDefault="004462AE" w:rsidP="004462AE">
      <w:pPr>
        <w:autoSpaceDE w:val="0"/>
        <w:autoSpaceDN w:val="0"/>
        <w:adjustRightInd w:val="0"/>
        <w:spacing w:after="0" w:line="240" w:lineRule="auto"/>
        <w:rPr>
          <w:rFonts w:asciiTheme="minorHAnsi" w:hAnsiTheme="minorHAnsi" w:cstheme="minorHAnsi"/>
          <w:noProof w:val="0"/>
          <w:color w:val="000000"/>
          <w:lang w:val="en-US"/>
        </w:rPr>
      </w:pPr>
    </w:p>
    <w:p w:rsidR="004462AE" w:rsidRPr="002B2235" w:rsidRDefault="004462AE" w:rsidP="007444C7">
      <w:pPr>
        <w:pStyle w:val="Style23"/>
        <w:widowControl/>
        <w:spacing w:line="276" w:lineRule="auto"/>
        <w:ind w:firstLine="720"/>
        <w:jc w:val="both"/>
        <w:rPr>
          <w:rStyle w:val="FontStyle88"/>
          <w:rFonts w:ascii="Arial" w:hAnsi="Arial" w:cs="Arial"/>
          <w:sz w:val="24"/>
          <w:szCs w:val="24"/>
        </w:rPr>
      </w:pPr>
      <w:r w:rsidRPr="002B2235">
        <w:rPr>
          <w:rStyle w:val="FontStyle88"/>
          <w:rFonts w:ascii="Arial" w:hAnsi="Arial" w:cs="Arial"/>
          <w:sz w:val="24"/>
          <w:szCs w:val="24"/>
        </w:rPr>
        <w:t xml:space="preserve">Sursele </w:t>
      </w:r>
      <w:r w:rsidR="006F4228">
        <w:rPr>
          <w:rStyle w:val="FontStyle88"/>
          <w:rFonts w:ascii="Arial" w:hAnsi="Arial" w:cs="Arial"/>
          <w:sz w:val="24"/>
          <w:szCs w:val="24"/>
        </w:rPr>
        <w:t xml:space="preserve">generale </w:t>
      </w:r>
      <w:r w:rsidRPr="002B2235">
        <w:rPr>
          <w:rStyle w:val="FontStyle88"/>
          <w:rFonts w:ascii="Arial" w:hAnsi="Arial" w:cs="Arial"/>
          <w:sz w:val="24"/>
          <w:szCs w:val="24"/>
        </w:rPr>
        <w:t>potentiale de contaminare a terenului care au fost evidentiate cu ocazia evaluarii amplasamentului constau in:</w:t>
      </w:r>
    </w:p>
    <w:p w:rsidR="004462AE" w:rsidRPr="002B2235" w:rsidRDefault="004462AE" w:rsidP="007444C7">
      <w:pPr>
        <w:pStyle w:val="Style49"/>
        <w:widowControl/>
        <w:spacing w:line="276" w:lineRule="auto"/>
        <w:jc w:val="both"/>
        <w:rPr>
          <w:rStyle w:val="FontStyle88"/>
          <w:rFonts w:ascii="Arial" w:hAnsi="Arial" w:cs="Arial"/>
          <w:sz w:val="24"/>
          <w:szCs w:val="24"/>
        </w:rPr>
      </w:pPr>
      <w:r w:rsidRPr="002B2235">
        <w:rPr>
          <w:rStyle w:val="FontStyle88"/>
          <w:rFonts w:ascii="Arial" w:hAnsi="Arial" w:cs="Arial"/>
          <w:sz w:val="24"/>
          <w:szCs w:val="24"/>
        </w:rPr>
        <w:t>•</w:t>
      </w:r>
      <w:r w:rsidR="00D32ADB">
        <w:rPr>
          <w:rStyle w:val="FontStyle88"/>
          <w:rFonts w:ascii="Arial" w:hAnsi="Arial" w:cs="Arial"/>
          <w:sz w:val="24"/>
          <w:szCs w:val="24"/>
        </w:rPr>
        <w:t xml:space="preserve"> </w:t>
      </w:r>
      <w:r w:rsidRPr="002B2235">
        <w:rPr>
          <w:rStyle w:val="FontStyle88"/>
          <w:rFonts w:ascii="Arial" w:hAnsi="Arial" w:cs="Arial"/>
          <w:sz w:val="24"/>
          <w:szCs w:val="24"/>
        </w:rPr>
        <w:t xml:space="preserve"> depozitarea propriu-zisa a deseurilor </w:t>
      </w:r>
      <w:r w:rsidR="005D6D1B" w:rsidRPr="002B2235">
        <w:rPr>
          <w:rStyle w:val="FontStyle88"/>
          <w:rFonts w:ascii="Arial" w:hAnsi="Arial" w:cs="Arial"/>
          <w:sz w:val="24"/>
          <w:szCs w:val="24"/>
        </w:rPr>
        <w:t>ne</w:t>
      </w:r>
      <w:r w:rsidRPr="002B2235">
        <w:rPr>
          <w:rStyle w:val="FontStyle88"/>
          <w:rFonts w:ascii="Arial" w:hAnsi="Arial" w:cs="Arial"/>
          <w:sz w:val="24"/>
          <w:szCs w:val="24"/>
        </w:rPr>
        <w:t>periculoase colectate si a deseurilor proprii;</w:t>
      </w:r>
    </w:p>
    <w:p w:rsidR="007444C7" w:rsidRDefault="004462AE" w:rsidP="007444C7">
      <w:pPr>
        <w:pStyle w:val="Style49"/>
        <w:widowControl/>
        <w:spacing w:line="276" w:lineRule="auto"/>
        <w:jc w:val="both"/>
        <w:rPr>
          <w:rStyle w:val="FontStyle88"/>
          <w:rFonts w:ascii="Arial" w:hAnsi="Arial" w:cs="Arial"/>
          <w:sz w:val="24"/>
          <w:szCs w:val="24"/>
        </w:rPr>
      </w:pPr>
      <w:r w:rsidRPr="002B2235">
        <w:rPr>
          <w:rStyle w:val="FontStyle88"/>
          <w:rFonts w:ascii="Arial" w:hAnsi="Arial" w:cs="Arial"/>
          <w:sz w:val="24"/>
          <w:szCs w:val="24"/>
        </w:rPr>
        <w:t xml:space="preserve">• </w:t>
      </w:r>
      <w:r w:rsidR="00D32ADB">
        <w:rPr>
          <w:rStyle w:val="FontStyle88"/>
          <w:rFonts w:ascii="Arial" w:hAnsi="Arial" w:cs="Arial"/>
          <w:sz w:val="24"/>
          <w:szCs w:val="24"/>
        </w:rPr>
        <w:t xml:space="preserve"> </w:t>
      </w:r>
      <w:r w:rsidRPr="002B2235">
        <w:rPr>
          <w:rStyle w:val="FontStyle88"/>
          <w:rFonts w:ascii="Arial" w:hAnsi="Arial" w:cs="Arial"/>
          <w:sz w:val="24"/>
          <w:szCs w:val="24"/>
        </w:rPr>
        <w:t>colectarea, epurarea si gestionarea apelor uzate tehnologice</w:t>
      </w:r>
      <w:r w:rsidR="007444C7">
        <w:rPr>
          <w:rStyle w:val="FontStyle88"/>
          <w:rFonts w:ascii="Arial" w:hAnsi="Arial" w:cs="Arial"/>
          <w:sz w:val="24"/>
          <w:szCs w:val="24"/>
        </w:rPr>
        <w:t>;</w:t>
      </w:r>
    </w:p>
    <w:p w:rsidR="004462AE" w:rsidRPr="002B2235" w:rsidRDefault="007444C7" w:rsidP="007444C7">
      <w:pPr>
        <w:pStyle w:val="Style49"/>
        <w:widowControl/>
        <w:spacing w:line="276" w:lineRule="auto"/>
        <w:jc w:val="both"/>
        <w:rPr>
          <w:rStyle w:val="FontStyle88"/>
          <w:rFonts w:ascii="Arial" w:hAnsi="Arial" w:cs="Arial"/>
          <w:sz w:val="24"/>
          <w:szCs w:val="24"/>
        </w:rPr>
      </w:pPr>
      <w:r w:rsidRPr="002B2235">
        <w:rPr>
          <w:rStyle w:val="FontStyle88"/>
          <w:rFonts w:ascii="Arial" w:hAnsi="Arial" w:cs="Arial"/>
          <w:sz w:val="24"/>
          <w:szCs w:val="24"/>
        </w:rPr>
        <w:t>•</w:t>
      </w:r>
      <w:r w:rsidR="00D32ADB">
        <w:rPr>
          <w:rStyle w:val="FontStyle88"/>
          <w:rFonts w:ascii="Arial" w:hAnsi="Arial" w:cs="Arial"/>
          <w:sz w:val="24"/>
          <w:szCs w:val="24"/>
        </w:rPr>
        <w:t xml:space="preserve">  </w:t>
      </w:r>
      <w:r w:rsidRPr="002B2235">
        <w:rPr>
          <w:rStyle w:val="FontStyle88"/>
          <w:rFonts w:ascii="Arial" w:hAnsi="Arial" w:cs="Arial"/>
          <w:sz w:val="24"/>
          <w:szCs w:val="24"/>
        </w:rPr>
        <w:t>colecta</w:t>
      </w:r>
      <w:r>
        <w:rPr>
          <w:rStyle w:val="FontStyle88"/>
          <w:rFonts w:ascii="Arial" w:hAnsi="Arial" w:cs="Arial"/>
          <w:sz w:val="24"/>
          <w:szCs w:val="24"/>
        </w:rPr>
        <w:t xml:space="preserve">rea </w:t>
      </w:r>
      <w:r w:rsidRPr="002B2235">
        <w:rPr>
          <w:rStyle w:val="FontStyle88"/>
          <w:rFonts w:ascii="Arial" w:hAnsi="Arial" w:cs="Arial"/>
          <w:sz w:val="24"/>
          <w:szCs w:val="24"/>
        </w:rPr>
        <w:t xml:space="preserve">si gestionarea </w:t>
      </w:r>
      <w:r w:rsidR="004462AE" w:rsidRPr="002B2235">
        <w:rPr>
          <w:rStyle w:val="FontStyle88"/>
          <w:rFonts w:ascii="Arial" w:hAnsi="Arial" w:cs="Arial"/>
          <w:sz w:val="24"/>
          <w:szCs w:val="24"/>
        </w:rPr>
        <w:t>a apelor uzate menajere si a celor pluviale;</w:t>
      </w:r>
    </w:p>
    <w:p w:rsidR="004462AE" w:rsidRPr="002B2235" w:rsidRDefault="004462AE" w:rsidP="007444C7">
      <w:pPr>
        <w:pStyle w:val="Style49"/>
        <w:widowControl/>
        <w:spacing w:line="276" w:lineRule="auto"/>
        <w:jc w:val="both"/>
        <w:rPr>
          <w:rStyle w:val="FontStyle88"/>
          <w:rFonts w:ascii="Arial" w:hAnsi="Arial" w:cs="Arial"/>
          <w:sz w:val="24"/>
          <w:szCs w:val="24"/>
        </w:rPr>
      </w:pPr>
      <w:r w:rsidRPr="002B2235">
        <w:rPr>
          <w:rStyle w:val="FontStyle88"/>
          <w:rFonts w:ascii="Arial" w:hAnsi="Arial" w:cs="Arial"/>
          <w:sz w:val="24"/>
          <w:szCs w:val="24"/>
        </w:rPr>
        <w:t xml:space="preserve">• </w:t>
      </w:r>
      <w:r w:rsidR="00D32ADB">
        <w:rPr>
          <w:rStyle w:val="FontStyle88"/>
          <w:rFonts w:ascii="Arial" w:hAnsi="Arial" w:cs="Arial"/>
          <w:sz w:val="24"/>
          <w:szCs w:val="24"/>
        </w:rPr>
        <w:t xml:space="preserve"> </w:t>
      </w:r>
      <w:r w:rsidRPr="002B2235">
        <w:rPr>
          <w:rStyle w:val="FontStyle88"/>
          <w:rFonts w:ascii="Arial" w:hAnsi="Arial" w:cs="Arial"/>
          <w:sz w:val="24"/>
          <w:szCs w:val="24"/>
        </w:rPr>
        <w:t>transportul, manevrarea si stocarea substantelor chimice;</w:t>
      </w:r>
    </w:p>
    <w:p w:rsidR="004462AE" w:rsidRPr="002B2235" w:rsidRDefault="004462AE" w:rsidP="007444C7">
      <w:pPr>
        <w:pStyle w:val="Style49"/>
        <w:widowControl/>
        <w:spacing w:line="276" w:lineRule="auto"/>
        <w:jc w:val="both"/>
        <w:rPr>
          <w:rStyle w:val="FontStyle88"/>
          <w:rFonts w:ascii="Arial" w:hAnsi="Arial" w:cs="Arial"/>
          <w:sz w:val="24"/>
          <w:szCs w:val="24"/>
        </w:rPr>
      </w:pPr>
      <w:r w:rsidRPr="002B2235">
        <w:rPr>
          <w:rStyle w:val="FontStyle88"/>
          <w:rFonts w:ascii="Arial" w:hAnsi="Arial" w:cs="Arial"/>
          <w:sz w:val="24"/>
          <w:szCs w:val="24"/>
        </w:rPr>
        <w:lastRenderedPageBreak/>
        <w:t>• emisii in atmosfera generate de activitatile de manevrare</w:t>
      </w:r>
      <w:r w:rsidR="005D6D1B" w:rsidRPr="002B2235">
        <w:rPr>
          <w:rStyle w:val="FontStyle88"/>
          <w:rFonts w:ascii="Arial" w:hAnsi="Arial" w:cs="Arial"/>
          <w:sz w:val="24"/>
          <w:szCs w:val="24"/>
        </w:rPr>
        <w:t>, tratare si depozitare</w:t>
      </w:r>
      <w:r w:rsidRPr="002B2235">
        <w:rPr>
          <w:rStyle w:val="FontStyle88"/>
          <w:rFonts w:ascii="Arial" w:hAnsi="Arial" w:cs="Arial"/>
          <w:sz w:val="24"/>
          <w:szCs w:val="24"/>
        </w:rPr>
        <w:t xml:space="preserve"> a deseurilor.</w:t>
      </w:r>
    </w:p>
    <w:p w:rsidR="004462AE" w:rsidRDefault="004462AE" w:rsidP="004462AE">
      <w:pPr>
        <w:pStyle w:val="Style49"/>
        <w:widowControl/>
        <w:spacing w:line="276" w:lineRule="auto"/>
        <w:jc w:val="both"/>
        <w:rPr>
          <w:rStyle w:val="FontStyle88"/>
          <w:rFonts w:asciiTheme="minorHAnsi" w:hAnsiTheme="minorHAnsi" w:cstheme="minorHAnsi"/>
        </w:rPr>
      </w:pPr>
    </w:p>
    <w:p w:rsidR="00C86C1F" w:rsidRPr="00144D18" w:rsidRDefault="00144D18" w:rsidP="00144D18">
      <w:pPr>
        <w:pStyle w:val="Default"/>
        <w:spacing w:line="276" w:lineRule="auto"/>
        <w:rPr>
          <w:rFonts w:ascii="Arial" w:hAnsi="Arial" w:cs="Arial"/>
        </w:rPr>
      </w:pPr>
      <w:r>
        <w:rPr>
          <w:rFonts w:ascii="Arial" w:hAnsi="Arial" w:cs="Arial"/>
          <w:b/>
          <w:bCs/>
        </w:rPr>
        <w:t xml:space="preserve">1. </w:t>
      </w:r>
      <w:r w:rsidR="00C86C1F" w:rsidRPr="00144D18">
        <w:rPr>
          <w:rFonts w:ascii="Arial" w:hAnsi="Arial" w:cs="Arial"/>
          <w:b/>
          <w:bCs/>
        </w:rPr>
        <w:t xml:space="preserve">Surse generatoare de ape uzate </w:t>
      </w:r>
      <w:r w:rsidRPr="00144D18">
        <w:rPr>
          <w:rFonts w:ascii="Arial" w:hAnsi="Arial" w:cs="Arial"/>
          <w:b/>
          <w:bCs/>
        </w:rPr>
        <w:t>:</w:t>
      </w:r>
    </w:p>
    <w:p w:rsidR="00C86C1F" w:rsidRPr="00144D18" w:rsidRDefault="00C86C1F" w:rsidP="006F4228">
      <w:pPr>
        <w:pStyle w:val="Default"/>
        <w:spacing w:line="276" w:lineRule="auto"/>
        <w:jc w:val="both"/>
        <w:rPr>
          <w:rFonts w:ascii="Arial" w:hAnsi="Arial" w:cs="Arial"/>
        </w:rPr>
      </w:pPr>
      <w:r w:rsidRPr="00144D18">
        <w:rPr>
          <w:rFonts w:ascii="Arial" w:hAnsi="Arial" w:cs="Arial"/>
        </w:rPr>
        <w:t xml:space="preserve">- levigat; </w:t>
      </w:r>
    </w:p>
    <w:p w:rsidR="00C86C1F" w:rsidRPr="00144D18" w:rsidRDefault="00C86C1F" w:rsidP="006F4228">
      <w:pPr>
        <w:pStyle w:val="Default"/>
        <w:spacing w:line="276" w:lineRule="auto"/>
        <w:jc w:val="both"/>
        <w:rPr>
          <w:rFonts w:ascii="Arial" w:hAnsi="Arial" w:cs="Arial"/>
        </w:rPr>
      </w:pPr>
      <w:r w:rsidRPr="00144D18">
        <w:rPr>
          <w:rFonts w:ascii="Arial" w:hAnsi="Arial" w:cs="Arial"/>
        </w:rPr>
        <w:t xml:space="preserve">- ape uzate menajere; </w:t>
      </w:r>
    </w:p>
    <w:p w:rsidR="00C86C1F" w:rsidRPr="00144D18" w:rsidRDefault="00C86C1F" w:rsidP="006F4228">
      <w:pPr>
        <w:pStyle w:val="Default"/>
        <w:spacing w:line="276" w:lineRule="auto"/>
        <w:jc w:val="both"/>
        <w:rPr>
          <w:rFonts w:ascii="Arial" w:hAnsi="Arial" w:cs="Arial"/>
        </w:rPr>
      </w:pPr>
      <w:r w:rsidRPr="00144D18">
        <w:rPr>
          <w:rFonts w:ascii="Arial" w:hAnsi="Arial" w:cs="Arial"/>
        </w:rPr>
        <w:t xml:space="preserve">- ape </w:t>
      </w:r>
      <w:r w:rsidR="00144D18" w:rsidRPr="00144D18">
        <w:rPr>
          <w:rFonts w:ascii="Arial" w:hAnsi="Arial" w:cs="Arial"/>
        </w:rPr>
        <w:t>reziduale provenite de la instalatiile de tratare deseuri</w:t>
      </w:r>
      <w:r w:rsidRPr="00144D18">
        <w:rPr>
          <w:rFonts w:ascii="Arial" w:hAnsi="Arial" w:cs="Arial"/>
        </w:rPr>
        <w:t xml:space="preserve">; </w:t>
      </w:r>
    </w:p>
    <w:p w:rsidR="00C86C1F" w:rsidRPr="00144D18" w:rsidRDefault="00C86C1F" w:rsidP="006F4228">
      <w:pPr>
        <w:pStyle w:val="Default"/>
        <w:spacing w:line="276" w:lineRule="auto"/>
        <w:jc w:val="both"/>
        <w:rPr>
          <w:rFonts w:ascii="Arial" w:hAnsi="Arial" w:cs="Arial"/>
        </w:rPr>
      </w:pPr>
      <w:r w:rsidRPr="00144D18">
        <w:rPr>
          <w:rFonts w:ascii="Arial" w:hAnsi="Arial" w:cs="Arial"/>
        </w:rPr>
        <w:t>- accidente care s</w:t>
      </w:r>
      <w:r w:rsidR="00A170AE" w:rsidRPr="00144D18">
        <w:rPr>
          <w:rFonts w:ascii="Arial" w:hAnsi="Arial" w:cs="Arial"/>
        </w:rPr>
        <w:t>a</w:t>
      </w:r>
      <w:r w:rsidRPr="00144D18">
        <w:rPr>
          <w:rFonts w:ascii="Arial" w:hAnsi="Arial" w:cs="Arial"/>
        </w:rPr>
        <w:t xml:space="preserve"> duc</w:t>
      </w:r>
      <w:r w:rsidR="00A170AE" w:rsidRPr="00144D18">
        <w:rPr>
          <w:rFonts w:ascii="Arial" w:hAnsi="Arial" w:cs="Arial"/>
        </w:rPr>
        <w:t>a</w:t>
      </w:r>
      <w:r w:rsidRPr="00144D18">
        <w:rPr>
          <w:rFonts w:ascii="Arial" w:hAnsi="Arial" w:cs="Arial"/>
        </w:rPr>
        <w:t xml:space="preserve"> la scur</w:t>
      </w:r>
      <w:r w:rsidR="00144D18" w:rsidRPr="00144D18">
        <w:rPr>
          <w:rFonts w:ascii="Arial" w:hAnsi="Arial" w:cs="Arial"/>
        </w:rPr>
        <w:t xml:space="preserve">geri de combustibil, de levigat </w:t>
      </w:r>
      <w:r w:rsidRPr="00144D18">
        <w:rPr>
          <w:rFonts w:ascii="Arial" w:hAnsi="Arial" w:cs="Arial"/>
        </w:rPr>
        <w:t xml:space="preserve"> sau manevrarea</w:t>
      </w:r>
      <w:r w:rsidR="006F4228">
        <w:rPr>
          <w:rFonts w:ascii="Arial" w:hAnsi="Arial" w:cs="Arial"/>
        </w:rPr>
        <w:t xml:space="preserve"> </w:t>
      </w:r>
      <w:r w:rsidRPr="00144D18">
        <w:rPr>
          <w:rFonts w:ascii="Arial" w:hAnsi="Arial" w:cs="Arial"/>
        </w:rPr>
        <w:t>necorespunz</w:t>
      </w:r>
      <w:r w:rsidR="00A170AE" w:rsidRPr="00144D18">
        <w:rPr>
          <w:rFonts w:ascii="Arial" w:hAnsi="Arial" w:cs="Arial"/>
        </w:rPr>
        <w:t>a</w:t>
      </w:r>
      <w:r w:rsidRPr="00144D18">
        <w:rPr>
          <w:rFonts w:ascii="Arial" w:hAnsi="Arial" w:cs="Arial"/>
        </w:rPr>
        <w:t>toare a de</w:t>
      </w:r>
      <w:r w:rsidR="00144D18" w:rsidRPr="00144D18">
        <w:rPr>
          <w:rFonts w:ascii="Arial" w:hAnsi="Arial" w:cs="Arial"/>
        </w:rPr>
        <w:t>s</w:t>
      </w:r>
      <w:r w:rsidRPr="00144D18">
        <w:rPr>
          <w:rFonts w:ascii="Arial" w:hAnsi="Arial" w:cs="Arial"/>
        </w:rPr>
        <w:t xml:space="preserve">eurilor. </w:t>
      </w:r>
    </w:p>
    <w:p w:rsidR="00144D18" w:rsidRDefault="00144D18" w:rsidP="00144D18">
      <w:pPr>
        <w:pStyle w:val="Default"/>
        <w:spacing w:line="276" w:lineRule="auto"/>
        <w:rPr>
          <w:b/>
          <w:bCs/>
          <w:sz w:val="23"/>
          <w:szCs w:val="23"/>
        </w:rPr>
      </w:pPr>
    </w:p>
    <w:p w:rsidR="00144D18" w:rsidRPr="00FE2F68" w:rsidRDefault="00144D18" w:rsidP="00FE2F68">
      <w:pPr>
        <w:pStyle w:val="Default"/>
        <w:spacing w:line="276" w:lineRule="auto"/>
        <w:jc w:val="both"/>
        <w:rPr>
          <w:rFonts w:ascii="Arial" w:hAnsi="Arial" w:cs="Arial"/>
        </w:rPr>
      </w:pPr>
      <w:r w:rsidRPr="00FE2F68">
        <w:rPr>
          <w:rFonts w:ascii="Arial" w:hAnsi="Arial" w:cs="Arial"/>
          <w:b/>
          <w:bCs/>
        </w:rPr>
        <w:t xml:space="preserve">Masuri de diminuarea impactului </w:t>
      </w:r>
    </w:p>
    <w:p w:rsidR="00FE2F68" w:rsidRPr="00FE2F68" w:rsidRDefault="00144D18" w:rsidP="0099563B">
      <w:pPr>
        <w:pStyle w:val="Default"/>
        <w:numPr>
          <w:ilvl w:val="0"/>
          <w:numId w:val="55"/>
        </w:numPr>
        <w:spacing w:line="276" w:lineRule="auto"/>
        <w:jc w:val="both"/>
        <w:rPr>
          <w:rFonts w:ascii="Arial" w:hAnsi="Arial" w:cs="Arial"/>
        </w:rPr>
      </w:pPr>
      <w:r w:rsidRPr="00FE2F68">
        <w:rPr>
          <w:rFonts w:ascii="Arial" w:hAnsi="Arial" w:cs="Arial"/>
        </w:rPr>
        <w:t xml:space="preserve">manipularea corespunzatoare a combustibilului si a deseurilor pe suprafete impermeabilizate; </w:t>
      </w:r>
    </w:p>
    <w:p w:rsidR="00FE2F68" w:rsidRPr="00FE2F68" w:rsidRDefault="00144D18" w:rsidP="0099563B">
      <w:pPr>
        <w:pStyle w:val="Default"/>
        <w:numPr>
          <w:ilvl w:val="0"/>
          <w:numId w:val="55"/>
        </w:numPr>
        <w:spacing w:line="276" w:lineRule="auto"/>
        <w:jc w:val="both"/>
        <w:rPr>
          <w:rFonts w:ascii="Arial" w:hAnsi="Arial" w:cs="Arial"/>
        </w:rPr>
      </w:pPr>
      <w:r w:rsidRPr="00FE2F68">
        <w:rPr>
          <w:rFonts w:ascii="Arial" w:hAnsi="Arial" w:cs="Arial"/>
        </w:rPr>
        <w:t xml:space="preserve">asigurarea cu facilitati pentru curatarea rotilor utilajelor de transport deseuri; </w:t>
      </w:r>
    </w:p>
    <w:p w:rsidR="00FE2F68" w:rsidRPr="00FE2F68" w:rsidRDefault="00144D18" w:rsidP="0099563B">
      <w:pPr>
        <w:pStyle w:val="Default"/>
        <w:numPr>
          <w:ilvl w:val="0"/>
          <w:numId w:val="55"/>
        </w:numPr>
        <w:spacing w:line="276" w:lineRule="auto"/>
        <w:jc w:val="both"/>
        <w:rPr>
          <w:rFonts w:ascii="Arial" w:hAnsi="Arial" w:cs="Arial"/>
        </w:rPr>
      </w:pPr>
      <w:r w:rsidRPr="00FE2F68">
        <w:rPr>
          <w:rFonts w:ascii="Arial" w:hAnsi="Arial" w:cs="Arial"/>
        </w:rPr>
        <w:t>intre</w:t>
      </w:r>
      <w:r w:rsidR="00CE277E">
        <w:rPr>
          <w:rFonts w:ascii="Arial" w:hAnsi="Arial" w:cs="Arial"/>
        </w:rPr>
        <w:t>t</w:t>
      </w:r>
      <w:r w:rsidRPr="00FE2F68">
        <w:rPr>
          <w:rFonts w:ascii="Arial" w:hAnsi="Arial" w:cs="Arial"/>
        </w:rPr>
        <w:t xml:space="preserve">inerea suprafetelor tehnologice din cadrul incintei; </w:t>
      </w:r>
    </w:p>
    <w:p w:rsidR="00C86C1F" w:rsidRPr="00FE2F68" w:rsidRDefault="00144D18" w:rsidP="0099563B">
      <w:pPr>
        <w:pStyle w:val="Default"/>
        <w:numPr>
          <w:ilvl w:val="0"/>
          <w:numId w:val="55"/>
        </w:numPr>
        <w:spacing w:line="276" w:lineRule="auto"/>
        <w:jc w:val="both"/>
        <w:rPr>
          <w:rStyle w:val="FontStyle88"/>
          <w:rFonts w:ascii="Arial" w:hAnsi="Arial" w:cs="Arial"/>
          <w:sz w:val="24"/>
          <w:szCs w:val="24"/>
        </w:rPr>
      </w:pPr>
      <w:r w:rsidRPr="00FE2F68">
        <w:rPr>
          <w:rFonts w:ascii="Arial" w:hAnsi="Arial" w:cs="Arial"/>
        </w:rPr>
        <w:t xml:space="preserve">verificarea si intretinerea corespunzatoare a sistemelor de colectare a apelor tehnologice </w:t>
      </w:r>
      <w:r w:rsidR="00CE277E">
        <w:rPr>
          <w:rFonts w:ascii="Arial" w:hAnsi="Arial" w:cs="Arial"/>
        </w:rPr>
        <w:t>s</w:t>
      </w:r>
      <w:r w:rsidRPr="00FE2F68">
        <w:rPr>
          <w:rFonts w:ascii="Arial" w:hAnsi="Arial" w:cs="Arial"/>
        </w:rPr>
        <w:t>i a bazinelor de stocare aferente</w:t>
      </w:r>
    </w:p>
    <w:p w:rsidR="00C86C1F" w:rsidRPr="00FE2F68" w:rsidRDefault="00C86C1F" w:rsidP="00FE2F68">
      <w:pPr>
        <w:pStyle w:val="Style49"/>
        <w:widowControl/>
        <w:spacing w:line="276" w:lineRule="auto"/>
        <w:jc w:val="both"/>
        <w:rPr>
          <w:rStyle w:val="FontStyle88"/>
          <w:rFonts w:ascii="Arial" w:hAnsi="Arial" w:cs="Arial"/>
          <w:sz w:val="24"/>
          <w:szCs w:val="24"/>
        </w:rPr>
      </w:pPr>
    </w:p>
    <w:p w:rsidR="00C86C1F" w:rsidRPr="00FE2F68" w:rsidRDefault="00C86C1F" w:rsidP="00FE2F68">
      <w:pPr>
        <w:pStyle w:val="Default"/>
        <w:spacing w:line="276" w:lineRule="auto"/>
        <w:jc w:val="both"/>
        <w:rPr>
          <w:rFonts w:ascii="Arial" w:hAnsi="Arial" w:cs="Arial"/>
        </w:rPr>
      </w:pPr>
      <w:r w:rsidRPr="00FE2F68">
        <w:rPr>
          <w:rFonts w:ascii="Arial" w:hAnsi="Arial" w:cs="Arial"/>
          <w:b/>
          <w:bCs/>
        </w:rPr>
        <w:t>2. Surse de poluan</w:t>
      </w:r>
      <w:r w:rsidR="00CE277E">
        <w:rPr>
          <w:rFonts w:ascii="Arial" w:hAnsi="Arial" w:cs="Arial"/>
          <w:b/>
          <w:bCs/>
        </w:rPr>
        <w:t>t</w:t>
      </w:r>
      <w:r w:rsidRPr="00FE2F68">
        <w:rPr>
          <w:rFonts w:ascii="Arial" w:hAnsi="Arial" w:cs="Arial"/>
          <w:b/>
          <w:bCs/>
        </w:rPr>
        <w:t xml:space="preserve">i pentru factorul de mediu aer </w:t>
      </w:r>
    </w:p>
    <w:p w:rsidR="00C86C1F" w:rsidRPr="00FE2F68" w:rsidRDefault="00C86C1F" w:rsidP="00FE2F68">
      <w:pPr>
        <w:pStyle w:val="Default"/>
        <w:spacing w:line="276" w:lineRule="auto"/>
        <w:jc w:val="both"/>
        <w:rPr>
          <w:rFonts w:ascii="Arial" w:hAnsi="Arial" w:cs="Arial"/>
        </w:rPr>
      </w:pPr>
      <w:r w:rsidRPr="00FE2F68">
        <w:rPr>
          <w:rFonts w:ascii="Arial" w:hAnsi="Arial" w:cs="Arial"/>
        </w:rPr>
        <w:t xml:space="preserve">- emisiile datorate utilajelor de transport </w:t>
      </w:r>
      <w:r w:rsidR="00CE277E">
        <w:rPr>
          <w:rFonts w:ascii="Arial" w:hAnsi="Arial" w:cs="Arial"/>
        </w:rPr>
        <w:t>s</w:t>
      </w:r>
      <w:r w:rsidRPr="00FE2F68">
        <w:rPr>
          <w:rFonts w:ascii="Arial" w:hAnsi="Arial" w:cs="Arial"/>
        </w:rPr>
        <w:t xml:space="preserve">i ale celor folosite </w:t>
      </w:r>
      <w:r w:rsidR="00A170AE" w:rsidRPr="00FE2F68">
        <w:rPr>
          <w:rFonts w:ascii="Arial" w:hAnsi="Arial" w:cs="Arial"/>
        </w:rPr>
        <w:t>i</w:t>
      </w:r>
      <w:r w:rsidRPr="00FE2F68">
        <w:rPr>
          <w:rFonts w:ascii="Arial" w:hAnsi="Arial" w:cs="Arial"/>
        </w:rPr>
        <w:t xml:space="preserve">n depozit. </w:t>
      </w:r>
    </w:p>
    <w:p w:rsidR="00144D18" w:rsidRPr="00FE2F68" w:rsidRDefault="00144D18" w:rsidP="00FE2F68">
      <w:pPr>
        <w:pStyle w:val="Default"/>
        <w:spacing w:line="276" w:lineRule="auto"/>
        <w:jc w:val="both"/>
        <w:rPr>
          <w:rFonts w:ascii="Arial" w:hAnsi="Arial" w:cs="Arial"/>
          <w:bCs/>
        </w:rPr>
      </w:pPr>
      <w:r w:rsidRPr="00FE2F68">
        <w:rPr>
          <w:rFonts w:ascii="Arial" w:hAnsi="Arial" w:cs="Arial"/>
          <w:bCs/>
        </w:rPr>
        <w:t>- gaz de depozit</w:t>
      </w:r>
    </w:p>
    <w:p w:rsidR="00144D18" w:rsidRDefault="00144D18" w:rsidP="00FE2F68">
      <w:pPr>
        <w:pStyle w:val="Default"/>
        <w:spacing w:line="276" w:lineRule="auto"/>
        <w:jc w:val="both"/>
        <w:rPr>
          <w:rFonts w:ascii="Arial" w:hAnsi="Arial" w:cs="Arial"/>
          <w:b/>
          <w:bCs/>
        </w:rPr>
      </w:pPr>
    </w:p>
    <w:p w:rsidR="00612E36" w:rsidRDefault="00612E36" w:rsidP="00FE2F68">
      <w:pPr>
        <w:pStyle w:val="Default"/>
        <w:spacing w:line="276" w:lineRule="auto"/>
        <w:jc w:val="both"/>
        <w:rPr>
          <w:rFonts w:ascii="Arial" w:hAnsi="Arial" w:cs="Arial"/>
          <w:b/>
          <w:bCs/>
        </w:rPr>
      </w:pPr>
    </w:p>
    <w:p w:rsidR="00612E36" w:rsidRDefault="00612E36" w:rsidP="00FE2F68">
      <w:pPr>
        <w:pStyle w:val="Default"/>
        <w:spacing w:line="276" w:lineRule="auto"/>
        <w:jc w:val="both"/>
        <w:rPr>
          <w:rFonts w:ascii="Arial" w:hAnsi="Arial" w:cs="Arial"/>
          <w:b/>
          <w:bCs/>
        </w:rPr>
      </w:pPr>
    </w:p>
    <w:p w:rsidR="006F4228" w:rsidRDefault="006F4228" w:rsidP="00FE2F68">
      <w:pPr>
        <w:pStyle w:val="Default"/>
        <w:spacing w:line="276" w:lineRule="auto"/>
        <w:jc w:val="both"/>
        <w:rPr>
          <w:rFonts w:ascii="Arial" w:hAnsi="Arial" w:cs="Arial"/>
          <w:b/>
          <w:bCs/>
        </w:rPr>
      </w:pPr>
    </w:p>
    <w:p w:rsidR="001974C0" w:rsidRDefault="001974C0" w:rsidP="00FE2F68">
      <w:pPr>
        <w:pStyle w:val="Default"/>
        <w:spacing w:line="276" w:lineRule="auto"/>
        <w:jc w:val="both"/>
        <w:rPr>
          <w:rFonts w:ascii="Arial" w:hAnsi="Arial" w:cs="Arial"/>
          <w:b/>
          <w:bCs/>
        </w:rPr>
      </w:pPr>
    </w:p>
    <w:p w:rsidR="001974C0" w:rsidRDefault="001974C0" w:rsidP="00FE2F68">
      <w:pPr>
        <w:pStyle w:val="Default"/>
        <w:spacing w:line="276" w:lineRule="auto"/>
        <w:jc w:val="both"/>
        <w:rPr>
          <w:rFonts w:ascii="Arial" w:hAnsi="Arial" w:cs="Arial"/>
          <w:b/>
          <w:bCs/>
        </w:rPr>
      </w:pPr>
    </w:p>
    <w:p w:rsidR="006F4228" w:rsidRPr="00FE2F68" w:rsidRDefault="006F4228" w:rsidP="00FE2F68">
      <w:pPr>
        <w:pStyle w:val="Default"/>
        <w:spacing w:line="276" w:lineRule="auto"/>
        <w:jc w:val="both"/>
        <w:rPr>
          <w:rFonts w:ascii="Arial" w:hAnsi="Arial" w:cs="Arial"/>
          <w:b/>
          <w:bCs/>
        </w:rPr>
      </w:pPr>
    </w:p>
    <w:p w:rsidR="00C86C1F" w:rsidRDefault="00C86C1F" w:rsidP="00FE2F68">
      <w:pPr>
        <w:pStyle w:val="Default"/>
        <w:spacing w:line="276" w:lineRule="auto"/>
        <w:jc w:val="both"/>
        <w:rPr>
          <w:rFonts w:ascii="Arial" w:hAnsi="Arial" w:cs="Arial"/>
          <w:b/>
          <w:bCs/>
        </w:rPr>
      </w:pPr>
      <w:r w:rsidRPr="00FE2F68">
        <w:rPr>
          <w:rFonts w:ascii="Arial" w:hAnsi="Arial" w:cs="Arial"/>
          <w:b/>
          <w:bCs/>
        </w:rPr>
        <w:t>M</w:t>
      </w:r>
      <w:r w:rsidR="00A170AE" w:rsidRPr="00FE2F68">
        <w:rPr>
          <w:rFonts w:ascii="Arial" w:hAnsi="Arial" w:cs="Arial"/>
          <w:b/>
          <w:bCs/>
        </w:rPr>
        <w:t>a</w:t>
      </w:r>
      <w:r w:rsidR="006F4228">
        <w:rPr>
          <w:rFonts w:ascii="Arial" w:hAnsi="Arial" w:cs="Arial"/>
          <w:b/>
          <w:bCs/>
        </w:rPr>
        <w:t>suri de diminuarea impactului:</w:t>
      </w:r>
    </w:p>
    <w:p w:rsidR="00FE2F68" w:rsidRPr="00FE2F68" w:rsidRDefault="00FE2F68" w:rsidP="0099563B">
      <w:pPr>
        <w:pStyle w:val="ListParagraph"/>
        <w:numPr>
          <w:ilvl w:val="0"/>
          <w:numId w:val="56"/>
        </w:numPr>
        <w:jc w:val="both"/>
        <w:rPr>
          <w:rFonts w:ascii="Arial" w:hAnsi="Arial" w:cs="Arial"/>
          <w:sz w:val="24"/>
          <w:szCs w:val="24"/>
        </w:rPr>
      </w:pPr>
      <w:r w:rsidRPr="00FE2F68">
        <w:rPr>
          <w:rFonts w:ascii="Arial" w:eastAsia="Times New Roman" w:hAnsi="Arial" w:cs="Arial"/>
          <w:sz w:val="24"/>
          <w:szCs w:val="24"/>
          <w:lang w:val="it-IT"/>
        </w:rPr>
        <w:t>utilizarea echipamentelor si utilajelor corespunzatoare din punct de vedere tehnic;</w:t>
      </w:r>
    </w:p>
    <w:p w:rsidR="00FE2F68" w:rsidRPr="00FE2F68" w:rsidRDefault="00144D18" w:rsidP="0099563B">
      <w:pPr>
        <w:pStyle w:val="ListParagraph"/>
        <w:numPr>
          <w:ilvl w:val="0"/>
          <w:numId w:val="56"/>
        </w:numPr>
        <w:jc w:val="both"/>
        <w:rPr>
          <w:rFonts w:ascii="Arial" w:hAnsi="Arial" w:cs="Arial"/>
          <w:sz w:val="24"/>
          <w:szCs w:val="24"/>
        </w:rPr>
      </w:pPr>
      <w:r w:rsidRPr="00FE2F68">
        <w:rPr>
          <w:rFonts w:ascii="Arial" w:hAnsi="Arial" w:cs="Arial"/>
          <w:sz w:val="24"/>
          <w:szCs w:val="24"/>
        </w:rPr>
        <w:t xml:space="preserve">efectuarea </w:t>
      </w:r>
      <w:r w:rsidR="00C86C1F" w:rsidRPr="00FE2F68">
        <w:rPr>
          <w:rFonts w:ascii="Arial" w:hAnsi="Arial" w:cs="Arial"/>
          <w:sz w:val="24"/>
          <w:szCs w:val="24"/>
        </w:rPr>
        <w:t>revizii</w:t>
      </w:r>
      <w:r w:rsidRPr="00FE2F68">
        <w:rPr>
          <w:rFonts w:ascii="Arial" w:hAnsi="Arial" w:cs="Arial"/>
          <w:sz w:val="24"/>
          <w:szCs w:val="24"/>
        </w:rPr>
        <w:t xml:space="preserve">lor </w:t>
      </w:r>
      <w:r w:rsidR="00C86C1F" w:rsidRPr="00FE2F68">
        <w:rPr>
          <w:rFonts w:ascii="Arial" w:hAnsi="Arial" w:cs="Arial"/>
          <w:sz w:val="24"/>
          <w:szCs w:val="24"/>
        </w:rPr>
        <w:t xml:space="preserve"> tehnice </w:t>
      </w:r>
      <w:r w:rsidRPr="00FE2F68">
        <w:rPr>
          <w:rFonts w:ascii="Arial" w:hAnsi="Arial" w:cs="Arial"/>
          <w:sz w:val="24"/>
          <w:szCs w:val="24"/>
        </w:rPr>
        <w:t>ale utilajelor in conformitate cu prevederile legale in vigoare;</w:t>
      </w:r>
    </w:p>
    <w:p w:rsidR="00FE2F68" w:rsidRPr="00FE2F68" w:rsidRDefault="00144D18" w:rsidP="0099563B">
      <w:pPr>
        <w:pStyle w:val="ListParagraph"/>
        <w:numPr>
          <w:ilvl w:val="0"/>
          <w:numId w:val="56"/>
        </w:numPr>
        <w:jc w:val="both"/>
        <w:rPr>
          <w:rFonts w:ascii="Arial" w:hAnsi="Arial" w:cs="Arial"/>
          <w:sz w:val="24"/>
          <w:szCs w:val="24"/>
        </w:rPr>
      </w:pPr>
      <w:r w:rsidRPr="00FE2F68">
        <w:rPr>
          <w:rFonts w:ascii="Arial" w:hAnsi="Arial" w:cs="Arial"/>
          <w:sz w:val="24"/>
          <w:szCs w:val="24"/>
        </w:rPr>
        <w:t xml:space="preserve">respectarea procedurilor </w:t>
      </w:r>
      <w:r w:rsidR="00FE2F68" w:rsidRPr="00FE2F68">
        <w:rPr>
          <w:rFonts w:ascii="Arial" w:hAnsi="Arial" w:cs="Arial"/>
          <w:sz w:val="24"/>
          <w:szCs w:val="24"/>
        </w:rPr>
        <w:t xml:space="preserve">si </w:t>
      </w:r>
      <w:r w:rsidRPr="00FE2F68">
        <w:rPr>
          <w:rFonts w:ascii="Arial" w:hAnsi="Arial" w:cs="Arial"/>
          <w:sz w:val="24"/>
          <w:szCs w:val="24"/>
        </w:rPr>
        <w:t xml:space="preserve"> zonelor destinate operatiunilor de lucru</w:t>
      </w:r>
      <w:r w:rsidR="00FE2F68" w:rsidRPr="00FE2F68">
        <w:rPr>
          <w:rFonts w:ascii="Arial" w:hAnsi="Arial" w:cs="Arial"/>
          <w:sz w:val="24"/>
          <w:szCs w:val="24"/>
        </w:rPr>
        <w:t>;</w:t>
      </w:r>
    </w:p>
    <w:p w:rsidR="00FE2F68" w:rsidRPr="00FE2F68" w:rsidRDefault="00C86C1F" w:rsidP="0099563B">
      <w:pPr>
        <w:pStyle w:val="ListParagraph"/>
        <w:numPr>
          <w:ilvl w:val="0"/>
          <w:numId w:val="56"/>
        </w:numPr>
        <w:jc w:val="both"/>
        <w:rPr>
          <w:rFonts w:ascii="Arial" w:hAnsi="Arial" w:cs="Arial"/>
          <w:sz w:val="24"/>
          <w:szCs w:val="24"/>
        </w:rPr>
      </w:pPr>
      <w:r w:rsidRPr="00FE2F68">
        <w:rPr>
          <w:rFonts w:ascii="Arial" w:hAnsi="Arial" w:cs="Arial"/>
          <w:sz w:val="24"/>
          <w:szCs w:val="24"/>
        </w:rPr>
        <w:t xml:space="preserve"> plantarea perdelei vegetale perimetrale de protec</w:t>
      </w:r>
      <w:r w:rsidR="00CE277E">
        <w:rPr>
          <w:rFonts w:ascii="Arial" w:hAnsi="Arial" w:cs="Arial"/>
          <w:sz w:val="24"/>
          <w:szCs w:val="24"/>
        </w:rPr>
        <w:t>t</w:t>
      </w:r>
      <w:r w:rsidRPr="00FE2F68">
        <w:rPr>
          <w:rFonts w:ascii="Arial" w:hAnsi="Arial" w:cs="Arial"/>
          <w:sz w:val="24"/>
          <w:szCs w:val="24"/>
        </w:rPr>
        <w:t>ie</w:t>
      </w:r>
      <w:r w:rsidR="00FE2F68" w:rsidRPr="00FE2F68">
        <w:rPr>
          <w:rFonts w:ascii="Arial" w:hAnsi="Arial" w:cs="Arial"/>
          <w:sz w:val="24"/>
          <w:szCs w:val="24"/>
        </w:rPr>
        <w:t>;</w:t>
      </w:r>
    </w:p>
    <w:p w:rsidR="00144D18" w:rsidRPr="00FE2F68" w:rsidRDefault="00FE2F68" w:rsidP="0099563B">
      <w:pPr>
        <w:pStyle w:val="ListParagraph"/>
        <w:numPr>
          <w:ilvl w:val="0"/>
          <w:numId w:val="56"/>
        </w:numPr>
        <w:jc w:val="both"/>
        <w:rPr>
          <w:rFonts w:ascii="Arial" w:hAnsi="Arial" w:cs="Arial"/>
          <w:sz w:val="24"/>
          <w:szCs w:val="24"/>
        </w:rPr>
      </w:pPr>
      <w:r w:rsidRPr="00FE2F68">
        <w:rPr>
          <w:rFonts w:ascii="Arial" w:hAnsi="Arial" w:cs="Arial"/>
          <w:sz w:val="24"/>
          <w:szCs w:val="24"/>
        </w:rPr>
        <w:t>g</w:t>
      </w:r>
      <w:r w:rsidR="00144D18" w:rsidRPr="00FE2F68">
        <w:rPr>
          <w:rFonts w:ascii="Arial" w:hAnsi="Arial" w:cs="Arial"/>
          <w:sz w:val="24"/>
          <w:szCs w:val="24"/>
        </w:rPr>
        <w:t xml:space="preserve">azele de depozit se capteaza si se evacueaza controlat din masa deseurilor prin intermediul unei instalatii de captare </w:t>
      </w:r>
      <w:r w:rsidRPr="00FE2F68">
        <w:rPr>
          <w:rFonts w:ascii="Arial" w:hAnsi="Arial" w:cs="Arial"/>
          <w:sz w:val="24"/>
          <w:szCs w:val="24"/>
        </w:rPr>
        <w:t xml:space="preserve">si tratare </w:t>
      </w:r>
      <w:r w:rsidRPr="00FE2F68">
        <w:rPr>
          <w:rFonts w:ascii="Arial" w:hAnsi="Arial" w:cs="Arial"/>
          <w:sz w:val="24"/>
          <w:szCs w:val="24"/>
          <w:lang w:val="pt-PT"/>
        </w:rPr>
        <w:t>a gazului;</w:t>
      </w:r>
    </w:p>
    <w:p w:rsidR="00144D18" w:rsidRPr="00FE2F68" w:rsidRDefault="00144D18" w:rsidP="0099563B">
      <w:pPr>
        <w:pStyle w:val="ListParagraph"/>
        <w:numPr>
          <w:ilvl w:val="0"/>
          <w:numId w:val="54"/>
        </w:numPr>
        <w:spacing w:after="0"/>
        <w:jc w:val="both"/>
        <w:rPr>
          <w:rFonts w:ascii="Arial" w:eastAsia="Times New Roman" w:hAnsi="Arial" w:cs="Arial"/>
          <w:sz w:val="24"/>
          <w:szCs w:val="24"/>
          <w:lang w:val="it-IT"/>
        </w:rPr>
      </w:pPr>
      <w:r w:rsidRPr="00FE2F68">
        <w:rPr>
          <w:rFonts w:ascii="Arial" w:eastAsia="Times New Roman" w:hAnsi="Arial" w:cs="Arial"/>
          <w:sz w:val="24"/>
          <w:szCs w:val="24"/>
          <w:lang w:val="it-IT"/>
        </w:rPr>
        <w:t>respectarea conditiilor corespunzatoare depozitarii temporare a  deseurilor receptionate  in functie de categoriile din care fac parte;</w:t>
      </w:r>
    </w:p>
    <w:p w:rsidR="00144D18" w:rsidRPr="00FE2F68" w:rsidRDefault="00144D18" w:rsidP="0099563B">
      <w:pPr>
        <w:pStyle w:val="ListParagraph"/>
        <w:numPr>
          <w:ilvl w:val="0"/>
          <w:numId w:val="54"/>
        </w:numPr>
        <w:spacing w:after="0"/>
        <w:jc w:val="both"/>
        <w:rPr>
          <w:rFonts w:ascii="Arial" w:eastAsia="Times New Roman" w:hAnsi="Arial" w:cs="Arial"/>
          <w:sz w:val="24"/>
          <w:szCs w:val="24"/>
          <w:lang w:val="it-IT"/>
        </w:rPr>
      </w:pPr>
      <w:r w:rsidRPr="00FE2F68">
        <w:rPr>
          <w:rFonts w:ascii="Arial" w:eastAsia="Times New Roman" w:hAnsi="Arial" w:cs="Arial"/>
          <w:sz w:val="24"/>
          <w:szCs w:val="24"/>
          <w:lang w:val="it-IT"/>
        </w:rPr>
        <w:lastRenderedPageBreak/>
        <w:t>reducerea timpului de depozitare temporara a deseurilor;</w:t>
      </w:r>
    </w:p>
    <w:p w:rsidR="00144D18" w:rsidRPr="00A47770" w:rsidRDefault="00144D18" w:rsidP="0099563B">
      <w:pPr>
        <w:pStyle w:val="ListParagraph"/>
        <w:numPr>
          <w:ilvl w:val="0"/>
          <w:numId w:val="54"/>
        </w:numPr>
        <w:spacing w:after="0"/>
        <w:jc w:val="both"/>
        <w:rPr>
          <w:rFonts w:ascii="Arial" w:eastAsia="Times New Roman" w:hAnsi="Arial" w:cs="Arial"/>
          <w:sz w:val="24"/>
          <w:szCs w:val="24"/>
          <w:lang w:val="it-IT"/>
        </w:rPr>
      </w:pPr>
      <w:r w:rsidRPr="00A47770">
        <w:rPr>
          <w:rFonts w:ascii="Arial" w:eastAsia="Times New Roman" w:hAnsi="Arial" w:cs="Arial"/>
          <w:sz w:val="24"/>
          <w:szCs w:val="24"/>
          <w:lang w:val="it-IT"/>
        </w:rPr>
        <w:t>manipularea corecta in zona de lucru a deseurilor receptionate</w:t>
      </w:r>
      <w:r w:rsidRPr="00A47770">
        <w:rPr>
          <w:rFonts w:ascii="Arial" w:hAnsi="Arial" w:cs="Arial"/>
          <w:sz w:val="24"/>
          <w:szCs w:val="24"/>
        </w:rPr>
        <w:t>;</w:t>
      </w:r>
    </w:p>
    <w:p w:rsidR="00144D18" w:rsidRPr="00A47770" w:rsidRDefault="00144D18" w:rsidP="0099563B">
      <w:pPr>
        <w:pStyle w:val="ListParagraph"/>
        <w:numPr>
          <w:ilvl w:val="0"/>
          <w:numId w:val="54"/>
        </w:numPr>
        <w:spacing w:after="0"/>
        <w:jc w:val="both"/>
        <w:rPr>
          <w:rFonts w:ascii="Arial" w:eastAsia="Times New Roman" w:hAnsi="Arial" w:cs="Arial"/>
          <w:sz w:val="24"/>
          <w:szCs w:val="24"/>
          <w:lang w:val="it-IT"/>
        </w:rPr>
      </w:pPr>
      <w:r w:rsidRPr="00A47770">
        <w:rPr>
          <w:rFonts w:ascii="Arial" w:eastAsia="Times New Roman" w:hAnsi="Arial" w:cs="Arial"/>
          <w:sz w:val="24"/>
          <w:szCs w:val="24"/>
          <w:lang w:val="it-IT"/>
        </w:rPr>
        <w:t>asigurarea controlului si verificarea deseurilor receptionate;</w:t>
      </w:r>
    </w:p>
    <w:p w:rsidR="00FE2F68" w:rsidRPr="00A47770" w:rsidRDefault="00FE2F68" w:rsidP="00FE2F68">
      <w:pPr>
        <w:pStyle w:val="ListParagraph"/>
        <w:jc w:val="both"/>
        <w:rPr>
          <w:rFonts w:ascii="Arial" w:eastAsia="Times New Roman" w:hAnsi="Arial" w:cs="Arial"/>
          <w:sz w:val="24"/>
          <w:szCs w:val="24"/>
          <w:lang w:val="it-IT"/>
        </w:rPr>
      </w:pPr>
    </w:p>
    <w:p w:rsidR="00C86C1F" w:rsidRPr="00A47770" w:rsidRDefault="00C86C1F" w:rsidP="00C86C1F">
      <w:pPr>
        <w:pStyle w:val="Default"/>
        <w:rPr>
          <w:rFonts w:ascii="Arial" w:hAnsi="Arial" w:cs="Arial"/>
        </w:rPr>
      </w:pPr>
      <w:r w:rsidRPr="00A47770">
        <w:rPr>
          <w:rFonts w:ascii="Arial" w:hAnsi="Arial" w:cs="Arial"/>
          <w:b/>
          <w:bCs/>
        </w:rPr>
        <w:t xml:space="preserve">3. Sursele de zgomot </w:t>
      </w:r>
      <w:r w:rsidR="00CE277E" w:rsidRPr="00A47770">
        <w:rPr>
          <w:rFonts w:ascii="Arial" w:hAnsi="Arial" w:cs="Arial"/>
          <w:b/>
          <w:bCs/>
        </w:rPr>
        <w:t>s</w:t>
      </w:r>
      <w:r w:rsidRPr="00A47770">
        <w:rPr>
          <w:rFonts w:ascii="Arial" w:hAnsi="Arial" w:cs="Arial"/>
          <w:b/>
          <w:bCs/>
        </w:rPr>
        <w:t>i de vibra</w:t>
      </w:r>
      <w:r w:rsidR="00CE277E" w:rsidRPr="00A47770">
        <w:rPr>
          <w:rFonts w:ascii="Arial" w:hAnsi="Arial" w:cs="Arial"/>
          <w:b/>
          <w:bCs/>
        </w:rPr>
        <w:t>t</w:t>
      </w:r>
      <w:r w:rsidRPr="00A47770">
        <w:rPr>
          <w:rFonts w:ascii="Arial" w:hAnsi="Arial" w:cs="Arial"/>
          <w:b/>
          <w:bCs/>
        </w:rPr>
        <w:t xml:space="preserve">ii </w:t>
      </w:r>
    </w:p>
    <w:p w:rsidR="00FE2F68" w:rsidRPr="00A47770" w:rsidRDefault="00FE2F68" w:rsidP="00C86C1F">
      <w:pPr>
        <w:pStyle w:val="Default"/>
        <w:rPr>
          <w:rFonts w:ascii="Arial" w:hAnsi="Arial" w:cs="Arial"/>
        </w:rPr>
      </w:pPr>
    </w:p>
    <w:p w:rsidR="00FE2F68" w:rsidRPr="00A47770" w:rsidRDefault="00FE2F68" w:rsidP="00FE2F68">
      <w:pPr>
        <w:autoSpaceDE w:val="0"/>
        <w:autoSpaceDN w:val="0"/>
        <w:adjustRightInd w:val="0"/>
        <w:spacing w:after="0"/>
        <w:ind w:firstLine="720"/>
        <w:jc w:val="both"/>
        <w:rPr>
          <w:rFonts w:ascii="Arial" w:eastAsia="Times New Roman" w:hAnsi="Arial" w:cs="Arial"/>
        </w:rPr>
      </w:pPr>
      <w:r w:rsidRPr="00A47770">
        <w:rPr>
          <w:rFonts w:ascii="Arial" w:eastAsia="Times New Roman" w:hAnsi="Arial" w:cs="Arial"/>
        </w:rPr>
        <w:t xml:space="preserve">Impactul zgomotului este considerat nesemnificativ deoarece nu va fi afectat nici un receptor sensibil la zgomot: rezidential, comercial sau alte institutii. </w:t>
      </w:r>
    </w:p>
    <w:p w:rsidR="00FE2F68" w:rsidRPr="00A47770" w:rsidRDefault="00FE2F68" w:rsidP="00FE2F68">
      <w:pPr>
        <w:autoSpaceDE w:val="0"/>
        <w:autoSpaceDN w:val="0"/>
        <w:adjustRightInd w:val="0"/>
        <w:spacing w:after="0"/>
        <w:ind w:firstLine="720"/>
        <w:jc w:val="both"/>
        <w:rPr>
          <w:rFonts w:ascii="Arial" w:eastAsia="Times New Roman" w:hAnsi="Arial" w:cs="Arial"/>
        </w:rPr>
      </w:pPr>
      <w:r w:rsidRPr="00A47770">
        <w:rPr>
          <w:rFonts w:ascii="Arial" w:hAnsi="Arial" w:cs="Arial"/>
        </w:rPr>
        <w:t>Se vor lua masuri pentru imbunatatirea controlului surselor de zgomot si efectuarea de inspectii regulate a utilajelor, in vederea reducerii zgomotului.</w:t>
      </w:r>
    </w:p>
    <w:p w:rsidR="00FE2F68" w:rsidRPr="00A47770" w:rsidRDefault="00FE2F68" w:rsidP="00FE2F68">
      <w:pPr>
        <w:autoSpaceDE w:val="0"/>
        <w:autoSpaceDN w:val="0"/>
        <w:adjustRightInd w:val="0"/>
        <w:spacing w:after="0"/>
        <w:jc w:val="both"/>
        <w:rPr>
          <w:rFonts w:ascii="Arial" w:eastAsia="Times New Roman" w:hAnsi="Arial" w:cs="Arial"/>
          <w:lang w:val="it-IT"/>
        </w:rPr>
      </w:pPr>
      <w:r w:rsidRPr="00A47770">
        <w:rPr>
          <w:rFonts w:ascii="Arial" w:eastAsia="Times New Roman" w:hAnsi="Arial" w:cs="Arial"/>
        </w:rPr>
        <w:tab/>
        <w:t xml:space="preserve">Se vor </w:t>
      </w:r>
      <w:r w:rsidRPr="00A47770">
        <w:rPr>
          <w:rFonts w:ascii="Arial" w:eastAsia="Times New Roman" w:hAnsi="Arial" w:cs="Arial"/>
          <w:lang w:val="it-IT"/>
        </w:rPr>
        <w:t>utiliza echipamente si utilaje corespunzatoare din punct de vedere tehnic.</w:t>
      </w:r>
    </w:p>
    <w:p w:rsidR="00FE2F68" w:rsidRPr="00A47770" w:rsidRDefault="00FE2F68" w:rsidP="00FE2F68">
      <w:pPr>
        <w:pStyle w:val="Default"/>
        <w:jc w:val="both"/>
        <w:rPr>
          <w:rFonts w:ascii="Arial" w:hAnsi="Arial" w:cs="Arial"/>
        </w:rPr>
      </w:pPr>
    </w:p>
    <w:p w:rsidR="00C86C1F" w:rsidRPr="00A47770" w:rsidRDefault="00FE2F68" w:rsidP="00FE2F68">
      <w:pPr>
        <w:pStyle w:val="Default"/>
        <w:jc w:val="both"/>
        <w:rPr>
          <w:rFonts w:ascii="Arial" w:hAnsi="Arial" w:cs="Arial"/>
        </w:rPr>
      </w:pPr>
      <w:r w:rsidRPr="00A47770">
        <w:rPr>
          <w:rFonts w:ascii="Arial" w:hAnsi="Arial" w:cs="Arial"/>
        </w:rPr>
        <w:t xml:space="preserve">La limita amplasamentului, </w:t>
      </w:r>
      <w:r w:rsidR="00C86C1F" w:rsidRPr="00A47770">
        <w:rPr>
          <w:rFonts w:ascii="Arial" w:hAnsi="Arial" w:cs="Arial"/>
        </w:rPr>
        <w:t xml:space="preserve">valoarea maxima admisa a nivelului de zgomot, conform prevederilor STAS 10009/1988-Acustica urbana- este de 65 dB(A), valoarea curbei de zgomot, Cz 60 dB. </w:t>
      </w:r>
    </w:p>
    <w:p w:rsidR="00FE2F68" w:rsidRDefault="00FE2F68" w:rsidP="00C86C1F">
      <w:pPr>
        <w:pStyle w:val="Default"/>
        <w:rPr>
          <w:b/>
          <w:bCs/>
          <w:sz w:val="23"/>
          <w:szCs w:val="23"/>
        </w:rPr>
      </w:pPr>
    </w:p>
    <w:p w:rsidR="00C86C1F" w:rsidRDefault="00C86C1F" w:rsidP="00FE2F68">
      <w:pPr>
        <w:pStyle w:val="Default"/>
        <w:spacing w:line="276" w:lineRule="auto"/>
        <w:jc w:val="both"/>
        <w:rPr>
          <w:rFonts w:ascii="Arial" w:hAnsi="Arial" w:cs="Arial"/>
          <w:b/>
          <w:bCs/>
        </w:rPr>
      </w:pPr>
      <w:r w:rsidRPr="00FE2F68">
        <w:rPr>
          <w:rFonts w:ascii="Arial" w:hAnsi="Arial" w:cs="Arial"/>
          <w:b/>
          <w:bCs/>
        </w:rPr>
        <w:t xml:space="preserve">4. Surse de poluare a solului </w:t>
      </w:r>
      <w:r w:rsidR="00FE2F68">
        <w:rPr>
          <w:rFonts w:ascii="Arial" w:hAnsi="Arial" w:cs="Arial"/>
          <w:b/>
          <w:bCs/>
        </w:rPr>
        <w:t>si subsolului</w:t>
      </w:r>
    </w:p>
    <w:p w:rsidR="00FE2F68" w:rsidRPr="00FE2F68" w:rsidRDefault="00FE2F68" w:rsidP="00FE2F68">
      <w:pPr>
        <w:pStyle w:val="Default"/>
        <w:spacing w:line="276" w:lineRule="auto"/>
        <w:jc w:val="both"/>
        <w:rPr>
          <w:rFonts w:ascii="Arial" w:hAnsi="Arial" w:cs="Arial"/>
        </w:rPr>
      </w:pPr>
    </w:p>
    <w:p w:rsidR="00FE2F68" w:rsidRPr="00FE2F68" w:rsidRDefault="00FE2F68" w:rsidP="00FE2F68">
      <w:pPr>
        <w:spacing w:after="0" w:line="240" w:lineRule="auto"/>
        <w:jc w:val="both"/>
        <w:rPr>
          <w:rFonts w:ascii="Arial" w:eastAsia="Times New Roman" w:hAnsi="Arial" w:cs="Arial"/>
        </w:rPr>
      </w:pPr>
      <w:r w:rsidRPr="00FE2F68">
        <w:rPr>
          <w:rFonts w:ascii="Arial" w:eastAsia="Times New Roman" w:hAnsi="Arial" w:cs="Arial"/>
        </w:rPr>
        <w:t>Posibilitatea poluarii solului si subsolului este redusa tinand cont ca manevrarea acestora se relizeaza  pe spatii betonate.</w:t>
      </w:r>
    </w:p>
    <w:p w:rsidR="00FE2F68" w:rsidRPr="00FE2F68" w:rsidRDefault="00FE2F68" w:rsidP="00FE2F68">
      <w:pPr>
        <w:pStyle w:val="Bodytext60"/>
        <w:shd w:val="clear" w:color="auto" w:fill="auto"/>
        <w:spacing w:line="240" w:lineRule="auto"/>
        <w:ind w:left="40"/>
        <w:rPr>
          <w:rFonts w:ascii="Arial" w:hAnsi="Arial" w:cs="Arial"/>
          <w:i w:val="0"/>
          <w:sz w:val="24"/>
          <w:szCs w:val="24"/>
        </w:rPr>
      </w:pPr>
    </w:p>
    <w:p w:rsidR="00FE2F68" w:rsidRDefault="00FE2F68" w:rsidP="00FE2F68">
      <w:pPr>
        <w:pStyle w:val="Bodytext60"/>
        <w:shd w:val="clear" w:color="auto" w:fill="auto"/>
        <w:spacing w:line="276" w:lineRule="auto"/>
        <w:ind w:left="40"/>
        <w:rPr>
          <w:rFonts w:ascii="Arial" w:hAnsi="Arial" w:cs="Arial"/>
          <w:i w:val="0"/>
          <w:sz w:val="24"/>
          <w:szCs w:val="24"/>
        </w:rPr>
      </w:pPr>
      <w:r w:rsidRPr="00FE2F68">
        <w:rPr>
          <w:rFonts w:ascii="Arial" w:hAnsi="Arial" w:cs="Arial"/>
          <w:i w:val="0"/>
          <w:sz w:val="24"/>
          <w:szCs w:val="24"/>
        </w:rPr>
        <w:t>Protectia solului si subsolului  este asigurata prin:</w:t>
      </w:r>
    </w:p>
    <w:p w:rsidR="00FE2F68" w:rsidRPr="00612E36" w:rsidRDefault="00FE2F68" w:rsidP="0099563B">
      <w:pPr>
        <w:pStyle w:val="Bodytext170"/>
        <w:numPr>
          <w:ilvl w:val="0"/>
          <w:numId w:val="58"/>
        </w:numPr>
        <w:shd w:val="clear" w:color="auto" w:fill="auto"/>
        <w:tabs>
          <w:tab w:val="left" w:pos="346"/>
        </w:tabs>
        <w:spacing w:line="276" w:lineRule="auto"/>
        <w:ind w:left="40"/>
        <w:rPr>
          <w:rFonts w:ascii="Arial" w:hAnsi="Arial" w:cs="Arial"/>
          <w:b w:val="0"/>
          <w:i w:val="0"/>
          <w:sz w:val="24"/>
          <w:szCs w:val="24"/>
        </w:rPr>
      </w:pPr>
      <w:r w:rsidRPr="00612E36">
        <w:rPr>
          <w:rFonts w:ascii="Arial" w:hAnsi="Arial" w:cs="Arial"/>
          <w:b w:val="0"/>
          <w:i w:val="0"/>
          <w:sz w:val="24"/>
          <w:szCs w:val="24"/>
        </w:rPr>
        <w:t>Sistemul de impermeabilizare a depozitului</w:t>
      </w:r>
      <w:r w:rsidR="00D32ADB">
        <w:rPr>
          <w:rFonts w:ascii="Arial" w:hAnsi="Arial" w:cs="Arial"/>
          <w:b w:val="0"/>
          <w:i w:val="0"/>
          <w:sz w:val="24"/>
          <w:szCs w:val="24"/>
        </w:rPr>
        <w:t>;</w:t>
      </w:r>
    </w:p>
    <w:p w:rsidR="00612E36" w:rsidRPr="00612E36" w:rsidRDefault="00FE2F68" w:rsidP="00612E36">
      <w:pPr>
        <w:pStyle w:val="Bodytext170"/>
        <w:numPr>
          <w:ilvl w:val="0"/>
          <w:numId w:val="58"/>
        </w:numPr>
        <w:shd w:val="clear" w:color="auto" w:fill="auto"/>
        <w:tabs>
          <w:tab w:val="left" w:pos="357"/>
        </w:tabs>
        <w:spacing w:line="276" w:lineRule="auto"/>
        <w:ind w:left="40"/>
        <w:rPr>
          <w:rStyle w:val="Bodytext17NotItalic"/>
          <w:rFonts w:ascii="Arial" w:hAnsi="Arial" w:cs="Arial"/>
          <w:b w:val="0"/>
          <w:i/>
          <w:iCs/>
          <w:color w:val="auto"/>
          <w:sz w:val="24"/>
          <w:szCs w:val="24"/>
          <w:shd w:val="clear" w:color="auto" w:fill="auto"/>
          <w:lang w:val="en-US"/>
        </w:rPr>
      </w:pPr>
      <w:r w:rsidRPr="00612E36">
        <w:rPr>
          <w:rFonts w:ascii="Arial" w:hAnsi="Arial" w:cs="Arial"/>
          <w:b w:val="0"/>
          <w:i w:val="0"/>
          <w:sz w:val="24"/>
          <w:szCs w:val="24"/>
        </w:rPr>
        <w:t>Sistemul de drenaj al levigatului</w:t>
      </w:r>
      <w:r w:rsidR="00D32ADB">
        <w:rPr>
          <w:rFonts w:ascii="Arial" w:hAnsi="Arial" w:cs="Arial"/>
          <w:b w:val="0"/>
          <w:i w:val="0"/>
          <w:sz w:val="24"/>
          <w:szCs w:val="24"/>
        </w:rPr>
        <w:t>;</w:t>
      </w:r>
    </w:p>
    <w:p w:rsidR="00612E36" w:rsidRPr="00612E36" w:rsidRDefault="00FE2F68" w:rsidP="00612E36">
      <w:pPr>
        <w:pStyle w:val="Bodytext170"/>
        <w:numPr>
          <w:ilvl w:val="0"/>
          <w:numId w:val="58"/>
        </w:numPr>
        <w:shd w:val="clear" w:color="auto" w:fill="auto"/>
        <w:tabs>
          <w:tab w:val="left" w:pos="357"/>
        </w:tabs>
        <w:spacing w:line="276" w:lineRule="auto"/>
        <w:ind w:left="40"/>
        <w:rPr>
          <w:rFonts w:ascii="Arial" w:hAnsi="Arial" w:cs="Arial"/>
          <w:b w:val="0"/>
          <w:i w:val="0"/>
          <w:sz w:val="24"/>
          <w:szCs w:val="24"/>
        </w:rPr>
      </w:pPr>
      <w:r w:rsidRPr="00612E36">
        <w:rPr>
          <w:rFonts w:ascii="Arial" w:hAnsi="Arial" w:cs="Arial"/>
          <w:b w:val="0"/>
          <w:i w:val="0"/>
          <w:sz w:val="24"/>
          <w:szCs w:val="24"/>
        </w:rPr>
        <w:t>P</w:t>
      </w:r>
      <w:r w:rsidRPr="00612E36">
        <w:rPr>
          <w:rFonts w:ascii="Arial" w:hAnsi="Arial" w:cs="Arial"/>
          <w:b w:val="0"/>
          <w:i w:val="0"/>
          <w:sz w:val="24"/>
          <w:szCs w:val="24"/>
          <w:lang w:val="pt-PT"/>
        </w:rPr>
        <w:t>latformele  tehnologice sunt platforme interioare betonate pentru trafic greu, necesare manevrarii mijl</w:t>
      </w:r>
      <w:r w:rsidR="00D32ADB">
        <w:rPr>
          <w:rFonts w:ascii="Arial" w:hAnsi="Arial" w:cs="Arial"/>
          <w:b w:val="0"/>
          <w:i w:val="0"/>
          <w:sz w:val="24"/>
          <w:szCs w:val="24"/>
          <w:lang w:val="pt-PT"/>
        </w:rPr>
        <w:t>oacelor de transport/utilajelor;</w:t>
      </w:r>
      <w:r w:rsidRPr="00612E36">
        <w:rPr>
          <w:rFonts w:ascii="Arial" w:hAnsi="Arial" w:cs="Arial"/>
          <w:b w:val="0"/>
          <w:i w:val="0"/>
          <w:sz w:val="24"/>
          <w:szCs w:val="24"/>
          <w:lang w:val="pt-PT"/>
        </w:rPr>
        <w:t xml:space="preserve"> </w:t>
      </w:r>
    </w:p>
    <w:p w:rsidR="00FE2F68" w:rsidRDefault="00FE2F68" w:rsidP="00FE2F68">
      <w:pPr>
        <w:spacing w:after="0"/>
        <w:ind w:firstLine="720"/>
        <w:jc w:val="both"/>
        <w:rPr>
          <w:rFonts w:ascii="Arial" w:eastAsia="Times New Roman" w:hAnsi="Arial" w:cs="Arial"/>
        </w:rPr>
      </w:pPr>
    </w:p>
    <w:p w:rsidR="006F4228" w:rsidRPr="00FE2F68" w:rsidRDefault="006F4228" w:rsidP="00FE2F68">
      <w:pPr>
        <w:spacing w:after="0"/>
        <w:ind w:firstLine="720"/>
        <w:jc w:val="both"/>
        <w:rPr>
          <w:rFonts w:ascii="Arial" w:eastAsia="Times New Roman" w:hAnsi="Arial" w:cs="Arial"/>
        </w:rPr>
      </w:pPr>
    </w:p>
    <w:p w:rsidR="00FE2F68" w:rsidRPr="00FE2F68" w:rsidRDefault="00FE2F68" w:rsidP="00FE2F68">
      <w:pPr>
        <w:pStyle w:val="Bodytext60"/>
        <w:shd w:val="clear" w:color="auto" w:fill="auto"/>
        <w:tabs>
          <w:tab w:val="left" w:pos="242"/>
        </w:tabs>
        <w:spacing w:line="276" w:lineRule="auto"/>
        <w:ind w:left="40" w:right="20"/>
        <w:rPr>
          <w:rFonts w:ascii="Arial" w:hAnsi="Arial" w:cs="Arial"/>
          <w:i w:val="0"/>
          <w:sz w:val="24"/>
          <w:szCs w:val="24"/>
        </w:rPr>
      </w:pPr>
      <w:r w:rsidRPr="00FE2F68">
        <w:rPr>
          <w:rFonts w:ascii="Arial" w:hAnsi="Arial" w:cs="Arial"/>
          <w:i w:val="0"/>
          <w:sz w:val="24"/>
          <w:szCs w:val="24"/>
        </w:rPr>
        <w:tab/>
      </w:r>
      <w:r w:rsidRPr="00FE2F68">
        <w:rPr>
          <w:rFonts w:ascii="Arial" w:hAnsi="Arial" w:cs="Arial"/>
          <w:i w:val="0"/>
          <w:sz w:val="24"/>
          <w:szCs w:val="24"/>
        </w:rPr>
        <w:tab/>
        <w:t xml:space="preserve">Tratarea deseurilor in cadrul </w:t>
      </w:r>
      <w:r w:rsidR="00A47770">
        <w:rPr>
          <w:rFonts w:ascii="Arial" w:hAnsi="Arial" w:cs="Arial"/>
          <w:i w:val="0"/>
          <w:sz w:val="24"/>
          <w:szCs w:val="24"/>
        </w:rPr>
        <w:t>instalatiilor de tratare deseuri se</w:t>
      </w:r>
      <w:r w:rsidRPr="00FE2F68">
        <w:rPr>
          <w:rFonts w:ascii="Arial" w:hAnsi="Arial" w:cs="Arial"/>
          <w:i w:val="0"/>
          <w:sz w:val="24"/>
          <w:szCs w:val="24"/>
        </w:rPr>
        <w:t xml:space="preserve"> realizeaza pe platforma acoperita betonata prevazuta cu sistem de colectare a apelor reziduale, in vederea epurarii acestora in statia de epurare levigat. </w:t>
      </w:r>
    </w:p>
    <w:p w:rsidR="00FE2F68" w:rsidRPr="00FE2F68" w:rsidRDefault="00FE2F68" w:rsidP="00FE2F68">
      <w:pPr>
        <w:spacing w:after="0"/>
        <w:ind w:firstLine="720"/>
        <w:jc w:val="both"/>
        <w:rPr>
          <w:rFonts w:ascii="Arial" w:eastAsia="Times New Roman" w:hAnsi="Arial" w:cs="Arial"/>
        </w:rPr>
      </w:pPr>
      <w:r w:rsidRPr="00FE2F68">
        <w:rPr>
          <w:rFonts w:ascii="Arial" w:eastAsia="Times New Roman" w:hAnsi="Arial" w:cs="Arial"/>
        </w:rPr>
        <w:t>Posibilitatea poluarii solului este redusa tinand cont ca manipularea deseurilor se executa in zonele desemnate ale zonelor de lucru, pe platforma betonata, cu posibilitate de acces facil.</w:t>
      </w:r>
    </w:p>
    <w:p w:rsidR="00FE2F68" w:rsidRPr="00FE2F68" w:rsidRDefault="00FE2F68" w:rsidP="00FE2F68">
      <w:pPr>
        <w:autoSpaceDE w:val="0"/>
        <w:autoSpaceDN w:val="0"/>
        <w:adjustRightInd w:val="0"/>
        <w:spacing w:after="0"/>
        <w:ind w:firstLine="720"/>
        <w:jc w:val="both"/>
        <w:rPr>
          <w:rFonts w:ascii="Arial" w:hAnsi="Arial" w:cs="Arial"/>
        </w:rPr>
      </w:pPr>
      <w:r w:rsidRPr="00FE2F68">
        <w:rPr>
          <w:rFonts w:ascii="Arial" w:hAnsi="Arial" w:cs="Arial"/>
        </w:rPr>
        <w:t>Se realizeaza periodic inspectia starii de platformelor din zona de operare.</w:t>
      </w:r>
    </w:p>
    <w:p w:rsidR="00FE2F68" w:rsidRPr="00FE2F68" w:rsidRDefault="00FE2F68" w:rsidP="00FE2F68">
      <w:pPr>
        <w:spacing w:after="0"/>
        <w:ind w:firstLine="720"/>
        <w:jc w:val="both"/>
        <w:rPr>
          <w:rFonts w:ascii="Arial" w:eastAsia="Times New Roman" w:hAnsi="Arial" w:cs="Arial"/>
        </w:rPr>
      </w:pPr>
      <w:r w:rsidRPr="00FE2F68">
        <w:rPr>
          <w:rFonts w:ascii="Arial" w:eastAsia="Times New Roman" w:hAnsi="Arial" w:cs="Arial"/>
        </w:rPr>
        <w:t xml:space="preserve">Masurile, dotarile si amenajarile asigura protectia solului si subsolului, fiind interzisa depozitarea temporara a deseurilor direct pe sol sau in alte locatii decat cele special amenajate pentru depozitarea acestora. </w:t>
      </w:r>
    </w:p>
    <w:p w:rsidR="00C86C1F" w:rsidRDefault="00C86C1F" w:rsidP="004462AE">
      <w:pPr>
        <w:pStyle w:val="Style49"/>
        <w:widowControl/>
        <w:spacing w:line="276" w:lineRule="auto"/>
        <w:jc w:val="both"/>
        <w:rPr>
          <w:rStyle w:val="FontStyle88"/>
          <w:rFonts w:asciiTheme="minorHAnsi" w:hAnsiTheme="minorHAnsi" w:cstheme="minorHAnsi"/>
        </w:rPr>
      </w:pPr>
    </w:p>
    <w:p w:rsidR="00C86C1F" w:rsidRPr="004D5396" w:rsidRDefault="00C86C1F" w:rsidP="004D5396">
      <w:pPr>
        <w:pStyle w:val="Default"/>
        <w:spacing w:line="276" w:lineRule="auto"/>
        <w:rPr>
          <w:rFonts w:ascii="Arial" w:hAnsi="Arial" w:cs="Arial"/>
        </w:rPr>
      </w:pPr>
      <w:r w:rsidRPr="004D5396">
        <w:rPr>
          <w:rFonts w:ascii="Arial" w:hAnsi="Arial" w:cs="Arial"/>
          <w:b/>
          <w:bCs/>
        </w:rPr>
        <w:lastRenderedPageBreak/>
        <w:t>M</w:t>
      </w:r>
      <w:r w:rsidR="00A170AE" w:rsidRPr="004D5396">
        <w:rPr>
          <w:rFonts w:ascii="Arial" w:hAnsi="Arial" w:cs="Arial"/>
          <w:b/>
          <w:bCs/>
        </w:rPr>
        <w:t>a</w:t>
      </w:r>
      <w:r w:rsidRPr="004D5396">
        <w:rPr>
          <w:rFonts w:ascii="Arial" w:hAnsi="Arial" w:cs="Arial"/>
          <w:b/>
          <w:bCs/>
        </w:rPr>
        <w:t xml:space="preserve">suri de diminuarea impactului </w:t>
      </w:r>
    </w:p>
    <w:p w:rsidR="00C86C1F" w:rsidRPr="004D5396" w:rsidRDefault="00C86C1F" w:rsidP="004D5396">
      <w:pPr>
        <w:pStyle w:val="Default"/>
        <w:spacing w:after="27" w:line="276" w:lineRule="auto"/>
        <w:rPr>
          <w:rFonts w:ascii="Arial" w:hAnsi="Arial" w:cs="Arial"/>
        </w:rPr>
      </w:pPr>
      <w:r w:rsidRPr="004D5396">
        <w:rPr>
          <w:rFonts w:ascii="Arial" w:hAnsi="Arial" w:cs="Arial"/>
        </w:rPr>
        <w:t xml:space="preserve">- </w:t>
      </w:r>
      <w:r w:rsidR="00FE2F68" w:rsidRPr="004D5396">
        <w:rPr>
          <w:rFonts w:ascii="Arial" w:hAnsi="Arial" w:cs="Arial"/>
        </w:rPr>
        <w:t xml:space="preserve">verificarea periodica a </w:t>
      </w:r>
      <w:r w:rsidRPr="004D5396">
        <w:rPr>
          <w:rFonts w:ascii="Arial" w:hAnsi="Arial" w:cs="Arial"/>
        </w:rPr>
        <w:t xml:space="preserve">sistemului de impermeabilizare; </w:t>
      </w:r>
    </w:p>
    <w:p w:rsidR="00C86C1F" w:rsidRPr="004D5396" w:rsidRDefault="00C86C1F" w:rsidP="004D5396">
      <w:pPr>
        <w:pStyle w:val="Default"/>
        <w:spacing w:after="27" w:line="276" w:lineRule="auto"/>
        <w:rPr>
          <w:rFonts w:ascii="Arial" w:hAnsi="Arial" w:cs="Arial"/>
        </w:rPr>
      </w:pPr>
      <w:r w:rsidRPr="004D5396">
        <w:rPr>
          <w:rFonts w:ascii="Arial" w:hAnsi="Arial" w:cs="Arial"/>
        </w:rPr>
        <w:t xml:space="preserve">- </w:t>
      </w:r>
      <w:r w:rsidR="00FE2F68" w:rsidRPr="004D5396">
        <w:rPr>
          <w:rFonts w:ascii="Arial" w:hAnsi="Arial" w:cs="Arial"/>
        </w:rPr>
        <w:t>respectarea programului de verificare a instalatiilor si conductelor de pe amplasament;</w:t>
      </w:r>
    </w:p>
    <w:p w:rsidR="00C86C1F" w:rsidRDefault="004D5396" w:rsidP="004D5396">
      <w:pPr>
        <w:pStyle w:val="Style49"/>
        <w:widowControl/>
        <w:spacing w:line="276" w:lineRule="auto"/>
        <w:rPr>
          <w:rStyle w:val="FontStyle88"/>
          <w:rFonts w:ascii="Arial" w:hAnsi="Arial" w:cs="Arial"/>
          <w:sz w:val="24"/>
          <w:szCs w:val="24"/>
        </w:rPr>
      </w:pPr>
      <w:r w:rsidRPr="004D5396">
        <w:rPr>
          <w:rStyle w:val="FontStyle88"/>
          <w:rFonts w:ascii="Arial" w:hAnsi="Arial" w:cs="Arial"/>
          <w:sz w:val="24"/>
          <w:szCs w:val="24"/>
        </w:rPr>
        <w:t>- respectarea procedurilor de lucru.</w:t>
      </w:r>
    </w:p>
    <w:p w:rsidR="00A47770" w:rsidRDefault="00A47770" w:rsidP="004D5396">
      <w:pPr>
        <w:pStyle w:val="Style49"/>
        <w:widowControl/>
        <w:spacing w:line="276" w:lineRule="auto"/>
        <w:rPr>
          <w:rStyle w:val="FontStyle88"/>
          <w:rFonts w:ascii="Arial" w:hAnsi="Arial" w:cs="Arial"/>
          <w:sz w:val="24"/>
          <w:szCs w:val="24"/>
        </w:rPr>
      </w:pPr>
    </w:p>
    <w:p w:rsidR="00C86C1F" w:rsidRDefault="00C86C1F" w:rsidP="004462AE">
      <w:pPr>
        <w:pStyle w:val="Style49"/>
        <w:widowControl/>
        <w:spacing w:line="276" w:lineRule="auto"/>
        <w:jc w:val="both"/>
        <w:rPr>
          <w:rStyle w:val="FontStyle88"/>
          <w:rFonts w:asciiTheme="minorHAnsi" w:hAnsiTheme="minorHAnsi" w:cstheme="minorHAnsi"/>
        </w:rPr>
      </w:pPr>
    </w:p>
    <w:p w:rsidR="004D5396" w:rsidRPr="006F4228" w:rsidRDefault="004D5396" w:rsidP="004D5396">
      <w:pPr>
        <w:ind w:firstLine="720"/>
        <w:jc w:val="both"/>
        <w:rPr>
          <w:rFonts w:ascii="Arial" w:hAnsi="Arial" w:cs="Arial"/>
          <w:b/>
          <w:lang w:val="it-IT"/>
        </w:rPr>
      </w:pPr>
      <w:r w:rsidRPr="004D5396">
        <w:rPr>
          <w:rFonts w:ascii="Arial" w:hAnsi="Arial" w:cs="Arial"/>
          <w:b/>
          <w:i/>
          <w:lang w:val="it-IT"/>
        </w:rPr>
        <w:t>5</w:t>
      </w:r>
      <w:r w:rsidRPr="006F4228">
        <w:rPr>
          <w:rFonts w:ascii="Arial" w:hAnsi="Arial" w:cs="Arial"/>
          <w:b/>
          <w:lang w:val="it-IT"/>
        </w:rPr>
        <w:t>. Protectia impotriva mirosului</w:t>
      </w:r>
    </w:p>
    <w:p w:rsidR="006F4228" w:rsidRPr="006F4228" w:rsidRDefault="006F4228" w:rsidP="006F4228">
      <w:pPr>
        <w:pStyle w:val="Style49"/>
        <w:widowControl/>
        <w:spacing w:line="276" w:lineRule="auto"/>
        <w:jc w:val="both"/>
        <w:rPr>
          <w:rStyle w:val="FontStyle88"/>
          <w:rFonts w:ascii="Arial" w:hAnsi="Arial" w:cs="Arial"/>
          <w:sz w:val="24"/>
          <w:szCs w:val="24"/>
        </w:rPr>
      </w:pPr>
      <w:r w:rsidRPr="006F4228">
        <w:rPr>
          <w:rStyle w:val="FontStyle88"/>
          <w:rFonts w:ascii="Arial" w:hAnsi="Arial" w:cs="Arial"/>
          <w:sz w:val="24"/>
          <w:szCs w:val="24"/>
        </w:rPr>
        <w:t>Anual, titularul elaboreaza Planul de management al mirosurilor ca parte a Raportului anual de mediu.</w:t>
      </w:r>
    </w:p>
    <w:p w:rsidR="006F4228" w:rsidRDefault="006F4228" w:rsidP="004D5396">
      <w:pPr>
        <w:pStyle w:val="NoSpacing"/>
        <w:spacing w:line="276" w:lineRule="auto"/>
        <w:rPr>
          <w:rFonts w:ascii="Arial" w:hAnsi="Arial" w:cs="Arial"/>
          <w:sz w:val="24"/>
          <w:szCs w:val="24"/>
        </w:rPr>
      </w:pPr>
    </w:p>
    <w:p w:rsidR="004D5396" w:rsidRPr="004D5396" w:rsidRDefault="004D5396" w:rsidP="006F4228">
      <w:pPr>
        <w:pStyle w:val="NoSpacing"/>
        <w:spacing w:line="276" w:lineRule="auto"/>
        <w:ind w:left="0"/>
        <w:rPr>
          <w:rFonts w:ascii="Arial" w:hAnsi="Arial" w:cs="Arial"/>
          <w:sz w:val="24"/>
          <w:szCs w:val="24"/>
        </w:rPr>
      </w:pPr>
      <w:r w:rsidRPr="004D5396">
        <w:rPr>
          <w:rFonts w:ascii="Arial" w:hAnsi="Arial" w:cs="Arial"/>
          <w:sz w:val="24"/>
          <w:szCs w:val="24"/>
        </w:rPr>
        <w:t>Surse potentiale de mirosuri si masuri pentru diminuarea acestora sunt:</w:t>
      </w:r>
    </w:p>
    <w:p w:rsidR="004D5396" w:rsidRPr="004D5396" w:rsidRDefault="004D5396" w:rsidP="004D5396">
      <w:pPr>
        <w:pStyle w:val="NoSpacing"/>
        <w:spacing w:line="276" w:lineRule="auto"/>
        <w:rPr>
          <w:rFonts w:ascii="Arial" w:hAnsi="Arial" w:cs="Arial"/>
          <w:sz w:val="24"/>
          <w:szCs w:val="24"/>
        </w:rPr>
      </w:pPr>
    </w:p>
    <w:p w:rsidR="004D5396" w:rsidRPr="004D5396" w:rsidRDefault="004D5396" w:rsidP="0099563B">
      <w:pPr>
        <w:pStyle w:val="NoSpacing"/>
        <w:numPr>
          <w:ilvl w:val="0"/>
          <w:numId w:val="59"/>
        </w:numPr>
        <w:spacing w:line="276" w:lineRule="auto"/>
        <w:rPr>
          <w:rFonts w:ascii="Arial" w:hAnsi="Arial" w:cs="Arial"/>
          <w:sz w:val="24"/>
          <w:szCs w:val="24"/>
        </w:rPr>
      </w:pPr>
      <w:r w:rsidRPr="004D5396">
        <w:rPr>
          <w:rFonts w:ascii="Arial" w:hAnsi="Arial" w:cs="Arial"/>
          <w:sz w:val="24"/>
          <w:szCs w:val="24"/>
        </w:rPr>
        <w:t>Emisia de biogaz- se vor lua masuri de control a emisiilor de gaz de depozit;</w:t>
      </w:r>
    </w:p>
    <w:p w:rsidR="004D5396" w:rsidRPr="004D5396" w:rsidRDefault="004D5396" w:rsidP="0099563B">
      <w:pPr>
        <w:pStyle w:val="NoSpacing"/>
        <w:numPr>
          <w:ilvl w:val="0"/>
          <w:numId w:val="59"/>
        </w:numPr>
        <w:spacing w:line="276" w:lineRule="auto"/>
        <w:rPr>
          <w:rFonts w:ascii="Arial" w:hAnsi="Arial" w:cs="Arial"/>
          <w:sz w:val="24"/>
          <w:szCs w:val="24"/>
        </w:rPr>
      </w:pPr>
      <w:r w:rsidRPr="004D5396">
        <w:rPr>
          <w:rFonts w:ascii="Arial" w:hAnsi="Arial" w:cs="Arial"/>
          <w:sz w:val="24"/>
          <w:szCs w:val="24"/>
        </w:rPr>
        <w:t>Statia de epurare – respectarea tehnologiei de operare a statiei de epurare;</w:t>
      </w:r>
    </w:p>
    <w:p w:rsidR="004D5396" w:rsidRPr="004D5396" w:rsidRDefault="004D5396" w:rsidP="0099563B">
      <w:pPr>
        <w:pStyle w:val="NoSpacing"/>
        <w:numPr>
          <w:ilvl w:val="0"/>
          <w:numId w:val="59"/>
        </w:numPr>
        <w:spacing w:line="276" w:lineRule="auto"/>
        <w:rPr>
          <w:rFonts w:ascii="Arial" w:hAnsi="Arial" w:cs="Arial"/>
          <w:sz w:val="24"/>
          <w:szCs w:val="24"/>
        </w:rPr>
      </w:pPr>
      <w:r w:rsidRPr="004D5396">
        <w:rPr>
          <w:rFonts w:ascii="Arial" w:hAnsi="Arial" w:cs="Arial"/>
          <w:sz w:val="24"/>
          <w:szCs w:val="24"/>
        </w:rPr>
        <w:t>Bazine  colectoare– aerarea zone</w:t>
      </w:r>
      <w:r>
        <w:rPr>
          <w:rFonts w:ascii="Arial" w:hAnsi="Arial" w:cs="Arial"/>
          <w:sz w:val="24"/>
          <w:szCs w:val="24"/>
        </w:rPr>
        <w:t>i</w:t>
      </w:r>
      <w:r w:rsidRPr="004D5396">
        <w:rPr>
          <w:rFonts w:ascii="Arial" w:hAnsi="Arial" w:cs="Arial"/>
          <w:sz w:val="24"/>
          <w:szCs w:val="24"/>
        </w:rPr>
        <w:t xml:space="preserve"> de stocare a levigatului. In plus, </w:t>
      </w:r>
      <w:r>
        <w:rPr>
          <w:rFonts w:ascii="Arial" w:hAnsi="Arial" w:cs="Arial"/>
          <w:sz w:val="24"/>
          <w:szCs w:val="24"/>
        </w:rPr>
        <w:t xml:space="preserve">daca va fi cazul, </w:t>
      </w:r>
      <w:r w:rsidRPr="004D5396">
        <w:rPr>
          <w:rFonts w:ascii="Arial" w:hAnsi="Arial" w:cs="Arial"/>
          <w:sz w:val="24"/>
          <w:szCs w:val="24"/>
        </w:rPr>
        <w:t xml:space="preserve">ca masura suplimentara, bazinul de levigat </w:t>
      </w:r>
      <w:r>
        <w:rPr>
          <w:rFonts w:ascii="Arial" w:hAnsi="Arial" w:cs="Arial"/>
          <w:sz w:val="24"/>
          <w:szCs w:val="24"/>
        </w:rPr>
        <w:t>poate</w:t>
      </w:r>
      <w:r w:rsidRPr="004D5396">
        <w:rPr>
          <w:rFonts w:ascii="Arial" w:hAnsi="Arial" w:cs="Arial"/>
          <w:sz w:val="24"/>
          <w:szCs w:val="24"/>
        </w:rPr>
        <w:t xml:space="preserve"> fi acoperit cu un sistem de acoperire plutitor (sistem Hexa-Cover) format dintr-o pelicula de elemente ecologice hexagonale plutitoare care se distribuie automat pe intreaga suprafata eliminand astfel emisiile si mirosurile;</w:t>
      </w:r>
    </w:p>
    <w:p w:rsidR="004D5396" w:rsidRPr="004D5396" w:rsidRDefault="004D5396" w:rsidP="0099563B">
      <w:pPr>
        <w:pStyle w:val="NoSpacing"/>
        <w:numPr>
          <w:ilvl w:val="0"/>
          <w:numId w:val="59"/>
        </w:numPr>
        <w:spacing w:line="276" w:lineRule="auto"/>
        <w:rPr>
          <w:rFonts w:ascii="Arial" w:hAnsi="Arial" w:cs="Arial"/>
          <w:sz w:val="24"/>
          <w:szCs w:val="24"/>
        </w:rPr>
      </w:pPr>
      <w:r w:rsidRPr="004D5396">
        <w:rPr>
          <w:rFonts w:ascii="Arial" w:hAnsi="Arial" w:cs="Arial"/>
          <w:sz w:val="24"/>
          <w:szCs w:val="24"/>
        </w:rPr>
        <w:t xml:space="preserve">Zona de operare depozitare- – se </w:t>
      </w:r>
      <w:r>
        <w:rPr>
          <w:rFonts w:ascii="Arial" w:hAnsi="Arial" w:cs="Arial"/>
          <w:sz w:val="24"/>
          <w:szCs w:val="24"/>
        </w:rPr>
        <w:t>pot</w:t>
      </w:r>
      <w:r w:rsidRPr="004D5396">
        <w:rPr>
          <w:rFonts w:ascii="Arial" w:hAnsi="Arial" w:cs="Arial"/>
          <w:sz w:val="24"/>
          <w:szCs w:val="24"/>
        </w:rPr>
        <w:t xml:space="preserve"> aplica masuri de control al mirosurilor prin implementarea unor sisteme de pulverizare solutie neutralizare miros (odorizant) sub forma de duze atasate pe cablu, sustinute de stalpi mobili cu baza de beton ce permit sa fie mutate de la o zona de lucru la alta, in functie de situatie. </w:t>
      </w:r>
    </w:p>
    <w:p w:rsidR="004D5396" w:rsidRPr="004D5396" w:rsidRDefault="004D5396" w:rsidP="0099563B">
      <w:pPr>
        <w:pStyle w:val="NoSpacing"/>
        <w:numPr>
          <w:ilvl w:val="0"/>
          <w:numId w:val="59"/>
        </w:numPr>
        <w:spacing w:line="276" w:lineRule="auto"/>
        <w:rPr>
          <w:rFonts w:ascii="Arial" w:hAnsi="Arial" w:cs="Arial"/>
          <w:sz w:val="24"/>
          <w:szCs w:val="24"/>
        </w:rPr>
      </w:pPr>
      <w:r w:rsidRPr="004D5396">
        <w:rPr>
          <w:rFonts w:ascii="Arial" w:hAnsi="Arial" w:cs="Arial"/>
          <w:sz w:val="24"/>
          <w:szCs w:val="24"/>
        </w:rPr>
        <w:t xml:space="preserve">Zona de operare receptie deseuri in cadrul </w:t>
      </w:r>
      <w:r w:rsidRPr="004D5396">
        <w:rPr>
          <w:rFonts w:ascii="Arial" w:hAnsi="Arial" w:cs="Arial"/>
          <w:sz w:val="24"/>
          <w:szCs w:val="24"/>
          <w:lang w:val="pt-PT"/>
        </w:rPr>
        <w:t>Instalatiilor de tratare a deseurilor(</w:t>
      </w:r>
      <w:r w:rsidRPr="004D5396">
        <w:rPr>
          <w:rFonts w:ascii="Arial" w:hAnsi="Arial" w:cs="Arial"/>
          <w:sz w:val="24"/>
          <w:szCs w:val="24"/>
        </w:rPr>
        <w:t xml:space="preserve">Statia de tratare mecano-biologica (TMB), Statia de tratare mecanica si sortare (SS) ) – se </w:t>
      </w:r>
      <w:r>
        <w:rPr>
          <w:rFonts w:ascii="Arial" w:hAnsi="Arial" w:cs="Arial"/>
          <w:sz w:val="24"/>
          <w:szCs w:val="24"/>
        </w:rPr>
        <w:t>pot</w:t>
      </w:r>
      <w:r w:rsidRPr="004D5396">
        <w:rPr>
          <w:rFonts w:ascii="Arial" w:hAnsi="Arial" w:cs="Arial"/>
          <w:sz w:val="24"/>
          <w:szCs w:val="24"/>
        </w:rPr>
        <w:t xml:space="preserve"> aplica masuri de control al mirosurilor prin implementarea unor sisteme de pulverizare solutie neutralizare miros (odorizant) sub forma de vapori prin intermediul unor unitati ce vor fi instalate in zona de receptie,  particulele de vapori fiind extreme de fine, cu o dispersie optima in aer (astfel incat acestea nu vor produce umezeala). </w:t>
      </w:r>
    </w:p>
    <w:p w:rsidR="004D5396" w:rsidRPr="004D5396" w:rsidRDefault="004D5396" w:rsidP="0099563B">
      <w:pPr>
        <w:pStyle w:val="NoSpacing"/>
        <w:numPr>
          <w:ilvl w:val="0"/>
          <w:numId w:val="59"/>
        </w:numPr>
        <w:spacing w:line="276" w:lineRule="auto"/>
        <w:rPr>
          <w:rFonts w:ascii="Arial" w:hAnsi="Arial" w:cs="Arial"/>
          <w:sz w:val="24"/>
          <w:szCs w:val="24"/>
        </w:rPr>
      </w:pPr>
      <w:r w:rsidRPr="004D5396">
        <w:rPr>
          <w:rFonts w:ascii="Arial" w:hAnsi="Arial" w:cs="Arial"/>
          <w:sz w:val="24"/>
          <w:szCs w:val="24"/>
          <w:lang w:val="pt-PT"/>
        </w:rPr>
        <w:t>Instalatii de tratare a deseurilor(</w:t>
      </w:r>
      <w:r w:rsidRPr="004D5396">
        <w:rPr>
          <w:rFonts w:ascii="Arial" w:hAnsi="Arial" w:cs="Arial"/>
          <w:sz w:val="24"/>
          <w:szCs w:val="24"/>
        </w:rPr>
        <w:t xml:space="preserve">Statia de tratare mecano-biologica (TMB), Statia de tratare mecanica si sortare (SS) ) – se </w:t>
      </w:r>
      <w:r>
        <w:rPr>
          <w:rFonts w:ascii="Arial" w:hAnsi="Arial" w:cs="Arial"/>
          <w:sz w:val="24"/>
          <w:szCs w:val="24"/>
        </w:rPr>
        <w:t>pot</w:t>
      </w:r>
      <w:r w:rsidRPr="004D5396">
        <w:rPr>
          <w:rFonts w:ascii="Arial" w:hAnsi="Arial" w:cs="Arial"/>
          <w:sz w:val="24"/>
          <w:szCs w:val="24"/>
        </w:rPr>
        <w:t xml:space="preserve"> aplica masuri de control al mirosurilor prin implementarea unor sisteme de pulverizare solutie neutralizare miros (odorizant) sub forma de vapori (abur uscat) cu o dispersie optima in aer si cu efect de neutralizare in mediu uscat  (astfel incat acestea nu vor produce umezeala). </w:t>
      </w:r>
    </w:p>
    <w:p w:rsidR="004D5396" w:rsidRPr="004D5396" w:rsidRDefault="004D5396" w:rsidP="0099563B">
      <w:pPr>
        <w:pStyle w:val="NoSpacing"/>
        <w:numPr>
          <w:ilvl w:val="0"/>
          <w:numId w:val="59"/>
        </w:numPr>
        <w:spacing w:line="276" w:lineRule="auto"/>
        <w:rPr>
          <w:rFonts w:ascii="Arial" w:hAnsi="Arial" w:cs="Arial"/>
          <w:b/>
          <w:sz w:val="24"/>
          <w:szCs w:val="24"/>
        </w:rPr>
      </w:pPr>
      <w:r w:rsidRPr="004D5396">
        <w:rPr>
          <w:rFonts w:ascii="Arial" w:hAnsi="Arial" w:cs="Arial"/>
          <w:sz w:val="24"/>
          <w:szCs w:val="24"/>
        </w:rPr>
        <w:t xml:space="preserve">Deseurile descarcate si depozitate, pana la acoperirea periodica cu strat de pamant–acoperirea acestora fie cu un strat de material inert (sol rezultat din sapaturi, deseuri   din constructii si demolari, zguri, deseu biostabilizat), fie cu o membrana speciala de </w:t>
      </w:r>
      <w:r w:rsidRPr="004D5396">
        <w:rPr>
          <w:rFonts w:ascii="Arial" w:hAnsi="Arial" w:cs="Arial"/>
          <w:sz w:val="24"/>
          <w:szCs w:val="24"/>
        </w:rPr>
        <w:lastRenderedPageBreak/>
        <w:t xml:space="preserve">acoperire care impiedica raspandirea excesiva a mirosurilor si patrunderea apei din precipitatii. </w:t>
      </w:r>
    </w:p>
    <w:p w:rsidR="00A47770" w:rsidRDefault="00A47770" w:rsidP="004D5396">
      <w:pPr>
        <w:pStyle w:val="NoSpacing"/>
        <w:spacing w:line="276" w:lineRule="auto"/>
        <w:ind w:left="0"/>
        <w:rPr>
          <w:rFonts w:ascii="Arial" w:hAnsi="Arial" w:cs="Arial"/>
          <w:b/>
          <w:sz w:val="24"/>
          <w:szCs w:val="24"/>
        </w:rPr>
      </w:pPr>
    </w:p>
    <w:p w:rsidR="004D5396" w:rsidRDefault="004D5396" w:rsidP="004D5396">
      <w:pPr>
        <w:pStyle w:val="NoSpacing"/>
        <w:spacing w:line="276" w:lineRule="auto"/>
        <w:ind w:left="0"/>
        <w:rPr>
          <w:rFonts w:ascii="Arial" w:hAnsi="Arial" w:cs="Arial"/>
          <w:b/>
          <w:sz w:val="24"/>
          <w:szCs w:val="24"/>
        </w:rPr>
      </w:pPr>
      <w:r w:rsidRPr="004D5396">
        <w:rPr>
          <w:rFonts w:ascii="Arial" w:hAnsi="Arial" w:cs="Arial"/>
          <w:b/>
          <w:sz w:val="24"/>
          <w:szCs w:val="24"/>
        </w:rPr>
        <w:t xml:space="preserve">Periodicitatea acoperirii se va face in functie de starea deseurilor (miros, granulometrie) si a conditiilor atmosferice. </w:t>
      </w:r>
    </w:p>
    <w:p w:rsidR="006F4228" w:rsidRPr="004D5396" w:rsidRDefault="006F4228" w:rsidP="004D5396">
      <w:pPr>
        <w:pStyle w:val="NoSpacing"/>
        <w:spacing w:line="276" w:lineRule="auto"/>
        <w:ind w:left="0"/>
        <w:rPr>
          <w:rFonts w:ascii="Arial" w:hAnsi="Arial" w:cs="Arial"/>
          <w:b/>
          <w:sz w:val="24"/>
          <w:szCs w:val="24"/>
        </w:rPr>
      </w:pPr>
    </w:p>
    <w:p w:rsidR="00576157" w:rsidRDefault="00576157" w:rsidP="004462AE">
      <w:pPr>
        <w:pStyle w:val="Style49"/>
        <w:widowControl/>
        <w:spacing w:line="276" w:lineRule="auto"/>
        <w:jc w:val="both"/>
        <w:rPr>
          <w:rStyle w:val="FontStyle88"/>
          <w:rFonts w:asciiTheme="minorHAnsi" w:hAnsiTheme="minorHAnsi" w:cstheme="minorHAnsi"/>
        </w:rPr>
      </w:pPr>
    </w:p>
    <w:p w:rsidR="004462AE" w:rsidRPr="007444C7" w:rsidRDefault="007444C7" w:rsidP="007444C7">
      <w:pPr>
        <w:autoSpaceDE w:val="0"/>
        <w:autoSpaceDN w:val="0"/>
        <w:adjustRightInd w:val="0"/>
        <w:spacing w:after="0" w:line="240" w:lineRule="auto"/>
        <w:ind w:left="90"/>
        <w:jc w:val="both"/>
        <w:rPr>
          <w:rFonts w:asciiTheme="minorHAnsi" w:hAnsiTheme="minorHAnsi" w:cstheme="minorHAnsi"/>
          <w:b/>
          <w:bCs/>
          <w:i/>
          <w:iCs/>
          <w:noProof w:val="0"/>
          <w:sz w:val="28"/>
          <w:szCs w:val="28"/>
          <w:lang w:val="en-US"/>
        </w:rPr>
      </w:pPr>
      <w:r w:rsidRPr="007444C7">
        <w:rPr>
          <w:rFonts w:asciiTheme="minorHAnsi" w:hAnsiTheme="minorHAnsi" w:cstheme="minorHAnsi"/>
          <w:b/>
          <w:bCs/>
          <w:i/>
          <w:iCs/>
          <w:noProof w:val="0"/>
          <w:sz w:val="28"/>
          <w:szCs w:val="28"/>
          <w:lang w:val="en-US"/>
        </w:rPr>
        <w:t>4.2</w:t>
      </w:r>
      <w:r w:rsidR="004462AE" w:rsidRPr="007444C7">
        <w:rPr>
          <w:rFonts w:asciiTheme="minorHAnsi" w:hAnsiTheme="minorHAnsi" w:cstheme="minorHAnsi"/>
          <w:b/>
          <w:bCs/>
          <w:i/>
          <w:iCs/>
          <w:noProof w:val="0"/>
          <w:sz w:val="28"/>
          <w:szCs w:val="28"/>
          <w:lang w:val="en-US"/>
        </w:rPr>
        <w:t>.  DEPOZITAREA  DESEURILOR</w:t>
      </w:r>
    </w:p>
    <w:p w:rsidR="004462AE" w:rsidRDefault="004462AE" w:rsidP="004462AE">
      <w:pPr>
        <w:pStyle w:val="ListParagraph"/>
        <w:autoSpaceDE w:val="0"/>
        <w:autoSpaceDN w:val="0"/>
        <w:adjustRightInd w:val="0"/>
        <w:spacing w:after="0" w:line="240" w:lineRule="auto"/>
        <w:ind w:left="450"/>
        <w:jc w:val="both"/>
        <w:rPr>
          <w:rFonts w:ascii="Times New Roman" w:hAnsi="Times New Roman"/>
          <w:b/>
          <w:bCs/>
          <w:i/>
          <w:iCs/>
          <w:noProof w:val="0"/>
          <w:sz w:val="28"/>
          <w:szCs w:val="28"/>
          <w:lang w:val="en-US"/>
        </w:rPr>
      </w:pPr>
    </w:p>
    <w:p w:rsidR="004462AE" w:rsidRPr="007444C7" w:rsidRDefault="007444C7" w:rsidP="007444C7">
      <w:pPr>
        <w:autoSpaceDE w:val="0"/>
        <w:autoSpaceDN w:val="0"/>
        <w:adjustRightInd w:val="0"/>
        <w:spacing w:after="0" w:line="240" w:lineRule="auto"/>
        <w:ind w:left="180"/>
        <w:jc w:val="both"/>
        <w:rPr>
          <w:rFonts w:ascii="Arial" w:hAnsi="Arial" w:cs="Arial"/>
          <w:noProof w:val="0"/>
          <w:lang w:val="en-US"/>
        </w:rPr>
      </w:pPr>
      <w:r w:rsidRPr="007444C7">
        <w:rPr>
          <w:rFonts w:ascii="Arial" w:hAnsi="Arial" w:cs="Arial"/>
          <w:b/>
          <w:bCs/>
          <w:i/>
          <w:iCs/>
          <w:noProof w:val="0"/>
          <w:lang w:val="en-US"/>
        </w:rPr>
        <w:t xml:space="preserve">4.2.1. </w:t>
      </w:r>
      <w:r w:rsidR="004462AE" w:rsidRPr="007444C7">
        <w:rPr>
          <w:rFonts w:ascii="Arial" w:hAnsi="Arial" w:cs="Arial"/>
          <w:b/>
          <w:bCs/>
          <w:i/>
          <w:iCs/>
          <w:noProof w:val="0"/>
          <w:lang w:val="en-US"/>
        </w:rPr>
        <w:t xml:space="preserve"> DEPOZITAREA    DESEURILOR   </w:t>
      </w:r>
      <w:r w:rsidR="00540CFC" w:rsidRPr="007444C7">
        <w:rPr>
          <w:rFonts w:ascii="Arial" w:hAnsi="Arial" w:cs="Arial"/>
          <w:b/>
          <w:bCs/>
          <w:i/>
          <w:iCs/>
          <w:noProof w:val="0"/>
          <w:lang w:val="en-US"/>
        </w:rPr>
        <w:t>IN DEPOZIT</w:t>
      </w:r>
    </w:p>
    <w:p w:rsidR="004462AE" w:rsidRDefault="004462AE" w:rsidP="004462AE">
      <w:pPr>
        <w:pStyle w:val="Style23"/>
        <w:spacing w:line="276" w:lineRule="auto"/>
        <w:ind w:firstLine="180"/>
        <w:jc w:val="both"/>
        <w:rPr>
          <w:rFonts w:asciiTheme="minorHAnsi" w:eastAsia="Calibri" w:hAnsiTheme="minorHAnsi" w:cstheme="minorHAnsi"/>
          <w:lang w:val="en-US" w:eastAsia="en-US"/>
        </w:rPr>
      </w:pPr>
    </w:p>
    <w:p w:rsidR="00576157" w:rsidRPr="00A419D3" w:rsidRDefault="00576157" w:rsidP="00A419D3">
      <w:pPr>
        <w:pStyle w:val="NoSpacing"/>
        <w:spacing w:line="276" w:lineRule="auto"/>
        <w:ind w:left="0"/>
        <w:rPr>
          <w:rFonts w:ascii="Arial" w:hAnsi="Arial" w:cs="Arial"/>
          <w:sz w:val="24"/>
          <w:szCs w:val="24"/>
        </w:rPr>
      </w:pPr>
      <w:r w:rsidRPr="00A419D3">
        <w:rPr>
          <w:rFonts w:ascii="Arial" w:hAnsi="Arial" w:cs="Arial"/>
          <w:sz w:val="24"/>
          <w:szCs w:val="24"/>
        </w:rPr>
        <w:t>Incinta de depozitare cuprinde Celula I si Compartimentul II (Celula II+ Celula III)ocupand o suprafata totala de cca. 7,5 ha.</w:t>
      </w:r>
    </w:p>
    <w:p w:rsidR="00A419D3" w:rsidRDefault="00A419D3" w:rsidP="00A419D3">
      <w:pPr>
        <w:pStyle w:val="NoSpacing"/>
        <w:spacing w:line="276" w:lineRule="auto"/>
        <w:ind w:left="0"/>
        <w:rPr>
          <w:rFonts w:ascii="Arial" w:hAnsi="Arial" w:cs="Arial"/>
          <w:sz w:val="24"/>
          <w:szCs w:val="24"/>
        </w:rPr>
      </w:pPr>
    </w:p>
    <w:p w:rsidR="00576157" w:rsidRPr="00A419D3" w:rsidRDefault="00576157" w:rsidP="00A419D3">
      <w:pPr>
        <w:pStyle w:val="NoSpacing"/>
        <w:spacing w:line="276" w:lineRule="auto"/>
        <w:ind w:left="0"/>
        <w:rPr>
          <w:rFonts w:ascii="Arial" w:hAnsi="Arial" w:cs="Arial"/>
          <w:sz w:val="24"/>
          <w:szCs w:val="24"/>
        </w:rPr>
      </w:pPr>
      <w:r w:rsidRPr="00A419D3">
        <w:rPr>
          <w:rFonts w:ascii="Arial" w:hAnsi="Arial" w:cs="Arial"/>
          <w:sz w:val="24"/>
          <w:szCs w:val="24"/>
        </w:rPr>
        <w:t>Sistemul deimpermeabilizare utilizat la amenajarea bazei si taluzurilor depozitului permite o exploatare aacestuia fara riscuri in ceea ce priveste posibilitatea contaminarii solului sau a apelorsubterane.</w:t>
      </w:r>
    </w:p>
    <w:p w:rsidR="00A419D3" w:rsidRDefault="00A419D3" w:rsidP="00A419D3">
      <w:pPr>
        <w:pStyle w:val="NoSpacing"/>
        <w:spacing w:line="276" w:lineRule="auto"/>
        <w:ind w:left="0"/>
        <w:rPr>
          <w:rFonts w:ascii="Arial" w:hAnsi="Arial" w:cs="Arial"/>
          <w:sz w:val="24"/>
          <w:szCs w:val="24"/>
        </w:rPr>
      </w:pPr>
    </w:p>
    <w:p w:rsidR="00540CFC" w:rsidRPr="00A419D3" w:rsidRDefault="00540CFC" w:rsidP="00A419D3">
      <w:pPr>
        <w:pStyle w:val="NoSpacing"/>
        <w:spacing w:line="276" w:lineRule="auto"/>
        <w:ind w:left="0"/>
        <w:rPr>
          <w:rFonts w:ascii="Arial" w:hAnsi="Arial" w:cs="Arial"/>
          <w:sz w:val="24"/>
          <w:szCs w:val="24"/>
        </w:rPr>
      </w:pPr>
      <w:r w:rsidRPr="00A419D3">
        <w:rPr>
          <w:rFonts w:ascii="Arial" w:hAnsi="Arial" w:cs="Arial"/>
          <w:sz w:val="24"/>
          <w:szCs w:val="24"/>
        </w:rPr>
        <w:t>Dup</w:t>
      </w:r>
      <w:r w:rsidR="00B822DD">
        <w:rPr>
          <w:rFonts w:ascii="Arial" w:hAnsi="Arial" w:cs="Arial"/>
          <w:sz w:val="24"/>
          <w:szCs w:val="24"/>
        </w:rPr>
        <w:t>a</w:t>
      </w:r>
      <w:r w:rsidRPr="00A419D3">
        <w:rPr>
          <w:rFonts w:ascii="Arial" w:hAnsi="Arial" w:cs="Arial"/>
          <w:sz w:val="24"/>
          <w:szCs w:val="24"/>
        </w:rPr>
        <w:t xml:space="preserve"> receptie si c</w:t>
      </w:r>
      <w:r w:rsidR="00B822DD">
        <w:rPr>
          <w:rFonts w:ascii="Arial" w:hAnsi="Arial" w:cs="Arial"/>
          <w:sz w:val="24"/>
          <w:szCs w:val="24"/>
        </w:rPr>
        <w:t>a</w:t>
      </w:r>
      <w:r w:rsidRPr="00A419D3">
        <w:rPr>
          <w:rFonts w:ascii="Arial" w:hAnsi="Arial" w:cs="Arial"/>
          <w:sz w:val="24"/>
          <w:szCs w:val="24"/>
        </w:rPr>
        <w:t>nt</w:t>
      </w:r>
      <w:r w:rsidR="00B822DD">
        <w:rPr>
          <w:rFonts w:ascii="Arial" w:hAnsi="Arial" w:cs="Arial"/>
          <w:sz w:val="24"/>
          <w:szCs w:val="24"/>
        </w:rPr>
        <w:t>a</w:t>
      </w:r>
      <w:r w:rsidRPr="00A419D3">
        <w:rPr>
          <w:rFonts w:ascii="Arial" w:hAnsi="Arial" w:cs="Arial"/>
          <w:sz w:val="24"/>
          <w:szCs w:val="24"/>
        </w:rPr>
        <w:t>rire, autogunoierele se deplaseaz</w:t>
      </w:r>
      <w:r w:rsidR="00B822DD">
        <w:rPr>
          <w:rFonts w:ascii="Arial" w:hAnsi="Arial" w:cs="Arial"/>
          <w:sz w:val="24"/>
          <w:szCs w:val="24"/>
        </w:rPr>
        <w:t>a</w:t>
      </w:r>
      <w:r w:rsidRPr="00A419D3">
        <w:rPr>
          <w:rFonts w:ascii="Arial" w:hAnsi="Arial" w:cs="Arial"/>
          <w:sz w:val="24"/>
          <w:szCs w:val="24"/>
        </w:rPr>
        <w:t xml:space="preserve"> la rampa de depozitare, desc</w:t>
      </w:r>
      <w:r w:rsidR="00B822DD">
        <w:rPr>
          <w:rFonts w:ascii="Arial" w:hAnsi="Arial" w:cs="Arial"/>
          <w:sz w:val="24"/>
          <w:szCs w:val="24"/>
        </w:rPr>
        <w:t>a</w:t>
      </w:r>
      <w:r w:rsidRPr="00A419D3">
        <w:rPr>
          <w:rFonts w:ascii="Arial" w:hAnsi="Arial" w:cs="Arial"/>
          <w:sz w:val="24"/>
          <w:szCs w:val="24"/>
        </w:rPr>
        <w:t>rc</w:t>
      </w:r>
      <w:r w:rsidR="00B822DD">
        <w:rPr>
          <w:rFonts w:ascii="Arial" w:hAnsi="Arial" w:cs="Arial"/>
          <w:sz w:val="24"/>
          <w:szCs w:val="24"/>
        </w:rPr>
        <w:t>a</w:t>
      </w:r>
      <w:r w:rsidRPr="00A419D3">
        <w:rPr>
          <w:rFonts w:ascii="Arial" w:hAnsi="Arial" w:cs="Arial"/>
          <w:sz w:val="24"/>
          <w:szCs w:val="24"/>
        </w:rPr>
        <w:t>nd de</w:t>
      </w:r>
      <w:r w:rsidR="0001579C">
        <w:rPr>
          <w:rFonts w:ascii="Arial" w:hAnsi="Arial" w:cs="Arial"/>
          <w:sz w:val="24"/>
          <w:szCs w:val="24"/>
        </w:rPr>
        <w:t>s</w:t>
      </w:r>
      <w:r w:rsidRPr="00A419D3">
        <w:rPr>
          <w:rFonts w:ascii="Arial" w:hAnsi="Arial" w:cs="Arial"/>
          <w:sz w:val="24"/>
          <w:szCs w:val="24"/>
        </w:rPr>
        <w:t xml:space="preserve">eurile </w:t>
      </w:r>
      <w:r w:rsidR="00B822DD">
        <w:rPr>
          <w:rFonts w:ascii="Arial" w:hAnsi="Arial" w:cs="Arial"/>
          <w:sz w:val="24"/>
          <w:szCs w:val="24"/>
        </w:rPr>
        <w:t>i</w:t>
      </w:r>
      <w:r w:rsidRPr="00A419D3">
        <w:rPr>
          <w:rFonts w:ascii="Arial" w:hAnsi="Arial" w:cs="Arial"/>
          <w:sz w:val="24"/>
          <w:szCs w:val="24"/>
        </w:rPr>
        <w:t>n zonele de desc</w:t>
      </w:r>
      <w:r w:rsidR="00B822DD">
        <w:rPr>
          <w:rFonts w:ascii="Arial" w:hAnsi="Arial" w:cs="Arial"/>
          <w:sz w:val="24"/>
          <w:szCs w:val="24"/>
        </w:rPr>
        <w:t>a</w:t>
      </w:r>
      <w:r w:rsidRPr="00A419D3">
        <w:rPr>
          <w:rFonts w:ascii="Arial" w:hAnsi="Arial" w:cs="Arial"/>
          <w:sz w:val="24"/>
          <w:szCs w:val="24"/>
        </w:rPr>
        <w:t xml:space="preserve">rcare special amenajate </w:t>
      </w:r>
      <w:r w:rsidR="00B822DD">
        <w:rPr>
          <w:rFonts w:ascii="Arial" w:hAnsi="Arial" w:cs="Arial"/>
          <w:sz w:val="24"/>
          <w:szCs w:val="24"/>
        </w:rPr>
        <w:t>i</w:t>
      </w:r>
      <w:r w:rsidRPr="00A419D3">
        <w:rPr>
          <w:rFonts w:ascii="Arial" w:hAnsi="Arial" w:cs="Arial"/>
          <w:sz w:val="24"/>
          <w:szCs w:val="24"/>
        </w:rPr>
        <w:t>n depozit. De</w:t>
      </w:r>
      <w:r w:rsidR="00B822DD">
        <w:rPr>
          <w:rFonts w:ascii="Arial" w:hAnsi="Arial" w:cs="Arial"/>
          <w:sz w:val="24"/>
          <w:szCs w:val="24"/>
        </w:rPr>
        <w:t>s</w:t>
      </w:r>
      <w:r w:rsidRPr="00A419D3">
        <w:rPr>
          <w:rFonts w:ascii="Arial" w:hAnsi="Arial" w:cs="Arial"/>
          <w:sz w:val="24"/>
          <w:szCs w:val="24"/>
        </w:rPr>
        <w:t xml:space="preserve">eurile depuse </w:t>
      </w:r>
      <w:r w:rsidR="00B822DD">
        <w:rPr>
          <w:rFonts w:ascii="Arial" w:hAnsi="Arial" w:cs="Arial"/>
          <w:sz w:val="24"/>
          <w:szCs w:val="24"/>
        </w:rPr>
        <w:t>i</w:t>
      </w:r>
      <w:r w:rsidRPr="00A419D3">
        <w:rPr>
          <w:rFonts w:ascii="Arial" w:hAnsi="Arial" w:cs="Arial"/>
          <w:sz w:val="24"/>
          <w:szCs w:val="24"/>
        </w:rPr>
        <w:t xml:space="preserve">n depozit sunt compactate </w:t>
      </w:r>
      <w:r w:rsidR="00B822DD">
        <w:rPr>
          <w:rFonts w:ascii="Arial" w:hAnsi="Arial" w:cs="Arial"/>
          <w:sz w:val="24"/>
          <w:szCs w:val="24"/>
        </w:rPr>
        <w:t>s</w:t>
      </w:r>
      <w:r w:rsidRPr="00A419D3">
        <w:rPr>
          <w:rFonts w:ascii="Arial" w:hAnsi="Arial" w:cs="Arial"/>
          <w:sz w:val="24"/>
          <w:szCs w:val="24"/>
        </w:rPr>
        <w:t xml:space="preserve">i acoperite periodic cu material inert. </w:t>
      </w:r>
    </w:p>
    <w:p w:rsidR="00A419D3" w:rsidRDefault="00A419D3" w:rsidP="00A419D3">
      <w:pPr>
        <w:pStyle w:val="NoSpacing"/>
        <w:spacing w:line="276" w:lineRule="auto"/>
        <w:ind w:left="0"/>
        <w:rPr>
          <w:rFonts w:ascii="Arial" w:hAnsi="Arial" w:cs="Arial"/>
          <w:sz w:val="24"/>
          <w:szCs w:val="24"/>
        </w:rPr>
      </w:pPr>
    </w:p>
    <w:p w:rsidR="00540CFC" w:rsidRPr="00A419D3" w:rsidRDefault="00540CFC" w:rsidP="00A419D3">
      <w:pPr>
        <w:pStyle w:val="NoSpacing"/>
        <w:spacing w:line="276" w:lineRule="auto"/>
        <w:ind w:left="0"/>
        <w:rPr>
          <w:rFonts w:ascii="Arial" w:hAnsi="Arial" w:cs="Arial"/>
          <w:sz w:val="24"/>
          <w:szCs w:val="24"/>
        </w:rPr>
      </w:pPr>
      <w:r w:rsidRPr="00A419D3">
        <w:rPr>
          <w:rFonts w:ascii="Arial" w:hAnsi="Arial" w:cs="Arial"/>
          <w:sz w:val="24"/>
          <w:szCs w:val="24"/>
        </w:rPr>
        <w:t>O surs</w:t>
      </w:r>
      <w:r w:rsidR="00B822DD">
        <w:rPr>
          <w:rFonts w:ascii="Arial" w:hAnsi="Arial" w:cs="Arial"/>
          <w:sz w:val="24"/>
          <w:szCs w:val="24"/>
        </w:rPr>
        <w:t>a</w:t>
      </w:r>
      <w:r w:rsidRPr="00A419D3">
        <w:rPr>
          <w:rFonts w:ascii="Arial" w:hAnsi="Arial" w:cs="Arial"/>
          <w:sz w:val="24"/>
          <w:szCs w:val="24"/>
        </w:rPr>
        <w:t xml:space="preserve"> de poluare a solului specific</w:t>
      </w:r>
      <w:r w:rsidR="00B822DD">
        <w:rPr>
          <w:rFonts w:ascii="Arial" w:hAnsi="Arial" w:cs="Arial"/>
          <w:sz w:val="24"/>
          <w:szCs w:val="24"/>
        </w:rPr>
        <w:t>a</w:t>
      </w:r>
      <w:r w:rsidRPr="00A419D3">
        <w:rPr>
          <w:rFonts w:ascii="Arial" w:hAnsi="Arial" w:cs="Arial"/>
          <w:sz w:val="24"/>
          <w:szCs w:val="24"/>
        </w:rPr>
        <w:t xml:space="preserve"> depozitelor de de</w:t>
      </w:r>
      <w:r w:rsidR="00B822DD">
        <w:rPr>
          <w:rFonts w:ascii="Arial" w:hAnsi="Arial" w:cs="Arial"/>
          <w:sz w:val="24"/>
          <w:szCs w:val="24"/>
        </w:rPr>
        <w:t>s</w:t>
      </w:r>
      <w:r w:rsidRPr="00A419D3">
        <w:rPr>
          <w:rFonts w:ascii="Arial" w:hAnsi="Arial" w:cs="Arial"/>
          <w:sz w:val="24"/>
          <w:szCs w:val="24"/>
        </w:rPr>
        <w:t>euri o reprezint</w:t>
      </w:r>
      <w:r w:rsidR="00B822DD">
        <w:rPr>
          <w:rFonts w:ascii="Arial" w:hAnsi="Arial" w:cs="Arial"/>
          <w:sz w:val="24"/>
          <w:szCs w:val="24"/>
        </w:rPr>
        <w:t>a</w:t>
      </w:r>
      <w:r w:rsidR="006F4228">
        <w:rPr>
          <w:rFonts w:ascii="Arial" w:hAnsi="Arial" w:cs="Arial"/>
          <w:sz w:val="24"/>
          <w:szCs w:val="24"/>
        </w:rPr>
        <w:t xml:space="preserve"> </w:t>
      </w:r>
      <w:r w:rsidR="00B822DD">
        <w:rPr>
          <w:rFonts w:ascii="Arial" w:hAnsi="Arial" w:cs="Arial"/>
          <w:sz w:val="24"/>
          <w:szCs w:val="24"/>
        </w:rPr>
        <w:t>i</w:t>
      </w:r>
      <w:r w:rsidRPr="00A419D3">
        <w:rPr>
          <w:rFonts w:ascii="Arial" w:hAnsi="Arial" w:cs="Arial"/>
          <w:sz w:val="24"/>
          <w:szCs w:val="24"/>
        </w:rPr>
        <w:t>mpr</w:t>
      </w:r>
      <w:r w:rsidR="00B822DD">
        <w:rPr>
          <w:rFonts w:ascii="Arial" w:hAnsi="Arial" w:cs="Arial"/>
          <w:sz w:val="24"/>
          <w:szCs w:val="24"/>
        </w:rPr>
        <w:t>as</w:t>
      </w:r>
      <w:r w:rsidRPr="00A419D3">
        <w:rPr>
          <w:rFonts w:ascii="Arial" w:hAnsi="Arial" w:cs="Arial"/>
          <w:sz w:val="24"/>
          <w:szCs w:val="24"/>
        </w:rPr>
        <w:t>tierea de v</w:t>
      </w:r>
      <w:r w:rsidR="00B822DD">
        <w:rPr>
          <w:rFonts w:ascii="Arial" w:hAnsi="Arial" w:cs="Arial"/>
          <w:sz w:val="24"/>
          <w:szCs w:val="24"/>
        </w:rPr>
        <w:t>a</w:t>
      </w:r>
      <w:r w:rsidRPr="00A419D3">
        <w:rPr>
          <w:rFonts w:ascii="Arial" w:hAnsi="Arial" w:cs="Arial"/>
          <w:sz w:val="24"/>
          <w:szCs w:val="24"/>
        </w:rPr>
        <w:t>nt a de</w:t>
      </w:r>
      <w:r w:rsidR="00B822DD">
        <w:rPr>
          <w:rFonts w:ascii="Arial" w:hAnsi="Arial" w:cs="Arial"/>
          <w:sz w:val="24"/>
          <w:szCs w:val="24"/>
        </w:rPr>
        <w:t>s</w:t>
      </w:r>
      <w:r w:rsidRPr="00A419D3">
        <w:rPr>
          <w:rFonts w:ascii="Arial" w:hAnsi="Arial" w:cs="Arial"/>
          <w:sz w:val="24"/>
          <w:szCs w:val="24"/>
        </w:rPr>
        <w:t>eurilor u</w:t>
      </w:r>
      <w:r w:rsidR="00B822DD">
        <w:rPr>
          <w:rFonts w:ascii="Arial" w:hAnsi="Arial" w:cs="Arial"/>
          <w:sz w:val="24"/>
          <w:szCs w:val="24"/>
        </w:rPr>
        <w:t>s</w:t>
      </w:r>
      <w:r w:rsidRPr="00A419D3">
        <w:rPr>
          <w:rFonts w:ascii="Arial" w:hAnsi="Arial" w:cs="Arial"/>
          <w:sz w:val="24"/>
          <w:szCs w:val="24"/>
        </w:rPr>
        <w:t xml:space="preserve">oare. </w:t>
      </w:r>
      <w:r w:rsidR="00B822DD">
        <w:rPr>
          <w:rFonts w:ascii="Arial" w:hAnsi="Arial" w:cs="Arial"/>
          <w:sz w:val="24"/>
          <w:szCs w:val="24"/>
        </w:rPr>
        <w:t>I</w:t>
      </w:r>
      <w:r w:rsidRPr="00A419D3">
        <w:rPr>
          <w:rFonts w:ascii="Arial" w:hAnsi="Arial" w:cs="Arial"/>
          <w:sz w:val="24"/>
          <w:szCs w:val="24"/>
        </w:rPr>
        <w:t xml:space="preserve">n cazul </w:t>
      </w:r>
      <w:r w:rsidR="00B822DD">
        <w:rPr>
          <w:rFonts w:ascii="Arial" w:hAnsi="Arial" w:cs="Arial"/>
          <w:sz w:val="24"/>
          <w:szCs w:val="24"/>
        </w:rPr>
        <w:t>obiectivului</w:t>
      </w:r>
      <w:r w:rsidRPr="00A419D3">
        <w:rPr>
          <w:rFonts w:ascii="Arial" w:hAnsi="Arial" w:cs="Arial"/>
          <w:sz w:val="24"/>
          <w:szCs w:val="24"/>
        </w:rPr>
        <w:t xml:space="preserve"> analizat, datorit</w:t>
      </w:r>
      <w:r w:rsidR="00B822DD">
        <w:rPr>
          <w:rFonts w:ascii="Arial" w:hAnsi="Arial" w:cs="Arial"/>
          <w:sz w:val="24"/>
          <w:szCs w:val="24"/>
        </w:rPr>
        <w:t>a</w:t>
      </w:r>
      <w:r w:rsidRPr="00A419D3">
        <w:rPr>
          <w:rFonts w:ascii="Arial" w:hAnsi="Arial" w:cs="Arial"/>
          <w:sz w:val="24"/>
          <w:szCs w:val="24"/>
        </w:rPr>
        <w:t xml:space="preserve"> modului de operare a acestuia prin compactare zilnic</w:t>
      </w:r>
      <w:r w:rsidR="00B822DD">
        <w:rPr>
          <w:rFonts w:ascii="Arial" w:hAnsi="Arial" w:cs="Arial"/>
          <w:sz w:val="24"/>
          <w:szCs w:val="24"/>
        </w:rPr>
        <w:t>as</w:t>
      </w:r>
      <w:r w:rsidRPr="00A419D3">
        <w:rPr>
          <w:rFonts w:ascii="Arial" w:hAnsi="Arial" w:cs="Arial"/>
          <w:sz w:val="24"/>
          <w:szCs w:val="24"/>
        </w:rPr>
        <w:t>i acoperire periodic</w:t>
      </w:r>
      <w:r w:rsidR="00B822DD">
        <w:rPr>
          <w:rFonts w:ascii="Arial" w:hAnsi="Arial" w:cs="Arial"/>
          <w:sz w:val="24"/>
          <w:szCs w:val="24"/>
        </w:rPr>
        <w:t>a</w:t>
      </w:r>
      <w:r w:rsidRPr="00A419D3">
        <w:rPr>
          <w:rFonts w:ascii="Arial" w:hAnsi="Arial" w:cs="Arial"/>
          <w:sz w:val="24"/>
          <w:szCs w:val="24"/>
        </w:rPr>
        <w:t xml:space="preserve"> cu materiale inerte, </w:t>
      </w:r>
      <w:r w:rsidR="00B822DD">
        <w:rPr>
          <w:rFonts w:ascii="Arial" w:hAnsi="Arial" w:cs="Arial"/>
          <w:sz w:val="24"/>
          <w:szCs w:val="24"/>
        </w:rPr>
        <w:t>i</w:t>
      </w:r>
      <w:r w:rsidRPr="00A419D3">
        <w:rPr>
          <w:rFonts w:ascii="Arial" w:hAnsi="Arial" w:cs="Arial"/>
          <w:sz w:val="24"/>
          <w:szCs w:val="24"/>
        </w:rPr>
        <w:t>mpr</w:t>
      </w:r>
      <w:r w:rsidR="00B822DD">
        <w:rPr>
          <w:rFonts w:ascii="Arial" w:hAnsi="Arial" w:cs="Arial"/>
          <w:sz w:val="24"/>
          <w:szCs w:val="24"/>
        </w:rPr>
        <w:t>as</w:t>
      </w:r>
      <w:r w:rsidRPr="00A419D3">
        <w:rPr>
          <w:rFonts w:ascii="Arial" w:hAnsi="Arial" w:cs="Arial"/>
          <w:sz w:val="24"/>
          <w:szCs w:val="24"/>
        </w:rPr>
        <w:t>tierea de</w:t>
      </w:r>
      <w:r w:rsidR="00B822DD">
        <w:rPr>
          <w:rFonts w:ascii="Arial" w:hAnsi="Arial" w:cs="Arial"/>
          <w:sz w:val="24"/>
          <w:szCs w:val="24"/>
        </w:rPr>
        <w:t>s</w:t>
      </w:r>
      <w:r w:rsidRPr="00A419D3">
        <w:rPr>
          <w:rFonts w:ascii="Arial" w:hAnsi="Arial" w:cs="Arial"/>
          <w:sz w:val="24"/>
          <w:szCs w:val="24"/>
        </w:rPr>
        <w:t>eurilor u</w:t>
      </w:r>
      <w:r w:rsidR="00B822DD">
        <w:rPr>
          <w:rFonts w:ascii="Arial" w:hAnsi="Arial" w:cs="Arial"/>
          <w:sz w:val="24"/>
          <w:szCs w:val="24"/>
        </w:rPr>
        <w:t>s</w:t>
      </w:r>
      <w:r w:rsidRPr="00A419D3">
        <w:rPr>
          <w:rFonts w:ascii="Arial" w:hAnsi="Arial" w:cs="Arial"/>
          <w:sz w:val="24"/>
          <w:szCs w:val="24"/>
        </w:rPr>
        <w:t>oare este limitat</w:t>
      </w:r>
      <w:r w:rsidR="00B822DD">
        <w:rPr>
          <w:rFonts w:ascii="Arial" w:hAnsi="Arial" w:cs="Arial"/>
          <w:sz w:val="24"/>
          <w:szCs w:val="24"/>
        </w:rPr>
        <w:t>a</w:t>
      </w:r>
      <w:r w:rsidRPr="00A419D3">
        <w:rPr>
          <w:rFonts w:ascii="Arial" w:hAnsi="Arial" w:cs="Arial"/>
          <w:sz w:val="24"/>
          <w:szCs w:val="24"/>
        </w:rPr>
        <w:t xml:space="preserve"> semnificativ. </w:t>
      </w:r>
    </w:p>
    <w:p w:rsidR="00A419D3" w:rsidRDefault="00A419D3" w:rsidP="00A419D3">
      <w:pPr>
        <w:pStyle w:val="NoSpacing"/>
        <w:spacing w:line="276" w:lineRule="auto"/>
        <w:ind w:left="0"/>
        <w:rPr>
          <w:rFonts w:ascii="Arial" w:eastAsia="Calibri" w:hAnsi="Arial" w:cs="Arial"/>
          <w:sz w:val="24"/>
          <w:szCs w:val="24"/>
        </w:rPr>
      </w:pPr>
    </w:p>
    <w:p w:rsidR="004462AE" w:rsidRPr="00A419D3" w:rsidRDefault="004462AE" w:rsidP="00A419D3">
      <w:pPr>
        <w:pStyle w:val="NoSpacing"/>
        <w:spacing w:line="276" w:lineRule="auto"/>
        <w:ind w:left="0"/>
        <w:rPr>
          <w:rFonts w:ascii="Arial" w:eastAsia="Calibri" w:hAnsi="Arial" w:cs="Arial"/>
          <w:sz w:val="24"/>
          <w:szCs w:val="24"/>
        </w:rPr>
      </w:pPr>
      <w:r w:rsidRPr="00A419D3">
        <w:rPr>
          <w:rFonts w:ascii="Arial" w:eastAsia="Calibri" w:hAnsi="Arial" w:cs="Arial"/>
          <w:sz w:val="24"/>
          <w:szCs w:val="24"/>
        </w:rPr>
        <w:t xml:space="preserve">Deseurile vor fi transportate numai de catre operatori autorizati sa execute transportul, avand in dotare vehicule autorizate in acest sens. </w:t>
      </w:r>
    </w:p>
    <w:p w:rsidR="00C86C1F" w:rsidRPr="001F5FD4" w:rsidRDefault="00C86C1F" w:rsidP="001F5FD4">
      <w:pPr>
        <w:pStyle w:val="Default"/>
        <w:spacing w:line="276" w:lineRule="auto"/>
        <w:jc w:val="both"/>
        <w:rPr>
          <w:rFonts w:ascii="Arial" w:hAnsi="Arial" w:cs="Arial"/>
        </w:rPr>
      </w:pPr>
      <w:r w:rsidRPr="001F5FD4">
        <w:rPr>
          <w:rFonts w:ascii="Arial" w:hAnsi="Arial" w:cs="Arial"/>
        </w:rPr>
        <w:t>Se vor verifica originea de</w:t>
      </w:r>
      <w:r w:rsidR="00CE277E">
        <w:rPr>
          <w:rFonts w:ascii="Arial" w:hAnsi="Arial" w:cs="Arial"/>
        </w:rPr>
        <w:t>s</w:t>
      </w:r>
      <w:r w:rsidRPr="001F5FD4">
        <w:rPr>
          <w:rFonts w:ascii="Arial" w:hAnsi="Arial" w:cs="Arial"/>
        </w:rPr>
        <w:t xml:space="preserve">eurilor </w:t>
      </w:r>
      <w:r w:rsidR="00CE277E">
        <w:rPr>
          <w:rFonts w:ascii="Arial" w:hAnsi="Arial" w:cs="Arial"/>
        </w:rPr>
        <w:t>s</w:t>
      </w:r>
      <w:r w:rsidRPr="001F5FD4">
        <w:rPr>
          <w:rFonts w:ascii="Arial" w:hAnsi="Arial" w:cs="Arial"/>
        </w:rPr>
        <w:t>i numele transportatorului conform procedurii legale de acceptare a de</w:t>
      </w:r>
      <w:r w:rsidR="00CE277E">
        <w:rPr>
          <w:rFonts w:ascii="Arial" w:hAnsi="Arial" w:cs="Arial"/>
        </w:rPr>
        <w:t>s</w:t>
      </w:r>
      <w:r w:rsidRPr="001F5FD4">
        <w:rPr>
          <w:rFonts w:ascii="Arial" w:hAnsi="Arial" w:cs="Arial"/>
        </w:rPr>
        <w:t xml:space="preserve">eurilor la depozitare. </w:t>
      </w:r>
    </w:p>
    <w:p w:rsidR="00C86C1F" w:rsidRPr="001F5FD4" w:rsidRDefault="001F5FD4" w:rsidP="001F5FD4">
      <w:pPr>
        <w:pStyle w:val="Default"/>
        <w:spacing w:line="276" w:lineRule="auto"/>
        <w:jc w:val="both"/>
        <w:rPr>
          <w:rFonts w:ascii="Arial" w:hAnsi="Arial" w:cs="Arial"/>
        </w:rPr>
      </w:pPr>
      <w:r w:rsidRPr="001F5FD4">
        <w:rPr>
          <w:rFonts w:ascii="Arial" w:hAnsi="Arial" w:cs="Arial"/>
        </w:rPr>
        <w:t xml:space="preserve">Utilajele se vor cantari </w:t>
      </w:r>
      <w:r w:rsidR="00C86C1F" w:rsidRPr="001F5FD4">
        <w:rPr>
          <w:rFonts w:ascii="Arial" w:hAnsi="Arial" w:cs="Arial"/>
        </w:rPr>
        <w:t xml:space="preserve"> la intrare </w:t>
      </w:r>
      <w:r w:rsidR="00CE277E">
        <w:rPr>
          <w:rFonts w:ascii="Arial" w:hAnsi="Arial" w:cs="Arial"/>
        </w:rPr>
        <w:t>s</w:t>
      </w:r>
      <w:r w:rsidR="00C86C1F" w:rsidRPr="001F5FD4">
        <w:rPr>
          <w:rFonts w:ascii="Arial" w:hAnsi="Arial" w:cs="Arial"/>
        </w:rPr>
        <w:t>i la ie</w:t>
      </w:r>
      <w:r w:rsidR="00CE277E">
        <w:rPr>
          <w:rFonts w:ascii="Arial" w:hAnsi="Arial" w:cs="Arial"/>
        </w:rPr>
        <w:t>s</w:t>
      </w:r>
      <w:r w:rsidR="00C86C1F" w:rsidRPr="001F5FD4">
        <w:rPr>
          <w:rFonts w:ascii="Arial" w:hAnsi="Arial" w:cs="Arial"/>
        </w:rPr>
        <w:t>ire pentru a se verifica prin diferen</w:t>
      </w:r>
      <w:r w:rsidR="00CE277E">
        <w:rPr>
          <w:rFonts w:ascii="Arial" w:hAnsi="Arial" w:cs="Arial"/>
        </w:rPr>
        <w:t>t</w:t>
      </w:r>
      <w:r w:rsidR="00A170AE">
        <w:rPr>
          <w:rFonts w:ascii="Arial" w:hAnsi="Arial" w:cs="Arial"/>
        </w:rPr>
        <w:t>a</w:t>
      </w:r>
      <w:r w:rsidR="00C86C1F" w:rsidRPr="001F5FD4">
        <w:rPr>
          <w:rFonts w:ascii="Arial" w:hAnsi="Arial" w:cs="Arial"/>
        </w:rPr>
        <w:t>, masa de de</w:t>
      </w:r>
      <w:r w:rsidR="00CE277E">
        <w:rPr>
          <w:rFonts w:ascii="Arial" w:hAnsi="Arial" w:cs="Arial"/>
        </w:rPr>
        <w:t>s</w:t>
      </w:r>
      <w:r w:rsidR="00C86C1F" w:rsidRPr="001F5FD4">
        <w:rPr>
          <w:rFonts w:ascii="Arial" w:hAnsi="Arial" w:cs="Arial"/>
        </w:rPr>
        <w:t xml:space="preserve">euri. </w:t>
      </w:r>
    </w:p>
    <w:p w:rsidR="00C86C1F" w:rsidRPr="001F5FD4" w:rsidRDefault="00C86C1F" w:rsidP="001F5FD4">
      <w:pPr>
        <w:pStyle w:val="Default"/>
        <w:spacing w:line="276" w:lineRule="auto"/>
        <w:jc w:val="both"/>
        <w:rPr>
          <w:rFonts w:ascii="Arial" w:hAnsi="Arial" w:cs="Arial"/>
        </w:rPr>
      </w:pPr>
      <w:r w:rsidRPr="001F5FD4">
        <w:rPr>
          <w:rFonts w:ascii="Arial" w:hAnsi="Arial" w:cs="Arial"/>
        </w:rPr>
        <w:t>Dup</w:t>
      </w:r>
      <w:r w:rsidR="00A170AE">
        <w:rPr>
          <w:rFonts w:ascii="Arial" w:hAnsi="Arial" w:cs="Arial"/>
        </w:rPr>
        <w:t>a</w:t>
      </w:r>
      <w:r w:rsidRPr="001F5FD4">
        <w:rPr>
          <w:rFonts w:ascii="Arial" w:hAnsi="Arial" w:cs="Arial"/>
        </w:rPr>
        <w:t xml:space="preserve"> c</w:t>
      </w:r>
      <w:r w:rsidR="00CE277E">
        <w:rPr>
          <w:rFonts w:ascii="Arial" w:hAnsi="Arial" w:cs="Arial"/>
        </w:rPr>
        <w:t>a</w:t>
      </w:r>
      <w:r w:rsidRPr="001F5FD4">
        <w:rPr>
          <w:rFonts w:ascii="Arial" w:hAnsi="Arial" w:cs="Arial"/>
        </w:rPr>
        <w:t>nt</w:t>
      </w:r>
      <w:r w:rsidR="00A170AE">
        <w:rPr>
          <w:rFonts w:ascii="Arial" w:hAnsi="Arial" w:cs="Arial"/>
        </w:rPr>
        <w:t>a</w:t>
      </w:r>
      <w:r w:rsidRPr="001F5FD4">
        <w:rPr>
          <w:rFonts w:ascii="Arial" w:hAnsi="Arial" w:cs="Arial"/>
        </w:rPr>
        <w:t>rirea ini</w:t>
      </w:r>
      <w:r w:rsidR="00CE277E">
        <w:rPr>
          <w:rFonts w:ascii="Arial" w:hAnsi="Arial" w:cs="Arial"/>
        </w:rPr>
        <w:t>t</w:t>
      </w:r>
      <w:r w:rsidRPr="001F5FD4">
        <w:rPr>
          <w:rFonts w:ascii="Arial" w:hAnsi="Arial" w:cs="Arial"/>
        </w:rPr>
        <w:t>ial</w:t>
      </w:r>
      <w:r w:rsidR="00A170AE">
        <w:rPr>
          <w:rFonts w:ascii="Arial" w:hAnsi="Arial" w:cs="Arial"/>
        </w:rPr>
        <w:t>a</w:t>
      </w:r>
      <w:r w:rsidR="00CE277E">
        <w:rPr>
          <w:rFonts w:ascii="Arial" w:hAnsi="Arial" w:cs="Arial"/>
        </w:rPr>
        <w:t>s</w:t>
      </w:r>
      <w:r w:rsidRPr="001F5FD4">
        <w:rPr>
          <w:rFonts w:ascii="Arial" w:hAnsi="Arial" w:cs="Arial"/>
        </w:rPr>
        <w:t>i verificare vizual</w:t>
      </w:r>
      <w:r w:rsidR="00A170AE">
        <w:rPr>
          <w:rFonts w:ascii="Arial" w:hAnsi="Arial" w:cs="Arial"/>
        </w:rPr>
        <w:t>a</w:t>
      </w:r>
      <w:r w:rsidRPr="001F5FD4">
        <w:rPr>
          <w:rFonts w:ascii="Arial" w:hAnsi="Arial" w:cs="Arial"/>
        </w:rPr>
        <w:t>, autovehiculul va fi dirijat c</w:t>
      </w:r>
      <w:r w:rsidR="00A170AE">
        <w:rPr>
          <w:rFonts w:ascii="Arial" w:hAnsi="Arial" w:cs="Arial"/>
        </w:rPr>
        <w:t>a</w:t>
      </w:r>
      <w:r w:rsidRPr="001F5FD4">
        <w:rPr>
          <w:rFonts w:ascii="Arial" w:hAnsi="Arial" w:cs="Arial"/>
        </w:rPr>
        <w:t xml:space="preserve">tre rampa de descarcare, in zona celulei de depozitare pentru a fi descarcat, imprastiat, compactat si protejat. </w:t>
      </w:r>
    </w:p>
    <w:p w:rsidR="00C86C1F" w:rsidRPr="001F5FD4" w:rsidRDefault="00C86C1F" w:rsidP="001F5FD4">
      <w:pPr>
        <w:pStyle w:val="Default"/>
        <w:spacing w:line="276" w:lineRule="auto"/>
        <w:jc w:val="both"/>
        <w:rPr>
          <w:rFonts w:ascii="Arial" w:hAnsi="Arial" w:cs="Arial"/>
        </w:rPr>
      </w:pPr>
      <w:r w:rsidRPr="001F5FD4">
        <w:rPr>
          <w:rFonts w:ascii="Arial" w:hAnsi="Arial" w:cs="Arial"/>
        </w:rPr>
        <w:t>In caz de neconformare, operatorul trebuie s</w:t>
      </w:r>
      <w:r w:rsidR="00A170AE">
        <w:rPr>
          <w:rFonts w:ascii="Arial" w:hAnsi="Arial" w:cs="Arial"/>
        </w:rPr>
        <w:t>a</w:t>
      </w:r>
      <w:r w:rsidRPr="001F5FD4">
        <w:rPr>
          <w:rFonts w:ascii="Arial" w:hAnsi="Arial" w:cs="Arial"/>
        </w:rPr>
        <w:t xml:space="preserve"> aplice</w:t>
      </w:r>
      <w:r w:rsidR="001F5FD4" w:rsidRPr="001F5FD4">
        <w:rPr>
          <w:rFonts w:ascii="Arial" w:hAnsi="Arial" w:cs="Arial"/>
        </w:rPr>
        <w:t xml:space="preserve"> procedurile stabilite, vehicu</w:t>
      </w:r>
      <w:r w:rsidRPr="001F5FD4">
        <w:rPr>
          <w:rFonts w:ascii="Arial" w:hAnsi="Arial" w:cs="Arial"/>
        </w:rPr>
        <w:t xml:space="preserve">lul de </w:t>
      </w:r>
    </w:p>
    <w:p w:rsidR="00C86C1F" w:rsidRDefault="00C86C1F" w:rsidP="001F5FD4">
      <w:pPr>
        <w:pStyle w:val="Default"/>
        <w:spacing w:line="276" w:lineRule="auto"/>
        <w:jc w:val="both"/>
        <w:rPr>
          <w:sz w:val="23"/>
          <w:szCs w:val="23"/>
        </w:rPr>
      </w:pPr>
      <w:r w:rsidRPr="001F5FD4">
        <w:rPr>
          <w:rFonts w:ascii="Arial" w:hAnsi="Arial" w:cs="Arial"/>
        </w:rPr>
        <w:lastRenderedPageBreak/>
        <w:t>transport fiind direc</w:t>
      </w:r>
      <w:r w:rsidR="00CE277E">
        <w:rPr>
          <w:rFonts w:ascii="Arial" w:hAnsi="Arial" w:cs="Arial"/>
        </w:rPr>
        <w:t>t</w:t>
      </w:r>
      <w:r w:rsidRPr="001F5FD4">
        <w:rPr>
          <w:rFonts w:ascii="Arial" w:hAnsi="Arial" w:cs="Arial"/>
        </w:rPr>
        <w:t>ionat c</w:t>
      </w:r>
      <w:r w:rsidR="00A170AE">
        <w:rPr>
          <w:rFonts w:ascii="Arial" w:hAnsi="Arial" w:cs="Arial"/>
        </w:rPr>
        <w:t>a</w:t>
      </w:r>
      <w:r w:rsidRPr="001F5FD4">
        <w:rPr>
          <w:rFonts w:ascii="Arial" w:hAnsi="Arial" w:cs="Arial"/>
        </w:rPr>
        <w:t>tre o zona special amenajat</w:t>
      </w:r>
      <w:r w:rsidR="00A170AE">
        <w:rPr>
          <w:rFonts w:ascii="Arial" w:hAnsi="Arial" w:cs="Arial"/>
        </w:rPr>
        <w:t>a</w:t>
      </w:r>
      <w:r w:rsidRPr="001F5FD4">
        <w:rPr>
          <w:rFonts w:ascii="Arial" w:hAnsi="Arial" w:cs="Arial"/>
        </w:rPr>
        <w:t>, unde va r</w:t>
      </w:r>
      <w:r w:rsidR="00A170AE">
        <w:rPr>
          <w:rFonts w:ascii="Arial" w:hAnsi="Arial" w:cs="Arial"/>
        </w:rPr>
        <w:t>a</w:t>
      </w:r>
      <w:r w:rsidRPr="001F5FD4">
        <w:rPr>
          <w:rFonts w:ascii="Arial" w:hAnsi="Arial" w:cs="Arial"/>
        </w:rPr>
        <w:t>m</w:t>
      </w:r>
      <w:r w:rsidR="00CE277E">
        <w:rPr>
          <w:rFonts w:ascii="Arial" w:hAnsi="Arial" w:cs="Arial"/>
        </w:rPr>
        <w:t>a</w:t>
      </w:r>
      <w:r w:rsidRPr="001F5FD4">
        <w:rPr>
          <w:rFonts w:ascii="Arial" w:hAnsi="Arial" w:cs="Arial"/>
        </w:rPr>
        <w:t>ne p</w:t>
      </w:r>
      <w:r w:rsidR="00CE277E">
        <w:rPr>
          <w:rFonts w:ascii="Arial" w:hAnsi="Arial" w:cs="Arial"/>
        </w:rPr>
        <w:t>a</w:t>
      </w:r>
      <w:r w:rsidRPr="001F5FD4">
        <w:rPr>
          <w:rFonts w:ascii="Arial" w:hAnsi="Arial" w:cs="Arial"/>
        </w:rPr>
        <w:t>n</w:t>
      </w:r>
      <w:r w:rsidR="00A170AE">
        <w:rPr>
          <w:rFonts w:ascii="Arial" w:hAnsi="Arial" w:cs="Arial"/>
        </w:rPr>
        <w:t>a</w:t>
      </w:r>
      <w:r w:rsidRPr="001F5FD4">
        <w:rPr>
          <w:rFonts w:ascii="Arial" w:hAnsi="Arial" w:cs="Arial"/>
        </w:rPr>
        <w:t xml:space="preserve"> ce autoritatea competent</w:t>
      </w:r>
      <w:r w:rsidR="00A170AE">
        <w:rPr>
          <w:rFonts w:ascii="Arial" w:hAnsi="Arial" w:cs="Arial"/>
        </w:rPr>
        <w:t>a</w:t>
      </w:r>
      <w:r w:rsidRPr="001F5FD4">
        <w:rPr>
          <w:rFonts w:ascii="Arial" w:hAnsi="Arial" w:cs="Arial"/>
        </w:rPr>
        <w:t xml:space="preserve"> de control ia o decizie </w:t>
      </w:r>
      <w:r w:rsidR="00A170AE">
        <w:rPr>
          <w:rFonts w:ascii="Arial" w:hAnsi="Arial" w:cs="Arial"/>
        </w:rPr>
        <w:t>i</w:t>
      </w:r>
      <w:r w:rsidRPr="001F5FD4">
        <w:rPr>
          <w:rFonts w:ascii="Arial" w:hAnsi="Arial" w:cs="Arial"/>
        </w:rPr>
        <w:t>n ce prive</w:t>
      </w:r>
      <w:r w:rsidR="00CE277E">
        <w:rPr>
          <w:rFonts w:ascii="Arial" w:hAnsi="Arial" w:cs="Arial"/>
        </w:rPr>
        <w:t>s</w:t>
      </w:r>
      <w:r w:rsidRPr="001F5FD4">
        <w:rPr>
          <w:rFonts w:ascii="Arial" w:hAnsi="Arial" w:cs="Arial"/>
        </w:rPr>
        <w:t>te de</w:t>
      </w:r>
      <w:r w:rsidR="00CE277E">
        <w:rPr>
          <w:rFonts w:ascii="Arial" w:hAnsi="Arial" w:cs="Arial"/>
        </w:rPr>
        <w:t>s</w:t>
      </w:r>
      <w:r w:rsidRPr="001F5FD4">
        <w:rPr>
          <w:rFonts w:ascii="Arial" w:hAnsi="Arial" w:cs="Arial"/>
        </w:rPr>
        <w:t xml:space="preserve">eurile din transportul respectiv. </w:t>
      </w:r>
    </w:p>
    <w:p w:rsidR="00C86C1F" w:rsidRPr="001F5FD4" w:rsidRDefault="00C86C1F" w:rsidP="001F5FD4">
      <w:pPr>
        <w:pStyle w:val="Default"/>
        <w:spacing w:line="276" w:lineRule="auto"/>
        <w:jc w:val="both"/>
        <w:rPr>
          <w:rFonts w:ascii="Arial" w:hAnsi="Arial" w:cs="Arial"/>
        </w:rPr>
      </w:pPr>
      <w:r w:rsidRPr="001F5FD4">
        <w:rPr>
          <w:rFonts w:ascii="Arial" w:hAnsi="Arial" w:cs="Arial"/>
        </w:rPr>
        <w:t xml:space="preserve">La sosirea </w:t>
      </w:r>
      <w:r w:rsidR="00A170AE">
        <w:rPr>
          <w:rFonts w:ascii="Arial" w:hAnsi="Arial" w:cs="Arial"/>
        </w:rPr>
        <w:t>i</w:t>
      </w:r>
      <w:r w:rsidRPr="001F5FD4">
        <w:rPr>
          <w:rFonts w:ascii="Arial" w:hAnsi="Arial" w:cs="Arial"/>
        </w:rPr>
        <w:t xml:space="preserve">n zona de depozitare, autovehiculul </w:t>
      </w:r>
      <w:r w:rsidR="00A170AE">
        <w:rPr>
          <w:rFonts w:ascii="Arial" w:hAnsi="Arial" w:cs="Arial"/>
        </w:rPr>
        <w:t>i</w:t>
      </w:r>
      <w:r w:rsidR="00CE277E">
        <w:rPr>
          <w:rFonts w:ascii="Arial" w:hAnsi="Arial" w:cs="Arial"/>
        </w:rPr>
        <w:t>s</w:t>
      </w:r>
      <w:r w:rsidRPr="001F5FD4">
        <w:rPr>
          <w:rFonts w:ascii="Arial" w:hAnsi="Arial" w:cs="Arial"/>
        </w:rPr>
        <w:t>i va desc</w:t>
      </w:r>
      <w:r w:rsidR="00A170AE">
        <w:rPr>
          <w:rFonts w:ascii="Arial" w:hAnsi="Arial" w:cs="Arial"/>
        </w:rPr>
        <w:t>a</w:t>
      </w:r>
      <w:r w:rsidRPr="001F5FD4">
        <w:rPr>
          <w:rFonts w:ascii="Arial" w:hAnsi="Arial" w:cs="Arial"/>
        </w:rPr>
        <w:t xml:space="preserve">rca </w:t>
      </w:r>
      <w:r w:rsidR="00A170AE">
        <w:rPr>
          <w:rFonts w:ascii="Arial" w:hAnsi="Arial" w:cs="Arial"/>
        </w:rPr>
        <w:t>i</w:t>
      </w:r>
      <w:r w:rsidRPr="001F5FD4">
        <w:rPr>
          <w:rFonts w:ascii="Arial" w:hAnsi="Arial" w:cs="Arial"/>
        </w:rPr>
        <w:t>nc</w:t>
      </w:r>
      <w:r w:rsidR="00A170AE">
        <w:rPr>
          <w:rFonts w:ascii="Arial" w:hAnsi="Arial" w:cs="Arial"/>
        </w:rPr>
        <w:t>a</w:t>
      </w:r>
      <w:r w:rsidRPr="001F5FD4">
        <w:rPr>
          <w:rFonts w:ascii="Arial" w:hAnsi="Arial" w:cs="Arial"/>
        </w:rPr>
        <w:t>rc</w:t>
      </w:r>
      <w:r w:rsidR="00A170AE">
        <w:rPr>
          <w:rFonts w:ascii="Arial" w:hAnsi="Arial" w:cs="Arial"/>
        </w:rPr>
        <w:t>a</w:t>
      </w:r>
      <w:r w:rsidRPr="001F5FD4">
        <w:rPr>
          <w:rFonts w:ascii="Arial" w:hAnsi="Arial" w:cs="Arial"/>
        </w:rPr>
        <w:t xml:space="preserve">tura </w:t>
      </w:r>
      <w:r w:rsidR="00A170AE">
        <w:rPr>
          <w:rFonts w:ascii="Arial" w:hAnsi="Arial" w:cs="Arial"/>
        </w:rPr>
        <w:t>i</w:t>
      </w:r>
      <w:r w:rsidRPr="001F5FD4">
        <w:rPr>
          <w:rFonts w:ascii="Arial" w:hAnsi="Arial" w:cs="Arial"/>
        </w:rPr>
        <w:t>n func</w:t>
      </w:r>
      <w:r w:rsidR="00CE277E">
        <w:rPr>
          <w:rFonts w:ascii="Arial" w:hAnsi="Arial" w:cs="Arial"/>
        </w:rPr>
        <w:t>t</w:t>
      </w:r>
      <w:r w:rsidRPr="001F5FD4">
        <w:rPr>
          <w:rFonts w:ascii="Arial" w:hAnsi="Arial" w:cs="Arial"/>
        </w:rPr>
        <w:t>ie de indica</w:t>
      </w:r>
      <w:r w:rsidR="00CE277E">
        <w:rPr>
          <w:rFonts w:ascii="Arial" w:hAnsi="Arial" w:cs="Arial"/>
        </w:rPr>
        <w:t>t</w:t>
      </w:r>
      <w:r w:rsidRPr="001F5FD4">
        <w:rPr>
          <w:rFonts w:ascii="Arial" w:hAnsi="Arial" w:cs="Arial"/>
        </w:rPr>
        <w:t xml:space="preserve">iile responsabilului cu imprastierea si compactarea. </w:t>
      </w:r>
    </w:p>
    <w:p w:rsidR="001F5FD4" w:rsidRPr="001F5FD4" w:rsidRDefault="001F5FD4" w:rsidP="001F5FD4">
      <w:pPr>
        <w:pStyle w:val="Default"/>
        <w:spacing w:line="276" w:lineRule="auto"/>
        <w:jc w:val="both"/>
        <w:rPr>
          <w:rFonts w:ascii="Arial" w:hAnsi="Arial" w:cs="Arial"/>
        </w:rPr>
      </w:pPr>
    </w:p>
    <w:p w:rsidR="00C86C1F" w:rsidRPr="001F5FD4" w:rsidRDefault="00C86C1F" w:rsidP="001F5FD4">
      <w:pPr>
        <w:pStyle w:val="Default"/>
        <w:spacing w:line="276" w:lineRule="auto"/>
        <w:jc w:val="both"/>
        <w:rPr>
          <w:rFonts w:ascii="Arial" w:hAnsi="Arial" w:cs="Arial"/>
        </w:rPr>
      </w:pPr>
      <w:r w:rsidRPr="001F5FD4">
        <w:rPr>
          <w:rFonts w:ascii="Arial" w:hAnsi="Arial" w:cs="Arial"/>
        </w:rPr>
        <w:t>De</w:t>
      </w:r>
      <w:r w:rsidR="00CE277E">
        <w:rPr>
          <w:rFonts w:ascii="Arial" w:hAnsi="Arial" w:cs="Arial"/>
        </w:rPr>
        <w:t>s</w:t>
      </w:r>
      <w:r w:rsidRPr="001F5FD4">
        <w:rPr>
          <w:rFonts w:ascii="Arial" w:hAnsi="Arial" w:cs="Arial"/>
        </w:rPr>
        <w:t>eurile vor fi acceptate dac</w:t>
      </w:r>
      <w:r w:rsidR="00A170AE">
        <w:rPr>
          <w:rFonts w:ascii="Arial" w:hAnsi="Arial" w:cs="Arial"/>
        </w:rPr>
        <w:t>a</w:t>
      </w:r>
      <w:r w:rsidRPr="001F5FD4">
        <w:rPr>
          <w:rFonts w:ascii="Arial" w:hAnsi="Arial" w:cs="Arial"/>
        </w:rPr>
        <w:t xml:space="preserve"> sunt: </w:t>
      </w:r>
    </w:p>
    <w:p w:rsidR="00C86C1F" w:rsidRPr="001F5FD4" w:rsidRDefault="00C86C1F" w:rsidP="001F5FD4">
      <w:pPr>
        <w:pStyle w:val="Default"/>
        <w:spacing w:line="276" w:lineRule="auto"/>
        <w:jc w:val="both"/>
        <w:rPr>
          <w:rFonts w:ascii="Arial" w:hAnsi="Arial" w:cs="Arial"/>
        </w:rPr>
      </w:pPr>
      <w:r w:rsidRPr="001F5FD4">
        <w:rPr>
          <w:rFonts w:ascii="Arial" w:hAnsi="Arial" w:cs="Arial"/>
        </w:rPr>
        <w:t>- aduse de transportatori autoriza</w:t>
      </w:r>
      <w:r w:rsidR="00CE277E">
        <w:rPr>
          <w:rFonts w:ascii="Arial" w:hAnsi="Arial" w:cs="Arial"/>
        </w:rPr>
        <w:t>t</w:t>
      </w:r>
      <w:r w:rsidRPr="001F5FD4">
        <w:rPr>
          <w:rFonts w:ascii="Arial" w:hAnsi="Arial" w:cs="Arial"/>
        </w:rPr>
        <w:t xml:space="preserve">i; </w:t>
      </w:r>
    </w:p>
    <w:p w:rsidR="00C86C1F" w:rsidRPr="001F5FD4" w:rsidRDefault="00C86C1F" w:rsidP="001F5FD4">
      <w:pPr>
        <w:pStyle w:val="Default"/>
        <w:spacing w:line="276" w:lineRule="auto"/>
        <w:jc w:val="both"/>
        <w:rPr>
          <w:rFonts w:ascii="Arial" w:hAnsi="Arial" w:cs="Arial"/>
        </w:rPr>
      </w:pPr>
      <w:r w:rsidRPr="001F5FD4">
        <w:rPr>
          <w:rFonts w:ascii="Arial" w:hAnsi="Arial" w:cs="Arial"/>
        </w:rPr>
        <w:t xml:space="preserve">- clasificate </w:t>
      </w:r>
      <w:r w:rsidR="00A170AE">
        <w:rPr>
          <w:rFonts w:ascii="Arial" w:hAnsi="Arial" w:cs="Arial"/>
        </w:rPr>
        <w:t>i</w:t>
      </w:r>
      <w:r w:rsidRPr="001F5FD4">
        <w:rPr>
          <w:rFonts w:ascii="Arial" w:hAnsi="Arial" w:cs="Arial"/>
        </w:rPr>
        <w:t>n func</w:t>
      </w:r>
      <w:r w:rsidR="00CE277E">
        <w:rPr>
          <w:rFonts w:ascii="Arial" w:hAnsi="Arial" w:cs="Arial"/>
        </w:rPr>
        <w:t>t</w:t>
      </w:r>
      <w:r w:rsidRPr="001F5FD4">
        <w:rPr>
          <w:rFonts w:ascii="Arial" w:hAnsi="Arial" w:cs="Arial"/>
        </w:rPr>
        <w:t xml:space="preserve">ie de natura </w:t>
      </w:r>
      <w:r w:rsidR="00CE277E">
        <w:rPr>
          <w:rFonts w:ascii="Arial" w:hAnsi="Arial" w:cs="Arial"/>
        </w:rPr>
        <w:t>s</w:t>
      </w:r>
      <w:r w:rsidRPr="001F5FD4">
        <w:rPr>
          <w:rFonts w:ascii="Arial" w:hAnsi="Arial" w:cs="Arial"/>
        </w:rPr>
        <w:t>i sursa de provenien</w:t>
      </w:r>
      <w:r w:rsidR="00CE277E">
        <w:rPr>
          <w:rFonts w:ascii="Arial" w:hAnsi="Arial" w:cs="Arial"/>
        </w:rPr>
        <w:t>t</w:t>
      </w:r>
      <w:r w:rsidR="00A170AE">
        <w:rPr>
          <w:rFonts w:ascii="Arial" w:hAnsi="Arial" w:cs="Arial"/>
        </w:rPr>
        <w:t>a</w:t>
      </w:r>
      <w:r w:rsidRPr="001F5FD4">
        <w:rPr>
          <w:rFonts w:ascii="Arial" w:hAnsi="Arial" w:cs="Arial"/>
        </w:rPr>
        <w:t xml:space="preserve">; </w:t>
      </w:r>
    </w:p>
    <w:p w:rsidR="00C86C1F" w:rsidRPr="001F5FD4" w:rsidRDefault="00C86C1F" w:rsidP="001F5FD4">
      <w:pPr>
        <w:pStyle w:val="Default"/>
        <w:spacing w:line="276" w:lineRule="auto"/>
        <w:jc w:val="both"/>
        <w:rPr>
          <w:rFonts w:ascii="Arial" w:hAnsi="Arial" w:cs="Arial"/>
        </w:rPr>
      </w:pPr>
      <w:r w:rsidRPr="001F5FD4">
        <w:rPr>
          <w:rFonts w:ascii="Arial" w:hAnsi="Arial" w:cs="Arial"/>
        </w:rPr>
        <w:t xml:space="preserve">- </w:t>
      </w:r>
      <w:r w:rsidR="00A170AE">
        <w:rPr>
          <w:rFonts w:ascii="Arial" w:hAnsi="Arial" w:cs="Arial"/>
        </w:rPr>
        <w:t>i</w:t>
      </w:r>
      <w:r w:rsidRPr="001F5FD4">
        <w:rPr>
          <w:rFonts w:ascii="Arial" w:hAnsi="Arial" w:cs="Arial"/>
        </w:rPr>
        <w:t>nso</w:t>
      </w:r>
      <w:r w:rsidR="00CE277E">
        <w:rPr>
          <w:rFonts w:ascii="Arial" w:hAnsi="Arial" w:cs="Arial"/>
        </w:rPr>
        <w:t>t</w:t>
      </w:r>
      <w:r w:rsidRPr="001F5FD4">
        <w:rPr>
          <w:rFonts w:ascii="Arial" w:hAnsi="Arial" w:cs="Arial"/>
        </w:rPr>
        <w:t xml:space="preserve">ite de documente doveditoare, </w:t>
      </w:r>
      <w:r w:rsidR="00A170AE">
        <w:rPr>
          <w:rFonts w:ascii="Arial" w:hAnsi="Arial" w:cs="Arial"/>
        </w:rPr>
        <w:t>i</w:t>
      </w:r>
      <w:r w:rsidRPr="001F5FD4">
        <w:rPr>
          <w:rFonts w:ascii="Arial" w:hAnsi="Arial" w:cs="Arial"/>
        </w:rPr>
        <w:t xml:space="preserve">n conformitate cu normele legale sau cu cele impuse de operatorul depozitului; </w:t>
      </w:r>
    </w:p>
    <w:p w:rsidR="00C86C1F" w:rsidRPr="001F5FD4" w:rsidRDefault="00C86C1F" w:rsidP="001F5FD4">
      <w:pPr>
        <w:pStyle w:val="Default"/>
        <w:spacing w:line="276" w:lineRule="auto"/>
        <w:jc w:val="both"/>
        <w:rPr>
          <w:rFonts w:ascii="Arial" w:hAnsi="Arial" w:cs="Arial"/>
        </w:rPr>
      </w:pPr>
      <w:r w:rsidRPr="001F5FD4">
        <w:rPr>
          <w:rFonts w:ascii="Arial" w:hAnsi="Arial" w:cs="Arial"/>
        </w:rPr>
        <w:t>- c</w:t>
      </w:r>
      <w:r w:rsidR="00CE277E">
        <w:rPr>
          <w:rFonts w:ascii="Arial" w:hAnsi="Arial" w:cs="Arial"/>
        </w:rPr>
        <w:t>a</w:t>
      </w:r>
      <w:r w:rsidRPr="001F5FD4">
        <w:rPr>
          <w:rFonts w:ascii="Arial" w:hAnsi="Arial" w:cs="Arial"/>
        </w:rPr>
        <w:t>nt</w:t>
      </w:r>
      <w:r w:rsidR="00A170AE">
        <w:rPr>
          <w:rFonts w:ascii="Arial" w:hAnsi="Arial" w:cs="Arial"/>
        </w:rPr>
        <w:t>a</w:t>
      </w:r>
      <w:r w:rsidRPr="001F5FD4">
        <w:rPr>
          <w:rFonts w:ascii="Arial" w:hAnsi="Arial" w:cs="Arial"/>
        </w:rPr>
        <w:t xml:space="preserve">rite; </w:t>
      </w:r>
    </w:p>
    <w:p w:rsidR="00C86C1F" w:rsidRPr="001F5FD4" w:rsidRDefault="00C86C1F" w:rsidP="001F5FD4">
      <w:pPr>
        <w:pStyle w:val="Default"/>
        <w:spacing w:line="276" w:lineRule="auto"/>
        <w:jc w:val="both"/>
        <w:rPr>
          <w:rFonts w:ascii="Arial" w:hAnsi="Arial" w:cs="Arial"/>
        </w:rPr>
      </w:pPr>
      <w:r w:rsidRPr="001F5FD4">
        <w:rPr>
          <w:rFonts w:ascii="Arial" w:hAnsi="Arial" w:cs="Arial"/>
        </w:rPr>
        <w:t>- verificate pentru stabilirea conform</w:t>
      </w:r>
      <w:r w:rsidR="00A170AE">
        <w:rPr>
          <w:rFonts w:ascii="Arial" w:hAnsi="Arial" w:cs="Arial"/>
        </w:rPr>
        <w:t>a</w:t>
      </w:r>
      <w:r w:rsidRPr="001F5FD4">
        <w:rPr>
          <w:rFonts w:ascii="Arial" w:hAnsi="Arial" w:cs="Arial"/>
        </w:rPr>
        <w:t xml:space="preserve">rii cu documentele </w:t>
      </w:r>
      <w:r w:rsidR="00A170AE">
        <w:rPr>
          <w:rFonts w:ascii="Arial" w:hAnsi="Arial" w:cs="Arial"/>
        </w:rPr>
        <w:t>i</w:t>
      </w:r>
      <w:r w:rsidRPr="001F5FD4">
        <w:rPr>
          <w:rFonts w:ascii="Arial" w:hAnsi="Arial" w:cs="Arial"/>
        </w:rPr>
        <w:t>nso</w:t>
      </w:r>
      <w:r w:rsidR="00CE277E">
        <w:rPr>
          <w:rFonts w:ascii="Arial" w:hAnsi="Arial" w:cs="Arial"/>
        </w:rPr>
        <w:t>t</w:t>
      </w:r>
      <w:r w:rsidRPr="001F5FD4">
        <w:rPr>
          <w:rFonts w:ascii="Arial" w:hAnsi="Arial" w:cs="Arial"/>
        </w:rPr>
        <w:t xml:space="preserve">itoare. </w:t>
      </w:r>
    </w:p>
    <w:p w:rsidR="001F5FD4" w:rsidRPr="001F5FD4" w:rsidRDefault="001F5FD4" w:rsidP="001F5FD4">
      <w:pPr>
        <w:pStyle w:val="Default"/>
        <w:spacing w:line="276" w:lineRule="auto"/>
        <w:jc w:val="both"/>
        <w:rPr>
          <w:rFonts w:ascii="Arial" w:hAnsi="Arial" w:cs="Arial"/>
        </w:rPr>
      </w:pPr>
    </w:p>
    <w:p w:rsidR="001F5FD4" w:rsidRPr="001F5FD4" w:rsidRDefault="001F5FD4" w:rsidP="001F5FD4">
      <w:pPr>
        <w:pStyle w:val="Default"/>
        <w:spacing w:line="276" w:lineRule="auto"/>
        <w:jc w:val="both"/>
        <w:rPr>
          <w:rFonts w:ascii="Arial" w:hAnsi="Arial" w:cs="Arial"/>
        </w:rPr>
      </w:pPr>
      <w:r w:rsidRPr="001F5FD4">
        <w:rPr>
          <w:rFonts w:ascii="Arial" w:hAnsi="Arial" w:cs="Arial"/>
        </w:rPr>
        <w:t xml:space="preserve">Deseurile pot fi descarcate numai dupa indicatiile operatorului de la locul de descarcare. </w:t>
      </w:r>
    </w:p>
    <w:p w:rsidR="001F5FD4" w:rsidRPr="001F5FD4" w:rsidRDefault="001F5FD4" w:rsidP="001F5FD4">
      <w:pPr>
        <w:pStyle w:val="Default"/>
        <w:spacing w:line="276" w:lineRule="auto"/>
        <w:jc w:val="both"/>
        <w:rPr>
          <w:rFonts w:ascii="Arial" w:hAnsi="Arial" w:cs="Arial"/>
        </w:rPr>
      </w:pPr>
      <w:r w:rsidRPr="001F5FD4">
        <w:rPr>
          <w:rFonts w:ascii="Arial" w:hAnsi="Arial" w:cs="Arial"/>
        </w:rPr>
        <w:t xml:space="preserve">Toate deseurile se controleaza vizual si la descarcare ; </w:t>
      </w:r>
    </w:p>
    <w:p w:rsidR="001F5FD4" w:rsidRPr="001F5FD4" w:rsidRDefault="001F5FD4" w:rsidP="001F5FD4">
      <w:pPr>
        <w:pStyle w:val="Default"/>
        <w:spacing w:line="276" w:lineRule="auto"/>
        <w:jc w:val="both"/>
        <w:rPr>
          <w:rFonts w:ascii="Arial" w:hAnsi="Arial" w:cs="Arial"/>
        </w:rPr>
      </w:pPr>
      <w:r w:rsidRPr="001F5FD4">
        <w:rPr>
          <w:rFonts w:ascii="Arial" w:hAnsi="Arial" w:cs="Arial"/>
        </w:rPr>
        <w:t>Descarcarea unui transport de deseuri este supravegheata si controlata de o persoana instruita in acest scop.</w:t>
      </w:r>
    </w:p>
    <w:p w:rsidR="001F5FD4" w:rsidRPr="001F5FD4" w:rsidRDefault="001F5FD4" w:rsidP="001F5FD4">
      <w:pPr>
        <w:pStyle w:val="Default"/>
        <w:spacing w:line="276" w:lineRule="auto"/>
        <w:jc w:val="both"/>
        <w:rPr>
          <w:rFonts w:ascii="Arial" w:hAnsi="Arial" w:cs="Arial"/>
        </w:rPr>
      </w:pPr>
    </w:p>
    <w:p w:rsidR="00C86C1F" w:rsidRPr="001F5FD4" w:rsidRDefault="00C86C1F" w:rsidP="001F5FD4">
      <w:pPr>
        <w:pStyle w:val="Default"/>
        <w:spacing w:line="276" w:lineRule="auto"/>
        <w:rPr>
          <w:rFonts w:ascii="Arial" w:hAnsi="Arial" w:cs="Arial"/>
        </w:rPr>
      </w:pPr>
      <w:r w:rsidRPr="001F5FD4">
        <w:rPr>
          <w:rFonts w:ascii="Arial" w:hAnsi="Arial" w:cs="Arial"/>
          <w:b/>
          <w:bCs/>
        </w:rPr>
        <w:t xml:space="preserve">Depunerea deseurilor </w:t>
      </w:r>
    </w:p>
    <w:p w:rsidR="00BA3F15" w:rsidRPr="001F5FD4" w:rsidRDefault="00C86C1F" w:rsidP="001F5FD4">
      <w:pPr>
        <w:pStyle w:val="Style23"/>
        <w:spacing w:line="276" w:lineRule="auto"/>
        <w:ind w:firstLine="180"/>
        <w:jc w:val="both"/>
        <w:rPr>
          <w:rFonts w:ascii="Arial" w:hAnsi="Arial" w:cs="Arial"/>
        </w:rPr>
      </w:pPr>
      <w:r w:rsidRPr="001F5FD4">
        <w:rPr>
          <w:rFonts w:ascii="Arial" w:hAnsi="Arial" w:cs="Arial"/>
        </w:rPr>
        <w:t xml:space="preserve">Deseurile se depun astfel incat pe timpul intregii perioade de functionare sa aiba numai influente reduse asupra omului si mediului inconjurator. </w:t>
      </w:r>
    </w:p>
    <w:p w:rsidR="001F5FD4" w:rsidRPr="001F5FD4" w:rsidRDefault="001F5FD4" w:rsidP="001F5FD4">
      <w:pPr>
        <w:pStyle w:val="Style23"/>
        <w:spacing w:line="276" w:lineRule="auto"/>
        <w:ind w:firstLine="180"/>
        <w:jc w:val="both"/>
        <w:rPr>
          <w:rFonts w:ascii="Arial" w:eastAsia="Calibri" w:hAnsi="Arial" w:cs="Arial"/>
          <w:lang w:val="en-US" w:eastAsia="en-US"/>
        </w:rPr>
      </w:pPr>
    </w:p>
    <w:p w:rsidR="00C86C1F" w:rsidRPr="001F5FD4" w:rsidRDefault="00C86C1F" w:rsidP="001F5FD4">
      <w:pPr>
        <w:pStyle w:val="Default"/>
        <w:spacing w:line="276" w:lineRule="auto"/>
        <w:rPr>
          <w:rFonts w:ascii="Arial" w:hAnsi="Arial" w:cs="Arial"/>
        </w:rPr>
      </w:pPr>
      <w:r w:rsidRPr="001F5FD4">
        <w:rPr>
          <w:rFonts w:ascii="Arial" w:hAnsi="Arial" w:cs="Arial"/>
        </w:rPr>
        <w:t xml:space="preserve">La depozitare vor fi indeplinite urmatoarele conditii: </w:t>
      </w:r>
    </w:p>
    <w:p w:rsidR="00C86C1F" w:rsidRPr="001F5FD4" w:rsidRDefault="00C86C1F" w:rsidP="001F5FD4">
      <w:pPr>
        <w:pStyle w:val="Default"/>
        <w:spacing w:line="276" w:lineRule="auto"/>
        <w:rPr>
          <w:rFonts w:ascii="Arial" w:hAnsi="Arial" w:cs="Arial"/>
        </w:rPr>
      </w:pPr>
      <w:r w:rsidRPr="001F5FD4">
        <w:rPr>
          <w:rFonts w:ascii="Arial" w:hAnsi="Arial" w:cs="Arial"/>
        </w:rPr>
        <w:t>a) prevederea si respectarea metodelor si tehnicilor adecvate de acoperire si asigurare a deseurilor</w:t>
      </w:r>
      <w:r w:rsidR="001F5FD4" w:rsidRPr="001F5FD4">
        <w:rPr>
          <w:rFonts w:ascii="Arial" w:hAnsi="Arial" w:cs="Arial"/>
        </w:rPr>
        <w:t>;</w:t>
      </w:r>
    </w:p>
    <w:p w:rsidR="00C86C1F" w:rsidRPr="001F5FD4" w:rsidRDefault="00C86C1F" w:rsidP="001F5FD4">
      <w:pPr>
        <w:pStyle w:val="Default"/>
        <w:spacing w:line="276" w:lineRule="auto"/>
        <w:rPr>
          <w:rFonts w:ascii="Arial" w:hAnsi="Arial" w:cs="Arial"/>
        </w:rPr>
      </w:pPr>
      <w:r w:rsidRPr="001F5FD4">
        <w:rPr>
          <w:rFonts w:ascii="Arial" w:hAnsi="Arial" w:cs="Arial"/>
        </w:rPr>
        <w:t xml:space="preserve">b) in cursul operatiunilor de depozitare, autovehiculele de transport deseuri </w:t>
      </w:r>
      <w:r w:rsidR="001F5FD4" w:rsidRPr="001F5FD4">
        <w:rPr>
          <w:rFonts w:ascii="Arial" w:hAnsi="Arial" w:cs="Arial"/>
        </w:rPr>
        <w:t xml:space="preserve">vor circula numai pe drumurile </w:t>
      </w:r>
      <w:r w:rsidRPr="001F5FD4">
        <w:rPr>
          <w:rFonts w:ascii="Arial" w:hAnsi="Arial" w:cs="Arial"/>
        </w:rPr>
        <w:t xml:space="preserve"> amenajate ale depozitului. </w:t>
      </w:r>
    </w:p>
    <w:p w:rsidR="00C86C1F" w:rsidRPr="001F5FD4" w:rsidRDefault="00C86C1F" w:rsidP="001F5FD4">
      <w:pPr>
        <w:pStyle w:val="Default"/>
        <w:spacing w:line="276" w:lineRule="auto"/>
        <w:rPr>
          <w:rFonts w:ascii="Arial" w:hAnsi="Arial" w:cs="Arial"/>
        </w:rPr>
      </w:pPr>
      <w:r w:rsidRPr="001F5FD4">
        <w:rPr>
          <w:rFonts w:ascii="Arial" w:hAnsi="Arial" w:cs="Arial"/>
        </w:rPr>
        <w:t xml:space="preserve">c) pe perioada exploatarii depozitului se aplica masuri de acoperire contra imprastierii deseului de catre vant ; </w:t>
      </w:r>
    </w:p>
    <w:p w:rsidR="00C86C1F" w:rsidRPr="001F5FD4" w:rsidRDefault="00C86C1F" w:rsidP="001F5FD4">
      <w:pPr>
        <w:pStyle w:val="Default"/>
        <w:spacing w:line="276" w:lineRule="auto"/>
        <w:rPr>
          <w:rFonts w:ascii="Arial" w:hAnsi="Arial" w:cs="Arial"/>
        </w:rPr>
      </w:pPr>
      <w:r w:rsidRPr="001F5FD4">
        <w:rPr>
          <w:rFonts w:ascii="Arial" w:hAnsi="Arial" w:cs="Arial"/>
        </w:rPr>
        <w:t>d) organizarea depozitului va asigura protectia sanatatii populatiei in general, protectia sanatatii personalului si protectia mediului</w:t>
      </w:r>
      <w:r w:rsidR="001F5FD4" w:rsidRPr="001F5FD4">
        <w:rPr>
          <w:rFonts w:ascii="Arial" w:hAnsi="Arial" w:cs="Arial"/>
        </w:rPr>
        <w:t>.</w:t>
      </w:r>
    </w:p>
    <w:p w:rsidR="001F5FD4" w:rsidRDefault="001F5FD4" w:rsidP="00C86C1F">
      <w:pPr>
        <w:pStyle w:val="Default"/>
        <w:rPr>
          <w:b/>
          <w:bCs/>
          <w:sz w:val="23"/>
          <w:szCs w:val="23"/>
        </w:rPr>
      </w:pPr>
    </w:p>
    <w:p w:rsidR="001F5FD4" w:rsidRDefault="001F5FD4" w:rsidP="00C86C1F">
      <w:pPr>
        <w:pStyle w:val="Default"/>
        <w:rPr>
          <w:b/>
          <w:bCs/>
          <w:sz w:val="23"/>
          <w:szCs w:val="23"/>
        </w:rPr>
      </w:pPr>
    </w:p>
    <w:p w:rsidR="00C86C1F" w:rsidRPr="00612E36" w:rsidRDefault="00C86C1F" w:rsidP="001F5FD4">
      <w:pPr>
        <w:pStyle w:val="Default"/>
        <w:spacing w:line="276" w:lineRule="auto"/>
        <w:jc w:val="both"/>
        <w:rPr>
          <w:rFonts w:ascii="Arial" w:hAnsi="Arial" w:cs="Arial"/>
        </w:rPr>
      </w:pPr>
      <w:r w:rsidRPr="00612E36">
        <w:rPr>
          <w:rFonts w:ascii="Arial" w:hAnsi="Arial" w:cs="Arial"/>
          <w:b/>
          <w:bCs/>
        </w:rPr>
        <w:t xml:space="preserve">Acoperirea deseurilor </w:t>
      </w:r>
    </w:p>
    <w:p w:rsidR="001F5FD4" w:rsidRPr="00612E36" w:rsidRDefault="00C86C1F" w:rsidP="001F5FD4">
      <w:pPr>
        <w:pStyle w:val="NoSpacing"/>
        <w:spacing w:line="276" w:lineRule="auto"/>
        <w:ind w:left="360"/>
        <w:rPr>
          <w:rFonts w:ascii="Arial" w:hAnsi="Arial" w:cs="Arial"/>
          <w:b/>
          <w:sz w:val="24"/>
          <w:szCs w:val="24"/>
        </w:rPr>
      </w:pPr>
      <w:r w:rsidRPr="00612E36">
        <w:rPr>
          <w:rFonts w:ascii="Arial" w:hAnsi="Arial" w:cs="Arial"/>
          <w:sz w:val="24"/>
          <w:szCs w:val="24"/>
        </w:rPr>
        <w:t>Deseurile descarcate si compactate se acopera periodic, in functie de conditiile de operare si de prevederile autorizatiei de mediu, pentru a evita mirosurile, imprastierea de vant a deseurilor usoare si aparitia insectelor si a pasarilor. Acoperirea are ca scop si imbunatatirea aspectului depozitului. Drept material pentru acoperire se po</w:t>
      </w:r>
      <w:r w:rsidR="00A170AE" w:rsidRPr="00612E36">
        <w:rPr>
          <w:rFonts w:ascii="Arial" w:hAnsi="Arial" w:cs="Arial"/>
          <w:sz w:val="24"/>
          <w:szCs w:val="24"/>
        </w:rPr>
        <w:t xml:space="preserve">ate </w:t>
      </w:r>
      <w:r w:rsidR="00A170AE" w:rsidRPr="00612E36">
        <w:rPr>
          <w:rFonts w:ascii="Arial" w:hAnsi="Arial" w:cs="Arial"/>
          <w:sz w:val="24"/>
          <w:szCs w:val="24"/>
        </w:rPr>
        <w:lastRenderedPageBreak/>
        <w:t xml:space="preserve">utiliza fie </w:t>
      </w:r>
      <w:r w:rsidR="001F5FD4" w:rsidRPr="00612E36">
        <w:rPr>
          <w:rFonts w:ascii="Arial" w:hAnsi="Arial" w:cs="Arial"/>
          <w:sz w:val="24"/>
          <w:szCs w:val="24"/>
        </w:rPr>
        <w:t xml:space="preserve">material inert (sol rezultat din sapaturi, deseuri   din constructii si demolari, zguri, deseu biostabilizat), fie  o membrana speciala de acoperire care impiedica raspandirea excesiva a mirosurilor si patrunderea apei din precipitatii. </w:t>
      </w:r>
      <w:r w:rsidR="001F5FD4" w:rsidRPr="00612E36">
        <w:rPr>
          <w:rFonts w:ascii="Arial" w:hAnsi="Arial" w:cs="Arial"/>
          <w:b/>
          <w:sz w:val="24"/>
          <w:szCs w:val="24"/>
        </w:rPr>
        <w:t xml:space="preserve">Periodicitatea acoperirii se va face in functie de starea deseurilor (miros, granulometrie) si a conditiilor atmosferice. </w:t>
      </w:r>
    </w:p>
    <w:p w:rsidR="00C86C1F" w:rsidRDefault="00C86C1F" w:rsidP="00A170AE">
      <w:pPr>
        <w:pStyle w:val="Default"/>
        <w:spacing w:line="276" w:lineRule="auto"/>
        <w:jc w:val="both"/>
        <w:rPr>
          <w:color w:val="auto"/>
        </w:rPr>
      </w:pPr>
    </w:p>
    <w:p w:rsidR="00A47770" w:rsidRDefault="00A47770" w:rsidP="00A170AE">
      <w:pPr>
        <w:pStyle w:val="Default"/>
        <w:spacing w:line="276" w:lineRule="auto"/>
        <w:jc w:val="both"/>
        <w:rPr>
          <w:rFonts w:ascii="Arial" w:hAnsi="Arial" w:cs="Arial"/>
          <w:color w:val="auto"/>
        </w:rPr>
      </w:pPr>
    </w:p>
    <w:p w:rsidR="00C86C1F" w:rsidRPr="00A170AE" w:rsidRDefault="00C86C1F" w:rsidP="00A170AE">
      <w:pPr>
        <w:pStyle w:val="Default"/>
        <w:spacing w:line="276" w:lineRule="auto"/>
        <w:jc w:val="both"/>
        <w:rPr>
          <w:rFonts w:ascii="Arial" w:hAnsi="Arial" w:cs="Arial"/>
          <w:color w:val="auto"/>
        </w:rPr>
      </w:pPr>
      <w:r w:rsidRPr="00A170AE">
        <w:rPr>
          <w:rFonts w:ascii="Arial" w:hAnsi="Arial" w:cs="Arial"/>
          <w:color w:val="auto"/>
        </w:rPr>
        <w:t xml:space="preserve">Pentru depozitarea deseurilor procesul tehnologic este urmatorul: </w:t>
      </w:r>
    </w:p>
    <w:p w:rsidR="00A47770" w:rsidRPr="00A170AE" w:rsidRDefault="00A47770" w:rsidP="0099563B">
      <w:pPr>
        <w:pStyle w:val="Default"/>
        <w:numPr>
          <w:ilvl w:val="0"/>
          <w:numId w:val="53"/>
        </w:numPr>
        <w:spacing w:line="276" w:lineRule="auto"/>
        <w:jc w:val="both"/>
        <w:rPr>
          <w:rFonts w:ascii="Arial" w:hAnsi="Arial" w:cs="Arial"/>
          <w:color w:val="auto"/>
        </w:rPr>
      </w:pPr>
      <w:r w:rsidRPr="00A170AE">
        <w:rPr>
          <w:rFonts w:ascii="Arial" w:hAnsi="Arial" w:cs="Arial"/>
          <w:color w:val="auto"/>
        </w:rPr>
        <w:t xml:space="preserve">inspectia vizuala a compozitiei deseurilor; </w:t>
      </w:r>
    </w:p>
    <w:p w:rsidR="00C86C1F" w:rsidRPr="00A170AE" w:rsidRDefault="00C86C1F" w:rsidP="0099563B">
      <w:pPr>
        <w:pStyle w:val="Default"/>
        <w:numPr>
          <w:ilvl w:val="0"/>
          <w:numId w:val="53"/>
        </w:numPr>
        <w:spacing w:line="276" w:lineRule="auto"/>
        <w:jc w:val="both"/>
        <w:rPr>
          <w:rFonts w:ascii="Arial" w:hAnsi="Arial" w:cs="Arial"/>
          <w:color w:val="auto"/>
        </w:rPr>
      </w:pPr>
      <w:r w:rsidRPr="00A170AE">
        <w:rPr>
          <w:rFonts w:ascii="Arial" w:hAnsi="Arial" w:cs="Arial"/>
          <w:color w:val="auto"/>
        </w:rPr>
        <w:t xml:space="preserve">cantarire pe platforma electronica de cantarire, amplasata la intrare in incinta; </w:t>
      </w:r>
    </w:p>
    <w:p w:rsidR="00C86C1F" w:rsidRPr="00A170AE" w:rsidRDefault="00C86C1F" w:rsidP="0099563B">
      <w:pPr>
        <w:pStyle w:val="Default"/>
        <w:numPr>
          <w:ilvl w:val="0"/>
          <w:numId w:val="53"/>
        </w:numPr>
        <w:spacing w:line="276" w:lineRule="auto"/>
        <w:jc w:val="both"/>
        <w:rPr>
          <w:rFonts w:ascii="Arial" w:hAnsi="Arial" w:cs="Arial"/>
          <w:color w:val="auto"/>
        </w:rPr>
      </w:pPr>
      <w:r w:rsidRPr="00A170AE">
        <w:rPr>
          <w:rFonts w:ascii="Arial" w:hAnsi="Arial" w:cs="Arial"/>
          <w:color w:val="auto"/>
        </w:rPr>
        <w:t xml:space="preserve">transportul deseurilor in incinta sectorului activ din depozit; </w:t>
      </w:r>
    </w:p>
    <w:p w:rsidR="00C86C1F" w:rsidRPr="00A170AE" w:rsidRDefault="00C86C1F" w:rsidP="0099563B">
      <w:pPr>
        <w:pStyle w:val="Default"/>
        <w:numPr>
          <w:ilvl w:val="0"/>
          <w:numId w:val="53"/>
        </w:numPr>
        <w:spacing w:line="276" w:lineRule="auto"/>
        <w:jc w:val="both"/>
        <w:rPr>
          <w:rFonts w:ascii="Arial" w:hAnsi="Arial" w:cs="Arial"/>
          <w:color w:val="auto"/>
        </w:rPr>
      </w:pPr>
      <w:r w:rsidRPr="00A170AE">
        <w:rPr>
          <w:rFonts w:ascii="Arial" w:hAnsi="Arial" w:cs="Arial"/>
          <w:color w:val="auto"/>
        </w:rPr>
        <w:t>imprastiere si compactare, pentru reducerea volumului</w:t>
      </w:r>
      <w:r w:rsidR="00A170AE" w:rsidRPr="00A170AE">
        <w:rPr>
          <w:rFonts w:ascii="Arial" w:hAnsi="Arial" w:cs="Arial"/>
          <w:color w:val="auto"/>
        </w:rPr>
        <w:t>, acoperire temporara</w:t>
      </w:r>
      <w:r w:rsidRPr="00A170AE">
        <w:rPr>
          <w:rFonts w:ascii="Arial" w:hAnsi="Arial" w:cs="Arial"/>
          <w:color w:val="auto"/>
        </w:rPr>
        <w:t xml:space="preserve">; </w:t>
      </w:r>
    </w:p>
    <w:p w:rsidR="00C86C1F" w:rsidRPr="00A170AE" w:rsidRDefault="00C86C1F" w:rsidP="0099563B">
      <w:pPr>
        <w:pStyle w:val="Default"/>
        <w:numPr>
          <w:ilvl w:val="0"/>
          <w:numId w:val="53"/>
        </w:numPr>
        <w:spacing w:line="276" w:lineRule="auto"/>
        <w:jc w:val="both"/>
        <w:rPr>
          <w:rFonts w:ascii="Arial" w:hAnsi="Arial" w:cs="Arial"/>
          <w:color w:val="auto"/>
        </w:rPr>
      </w:pPr>
      <w:r w:rsidRPr="00A170AE">
        <w:rPr>
          <w:rFonts w:ascii="Arial" w:hAnsi="Arial" w:cs="Arial"/>
          <w:color w:val="auto"/>
        </w:rPr>
        <w:t xml:space="preserve">cantarirea la iesire a autovehicullului de transport fara incarcatura. </w:t>
      </w:r>
    </w:p>
    <w:p w:rsidR="00A170AE" w:rsidRPr="00A170AE" w:rsidRDefault="00A170AE" w:rsidP="00A170AE">
      <w:pPr>
        <w:pStyle w:val="Style23"/>
        <w:spacing w:line="276" w:lineRule="auto"/>
        <w:ind w:firstLine="180"/>
        <w:jc w:val="both"/>
        <w:rPr>
          <w:rFonts w:ascii="Arial" w:hAnsi="Arial" w:cs="Arial"/>
        </w:rPr>
      </w:pPr>
    </w:p>
    <w:p w:rsidR="00A419D3" w:rsidRDefault="00C86C1F" w:rsidP="00A170AE">
      <w:pPr>
        <w:pStyle w:val="Style23"/>
        <w:spacing w:line="276" w:lineRule="auto"/>
        <w:ind w:firstLine="180"/>
        <w:jc w:val="both"/>
        <w:rPr>
          <w:rFonts w:ascii="Arial" w:hAnsi="Arial" w:cs="Arial"/>
        </w:rPr>
      </w:pPr>
      <w:r w:rsidRPr="00A170AE">
        <w:rPr>
          <w:rFonts w:ascii="Arial" w:hAnsi="Arial" w:cs="Arial"/>
        </w:rPr>
        <w:t>Dupa realizarea corpului depozitului de deseuri se va trece la executia inchiderii depozitului si impermeabilizarea suprafetei depozitului</w:t>
      </w:r>
      <w:r w:rsidR="00A170AE">
        <w:rPr>
          <w:rFonts w:ascii="Arial" w:hAnsi="Arial" w:cs="Arial"/>
        </w:rPr>
        <w:t>.</w:t>
      </w:r>
    </w:p>
    <w:p w:rsidR="00A170AE" w:rsidRDefault="00A170AE" w:rsidP="00A170AE">
      <w:pPr>
        <w:pStyle w:val="Style23"/>
        <w:spacing w:line="276" w:lineRule="auto"/>
        <w:ind w:firstLine="180"/>
        <w:jc w:val="both"/>
        <w:rPr>
          <w:rFonts w:ascii="Arial" w:eastAsia="Calibri" w:hAnsi="Arial" w:cs="Arial"/>
          <w:lang w:val="en-US" w:eastAsia="en-US"/>
        </w:rPr>
      </w:pPr>
    </w:p>
    <w:p w:rsidR="006F4228" w:rsidRPr="00A170AE" w:rsidRDefault="006F4228" w:rsidP="00A170AE">
      <w:pPr>
        <w:pStyle w:val="Style23"/>
        <w:spacing w:line="276" w:lineRule="auto"/>
        <w:ind w:firstLine="180"/>
        <w:jc w:val="both"/>
        <w:rPr>
          <w:rFonts w:ascii="Arial" w:eastAsia="Calibri" w:hAnsi="Arial" w:cs="Arial"/>
          <w:lang w:val="en-US" w:eastAsia="en-US"/>
        </w:rPr>
      </w:pPr>
    </w:p>
    <w:p w:rsidR="004462AE" w:rsidRPr="007444C7" w:rsidRDefault="007444C7" w:rsidP="007444C7">
      <w:pPr>
        <w:autoSpaceDE w:val="0"/>
        <w:autoSpaceDN w:val="0"/>
        <w:adjustRightInd w:val="0"/>
        <w:spacing w:after="0" w:line="240" w:lineRule="auto"/>
        <w:ind w:left="180"/>
        <w:jc w:val="both"/>
        <w:rPr>
          <w:rFonts w:ascii="Arial" w:hAnsi="Arial" w:cs="Arial"/>
          <w:b/>
          <w:bCs/>
          <w:i/>
          <w:iCs/>
          <w:noProof w:val="0"/>
          <w:lang w:val="en-US"/>
        </w:rPr>
      </w:pPr>
      <w:r w:rsidRPr="007444C7">
        <w:rPr>
          <w:rFonts w:ascii="Arial" w:hAnsi="Arial" w:cs="Arial"/>
          <w:b/>
          <w:bCs/>
          <w:i/>
          <w:iCs/>
          <w:noProof w:val="0"/>
          <w:lang w:val="en-US"/>
        </w:rPr>
        <w:t>4.2.2.</w:t>
      </w:r>
      <w:r w:rsidR="004462AE" w:rsidRPr="007444C7">
        <w:rPr>
          <w:rFonts w:ascii="Arial" w:hAnsi="Arial" w:cs="Arial"/>
          <w:b/>
          <w:bCs/>
          <w:i/>
          <w:iCs/>
          <w:noProof w:val="0"/>
          <w:lang w:val="en-US"/>
        </w:rPr>
        <w:t>DEPOZITAREA   DESEURILOR   PROPRII</w:t>
      </w:r>
    </w:p>
    <w:p w:rsidR="004462AE" w:rsidRPr="007B1EC4" w:rsidRDefault="004462AE" w:rsidP="004462AE">
      <w:pPr>
        <w:autoSpaceDE w:val="0"/>
        <w:autoSpaceDN w:val="0"/>
        <w:adjustRightInd w:val="0"/>
        <w:spacing w:after="0" w:line="240" w:lineRule="auto"/>
        <w:jc w:val="both"/>
        <w:rPr>
          <w:b/>
          <w:bCs/>
          <w:i/>
          <w:iCs/>
          <w:noProof w:val="0"/>
          <w:sz w:val="28"/>
          <w:szCs w:val="28"/>
          <w:lang w:val="en-US"/>
        </w:rPr>
      </w:pPr>
    </w:p>
    <w:p w:rsidR="004462AE" w:rsidRPr="00B822DD" w:rsidRDefault="004462AE" w:rsidP="00B822DD">
      <w:pPr>
        <w:autoSpaceDE w:val="0"/>
        <w:autoSpaceDN w:val="0"/>
        <w:adjustRightInd w:val="0"/>
        <w:spacing w:after="0"/>
        <w:jc w:val="both"/>
        <w:rPr>
          <w:rFonts w:ascii="Arial" w:eastAsiaTheme="minorHAnsi" w:hAnsi="Arial" w:cs="Arial"/>
          <w:noProof w:val="0"/>
          <w:lang w:val="en-US"/>
        </w:rPr>
      </w:pPr>
      <w:r w:rsidRPr="00B822DD">
        <w:rPr>
          <w:rFonts w:ascii="Arial" w:eastAsiaTheme="minorHAnsi" w:hAnsi="Arial" w:cs="Arial"/>
          <w:noProof w:val="0"/>
          <w:lang w:val="en-US"/>
        </w:rPr>
        <w:t>Din activitatea desfasurata pe amplasament, rezulta urmatoarele tipuri si cantitati estimative de deseuri:</w:t>
      </w:r>
    </w:p>
    <w:p w:rsidR="00D45525" w:rsidRDefault="00D45525" w:rsidP="004462AE">
      <w:pPr>
        <w:spacing w:line="230" w:lineRule="exact"/>
        <w:rPr>
          <w:rStyle w:val="Tablecaption40"/>
          <w:rFonts w:ascii="Arial" w:eastAsia="Calibri" w:hAnsi="Arial" w:cs="Arial"/>
          <w:color w:val="auto"/>
          <w:sz w:val="24"/>
          <w:szCs w:val="24"/>
        </w:rPr>
      </w:pPr>
    </w:p>
    <w:p w:rsidR="006F4228" w:rsidRDefault="006F4228" w:rsidP="004462AE">
      <w:pPr>
        <w:spacing w:line="230" w:lineRule="exact"/>
        <w:rPr>
          <w:rStyle w:val="Tablecaption40"/>
          <w:rFonts w:ascii="Arial" w:eastAsia="Calibri" w:hAnsi="Arial" w:cs="Arial"/>
          <w:color w:val="auto"/>
          <w:sz w:val="24"/>
          <w:szCs w:val="24"/>
        </w:rPr>
      </w:pPr>
    </w:p>
    <w:p w:rsidR="006F4228" w:rsidRDefault="006F4228" w:rsidP="004462AE">
      <w:pPr>
        <w:spacing w:line="230" w:lineRule="exact"/>
        <w:rPr>
          <w:rStyle w:val="Tablecaption40"/>
          <w:rFonts w:ascii="Arial" w:eastAsia="Calibri" w:hAnsi="Arial" w:cs="Arial"/>
          <w:color w:val="auto"/>
          <w:sz w:val="24"/>
          <w:szCs w:val="24"/>
        </w:rPr>
      </w:pPr>
    </w:p>
    <w:p w:rsidR="006F4228" w:rsidRDefault="006F4228" w:rsidP="004462AE">
      <w:pPr>
        <w:spacing w:line="230" w:lineRule="exact"/>
        <w:rPr>
          <w:rStyle w:val="Tablecaption40"/>
          <w:rFonts w:ascii="Arial" w:eastAsia="Calibri" w:hAnsi="Arial" w:cs="Arial"/>
          <w:color w:val="auto"/>
          <w:sz w:val="24"/>
          <w:szCs w:val="24"/>
        </w:rPr>
      </w:pPr>
    </w:p>
    <w:p w:rsidR="006F4228" w:rsidRDefault="006F4228" w:rsidP="004462AE">
      <w:pPr>
        <w:spacing w:line="230" w:lineRule="exact"/>
        <w:rPr>
          <w:rStyle w:val="Tablecaption40"/>
          <w:rFonts w:ascii="Arial" w:eastAsia="Calibri" w:hAnsi="Arial" w:cs="Arial"/>
          <w:color w:val="auto"/>
          <w:sz w:val="24"/>
          <w:szCs w:val="24"/>
        </w:rPr>
      </w:pPr>
    </w:p>
    <w:p w:rsidR="004462AE" w:rsidRPr="00BB2841" w:rsidRDefault="004462AE" w:rsidP="004462AE">
      <w:pPr>
        <w:spacing w:line="230" w:lineRule="exact"/>
        <w:rPr>
          <w:rStyle w:val="Tablecaption40"/>
          <w:rFonts w:ascii="Arial" w:eastAsia="Calibri" w:hAnsi="Arial" w:cs="Arial"/>
          <w:color w:val="auto"/>
          <w:sz w:val="24"/>
          <w:szCs w:val="24"/>
        </w:rPr>
      </w:pPr>
      <w:r w:rsidRPr="00BB2841">
        <w:rPr>
          <w:rStyle w:val="Tablecaption40"/>
          <w:rFonts w:ascii="Arial" w:eastAsia="Calibri" w:hAnsi="Arial" w:cs="Arial"/>
          <w:color w:val="auto"/>
          <w:sz w:val="24"/>
          <w:szCs w:val="24"/>
        </w:rPr>
        <w:t>Deseuri nepericuloase</w:t>
      </w:r>
    </w:p>
    <w:tbl>
      <w:tblPr>
        <w:tblOverlap w:val="never"/>
        <w:tblW w:w="9550" w:type="dxa"/>
        <w:tblLayout w:type="fixed"/>
        <w:tblCellMar>
          <w:left w:w="10" w:type="dxa"/>
          <w:right w:w="10" w:type="dxa"/>
        </w:tblCellMar>
        <w:tblLook w:val="04A0" w:firstRow="1" w:lastRow="0" w:firstColumn="1" w:lastColumn="0" w:noHBand="0" w:noVBand="1"/>
      </w:tblPr>
      <w:tblGrid>
        <w:gridCol w:w="709"/>
        <w:gridCol w:w="1371"/>
        <w:gridCol w:w="1350"/>
        <w:gridCol w:w="1260"/>
        <w:gridCol w:w="1340"/>
        <w:gridCol w:w="1530"/>
        <w:gridCol w:w="1990"/>
      </w:tblGrid>
      <w:tr w:rsidR="004462AE" w:rsidRPr="00BB2841" w:rsidTr="004462AE">
        <w:trPr>
          <w:trHeight w:hRule="exact" w:val="1120"/>
        </w:trPr>
        <w:tc>
          <w:tcPr>
            <w:tcW w:w="709" w:type="dxa"/>
            <w:tcBorders>
              <w:top w:val="single" w:sz="4" w:space="0" w:color="auto"/>
              <w:left w:val="single" w:sz="4" w:space="0" w:color="auto"/>
            </w:tcBorders>
            <w:shd w:val="clear" w:color="auto" w:fill="FFFFFF"/>
          </w:tcPr>
          <w:p w:rsidR="004462AE" w:rsidRPr="00BB2841" w:rsidRDefault="004462AE" w:rsidP="004462AE">
            <w:pPr>
              <w:pStyle w:val="BodyText1"/>
              <w:shd w:val="clear" w:color="auto" w:fill="auto"/>
              <w:spacing w:after="60" w:line="230" w:lineRule="exact"/>
              <w:ind w:left="240" w:firstLine="0"/>
              <w:rPr>
                <w:rFonts w:ascii="Arial" w:hAnsi="Arial" w:cs="Arial"/>
                <w:sz w:val="24"/>
                <w:szCs w:val="24"/>
              </w:rPr>
            </w:pPr>
            <w:r w:rsidRPr="00BB2841">
              <w:rPr>
                <w:rStyle w:val="Bodytext115pt"/>
                <w:rFonts w:ascii="Arial" w:hAnsi="Arial" w:cs="Arial"/>
                <w:color w:val="auto"/>
                <w:sz w:val="24"/>
                <w:szCs w:val="24"/>
              </w:rPr>
              <w:t>Nr.</w:t>
            </w:r>
          </w:p>
          <w:p w:rsidR="004462AE" w:rsidRPr="00BB2841" w:rsidRDefault="004462AE" w:rsidP="004462AE">
            <w:pPr>
              <w:pStyle w:val="BodyText1"/>
              <w:shd w:val="clear" w:color="auto" w:fill="auto"/>
              <w:spacing w:before="60" w:line="230" w:lineRule="exact"/>
              <w:ind w:left="240" w:firstLine="0"/>
              <w:rPr>
                <w:rFonts w:ascii="Arial" w:hAnsi="Arial" w:cs="Arial"/>
                <w:sz w:val="24"/>
                <w:szCs w:val="24"/>
              </w:rPr>
            </w:pPr>
            <w:r w:rsidRPr="00BB2841">
              <w:rPr>
                <w:rStyle w:val="Bodytext115pt"/>
                <w:rFonts w:ascii="Arial" w:hAnsi="Arial" w:cs="Arial"/>
                <w:color w:val="auto"/>
                <w:sz w:val="24"/>
                <w:szCs w:val="24"/>
              </w:rPr>
              <w:t>Crt</w:t>
            </w:r>
          </w:p>
        </w:tc>
        <w:tc>
          <w:tcPr>
            <w:tcW w:w="1371" w:type="dxa"/>
            <w:tcBorders>
              <w:top w:val="single" w:sz="4" w:space="0" w:color="auto"/>
              <w:left w:val="single" w:sz="4" w:space="0" w:color="auto"/>
            </w:tcBorders>
            <w:shd w:val="clear" w:color="auto" w:fill="FFFFFF"/>
          </w:tcPr>
          <w:p w:rsidR="004462AE" w:rsidRPr="00BB2841" w:rsidRDefault="004462AE" w:rsidP="004462AE">
            <w:pPr>
              <w:pStyle w:val="BodyText1"/>
              <w:shd w:val="clear" w:color="auto" w:fill="auto"/>
              <w:spacing w:line="277" w:lineRule="exact"/>
              <w:ind w:firstLine="0"/>
              <w:jc w:val="both"/>
              <w:rPr>
                <w:rFonts w:ascii="Arial" w:hAnsi="Arial" w:cs="Arial"/>
                <w:sz w:val="24"/>
                <w:szCs w:val="24"/>
              </w:rPr>
            </w:pPr>
            <w:r w:rsidRPr="00BB2841">
              <w:rPr>
                <w:rStyle w:val="Bodytext115pt"/>
                <w:rFonts w:ascii="Arial" w:hAnsi="Arial" w:cs="Arial"/>
                <w:color w:val="auto"/>
                <w:sz w:val="24"/>
                <w:szCs w:val="24"/>
              </w:rPr>
              <w:t>Cod deseu conf. HG nr. 856/2002</w:t>
            </w:r>
          </w:p>
        </w:tc>
        <w:tc>
          <w:tcPr>
            <w:tcW w:w="1350" w:type="dxa"/>
            <w:tcBorders>
              <w:top w:val="single" w:sz="4" w:space="0" w:color="auto"/>
              <w:left w:val="single" w:sz="4" w:space="0" w:color="auto"/>
            </w:tcBorders>
            <w:shd w:val="clear" w:color="auto" w:fill="FFFFFF"/>
          </w:tcPr>
          <w:p w:rsidR="004462AE" w:rsidRPr="00BB2841" w:rsidRDefault="004462AE" w:rsidP="004462AE">
            <w:pPr>
              <w:pStyle w:val="BodyText1"/>
              <w:shd w:val="clear" w:color="auto" w:fill="auto"/>
              <w:spacing w:line="230" w:lineRule="exact"/>
              <w:ind w:left="180" w:firstLine="0"/>
              <w:rPr>
                <w:rFonts w:ascii="Arial" w:hAnsi="Arial" w:cs="Arial"/>
                <w:sz w:val="24"/>
                <w:szCs w:val="24"/>
              </w:rPr>
            </w:pPr>
            <w:r w:rsidRPr="00BB2841">
              <w:rPr>
                <w:rStyle w:val="Bodytext115pt"/>
                <w:rFonts w:ascii="Arial" w:hAnsi="Arial" w:cs="Arial"/>
                <w:color w:val="auto"/>
                <w:sz w:val="24"/>
                <w:szCs w:val="24"/>
              </w:rPr>
              <w:t>Denumire deseu</w:t>
            </w:r>
          </w:p>
        </w:tc>
        <w:tc>
          <w:tcPr>
            <w:tcW w:w="1260" w:type="dxa"/>
            <w:tcBorders>
              <w:top w:val="single" w:sz="4" w:space="0" w:color="auto"/>
              <w:left w:val="single" w:sz="4" w:space="0" w:color="auto"/>
            </w:tcBorders>
            <w:shd w:val="clear" w:color="auto" w:fill="FFFFFF"/>
          </w:tcPr>
          <w:p w:rsidR="004462AE" w:rsidRPr="00BB2841" w:rsidRDefault="004462AE" w:rsidP="004462AE">
            <w:pPr>
              <w:pStyle w:val="BodyText1"/>
              <w:shd w:val="clear" w:color="auto" w:fill="auto"/>
              <w:spacing w:after="60" w:line="230" w:lineRule="exact"/>
              <w:ind w:firstLine="0"/>
              <w:jc w:val="center"/>
              <w:rPr>
                <w:rStyle w:val="Bodytext115pt"/>
                <w:rFonts w:ascii="Arial" w:hAnsi="Arial" w:cs="Arial"/>
                <w:color w:val="auto"/>
                <w:sz w:val="24"/>
                <w:szCs w:val="24"/>
              </w:rPr>
            </w:pPr>
            <w:r w:rsidRPr="00BB2841">
              <w:rPr>
                <w:rStyle w:val="Bodytext115pt"/>
                <w:rFonts w:ascii="Arial" w:hAnsi="Arial" w:cs="Arial"/>
                <w:color w:val="auto"/>
                <w:sz w:val="24"/>
                <w:szCs w:val="24"/>
              </w:rPr>
              <w:t>Cantitatea</w:t>
            </w:r>
          </w:p>
          <w:p w:rsidR="00A47770" w:rsidRDefault="00A47770" w:rsidP="004462AE">
            <w:pPr>
              <w:pStyle w:val="BodyText1"/>
              <w:shd w:val="clear" w:color="auto" w:fill="auto"/>
              <w:spacing w:after="60" w:line="230" w:lineRule="exact"/>
              <w:ind w:firstLine="0"/>
              <w:jc w:val="center"/>
              <w:rPr>
                <w:rStyle w:val="Bodytext115pt"/>
                <w:rFonts w:ascii="Arial" w:hAnsi="Arial" w:cs="Arial"/>
                <w:color w:val="auto"/>
                <w:sz w:val="24"/>
                <w:szCs w:val="24"/>
              </w:rPr>
            </w:pPr>
            <w:r>
              <w:rPr>
                <w:rStyle w:val="Bodytext115pt"/>
                <w:rFonts w:ascii="Arial" w:hAnsi="Arial" w:cs="Arial"/>
                <w:color w:val="auto"/>
                <w:sz w:val="24"/>
                <w:szCs w:val="24"/>
              </w:rPr>
              <w:t>a</w:t>
            </w:r>
            <w:r w:rsidR="00281DEE" w:rsidRPr="00BB2841">
              <w:rPr>
                <w:rStyle w:val="Bodytext115pt"/>
                <w:rFonts w:ascii="Arial" w:hAnsi="Arial" w:cs="Arial"/>
                <w:color w:val="auto"/>
                <w:sz w:val="24"/>
                <w:szCs w:val="24"/>
              </w:rPr>
              <w:t>nuala</w:t>
            </w:r>
          </w:p>
          <w:p w:rsidR="00281DEE" w:rsidRPr="00BB2841" w:rsidRDefault="00A47770" w:rsidP="004462AE">
            <w:pPr>
              <w:pStyle w:val="BodyText1"/>
              <w:shd w:val="clear" w:color="auto" w:fill="auto"/>
              <w:spacing w:after="60" w:line="230" w:lineRule="exact"/>
              <w:ind w:firstLine="0"/>
              <w:jc w:val="center"/>
              <w:rPr>
                <w:rFonts w:ascii="Arial" w:hAnsi="Arial" w:cs="Arial"/>
                <w:sz w:val="24"/>
                <w:szCs w:val="24"/>
              </w:rPr>
            </w:pPr>
            <w:r>
              <w:rPr>
                <w:rStyle w:val="Bodytext115pt"/>
                <w:rFonts w:ascii="Arial" w:hAnsi="Arial" w:cs="Arial"/>
                <w:color w:val="auto"/>
                <w:sz w:val="24"/>
                <w:szCs w:val="24"/>
              </w:rPr>
              <w:t>estimata</w:t>
            </w:r>
          </w:p>
          <w:p w:rsidR="004462AE" w:rsidRPr="00BB2841" w:rsidRDefault="004462AE" w:rsidP="004462AE">
            <w:pPr>
              <w:pStyle w:val="BodyText1"/>
              <w:shd w:val="clear" w:color="auto" w:fill="auto"/>
              <w:spacing w:before="60" w:line="230" w:lineRule="exact"/>
              <w:ind w:firstLine="0"/>
              <w:jc w:val="center"/>
              <w:rPr>
                <w:rFonts w:ascii="Arial" w:hAnsi="Arial" w:cs="Arial"/>
                <w:sz w:val="24"/>
                <w:szCs w:val="24"/>
              </w:rPr>
            </w:pPr>
          </w:p>
        </w:tc>
        <w:tc>
          <w:tcPr>
            <w:tcW w:w="1340" w:type="dxa"/>
            <w:tcBorders>
              <w:top w:val="single" w:sz="4" w:space="0" w:color="auto"/>
              <w:left w:val="single" w:sz="4" w:space="0" w:color="auto"/>
            </w:tcBorders>
            <w:shd w:val="clear" w:color="auto" w:fill="FFFFFF"/>
          </w:tcPr>
          <w:p w:rsidR="004462AE" w:rsidRPr="00BB2841" w:rsidRDefault="004462AE" w:rsidP="004462AE">
            <w:pPr>
              <w:pStyle w:val="BodyText1"/>
              <w:shd w:val="clear" w:color="auto" w:fill="auto"/>
              <w:spacing w:after="60" w:line="230" w:lineRule="exact"/>
              <w:ind w:left="420" w:firstLine="0"/>
              <w:rPr>
                <w:rFonts w:ascii="Arial" w:hAnsi="Arial" w:cs="Arial"/>
                <w:sz w:val="24"/>
                <w:szCs w:val="24"/>
              </w:rPr>
            </w:pPr>
            <w:r w:rsidRPr="00BB2841">
              <w:rPr>
                <w:rStyle w:val="Bodytext115pt"/>
                <w:rFonts w:ascii="Arial" w:hAnsi="Arial" w:cs="Arial"/>
                <w:color w:val="auto"/>
                <w:sz w:val="24"/>
                <w:szCs w:val="24"/>
              </w:rPr>
              <w:t>Starea</w:t>
            </w:r>
          </w:p>
          <w:p w:rsidR="004462AE" w:rsidRPr="00BB2841" w:rsidRDefault="004462AE" w:rsidP="004462AE">
            <w:pPr>
              <w:pStyle w:val="BodyText1"/>
              <w:shd w:val="clear" w:color="auto" w:fill="auto"/>
              <w:spacing w:before="60" w:line="230" w:lineRule="exact"/>
              <w:ind w:firstLine="0"/>
              <w:jc w:val="center"/>
              <w:rPr>
                <w:rFonts w:ascii="Arial" w:hAnsi="Arial" w:cs="Arial"/>
                <w:sz w:val="24"/>
                <w:szCs w:val="24"/>
              </w:rPr>
            </w:pPr>
            <w:r w:rsidRPr="00BB2841">
              <w:rPr>
                <w:rStyle w:val="Bodytext115pt"/>
                <w:rFonts w:ascii="Arial" w:hAnsi="Arial" w:cs="Arial"/>
                <w:color w:val="auto"/>
                <w:sz w:val="24"/>
                <w:szCs w:val="24"/>
              </w:rPr>
              <w:t>fizica</w:t>
            </w:r>
          </w:p>
        </w:tc>
        <w:tc>
          <w:tcPr>
            <w:tcW w:w="1530" w:type="dxa"/>
            <w:tcBorders>
              <w:top w:val="single" w:sz="4" w:space="0" w:color="auto"/>
              <w:left w:val="single" w:sz="4" w:space="0" w:color="auto"/>
              <w:right w:val="single" w:sz="4" w:space="0" w:color="auto"/>
            </w:tcBorders>
            <w:shd w:val="clear" w:color="auto" w:fill="FFFFFF"/>
          </w:tcPr>
          <w:p w:rsidR="004462AE" w:rsidRPr="00BB2841" w:rsidRDefault="004462AE" w:rsidP="004462AE">
            <w:pPr>
              <w:pStyle w:val="BodyText1"/>
              <w:shd w:val="clear" w:color="auto" w:fill="auto"/>
              <w:spacing w:line="230" w:lineRule="exact"/>
              <w:ind w:firstLine="0"/>
              <w:jc w:val="center"/>
              <w:rPr>
                <w:rFonts w:ascii="Arial" w:hAnsi="Arial" w:cs="Arial"/>
                <w:sz w:val="24"/>
                <w:szCs w:val="24"/>
              </w:rPr>
            </w:pPr>
            <w:r w:rsidRPr="00BB2841">
              <w:rPr>
                <w:rStyle w:val="Bodytext115pt"/>
                <w:rFonts w:ascii="Arial" w:hAnsi="Arial" w:cs="Arial"/>
                <w:color w:val="auto"/>
                <w:sz w:val="24"/>
                <w:szCs w:val="24"/>
              </w:rPr>
              <w:t>Mod de depozitare</w:t>
            </w:r>
          </w:p>
        </w:tc>
        <w:tc>
          <w:tcPr>
            <w:tcW w:w="1990" w:type="dxa"/>
            <w:tcBorders>
              <w:top w:val="single" w:sz="4" w:space="0" w:color="auto"/>
              <w:left w:val="single" w:sz="4" w:space="0" w:color="auto"/>
              <w:right w:val="single" w:sz="4" w:space="0" w:color="auto"/>
            </w:tcBorders>
            <w:shd w:val="clear" w:color="auto" w:fill="FFFFFF"/>
          </w:tcPr>
          <w:p w:rsidR="004462AE" w:rsidRPr="00BB2841" w:rsidRDefault="004462AE" w:rsidP="004462AE">
            <w:pPr>
              <w:autoSpaceDE w:val="0"/>
              <w:autoSpaceDN w:val="0"/>
              <w:adjustRightInd w:val="0"/>
              <w:spacing w:after="0" w:line="240" w:lineRule="auto"/>
              <w:rPr>
                <w:rFonts w:ascii="Arial" w:eastAsiaTheme="minorHAnsi" w:hAnsi="Arial" w:cs="Arial"/>
                <w:bCs/>
              </w:rPr>
            </w:pPr>
            <w:r w:rsidRPr="00BB2841">
              <w:rPr>
                <w:rFonts w:ascii="Arial" w:eastAsiaTheme="minorHAnsi" w:hAnsi="Arial" w:cs="Arial"/>
                <w:bCs/>
                <w:noProof w:val="0"/>
                <w:lang w:val="en-US"/>
              </w:rPr>
              <w:t>Mod de valorificare sau eliminare finala</w:t>
            </w:r>
          </w:p>
        </w:tc>
      </w:tr>
      <w:tr w:rsidR="004462AE" w:rsidRPr="00BB2841" w:rsidTr="004462AE">
        <w:trPr>
          <w:trHeight w:hRule="exact" w:val="847"/>
        </w:trPr>
        <w:tc>
          <w:tcPr>
            <w:tcW w:w="709" w:type="dxa"/>
            <w:tcBorders>
              <w:top w:val="single" w:sz="4" w:space="0" w:color="auto"/>
              <w:left w:val="single" w:sz="4" w:space="0" w:color="auto"/>
            </w:tcBorders>
            <w:shd w:val="clear" w:color="auto" w:fill="FFFFFF"/>
          </w:tcPr>
          <w:p w:rsidR="004462AE" w:rsidRPr="00BB2841" w:rsidRDefault="004462AE" w:rsidP="004462AE">
            <w:pPr>
              <w:pStyle w:val="BodyText1"/>
              <w:shd w:val="clear" w:color="auto" w:fill="auto"/>
              <w:spacing w:line="230" w:lineRule="exact"/>
              <w:ind w:left="240" w:firstLine="0"/>
              <w:rPr>
                <w:rFonts w:ascii="Arial" w:hAnsi="Arial" w:cs="Arial"/>
                <w:sz w:val="24"/>
                <w:szCs w:val="24"/>
              </w:rPr>
            </w:pPr>
            <w:r w:rsidRPr="00BB2841">
              <w:rPr>
                <w:rStyle w:val="Bodytext115pt"/>
                <w:rFonts w:ascii="Arial" w:hAnsi="Arial" w:cs="Arial"/>
                <w:color w:val="auto"/>
                <w:sz w:val="24"/>
                <w:szCs w:val="24"/>
              </w:rPr>
              <w:t>1.</w:t>
            </w:r>
          </w:p>
        </w:tc>
        <w:tc>
          <w:tcPr>
            <w:tcW w:w="1371" w:type="dxa"/>
            <w:tcBorders>
              <w:top w:val="single" w:sz="4" w:space="0" w:color="auto"/>
              <w:left w:val="single" w:sz="4" w:space="0" w:color="auto"/>
            </w:tcBorders>
            <w:shd w:val="clear" w:color="auto" w:fill="FFFFFF"/>
          </w:tcPr>
          <w:p w:rsidR="004462AE" w:rsidRPr="00BB2841" w:rsidRDefault="004462AE" w:rsidP="004462AE">
            <w:pPr>
              <w:pStyle w:val="BodyText1"/>
              <w:shd w:val="clear" w:color="auto" w:fill="auto"/>
              <w:spacing w:line="230" w:lineRule="exact"/>
              <w:ind w:firstLine="0"/>
              <w:jc w:val="both"/>
              <w:rPr>
                <w:rFonts w:ascii="Arial" w:hAnsi="Arial" w:cs="Arial"/>
                <w:sz w:val="24"/>
                <w:szCs w:val="24"/>
              </w:rPr>
            </w:pPr>
            <w:r w:rsidRPr="00BB2841">
              <w:rPr>
                <w:rStyle w:val="Bodytext115pt"/>
                <w:rFonts w:ascii="Arial" w:hAnsi="Arial" w:cs="Arial"/>
                <w:color w:val="auto"/>
                <w:sz w:val="24"/>
                <w:szCs w:val="24"/>
              </w:rPr>
              <w:t>20 03 01</w:t>
            </w:r>
          </w:p>
        </w:tc>
        <w:tc>
          <w:tcPr>
            <w:tcW w:w="1350" w:type="dxa"/>
            <w:tcBorders>
              <w:top w:val="single" w:sz="4" w:space="0" w:color="auto"/>
              <w:left w:val="single" w:sz="4" w:space="0" w:color="auto"/>
            </w:tcBorders>
            <w:shd w:val="clear" w:color="auto" w:fill="FFFFFF"/>
          </w:tcPr>
          <w:p w:rsidR="004462AE" w:rsidRPr="00BB2841" w:rsidRDefault="004462AE" w:rsidP="004462AE">
            <w:pPr>
              <w:pStyle w:val="BodyText1"/>
              <w:shd w:val="clear" w:color="auto" w:fill="auto"/>
              <w:spacing w:line="230" w:lineRule="exact"/>
              <w:ind w:left="180" w:firstLine="0"/>
              <w:rPr>
                <w:rFonts w:ascii="Arial" w:hAnsi="Arial" w:cs="Arial"/>
                <w:sz w:val="24"/>
                <w:szCs w:val="24"/>
              </w:rPr>
            </w:pPr>
            <w:r w:rsidRPr="00BB2841">
              <w:rPr>
                <w:rStyle w:val="Bodytext115pt"/>
                <w:rFonts w:ascii="Arial" w:hAnsi="Arial" w:cs="Arial"/>
                <w:color w:val="auto"/>
                <w:sz w:val="24"/>
                <w:szCs w:val="24"/>
              </w:rPr>
              <w:t>Deseuri menajere</w:t>
            </w:r>
          </w:p>
        </w:tc>
        <w:tc>
          <w:tcPr>
            <w:tcW w:w="1260" w:type="dxa"/>
            <w:tcBorders>
              <w:top w:val="single" w:sz="4" w:space="0" w:color="auto"/>
              <w:left w:val="single" w:sz="4" w:space="0" w:color="auto"/>
            </w:tcBorders>
            <w:shd w:val="clear" w:color="auto" w:fill="FFFFFF"/>
          </w:tcPr>
          <w:p w:rsidR="004462AE" w:rsidRPr="00BB2841" w:rsidRDefault="004462AE" w:rsidP="00A47770">
            <w:pPr>
              <w:pStyle w:val="BodyText1"/>
              <w:shd w:val="clear" w:color="auto" w:fill="auto"/>
              <w:spacing w:line="230" w:lineRule="exact"/>
              <w:ind w:firstLine="0"/>
              <w:rPr>
                <w:rFonts w:ascii="Arial" w:hAnsi="Arial" w:cs="Arial"/>
                <w:sz w:val="24"/>
                <w:szCs w:val="24"/>
              </w:rPr>
            </w:pPr>
            <w:r w:rsidRPr="00BB2841">
              <w:rPr>
                <w:rStyle w:val="Bodytext115pt"/>
                <w:rFonts w:ascii="Arial" w:hAnsi="Arial" w:cs="Arial"/>
                <w:color w:val="auto"/>
                <w:sz w:val="24"/>
                <w:szCs w:val="24"/>
              </w:rPr>
              <w:t xml:space="preserve">Cca. </w:t>
            </w:r>
            <w:r w:rsidR="00281DEE" w:rsidRPr="00BB2841">
              <w:rPr>
                <w:rStyle w:val="Bodytext115pt"/>
                <w:rFonts w:ascii="Arial" w:hAnsi="Arial" w:cs="Arial"/>
                <w:color w:val="auto"/>
                <w:sz w:val="24"/>
                <w:szCs w:val="24"/>
              </w:rPr>
              <w:t>1 t</w:t>
            </w:r>
          </w:p>
        </w:tc>
        <w:tc>
          <w:tcPr>
            <w:tcW w:w="1340" w:type="dxa"/>
            <w:tcBorders>
              <w:top w:val="single" w:sz="4" w:space="0" w:color="auto"/>
              <w:left w:val="single" w:sz="4" w:space="0" w:color="auto"/>
            </w:tcBorders>
            <w:shd w:val="clear" w:color="auto" w:fill="FFFFFF"/>
          </w:tcPr>
          <w:p w:rsidR="004462AE" w:rsidRPr="00BB2841" w:rsidRDefault="004462AE" w:rsidP="004462AE">
            <w:pPr>
              <w:pStyle w:val="BodyText1"/>
              <w:shd w:val="clear" w:color="auto" w:fill="auto"/>
              <w:spacing w:line="230" w:lineRule="exact"/>
              <w:ind w:firstLine="0"/>
              <w:jc w:val="center"/>
              <w:rPr>
                <w:rFonts w:ascii="Arial" w:hAnsi="Arial" w:cs="Arial"/>
                <w:sz w:val="24"/>
                <w:szCs w:val="24"/>
              </w:rPr>
            </w:pPr>
            <w:r w:rsidRPr="00BB2841">
              <w:rPr>
                <w:rStyle w:val="Bodytext115pt"/>
                <w:rFonts w:ascii="Arial" w:hAnsi="Arial" w:cs="Arial"/>
                <w:color w:val="auto"/>
                <w:sz w:val="24"/>
                <w:szCs w:val="24"/>
              </w:rPr>
              <w:t>Solid</w:t>
            </w:r>
          </w:p>
        </w:tc>
        <w:tc>
          <w:tcPr>
            <w:tcW w:w="1530" w:type="dxa"/>
            <w:tcBorders>
              <w:top w:val="single" w:sz="4" w:space="0" w:color="auto"/>
              <w:left w:val="single" w:sz="4" w:space="0" w:color="auto"/>
              <w:right w:val="single" w:sz="4" w:space="0" w:color="auto"/>
            </w:tcBorders>
            <w:shd w:val="clear" w:color="auto" w:fill="FFFFFF"/>
          </w:tcPr>
          <w:p w:rsidR="004462AE" w:rsidRPr="00BB2841" w:rsidRDefault="004462AE" w:rsidP="004462AE">
            <w:pPr>
              <w:pStyle w:val="BodyText1"/>
              <w:shd w:val="clear" w:color="auto" w:fill="auto"/>
              <w:spacing w:line="277" w:lineRule="exact"/>
              <w:ind w:firstLine="0"/>
              <w:jc w:val="center"/>
              <w:rPr>
                <w:rFonts w:ascii="Arial" w:hAnsi="Arial" w:cs="Arial"/>
                <w:sz w:val="24"/>
                <w:szCs w:val="24"/>
              </w:rPr>
            </w:pPr>
            <w:r w:rsidRPr="00BB2841">
              <w:rPr>
                <w:rStyle w:val="Bodytext115pt"/>
                <w:rFonts w:ascii="Arial" w:hAnsi="Arial" w:cs="Arial"/>
                <w:color w:val="auto"/>
                <w:sz w:val="24"/>
                <w:szCs w:val="24"/>
              </w:rPr>
              <w:t xml:space="preserve">Depozitare in containere </w:t>
            </w:r>
          </w:p>
        </w:tc>
        <w:tc>
          <w:tcPr>
            <w:tcW w:w="1990" w:type="dxa"/>
            <w:tcBorders>
              <w:top w:val="single" w:sz="4" w:space="0" w:color="auto"/>
              <w:left w:val="single" w:sz="4" w:space="0" w:color="auto"/>
              <w:right w:val="single" w:sz="4" w:space="0" w:color="auto"/>
            </w:tcBorders>
            <w:shd w:val="clear" w:color="auto" w:fill="FFFFFF"/>
          </w:tcPr>
          <w:p w:rsidR="004462AE" w:rsidRPr="00BB2841" w:rsidRDefault="004462AE" w:rsidP="004462AE">
            <w:pPr>
              <w:rPr>
                <w:rFonts w:ascii="Arial" w:hAnsi="Arial" w:cs="Arial"/>
              </w:rPr>
            </w:pPr>
            <w:r w:rsidRPr="00BB2841">
              <w:rPr>
                <w:rFonts w:ascii="Arial" w:eastAsiaTheme="minorHAnsi" w:hAnsi="Arial" w:cs="Arial"/>
                <w:noProof w:val="0"/>
                <w:lang w:val="en-US"/>
              </w:rPr>
              <w:t>Eliminare finala (D5)</w:t>
            </w:r>
          </w:p>
        </w:tc>
      </w:tr>
      <w:tr w:rsidR="00BA3F15" w:rsidRPr="00BB2841" w:rsidTr="004462AE">
        <w:trPr>
          <w:trHeight w:hRule="exact" w:val="982"/>
        </w:trPr>
        <w:tc>
          <w:tcPr>
            <w:tcW w:w="709" w:type="dxa"/>
            <w:tcBorders>
              <w:top w:val="single" w:sz="4" w:space="0" w:color="auto"/>
              <w:left w:val="single" w:sz="4" w:space="0" w:color="auto"/>
            </w:tcBorders>
            <w:shd w:val="clear" w:color="auto" w:fill="FFFFFF"/>
          </w:tcPr>
          <w:p w:rsidR="00BA3F15" w:rsidRPr="00BB2841" w:rsidRDefault="00BA3F15" w:rsidP="004462AE">
            <w:pPr>
              <w:pStyle w:val="BodyText1"/>
              <w:shd w:val="clear" w:color="auto" w:fill="auto"/>
              <w:spacing w:line="230" w:lineRule="exact"/>
              <w:ind w:left="240" w:firstLine="0"/>
              <w:rPr>
                <w:rFonts w:ascii="Arial" w:hAnsi="Arial" w:cs="Arial"/>
                <w:sz w:val="24"/>
                <w:szCs w:val="24"/>
              </w:rPr>
            </w:pPr>
            <w:r w:rsidRPr="00BB2841">
              <w:rPr>
                <w:rStyle w:val="Bodytext115pt"/>
                <w:rFonts w:ascii="Arial" w:hAnsi="Arial" w:cs="Arial"/>
                <w:color w:val="auto"/>
                <w:sz w:val="24"/>
                <w:szCs w:val="24"/>
              </w:rPr>
              <w:lastRenderedPageBreak/>
              <w:t>2.</w:t>
            </w:r>
          </w:p>
        </w:tc>
        <w:tc>
          <w:tcPr>
            <w:tcW w:w="1371" w:type="dxa"/>
            <w:tcBorders>
              <w:top w:val="single" w:sz="4" w:space="0" w:color="auto"/>
              <w:left w:val="single" w:sz="4" w:space="0" w:color="auto"/>
            </w:tcBorders>
            <w:shd w:val="clear" w:color="auto" w:fill="FFFFFF"/>
          </w:tcPr>
          <w:p w:rsidR="00BA3F15" w:rsidRPr="00BB2841" w:rsidRDefault="00BA3F15" w:rsidP="00811A27">
            <w:pPr>
              <w:pStyle w:val="Frspaiere"/>
              <w:rPr>
                <w:rFonts w:ascii="Arial" w:hAnsi="Arial" w:cs="Arial"/>
                <w:sz w:val="24"/>
                <w:szCs w:val="24"/>
                <w:highlight w:val="yellow"/>
              </w:rPr>
            </w:pPr>
            <w:r w:rsidRPr="00BB2841">
              <w:rPr>
                <w:rFonts w:ascii="Arial" w:hAnsi="Arial" w:cs="Arial"/>
                <w:sz w:val="24"/>
                <w:szCs w:val="24"/>
              </w:rPr>
              <w:t>16.01.03</w:t>
            </w:r>
          </w:p>
        </w:tc>
        <w:tc>
          <w:tcPr>
            <w:tcW w:w="1350" w:type="dxa"/>
            <w:tcBorders>
              <w:top w:val="single" w:sz="4" w:space="0" w:color="auto"/>
              <w:left w:val="single" w:sz="4" w:space="0" w:color="auto"/>
            </w:tcBorders>
            <w:shd w:val="clear" w:color="auto" w:fill="FFFFFF"/>
          </w:tcPr>
          <w:p w:rsidR="00BA3F15" w:rsidRPr="00BB2841" w:rsidRDefault="00BA3F15" w:rsidP="00811A27">
            <w:pPr>
              <w:pStyle w:val="Frspaiere"/>
              <w:rPr>
                <w:rFonts w:ascii="Arial" w:hAnsi="Arial" w:cs="Arial"/>
                <w:sz w:val="24"/>
                <w:szCs w:val="24"/>
              </w:rPr>
            </w:pPr>
            <w:r w:rsidRPr="00BB2841">
              <w:rPr>
                <w:rFonts w:ascii="Arial" w:hAnsi="Arial" w:cs="Arial"/>
                <w:sz w:val="24"/>
                <w:szCs w:val="24"/>
              </w:rPr>
              <w:t>Anvelope uzate</w:t>
            </w:r>
          </w:p>
        </w:tc>
        <w:tc>
          <w:tcPr>
            <w:tcW w:w="1260" w:type="dxa"/>
            <w:tcBorders>
              <w:top w:val="single" w:sz="4" w:space="0" w:color="auto"/>
              <w:left w:val="single" w:sz="4" w:space="0" w:color="auto"/>
            </w:tcBorders>
            <w:shd w:val="clear" w:color="auto" w:fill="FFFFFF"/>
          </w:tcPr>
          <w:p w:rsidR="00BA3F15" w:rsidRPr="00BB2841" w:rsidRDefault="00BA3F15" w:rsidP="00281DEE">
            <w:pPr>
              <w:pStyle w:val="BodyText1"/>
              <w:shd w:val="clear" w:color="auto" w:fill="auto"/>
              <w:spacing w:line="230" w:lineRule="exact"/>
              <w:ind w:firstLine="0"/>
              <w:rPr>
                <w:rFonts w:ascii="Arial" w:hAnsi="Arial" w:cs="Arial"/>
                <w:sz w:val="24"/>
                <w:szCs w:val="24"/>
              </w:rPr>
            </w:pPr>
            <w:r w:rsidRPr="00BB2841">
              <w:rPr>
                <w:rStyle w:val="Bodytext115pt"/>
                <w:rFonts w:ascii="Arial" w:hAnsi="Arial" w:cs="Arial"/>
                <w:color w:val="auto"/>
                <w:sz w:val="24"/>
                <w:szCs w:val="24"/>
              </w:rPr>
              <w:t xml:space="preserve">Cca. </w:t>
            </w:r>
            <w:r w:rsidR="00281DEE" w:rsidRPr="00BB2841">
              <w:rPr>
                <w:rStyle w:val="Bodytext115pt"/>
                <w:rFonts w:ascii="Arial" w:hAnsi="Arial" w:cs="Arial"/>
                <w:color w:val="auto"/>
                <w:sz w:val="24"/>
                <w:szCs w:val="24"/>
              </w:rPr>
              <w:t>10 buc</w:t>
            </w:r>
          </w:p>
        </w:tc>
        <w:tc>
          <w:tcPr>
            <w:tcW w:w="1340" w:type="dxa"/>
            <w:tcBorders>
              <w:top w:val="single" w:sz="4" w:space="0" w:color="auto"/>
              <w:left w:val="single" w:sz="4" w:space="0" w:color="auto"/>
            </w:tcBorders>
            <w:shd w:val="clear" w:color="auto" w:fill="FFFFFF"/>
          </w:tcPr>
          <w:p w:rsidR="00BA3F15" w:rsidRPr="00BB2841" w:rsidRDefault="00BA3F15" w:rsidP="004462AE">
            <w:pPr>
              <w:pStyle w:val="BodyText1"/>
              <w:shd w:val="clear" w:color="auto" w:fill="auto"/>
              <w:spacing w:line="230" w:lineRule="exact"/>
              <w:ind w:firstLine="0"/>
              <w:jc w:val="center"/>
              <w:rPr>
                <w:rFonts w:ascii="Arial" w:hAnsi="Arial" w:cs="Arial"/>
                <w:sz w:val="24"/>
                <w:szCs w:val="24"/>
              </w:rPr>
            </w:pPr>
            <w:r w:rsidRPr="00BB2841">
              <w:rPr>
                <w:rStyle w:val="Bodytext115pt"/>
                <w:rFonts w:ascii="Arial" w:hAnsi="Arial" w:cs="Arial"/>
                <w:color w:val="auto"/>
                <w:sz w:val="24"/>
                <w:szCs w:val="24"/>
              </w:rPr>
              <w:t>solid</w:t>
            </w:r>
          </w:p>
        </w:tc>
        <w:tc>
          <w:tcPr>
            <w:tcW w:w="1530" w:type="dxa"/>
            <w:tcBorders>
              <w:top w:val="single" w:sz="4" w:space="0" w:color="auto"/>
              <w:left w:val="single" w:sz="4" w:space="0" w:color="auto"/>
              <w:right w:val="single" w:sz="4" w:space="0" w:color="auto"/>
            </w:tcBorders>
            <w:shd w:val="clear" w:color="auto" w:fill="FFFFFF"/>
          </w:tcPr>
          <w:p w:rsidR="00BA3F15" w:rsidRPr="00BB2841" w:rsidRDefault="00BA3F15" w:rsidP="004462AE">
            <w:pPr>
              <w:pStyle w:val="BodyText1"/>
              <w:shd w:val="clear" w:color="auto" w:fill="auto"/>
              <w:spacing w:line="277" w:lineRule="exact"/>
              <w:ind w:firstLine="0"/>
              <w:jc w:val="center"/>
              <w:rPr>
                <w:rFonts w:ascii="Arial" w:hAnsi="Arial" w:cs="Arial"/>
                <w:sz w:val="24"/>
                <w:szCs w:val="24"/>
              </w:rPr>
            </w:pPr>
            <w:r w:rsidRPr="00BB2841">
              <w:rPr>
                <w:rStyle w:val="Bodytext115pt"/>
                <w:rFonts w:ascii="Arial" w:hAnsi="Arial" w:cs="Arial"/>
                <w:color w:val="auto"/>
                <w:sz w:val="24"/>
                <w:szCs w:val="24"/>
              </w:rPr>
              <w:t xml:space="preserve">Depozitare in containere </w:t>
            </w:r>
          </w:p>
        </w:tc>
        <w:tc>
          <w:tcPr>
            <w:tcW w:w="1990" w:type="dxa"/>
            <w:tcBorders>
              <w:top w:val="single" w:sz="4" w:space="0" w:color="auto"/>
              <w:left w:val="single" w:sz="4" w:space="0" w:color="auto"/>
              <w:right w:val="single" w:sz="4" w:space="0" w:color="auto"/>
            </w:tcBorders>
            <w:shd w:val="clear" w:color="auto" w:fill="FFFFFF"/>
          </w:tcPr>
          <w:p w:rsidR="00BA3F15" w:rsidRPr="00BB2841" w:rsidRDefault="00BA3F15" w:rsidP="004462AE">
            <w:pPr>
              <w:autoSpaceDE w:val="0"/>
              <w:autoSpaceDN w:val="0"/>
              <w:adjustRightInd w:val="0"/>
              <w:spacing w:after="0" w:line="240" w:lineRule="auto"/>
              <w:rPr>
                <w:rFonts w:ascii="Arial" w:eastAsiaTheme="minorHAnsi" w:hAnsi="Arial" w:cs="Arial"/>
                <w:bCs/>
              </w:rPr>
            </w:pPr>
            <w:r w:rsidRPr="00BB2841">
              <w:rPr>
                <w:rFonts w:ascii="Arial" w:eastAsiaTheme="minorHAnsi" w:hAnsi="Arial" w:cs="Arial"/>
                <w:noProof w:val="0"/>
                <w:lang w:val="en-US"/>
              </w:rPr>
              <w:t>Valorificare (R12)</w:t>
            </w:r>
          </w:p>
        </w:tc>
      </w:tr>
      <w:tr w:rsidR="00BA3F15" w:rsidRPr="00BB2841" w:rsidTr="004462AE">
        <w:trPr>
          <w:trHeight w:hRule="exact" w:val="1090"/>
        </w:trPr>
        <w:tc>
          <w:tcPr>
            <w:tcW w:w="709" w:type="dxa"/>
            <w:tcBorders>
              <w:top w:val="single" w:sz="4" w:space="0" w:color="auto"/>
              <w:left w:val="single" w:sz="4" w:space="0" w:color="auto"/>
              <w:bottom w:val="single" w:sz="4" w:space="0" w:color="auto"/>
            </w:tcBorders>
            <w:shd w:val="clear" w:color="auto" w:fill="FFFFFF"/>
          </w:tcPr>
          <w:p w:rsidR="00BA3F15" w:rsidRPr="00BB2841" w:rsidRDefault="00BA3F15" w:rsidP="004462AE">
            <w:pPr>
              <w:pStyle w:val="BodyText1"/>
              <w:shd w:val="clear" w:color="auto" w:fill="auto"/>
              <w:spacing w:line="230" w:lineRule="exact"/>
              <w:ind w:left="240" w:firstLine="0"/>
              <w:rPr>
                <w:rFonts w:ascii="Arial" w:hAnsi="Arial" w:cs="Arial"/>
                <w:sz w:val="24"/>
                <w:szCs w:val="24"/>
              </w:rPr>
            </w:pPr>
            <w:r w:rsidRPr="00BB2841">
              <w:rPr>
                <w:rStyle w:val="Bodytext115pt"/>
                <w:rFonts w:ascii="Arial" w:hAnsi="Arial" w:cs="Arial"/>
                <w:color w:val="auto"/>
                <w:sz w:val="24"/>
                <w:szCs w:val="24"/>
              </w:rPr>
              <w:t>3.</w:t>
            </w:r>
          </w:p>
        </w:tc>
        <w:tc>
          <w:tcPr>
            <w:tcW w:w="1371" w:type="dxa"/>
            <w:tcBorders>
              <w:top w:val="single" w:sz="4" w:space="0" w:color="auto"/>
              <w:left w:val="single" w:sz="4" w:space="0" w:color="auto"/>
              <w:bottom w:val="single" w:sz="4" w:space="0" w:color="auto"/>
            </w:tcBorders>
            <w:shd w:val="clear" w:color="auto" w:fill="FFFFFF"/>
          </w:tcPr>
          <w:p w:rsidR="00BA3F15" w:rsidRPr="00BB2841" w:rsidRDefault="00BA3F15" w:rsidP="00811A27">
            <w:pPr>
              <w:pStyle w:val="Style27"/>
              <w:widowControl/>
              <w:spacing w:line="240" w:lineRule="auto"/>
              <w:rPr>
                <w:rStyle w:val="FontStyle80"/>
                <w:sz w:val="24"/>
                <w:szCs w:val="24"/>
                <w:lang w:val="de-LU" w:eastAsia="de-LU"/>
              </w:rPr>
            </w:pPr>
            <w:r w:rsidRPr="00BB2841">
              <w:rPr>
                <w:rStyle w:val="FontStyle80"/>
                <w:sz w:val="24"/>
                <w:szCs w:val="24"/>
                <w:lang w:val="de-LU" w:eastAsia="de-LU"/>
              </w:rPr>
              <w:t>15 01 02</w:t>
            </w:r>
          </w:p>
        </w:tc>
        <w:tc>
          <w:tcPr>
            <w:tcW w:w="1350" w:type="dxa"/>
            <w:tcBorders>
              <w:top w:val="single" w:sz="4" w:space="0" w:color="auto"/>
              <w:left w:val="single" w:sz="4" w:space="0" w:color="auto"/>
              <w:bottom w:val="single" w:sz="4" w:space="0" w:color="auto"/>
            </w:tcBorders>
            <w:shd w:val="clear" w:color="auto" w:fill="FFFFFF"/>
          </w:tcPr>
          <w:p w:rsidR="00BA3F15" w:rsidRPr="00BB2841" w:rsidRDefault="00BA3F15" w:rsidP="00811A27">
            <w:pPr>
              <w:pStyle w:val="Style27"/>
              <w:widowControl/>
              <w:spacing w:line="238" w:lineRule="exact"/>
              <w:rPr>
                <w:rStyle w:val="FontStyle80"/>
                <w:sz w:val="24"/>
                <w:szCs w:val="24"/>
                <w:lang w:eastAsia="ro-RO"/>
              </w:rPr>
            </w:pPr>
            <w:r w:rsidRPr="00BB2841">
              <w:rPr>
                <w:rStyle w:val="FontStyle80"/>
                <w:sz w:val="24"/>
                <w:szCs w:val="24"/>
                <w:lang w:eastAsia="ro-RO"/>
              </w:rPr>
              <w:t>PET-uri si</w:t>
            </w:r>
          </w:p>
          <w:p w:rsidR="00BA3F15" w:rsidRPr="00BB2841" w:rsidRDefault="00BA3F15" w:rsidP="00811A27">
            <w:pPr>
              <w:pStyle w:val="Style27"/>
              <w:widowControl/>
              <w:spacing w:line="238" w:lineRule="exact"/>
              <w:rPr>
                <w:rStyle w:val="FontStyle80"/>
                <w:sz w:val="24"/>
                <w:szCs w:val="24"/>
                <w:lang w:eastAsia="ro-RO"/>
              </w:rPr>
            </w:pPr>
            <w:r w:rsidRPr="00BB2841">
              <w:rPr>
                <w:rStyle w:val="FontStyle80"/>
                <w:sz w:val="24"/>
                <w:szCs w:val="24"/>
                <w:lang w:eastAsia="ro-RO"/>
              </w:rPr>
              <w:t>materiale</w:t>
            </w:r>
          </w:p>
          <w:p w:rsidR="00BA3F15" w:rsidRPr="00BB2841" w:rsidRDefault="00BA3F15" w:rsidP="00811A27">
            <w:pPr>
              <w:pStyle w:val="Style27"/>
              <w:widowControl/>
              <w:spacing w:line="238" w:lineRule="exact"/>
              <w:rPr>
                <w:rStyle w:val="FontStyle80"/>
                <w:sz w:val="24"/>
                <w:szCs w:val="24"/>
                <w:lang w:eastAsia="ro-RO"/>
              </w:rPr>
            </w:pPr>
            <w:r w:rsidRPr="00BB2841">
              <w:rPr>
                <w:rStyle w:val="FontStyle80"/>
                <w:sz w:val="24"/>
                <w:szCs w:val="24"/>
                <w:lang w:eastAsia="ro-RO"/>
              </w:rPr>
              <w:t>plastice</w:t>
            </w:r>
          </w:p>
        </w:tc>
        <w:tc>
          <w:tcPr>
            <w:tcW w:w="1260" w:type="dxa"/>
            <w:tcBorders>
              <w:top w:val="single" w:sz="4" w:space="0" w:color="auto"/>
              <w:left w:val="single" w:sz="4" w:space="0" w:color="auto"/>
              <w:bottom w:val="single" w:sz="4" w:space="0" w:color="auto"/>
            </w:tcBorders>
            <w:shd w:val="clear" w:color="auto" w:fill="FFFFFF"/>
          </w:tcPr>
          <w:p w:rsidR="00BA3F15" w:rsidRPr="00BB2841" w:rsidRDefault="00BA3F15" w:rsidP="00A47770">
            <w:pPr>
              <w:pStyle w:val="BodyText1"/>
              <w:shd w:val="clear" w:color="auto" w:fill="auto"/>
              <w:spacing w:line="230" w:lineRule="exact"/>
              <w:ind w:firstLine="0"/>
              <w:rPr>
                <w:rStyle w:val="Bodytext115pt"/>
                <w:rFonts w:ascii="Arial" w:hAnsi="Arial" w:cs="Arial"/>
                <w:color w:val="auto"/>
                <w:sz w:val="24"/>
                <w:szCs w:val="24"/>
              </w:rPr>
            </w:pPr>
            <w:r w:rsidRPr="00BB2841">
              <w:rPr>
                <w:rStyle w:val="Bodytext115pt"/>
                <w:rFonts w:ascii="Arial" w:hAnsi="Arial" w:cs="Arial"/>
                <w:color w:val="auto"/>
                <w:sz w:val="24"/>
                <w:szCs w:val="24"/>
              </w:rPr>
              <w:t xml:space="preserve">Cca. </w:t>
            </w:r>
            <w:r w:rsidR="00281DEE" w:rsidRPr="00BB2841">
              <w:rPr>
                <w:rStyle w:val="Bodytext115pt"/>
                <w:rFonts w:ascii="Arial" w:hAnsi="Arial" w:cs="Arial"/>
                <w:color w:val="auto"/>
                <w:sz w:val="24"/>
                <w:szCs w:val="24"/>
              </w:rPr>
              <w:t>0,08 tone</w:t>
            </w:r>
          </w:p>
          <w:p w:rsidR="00BA3F15" w:rsidRPr="00BB2841" w:rsidRDefault="00BA3F15" w:rsidP="004462AE">
            <w:pPr>
              <w:pStyle w:val="BodyText1"/>
              <w:shd w:val="clear" w:color="auto" w:fill="auto"/>
              <w:spacing w:line="230" w:lineRule="exact"/>
              <w:ind w:firstLine="0"/>
              <w:jc w:val="center"/>
              <w:rPr>
                <w:rFonts w:ascii="Arial" w:hAnsi="Arial" w:cs="Arial"/>
                <w:sz w:val="24"/>
                <w:szCs w:val="24"/>
              </w:rPr>
            </w:pPr>
          </w:p>
        </w:tc>
        <w:tc>
          <w:tcPr>
            <w:tcW w:w="1340" w:type="dxa"/>
            <w:tcBorders>
              <w:top w:val="single" w:sz="4" w:space="0" w:color="auto"/>
              <w:left w:val="single" w:sz="4" w:space="0" w:color="auto"/>
              <w:bottom w:val="single" w:sz="4" w:space="0" w:color="auto"/>
            </w:tcBorders>
            <w:shd w:val="clear" w:color="auto" w:fill="FFFFFF"/>
          </w:tcPr>
          <w:p w:rsidR="00BA3F15" w:rsidRPr="00BB2841" w:rsidRDefault="00BA3F15" w:rsidP="004462AE">
            <w:pPr>
              <w:pStyle w:val="BodyText1"/>
              <w:shd w:val="clear" w:color="auto" w:fill="auto"/>
              <w:spacing w:line="230" w:lineRule="exact"/>
              <w:ind w:firstLine="0"/>
              <w:jc w:val="center"/>
              <w:rPr>
                <w:rFonts w:ascii="Arial" w:hAnsi="Arial" w:cs="Arial"/>
                <w:sz w:val="24"/>
                <w:szCs w:val="24"/>
              </w:rPr>
            </w:pPr>
            <w:r w:rsidRPr="00BB2841">
              <w:rPr>
                <w:rStyle w:val="Bodytext115pt"/>
                <w:rFonts w:ascii="Arial" w:hAnsi="Arial" w:cs="Arial"/>
                <w:color w:val="auto"/>
                <w:sz w:val="24"/>
                <w:szCs w:val="24"/>
              </w:rPr>
              <w:t>solid</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BA3F15" w:rsidRPr="00BB2841" w:rsidRDefault="00BA3F15" w:rsidP="00281DEE">
            <w:pPr>
              <w:pStyle w:val="BodyText1"/>
              <w:shd w:val="clear" w:color="auto" w:fill="auto"/>
              <w:spacing w:line="324" w:lineRule="exact"/>
              <w:ind w:firstLine="0"/>
              <w:jc w:val="center"/>
              <w:rPr>
                <w:rFonts w:ascii="Arial" w:hAnsi="Arial" w:cs="Arial"/>
                <w:sz w:val="24"/>
                <w:szCs w:val="24"/>
              </w:rPr>
            </w:pPr>
            <w:r w:rsidRPr="00BB2841">
              <w:rPr>
                <w:rStyle w:val="Bodytext115pt"/>
                <w:rFonts w:ascii="Arial" w:hAnsi="Arial" w:cs="Arial"/>
                <w:color w:val="auto"/>
                <w:sz w:val="24"/>
                <w:szCs w:val="24"/>
              </w:rPr>
              <w:t xml:space="preserve">Depozitare in containere </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BA3F15" w:rsidRPr="00BB2841" w:rsidRDefault="00BA3F15" w:rsidP="004462AE">
            <w:pPr>
              <w:rPr>
                <w:rFonts w:ascii="Arial" w:hAnsi="Arial" w:cs="Arial"/>
              </w:rPr>
            </w:pPr>
            <w:r w:rsidRPr="00BB2841">
              <w:rPr>
                <w:rFonts w:ascii="Arial" w:eastAsiaTheme="minorHAnsi" w:hAnsi="Arial" w:cs="Arial"/>
                <w:noProof w:val="0"/>
                <w:lang w:val="en-US"/>
              </w:rPr>
              <w:t>Reciclare(R12)</w:t>
            </w:r>
          </w:p>
        </w:tc>
      </w:tr>
      <w:tr w:rsidR="00281DEE" w:rsidRPr="00BB2841" w:rsidTr="004462AE">
        <w:trPr>
          <w:trHeight w:hRule="exact" w:val="1090"/>
        </w:trPr>
        <w:tc>
          <w:tcPr>
            <w:tcW w:w="709" w:type="dxa"/>
            <w:tcBorders>
              <w:top w:val="single" w:sz="4" w:space="0" w:color="auto"/>
              <w:left w:val="single" w:sz="4" w:space="0" w:color="auto"/>
              <w:bottom w:val="single" w:sz="4" w:space="0" w:color="auto"/>
            </w:tcBorders>
            <w:shd w:val="clear" w:color="auto" w:fill="FFFFFF"/>
          </w:tcPr>
          <w:p w:rsidR="00281DEE" w:rsidRPr="00BB2841" w:rsidRDefault="00281DEE" w:rsidP="004462AE">
            <w:pPr>
              <w:pStyle w:val="BodyText1"/>
              <w:shd w:val="clear" w:color="auto" w:fill="auto"/>
              <w:spacing w:line="230" w:lineRule="exact"/>
              <w:ind w:left="240" w:firstLine="0"/>
              <w:rPr>
                <w:rStyle w:val="Bodytext115pt"/>
                <w:rFonts w:ascii="Arial" w:hAnsi="Arial" w:cs="Arial"/>
                <w:color w:val="auto"/>
                <w:sz w:val="24"/>
                <w:szCs w:val="24"/>
              </w:rPr>
            </w:pPr>
            <w:r w:rsidRPr="00BB2841">
              <w:rPr>
                <w:rStyle w:val="Bodytext115pt"/>
                <w:rFonts w:ascii="Arial" w:hAnsi="Arial" w:cs="Arial"/>
                <w:color w:val="auto"/>
                <w:sz w:val="24"/>
                <w:szCs w:val="24"/>
              </w:rPr>
              <w:t xml:space="preserve">4. </w:t>
            </w:r>
          </w:p>
        </w:tc>
        <w:tc>
          <w:tcPr>
            <w:tcW w:w="1371" w:type="dxa"/>
            <w:tcBorders>
              <w:top w:val="single" w:sz="4" w:space="0" w:color="auto"/>
              <w:left w:val="single" w:sz="4" w:space="0" w:color="auto"/>
              <w:bottom w:val="single" w:sz="4" w:space="0" w:color="auto"/>
            </w:tcBorders>
            <w:shd w:val="clear" w:color="auto" w:fill="FFFFFF"/>
          </w:tcPr>
          <w:p w:rsidR="00281DEE" w:rsidRPr="00BB2841" w:rsidRDefault="00281DEE" w:rsidP="00281DEE">
            <w:pPr>
              <w:pStyle w:val="Style27"/>
              <w:widowControl/>
              <w:spacing w:line="240" w:lineRule="auto"/>
              <w:rPr>
                <w:rStyle w:val="FontStyle80"/>
                <w:sz w:val="24"/>
                <w:szCs w:val="24"/>
                <w:lang w:val="de-LU" w:eastAsia="de-LU"/>
              </w:rPr>
            </w:pPr>
            <w:r w:rsidRPr="00BB2841">
              <w:rPr>
                <w:rStyle w:val="FontStyle80"/>
                <w:sz w:val="24"/>
                <w:szCs w:val="24"/>
                <w:lang w:val="de-LU" w:eastAsia="de-LU"/>
              </w:rPr>
              <w:t>15 01 01</w:t>
            </w:r>
          </w:p>
        </w:tc>
        <w:tc>
          <w:tcPr>
            <w:tcW w:w="1350" w:type="dxa"/>
            <w:tcBorders>
              <w:top w:val="single" w:sz="4" w:space="0" w:color="auto"/>
              <w:left w:val="single" w:sz="4" w:space="0" w:color="auto"/>
              <w:bottom w:val="single" w:sz="4" w:space="0" w:color="auto"/>
            </w:tcBorders>
            <w:shd w:val="clear" w:color="auto" w:fill="FFFFFF"/>
          </w:tcPr>
          <w:p w:rsidR="00281DEE" w:rsidRPr="00BB2841" w:rsidRDefault="00281DEE" w:rsidP="00281DEE">
            <w:pPr>
              <w:pStyle w:val="Style27"/>
              <w:widowControl/>
              <w:spacing w:line="238" w:lineRule="exact"/>
              <w:rPr>
                <w:rStyle w:val="FontStyle80"/>
                <w:sz w:val="24"/>
                <w:szCs w:val="24"/>
                <w:lang w:eastAsia="ro-RO"/>
              </w:rPr>
            </w:pPr>
            <w:r w:rsidRPr="00BB2841">
              <w:rPr>
                <w:rStyle w:val="FontStyle80"/>
                <w:sz w:val="24"/>
                <w:szCs w:val="24"/>
                <w:lang w:eastAsia="ro-RO"/>
              </w:rPr>
              <w:t>Ambalaje de hartie si carton</w:t>
            </w:r>
          </w:p>
        </w:tc>
        <w:tc>
          <w:tcPr>
            <w:tcW w:w="1260" w:type="dxa"/>
            <w:tcBorders>
              <w:top w:val="single" w:sz="4" w:space="0" w:color="auto"/>
              <w:left w:val="single" w:sz="4" w:space="0" w:color="auto"/>
              <w:bottom w:val="single" w:sz="4" w:space="0" w:color="auto"/>
            </w:tcBorders>
            <w:shd w:val="clear" w:color="auto" w:fill="FFFFFF"/>
          </w:tcPr>
          <w:p w:rsidR="00281DEE" w:rsidRPr="00BB2841" w:rsidRDefault="00281DEE" w:rsidP="00A47770">
            <w:pPr>
              <w:pStyle w:val="BodyText1"/>
              <w:shd w:val="clear" w:color="auto" w:fill="auto"/>
              <w:spacing w:line="230" w:lineRule="exact"/>
              <w:ind w:firstLine="0"/>
              <w:rPr>
                <w:rStyle w:val="Bodytext115pt"/>
                <w:rFonts w:ascii="Arial" w:hAnsi="Arial" w:cs="Arial"/>
                <w:color w:val="auto"/>
                <w:sz w:val="24"/>
                <w:szCs w:val="24"/>
              </w:rPr>
            </w:pPr>
            <w:r w:rsidRPr="00BB2841">
              <w:rPr>
                <w:rStyle w:val="Bodytext115pt"/>
                <w:rFonts w:ascii="Arial" w:hAnsi="Arial" w:cs="Arial"/>
                <w:color w:val="auto"/>
                <w:sz w:val="24"/>
                <w:szCs w:val="24"/>
              </w:rPr>
              <w:t>Cca. 0,1 tone</w:t>
            </w:r>
          </w:p>
          <w:p w:rsidR="00281DEE" w:rsidRPr="00BB2841" w:rsidRDefault="00281DEE" w:rsidP="0001579C">
            <w:pPr>
              <w:pStyle w:val="BodyText1"/>
              <w:shd w:val="clear" w:color="auto" w:fill="auto"/>
              <w:spacing w:line="230" w:lineRule="exact"/>
              <w:ind w:firstLine="0"/>
              <w:jc w:val="center"/>
              <w:rPr>
                <w:rFonts w:ascii="Arial" w:hAnsi="Arial" w:cs="Arial"/>
                <w:sz w:val="24"/>
                <w:szCs w:val="24"/>
              </w:rPr>
            </w:pPr>
          </w:p>
        </w:tc>
        <w:tc>
          <w:tcPr>
            <w:tcW w:w="1340" w:type="dxa"/>
            <w:tcBorders>
              <w:top w:val="single" w:sz="4" w:space="0" w:color="auto"/>
              <w:left w:val="single" w:sz="4" w:space="0" w:color="auto"/>
              <w:bottom w:val="single" w:sz="4" w:space="0" w:color="auto"/>
            </w:tcBorders>
            <w:shd w:val="clear" w:color="auto" w:fill="FFFFFF"/>
          </w:tcPr>
          <w:p w:rsidR="00281DEE" w:rsidRPr="00BB2841" w:rsidRDefault="00281DEE" w:rsidP="0001579C">
            <w:pPr>
              <w:pStyle w:val="BodyText1"/>
              <w:shd w:val="clear" w:color="auto" w:fill="auto"/>
              <w:spacing w:line="230" w:lineRule="exact"/>
              <w:ind w:firstLine="0"/>
              <w:jc w:val="center"/>
              <w:rPr>
                <w:rFonts w:ascii="Arial" w:hAnsi="Arial" w:cs="Arial"/>
                <w:sz w:val="24"/>
                <w:szCs w:val="24"/>
              </w:rPr>
            </w:pPr>
            <w:r w:rsidRPr="00BB2841">
              <w:rPr>
                <w:rStyle w:val="Bodytext115pt"/>
                <w:rFonts w:ascii="Arial" w:hAnsi="Arial" w:cs="Arial"/>
                <w:color w:val="auto"/>
                <w:sz w:val="24"/>
                <w:szCs w:val="24"/>
              </w:rPr>
              <w:t>solid</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281DEE" w:rsidP="00281DEE">
            <w:pPr>
              <w:pStyle w:val="BodyText1"/>
              <w:shd w:val="clear" w:color="auto" w:fill="auto"/>
              <w:spacing w:line="324" w:lineRule="exact"/>
              <w:ind w:firstLine="0"/>
              <w:jc w:val="center"/>
              <w:rPr>
                <w:rFonts w:ascii="Arial" w:hAnsi="Arial" w:cs="Arial"/>
                <w:sz w:val="24"/>
                <w:szCs w:val="24"/>
              </w:rPr>
            </w:pPr>
            <w:r w:rsidRPr="00BB2841">
              <w:rPr>
                <w:rStyle w:val="Bodytext115pt"/>
                <w:rFonts w:ascii="Arial" w:hAnsi="Arial" w:cs="Arial"/>
                <w:color w:val="auto"/>
                <w:sz w:val="24"/>
                <w:szCs w:val="24"/>
              </w:rPr>
              <w:t xml:space="preserve">Depozitare in containere </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281DEE" w:rsidP="0001579C">
            <w:pPr>
              <w:rPr>
                <w:rFonts w:ascii="Arial" w:hAnsi="Arial" w:cs="Arial"/>
              </w:rPr>
            </w:pPr>
            <w:r w:rsidRPr="00BB2841">
              <w:rPr>
                <w:rFonts w:ascii="Arial" w:eastAsiaTheme="minorHAnsi" w:hAnsi="Arial" w:cs="Arial"/>
                <w:noProof w:val="0"/>
                <w:lang w:val="en-US"/>
              </w:rPr>
              <w:t>Reciclare(R12)</w:t>
            </w:r>
          </w:p>
        </w:tc>
      </w:tr>
      <w:tr w:rsidR="00281DEE" w:rsidRPr="00BB2841" w:rsidTr="004462AE">
        <w:trPr>
          <w:trHeight w:hRule="exact" w:val="97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CE277E" w:rsidP="004462AE">
            <w:pPr>
              <w:pStyle w:val="BodyText1"/>
              <w:shd w:val="clear" w:color="auto" w:fill="auto"/>
              <w:spacing w:line="230" w:lineRule="exact"/>
              <w:ind w:left="240" w:firstLine="0"/>
              <w:rPr>
                <w:rStyle w:val="Bodytext115pt"/>
                <w:rFonts w:ascii="Arial" w:hAnsi="Arial" w:cs="Arial"/>
                <w:color w:val="auto"/>
                <w:sz w:val="24"/>
                <w:szCs w:val="24"/>
              </w:rPr>
            </w:pPr>
            <w:r>
              <w:rPr>
                <w:rStyle w:val="Bodytext115pt"/>
                <w:rFonts w:ascii="Arial" w:hAnsi="Arial" w:cs="Arial"/>
                <w:color w:val="auto"/>
                <w:sz w:val="24"/>
                <w:szCs w:val="24"/>
              </w:rPr>
              <w:t>5</w:t>
            </w:r>
            <w:r w:rsidR="00281DEE" w:rsidRPr="00BB2841">
              <w:rPr>
                <w:rStyle w:val="Bodytext115pt"/>
                <w:rFonts w:ascii="Arial" w:hAnsi="Arial" w:cs="Arial"/>
                <w:color w:val="auto"/>
                <w:sz w:val="24"/>
                <w:szCs w:val="24"/>
              </w:rPr>
              <w:t>.</w:t>
            </w:r>
          </w:p>
        </w:tc>
        <w:tc>
          <w:tcPr>
            <w:tcW w:w="1371"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CE277E" w:rsidP="00811A27">
            <w:pPr>
              <w:pStyle w:val="Frspaiere"/>
              <w:rPr>
                <w:rFonts w:ascii="Arial" w:hAnsi="Arial" w:cs="Arial"/>
                <w:sz w:val="24"/>
                <w:szCs w:val="24"/>
              </w:rPr>
            </w:pPr>
            <w:r>
              <w:rPr>
                <w:rFonts w:ascii="Arial" w:hAnsi="Arial" w:cs="Arial"/>
                <w:sz w:val="24"/>
                <w:szCs w:val="24"/>
              </w:rPr>
              <w:t xml:space="preserve">20 01 </w:t>
            </w:r>
            <w:r w:rsidR="00281DEE" w:rsidRPr="00BB2841">
              <w:rPr>
                <w:rFonts w:ascii="Arial" w:hAnsi="Arial" w:cs="Arial"/>
                <w:sz w:val="24"/>
                <w:szCs w:val="24"/>
              </w:rPr>
              <w:t>01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281DEE" w:rsidP="00811A27">
            <w:pPr>
              <w:pStyle w:val="Frspaiere"/>
              <w:rPr>
                <w:rFonts w:ascii="Arial" w:hAnsi="Arial" w:cs="Arial"/>
                <w:sz w:val="24"/>
                <w:szCs w:val="24"/>
              </w:rPr>
            </w:pPr>
            <w:r w:rsidRPr="00BB2841">
              <w:rPr>
                <w:rFonts w:ascii="Arial" w:hAnsi="Arial" w:cs="Arial"/>
                <w:sz w:val="24"/>
                <w:szCs w:val="24"/>
              </w:rPr>
              <w:t>Hartie carton</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281DEE" w:rsidP="00281DEE">
            <w:pPr>
              <w:pStyle w:val="BodyText1"/>
              <w:shd w:val="clear" w:color="auto" w:fill="auto"/>
              <w:spacing w:line="230" w:lineRule="exact"/>
              <w:ind w:firstLine="0"/>
              <w:rPr>
                <w:rFonts w:ascii="Arial" w:hAnsi="Arial" w:cs="Arial"/>
                <w:sz w:val="24"/>
                <w:szCs w:val="24"/>
              </w:rPr>
            </w:pPr>
            <w:r w:rsidRPr="00BB2841">
              <w:rPr>
                <w:rStyle w:val="Bodytext115pt"/>
                <w:rFonts w:ascii="Arial" w:hAnsi="Arial" w:cs="Arial"/>
                <w:color w:val="auto"/>
                <w:sz w:val="24"/>
                <w:szCs w:val="24"/>
              </w:rPr>
              <w:t>Cca. 0.05 tone</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281DEE" w:rsidP="004462AE">
            <w:pPr>
              <w:pStyle w:val="BodyText1"/>
              <w:shd w:val="clear" w:color="auto" w:fill="auto"/>
              <w:spacing w:line="230" w:lineRule="exact"/>
              <w:ind w:firstLine="0"/>
              <w:jc w:val="center"/>
              <w:rPr>
                <w:rFonts w:ascii="Arial" w:hAnsi="Arial" w:cs="Arial"/>
                <w:sz w:val="24"/>
                <w:szCs w:val="24"/>
              </w:rPr>
            </w:pPr>
            <w:r w:rsidRPr="00BB2841">
              <w:rPr>
                <w:rStyle w:val="Bodytext115pt"/>
                <w:rFonts w:ascii="Arial" w:hAnsi="Arial" w:cs="Arial"/>
                <w:color w:val="auto"/>
                <w:sz w:val="24"/>
                <w:szCs w:val="24"/>
              </w:rPr>
              <w:t>solid</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281DEE" w:rsidP="004462AE">
            <w:pPr>
              <w:pStyle w:val="BodyText1"/>
              <w:shd w:val="clear" w:color="auto" w:fill="auto"/>
              <w:spacing w:line="324" w:lineRule="exact"/>
              <w:ind w:firstLine="0"/>
              <w:jc w:val="center"/>
              <w:rPr>
                <w:rFonts w:ascii="Arial" w:hAnsi="Arial" w:cs="Arial"/>
                <w:sz w:val="24"/>
                <w:szCs w:val="24"/>
              </w:rPr>
            </w:pPr>
            <w:r w:rsidRPr="00BB2841">
              <w:rPr>
                <w:rStyle w:val="Bodytext115pt"/>
                <w:rFonts w:ascii="Arial" w:hAnsi="Arial" w:cs="Arial"/>
                <w:color w:val="auto"/>
                <w:sz w:val="24"/>
                <w:szCs w:val="24"/>
              </w:rPr>
              <w:t xml:space="preserve">Depozitare in containere </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281DEE" w:rsidP="004462AE">
            <w:pPr>
              <w:autoSpaceDE w:val="0"/>
              <w:autoSpaceDN w:val="0"/>
              <w:adjustRightInd w:val="0"/>
              <w:spacing w:after="0" w:line="240" w:lineRule="auto"/>
              <w:rPr>
                <w:rFonts w:ascii="Arial" w:eastAsiaTheme="minorHAnsi" w:hAnsi="Arial" w:cs="Arial"/>
                <w:bCs/>
              </w:rPr>
            </w:pPr>
            <w:r w:rsidRPr="00BB2841">
              <w:rPr>
                <w:rFonts w:ascii="Arial" w:eastAsiaTheme="minorHAnsi" w:hAnsi="Arial" w:cs="Arial"/>
                <w:bCs/>
                <w:noProof w:val="0"/>
                <w:lang w:val="en-US"/>
              </w:rPr>
              <w:t>Reciclare (R12)</w:t>
            </w:r>
          </w:p>
        </w:tc>
      </w:tr>
      <w:tr w:rsidR="00281DEE" w:rsidRPr="00BB2841" w:rsidTr="00CE277E">
        <w:trPr>
          <w:trHeight w:hRule="exact" w:val="23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CE277E" w:rsidP="00811A27">
            <w:pPr>
              <w:pStyle w:val="BodyText1"/>
              <w:shd w:val="clear" w:color="auto" w:fill="auto"/>
              <w:spacing w:line="230" w:lineRule="exact"/>
              <w:ind w:left="240" w:firstLine="0"/>
              <w:rPr>
                <w:rStyle w:val="Bodytext115pt"/>
                <w:rFonts w:ascii="Arial" w:hAnsi="Arial" w:cs="Arial"/>
                <w:color w:val="auto"/>
                <w:sz w:val="24"/>
                <w:szCs w:val="24"/>
              </w:rPr>
            </w:pPr>
            <w:r>
              <w:rPr>
                <w:rStyle w:val="Bodytext115pt"/>
                <w:rFonts w:ascii="Arial" w:hAnsi="Arial" w:cs="Arial"/>
                <w:color w:val="auto"/>
                <w:sz w:val="24"/>
                <w:szCs w:val="24"/>
              </w:rPr>
              <w:t>6</w:t>
            </w:r>
            <w:r w:rsidR="00281DEE" w:rsidRPr="00BB2841">
              <w:rPr>
                <w:rStyle w:val="Bodytext115pt"/>
                <w:rFonts w:ascii="Arial" w:hAnsi="Arial" w:cs="Arial"/>
                <w:color w:val="auto"/>
                <w:sz w:val="24"/>
                <w:szCs w:val="24"/>
              </w:rPr>
              <w:t>.</w:t>
            </w:r>
          </w:p>
        </w:tc>
        <w:tc>
          <w:tcPr>
            <w:tcW w:w="1371"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281DEE" w:rsidP="00811A27">
            <w:pPr>
              <w:pStyle w:val="Frspaiere"/>
              <w:rPr>
                <w:rFonts w:ascii="Arial" w:hAnsi="Arial" w:cs="Arial"/>
                <w:sz w:val="24"/>
                <w:szCs w:val="24"/>
              </w:rPr>
            </w:pPr>
            <w:r w:rsidRPr="00BB2841">
              <w:rPr>
                <w:rFonts w:ascii="Arial" w:hAnsi="Arial" w:cs="Arial"/>
                <w:sz w:val="24"/>
                <w:szCs w:val="24"/>
              </w:rPr>
              <w:t>19 02 06</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281DEE" w:rsidP="00811A27">
            <w:pPr>
              <w:pStyle w:val="Frspaiere"/>
              <w:rPr>
                <w:rFonts w:ascii="Arial" w:hAnsi="Arial" w:cs="Arial"/>
                <w:sz w:val="24"/>
                <w:szCs w:val="24"/>
                <w:highlight w:val="red"/>
              </w:rPr>
            </w:pPr>
            <w:r w:rsidRPr="00BB2841">
              <w:rPr>
                <w:rFonts w:ascii="Arial" w:hAnsi="Arial" w:cs="Arial"/>
                <w:sz w:val="24"/>
                <w:szCs w:val="24"/>
              </w:rPr>
              <w:t>Namol provenit de la curatarea periodica a bazinului de colectare a levigatului</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281DEE" w:rsidP="00281DEE">
            <w:pPr>
              <w:pStyle w:val="BodyText1"/>
              <w:shd w:val="clear" w:color="auto" w:fill="auto"/>
              <w:spacing w:line="230" w:lineRule="exact"/>
              <w:ind w:firstLine="0"/>
              <w:jc w:val="center"/>
              <w:rPr>
                <w:rFonts w:ascii="Arial" w:hAnsi="Arial" w:cs="Arial"/>
                <w:sz w:val="24"/>
                <w:szCs w:val="24"/>
                <w:shd w:val="clear" w:color="auto" w:fill="FFFFFF"/>
                <w:lang w:val="ro-RO"/>
              </w:rPr>
            </w:pPr>
            <w:r w:rsidRPr="00BB2841">
              <w:rPr>
                <w:rStyle w:val="Bodytext115pt"/>
                <w:rFonts w:ascii="Arial" w:hAnsi="Arial" w:cs="Arial"/>
                <w:color w:val="auto"/>
                <w:sz w:val="24"/>
                <w:szCs w:val="24"/>
              </w:rPr>
              <w:t>Cca. 80 mc</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281DEE" w:rsidP="00811A27">
            <w:pPr>
              <w:pStyle w:val="BodyText1"/>
              <w:shd w:val="clear" w:color="auto" w:fill="auto"/>
              <w:spacing w:line="230" w:lineRule="exact"/>
              <w:ind w:firstLine="0"/>
              <w:jc w:val="center"/>
              <w:rPr>
                <w:rFonts w:ascii="Arial" w:hAnsi="Arial" w:cs="Arial"/>
                <w:sz w:val="24"/>
                <w:szCs w:val="24"/>
                <w:shd w:val="clear" w:color="auto" w:fill="FFFFFF"/>
                <w:lang w:val="ro-RO"/>
              </w:rPr>
            </w:pPr>
            <w:r w:rsidRPr="00BB2841">
              <w:rPr>
                <w:rStyle w:val="Bodytext115pt"/>
                <w:rFonts w:ascii="Arial" w:hAnsi="Arial" w:cs="Arial"/>
                <w:color w:val="auto"/>
                <w:sz w:val="24"/>
                <w:szCs w:val="24"/>
              </w:rPr>
              <w:t>solid</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281DEE" w:rsidP="00811A27">
            <w:pPr>
              <w:pStyle w:val="BodyText1"/>
              <w:shd w:val="clear" w:color="auto" w:fill="auto"/>
              <w:spacing w:line="324" w:lineRule="exact"/>
              <w:ind w:firstLine="0"/>
              <w:jc w:val="center"/>
              <w:rPr>
                <w:rFonts w:ascii="Arial" w:hAnsi="Arial" w:cs="Arial"/>
                <w:sz w:val="24"/>
                <w:szCs w:val="24"/>
                <w:shd w:val="clear" w:color="auto" w:fill="FFFFFF"/>
                <w:lang w:val="ro-RO"/>
              </w:rPr>
            </w:pPr>
            <w:r w:rsidRPr="00BB2841">
              <w:rPr>
                <w:rStyle w:val="Bodytext115pt"/>
                <w:rFonts w:ascii="Arial" w:hAnsi="Arial" w:cs="Arial"/>
                <w:color w:val="auto"/>
                <w:sz w:val="24"/>
                <w:szCs w:val="24"/>
              </w:rPr>
              <w:t xml:space="preserve">Depozitare in containere </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281DEE" w:rsidP="00BA3F15">
            <w:pPr>
              <w:rPr>
                <w:rFonts w:ascii="Arial" w:eastAsiaTheme="minorHAnsi" w:hAnsi="Arial" w:cs="Arial"/>
                <w:noProof w:val="0"/>
                <w:lang w:val="en-US"/>
              </w:rPr>
            </w:pPr>
            <w:r w:rsidRPr="00BB2841">
              <w:rPr>
                <w:rFonts w:ascii="Arial" w:hAnsi="Arial" w:cs="Arial"/>
              </w:rPr>
              <w:t>Depozitare direct in depozit dupa aplicarea unei metode de tratare in vederea reducerii umiditatii (D5)</w:t>
            </w:r>
          </w:p>
        </w:tc>
      </w:tr>
      <w:tr w:rsidR="00281DEE" w:rsidRPr="00BB2841" w:rsidTr="00CE277E">
        <w:trPr>
          <w:trHeight w:hRule="exact" w:val="120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CE277E" w:rsidP="00811A27">
            <w:pPr>
              <w:pStyle w:val="BodyText1"/>
              <w:shd w:val="clear" w:color="auto" w:fill="auto"/>
              <w:spacing w:line="230" w:lineRule="exact"/>
              <w:ind w:left="240" w:firstLine="0"/>
              <w:rPr>
                <w:rStyle w:val="Bodytext115pt"/>
                <w:rFonts w:ascii="Arial" w:hAnsi="Arial" w:cs="Arial"/>
                <w:color w:val="auto"/>
                <w:sz w:val="24"/>
                <w:szCs w:val="24"/>
              </w:rPr>
            </w:pPr>
            <w:r>
              <w:rPr>
                <w:rStyle w:val="Bodytext115pt"/>
                <w:rFonts w:ascii="Arial" w:hAnsi="Arial" w:cs="Arial"/>
                <w:color w:val="auto"/>
                <w:sz w:val="24"/>
                <w:szCs w:val="24"/>
              </w:rPr>
              <w:t>7</w:t>
            </w:r>
            <w:r w:rsidR="00281DEE" w:rsidRPr="00BB2841">
              <w:rPr>
                <w:rStyle w:val="Bodytext115pt"/>
                <w:rFonts w:ascii="Arial" w:hAnsi="Arial" w:cs="Arial"/>
                <w:color w:val="auto"/>
                <w:sz w:val="24"/>
                <w:szCs w:val="24"/>
              </w:rPr>
              <w:t>.</w:t>
            </w:r>
          </w:p>
        </w:tc>
        <w:tc>
          <w:tcPr>
            <w:tcW w:w="1371" w:type="dxa"/>
            <w:tcBorders>
              <w:top w:val="single" w:sz="4" w:space="0" w:color="auto"/>
              <w:left w:val="single" w:sz="4" w:space="0" w:color="auto"/>
              <w:bottom w:val="single" w:sz="4" w:space="0" w:color="auto"/>
              <w:right w:val="single" w:sz="4" w:space="0" w:color="auto"/>
            </w:tcBorders>
            <w:shd w:val="clear" w:color="auto" w:fill="FFFFFF"/>
          </w:tcPr>
          <w:p w:rsidR="00A170AE" w:rsidRDefault="00A170AE" w:rsidP="00811A27">
            <w:pPr>
              <w:pStyle w:val="Frspaiere"/>
              <w:rPr>
                <w:rFonts w:ascii="Arial" w:hAnsi="Arial" w:cs="Arial"/>
                <w:sz w:val="24"/>
                <w:szCs w:val="24"/>
              </w:rPr>
            </w:pPr>
            <w:r w:rsidRPr="00BB2841">
              <w:rPr>
                <w:rFonts w:ascii="Arial" w:hAnsi="Arial" w:cs="Arial"/>
                <w:sz w:val="24"/>
                <w:szCs w:val="24"/>
              </w:rPr>
              <w:t>19 02 99</w:t>
            </w:r>
          </w:p>
          <w:p w:rsidR="00281DEE" w:rsidRPr="00BB2841" w:rsidRDefault="00281DEE" w:rsidP="00811A27">
            <w:pPr>
              <w:pStyle w:val="Frspaiere"/>
              <w:rPr>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A170AE" w:rsidP="00811A27">
            <w:pPr>
              <w:pStyle w:val="Frspaiere"/>
              <w:rPr>
                <w:rFonts w:ascii="Arial" w:hAnsi="Arial" w:cs="Arial"/>
                <w:sz w:val="24"/>
                <w:szCs w:val="24"/>
              </w:rPr>
            </w:pPr>
            <w:r w:rsidRPr="00BB2841">
              <w:rPr>
                <w:rFonts w:ascii="Arial" w:hAnsi="Arial" w:cs="Arial"/>
                <w:sz w:val="24"/>
                <w:szCs w:val="24"/>
              </w:rPr>
              <w:t>Cartuse filtrante</w:t>
            </w:r>
            <w:r w:rsidR="00A47770">
              <w:rPr>
                <w:rFonts w:ascii="Arial" w:hAnsi="Arial" w:cs="Arial"/>
                <w:sz w:val="24"/>
                <w:szCs w:val="24"/>
              </w:rPr>
              <w:t xml:space="preserve"> uzate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A47770" w:rsidP="00811A27">
            <w:pPr>
              <w:pStyle w:val="BodyText1"/>
              <w:shd w:val="clear" w:color="auto" w:fill="auto"/>
              <w:spacing w:line="230" w:lineRule="exact"/>
              <w:ind w:firstLine="0"/>
              <w:jc w:val="center"/>
              <w:rPr>
                <w:rFonts w:ascii="Arial" w:hAnsi="Arial" w:cs="Arial"/>
                <w:sz w:val="24"/>
                <w:szCs w:val="24"/>
                <w:shd w:val="clear" w:color="auto" w:fill="FFFFFF"/>
                <w:lang w:val="ro-RO"/>
              </w:rPr>
            </w:pPr>
            <w:r>
              <w:rPr>
                <w:rStyle w:val="Bodytext115pt"/>
                <w:rFonts w:ascii="Arial" w:hAnsi="Arial" w:cs="Arial"/>
                <w:color w:val="auto"/>
                <w:sz w:val="24"/>
                <w:szCs w:val="24"/>
              </w:rPr>
              <w:t>500 buc</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281DEE" w:rsidP="00811A27">
            <w:pPr>
              <w:pStyle w:val="BodyText1"/>
              <w:shd w:val="clear" w:color="auto" w:fill="auto"/>
              <w:spacing w:line="230" w:lineRule="exact"/>
              <w:ind w:firstLine="0"/>
              <w:jc w:val="center"/>
              <w:rPr>
                <w:rFonts w:ascii="Arial" w:hAnsi="Arial" w:cs="Arial"/>
                <w:sz w:val="24"/>
                <w:szCs w:val="24"/>
                <w:shd w:val="clear" w:color="auto" w:fill="FFFFFF"/>
                <w:lang w:val="ro-RO"/>
              </w:rPr>
            </w:pPr>
            <w:r w:rsidRPr="00BB2841">
              <w:rPr>
                <w:rStyle w:val="Bodytext115pt"/>
                <w:rFonts w:ascii="Arial" w:hAnsi="Arial" w:cs="Arial"/>
                <w:color w:val="auto"/>
                <w:sz w:val="24"/>
                <w:szCs w:val="24"/>
              </w:rPr>
              <w:t>solid</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281DEE" w:rsidP="00811A27">
            <w:pPr>
              <w:pStyle w:val="BodyText1"/>
              <w:shd w:val="clear" w:color="auto" w:fill="auto"/>
              <w:spacing w:line="324" w:lineRule="exact"/>
              <w:ind w:firstLine="0"/>
              <w:jc w:val="center"/>
              <w:rPr>
                <w:rFonts w:ascii="Arial" w:hAnsi="Arial" w:cs="Arial"/>
                <w:sz w:val="24"/>
                <w:szCs w:val="24"/>
                <w:shd w:val="clear" w:color="auto" w:fill="FFFFFF"/>
                <w:lang w:val="ro-RO"/>
              </w:rPr>
            </w:pPr>
            <w:r w:rsidRPr="00BB2841">
              <w:rPr>
                <w:rStyle w:val="Bodytext115pt"/>
                <w:rFonts w:ascii="Arial" w:hAnsi="Arial" w:cs="Arial"/>
                <w:color w:val="auto"/>
                <w:sz w:val="24"/>
                <w:szCs w:val="24"/>
              </w:rPr>
              <w:t xml:space="preserve">Depozitare in containere </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281DEE" w:rsidP="00811A27">
            <w:pPr>
              <w:rPr>
                <w:rFonts w:ascii="Arial" w:eastAsiaTheme="minorHAnsi" w:hAnsi="Arial" w:cs="Arial"/>
                <w:noProof w:val="0"/>
                <w:lang w:val="en-US"/>
              </w:rPr>
            </w:pPr>
            <w:r w:rsidRPr="00BB2841">
              <w:rPr>
                <w:rFonts w:ascii="Arial" w:eastAsiaTheme="minorHAnsi" w:hAnsi="Arial" w:cs="Arial"/>
                <w:noProof w:val="0"/>
                <w:lang w:val="en-US"/>
              </w:rPr>
              <w:t>Eliminare finala (D5)</w:t>
            </w:r>
          </w:p>
        </w:tc>
      </w:tr>
      <w:tr w:rsidR="00281DEE" w:rsidRPr="00BB2841" w:rsidTr="00CE277E">
        <w:trPr>
          <w:trHeight w:hRule="exact" w:val="2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CE277E" w:rsidP="00811A27">
            <w:pPr>
              <w:pStyle w:val="BodyText1"/>
              <w:shd w:val="clear" w:color="auto" w:fill="auto"/>
              <w:spacing w:line="230" w:lineRule="exact"/>
              <w:ind w:left="240" w:firstLine="0"/>
              <w:rPr>
                <w:rStyle w:val="Bodytext115pt"/>
                <w:rFonts w:ascii="Arial" w:hAnsi="Arial" w:cs="Arial"/>
                <w:color w:val="auto"/>
                <w:sz w:val="24"/>
                <w:szCs w:val="24"/>
              </w:rPr>
            </w:pPr>
            <w:r>
              <w:rPr>
                <w:rStyle w:val="Bodytext115pt"/>
                <w:rFonts w:ascii="Arial" w:hAnsi="Arial" w:cs="Arial"/>
                <w:color w:val="auto"/>
                <w:sz w:val="24"/>
                <w:szCs w:val="24"/>
              </w:rPr>
              <w:t>8</w:t>
            </w:r>
            <w:r w:rsidR="00281DEE" w:rsidRPr="00BB2841">
              <w:rPr>
                <w:rStyle w:val="Bodytext115pt"/>
                <w:rFonts w:ascii="Arial" w:hAnsi="Arial" w:cs="Arial"/>
                <w:color w:val="auto"/>
                <w:sz w:val="24"/>
                <w:szCs w:val="24"/>
              </w:rPr>
              <w:t>.</w:t>
            </w:r>
          </w:p>
        </w:tc>
        <w:tc>
          <w:tcPr>
            <w:tcW w:w="1371" w:type="dxa"/>
            <w:tcBorders>
              <w:top w:val="single" w:sz="4" w:space="0" w:color="auto"/>
              <w:left w:val="single" w:sz="4" w:space="0" w:color="auto"/>
              <w:bottom w:val="single" w:sz="4" w:space="0" w:color="auto"/>
              <w:right w:val="single" w:sz="4" w:space="0" w:color="auto"/>
            </w:tcBorders>
            <w:shd w:val="clear" w:color="auto" w:fill="FFFFFF"/>
          </w:tcPr>
          <w:p w:rsidR="00A170AE" w:rsidRDefault="00A170AE" w:rsidP="00811A27">
            <w:pPr>
              <w:pStyle w:val="Frspaiere"/>
              <w:rPr>
                <w:rFonts w:ascii="Arial" w:hAnsi="Arial" w:cs="Arial"/>
                <w:sz w:val="24"/>
                <w:szCs w:val="24"/>
              </w:rPr>
            </w:pPr>
            <w:r w:rsidRPr="00BB2841">
              <w:rPr>
                <w:rFonts w:ascii="Arial" w:hAnsi="Arial" w:cs="Arial"/>
                <w:sz w:val="24"/>
                <w:szCs w:val="24"/>
              </w:rPr>
              <w:t>19 02 99</w:t>
            </w:r>
          </w:p>
          <w:p w:rsidR="00281DEE" w:rsidRPr="00BB2841" w:rsidRDefault="00281DEE" w:rsidP="00811A27">
            <w:pPr>
              <w:pStyle w:val="Frspaiere"/>
              <w:rPr>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A170AE" w:rsidP="00811A27">
            <w:pPr>
              <w:pStyle w:val="Frspaiere"/>
              <w:rPr>
                <w:rFonts w:ascii="Arial" w:hAnsi="Arial" w:cs="Arial"/>
                <w:sz w:val="24"/>
                <w:szCs w:val="24"/>
              </w:rPr>
            </w:pPr>
            <w:r w:rsidRPr="00BB2841">
              <w:rPr>
                <w:rFonts w:ascii="Arial" w:hAnsi="Arial" w:cs="Arial"/>
                <w:sz w:val="24"/>
                <w:szCs w:val="24"/>
              </w:rPr>
              <w:t>Concentrat statie epurare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01579C" w:rsidP="00811A27">
            <w:pPr>
              <w:pStyle w:val="BodyText1"/>
              <w:shd w:val="clear" w:color="auto" w:fill="auto"/>
              <w:spacing w:line="230" w:lineRule="exact"/>
              <w:ind w:firstLine="0"/>
              <w:jc w:val="center"/>
              <w:rPr>
                <w:rFonts w:ascii="Arial" w:hAnsi="Arial" w:cs="Arial"/>
                <w:sz w:val="24"/>
                <w:szCs w:val="24"/>
                <w:shd w:val="clear" w:color="auto" w:fill="FFFFFF"/>
                <w:lang w:val="ro-RO"/>
              </w:rPr>
            </w:pPr>
            <w:r w:rsidRPr="00BB2841">
              <w:rPr>
                <w:rStyle w:val="Bodytext115pt"/>
                <w:rFonts w:ascii="Arial" w:hAnsi="Arial" w:cs="Arial"/>
                <w:color w:val="auto"/>
                <w:sz w:val="24"/>
                <w:szCs w:val="24"/>
              </w:rPr>
              <w:t>-</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281DEE" w:rsidP="00811A27">
            <w:pPr>
              <w:pStyle w:val="BodyText1"/>
              <w:shd w:val="clear" w:color="auto" w:fill="auto"/>
              <w:spacing w:line="230" w:lineRule="exact"/>
              <w:ind w:firstLine="0"/>
              <w:jc w:val="center"/>
              <w:rPr>
                <w:rFonts w:ascii="Arial" w:hAnsi="Arial" w:cs="Arial"/>
                <w:sz w:val="24"/>
                <w:szCs w:val="24"/>
                <w:shd w:val="clear" w:color="auto" w:fill="FFFFFF"/>
                <w:lang w:val="ro-RO"/>
              </w:rPr>
            </w:pPr>
            <w:r w:rsidRPr="00BB2841">
              <w:rPr>
                <w:rStyle w:val="Bodytext115pt"/>
                <w:rFonts w:ascii="Arial" w:hAnsi="Arial" w:cs="Arial"/>
                <w:color w:val="auto"/>
                <w:sz w:val="24"/>
                <w:szCs w:val="24"/>
              </w:rPr>
              <w:t>solid</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281DEE" w:rsidP="00811A27">
            <w:pPr>
              <w:pStyle w:val="BodyText1"/>
              <w:shd w:val="clear" w:color="auto" w:fill="auto"/>
              <w:spacing w:line="324" w:lineRule="exact"/>
              <w:ind w:firstLine="0"/>
              <w:jc w:val="center"/>
              <w:rPr>
                <w:rFonts w:ascii="Arial" w:hAnsi="Arial" w:cs="Arial"/>
                <w:sz w:val="24"/>
                <w:szCs w:val="24"/>
                <w:shd w:val="clear" w:color="auto" w:fill="FFFFFF"/>
                <w:lang w:val="ro-RO"/>
              </w:rPr>
            </w:pPr>
            <w:r w:rsidRPr="00BB2841">
              <w:rPr>
                <w:rStyle w:val="Bodytext115pt"/>
                <w:rFonts w:ascii="Arial" w:hAnsi="Arial" w:cs="Arial"/>
                <w:color w:val="auto"/>
                <w:sz w:val="24"/>
                <w:szCs w:val="24"/>
              </w:rPr>
              <w:t xml:space="preserve">Depozitare in containere </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281DEE" w:rsidRPr="00BB2841" w:rsidRDefault="00281DEE" w:rsidP="00811A27">
            <w:pPr>
              <w:rPr>
                <w:rFonts w:ascii="Arial" w:eastAsiaTheme="minorHAnsi" w:hAnsi="Arial" w:cs="Arial"/>
                <w:noProof w:val="0"/>
                <w:lang w:val="en-US"/>
              </w:rPr>
            </w:pPr>
            <w:r w:rsidRPr="00BB2841">
              <w:rPr>
                <w:rFonts w:ascii="Arial" w:hAnsi="Arial" w:cs="Arial"/>
              </w:rPr>
              <w:t>Depozitare direct in depozit dupa aplicarea unei metode de tratare in vederea reducerii umiditatii (D5)</w:t>
            </w:r>
          </w:p>
        </w:tc>
      </w:tr>
    </w:tbl>
    <w:p w:rsidR="004462AE" w:rsidRPr="00576157" w:rsidRDefault="004462AE" w:rsidP="004462AE">
      <w:pPr>
        <w:spacing w:line="230" w:lineRule="exact"/>
        <w:rPr>
          <w:rStyle w:val="Tablecaption40"/>
          <w:rFonts w:asciiTheme="minorHAnsi" w:eastAsia="Calibri" w:hAnsiTheme="minorHAnsi" w:cstheme="minorHAnsi"/>
          <w:color w:val="FF0000"/>
          <w:sz w:val="24"/>
          <w:szCs w:val="24"/>
        </w:rPr>
      </w:pPr>
    </w:p>
    <w:p w:rsidR="004462AE" w:rsidRPr="00BB2841" w:rsidRDefault="004462AE" w:rsidP="004462AE">
      <w:pPr>
        <w:spacing w:line="230" w:lineRule="exact"/>
        <w:rPr>
          <w:rFonts w:ascii="Arial" w:hAnsi="Arial" w:cs="Arial"/>
        </w:rPr>
      </w:pPr>
      <w:r w:rsidRPr="00BB2841">
        <w:rPr>
          <w:rStyle w:val="Tablecaption40"/>
          <w:rFonts w:ascii="Arial" w:eastAsia="Calibri" w:hAnsi="Arial" w:cs="Arial"/>
          <w:color w:val="auto"/>
          <w:sz w:val="24"/>
          <w:szCs w:val="24"/>
        </w:rPr>
        <w:t>Deseuri periculoase</w:t>
      </w:r>
    </w:p>
    <w:tbl>
      <w:tblPr>
        <w:tblOverlap w:val="never"/>
        <w:tblW w:w="9355" w:type="dxa"/>
        <w:jc w:val="center"/>
        <w:tblLayout w:type="fixed"/>
        <w:tblCellMar>
          <w:left w:w="10" w:type="dxa"/>
          <w:right w:w="10" w:type="dxa"/>
        </w:tblCellMar>
        <w:tblLook w:val="04A0" w:firstRow="1" w:lastRow="0" w:firstColumn="1" w:lastColumn="0" w:noHBand="0" w:noVBand="1"/>
      </w:tblPr>
      <w:tblGrid>
        <w:gridCol w:w="713"/>
        <w:gridCol w:w="1606"/>
        <w:gridCol w:w="1436"/>
        <w:gridCol w:w="1472"/>
        <w:gridCol w:w="990"/>
        <w:gridCol w:w="1440"/>
        <w:gridCol w:w="1698"/>
      </w:tblGrid>
      <w:tr w:rsidR="004462AE" w:rsidRPr="00BB2841" w:rsidTr="00CE277E">
        <w:trPr>
          <w:trHeight w:hRule="exact" w:val="1522"/>
          <w:jc w:val="center"/>
        </w:trPr>
        <w:tc>
          <w:tcPr>
            <w:tcW w:w="713" w:type="dxa"/>
            <w:tcBorders>
              <w:top w:val="single" w:sz="4" w:space="0" w:color="auto"/>
              <w:left w:val="single" w:sz="4" w:space="0" w:color="auto"/>
            </w:tcBorders>
            <w:shd w:val="clear" w:color="auto" w:fill="FFFFFF"/>
          </w:tcPr>
          <w:p w:rsidR="004462AE" w:rsidRPr="00BB2841" w:rsidRDefault="004462AE" w:rsidP="00CE277E">
            <w:pPr>
              <w:pStyle w:val="BodyText1"/>
              <w:shd w:val="clear" w:color="auto" w:fill="auto"/>
              <w:spacing w:after="60" w:line="230" w:lineRule="exact"/>
              <w:ind w:firstLine="0"/>
              <w:rPr>
                <w:rFonts w:ascii="Arial" w:hAnsi="Arial" w:cs="Arial"/>
                <w:sz w:val="24"/>
                <w:szCs w:val="24"/>
              </w:rPr>
            </w:pPr>
            <w:r w:rsidRPr="00BB2841">
              <w:rPr>
                <w:rStyle w:val="Bodytext115pt"/>
                <w:rFonts w:ascii="Arial" w:hAnsi="Arial" w:cs="Arial"/>
                <w:color w:val="auto"/>
                <w:sz w:val="24"/>
                <w:szCs w:val="24"/>
              </w:rPr>
              <w:t>Nr.</w:t>
            </w:r>
          </w:p>
          <w:p w:rsidR="004462AE" w:rsidRPr="00BB2841" w:rsidRDefault="00CE277E" w:rsidP="00CE277E">
            <w:pPr>
              <w:pStyle w:val="BodyText1"/>
              <w:shd w:val="clear" w:color="auto" w:fill="auto"/>
              <w:spacing w:before="60" w:line="230" w:lineRule="exact"/>
              <w:ind w:firstLine="0"/>
              <w:rPr>
                <w:rFonts w:ascii="Arial" w:hAnsi="Arial" w:cs="Arial"/>
                <w:sz w:val="24"/>
                <w:szCs w:val="24"/>
              </w:rPr>
            </w:pPr>
            <w:r>
              <w:rPr>
                <w:rStyle w:val="Bodytext115pt"/>
                <w:rFonts w:ascii="Arial" w:hAnsi="Arial" w:cs="Arial"/>
                <w:color w:val="auto"/>
                <w:sz w:val="24"/>
                <w:szCs w:val="24"/>
              </w:rPr>
              <w:t>C</w:t>
            </w:r>
            <w:r w:rsidR="004462AE" w:rsidRPr="00BB2841">
              <w:rPr>
                <w:rStyle w:val="Bodytext115pt"/>
                <w:rFonts w:ascii="Arial" w:hAnsi="Arial" w:cs="Arial"/>
                <w:color w:val="auto"/>
                <w:sz w:val="24"/>
                <w:szCs w:val="24"/>
              </w:rPr>
              <w:t>rt</w:t>
            </w:r>
            <w:r>
              <w:rPr>
                <w:rStyle w:val="Bodytext115pt"/>
                <w:rFonts w:ascii="Arial" w:hAnsi="Arial" w:cs="Arial"/>
                <w:color w:val="auto"/>
                <w:sz w:val="24"/>
                <w:szCs w:val="24"/>
              </w:rPr>
              <w:t>.</w:t>
            </w:r>
          </w:p>
        </w:tc>
        <w:tc>
          <w:tcPr>
            <w:tcW w:w="1606" w:type="dxa"/>
            <w:tcBorders>
              <w:top w:val="single" w:sz="4" w:space="0" w:color="auto"/>
              <w:left w:val="single" w:sz="4" w:space="0" w:color="auto"/>
            </w:tcBorders>
            <w:shd w:val="clear" w:color="auto" w:fill="FFFFFF"/>
          </w:tcPr>
          <w:p w:rsidR="004462AE" w:rsidRPr="00BB2841" w:rsidRDefault="004462AE" w:rsidP="004462AE">
            <w:pPr>
              <w:pStyle w:val="BodyText1"/>
              <w:shd w:val="clear" w:color="auto" w:fill="auto"/>
              <w:spacing w:line="277" w:lineRule="exact"/>
              <w:ind w:firstLine="0"/>
              <w:jc w:val="center"/>
              <w:rPr>
                <w:rFonts w:ascii="Arial" w:hAnsi="Arial" w:cs="Arial"/>
                <w:sz w:val="24"/>
                <w:szCs w:val="24"/>
              </w:rPr>
            </w:pPr>
            <w:r w:rsidRPr="00BB2841">
              <w:rPr>
                <w:rStyle w:val="Bodytext115pt"/>
                <w:rFonts w:ascii="Arial" w:hAnsi="Arial" w:cs="Arial"/>
                <w:color w:val="auto"/>
                <w:sz w:val="24"/>
                <w:szCs w:val="24"/>
              </w:rPr>
              <w:t>Cod deseu conf. HG nr. 856/2002</w:t>
            </w:r>
          </w:p>
        </w:tc>
        <w:tc>
          <w:tcPr>
            <w:tcW w:w="1436" w:type="dxa"/>
            <w:tcBorders>
              <w:top w:val="single" w:sz="4" w:space="0" w:color="auto"/>
              <w:left w:val="single" w:sz="4" w:space="0" w:color="auto"/>
            </w:tcBorders>
            <w:shd w:val="clear" w:color="auto" w:fill="FFFFFF"/>
          </w:tcPr>
          <w:p w:rsidR="004462AE" w:rsidRPr="00BB2841" w:rsidRDefault="004462AE" w:rsidP="004462AE">
            <w:pPr>
              <w:pStyle w:val="BodyText1"/>
              <w:shd w:val="clear" w:color="auto" w:fill="auto"/>
              <w:spacing w:line="230" w:lineRule="exact"/>
              <w:ind w:firstLine="0"/>
              <w:jc w:val="center"/>
              <w:rPr>
                <w:rFonts w:ascii="Arial" w:hAnsi="Arial" w:cs="Arial"/>
                <w:sz w:val="24"/>
                <w:szCs w:val="24"/>
              </w:rPr>
            </w:pPr>
            <w:r w:rsidRPr="00BB2841">
              <w:rPr>
                <w:rStyle w:val="Bodytext115pt"/>
                <w:rFonts w:ascii="Arial" w:hAnsi="Arial" w:cs="Arial"/>
                <w:color w:val="auto"/>
                <w:sz w:val="24"/>
                <w:szCs w:val="24"/>
              </w:rPr>
              <w:t>Denumire deseu</w:t>
            </w:r>
          </w:p>
        </w:tc>
        <w:tc>
          <w:tcPr>
            <w:tcW w:w="1472" w:type="dxa"/>
            <w:tcBorders>
              <w:top w:val="single" w:sz="4" w:space="0" w:color="auto"/>
              <w:left w:val="single" w:sz="4" w:space="0" w:color="auto"/>
            </w:tcBorders>
            <w:shd w:val="clear" w:color="auto" w:fill="FFFFFF"/>
          </w:tcPr>
          <w:p w:rsidR="004462AE" w:rsidRPr="00A47770" w:rsidRDefault="004462AE" w:rsidP="00CE277E">
            <w:pPr>
              <w:pStyle w:val="BodyText1"/>
              <w:shd w:val="clear" w:color="auto" w:fill="auto"/>
              <w:spacing w:after="60" w:line="230" w:lineRule="exact"/>
              <w:ind w:right="440" w:firstLine="0"/>
              <w:jc w:val="center"/>
              <w:rPr>
                <w:rFonts w:ascii="Arial" w:hAnsi="Arial" w:cs="Arial"/>
                <w:sz w:val="24"/>
                <w:szCs w:val="24"/>
              </w:rPr>
            </w:pPr>
            <w:r w:rsidRPr="00A47770">
              <w:rPr>
                <w:rStyle w:val="Bodytext115pt"/>
                <w:rFonts w:ascii="Arial" w:hAnsi="Arial" w:cs="Arial"/>
                <w:color w:val="auto"/>
                <w:sz w:val="24"/>
                <w:szCs w:val="24"/>
              </w:rPr>
              <w:t>Cantitat</w:t>
            </w:r>
            <w:r w:rsidR="00CE277E" w:rsidRPr="00A47770">
              <w:rPr>
                <w:rStyle w:val="Bodytext115pt"/>
                <w:rFonts w:ascii="Arial" w:hAnsi="Arial" w:cs="Arial"/>
                <w:color w:val="auto"/>
                <w:sz w:val="24"/>
                <w:szCs w:val="24"/>
              </w:rPr>
              <w:t xml:space="preserve">e   </w:t>
            </w:r>
            <w:r w:rsidR="0001579C" w:rsidRPr="00A47770">
              <w:rPr>
                <w:rStyle w:val="Bodytext115pt"/>
                <w:rFonts w:ascii="Arial" w:hAnsi="Arial" w:cs="Arial"/>
                <w:color w:val="auto"/>
                <w:sz w:val="24"/>
                <w:szCs w:val="24"/>
              </w:rPr>
              <w:t>anuala</w:t>
            </w:r>
            <w:r w:rsidR="00A47770" w:rsidRPr="00A47770">
              <w:rPr>
                <w:rStyle w:val="Bodytext115pt"/>
                <w:rFonts w:ascii="Arial" w:hAnsi="Arial" w:cs="Arial"/>
                <w:color w:val="auto"/>
                <w:sz w:val="24"/>
                <w:szCs w:val="24"/>
              </w:rPr>
              <w:t xml:space="preserve"> estimata</w:t>
            </w:r>
          </w:p>
        </w:tc>
        <w:tc>
          <w:tcPr>
            <w:tcW w:w="990" w:type="dxa"/>
            <w:tcBorders>
              <w:top w:val="single" w:sz="4" w:space="0" w:color="auto"/>
              <w:left w:val="single" w:sz="4" w:space="0" w:color="auto"/>
            </w:tcBorders>
            <w:shd w:val="clear" w:color="auto" w:fill="FFFFFF"/>
          </w:tcPr>
          <w:p w:rsidR="004462AE" w:rsidRPr="00BB2841" w:rsidRDefault="004462AE" w:rsidP="004462AE">
            <w:pPr>
              <w:pStyle w:val="BodyText1"/>
              <w:shd w:val="clear" w:color="auto" w:fill="auto"/>
              <w:spacing w:line="230" w:lineRule="exact"/>
              <w:ind w:firstLine="0"/>
              <w:jc w:val="center"/>
              <w:rPr>
                <w:rFonts w:ascii="Arial" w:hAnsi="Arial" w:cs="Arial"/>
                <w:sz w:val="24"/>
                <w:szCs w:val="24"/>
              </w:rPr>
            </w:pPr>
            <w:r w:rsidRPr="00BB2841">
              <w:rPr>
                <w:rStyle w:val="Bodytext115pt"/>
                <w:rFonts w:ascii="Arial" w:hAnsi="Arial" w:cs="Arial"/>
                <w:color w:val="auto"/>
                <w:sz w:val="24"/>
                <w:szCs w:val="24"/>
              </w:rPr>
              <w:t>Starea fizica</w:t>
            </w:r>
          </w:p>
        </w:tc>
        <w:tc>
          <w:tcPr>
            <w:tcW w:w="1440" w:type="dxa"/>
            <w:tcBorders>
              <w:top w:val="single" w:sz="4" w:space="0" w:color="auto"/>
              <w:left w:val="single" w:sz="4" w:space="0" w:color="auto"/>
              <w:right w:val="single" w:sz="4" w:space="0" w:color="auto"/>
            </w:tcBorders>
            <w:shd w:val="clear" w:color="auto" w:fill="FFFFFF"/>
          </w:tcPr>
          <w:p w:rsidR="004462AE" w:rsidRPr="00BB2841" w:rsidRDefault="004462AE" w:rsidP="004462AE">
            <w:pPr>
              <w:pStyle w:val="BodyText1"/>
              <w:shd w:val="clear" w:color="auto" w:fill="auto"/>
              <w:spacing w:line="230" w:lineRule="exact"/>
              <w:ind w:firstLine="0"/>
              <w:jc w:val="center"/>
              <w:rPr>
                <w:rFonts w:ascii="Arial" w:hAnsi="Arial" w:cs="Arial"/>
                <w:sz w:val="24"/>
                <w:szCs w:val="24"/>
              </w:rPr>
            </w:pPr>
            <w:r w:rsidRPr="00BB2841">
              <w:rPr>
                <w:rStyle w:val="Bodytext115pt"/>
                <w:rFonts w:ascii="Arial" w:hAnsi="Arial" w:cs="Arial"/>
                <w:color w:val="auto"/>
                <w:sz w:val="24"/>
                <w:szCs w:val="24"/>
              </w:rPr>
              <w:t>Mod de depozitare</w:t>
            </w:r>
          </w:p>
        </w:tc>
        <w:tc>
          <w:tcPr>
            <w:tcW w:w="1698" w:type="dxa"/>
            <w:tcBorders>
              <w:top w:val="single" w:sz="4" w:space="0" w:color="auto"/>
              <w:left w:val="single" w:sz="4" w:space="0" w:color="auto"/>
              <w:right w:val="single" w:sz="4" w:space="0" w:color="auto"/>
            </w:tcBorders>
            <w:shd w:val="clear" w:color="auto" w:fill="FFFFFF"/>
          </w:tcPr>
          <w:p w:rsidR="004462AE" w:rsidRPr="00BB2841" w:rsidRDefault="004462AE" w:rsidP="004462AE">
            <w:pPr>
              <w:autoSpaceDE w:val="0"/>
              <w:autoSpaceDN w:val="0"/>
              <w:adjustRightInd w:val="0"/>
              <w:spacing w:after="0" w:line="240" w:lineRule="auto"/>
              <w:jc w:val="center"/>
              <w:rPr>
                <w:rFonts w:ascii="Arial" w:eastAsiaTheme="minorHAnsi" w:hAnsi="Arial" w:cs="Arial"/>
                <w:b/>
                <w:bCs/>
              </w:rPr>
            </w:pPr>
            <w:r w:rsidRPr="00BB2841">
              <w:rPr>
                <w:rFonts w:ascii="Arial" w:eastAsiaTheme="minorHAnsi" w:hAnsi="Arial" w:cs="Arial"/>
                <w:bCs/>
                <w:noProof w:val="0"/>
                <w:lang w:val="en-US"/>
              </w:rPr>
              <w:t>Mod de valorificare sau eliminarefinala</w:t>
            </w:r>
          </w:p>
        </w:tc>
      </w:tr>
      <w:tr w:rsidR="00BA3F15" w:rsidRPr="00BB2841" w:rsidTr="00A47770">
        <w:trPr>
          <w:trHeight w:hRule="exact" w:val="2407"/>
          <w:jc w:val="center"/>
        </w:trPr>
        <w:tc>
          <w:tcPr>
            <w:tcW w:w="713" w:type="dxa"/>
            <w:tcBorders>
              <w:top w:val="single" w:sz="4" w:space="0" w:color="auto"/>
              <w:left w:val="single" w:sz="4" w:space="0" w:color="auto"/>
            </w:tcBorders>
            <w:shd w:val="clear" w:color="auto" w:fill="FFFFFF"/>
          </w:tcPr>
          <w:p w:rsidR="00BA3F15" w:rsidRPr="00BB2841" w:rsidRDefault="00BA3F15" w:rsidP="004462AE">
            <w:pPr>
              <w:pStyle w:val="BodyText1"/>
              <w:shd w:val="clear" w:color="auto" w:fill="auto"/>
              <w:spacing w:line="230" w:lineRule="exact"/>
              <w:ind w:left="240" w:firstLine="0"/>
              <w:jc w:val="center"/>
              <w:rPr>
                <w:rFonts w:ascii="Arial" w:hAnsi="Arial" w:cs="Arial"/>
                <w:sz w:val="24"/>
                <w:szCs w:val="24"/>
              </w:rPr>
            </w:pPr>
            <w:r w:rsidRPr="00BB2841">
              <w:rPr>
                <w:rStyle w:val="Bodytext115pt"/>
                <w:rFonts w:ascii="Arial" w:hAnsi="Arial" w:cs="Arial"/>
                <w:color w:val="auto"/>
                <w:sz w:val="24"/>
                <w:szCs w:val="24"/>
              </w:rPr>
              <w:lastRenderedPageBreak/>
              <w:t>1.</w:t>
            </w:r>
          </w:p>
        </w:tc>
        <w:tc>
          <w:tcPr>
            <w:tcW w:w="1606" w:type="dxa"/>
            <w:tcBorders>
              <w:top w:val="single" w:sz="4" w:space="0" w:color="auto"/>
              <w:left w:val="single" w:sz="4" w:space="0" w:color="auto"/>
              <w:bottom w:val="single" w:sz="4" w:space="0" w:color="auto"/>
            </w:tcBorders>
            <w:shd w:val="clear" w:color="auto" w:fill="FFFFFF"/>
          </w:tcPr>
          <w:p w:rsidR="00BA3F15" w:rsidRPr="00BB2841" w:rsidRDefault="00BA3F15" w:rsidP="00811A27">
            <w:pPr>
              <w:pStyle w:val="Frspaiere"/>
              <w:rPr>
                <w:rFonts w:ascii="Arial" w:hAnsi="Arial" w:cs="Arial"/>
                <w:sz w:val="24"/>
                <w:szCs w:val="24"/>
              </w:rPr>
            </w:pPr>
            <w:r w:rsidRPr="00BB2841">
              <w:rPr>
                <w:rFonts w:ascii="Arial" w:hAnsi="Arial" w:cs="Arial"/>
                <w:sz w:val="24"/>
                <w:szCs w:val="24"/>
              </w:rPr>
              <w:t>13.02.06*</w:t>
            </w:r>
          </w:p>
          <w:p w:rsidR="00BA3F15" w:rsidRPr="00BB2841" w:rsidRDefault="00BA3F15" w:rsidP="00811A27">
            <w:pPr>
              <w:pStyle w:val="Frspaiere"/>
              <w:rPr>
                <w:rFonts w:ascii="Arial" w:hAnsi="Arial" w:cs="Arial"/>
                <w:sz w:val="24"/>
                <w:szCs w:val="24"/>
                <w:highlight w:val="red"/>
              </w:rPr>
            </w:pPr>
          </w:p>
        </w:tc>
        <w:tc>
          <w:tcPr>
            <w:tcW w:w="1436" w:type="dxa"/>
            <w:tcBorders>
              <w:top w:val="single" w:sz="4" w:space="0" w:color="auto"/>
              <w:left w:val="single" w:sz="4" w:space="0" w:color="auto"/>
              <w:bottom w:val="single" w:sz="4" w:space="0" w:color="auto"/>
            </w:tcBorders>
            <w:shd w:val="clear" w:color="auto" w:fill="FFFFFF"/>
          </w:tcPr>
          <w:p w:rsidR="00BA3F15" w:rsidRPr="00BB2841" w:rsidRDefault="00BA3F15" w:rsidP="00811A27">
            <w:pPr>
              <w:pStyle w:val="Frspaiere"/>
              <w:rPr>
                <w:rFonts w:ascii="Arial" w:hAnsi="Arial" w:cs="Arial"/>
                <w:sz w:val="24"/>
                <w:szCs w:val="24"/>
              </w:rPr>
            </w:pPr>
            <w:r w:rsidRPr="00BB2841">
              <w:rPr>
                <w:rFonts w:ascii="Arial" w:hAnsi="Arial" w:cs="Arial"/>
                <w:sz w:val="24"/>
                <w:szCs w:val="24"/>
              </w:rPr>
              <w:t>Ulei uzat</w:t>
            </w:r>
          </w:p>
          <w:p w:rsidR="00BA3F15" w:rsidRPr="00BB2841" w:rsidRDefault="00BA3F15" w:rsidP="00811A27">
            <w:pPr>
              <w:pStyle w:val="Frspaiere"/>
              <w:rPr>
                <w:rFonts w:ascii="Arial" w:hAnsi="Arial" w:cs="Arial"/>
                <w:sz w:val="24"/>
                <w:szCs w:val="24"/>
              </w:rPr>
            </w:pPr>
          </w:p>
          <w:p w:rsidR="00BA3F15" w:rsidRPr="00BB2841" w:rsidRDefault="00BA3F15" w:rsidP="00811A27">
            <w:pPr>
              <w:pStyle w:val="Frspaiere"/>
              <w:rPr>
                <w:rFonts w:ascii="Arial" w:hAnsi="Arial" w:cs="Arial"/>
                <w:sz w:val="24"/>
                <w:szCs w:val="24"/>
                <w:highlight w:val="red"/>
              </w:rPr>
            </w:pPr>
          </w:p>
        </w:tc>
        <w:tc>
          <w:tcPr>
            <w:tcW w:w="1472" w:type="dxa"/>
            <w:tcBorders>
              <w:top w:val="single" w:sz="4" w:space="0" w:color="auto"/>
              <w:left w:val="single" w:sz="4" w:space="0" w:color="auto"/>
              <w:bottom w:val="single" w:sz="4" w:space="0" w:color="auto"/>
            </w:tcBorders>
            <w:shd w:val="clear" w:color="auto" w:fill="FFFFFF"/>
          </w:tcPr>
          <w:p w:rsidR="00BA3F15" w:rsidRPr="00A47770" w:rsidRDefault="00BA3F15" w:rsidP="004462AE">
            <w:pPr>
              <w:pStyle w:val="BodyText1"/>
              <w:shd w:val="clear" w:color="auto" w:fill="auto"/>
              <w:spacing w:line="230" w:lineRule="exact"/>
              <w:ind w:right="440" w:firstLine="0"/>
              <w:jc w:val="center"/>
              <w:rPr>
                <w:rStyle w:val="Bodytext115pt"/>
                <w:rFonts w:ascii="Arial" w:hAnsi="Arial" w:cs="Arial"/>
                <w:color w:val="auto"/>
                <w:sz w:val="24"/>
                <w:szCs w:val="24"/>
              </w:rPr>
            </w:pPr>
            <w:r w:rsidRPr="00A47770">
              <w:rPr>
                <w:rStyle w:val="Bodytext115pt"/>
                <w:rFonts w:ascii="Arial" w:hAnsi="Arial" w:cs="Arial"/>
                <w:color w:val="auto"/>
                <w:sz w:val="24"/>
                <w:szCs w:val="24"/>
              </w:rPr>
              <w:t>Cca.</w:t>
            </w:r>
            <w:r w:rsidR="00DA378D" w:rsidRPr="00A47770">
              <w:rPr>
                <w:rStyle w:val="Bodytext115pt"/>
                <w:rFonts w:ascii="Arial" w:hAnsi="Arial" w:cs="Arial"/>
                <w:color w:val="auto"/>
                <w:sz w:val="24"/>
                <w:szCs w:val="24"/>
              </w:rPr>
              <w:t>0,1 tone</w:t>
            </w:r>
          </w:p>
          <w:p w:rsidR="00BA3F15" w:rsidRPr="00A47770" w:rsidRDefault="00BA3F15" w:rsidP="004462AE">
            <w:pPr>
              <w:pStyle w:val="BodyText1"/>
              <w:shd w:val="clear" w:color="auto" w:fill="auto"/>
              <w:spacing w:line="230" w:lineRule="exact"/>
              <w:ind w:right="440" w:firstLine="0"/>
              <w:jc w:val="center"/>
              <w:rPr>
                <w:rFonts w:ascii="Arial" w:hAnsi="Arial" w:cs="Arial"/>
                <w:sz w:val="24"/>
                <w:szCs w:val="24"/>
              </w:rPr>
            </w:pPr>
          </w:p>
        </w:tc>
        <w:tc>
          <w:tcPr>
            <w:tcW w:w="990" w:type="dxa"/>
            <w:tcBorders>
              <w:top w:val="single" w:sz="4" w:space="0" w:color="auto"/>
              <w:left w:val="single" w:sz="4" w:space="0" w:color="auto"/>
              <w:bottom w:val="single" w:sz="4" w:space="0" w:color="auto"/>
            </w:tcBorders>
            <w:shd w:val="clear" w:color="auto" w:fill="FFFFFF"/>
          </w:tcPr>
          <w:p w:rsidR="00BA3F15" w:rsidRPr="00BB2841" w:rsidRDefault="00BA3F15" w:rsidP="004462AE">
            <w:pPr>
              <w:pStyle w:val="BodyText1"/>
              <w:shd w:val="clear" w:color="auto" w:fill="auto"/>
              <w:spacing w:line="230" w:lineRule="exact"/>
              <w:ind w:firstLine="0"/>
              <w:jc w:val="center"/>
              <w:rPr>
                <w:rFonts w:ascii="Arial" w:hAnsi="Arial" w:cs="Arial"/>
                <w:sz w:val="24"/>
                <w:szCs w:val="24"/>
              </w:rPr>
            </w:pPr>
            <w:r w:rsidRPr="00BB2841">
              <w:rPr>
                <w:rStyle w:val="Bodytext115pt"/>
                <w:rFonts w:ascii="Arial" w:hAnsi="Arial" w:cs="Arial"/>
                <w:color w:val="auto"/>
                <w:sz w:val="24"/>
                <w:szCs w:val="24"/>
              </w:rPr>
              <w:t>Lichid/solid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A3F15" w:rsidRPr="00BB2841" w:rsidRDefault="00BA3F15" w:rsidP="00CE277E">
            <w:pPr>
              <w:pStyle w:val="BodyText1"/>
              <w:shd w:val="clear" w:color="auto" w:fill="auto"/>
              <w:spacing w:line="230" w:lineRule="exact"/>
              <w:ind w:firstLine="0"/>
              <w:jc w:val="center"/>
              <w:rPr>
                <w:rFonts w:ascii="Arial" w:hAnsi="Arial" w:cs="Arial"/>
                <w:sz w:val="24"/>
                <w:szCs w:val="24"/>
              </w:rPr>
            </w:pPr>
            <w:r w:rsidRPr="00BB2841">
              <w:rPr>
                <w:rFonts w:ascii="Arial" w:hAnsi="Arial" w:cs="Arial"/>
                <w:sz w:val="24"/>
                <w:szCs w:val="24"/>
                <w:lang w:val="ro-RO"/>
              </w:rPr>
              <w:t>Colectare separata, depozitare in spatii amenajate corespunzator</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BA3F15" w:rsidRPr="00BB2841" w:rsidRDefault="00BA3F15" w:rsidP="00811A27">
            <w:pPr>
              <w:pStyle w:val="Frspaiere"/>
              <w:rPr>
                <w:rFonts w:ascii="Arial" w:hAnsi="Arial" w:cs="Arial"/>
                <w:sz w:val="24"/>
                <w:szCs w:val="24"/>
              </w:rPr>
            </w:pPr>
          </w:p>
          <w:p w:rsidR="00BA3F15" w:rsidRPr="00BB2841" w:rsidRDefault="00BA3F15" w:rsidP="00811A27">
            <w:pPr>
              <w:pStyle w:val="Frspaiere"/>
              <w:rPr>
                <w:rFonts w:ascii="Arial" w:hAnsi="Arial" w:cs="Arial"/>
                <w:sz w:val="24"/>
                <w:szCs w:val="24"/>
                <w:highlight w:val="red"/>
              </w:rPr>
            </w:pPr>
            <w:r w:rsidRPr="00BB2841">
              <w:rPr>
                <w:rFonts w:ascii="Arial" w:hAnsi="Arial" w:cs="Arial"/>
                <w:sz w:val="24"/>
                <w:szCs w:val="24"/>
              </w:rPr>
              <w:t>Valorificare/eliminare prin agenti economici</w:t>
            </w:r>
          </w:p>
        </w:tc>
      </w:tr>
      <w:tr w:rsidR="00B822DD" w:rsidRPr="00BB2841" w:rsidTr="00A47770">
        <w:trPr>
          <w:trHeight w:hRule="exact" w:val="2407"/>
          <w:jc w:val="center"/>
        </w:trPr>
        <w:tc>
          <w:tcPr>
            <w:tcW w:w="713" w:type="dxa"/>
            <w:tcBorders>
              <w:top w:val="single" w:sz="4" w:space="0" w:color="auto"/>
              <w:left w:val="single" w:sz="4" w:space="0" w:color="auto"/>
              <w:bottom w:val="single" w:sz="4" w:space="0" w:color="auto"/>
            </w:tcBorders>
            <w:shd w:val="clear" w:color="auto" w:fill="FFFFFF"/>
          </w:tcPr>
          <w:p w:rsidR="00B822DD" w:rsidRPr="00BB2841" w:rsidRDefault="00B822DD" w:rsidP="004462AE">
            <w:pPr>
              <w:pStyle w:val="BodyText1"/>
              <w:shd w:val="clear" w:color="auto" w:fill="auto"/>
              <w:spacing w:line="230" w:lineRule="exact"/>
              <w:ind w:left="240" w:firstLine="0"/>
              <w:jc w:val="center"/>
              <w:rPr>
                <w:rStyle w:val="Bodytext115pt"/>
                <w:rFonts w:ascii="Arial" w:hAnsi="Arial" w:cs="Arial"/>
                <w:color w:val="auto"/>
                <w:sz w:val="24"/>
                <w:szCs w:val="24"/>
              </w:rPr>
            </w:pPr>
            <w:r w:rsidRPr="00BB2841">
              <w:rPr>
                <w:rStyle w:val="Bodytext115pt"/>
                <w:rFonts w:ascii="Arial" w:hAnsi="Arial" w:cs="Arial"/>
                <w:color w:val="auto"/>
                <w:sz w:val="24"/>
                <w:szCs w:val="24"/>
              </w:rPr>
              <w:t xml:space="preserve">2. </w:t>
            </w:r>
          </w:p>
        </w:tc>
        <w:tc>
          <w:tcPr>
            <w:tcW w:w="1606" w:type="dxa"/>
            <w:tcBorders>
              <w:top w:val="single" w:sz="4" w:space="0" w:color="auto"/>
              <w:left w:val="single" w:sz="4" w:space="0" w:color="auto"/>
              <w:bottom w:val="single" w:sz="4" w:space="0" w:color="auto"/>
            </w:tcBorders>
            <w:shd w:val="clear" w:color="auto" w:fill="FFFFFF"/>
          </w:tcPr>
          <w:p w:rsidR="00B822DD" w:rsidRPr="00BB2841" w:rsidRDefault="00B822DD" w:rsidP="00811A27">
            <w:pPr>
              <w:pStyle w:val="Frspaiere"/>
              <w:rPr>
                <w:rFonts w:ascii="Arial" w:hAnsi="Arial" w:cs="Arial"/>
                <w:sz w:val="24"/>
                <w:szCs w:val="24"/>
              </w:rPr>
            </w:pPr>
            <w:r w:rsidRPr="00BB2841">
              <w:rPr>
                <w:rFonts w:ascii="Arial" w:hAnsi="Arial" w:cs="Arial"/>
                <w:spacing w:val="7"/>
                <w:sz w:val="24"/>
                <w:szCs w:val="24"/>
              </w:rPr>
              <w:t>16.01.07*</w:t>
            </w:r>
          </w:p>
        </w:tc>
        <w:tc>
          <w:tcPr>
            <w:tcW w:w="1436" w:type="dxa"/>
            <w:tcBorders>
              <w:top w:val="single" w:sz="4" w:space="0" w:color="auto"/>
              <w:left w:val="single" w:sz="4" w:space="0" w:color="auto"/>
              <w:bottom w:val="single" w:sz="4" w:space="0" w:color="auto"/>
            </w:tcBorders>
            <w:shd w:val="clear" w:color="auto" w:fill="FFFFFF"/>
          </w:tcPr>
          <w:p w:rsidR="00B822DD" w:rsidRPr="00BB2841" w:rsidRDefault="00B822DD" w:rsidP="00811A27">
            <w:pPr>
              <w:pStyle w:val="Frspaiere"/>
              <w:rPr>
                <w:rFonts w:ascii="Arial" w:hAnsi="Arial" w:cs="Arial"/>
                <w:sz w:val="24"/>
                <w:szCs w:val="24"/>
              </w:rPr>
            </w:pPr>
            <w:r w:rsidRPr="00BB2841">
              <w:rPr>
                <w:rFonts w:ascii="Arial" w:hAnsi="Arial" w:cs="Arial"/>
                <w:sz w:val="24"/>
                <w:szCs w:val="24"/>
              </w:rPr>
              <w:t>Filtre de ulei</w:t>
            </w:r>
          </w:p>
        </w:tc>
        <w:tc>
          <w:tcPr>
            <w:tcW w:w="1472" w:type="dxa"/>
            <w:tcBorders>
              <w:top w:val="single" w:sz="4" w:space="0" w:color="auto"/>
              <w:left w:val="single" w:sz="4" w:space="0" w:color="auto"/>
              <w:bottom w:val="single" w:sz="4" w:space="0" w:color="auto"/>
            </w:tcBorders>
            <w:shd w:val="clear" w:color="auto" w:fill="FFFFFF"/>
          </w:tcPr>
          <w:p w:rsidR="00B822DD" w:rsidRPr="00A47770" w:rsidRDefault="0001579C" w:rsidP="00CE277E">
            <w:pPr>
              <w:pStyle w:val="BodyText1"/>
              <w:shd w:val="clear" w:color="auto" w:fill="auto"/>
              <w:spacing w:line="230" w:lineRule="exact"/>
              <w:ind w:right="440" w:firstLine="0"/>
              <w:jc w:val="center"/>
              <w:rPr>
                <w:rStyle w:val="Bodytext115pt"/>
                <w:rFonts w:ascii="Arial" w:hAnsi="Arial" w:cs="Arial"/>
                <w:color w:val="auto"/>
                <w:sz w:val="24"/>
                <w:szCs w:val="24"/>
              </w:rPr>
            </w:pPr>
            <w:r w:rsidRPr="00A47770">
              <w:rPr>
                <w:rStyle w:val="Bodytext115pt"/>
                <w:rFonts w:ascii="Arial" w:hAnsi="Arial" w:cs="Arial"/>
                <w:color w:val="auto"/>
                <w:sz w:val="24"/>
                <w:szCs w:val="24"/>
              </w:rPr>
              <w:t xml:space="preserve">Cca. </w:t>
            </w:r>
            <w:r w:rsidR="00CE277E" w:rsidRPr="00A47770">
              <w:rPr>
                <w:rStyle w:val="Bodytext115pt"/>
                <w:rFonts w:ascii="Arial" w:hAnsi="Arial" w:cs="Arial"/>
                <w:color w:val="auto"/>
                <w:sz w:val="24"/>
                <w:szCs w:val="24"/>
              </w:rPr>
              <w:t>10</w:t>
            </w:r>
            <w:r w:rsidRPr="00A47770">
              <w:rPr>
                <w:rStyle w:val="Bodytext115pt"/>
                <w:rFonts w:ascii="Arial" w:hAnsi="Arial" w:cs="Arial"/>
                <w:color w:val="auto"/>
                <w:sz w:val="24"/>
                <w:szCs w:val="24"/>
              </w:rPr>
              <w:t xml:space="preserve"> buc</w:t>
            </w:r>
          </w:p>
        </w:tc>
        <w:tc>
          <w:tcPr>
            <w:tcW w:w="990" w:type="dxa"/>
            <w:tcBorders>
              <w:top w:val="single" w:sz="4" w:space="0" w:color="auto"/>
              <w:left w:val="single" w:sz="4" w:space="0" w:color="auto"/>
              <w:bottom w:val="single" w:sz="4" w:space="0" w:color="auto"/>
            </w:tcBorders>
            <w:shd w:val="clear" w:color="auto" w:fill="FFFFFF"/>
          </w:tcPr>
          <w:p w:rsidR="00B822DD" w:rsidRPr="00BB2841" w:rsidRDefault="00CE277E" w:rsidP="004462AE">
            <w:pPr>
              <w:pStyle w:val="BodyText1"/>
              <w:shd w:val="clear" w:color="auto" w:fill="auto"/>
              <w:spacing w:line="230" w:lineRule="exact"/>
              <w:ind w:firstLine="0"/>
              <w:jc w:val="center"/>
              <w:rPr>
                <w:rStyle w:val="Bodytext115pt"/>
                <w:rFonts w:ascii="Arial" w:hAnsi="Arial" w:cs="Arial"/>
                <w:color w:val="auto"/>
                <w:sz w:val="24"/>
                <w:szCs w:val="24"/>
              </w:rPr>
            </w:pPr>
            <w:r w:rsidRPr="00BB2841">
              <w:rPr>
                <w:rStyle w:val="Bodytext115pt"/>
                <w:rFonts w:ascii="Arial" w:hAnsi="Arial" w:cs="Arial"/>
                <w:color w:val="auto"/>
                <w:sz w:val="24"/>
                <w:szCs w:val="24"/>
              </w:rPr>
              <w:t>solid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822DD" w:rsidRPr="00BB2841" w:rsidRDefault="00CE277E" w:rsidP="004462AE">
            <w:pPr>
              <w:pStyle w:val="BodyText1"/>
              <w:shd w:val="clear" w:color="auto" w:fill="auto"/>
              <w:spacing w:line="230" w:lineRule="exact"/>
              <w:ind w:firstLine="0"/>
              <w:jc w:val="center"/>
              <w:rPr>
                <w:rFonts w:ascii="Arial" w:hAnsi="Arial" w:cs="Arial"/>
                <w:sz w:val="24"/>
                <w:szCs w:val="24"/>
                <w:lang w:val="ro-RO"/>
              </w:rPr>
            </w:pPr>
            <w:r w:rsidRPr="00BB2841">
              <w:rPr>
                <w:rFonts w:ascii="Arial" w:hAnsi="Arial" w:cs="Arial"/>
                <w:sz w:val="24"/>
                <w:szCs w:val="24"/>
                <w:lang w:val="ro-RO"/>
              </w:rPr>
              <w:t>Colectare separata, depozitare in spatii amenajate corespunzator</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B822DD" w:rsidRPr="00BB2841" w:rsidRDefault="00CE277E" w:rsidP="00811A27">
            <w:pPr>
              <w:pStyle w:val="Frspaiere"/>
              <w:rPr>
                <w:rFonts w:ascii="Arial" w:hAnsi="Arial" w:cs="Arial"/>
                <w:sz w:val="24"/>
                <w:szCs w:val="24"/>
              </w:rPr>
            </w:pPr>
            <w:r w:rsidRPr="00BB2841">
              <w:rPr>
                <w:rFonts w:ascii="Arial" w:hAnsi="Arial" w:cs="Arial"/>
                <w:sz w:val="24"/>
                <w:szCs w:val="24"/>
              </w:rPr>
              <w:t>Valorificare/eliminare prin agenti economici</w:t>
            </w:r>
          </w:p>
        </w:tc>
      </w:tr>
      <w:tr w:rsidR="00BA3F15" w:rsidRPr="00BB2841" w:rsidTr="00A47770">
        <w:trPr>
          <w:trHeight w:hRule="exact" w:val="1882"/>
          <w:jc w:val="center"/>
        </w:trPr>
        <w:tc>
          <w:tcPr>
            <w:tcW w:w="713" w:type="dxa"/>
            <w:tcBorders>
              <w:top w:val="single" w:sz="4" w:space="0" w:color="auto"/>
              <w:left w:val="single" w:sz="4" w:space="0" w:color="auto"/>
              <w:bottom w:val="single" w:sz="4" w:space="0" w:color="auto"/>
            </w:tcBorders>
            <w:shd w:val="clear" w:color="auto" w:fill="FFFFFF"/>
          </w:tcPr>
          <w:p w:rsidR="00BA3F15" w:rsidRPr="00BB2841" w:rsidRDefault="00B822DD" w:rsidP="004462AE">
            <w:pPr>
              <w:pStyle w:val="BodyText1"/>
              <w:shd w:val="clear" w:color="auto" w:fill="auto"/>
              <w:spacing w:line="230" w:lineRule="exact"/>
              <w:ind w:left="240" w:firstLine="0"/>
              <w:jc w:val="center"/>
              <w:rPr>
                <w:rFonts w:ascii="Arial" w:hAnsi="Arial" w:cs="Arial"/>
                <w:sz w:val="24"/>
                <w:szCs w:val="24"/>
              </w:rPr>
            </w:pPr>
            <w:r w:rsidRPr="00BB2841">
              <w:rPr>
                <w:rStyle w:val="Bodytext115pt"/>
                <w:rFonts w:ascii="Arial" w:hAnsi="Arial" w:cs="Arial"/>
                <w:color w:val="auto"/>
                <w:sz w:val="24"/>
                <w:szCs w:val="24"/>
              </w:rPr>
              <w:t>3</w:t>
            </w:r>
            <w:r w:rsidR="00BA3F15" w:rsidRPr="00BB2841">
              <w:rPr>
                <w:rStyle w:val="Bodytext115pt"/>
                <w:rFonts w:ascii="Arial" w:hAnsi="Arial" w:cs="Arial"/>
                <w:color w:val="auto"/>
                <w:sz w:val="24"/>
                <w:szCs w:val="24"/>
              </w:rPr>
              <w:t>.</w:t>
            </w:r>
          </w:p>
        </w:tc>
        <w:tc>
          <w:tcPr>
            <w:tcW w:w="1606" w:type="dxa"/>
            <w:tcBorders>
              <w:top w:val="single" w:sz="4" w:space="0" w:color="auto"/>
              <w:left w:val="single" w:sz="4" w:space="0" w:color="auto"/>
              <w:bottom w:val="single" w:sz="4" w:space="0" w:color="auto"/>
            </w:tcBorders>
            <w:shd w:val="clear" w:color="auto" w:fill="FFFFFF"/>
          </w:tcPr>
          <w:p w:rsidR="00BA3F15" w:rsidRPr="00CE277E" w:rsidRDefault="00BA3F15" w:rsidP="00811A27">
            <w:pPr>
              <w:pStyle w:val="Frspaiere"/>
              <w:rPr>
                <w:rFonts w:ascii="Arial" w:hAnsi="Arial" w:cs="Arial"/>
                <w:sz w:val="24"/>
                <w:szCs w:val="24"/>
              </w:rPr>
            </w:pPr>
            <w:r w:rsidRPr="00CE277E">
              <w:rPr>
                <w:rFonts w:ascii="Arial" w:hAnsi="Arial" w:cs="Arial"/>
                <w:sz w:val="24"/>
                <w:szCs w:val="24"/>
              </w:rPr>
              <w:t>16.06.01*</w:t>
            </w:r>
          </w:p>
        </w:tc>
        <w:tc>
          <w:tcPr>
            <w:tcW w:w="1436" w:type="dxa"/>
            <w:tcBorders>
              <w:top w:val="single" w:sz="4" w:space="0" w:color="auto"/>
              <w:left w:val="single" w:sz="4" w:space="0" w:color="auto"/>
              <w:bottom w:val="single" w:sz="4" w:space="0" w:color="auto"/>
            </w:tcBorders>
            <w:shd w:val="clear" w:color="auto" w:fill="FFFFFF"/>
          </w:tcPr>
          <w:p w:rsidR="00BA3F15" w:rsidRPr="00CE277E" w:rsidRDefault="00BA3F15" w:rsidP="00811A27">
            <w:pPr>
              <w:pStyle w:val="Frspaiere"/>
              <w:rPr>
                <w:rFonts w:ascii="Arial" w:hAnsi="Arial" w:cs="Arial"/>
                <w:sz w:val="24"/>
                <w:szCs w:val="24"/>
              </w:rPr>
            </w:pPr>
            <w:r w:rsidRPr="00CE277E">
              <w:rPr>
                <w:rFonts w:ascii="Arial" w:hAnsi="Arial" w:cs="Arial"/>
                <w:sz w:val="24"/>
                <w:szCs w:val="24"/>
              </w:rPr>
              <w:t>Baterii de acumulatori</w:t>
            </w:r>
          </w:p>
        </w:tc>
        <w:tc>
          <w:tcPr>
            <w:tcW w:w="1472" w:type="dxa"/>
            <w:tcBorders>
              <w:top w:val="single" w:sz="4" w:space="0" w:color="auto"/>
              <w:left w:val="single" w:sz="4" w:space="0" w:color="auto"/>
              <w:bottom w:val="single" w:sz="4" w:space="0" w:color="auto"/>
            </w:tcBorders>
            <w:shd w:val="clear" w:color="auto" w:fill="FFFFFF"/>
          </w:tcPr>
          <w:p w:rsidR="00BA3F15" w:rsidRPr="00A47770" w:rsidRDefault="00BA3F15" w:rsidP="004462AE">
            <w:pPr>
              <w:pStyle w:val="BodyText1"/>
              <w:shd w:val="clear" w:color="auto" w:fill="auto"/>
              <w:spacing w:line="230" w:lineRule="exact"/>
              <w:ind w:right="440" w:firstLine="0"/>
              <w:jc w:val="center"/>
              <w:rPr>
                <w:rStyle w:val="Bodytext115pt"/>
                <w:rFonts w:ascii="Arial" w:hAnsi="Arial" w:cs="Arial"/>
                <w:color w:val="auto"/>
                <w:sz w:val="24"/>
                <w:szCs w:val="24"/>
              </w:rPr>
            </w:pPr>
            <w:r w:rsidRPr="00A47770">
              <w:rPr>
                <w:rStyle w:val="Bodytext115pt"/>
                <w:rFonts w:ascii="Arial" w:hAnsi="Arial" w:cs="Arial"/>
                <w:color w:val="auto"/>
                <w:sz w:val="24"/>
                <w:szCs w:val="24"/>
              </w:rPr>
              <w:t xml:space="preserve">Cca. </w:t>
            </w:r>
            <w:r w:rsidR="00CE277E" w:rsidRPr="00A47770">
              <w:rPr>
                <w:rStyle w:val="Bodytext115pt"/>
                <w:rFonts w:ascii="Arial" w:hAnsi="Arial" w:cs="Arial"/>
                <w:color w:val="auto"/>
                <w:sz w:val="24"/>
                <w:szCs w:val="24"/>
              </w:rPr>
              <w:t xml:space="preserve">5 </w:t>
            </w:r>
            <w:r w:rsidR="0001579C" w:rsidRPr="00A47770">
              <w:rPr>
                <w:rStyle w:val="Bodytext115pt"/>
                <w:rFonts w:ascii="Arial" w:hAnsi="Arial" w:cs="Arial"/>
                <w:color w:val="auto"/>
                <w:sz w:val="24"/>
                <w:szCs w:val="24"/>
              </w:rPr>
              <w:t>buc</w:t>
            </w:r>
          </w:p>
          <w:p w:rsidR="00BA3F15" w:rsidRPr="00A47770" w:rsidRDefault="00BA3F15" w:rsidP="004462AE">
            <w:pPr>
              <w:pStyle w:val="BodyText1"/>
              <w:shd w:val="clear" w:color="auto" w:fill="auto"/>
              <w:spacing w:line="230" w:lineRule="exact"/>
              <w:ind w:right="440" w:firstLine="0"/>
              <w:jc w:val="center"/>
              <w:rPr>
                <w:rFonts w:ascii="Arial" w:hAnsi="Arial" w:cs="Arial"/>
                <w:sz w:val="24"/>
                <w:szCs w:val="24"/>
              </w:rPr>
            </w:pPr>
          </w:p>
        </w:tc>
        <w:tc>
          <w:tcPr>
            <w:tcW w:w="990" w:type="dxa"/>
            <w:tcBorders>
              <w:top w:val="single" w:sz="4" w:space="0" w:color="auto"/>
              <w:left w:val="single" w:sz="4" w:space="0" w:color="auto"/>
              <w:bottom w:val="single" w:sz="4" w:space="0" w:color="auto"/>
            </w:tcBorders>
            <w:shd w:val="clear" w:color="auto" w:fill="FFFFFF"/>
          </w:tcPr>
          <w:p w:rsidR="00BA3F15" w:rsidRPr="00BB2841" w:rsidRDefault="00BA3F15" w:rsidP="004462AE">
            <w:pPr>
              <w:pStyle w:val="BodyText1"/>
              <w:shd w:val="clear" w:color="auto" w:fill="auto"/>
              <w:spacing w:line="230" w:lineRule="exact"/>
              <w:ind w:firstLine="0"/>
              <w:jc w:val="center"/>
              <w:rPr>
                <w:rFonts w:ascii="Arial" w:hAnsi="Arial" w:cs="Arial"/>
                <w:sz w:val="24"/>
                <w:szCs w:val="24"/>
              </w:rPr>
            </w:pPr>
            <w:r w:rsidRPr="00BB2841">
              <w:rPr>
                <w:rStyle w:val="Bodytext115pt"/>
                <w:rFonts w:ascii="Arial" w:hAnsi="Arial" w:cs="Arial"/>
                <w:color w:val="auto"/>
                <w:sz w:val="24"/>
                <w:szCs w:val="24"/>
              </w:rPr>
              <w:t>solid</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A3F15" w:rsidRPr="00BB2841" w:rsidRDefault="00BA3F15" w:rsidP="00BA3F15">
            <w:pPr>
              <w:pStyle w:val="Frspaiere"/>
              <w:rPr>
                <w:rFonts w:ascii="Arial" w:hAnsi="Arial" w:cs="Arial"/>
                <w:sz w:val="24"/>
                <w:szCs w:val="24"/>
              </w:rPr>
            </w:pPr>
            <w:r w:rsidRPr="00BB2841">
              <w:rPr>
                <w:rFonts w:ascii="Arial" w:hAnsi="Arial" w:cs="Arial"/>
                <w:sz w:val="24"/>
                <w:szCs w:val="24"/>
              </w:rPr>
              <w:t>Colectare separata</w:t>
            </w:r>
          </w:p>
          <w:p w:rsidR="00BA3F15" w:rsidRPr="00BB2841" w:rsidRDefault="00BA3F15" w:rsidP="004462AE">
            <w:pPr>
              <w:pStyle w:val="BodyText1"/>
              <w:shd w:val="clear" w:color="auto" w:fill="auto"/>
              <w:ind w:firstLine="0"/>
              <w:jc w:val="center"/>
              <w:rPr>
                <w:rFonts w:ascii="Arial" w:hAnsi="Arial" w:cs="Arial"/>
                <w:sz w:val="24"/>
                <w:szCs w:val="24"/>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BA3F15" w:rsidRPr="00BB2841" w:rsidRDefault="00BA3F15" w:rsidP="00811A27">
            <w:pPr>
              <w:pStyle w:val="Frspaiere"/>
              <w:rPr>
                <w:rFonts w:ascii="Arial" w:hAnsi="Arial" w:cs="Arial"/>
                <w:sz w:val="24"/>
                <w:szCs w:val="24"/>
              </w:rPr>
            </w:pPr>
            <w:r w:rsidRPr="00BB2841">
              <w:rPr>
                <w:rFonts w:ascii="Arial" w:hAnsi="Arial" w:cs="Arial"/>
                <w:sz w:val="24"/>
                <w:szCs w:val="24"/>
              </w:rPr>
              <w:t>Predate in sistem de depozit</w:t>
            </w:r>
          </w:p>
        </w:tc>
      </w:tr>
    </w:tbl>
    <w:p w:rsidR="004462AE" w:rsidRPr="00576157" w:rsidRDefault="004462AE" w:rsidP="004462AE">
      <w:pPr>
        <w:pStyle w:val="Style23"/>
        <w:widowControl/>
        <w:spacing w:line="276" w:lineRule="auto"/>
        <w:ind w:firstLine="720"/>
        <w:jc w:val="both"/>
        <w:rPr>
          <w:rStyle w:val="FontStyle88"/>
          <w:rFonts w:asciiTheme="minorHAnsi" w:hAnsiTheme="minorHAnsi" w:cstheme="minorHAnsi"/>
          <w:b/>
          <w:color w:val="FF0000"/>
        </w:rPr>
      </w:pPr>
    </w:p>
    <w:p w:rsidR="00EB384B" w:rsidRPr="00B822DD" w:rsidRDefault="00EB384B" w:rsidP="00B822DD">
      <w:pPr>
        <w:pStyle w:val="CM45"/>
        <w:spacing w:line="276" w:lineRule="auto"/>
        <w:jc w:val="both"/>
        <w:rPr>
          <w:rFonts w:cs="Arial"/>
        </w:rPr>
      </w:pPr>
      <w:r w:rsidRPr="00B822DD">
        <w:rPr>
          <w:rFonts w:cs="Arial"/>
          <w:b/>
        </w:rPr>
        <w:t>Activit</w:t>
      </w:r>
      <w:r w:rsidR="0001579C">
        <w:rPr>
          <w:rFonts w:cs="Arial"/>
          <w:b/>
        </w:rPr>
        <w:t>at</w:t>
      </w:r>
      <w:r w:rsidRPr="00B822DD">
        <w:rPr>
          <w:rFonts w:cs="Arial"/>
          <w:b/>
        </w:rPr>
        <w:t>ile conexe</w:t>
      </w:r>
      <w:r w:rsidRPr="00B822DD">
        <w:rPr>
          <w:rFonts w:cs="Arial"/>
        </w:rPr>
        <w:t xml:space="preserve"> activit</w:t>
      </w:r>
      <w:r w:rsidR="0001579C">
        <w:rPr>
          <w:rFonts w:cs="Arial"/>
        </w:rPr>
        <w:t>at</w:t>
      </w:r>
      <w:r w:rsidRPr="00B822DD">
        <w:rPr>
          <w:rFonts w:cs="Arial"/>
        </w:rPr>
        <w:t>ii de baz</w:t>
      </w:r>
      <w:r w:rsidR="0001579C">
        <w:rPr>
          <w:rFonts w:cs="Arial"/>
        </w:rPr>
        <w:t>a</w:t>
      </w:r>
      <w:r w:rsidRPr="00B822DD">
        <w:rPr>
          <w:rFonts w:cs="Arial"/>
        </w:rPr>
        <w:t xml:space="preserve"> desf</w:t>
      </w:r>
      <w:r w:rsidR="0001579C">
        <w:rPr>
          <w:rFonts w:cs="Arial"/>
        </w:rPr>
        <w:t>as</w:t>
      </w:r>
      <w:r w:rsidRPr="00B822DD">
        <w:rPr>
          <w:rFonts w:cs="Arial"/>
        </w:rPr>
        <w:t>urate pe amplasament conduc la generarea mai multor categorii de de</w:t>
      </w:r>
      <w:r w:rsidR="0001579C">
        <w:rPr>
          <w:rFonts w:cs="Arial"/>
        </w:rPr>
        <w:t>s</w:t>
      </w:r>
      <w:r w:rsidRPr="00B822DD">
        <w:rPr>
          <w:rFonts w:cs="Arial"/>
        </w:rPr>
        <w:t xml:space="preserve">euri. </w:t>
      </w:r>
    </w:p>
    <w:p w:rsidR="00EB384B" w:rsidRPr="00B822DD" w:rsidRDefault="00EB384B" w:rsidP="00B822DD">
      <w:pPr>
        <w:pStyle w:val="CM45"/>
        <w:spacing w:line="276" w:lineRule="auto"/>
        <w:jc w:val="both"/>
        <w:rPr>
          <w:rFonts w:cs="Arial"/>
        </w:rPr>
      </w:pPr>
      <w:r w:rsidRPr="00B822DD">
        <w:rPr>
          <w:rFonts w:cs="Arial"/>
          <w:b/>
        </w:rPr>
        <w:t>De</w:t>
      </w:r>
      <w:r w:rsidR="0001579C">
        <w:rPr>
          <w:rFonts w:cs="Arial"/>
          <w:b/>
        </w:rPr>
        <w:t>s</w:t>
      </w:r>
      <w:r w:rsidRPr="00B822DD">
        <w:rPr>
          <w:rFonts w:cs="Arial"/>
          <w:b/>
        </w:rPr>
        <w:t xml:space="preserve">eurile de tip menajer </w:t>
      </w:r>
      <w:r w:rsidR="0001579C">
        <w:rPr>
          <w:rFonts w:cs="Arial"/>
          <w:b/>
        </w:rPr>
        <w:t>s</w:t>
      </w:r>
      <w:r w:rsidRPr="00B822DD">
        <w:rPr>
          <w:rFonts w:cs="Arial"/>
          <w:b/>
        </w:rPr>
        <w:t>i asimilabile</w:t>
      </w:r>
      <w:r w:rsidRPr="00B822DD">
        <w:rPr>
          <w:rFonts w:cs="Arial"/>
        </w:rPr>
        <w:t>, provin de la activit</w:t>
      </w:r>
      <w:r w:rsidR="0001579C">
        <w:rPr>
          <w:rFonts w:cs="Arial"/>
        </w:rPr>
        <w:t>at</w:t>
      </w:r>
      <w:r w:rsidRPr="00B822DD">
        <w:rPr>
          <w:rFonts w:cs="Arial"/>
        </w:rPr>
        <w:t>ile administrative, fiind generate de personalul CMID Costinesti.  Aceste de</w:t>
      </w:r>
      <w:r w:rsidR="0001579C">
        <w:rPr>
          <w:rFonts w:cs="Arial"/>
        </w:rPr>
        <w:t>s</w:t>
      </w:r>
      <w:r w:rsidRPr="00B822DD">
        <w:rPr>
          <w:rFonts w:cs="Arial"/>
        </w:rPr>
        <w:t xml:space="preserve">euri sunt colectate </w:t>
      </w:r>
      <w:r w:rsidR="00A170AE">
        <w:rPr>
          <w:rFonts w:cs="Arial"/>
        </w:rPr>
        <w:t>i</w:t>
      </w:r>
      <w:r w:rsidRPr="00B822DD">
        <w:rPr>
          <w:rFonts w:cs="Arial"/>
        </w:rPr>
        <w:t>n europubele, care sunt apoi desc</w:t>
      </w:r>
      <w:r w:rsidR="0001579C">
        <w:rPr>
          <w:rFonts w:cs="Arial"/>
        </w:rPr>
        <w:t>a</w:t>
      </w:r>
      <w:r w:rsidRPr="00B822DD">
        <w:rPr>
          <w:rFonts w:cs="Arial"/>
        </w:rPr>
        <w:t xml:space="preserve">rcate direct pe depozit. </w:t>
      </w:r>
    </w:p>
    <w:p w:rsidR="00EB384B" w:rsidRPr="00B822DD" w:rsidRDefault="00EB384B" w:rsidP="00B822DD">
      <w:pPr>
        <w:pStyle w:val="CM45"/>
        <w:spacing w:line="276" w:lineRule="auto"/>
        <w:jc w:val="both"/>
        <w:rPr>
          <w:rFonts w:cs="Arial"/>
        </w:rPr>
      </w:pPr>
      <w:r w:rsidRPr="00B822DD">
        <w:rPr>
          <w:rFonts w:cs="Arial"/>
          <w:b/>
        </w:rPr>
        <w:t>Cartu</w:t>
      </w:r>
      <w:r w:rsidR="0001579C">
        <w:rPr>
          <w:rFonts w:cs="Arial"/>
          <w:b/>
        </w:rPr>
        <w:t>s</w:t>
      </w:r>
      <w:r w:rsidRPr="00B822DD">
        <w:rPr>
          <w:rFonts w:cs="Arial"/>
          <w:b/>
        </w:rPr>
        <w:t>ele filtrante uzate</w:t>
      </w:r>
      <w:r w:rsidRPr="00B822DD">
        <w:rPr>
          <w:rFonts w:cs="Arial"/>
        </w:rPr>
        <w:t xml:space="preserve"> sunt eliminate </w:t>
      </w:r>
      <w:r w:rsidR="00A170AE">
        <w:rPr>
          <w:rFonts w:cs="Arial"/>
        </w:rPr>
        <w:t>i</w:t>
      </w:r>
      <w:r w:rsidRPr="00B822DD">
        <w:rPr>
          <w:rFonts w:cs="Arial"/>
        </w:rPr>
        <w:t xml:space="preserve">n compartimentul activ al depozitului. </w:t>
      </w:r>
    </w:p>
    <w:p w:rsidR="00612E36" w:rsidRDefault="00612E36" w:rsidP="00B822DD">
      <w:pPr>
        <w:autoSpaceDE w:val="0"/>
        <w:autoSpaceDN w:val="0"/>
        <w:adjustRightInd w:val="0"/>
        <w:jc w:val="both"/>
        <w:rPr>
          <w:rFonts w:ascii="Arial" w:hAnsi="Arial" w:cs="Arial"/>
          <w:b/>
        </w:rPr>
      </w:pPr>
    </w:p>
    <w:p w:rsidR="00EB384B" w:rsidRPr="00B822DD" w:rsidRDefault="00EB384B" w:rsidP="00B822DD">
      <w:pPr>
        <w:autoSpaceDE w:val="0"/>
        <w:autoSpaceDN w:val="0"/>
        <w:adjustRightInd w:val="0"/>
        <w:jc w:val="both"/>
        <w:rPr>
          <w:rFonts w:ascii="Arial" w:hAnsi="Arial" w:cs="Arial"/>
        </w:rPr>
      </w:pPr>
      <w:r w:rsidRPr="00B822DD">
        <w:rPr>
          <w:rFonts w:ascii="Arial" w:hAnsi="Arial" w:cs="Arial"/>
          <w:b/>
        </w:rPr>
        <w:t xml:space="preserve">Namolul </w:t>
      </w:r>
      <w:r w:rsidRPr="00B822DD">
        <w:rPr>
          <w:rFonts w:ascii="Arial" w:hAnsi="Arial" w:cs="Arial"/>
        </w:rPr>
        <w:t xml:space="preserve"> provenit de la curatarea periodica a bazinului de colectare a levigatului este  depozitat direct in depozit dup</w:t>
      </w:r>
      <w:r w:rsidR="0001579C">
        <w:rPr>
          <w:rFonts w:ascii="Arial" w:hAnsi="Arial" w:cs="Arial"/>
        </w:rPr>
        <w:t>a</w:t>
      </w:r>
      <w:r w:rsidRPr="00B822DD">
        <w:rPr>
          <w:rFonts w:ascii="Arial" w:hAnsi="Arial" w:cs="Arial"/>
        </w:rPr>
        <w:t xml:space="preserve"> aplicarea unei metode de tratare </w:t>
      </w:r>
      <w:r w:rsidR="00A170AE">
        <w:rPr>
          <w:rFonts w:ascii="Arial" w:hAnsi="Arial" w:cs="Arial"/>
        </w:rPr>
        <w:t>i</w:t>
      </w:r>
      <w:r w:rsidRPr="00B822DD">
        <w:rPr>
          <w:rFonts w:ascii="Arial" w:hAnsi="Arial" w:cs="Arial"/>
        </w:rPr>
        <w:t>n vederea reducerii umidit</w:t>
      </w:r>
      <w:r w:rsidR="0001579C">
        <w:rPr>
          <w:rFonts w:ascii="Arial" w:hAnsi="Arial" w:cs="Arial"/>
        </w:rPr>
        <w:t>a</w:t>
      </w:r>
      <w:r w:rsidRPr="00B822DD">
        <w:rPr>
          <w:rFonts w:ascii="Arial" w:hAnsi="Arial" w:cs="Arial"/>
        </w:rPr>
        <w:t>tii.</w:t>
      </w:r>
    </w:p>
    <w:p w:rsidR="00EB384B" w:rsidRPr="00B822DD" w:rsidRDefault="00EB384B" w:rsidP="00B822DD">
      <w:pPr>
        <w:autoSpaceDE w:val="0"/>
        <w:autoSpaceDN w:val="0"/>
        <w:adjustRightInd w:val="0"/>
        <w:jc w:val="both"/>
        <w:rPr>
          <w:rFonts w:ascii="Arial" w:hAnsi="Arial" w:cs="Arial"/>
        </w:rPr>
      </w:pPr>
      <w:r w:rsidRPr="00B822DD">
        <w:rPr>
          <w:rFonts w:ascii="Arial" w:hAnsi="Arial" w:cs="Arial"/>
          <w:b/>
        </w:rPr>
        <w:t xml:space="preserve"> Concentratul provenit din instalatia de epurare PALL</w:t>
      </w:r>
      <w:r w:rsidRPr="00B822DD">
        <w:rPr>
          <w:rFonts w:ascii="Arial" w:hAnsi="Arial" w:cs="Arial"/>
        </w:rPr>
        <w:t xml:space="preserve"> rezultat in urma epurarii levigatului reprezinta un namol (nu este un deseu lichid), care, in conformitate cu legislatia in vigoare, poate fi  depozitat direct in depozit dup</w:t>
      </w:r>
      <w:r w:rsidR="0001579C">
        <w:rPr>
          <w:rFonts w:ascii="Arial" w:hAnsi="Arial" w:cs="Arial"/>
        </w:rPr>
        <w:t>a</w:t>
      </w:r>
      <w:r w:rsidRPr="00B822DD">
        <w:rPr>
          <w:rFonts w:ascii="Arial" w:hAnsi="Arial" w:cs="Arial"/>
        </w:rPr>
        <w:t xml:space="preserve"> aplicarea unei metode de </w:t>
      </w:r>
      <w:r w:rsidRPr="00B822DD">
        <w:rPr>
          <w:rFonts w:ascii="Arial" w:hAnsi="Arial" w:cs="Arial"/>
        </w:rPr>
        <w:lastRenderedPageBreak/>
        <w:t xml:space="preserve">tratare </w:t>
      </w:r>
      <w:r w:rsidR="00A170AE">
        <w:rPr>
          <w:rFonts w:ascii="Arial" w:hAnsi="Arial" w:cs="Arial"/>
        </w:rPr>
        <w:t>i</w:t>
      </w:r>
      <w:r w:rsidRPr="00B822DD">
        <w:rPr>
          <w:rFonts w:ascii="Arial" w:hAnsi="Arial" w:cs="Arial"/>
        </w:rPr>
        <w:t>n vederea reducerii umidit</w:t>
      </w:r>
      <w:r w:rsidR="0001579C">
        <w:rPr>
          <w:rFonts w:ascii="Arial" w:hAnsi="Arial" w:cs="Arial"/>
        </w:rPr>
        <w:t>a</w:t>
      </w:r>
      <w:r w:rsidRPr="00B822DD">
        <w:rPr>
          <w:rFonts w:ascii="Arial" w:hAnsi="Arial" w:cs="Arial"/>
        </w:rPr>
        <w:t>tii (conform pct. 4.2.1.5 OM 757/2004, pentru depozitare n</w:t>
      </w:r>
      <w:r w:rsidR="0001579C">
        <w:rPr>
          <w:rFonts w:ascii="Arial" w:hAnsi="Arial" w:cs="Arial"/>
        </w:rPr>
        <w:t>a</w:t>
      </w:r>
      <w:r w:rsidRPr="00B822DD">
        <w:rPr>
          <w:rFonts w:ascii="Arial" w:hAnsi="Arial" w:cs="Arial"/>
        </w:rPr>
        <w:t xml:space="preserve">molul de la epurarea apelor uzate poate avea o umiditate de cel mult 65%). </w:t>
      </w:r>
    </w:p>
    <w:p w:rsidR="00EB384B" w:rsidRPr="00B822DD" w:rsidRDefault="00EB384B" w:rsidP="00B822DD">
      <w:pPr>
        <w:pStyle w:val="CM48"/>
        <w:spacing w:after="0" w:line="276" w:lineRule="auto"/>
        <w:jc w:val="both"/>
        <w:rPr>
          <w:rFonts w:cs="Arial"/>
        </w:rPr>
      </w:pPr>
      <w:r w:rsidRPr="00B822DD">
        <w:rPr>
          <w:rFonts w:cs="Arial"/>
          <w:b/>
        </w:rPr>
        <w:t>Uleiurile uzate</w:t>
      </w:r>
      <w:r w:rsidRPr="00B822DD">
        <w:rPr>
          <w:rFonts w:cs="Arial"/>
        </w:rPr>
        <w:t xml:space="preserve">, rezultate din exploatarea utilajelor care deservesc depozitul sunt stocate </w:t>
      </w:r>
      <w:r w:rsidR="00A170AE">
        <w:rPr>
          <w:rFonts w:cs="Arial"/>
        </w:rPr>
        <w:t>i</w:t>
      </w:r>
      <w:r w:rsidRPr="00B822DD">
        <w:rPr>
          <w:rFonts w:cs="Arial"/>
        </w:rPr>
        <w:t>n butoaie metalice, care sunt p</w:t>
      </w:r>
      <w:r w:rsidR="0001579C">
        <w:rPr>
          <w:rFonts w:cs="Arial"/>
        </w:rPr>
        <w:t>a</w:t>
      </w:r>
      <w:r w:rsidRPr="00B822DD">
        <w:rPr>
          <w:rFonts w:cs="Arial"/>
        </w:rPr>
        <w:t>strate l</w:t>
      </w:r>
      <w:r w:rsidR="0001579C">
        <w:rPr>
          <w:rFonts w:cs="Arial"/>
        </w:rPr>
        <w:t>a</w:t>
      </w:r>
      <w:r w:rsidRPr="00B822DD">
        <w:rPr>
          <w:rFonts w:cs="Arial"/>
        </w:rPr>
        <w:t>ng</w:t>
      </w:r>
      <w:r w:rsidR="0001579C">
        <w:rPr>
          <w:rFonts w:cs="Arial"/>
        </w:rPr>
        <w:t>a</w:t>
      </w:r>
      <w:r w:rsidRPr="00B822DD">
        <w:rPr>
          <w:rFonts w:cs="Arial"/>
        </w:rPr>
        <w:t xml:space="preserve"> magazia de lubrifian</w:t>
      </w:r>
      <w:r w:rsidR="0001579C">
        <w:rPr>
          <w:rFonts w:cs="Arial"/>
        </w:rPr>
        <w:t>t</w:t>
      </w:r>
      <w:r w:rsidRPr="00B822DD">
        <w:rPr>
          <w:rFonts w:cs="Arial"/>
        </w:rPr>
        <w:t>i. Periodic, pe baz</w:t>
      </w:r>
      <w:r w:rsidR="0001579C">
        <w:rPr>
          <w:rFonts w:cs="Arial"/>
        </w:rPr>
        <w:t>a</w:t>
      </w:r>
      <w:r w:rsidRPr="00B822DD">
        <w:rPr>
          <w:rFonts w:cs="Arial"/>
        </w:rPr>
        <w:t xml:space="preserve"> de contract, uleiul este predat c</w:t>
      </w:r>
      <w:r w:rsidR="0001579C">
        <w:rPr>
          <w:rFonts w:cs="Arial"/>
        </w:rPr>
        <w:t>a</w:t>
      </w:r>
      <w:r w:rsidRPr="00B822DD">
        <w:rPr>
          <w:rFonts w:cs="Arial"/>
        </w:rPr>
        <w:t>tre firme autorizate pentru a presta acest gen de servicii. Uleiurile uzate generate pe amplasament pot fi de asemenea reutilizate la utilaje care pot utiliza uleiuri de o calitate inferioar</w:t>
      </w:r>
      <w:r w:rsidR="0001579C">
        <w:rPr>
          <w:rFonts w:cs="Arial"/>
        </w:rPr>
        <w:t>a</w:t>
      </w:r>
      <w:r w:rsidRPr="00B822DD">
        <w:rPr>
          <w:rFonts w:cs="Arial"/>
        </w:rPr>
        <w:t xml:space="preserve">. Toata zona de manevrare </w:t>
      </w:r>
      <w:r w:rsidR="0001579C">
        <w:rPr>
          <w:rFonts w:cs="Arial"/>
        </w:rPr>
        <w:t>s</w:t>
      </w:r>
      <w:r w:rsidRPr="00B822DD">
        <w:rPr>
          <w:rFonts w:cs="Arial"/>
        </w:rPr>
        <w:t>i stocare a acestei categorii de de</w:t>
      </w:r>
      <w:r w:rsidR="0001579C">
        <w:rPr>
          <w:rFonts w:cs="Arial"/>
        </w:rPr>
        <w:t>s</w:t>
      </w:r>
      <w:r w:rsidRPr="00B822DD">
        <w:rPr>
          <w:rFonts w:cs="Arial"/>
        </w:rPr>
        <w:t>eu este betonat</w:t>
      </w:r>
      <w:r w:rsidR="0001579C">
        <w:rPr>
          <w:rFonts w:cs="Arial"/>
        </w:rPr>
        <w:t>a</w:t>
      </w:r>
      <w:r w:rsidRPr="00B822DD">
        <w:rPr>
          <w:rFonts w:cs="Arial"/>
        </w:rPr>
        <w:t>, riscul contamin</w:t>
      </w:r>
      <w:r w:rsidR="0001579C">
        <w:rPr>
          <w:rFonts w:cs="Arial"/>
        </w:rPr>
        <w:t>a</w:t>
      </w:r>
      <w:r w:rsidRPr="00B822DD">
        <w:rPr>
          <w:rFonts w:cs="Arial"/>
        </w:rPr>
        <w:t>rii amplasamentului ca urmare a devers</w:t>
      </w:r>
      <w:r w:rsidR="0001579C">
        <w:rPr>
          <w:rFonts w:cs="Arial"/>
        </w:rPr>
        <w:t>a</w:t>
      </w:r>
      <w:r w:rsidRPr="00B822DD">
        <w:rPr>
          <w:rFonts w:cs="Arial"/>
        </w:rPr>
        <w:t xml:space="preserve">rilor accidentale fiind mult diminuat. </w:t>
      </w:r>
    </w:p>
    <w:p w:rsidR="006F4228" w:rsidRDefault="006F4228" w:rsidP="00B822DD">
      <w:pPr>
        <w:pStyle w:val="CM45"/>
        <w:spacing w:line="276" w:lineRule="auto"/>
        <w:jc w:val="both"/>
        <w:rPr>
          <w:rFonts w:cs="Arial"/>
          <w:b/>
        </w:rPr>
      </w:pPr>
    </w:p>
    <w:p w:rsidR="00EB384B" w:rsidRPr="00B822DD" w:rsidRDefault="00B822DD" w:rsidP="00B822DD">
      <w:pPr>
        <w:pStyle w:val="CM45"/>
        <w:spacing w:line="276" w:lineRule="auto"/>
        <w:jc w:val="both"/>
        <w:rPr>
          <w:rFonts w:cs="Arial"/>
        </w:rPr>
      </w:pPr>
      <w:r w:rsidRPr="00B822DD">
        <w:rPr>
          <w:rFonts w:cs="Arial"/>
          <w:b/>
        </w:rPr>
        <w:t>De</w:t>
      </w:r>
      <w:r w:rsidR="0001579C">
        <w:rPr>
          <w:rFonts w:cs="Arial"/>
          <w:b/>
        </w:rPr>
        <w:t>s</w:t>
      </w:r>
      <w:r w:rsidRPr="00B822DD">
        <w:rPr>
          <w:rFonts w:cs="Arial"/>
          <w:b/>
        </w:rPr>
        <w:t xml:space="preserve">eurile </w:t>
      </w:r>
      <w:r w:rsidR="00EB384B" w:rsidRPr="00B822DD">
        <w:rPr>
          <w:rFonts w:cs="Arial"/>
          <w:b/>
        </w:rPr>
        <w:t>reciclabile (hartie/carton, plastic, metal)</w:t>
      </w:r>
      <w:r w:rsidR="00EB384B" w:rsidRPr="00B822DD">
        <w:rPr>
          <w:rFonts w:cs="Arial"/>
        </w:rPr>
        <w:t xml:space="preserve"> sunt colectate separat, fiind valorificate prin operatori economici autorizati. </w:t>
      </w:r>
    </w:p>
    <w:p w:rsidR="00EB384B" w:rsidRPr="00B822DD" w:rsidRDefault="00EB384B" w:rsidP="00B822DD">
      <w:pPr>
        <w:pStyle w:val="CM45"/>
        <w:spacing w:line="276" w:lineRule="auto"/>
        <w:jc w:val="both"/>
        <w:rPr>
          <w:rFonts w:cs="Arial"/>
        </w:rPr>
      </w:pPr>
      <w:r w:rsidRPr="00B822DD">
        <w:rPr>
          <w:rFonts w:cs="Arial"/>
          <w:b/>
        </w:rPr>
        <w:t>Acumulatorii uza</w:t>
      </w:r>
      <w:r w:rsidR="0001579C">
        <w:rPr>
          <w:rFonts w:cs="Arial"/>
          <w:b/>
        </w:rPr>
        <w:t>t</w:t>
      </w:r>
      <w:r w:rsidRPr="00B822DD">
        <w:rPr>
          <w:rFonts w:cs="Arial"/>
          <w:b/>
        </w:rPr>
        <w:t>i</w:t>
      </w:r>
      <w:r w:rsidRPr="00B822DD">
        <w:rPr>
          <w:rFonts w:cs="Arial"/>
        </w:rPr>
        <w:t xml:space="preserve"> sunt depozita</w:t>
      </w:r>
      <w:r w:rsidR="0001579C">
        <w:rPr>
          <w:rFonts w:cs="Arial"/>
        </w:rPr>
        <w:t>t</w:t>
      </w:r>
      <w:r w:rsidRPr="00B822DD">
        <w:rPr>
          <w:rFonts w:cs="Arial"/>
        </w:rPr>
        <w:t xml:space="preserve">i temporar </w:t>
      </w:r>
      <w:r w:rsidR="00A170AE">
        <w:rPr>
          <w:rFonts w:cs="Arial"/>
        </w:rPr>
        <w:t>i</w:t>
      </w:r>
      <w:r w:rsidRPr="00B822DD">
        <w:rPr>
          <w:rFonts w:cs="Arial"/>
        </w:rPr>
        <w:t xml:space="preserve">n spatiu special amenajat, </w:t>
      </w:r>
      <w:r w:rsidR="00A170AE">
        <w:rPr>
          <w:rFonts w:cs="Arial"/>
        </w:rPr>
        <w:t>i</w:t>
      </w:r>
      <w:r w:rsidRPr="00B822DD">
        <w:rPr>
          <w:rFonts w:cs="Arial"/>
        </w:rPr>
        <w:t>n vederea pred</w:t>
      </w:r>
      <w:r w:rsidR="0001579C">
        <w:rPr>
          <w:rFonts w:cs="Arial"/>
        </w:rPr>
        <w:t>a</w:t>
      </w:r>
      <w:r w:rsidRPr="00B822DD">
        <w:rPr>
          <w:rFonts w:cs="Arial"/>
        </w:rPr>
        <w:t>rii la schimb la achizi</w:t>
      </w:r>
      <w:r w:rsidR="0001579C">
        <w:rPr>
          <w:rFonts w:cs="Arial"/>
        </w:rPr>
        <w:t>t</w:t>
      </w:r>
      <w:r w:rsidRPr="00B822DD">
        <w:rPr>
          <w:rFonts w:cs="Arial"/>
        </w:rPr>
        <w:t xml:space="preserve">ionarea unora noi. </w:t>
      </w:r>
    </w:p>
    <w:p w:rsidR="00EB384B" w:rsidRPr="00B822DD" w:rsidRDefault="00EB384B" w:rsidP="00B822DD">
      <w:pPr>
        <w:pStyle w:val="CM45"/>
        <w:spacing w:line="276" w:lineRule="auto"/>
        <w:jc w:val="both"/>
        <w:rPr>
          <w:rFonts w:cs="Arial"/>
        </w:rPr>
      </w:pPr>
      <w:r w:rsidRPr="00B822DD">
        <w:rPr>
          <w:rFonts w:cs="Arial"/>
          <w:b/>
        </w:rPr>
        <w:t>Anvelopele uzate</w:t>
      </w:r>
      <w:r w:rsidRPr="00B822DD">
        <w:rPr>
          <w:rFonts w:cs="Arial"/>
        </w:rPr>
        <w:t xml:space="preserve"> sunt stocate temporar in spatiu special amenajat, </w:t>
      </w:r>
      <w:r w:rsidR="00A170AE">
        <w:rPr>
          <w:rFonts w:cs="Arial"/>
        </w:rPr>
        <w:t>i</w:t>
      </w:r>
      <w:r w:rsidRPr="00B822DD">
        <w:rPr>
          <w:rFonts w:cs="Arial"/>
        </w:rPr>
        <w:t>n vederea re</w:t>
      </w:r>
      <w:r w:rsidR="0001579C">
        <w:rPr>
          <w:rFonts w:cs="Arial"/>
        </w:rPr>
        <w:t>s</w:t>
      </w:r>
      <w:r w:rsidRPr="00B822DD">
        <w:rPr>
          <w:rFonts w:cs="Arial"/>
        </w:rPr>
        <w:t>ap</w:t>
      </w:r>
      <w:r w:rsidR="0001579C">
        <w:rPr>
          <w:rFonts w:cs="Arial"/>
        </w:rPr>
        <w:t>a</w:t>
      </w:r>
      <w:r w:rsidRPr="00B822DD">
        <w:rPr>
          <w:rFonts w:cs="Arial"/>
        </w:rPr>
        <w:t>rii sau pred</w:t>
      </w:r>
      <w:r w:rsidR="0001579C">
        <w:rPr>
          <w:rFonts w:cs="Arial"/>
        </w:rPr>
        <w:t>a</w:t>
      </w:r>
      <w:r w:rsidRPr="00B822DD">
        <w:rPr>
          <w:rFonts w:cs="Arial"/>
        </w:rPr>
        <w:t>rii la schimb la achizi</w:t>
      </w:r>
      <w:r w:rsidR="0001579C">
        <w:rPr>
          <w:rFonts w:cs="Arial"/>
        </w:rPr>
        <w:t>t</w:t>
      </w:r>
      <w:r w:rsidRPr="00B822DD">
        <w:rPr>
          <w:rFonts w:cs="Arial"/>
        </w:rPr>
        <w:t xml:space="preserve">ionarea unor anvelope noi. </w:t>
      </w:r>
    </w:p>
    <w:p w:rsidR="00612E36" w:rsidRDefault="00612E36" w:rsidP="00B822DD">
      <w:pPr>
        <w:pStyle w:val="Style23"/>
        <w:widowControl/>
        <w:spacing w:line="276" w:lineRule="auto"/>
        <w:ind w:firstLine="720"/>
        <w:jc w:val="both"/>
        <w:rPr>
          <w:rStyle w:val="FontStyle88"/>
          <w:rFonts w:ascii="Arial" w:hAnsi="Arial" w:cs="Arial"/>
          <w:sz w:val="24"/>
          <w:szCs w:val="24"/>
        </w:rPr>
      </w:pPr>
    </w:p>
    <w:p w:rsidR="004462AE" w:rsidRPr="00B822DD" w:rsidRDefault="004462AE" w:rsidP="00B822DD">
      <w:pPr>
        <w:pStyle w:val="Style23"/>
        <w:widowControl/>
        <w:spacing w:line="276" w:lineRule="auto"/>
        <w:ind w:firstLine="720"/>
        <w:jc w:val="both"/>
        <w:rPr>
          <w:rStyle w:val="FontStyle88"/>
          <w:rFonts w:ascii="Arial" w:hAnsi="Arial" w:cs="Arial"/>
          <w:sz w:val="24"/>
          <w:szCs w:val="24"/>
        </w:rPr>
      </w:pPr>
      <w:r w:rsidRPr="00B822DD">
        <w:rPr>
          <w:rStyle w:val="FontStyle88"/>
          <w:rFonts w:ascii="Arial" w:hAnsi="Arial" w:cs="Arial"/>
          <w:sz w:val="24"/>
          <w:szCs w:val="24"/>
        </w:rPr>
        <w:t>Toata zona de manevrare si stocare a deseurilor este betonata, riscul contaminarii amplasamentului ca urmare a deversarilor accidentale fiind mult diminuat.</w:t>
      </w:r>
    </w:p>
    <w:p w:rsidR="004462AE" w:rsidRDefault="004462AE" w:rsidP="004462AE">
      <w:pPr>
        <w:pStyle w:val="Style23"/>
        <w:widowControl/>
        <w:spacing w:line="276" w:lineRule="auto"/>
        <w:ind w:firstLine="720"/>
        <w:jc w:val="both"/>
        <w:rPr>
          <w:rStyle w:val="FontStyle88"/>
          <w:rFonts w:asciiTheme="minorHAnsi" w:hAnsiTheme="minorHAnsi" w:cstheme="minorHAnsi"/>
        </w:rPr>
      </w:pPr>
    </w:p>
    <w:p w:rsidR="00B822DD" w:rsidRDefault="00B822DD" w:rsidP="004462AE">
      <w:pPr>
        <w:pStyle w:val="Style23"/>
        <w:widowControl/>
        <w:spacing w:line="276" w:lineRule="auto"/>
        <w:ind w:firstLine="720"/>
        <w:jc w:val="both"/>
        <w:rPr>
          <w:rStyle w:val="FontStyle88"/>
          <w:rFonts w:asciiTheme="minorHAnsi" w:hAnsiTheme="minorHAnsi" w:cstheme="minorHAnsi"/>
        </w:rPr>
      </w:pPr>
    </w:p>
    <w:p w:rsidR="00612E36" w:rsidRDefault="00612E36" w:rsidP="004462AE">
      <w:pPr>
        <w:autoSpaceDE w:val="0"/>
        <w:autoSpaceDN w:val="0"/>
        <w:adjustRightInd w:val="0"/>
        <w:spacing w:after="0" w:line="240" w:lineRule="auto"/>
        <w:ind w:left="90"/>
        <w:jc w:val="center"/>
        <w:rPr>
          <w:rFonts w:ascii="Arial" w:hAnsi="Arial" w:cs="Arial"/>
          <w:b/>
          <w:bCs/>
          <w:i/>
          <w:iCs/>
          <w:noProof w:val="0"/>
          <w:sz w:val="28"/>
          <w:szCs w:val="28"/>
          <w:lang w:val="en-US"/>
        </w:rPr>
      </w:pPr>
    </w:p>
    <w:p w:rsidR="006F4228" w:rsidRDefault="006F4228" w:rsidP="004462AE">
      <w:pPr>
        <w:autoSpaceDE w:val="0"/>
        <w:autoSpaceDN w:val="0"/>
        <w:adjustRightInd w:val="0"/>
        <w:spacing w:after="0" w:line="240" w:lineRule="auto"/>
        <w:ind w:left="90"/>
        <w:jc w:val="center"/>
        <w:rPr>
          <w:rFonts w:ascii="Arial" w:hAnsi="Arial" w:cs="Arial"/>
          <w:b/>
          <w:bCs/>
          <w:i/>
          <w:iCs/>
          <w:noProof w:val="0"/>
          <w:sz w:val="28"/>
          <w:szCs w:val="28"/>
          <w:lang w:val="en-US"/>
        </w:rPr>
      </w:pPr>
    </w:p>
    <w:p w:rsidR="006F4228" w:rsidRDefault="006F4228" w:rsidP="004462AE">
      <w:pPr>
        <w:autoSpaceDE w:val="0"/>
        <w:autoSpaceDN w:val="0"/>
        <w:adjustRightInd w:val="0"/>
        <w:spacing w:after="0" w:line="240" w:lineRule="auto"/>
        <w:ind w:left="90"/>
        <w:jc w:val="center"/>
        <w:rPr>
          <w:rFonts w:ascii="Arial" w:hAnsi="Arial" w:cs="Arial"/>
          <w:b/>
          <w:bCs/>
          <w:i/>
          <w:iCs/>
          <w:noProof w:val="0"/>
          <w:sz w:val="28"/>
          <w:szCs w:val="28"/>
          <w:lang w:val="en-US"/>
        </w:rPr>
      </w:pPr>
    </w:p>
    <w:p w:rsidR="006F4228" w:rsidRDefault="006F4228" w:rsidP="004462AE">
      <w:pPr>
        <w:autoSpaceDE w:val="0"/>
        <w:autoSpaceDN w:val="0"/>
        <w:adjustRightInd w:val="0"/>
        <w:spacing w:after="0" w:line="240" w:lineRule="auto"/>
        <w:ind w:left="90"/>
        <w:jc w:val="center"/>
        <w:rPr>
          <w:rFonts w:ascii="Arial" w:hAnsi="Arial" w:cs="Arial"/>
          <w:b/>
          <w:bCs/>
          <w:i/>
          <w:iCs/>
          <w:noProof w:val="0"/>
          <w:sz w:val="28"/>
          <w:szCs w:val="28"/>
          <w:lang w:val="en-US"/>
        </w:rPr>
      </w:pPr>
    </w:p>
    <w:p w:rsidR="00612E36" w:rsidRDefault="00612E36" w:rsidP="004462AE">
      <w:pPr>
        <w:autoSpaceDE w:val="0"/>
        <w:autoSpaceDN w:val="0"/>
        <w:adjustRightInd w:val="0"/>
        <w:spacing w:after="0" w:line="240" w:lineRule="auto"/>
        <w:ind w:left="90"/>
        <w:jc w:val="center"/>
        <w:rPr>
          <w:rFonts w:ascii="Arial" w:hAnsi="Arial" w:cs="Arial"/>
          <w:b/>
          <w:bCs/>
          <w:i/>
          <w:iCs/>
          <w:noProof w:val="0"/>
          <w:sz w:val="28"/>
          <w:szCs w:val="28"/>
          <w:lang w:val="en-US"/>
        </w:rPr>
      </w:pPr>
    </w:p>
    <w:p w:rsidR="00612E36" w:rsidRDefault="00612E36" w:rsidP="004462AE">
      <w:pPr>
        <w:autoSpaceDE w:val="0"/>
        <w:autoSpaceDN w:val="0"/>
        <w:adjustRightInd w:val="0"/>
        <w:spacing w:after="0" w:line="240" w:lineRule="auto"/>
        <w:ind w:left="90"/>
        <w:jc w:val="center"/>
        <w:rPr>
          <w:rFonts w:ascii="Arial" w:hAnsi="Arial" w:cs="Arial"/>
          <w:b/>
          <w:bCs/>
          <w:i/>
          <w:iCs/>
          <w:noProof w:val="0"/>
          <w:sz w:val="28"/>
          <w:szCs w:val="28"/>
          <w:lang w:val="en-US"/>
        </w:rPr>
      </w:pPr>
    </w:p>
    <w:p w:rsidR="00612E36" w:rsidRDefault="00612E36" w:rsidP="004462AE">
      <w:pPr>
        <w:autoSpaceDE w:val="0"/>
        <w:autoSpaceDN w:val="0"/>
        <w:adjustRightInd w:val="0"/>
        <w:spacing w:after="0" w:line="240" w:lineRule="auto"/>
        <w:ind w:left="90"/>
        <w:jc w:val="center"/>
        <w:rPr>
          <w:rFonts w:ascii="Arial" w:hAnsi="Arial" w:cs="Arial"/>
          <w:b/>
          <w:bCs/>
          <w:i/>
          <w:iCs/>
          <w:noProof w:val="0"/>
          <w:sz w:val="28"/>
          <w:szCs w:val="28"/>
          <w:lang w:val="en-US"/>
        </w:rPr>
      </w:pPr>
    </w:p>
    <w:p w:rsidR="004462AE" w:rsidRPr="0001579C" w:rsidRDefault="004462AE" w:rsidP="004462AE">
      <w:pPr>
        <w:autoSpaceDE w:val="0"/>
        <w:autoSpaceDN w:val="0"/>
        <w:adjustRightInd w:val="0"/>
        <w:spacing w:after="0" w:line="240" w:lineRule="auto"/>
        <w:ind w:left="90"/>
        <w:jc w:val="center"/>
        <w:rPr>
          <w:rFonts w:ascii="Arial" w:hAnsi="Arial" w:cs="Arial"/>
          <w:b/>
          <w:bCs/>
          <w:i/>
          <w:iCs/>
          <w:noProof w:val="0"/>
          <w:sz w:val="28"/>
          <w:szCs w:val="28"/>
          <w:lang w:val="en-US"/>
        </w:rPr>
      </w:pPr>
      <w:r w:rsidRPr="0001579C">
        <w:rPr>
          <w:rFonts w:ascii="Arial" w:hAnsi="Arial" w:cs="Arial"/>
          <w:b/>
          <w:bCs/>
          <w:i/>
          <w:iCs/>
          <w:noProof w:val="0"/>
          <w:sz w:val="28"/>
          <w:szCs w:val="28"/>
          <w:lang w:val="en-US"/>
        </w:rPr>
        <w:t>4.3 .COLECTAREA   SI   EVACUAREA   APELOR   UZATE   TEHNOLOGICE, MENAJERE  SI   A   CELOR  PLUVIALE</w:t>
      </w:r>
    </w:p>
    <w:p w:rsidR="004462AE" w:rsidRPr="0057587B" w:rsidRDefault="004462AE" w:rsidP="004462AE">
      <w:pPr>
        <w:autoSpaceDE w:val="0"/>
        <w:autoSpaceDN w:val="0"/>
        <w:adjustRightInd w:val="0"/>
        <w:spacing w:after="0" w:line="240" w:lineRule="auto"/>
        <w:rPr>
          <w:noProof w:val="0"/>
          <w:color w:val="FF0000"/>
          <w:lang w:val="en-US"/>
        </w:rPr>
      </w:pPr>
    </w:p>
    <w:p w:rsidR="004462AE" w:rsidRPr="003805FE" w:rsidRDefault="004462AE" w:rsidP="004462AE">
      <w:pPr>
        <w:pStyle w:val="ListParagraph"/>
        <w:autoSpaceDE w:val="0"/>
        <w:autoSpaceDN w:val="0"/>
        <w:adjustRightInd w:val="0"/>
        <w:spacing w:after="0"/>
        <w:ind w:left="360"/>
        <w:jc w:val="both"/>
        <w:rPr>
          <w:rFonts w:asciiTheme="minorHAnsi" w:hAnsiTheme="minorHAnsi" w:cstheme="minorHAnsi"/>
          <w:noProof w:val="0"/>
          <w:color w:val="FF0000"/>
          <w:sz w:val="24"/>
          <w:szCs w:val="24"/>
          <w:lang w:val="en-US"/>
        </w:rPr>
      </w:pPr>
    </w:p>
    <w:p w:rsidR="00526297" w:rsidRPr="00B822DD" w:rsidRDefault="00526297" w:rsidP="00B822DD">
      <w:pPr>
        <w:pStyle w:val="ListParagraph"/>
        <w:shd w:val="clear" w:color="auto" w:fill="FFFFFF"/>
        <w:spacing w:after="0"/>
        <w:ind w:left="0"/>
        <w:jc w:val="both"/>
        <w:rPr>
          <w:rFonts w:ascii="Arial" w:eastAsia="Times New Roman" w:hAnsi="Arial" w:cs="Arial"/>
          <w:b/>
          <w:sz w:val="24"/>
          <w:szCs w:val="24"/>
        </w:rPr>
      </w:pPr>
      <w:r w:rsidRPr="00B822DD">
        <w:rPr>
          <w:rFonts w:ascii="Arial" w:eastAsia="Times New Roman" w:hAnsi="Arial" w:cs="Arial"/>
          <w:b/>
          <w:sz w:val="24"/>
          <w:szCs w:val="24"/>
        </w:rPr>
        <w:t xml:space="preserve">Evacuarea apelor uzate se realizeaza in sistem separativ astfel: </w:t>
      </w:r>
    </w:p>
    <w:p w:rsidR="006F4228" w:rsidRDefault="006F4228" w:rsidP="00B822DD">
      <w:pPr>
        <w:pStyle w:val="Bodytext60"/>
        <w:shd w:val="clear" w:color="auto" w:fill="auto"/>
        <w:tabs>
          <w:tab w:val="left" w:pos="1257"/>
        </w:tabs>
        <w:spacing w:after="277" w:line="276" w:lineRule="auto"/>
        <w:ind w:left="40" w:right="20"/>
        <w:rPr>
          <w:rStyle w:val="Bodytext6Italic"/>
          <w:rFonts w:ascii="Arial" w:eastAsia="Bookman Old Style" w:hAnsi="Arial" w:cs="Arial"/>
          <w:b/>
          <w:sz w:val="24"/>
          <w:szCs w:val="24"/>
        </w:rPr>
      </w:pPr>
    </w:p>
    <w:p w:rsidR="00526297" w:rsidRPr="00A47770" w:rsidRDefault="00526297" w:rsidP="00B822DD">
      <w:pPr>
        <w:pStyle w:val="Bodytext60"/>
        <w:shd w:val="clear" w:color="auto" w:fill="auto"/>
        <w:tabs>
          <w:tab w:val="left" w:pos="1257"/>
        </w:tabs>
        <w:spacing w:after="277" w:line="276" w:lineRule="auto"/>
        <w:ind w:left="40" w:right="20"/>
        <w:rPr>
          <w:rFonts w:ascii="Arial" w:hAnsi="Arial" w:cs="Arial"/>
          <w:i w:val="0"/>
          <w:sz w:val="24"/>
          <w:szCs w:val="24"/>
        </w:rPr>
      </w:pPr>
      <w:r w:rsidRPr="00B822DD">
        <w:rPr>
          <w:rStyle w:val="Bodytext6Italic"/>
          <w:rFonts w:ascii="Arial" w:eastAsia="Bookman Old Style" w:hAnsi="Arial" w:cs="Arial"/>
          <w:b/>
          <w:sz w:val="24"/>
          <w:szCs w:val="24"/>
        </w:rPr>
        <w:lastRenderedPageBreak/>
        <w:t>Evacuarea</w:t>
      </w:r>
      <w:r w:rsidRPr="00B822DD">
        <w:rPr>
          <w:rStyle w:val="Bodytext6Italic"/>
          <w:rFonts w:ascii="Arial" w:eastAsia="Bookman Old Style" w:hAnsi="Arial" w:cs="Arial"/>
          <w:b/>
          <w:sz w:val="24"/>
          <w:szCs w:val="24"/>
        </w:rPr>
        <w:tab/>
        <w:t>apelor uzate menajere</w:t>
      </w:r>
      <w:r w:rsidRPr="00B822DD">
        <w:rPr>
          <w:rStyle w:val="Bodytext6Italic"/>
          <w:rFonts w:ascii="Arial" w:eastAsia="Bookman Old Style" w:hAnsi="Arial" w:cs="Arial"/>
          <w:sz w:val="24"/>
          <w:szCs w:val="24"/>
        </w:rPr>
        <w:t>,</w:t>
      </w:r>
      <w:r w:rsidRPr="00A47770">
        <w:rPr>
          <w:rFonts w:ascii="Arial" w:hAnsi="Arial" w:cs="Arial"/>
          <w:i w:val="0"/>
          <w:sz w:val="24"/>
          <w:szCs w:val="24"/>
        </w:rPr>
        <w:t>se realizeaza prin intermediul retelei de canalizare din incinta administrativa executata din PEHD, cu Dn= 160 mm, care se descarca intr-un colector menajer stradal administrat de RAJA Constanta, existent in zona. Preluarea apelor uzate in colectorul principal, administrat de RAJA Constanta, se face in baza unui contract incheiat cu aceasta.</w:t>
      </w:r>
    </w:p>
    <w:p w:rsidR="00526297" w:rsidRPr="00B822DD" w:rsidRDefault="00526297" w:rsidP="00B822DD">
      <w:pPr>
        <w:pStyle w:val="BodyText1"/>
        <w:shd w:val="clear" w:color="auto" w:fill="auto"/>
        <w:spacing w:line="276" w:lineRule="auto"/>
        <w:ind w:left="20" w:firstLine="300"/>
        <w:rPr>
          <w:rFonts w:ascii="Arial" w:hAnsi="Arial" w:cs="Arial"/>
          <w:sz w:val="24"/>
          <w:szCs w:val="24"/>
        </w:rPr>
      </w:pPr>
    </w:p>
    <w:p w:rsidR="00526297" w:rsidRPr="00B822DD" w:rsidRDefault="00526297" w:rsidP="00B822DD">
      <w:pPr>
        <w:pStyle w:val="BodyText1"/>
        <w:shd w:val="clear" w:color="auto" w:fill="auto"/>
        <w:spacing w:line="276" w:lineRule="auto"/>
        <w:ind w:left="20" w:firstLine="300"/>
        <w:rPr>
          <w:rFonts w:ascii="Arial" w:hAnsi="Arial" w:cs="Arial"/>
          <w:sz w:val="24"/>
          <w:szCs w:val="24"/>
        </w:rPr>
      </w:pPr>
      <w:r w:rsidRPr="00B822DD">
        <w:rPr>
          <w:rFonts w:ascii="Arial" w:hAnsi="Arial" w:cs="Arial"/>
          <w:sz w:val="24"/>
          <w:szCs w:val="24"/>
        </w:rPr>
        <w:t>Volume de ape uzate menajere evacuate:</w:t>
      </w:r>
    </w:p>
    <w:p w:rsidR="00526297" w:rsidRPr="00B822DD" w:rsidRDefault="00526297" w:rsidP="0099563B">
      <w:pPr>
        <w:pStyle w:val="BodyText1"/>
        <w:numPr>
          <w:ilvl w:val="0"/>
          <w:numId w:val="30"/>
        </w:numPr>
        <w:shd w:val="clear" w:color="auto" w:fill="auto"/>
        <w:tabs>
          <w:tab w:val="left" w:pos="475"/>
        </w:tabs>
        <w:spacing w:line="276" w:lineRule="auto"/>
        <w:ind w:left="1050" w:hanging="360"/>
        <w:jc w:val="both"/>
        <w:rPr>
          <w:rFonts w:ascii="Arial" w:hAnsi="Arial" w:cs="Arial"/>
          <w:sz w:val="24"/>
          <w:szCs w:val="24"/>
        </w:rPr>
      </w:pPr>
      <w:r w:rsidRPr="00B822DD">
        <w:rPr>
          <w:rFonts w:ascii="Arial" w:hAnsi="Arial" w:cs="Arial"/>
          <w:color w:val="000000"/>
          <w:sz w:val="24"/>
          <w:szCs w:val="24"/>
          <w:lang w:val="ro-RO"/>
        </w:rPr>
        <w:t>Q zilnic mediu = 5,24 mc/zi</w:t>
      </w:r>
    </w:p>
    <w:p w:rsidR="00526297" w:rsidRPr="00B822DD" w:rsidRDefault="00526297" w:rsidP="0099563B">
      <w:pPr>
        <w:pStyle w:val="BodyText1"/>
        <w:numPr>
          <w:ilvl w:val="0"/>
          <w:numId w:val="30"/>
        </w:numPr>
        <w:shd w:val="clear" w:color="auto" w:fill="auto"/>
        <w:tabs>
          <w:tab w:val="left" w:pos="475"/>
        </w:tabs>
        <w:spacing w:line="276" w:lineRule="auto"/>
        <w:ind w:left="1050" w:hanging="360"/>
        <w:jc w:val="both"/>
        <w:rPr>
          <w:rFonts w:ascii="Arial" w:hAnsi="Arial" w:cs="Arial"/>
          <w:sz w:val="24"/>
          <w:szCs w:val="24"/>
        </w:rPr>
      </w:pPr>
      <w:r w:rsidRPr="00B822DD">
        <w:rPr>
          <w:rFonts w:ascii="Arial" w:hAnsi="Arial" w:cs="Arial"/>
          <w:color w:val="000000"/>
          <w:sz w:val="24"/>
          <w:szCs w:val="24"/>
          <w:lang w:val="ro-RO"/>
        </w:rPr>
        <w:t>Q zilnic maxim = 7,07 mc/zi</w:t>
      </w:r>
    </w:p>
    <w:p w:rsidR="00526297" w:rsidRPr="00B822DD" w:rsidRDefault="00526297" w:rsidP="0099563B">
      <w:pPr>
        <w:pStyle w:val="BodyText1"/>
        <w:numPr>
          <w:ilvl w:val="0"/>
          <w:numId w:val="30"/>
        </w:numPr>
        <w:shd w:val="clear" w:color="auto" w:fill="auto"/>
        <w:tabs>
          <w:tab w:val="left" w:pos="468"/>
        </w:tabs>
        <w:spacing w:line="276" w:lineRule="auto"/>
        <w:ind w:left="1050" w:hanging="360"/>
        <w:jc w:val="both"/>
        <w:rPr>
          <w:rFonts w:ascii="Arial" w:hAnsi="Arial" w:cs="Arial"/>
          <w:sz w:val="24"/>
          <w:szCs w:val="24"/>
        </w:rPr>
      </w:pPr>
      <w:r w:rsidRPr="00B822DD">
        <w:rPr>
          <w:rFonts w:ascii="Arial" w:hAnsi="Arial" w:cs="Arial"/>
          <w:color w:val="000000"/>
          <w:sz w:val="24"/>
          <w:szCs w:val="24"/>
          <w:lang w:val="ro-RO"/>
        </w:rPr>
        <w:t>V anual mediu= 1.911,8 mc/an</w:t>
      </w:r>
    </w:p>
    <w:p w:rsidR="00526297" w:rsidRPr="00B822DD" w:rsidRDefault="00526297" w:rsidP="00B822DD">
      <w:pPr>
        <w:pStyle w:val="Bodytext170"/>
        <w:shd w:val="clear" w:color="auto" w:fill="auto"/>
        <w:tabs>
          <w:tab w:val="left" w:pos="252"/>
        </w:tabs>
        <w:spacing w:line="276" w:lineRule="auto"/>
        <w:ind w:left="40"/>
        <w:rPr>
          <w:rFonts w:ascii="Arial" w:hAnsi="Arial" w:cs="Arial"/>
          <w:b w:val="0"/>
          <w:sz w:val="24"/>
          <w:szCs w:val="24"/>
        </w:rPr>
      </w:pPr>
    </w:p>
    <w:p w:rsidR="00A170AE" w:rsidRPr="00A170AE" w:rsidRDefault="00A170AE" w:rsidP="00A170AE">
      <w:pPr>
        <w:autoSpaceDE w:val="0"/>
        <w:autoSpaceDN w:val="0"/>
        <w:adjustRightInd w:val="0"/>
        <w:spacing w:after="0"/>
        <w:jc w:val="both"/>
        <w:rPr>
          <w:rFonts w:ascii="Arial" w:eastAsiaTheme="minorHAnsi" w:hAnsi="Arial" w:cs="Arial"/>
          <w:lang w:val="en-US"/>
        </w:rPr>
      </w:pPr>
      <w:r w:rsidRPr="00A170AE">
        <w:rPr>
          <w:rFonts w:ascii="Arial" w:eastAsiaTheme="minorHAnsi" w:hAnsi="Arial" w:cs="Arial"/>
          <w:b/>
          <w:lang w:val="en-US"/>
        </w:rPr>
        <w:t xml:space="preserve">Colectarea levigatului prin sistemul de drenaj </w:t>
      </w:r>
      <w:r w:rsidR="00CE277E">
        <w:rPr>
          <w:rFonts w:ascii="Arial" w:eastAsiaTheme="minorHAnsi" w:hAnsi="Arial" w:cs="Arial"/>
          <w:b/>
          <w:lang w:val="en-US"/>
        </w:rPr>
        <w:t>s</w:t>
      </w:r>
      <w:r w:rsidRPr="00A170AE">
        <w:rPr>
          <w:rFonts w:ascii="Arial" w:eastAsiaTheme="minorHAnsi" w:hAnsi="Arial" w:cs="Arial"/>
          <w:b/>
          <w:lang w:val="en-US"/>
        </w:rPr>
        <w:t>i pomparea acestuia in bazinul de  levigat</w:t>
      </w:r>
      <w:r w:rsidRPr="00A170AE">
        <w:rPr>
          <w:rFonts w:ascii="Arial" w:eastAsiaTheme="minorHAnsi" w:hAnsi="Arial" w:cs="Arial"/>
          <w:lang w:val="en-US"/>
        </w:rPr>
        <w:t>.</w:t>
      </w:r>
    </w:p>
    <w:p w:rsidR="00A170AE" w:rsidRPr="00A170AE" w:rsidRDefault="00A170AE" w:rsidP="00A170AE">
      <w:pPr>
        <w:autoSpaceDE w:val="0"/>
        <w:autoSpaceDN w:val="0"/>
        <w:adjustRightInd w:val="0"/>
        <w:spacing w:after="0"/>
        <w:jc w:val="both"/>
        <w:rPr>
          <w:rFonts w:ascii="Arial" w:eastAsiaTheme="minorHAnsi" w:hAnsi="Arial" w:cs="Arial"/>
          <w:lang w:val="en-US"/>
        </w:rPr>
      </w:pPr>
      <w:r w:rsidRPr="00A170AE">
        <w:rPr>
          <w:rFonts w:ascii="Arial" w:eastAsiaTheme="minorHAnsi" w:hAnsi="Arial" w:cs="Arial"/>
          <w:lang w:val="en-US"/>
        </w:rPr>
        <w:t>S</w:t>
      </w:r>
      <w:r w:rsidRPr="00A170AE">
        <w:rPr>
          <w:rFonts w:ascii="Arial" w:eastAsiaTheme="minorHAnsi" w:hAnsi="Arial" w:cs="Arial"/>
          <w:bCs/>
          <w:iCs/>
          <w:lang w:val="en-US"/>
        </w:rPr>
        <w:t xml:space="preserve">istemul de drenaj are </w:t>
      </w:r>
      <w:r w:rsidRPr="00A170AE">
        <w:rPr>
          <w:rFonts w:ascii="Arial" w:eastAsiaTheme="minorHAnsi" w:hAnsi="Arial" w:cs="Arial"/>
          <w:lang w:val="en-US"/>
        </w:rPr>
        <w:t>urmatoarele caracteristici:</w:t>
      </w:r>
    </w:p>
    <w:p w:rsidR="00A170AE" w:rsidRPr="00A170AE" w:rsidRDefault="00A170AE" w:rsidP="00A170AE">
      <w:pPr>
        <w:autoSpaceDE w:val="0"/>
        <w:autoSpaceDN w:val="0"/>
        <w:adjustRightInd w:val="0"/>
        <w:spacing w:after="0"/>
        <w:jc w:val="both"/>
        <w:rPr>
          <w:rFonts w:ascii="Arial" w:eastAsiaTheme="minorHAnsi" w:hAnsi="Arial" w:cs="Arial"/>
          <w:lang w:val="en-US"/>
        </w:rPr>
      </w:pPr>
      <w:r w:rsidRPr="00A170AE">
        <w:rPr>
          <w:rFonts w:ascii="Arial" w:eastAsiaTheme="minorHAnsi" w:hAnsi="Arial" w:cs="Arial"/>
          <w:lang w:val="en-US"/>
        </w:rPr>
        <w:t>• Pozat la baza depozitului in stratul drenant de 40 cm grosime format din pietri</w:t>
      </w:r>
      <w:r w:rsidR="00CE277E">
        <w:rPr>
          <w:rFonts w:ascii="Arial" w:eastAsiaTheme="minorHAnsi" w:hAnsi="Arial" w:cs="Arial"/>
          <w:lang w:val="en-US"/>
        </w:rPr>
        <w:t>s</w:t>
      </w:r>
      <w:r w:rsidRPr="00A170AE">
        <w:rPr>
          <w:rFonts w:ascii="Arial" w:eastAsiaTheme="minorHAnsi" w:hAnsi="Arial" w:cs="Arial"/>
          <w:lang w:val="en-US"/>
        </w:rPr>
        <w:t xml:space="preserve"> spalat sort 16 – 32 mm a</w:t>
      </w:r>
      <w:r w:rsidR="00CE277E">
        <w:rPr>
          <w:rFonts w:ascii="Arial" w:eastAsiaTheme="minorHAnsi" w:hAnsi="Arial" w:cs="Arial"/>
          <w:lang w:val="en-US"/>
        </w:rPr>
        <w:t>s</w:t>
      </w:r>
      <w:r w:rsidRPr="00A170AE">
        <w:rPr>
          <w:rFonts w:ascii="Arial" w:eastAsiaTheme="minorHAnsi" w:hAnsi="Arial" w:cs="Arial"/>
          <w:lang w:val="en-US"/>
        </w:rPr>
        <w:t>ternut peste stratul de geotextil;</w:t>
      </w:r>
    </w:p>
    <w:p w:rsidR="006F4228" w:rsidRDefault="00A170AE" w:rsidP="00A170AE">
      <w:pPr>
        <w:autoSpaceDE w:val="0"/>
        <w:autoSpaceDN w:val="0"/>
        <w:adjustRightInd w:val="0"/>
        <w:spacing w:after="0"/>
        <w:jc w:val="both"/>
        <w:rPr>
          <w:rFonts w:ascii="Arial" w:eastAsiaTheme="minorHAnsi" w:hAnsi="Arial" w:cs="Arial"/>
          <w:lang w:val="en-US"/>
        </w:rPr>
      </w:pPr>
      <w:r w:rsidRPr="00A170AE">
        <w:rPr>
          <w:rFonts w:ascii="Arial" w:eastAsiaTheme="minorHAnsi" w:hAnsi="Arial" w:cs="Arial"/>
          <w:lang w:val="en-US"/>
        </w:rPr>
        <w:t>• Format dintr-o re</w:t>
      </w:r>
      <w:r w:rsidR="00CE277E">
        <w:rPr>
          <w:rFonts w:ascii="Arial" w:eastAsiaTheme="minorHAnsi" w:hAnsi="Arial" w:cs="Arial"/>
          <w:lang w:val="en-US"/>
        </w:rPr>
        <w:t>t</w:t>
      </w:r>
      <w:r w:rsidRPr="00A170AE">
        <w:rPr>
          <w:rFonts w:ascii="Arial" w:eastAsiaTheme="minorHAnsi" w:hAnsi="Arial" w:cs="Arial"/>
          <w:lang w:val="en-US"/>
        </w:rPr>
        <w:t>ea de tuburi PEHD cu diametrul de 250-300 mm, perforate, in lungime totala de 500-850 m (in func</w:t>
      </w:r>
      <w:r w:rsidR="00CE277E">
        <w:rPr>
          <w:rFonts w:ascii="Arial" w:eastAsiaTheme="minorHAnsi" w:hAnsi="Arial" w:cs="Arial"/>
          <w:lang w:val="en-US"/>
        </w:rPr>
        <w:t>t</w:t>
      </w:r>
      <w:r w:rsidRPr="00A170AE">
        <w:rPr>
          <w:rFonts w:ascii="Arial" w:eastAsiaTheme="minorHAnsi" w:hAnsi="Arial" w:cs="Arial"/>
          <w:lang w:val="en-US"/>
        </w:rPr>
        <w:t>ie de suprafa</w:t>
      </w:r>
      <w:r w:rsidR="00CE277E">
        <w:rPr>
          <w:rFonts w:ascii="Arial" w:eastAsiaTheme="minorHAnsi" w:hAnsi="Arial" w:cs="Arial"/>
          <w:lang w:val="en-US"/>
        </w:rPr>
        <w:t>t</w:t>
      </w:r>
      <w:r w:rsidRPr="00A170AE">
        <w:rPr>
          <w:rFonts w:ascii="Arial" w:eastAsiaTheme="minorHAnsi" w:hAnsi="Arial" w:cs="Arial"/>
          <w:lang w:val="en-US"/>
        </w:rPr>
        <w:t>a fiecarei celule), interconectate la camin</w:t>
      </w:r>
      <w:r w:rsidR="006F4228">
        <w:rPr>
          <w:rFonts w:ascii="Arial" w:eastAsiaTheme="minorHAnsi" w:hAnsi="Arial" w:cs="Arial"/>
          <w:lang w:val="en-US"/>
        </w:rPr>
        <w:t>ul</w:t>
      </w:r>
      <w:r w:rsidRPr="00A170AE">
        <w:rPr>
          <w:rFonts w:ascii="Arial" w:eastAsiaTheme="minorHAnsi" w:hAnsi="Arial" w:cs="Arial"/>
          <w:lang w:val="en-US"/>
        </w:rPr>
        <w:t xml:space="preserve"> de levigat; </w:t>
      </w:r>
    </w:p>
    <w:p w:rsidR="00A170AE" w:rsidRPr="00A170AE" w:rsidRDefault="00A170AE" w:rsidP="00A170AE">
      <w:pPr>
        <w:autoSpaceDE w:val="0"/>
        <w:autoSpaceDN w:val="0"/>
        <w:adjustRightInd w:val="0"/>
        <w:spacing w:after="0"/>
        <w:jc w:val="both"/>
        <w:rPr>
          <w:rFonts w:ascii="Arial" w:eastAsiaTheme="minorHAnsi" w:hAnsi="Arial" w:cs="Arial"/>
          <w:lang w:val="en-US"/>
        </w:rPr>
      </w:pPr>
      <w:r w:rsidRPr="00A170AE">
        <w:rPr>
          <w:rFonts w:ascii="Arial" w:eastAsiaTheme="minorHAnsi" w:hAnsi="Arial" w:cs="Arial"/>
          <w:lang w:val="en-US"/>
        </w:rPr>
        <w:t>• Re</w:t>
      </w:r>
      <w:r w:rsidR="00CE277E">
        <w:rPr>
          <w:rFonts w:ascii="Arial" w:eastAsiaTheme="minorHAnsi" w:hAnsi="Arial" w:cs="Arial"/>
          <w:lang w:val="en-US"/>
        </w:rPr>
        <w:t>t</w:t>
      </w:r>
      <w:r w:rsidRPr="00A170AE">
        <w:rPr>
          <w:rFonts w:ascii="Arial" w:eastAsiaTheme="minorHAnsi" w:hAnsi="Arial" w:cs="Arial"/>
          <w:lang w:val="en-US"/>
        </w:rPr>
        <w:t xml:space="preserve">eaua de drenaj urmeaza pantele fundului celulei (1% panta longitudinala </w:t>
      </w:r>
      <w:r w:rsidR="00CE277E">
        <w:rPr>
          <w:rFonts w:ascii="Arial" w:eastAsiaTheme="minorHAnsi" w:hAnsi="Arial" w:cs="Arial"/>
          <w:lang w:val="en-US"/>
        </w:rPr>
        <w:t>s</w:t>
      </w:r>
      <w:r w:rsidRPr="00A170AE">
        <w:rPr>
          <w:rFonts w:ascii="Arial" w:eastAsiaTheme="minorHAnsi" w:hAnsi="Arial" w:cs="Arial"/>
          <w:lang w:val="en-US"/>
        </w:rPr>
        <w:t>i 3% panta transversala) iar levigatul colectat in re</w:t>
      </w:r>
      <w:r w:rsidR="00CE277E">
        <w:rPr>
          <w:rFonts w:ascii="Arial" w:eastAsiaTheme="minorHAnsi" w:hAnsi="Arial" w:cs="Arial"/>
          <w:lang w:val="en-US"/>
        </w:rPr>
        <w:t>t</w:t>
      </w:r>
      <w:r w:rsidRPr="00A170AE">
        <w:rPr>
          <w:rFonts w:ascii="Arial" w:eastAsiaTheme="minorHAnsi" w:hAnsi="Arial" w:cs="Arial"/>
          <w:lang w:val="en-US"/>
        </w:rPr>
        <w:t>ea se scurge gravita</w:t>
      </w:r>
      <w:r w:rsidR="00CE277E">
        <w:rPr>
          <w:rFonts w:ascii="Arial" w:eastAsiaTheme="minorHAnsi" w:hAnsi="Arial" w:cs="Arial"/>
          <w:lang w:val="en-US"/>
        </w:rPr>
        <w:t>t</w:t>
      </w:r>
      <w:r w:rsidRPr="00A170AE">
        <w:rPr>
          <w:rFonts w:ascii="Arial" w:eastAsiaTheme="minorHAnsi" w:hAnsi="Arial" w:cs="Arial"/>
          <w:lang w:val="en-US"/>
        </w:rPr>
        <w:t>ional in pu</w:t>
      </w:r>
      <w:r w:rsidR="00CE277E">
        <w:rPr>
          <w:rFonts w:ascii="Arial" w:eastAsiaTheme="minorHAnsi" w:hAnsi="Arial" w:cs="Arial"/>
          <w:lang w:val="en-US"/>
        </w:rPr>
        <w:t>t</w:t>
      </w:r>
      <w:r w:rsidRPr="00A170AE">
        <w:rPr>
          <w:rFonts w:ascii="Arial" w:eastAsiaTheme="minorHAnsi" w:hAnsi="Arial" w:cs="Arial"/>
          <w:lang w:val="en-US"/>
        </w:rPr>
        <w:t>u</w:t>
      </w:r>
      <w:r w:rsidR="00A47770">
        <w:rPr>
          <w:rFonts w:ascii="Arial" w:eastAsiaTheme="minorHAnsi" w:hAnsi="Arial" w:cs="Arial"/>
          <w:lang w:val="en-US"/>
        </w:rPr>
        <w:t>l</w:t>
      </w:r>
      <w:r w:rsidRPr="00A170AE">
        <w:rPr>
          <w:rFonts w:ascii="Arial" w:eastAsiaTheme="minorHAnsi" w:hAnsi="Arial" w:cs="Arial"/>
          <w:lang w:val="en-US"/>
        </w:rPr>
        <w:t xml:space="preserve"> colector.</w:t>
      </w:r>
    </w:p>
    <w:p w:rsidR="00A170AE" w:rsidRPr="00A170AE" w:rsidRDefault="00A170AE" w:rsidP="00A170AE">
      <w:pPr>
        <w:autoSpaceDE w:val="0"/>
        <w:autoSpaceDN w:val="0"/>
        <w:adjustRightInd w:val="0"/>
        <w:spacing w:after="0"/>
        <w:jc w:val="both"/>
        <w:rPr>
          <w:rFonts w:ascii="Arial" w:eastAsiaTheme="minorHAnsi" w:hAnsi="Arial" w:cs="Arial"/>
          <w:lang w:val="en-US"/>
        </w:rPr>
      </w:pPr>
      <w:r w:rsidRPr="00A170AE">
        <w:rPr>
          <w:rFonts w:ascii="Arial" w:eastAsiaTheme="minorHAnsi" w:hAnsi="Arial" w:cs="Arial"/>
          <w:lang w:val="en-US"/>
        </w:rPr>
        <w:t>• Din pu</w:t>
      </w:r>
      <w:r w:rsidR="00CE277E">
        <w:rPr>
          <w:rFonts w:ascii="Arial" w:eastAsiaTheme="minorHAnsi" w:hAnsi="Arial" w:cs="Arial"/>
          <w:lang w:val="en-US"/>
        </w:rPr>
        <w:t>t</w:t>
      </w:r>
      <w:r w:rsidRPr="00A170AE">
        <w:rPr>
          <w:rFonts w:ascii="Arial" w:eastAsiaTheme="minorHAnsi" w:hAnsi="Arial" w:cs="Arial"/>
          <w:lang w:val="en-US"/>
        </w:rPr>
        <w:t xml:space="preserve">ul colector levigatul este pompat in bazinul de </w:t>
      </w:r>
      <w:r w:rsidR="00A47770">
        <w:rPr>
          <w:rFonts w:ascii="Arial" w:eastAsiaTheme="minorHAnsi" w:hAnsi="Arial" w:cs="Arial"/>
          <w:lang w:val="en-US"/>
        </w:rPr>
        <w:t>retentie</w:t>
      </w:r>
      <w:r w:rsidRPr="00A170AE">
        <w:rPr>
          <w:rFonts w:ascii="Arial" w:eastAsiaTheme="minorHAnsi" w:hAnsi="Arial" w:cs="Arial"/>
          <w:lang w:val="en-US"/>
        </w:rPr>
        <w:t xml:space="preserve"> unde are loc o decantare a particulelor grosiere.  </w:t>
      </w:r>
    </w:p>
    <w:p w:rsidR="00A170AE" w:rsidRDefault="00A170AE" w:rsidP="00A170AE">
      <w:pPr>
        <w:pStyle w:val="Bodytext170"/>
        <w:shd w:val="clear" w:color="auto" w:fill="auto"/>
        <w:tabs>
          <w:tab w:val="left" w:pos="252"/>
        </w:tabs>
        <w:spacing w:line="276" w:lineRule="auto"/>
        <w:ind w:left="40"/>
        <w:rPr>
          <w:rFonts w:ascii="Arial" w:hAnsi="Arial" w:cs="Arial"/>
          <w:sz w:val="24"/>
          <w:szCs w:val="24"/>
        </w:rPr>
      </w:pPr>
    </w:p>
    <w:p w:rsidR="00612E36" w:rsidRDefault="00612E36" w:rsidP="00A170AE">
      <w:pPr>
        <w:pStyle w:val="Bodytext170"/>
        <w:shd w:val="clear" w:color="auto" w:fill="auto"/>
        <w:tabs>
          <w:tab w:val="left" w:pos="252"/>
        </w:tabs>
        <w:spacing w:line="276" w:lineRule="auto"/>
        <w:ind w:left="40"/>
        <w:rPr>
          <w:rFonts w:ascii="Arial" w:hAnsi="Arial" w:cs="Arial"/>
          <w:sz w:val="24"/>
          <w:szCs w:val="24"/>
        </w:rPr>
      </w:pPr>
    </w:p>
    <w:p w:rsidR="00612E36" w:rsidRDefault="00612E36" w:rsidP="00A170AE">
      <w:pPr>
        <w:pStyle w:val="Bodytext170"/>
        <w:shd w:val="clear" w:color="auto" w:fill="auto"/>
        <w:tabs>
          <w:tab w:val="left" w:pos="252"/>
        </w:tabs>
        <w:spacing w:line="276" w:lineRule="auto"/>
        <w:ind w:left="40"/>
        <w:rPr>
          <w:rFonts w:ascii="Arial" w:hAnsi="Arial" w:cs="Arial"/>
          <w:sz w:val="24"/>
          <w:szCs w:val="24"/>
        </w:rPr>
      </w:pPr>
    </w:p>
    <w:p w:rsidR="006F4228" w:rsidRDefault="006F4228" w:rsidP="00A170AE">
      <w:pPr>
        <w:pStyle w:val="Bodytext170"/>
        <w:shd w:val="clear" w:color="auto" w:fill="auto"/>
        <w:tabs>
          <w:tab w:val="left" w:pos="252"/>
        </w:tabs>
        <w:spacing w:line="276" w:lineRule="auto"/>
        <w:ind w:left="40"/>
        <w:rPr>
          <w:rFonts w:ascii="Arial" w:hAnsi="Arial" w:cs="Arial"/>
          <w:sz w:val="24"/>
          <w:szCs w:val="24"/>
        </w:rPr>
      </w:pPr>
    </w:p>
    <w:p w:rsidR="006F4228" w:rsidRDefault="006F4228" w:rsidP="00A170AE">
      <w:pPr>
        <w:pStyle w:val="Bodytext170"/>
        <w:shd w:val="clear" w:color="auto" w:fill="auto"/>
        <w:tabs>
          <w:tab w:val="left" w:pos="252"/>
        </w:tabs>
        <w:spacing w:line="276" w:lineRule="auto"/>
        <w:ind w:left="40"/>
        <w:rPr>
          <w:rFonts w:ascii="Arial" w:hAnsi="Arial" w:cs="Arial"/>
          <w:sz w:val="24"/>
          <w:szCs w:val="24"/>
        </w:rPr>
      </w:pPr>
    </w:p>
    <w:p w:rsidR="00612E36" w:rsidRDefault="00612E36" w:rsidP="00A170AE">
      <w:pPr>
        <w:pStyle w:val="Bodytext170"/>
        <w:shd w:val="clear" w:color="auto" w:fill="auto"/>
        <w:tabs>
          <w:tab w:val="left" w:pos="252"/>
        </w:tabs>
        <w:spacing w:line="276" w:lineRule="auto"/>
        <w:ind w:left="40"/>
        <w:rPr>
          <w:rFonts w:ascii="Arial" w:hAnsi="Arial" w:cs="Arial"/>
          <w:sz w:val="24"/>
          <w:szCs w:val="24"/>
        </w:rPr>
      </w:pPr>
    </w:p>
    <w:p w:rsidR="00612E36" w:rsidRDefault="00612E36" w:rsidP="00A170AE">
      <w:pPr>
        <w:pStyle w:val="Bodytext170"/>
        <w:shd w:val="clear" w:color="auto" w:fill="auto"/>
        <w:tabs>
          <w:tab w:val="left" w:pos="252"/>
        </w:tabs>
        <w:spacing w:line="276" w:lineRule="auto"/>
        <w:ind w:left="40"/>
        <w:rPr>
          <w:rFonts w:ascii="Arial" w:hAnsi="Arial" w:cs="Arial"/>
          <w:sz w:val="24"/>
          <w:szCs w:val="24"/>
        </w:rPr>
      </w:pPr>
    </w:p>
    <w:p w:rsidR="00A170AE" w:rsidRPr="00B822DD" w:rsidRDefault="00A170AE" w:rsidP="00A170AE">
      <w:pPr>
        <w:pStyle w:val="Bodytext170"/>
        <w:shd w:val="clear" w:color="auto" w:fill="auto"/>
        <w:tabs>
          <w:tab w:val="left" w:pos="252"/>
        </w:tabs>
        <w:spacing w:line="276" w:lineRule="auto"/>
        <w:ind w:left="40"/>
        <w:rPr>
          <w:rFonts w:ascii="Arial" w:hAnsi="Arial" w:cs="Arial"/>
          <w:b w:val="0"/>
          <w:sz w:val="24"/>
          <w:szCs w:val="24"/>
        </w:rPr>
      </w:pPr>
      <w:r w:rsidRPr="00B822DD">
        <w:rPr>
          <w:rFonts w:ascii="Arial" w:hAnsi="Arial" w:cs="Arial"/>
          <w:sz w:val="24"/>
          <w:szCs w:val="24"/>
        </w:rPr>
        <w:t>Evacuarea levigatului</w:t>
      </w:r>
    </w:p>
    <w:p w:rsidR="00526297" w:rsidRPr="00B822DD" w:rsidRDefault="00526297" w:rsidP="00B822DD">
      <w:pPr>
        <w:tabs>
          <w:tab w:val="left" w:pos="567"/>
        </w:tabs>
        <w:jc w:val="both"/>
        <w:rPr>
          <w:rFonts w:ascii="Arial" w:hAnsi="Arial" w:cs="Arial"/>
        </w:rPr>
      </w:pPr>
      <w:r w:rsidRPr="00B822DD">
        <w:rPr>
          <w:rFonts w:ascii="Arial" w:hAnsi="Arial" w:cs="Arial"/>
        </w:rPr>
        <w:t xml:space="preserve">Levigatul si apele pluviale care cad pe suprafata activa a depozitului sunt colectate in bazinul de levigat </w:t>
      </w:r>
      <w:r w:rsidR="00271F71">
        <w:rPr>
          <w:rFonts w:ascii="Arial" w:hAnsi="Arial" w:cs="Arial"/>
        </w:rPr>
        <w:t>si</w:t>
      </w:r>
      <w:r w:rsidRPr="00B822DD">
        <w:rPr>
          <w:rFonts w:ascii="Arial" w:hAnsi="Arial" w:cs="Arial"/>
        </w:rPr>
        <w:t xml:space="preserve"> epurate prin intermediul stati</w:t>
      </w:r>
      <w:r w:rsidR="00012CF1">
        <w:rPr>
          <w:rFonts w:ascii="Arial" w:hAnsi="Arial" w:cs="Arial"/>
        </w:rPr>
        <w:t>e</w:t>
      </w:r>
      <w:r w:rsidRPr="00B822DD">
        <w:rPr>
          <w:rFonts w:ascii="Arial" w:hAnsi="Arial" w:cs="Arial"/>
        </w:rPr>
        <w:t>i de epurare</w:t>
      </w:r>
      <w:r w:rsidR="006F4228" w:rsidRPr="006F4228">
        <w:rPr>
          <w:rFonts w:ascii="Arial" w:hAnsi="Arial" w:cs="Arial"/>
        </w:rPr>
        <w:t xml:space="preserve"> </w:t>
      </w:r>
      <w:r w:rsidR="00012CF1">
        <w:rPr>
          <w:rFonts w:ascii="Arial" w:hAnsi="Arial" w:cs="Arial"/>
        </w:rPr>
        <w:t>prin osmoza inversa existenta pe amplasament</w:t>
      </w:r>
      <w:r w:rsidRPr="00B822DD">
        <w:rPr>
          <w:rFonts w:ascii="Arial" w:hAnsi="Arial" w:cs="Arial"/>
        </w:rPr>
        <w:t xml:space="preserve">, permeatul astfel rezultat fiind eliminat in canalizarea de apa menajera administrat de RAJA Constanta. </w:t>
      </w:r>
    </w:p>
    <w:p w:rsidR="00526297" w:rsidRPr="00B822DD" w:rsidRDefault="00526297" w:rsidP="00B822DD">
      <w:pPr>
        <w:jc w:val="both"/>
        <w:rPr>
          <w:rFonts w:ascii="Arial" w:eastAsia="DejaVu Sans" w:hAnsi="Arial" w:cs="Arial"/>
          <w:lang w:val="fr-FR"/>
        </w:rPr>
      </w:pPr>
      <w:r w:rsidRPr="00B822DD">
        <w:rPr>
          <w:rStyle w:val="Bodytext6Italic"/>
          <w:rFonts w:ascii="Arial" w:eastAsiaTheme="minorHAnsi" w:hAnsi="Arial" w:cs="Arial"/>
          <w:b/>
          <w:sz w:val="24"/>
          <w:szCs w:val="24"/>
        </w:rPr>
        <w:t>Apele reziduale provenite de la statia TMB si SS</w:t>
      </w:r>
      <w:r w:rsidR="006F4228">
        <w:rPr>
          <w:rStyle w:val="Bodytext6Italic"/>
          <w:rFonts w:ascii="Arial" w:eastAsiaTheme="minorHAnsi" w:hAnsi="Arial" w:cs="Arial"/>
          <w:b/>
          <w:sz w:val="24"/>
          <w:szCs w:val="24"/>
        </w:rPr>
        <w:t xml:space="preserve"> </w:t>
      </w:r>
      <w:r w:rsidRPr="00B822DD">
        <w:rPr>
          <w:rFonts w:ascii="Arial" w:eastAsia="DejaVu Sans" w:hAnsi="Arial" w:cs="Arial"/>
          <w:lang w:val="fr-FR"/>
        </w:rPr>
        <w:t xml:space="preserve">sunt captate prin sistemul de canalizare cu guri de scurgere din interiorul instalatiilor si directionate prin pompare in </w:t>
      </w:r>
      <w:r w:rsidRPr="00B822DD">
        <w:rPr>
          <w:rFonts w:ascii="Arial" w:eastAsia="DejaVu Sans" w:hAnsi="Arial" w:cs="Arial"/>
          <w:lang w:val="fr-FR"/>
        </w:rPr>
        <w:lastRenderedPageBreak/>
        <w:t>bazinul de levigat si de aici catre statia de epurare</w:t>
      </w:r>
      <w:r w:rsidR="006F4228">
        <w:rPr>
          <w:rFonts w:ascii="Arial" w:eastAsia="DejaVu Sans" w:hAnsi="Arial" w:cs="Arial"/>
          <w:lang w:val="fr-FR"/>
        </w:rPr>
        <w:t xml:space="preserve"> existenta pe amplasament</w:t>
      </w:r>
      <w:r w:rsidRPr="00B822DD">
        <w:rPr>
          <w:rFonts w:ascii="Arial" w:hAnsi="Arial" w:cs="Arial"/>
        </w:rPr>
        <w:t>, permeatul astfel rezultat fiind eliminat in canalizarea de apa menajera administrat de RAJA Constanta.</w:t>
      </w:r>
    </w:p>
    <w:p w:rsidR="00526297" w:rsidRPr="00B822DD" w:rsidRDefault="00526297" w:rsidP="00B822DD">
      <w:pPr>
        <w:pStyle w:val="BodyText1"/>
        <w:shd w:val="clear" w:color="auto" w:fill="auto"/>
        <w:spacing w:line="276" w:lineRule="auto"/>
        <w:ind w:left="20" w:firstLine="300"/>
        <w:rPr>
          <w:rFonts w:ascii="Arial" w:hAnsi="Arial" w:cs="Arial"/>
          <w:sz w:val="24"/>
          <w:szCs w:val="24"/>
        </w:rPr>
      </w:pPr>
      <w:r w:rsidRPr="00B822DD">
        <w:rPr>
          <w:rFonts w:ascii="Arial" w:hAnsi="Arial" w:cs="Arial"/>
          <w:sz w:val="24"/>
          <w:szCs w:val="24"/>
        </w:rPr>
        <w:t>Volume de ape tehnologice (levigatul):</w:t>
      </w:r>
    </w:p>
    <w:p w:rsidR="00526297" w:rsidRPr="00B822DD" w:rsidRDefault="00526297" w:rsidP="0099563B">
      <w:pPr>
        <w:pStyle w:val="BodyText1"/>
        <w:numPr>
          <w:ilvl w:val="0"/>
          <w:numId w:val="30"/>
        </w:numPr>
        <w:shd w:val="clear" w:color="auto" w:fill="auto"/>
        <w:tabs>
          <w:tab w:val="left" w:pos="475"/>
        </w:tabs>
        <w:spacing w:line="276" w:lineRule="auto"/>
        <w:ind w:left="1050" w:hanging="360"/>
        <w:jc w:val="both"/>
        <w:rPr>
          <w:rFonts w:ascii="Arial" w:hAnsi="Arial" w:cs="Arial"/>
          <w:sz w:val="24"/>
          <w:szCs w:val="24"/>
        </w:rPr>
      </w:pPr>
      <w:r w:rsidRPr="00B822DD">
        <w:rPr>
          <w:rFonts w:ascii="Arial" w:hAnsi="Arial" w:cs="Arial"/>
          <w:color w:val="000000"/>
          <w:sz w:val="24"/>
          <w:szCs w:val="24"/>
          <w:lang w:val="ro-RO"/>
        </w:rPr>
        <w:t>Q zilnic mediu = 2,6 mc/zi</w:t>
      </w:r>
    </w:p>
    <w:p w:rsidR="00526297" w:rsidRPr="00B822DD" w:rsidRDefault="00526297" w:rsidP="0099563B">
      <w:pPr>
        <w:pStyle w:val="BodyText1"/>
        <w:numPr>
          <w:ilvl w:val="0"/>
          <w:numId w:val="30"/>
        </w:numPr>
        <w:shd w:val="clear" w:color="auto" w:fill="auto"/>
        <w:tabs>
          <w:tab w:val="left" w:pos="471"/>
        </w:tabs>
        <w:spacing w:line="276" w:lineRule="auto"/>
        <w:ind w:left="1050" w:hanging="360"/>
        <w:jc w:val="both"/>
        <w:rPr>
          <w:rFonts w:ascii="Arial" w:hAnsi="Arial" w:cs="Arial"/>
          <w:sz w:val="24"/>
          <w:szCs w:val="24"/>
        </w:rPr>
      </w:pPr>
      <w:r w:rsidRPr="00B822DD">
        <w:rPr>
          <w:rFonts w:ascii="Arial" w:hAnsi="Arial" w:cs="Arial"/>
          <w:color w:val="000000"/>
          <w:sz w:val="24"/>
          <w:szCs w:val="24"/>
          <w:lang w:val="ro-RO"/>
        </w:rPr>
        <w:t>Q zilnic maxim = 3,45 mc/zi</w:t>
      </w:r>
    </w:p>
    <w:p w:rsidR="00526297" w:rsidRPr="00B822DD" w:rsidRDefault="00526297" w:rsidP="0099563B">
      <w:pPr>
        <w:pStyle w:val="BodyText1"/>
        <w:numPr>
          <w:ilvl w:val="0"/>
          <w:numId w:val="30"/>
        </w:numPr>
        <w:shd w:val="clear" w:color="auto" w:fill="auto"/>
        <w:tabs>
          <w:tab w:val="left" w:pos="471"/>
        </w:tabs>
        <w:spacing w:line="276" w:lineRule="auto"/>
        <w:ind w:left="1050" w:hanging="360"/>
        <w:jc w:val="both"/>
        <w:rPr>
          <w:rFonts w:ascii="Arial" w:hAnsi="Arial" w:cs="Arial"/>
          <w:sz w:val="24"/>
          <w:szCs w:val="24"/>
        </w:rPr>
      </w:pPr>
      <w:r w:rsidRPr="00B822DD">
        <w:rPr>
          <w:rFonts w:ascii="Arial" w:hAnsi="Arial" w:cs="Arial"/>
          <w:color w:val="000000"/>
          <w:sz w:val="24"/>
          <w:szCs w:val="24"/>
          <w:lang w:val="ro-RO"/>
        </w:rPr>
        <w:t>V anual mediu= 949 mc/an</w:t>
      </w:r>
    </w:p>
    <w:p w:rsidR="00526297" w:rsidRPr="00B822DD" w:rsidRDefault="00526297" w:rsidP="00B822DD">
      <w:pPr>
        <w:pStyle w:val="Bodytext170"/>
        <w:shd w:val="clear" w:color="auto" w:fill="auto"/>
        <w:tabs>
          <w:tab w:val="left" w:pos="245"/>
        </w:tabs>
        <w:spacing w:line="276" w:lineRule="auto"/>
        <w:ind w:left="40"/>
        <w:rPr>
          <w:rFonts w:ascii="Arial" w:hAnsi="Arial" w:cs="Arial"/>
          <w:sz w:val="24"/>
          <w:szCs w:val="24"/>
        </w:rPr>
      </w:pPr>
    </w:p>
    <w:p w:rsidR="00526297" w:rsidRPr="00B822DD" w:rsidRDefault="00526297" w:rsidP="00B822DD">
      <w:pPr>
        <w:pStyle w:val="Bodytext170"/>
        <w:shd w:val="clear" w:color="auto" w:fill="auto"/>
        <w:tabs>
          <w:tab w:val="left" w:pos="245"/>
        </w:tabs>
        <w:spacing w:line="276" w:lineRule="auto"/>
        <w:ind w:left="40"/>
        <w:rPr>
          <w:rFonts w:ascii="Arial" w:hAnsi="Arial" w:cs="Arial"/>
          <w:b w:val="0"/>
          <w:sz w:val="24"/>
          <w:szCs w:val="24"/>
        </w:rPr>
      </w:pPr>
      <w:r w:rsidRPr="00B822DD">
        <w:rPr>
          <w:rFonts w:ascii="Arial" w:hAnsi="Arial" w:cs="Arial"/>
          <w:sz w:val="24"/>
          <w:szCs w:val="24"/>
        </w:rPr>
        <w:t>Evacuarea apelor pluviale</w:t>
      </w:r>
    </w:p>
    <w:p w:rsidR="00526297" w:rsidRPr="00B822DD" w:rsidRDefault="00526297" w:rsidP="00B822DD">
      <w:pPr>
        <w:pStyle w:val="ListParagraph"/>
        <w:shd w:val="clear" w:color="auto" w:fill="FFFFFF"/>
        <w:spacing w:after="0"/>
        <w:ind w:left="0" w:firstLine="720"/>
        <w:jc w:val="both"/>
        <w:rPr>
          <w:rFonts w:ascii="Arial" w:eastAsia="Times New Roman" w:hAnsi="Arial" w:cs="Arial"/>
          <w:sz w:val="24"/>
          <w:szCs w:val="24"/>
        </w:rPr>
      </w:pPr>
      <w:r w:rsidRPr="00B822DD">
        <w:rPr>
          <w:rFonts w:ascii="Arial" w:hAnsi="Arial" w:cs="Arial"/>
          <w:sz w:val="24"/>
          <w:szCs w:val="24"/>
        </w:rPr>
        <w:t xml:space="preserve">Apele pluviale de pe platformele betonate din incinta si cele provenite din scurgerile de pe acoperisurile cladirilor sunt colectate prin rigole si evacuate in reteaua de canalizare. </w:t>
      </w:r>
      <w:r w:rsidRPr="00B822DD">
        <w:rPr>
          <w:rFonts w:ascii="Arial" w:eastAsia="Times New Roman" w:hAnsi="Arial" w:cs="Arial"/>
          <w:sz w:val="24"/>
          <w:szCs w:val="24"/>
        </w:rPr>
        <w:t>Au fost respectate in totalitate conditiile de monitorizare cuprinse in actele de reglementare.</w:t>
      </w:r>
    </w:p>
    <w:p w:rsidR="00526297" w:rsidRPr="00B822DD" w:rsidRDefault="00526297" w:rsidP="00B822DD">
      <w:pPr>
        <w:shd w:val="clear" w:color="auto" w:fill="FFFFFF"/>
        <w:spacing w:after="0"/>
        <w:jc w:val="both"/>
        <w:rPr>
          <w:rFonts w:ascii="Arial" w:eastAsia="Times New Roman" w:hAnsi="Arial" w:cs="Arial"/>
          <w:b/>
          <w:bCs/>
        </w:rPr>
      </w:pPr>
    </w:p>
    <w:p w:rsidR="008C6F54" w:rsidRDefault="008C6F54" w:rsidP="00B822DD">
      <w:pPr>
        <w:pStyle w:val="BodyText1"/>
        <w:shd w:val="clear" w:color="auto" w:fill="auto"/>
        <w:spacing w:line="276" w:lineRule="auto"/>
        <w:ind w:left="20" w:firstLine="300"/>
        <w:rPr>
          <w:rFonts w:ascii="Arial" w:hAnsi="Arial" w:cs="Arial"/>
          <w:sz w:val="24"/>
          <w:szCs w:val="24"/>
        </w:rPr>
      </w:pPr>
    </w:p>
    <w:p w:rsidR="00526297" w:rsidRPr="00B822DD" w:rsidRDefault="00526297" w:rsidP="00B822DD">
      <w:pPr>
        <w:pStyle w:val="BodyText1"/>
        <w:shd w:val="clear" w:color="auto" w:fill="auto"/>
        <w:spacing w:line="276" w:lineRule="auto"/>
        <w:ind w:left="20" w:firstLine="300"/>
        <w:rPr>
          <w:rFonts w:ascii="Arial" w:hAnsi="Arial" w:cs="Arial"/>
          <w:sz w:val="24"/>
          <w:szCs w:val="24"/>
        </w:rPr>
      </w:pPr>
      <w:r w:rsidRPr="00B822DD">
        <w:rPr>
          <w:rFonts w:ascii="Arial" w:hAnsi="Arial" w:cs="Arial"/>
          <w:sz w:val="24"/>
          <w:szCs w:val="24"/>
        </w:rPr>
        <w:t>Debite de ape provenite din precipita</w:t>
      </w:r>
      <w:r w:rsidR="0001579C">
        <w:rPr>
          <w:rFonts w:ascii="Arial" w:hAnsi="Arial" w:cs="Arial"/>
          <w:sz w:val="24"/>
          <w:szCs w:val="24"/>
        </w:rPr>
        <w:t>t</w:t>
      </w:r>
      <w:r w:rsidRPr="00B822DD">
        <w:rPr>
          <w:rFonts w:ascii="Arial" w:hAnsi="Arial" w:cs="Arial"/>
          <w:sz w:val="24"/>
          <w:szCs w:val="24"/>
        </w:rPr>
        <w:t>ii:</w:t>
      </w:r>
    </w:p>
    <w:p w:rsidR="00526297" w:rsidRPr="00B822DD" w:rsidRDefault="00526297" w:rsidP="0099563B">
      <w:pPr>
        <w:pStyle w:val="BodyText1"/>
        <w:numPr>
          <w:ilvl w:val="0"/>
          <w:numId w:val="30"/>
        </w:numPr>
        <w:shd w:val="clear" w:color="auto" w:fill="auto"/>
        <w:tabs>
          <w:tab w:val="left" w:pos="475"/>
        </w:tabs>
        <w:spacing w:line="276" w:lineRule="auto"/>
        <w:ind w:left="1050" w:hanging="360"/>
        <w:jc w:val="both"/>
        <w:rPr>
          <w:rFonts w:ascii="Arial" w:hAnsi="Arial" w:cs="Arial"/>
          <w:sz w:val="24"/>
          <w:szCs w:val="24"/>
        </w:rPr>
      </w:pPr>
      <w:r w:rsidRPr="00B822DD">
        <w:rPr>
          <w:rFonts w:ascii="Arial" w:hAnsi="Arial" w:cs="Arial"/>
          <w:color w:val="000000"/>
          <w:sz w:val="24"/>
          <w:szCs w:val="24"/>
          <w:lang w:val="ro-RO"/>
        </w:rPr>
        <w:t>Q zilnic mediu = 35,42 mc/zi</w:t>
      </w:r>
    </w:p>
    <w:p w:rsidR="00526297" w:rsidRPr="00B822DD" w:rsidRDefault="00526297" w:rsidP="0099563B">
      <w:pPr>
        <w:pStyle w:val="BodyText1"/>
        <w:numPr>
          <w:ilvl w:val="0"/>
          <w:numId w:val="30"/>
        </w:numPr>
        <w:shd w:val="clear" w:color="auto" w:fill="auto"/>
        <w:tabs>
          <w:tab w:val="left" w:pos="475"/>
        </w:tabs>
        <w:spacing w:line="276" w:lineRule="auto"/>
        <w:ind w:left="1050" w:hanging="360"/>
        <w:jc w:val="both"/>
        <w:rPr>
          <w:rFonts w:ascii="Arial" w:hAnsi="Arial" w:cs="Arial"/>
          <w:sz w:val="24"/>
          <w:szCs w:val="24"/>
        </w:rPr>
      </w:pPr>
      <w:r w:rsidRPr="00B822DD">
        <w:rPr>
          <w:rFonts w:ascii="Arial" w:hAnsi="Arial" w:cs="Arial"/>
          <w:color w:val="000000"/>
          <w:sz w:val="24"/>
          <w:szCs w:val="24"/>
          <w:lang w:val="ro-RO"/>
        </w:rPr>
        <w:t>Q zilnic maxim = 1700,352 mc/zi</w:t>
      </w:r>
    </w:p>
    <w:p w:rsidR="00526297" w:rsidRDefault="00526297" w:rsidP="00576157">
      <w:pPr>
        <w:pStyle w:val="Bodytext60"/>
        <w:shd w:val="clear" w:color="auto" w:fill="auto"/>
        <w:tabs>
          <w:tab w:val="left" w:pos="1257"/>
        </w:tabs>
        <w:spacing w:after="277" w:line="276" w:lineRule="auto"/>
        <w:ind w:left="40" w:right="20"/>
        <w:rPr>
          <w:rStyle w:val="Bodytext6Italic"/>
          <w:rFonts w:eastAsia="Bookman Old Style"/>
          <w:sz w:val="24"/>
          <w:szCs w:val="24"/>
        </w:rPr>
      </w:pPr>
    </w:p>
    <w:p w:rsidR="004462AE" w:rsidRPr="00BC34DA" w:rsidRDefault="004462AE" w:rsidP="004462AE">
      <w:pPr>
        <w:pStyle w:val="ListParagraph"/>
        <w:numPr>
          <w:ilvl w:val="1"/>
          <w:numId w:val="6"/>
        </w:numPr>
        <w:autoSpaceDE w:val="0"/>
        <w:autoSpaceDN w:val="0"/>
        <w:adjustRightInd w:val="0"/>
        <w:spacing w:after="0" w:line="240" w:lineRule="auto"/>
        <w:ind w:left="450" w:hanging="450"/>
        <w:jc w:val="center"/>
        <w:rPr>
          <w:rFonts w:asciiTheme="minorHAnsi" w:hAnsiTheme="minorHAnsi" w:cstheme="minorHAnsi"/>
          <w:b/>
          <w:bCs/>
          <w:i/>
          <w:iCs/>
          <w:noProof w:val="0"/>
          <w:sz w:val="28"/>
          <w:szCs w:val="28"/>
          <w:lang w:val="en-US"/>
        </w:rPr>
      </w:pPr>
      <w:r w:rsidRPr="00BC34DA">
        <w:rPr>
          <w:rFonts w:asciiTheme="minorHAnsi" w:hAnsiTheme="minorHAnsi" w:cstheme="minorHAnsi"/>
          <w:b/>
          <w:bCs/>
          <w:i/>
          <w:iCs/>
          <w:noProof w:val="0"/>
          <w:sz w:val="28"/>
          <w:szCs w:val="28"/>
          <w:lang w:val="en-US"/>
        </w:rPr>
        <w:t>TRANSPORTUL,    MANEVRAREA    SI    STOCAREA</w:t>
      </w:r>
      <w:r w:rsidR="006F4228">
        <w:rPr>
          <w:rFonts w:asciiTheme="minorHAnsi" w:hAnsiTheme="minorHAnsi" w:cstheme="minorHAnsi"/>
          <w:b/>
          <w:bCs/>
          <w:i/>
          <w:iCs/>
          <w:noProof w:val="0"/>
          <w:sz w:val="28"/>
          <w:szCs w:val="28"/>
          <w:lang w:val="en-US"/>
        </w:rPr>
        <w:t xml:space="preserve"> </w:t>
      </w:r>
      <w:r w:rsidRPr="00BC34DA">
        <w:rPr>
          <w:rFonts w:asciiTheme="minorHAnsi" w:hAnsiTheme="minorHAnsi" w:cstheme="minorHAnsi"/>
          <w:b/>
          <w:bCs/>
          <w:i/>
          <w:iCs/>
          <w:noProof w:val="0"/>
          <w:sz w:val="28"/>
          <w:szCs w:val="28"/>
          <w:lang w:val="en-US"/>
        </w:rPr>
        <w:t xml:space="preserve"> SUBSTANTELOR    CHIMICE</w:t>
      </w:r>
    </w:p>
    <w:p w:rsidR="004462AE" w:rsidRPr="0057587B" w:rsidRDefault="004462AE" w:rsidP="004462AE">
      <w:pPr>
        <w:pStyle w:val="ListParagraph"/>
        <w:autoSpaceDE w:val="0"/>
        <w:autoSpaceDN w:val="0"/>
        <w:adjustRightInd w:val="0"/>
        <w:spacing w:after="0" w:line="240" w:lineRule="auto"/>
        <w:ind w:left="450"/>
        <w:rPr>
          <w:rFonts w:ascii="Times New Roman" w:hAnsi="Times New Roman"/>
          <w:b/>
          <w:bCs/>
          <w:i/>
          <w:iCs/>
          <w:noProof w:val="0"/>
          <w:color w:val="FF0000"/>
          <w:sz w:val="28"/>
          <w:szCs w:val="28"/>
          <w:lang w:val="en-US"/>
        </w:rPr>
      </w:pPr>
    </w:p>
    <w:p w:rsidR="004462AE" w:rsidRPr="00B822DD" w:rsidRDefault="004462AE" w:rsidP="00B822DD">
      <w:pPr>
        <w:autoSpaceDE w:val="0"/>
        <w:autoSpaceDN w:val="0"/>
        <w:adjustRightInd w:val="0"/>
        <w:spacing w:after="0"/>
        <w:ind w:firstLine="720"/>
        <w:jc w:val="both"/>
        <w:rPr>
          <w:rFonts w:ascii="Arial" w:hAnsi="Arial" w:cs="Arial"/>
          <w:noProof w:val="0"/>
          <w:lang w:val="en-US"/>
        </w:rPr>
      </w:pPr>
      <w:r w:rsidRPr="00B822DD">
        <w:rPr>
          <w:rFonts w:ascii="Arial" w:hAnsi="Arial" w:cs="Arial"/>
          <w:noProof w:val="0"/>
          <w:lang w:val="en-US"/>
        </w:rPr>
        <w:t>Una din sursele potentiale de poluare a solului o reprezinta gestionarea, incluzand transportul, manevrarea si stocarea substantelor chimice.</w:t>
      </w:r>
    </w:p>
    <w:p w:rsidR="004462AE" w:rsidRPr="00B822DD" w:rsidRDefault="004462AE" w:rsidP="00B822DD">
      <w:pPr>
        <w:autoSpaceDE w:val="0"/>
        <w:autoSpaceDN w:val="0"/>
        <w:adjustRightInd w:val="0"/>
        <w:spacing w:after="0"/>
        <w:ind w:firstLine="720"/>
        <w:jc w:val="both"/>
        <w:rPr>
          <w:rFonts w:ascii="Arial" w:hAnsi="Arial" w:cs="Arial"/>
          <w:noProof w:val="0"/>
          <w:lang w:val="en-US"/>
        </w:rPr>
      </w:pPr>
      <w:r w:rsidRPr="00B822DD">
        <w:rPr>
          <w:rFonts w:ascii="Arial" w:hAnsi="Arial" w:cs="Arial"/>
          <w:noProof w:val="0"/>
          <w:lang w:val="en-US"/>
        </w:rPr>
        <w:t xml:space="preserve">Activitatile aferente </w:t>
      </w:r>
      <w:r w:rsidR="00607B9F" w:rsidRPr="00B822DD">
        <w:rPr>
          <w:rFonts w:ascii="Arial" w:hAnsi="Arial" w:cs="Arial"/>
          <w:noProof w:val="0"/>
          <w:lang w:val="en-US"/>
        </w:rPr>
        <w:t>gestionarii</w:t>
      </w:r>
      <w:r w:rsidRPr="00B822DD">
        <w:rPr>
          <w:rFonts w:ascii="Arial" w:hAnsi="Arial" w:cs="Arial"/>
          <w:noProof w:val="0"/>
          <w:lang w:val="en-US"/>
        </w:rPr>
        <w:t xml:space="preserve"> deseurilor </w:t>
      </w:r>
      <w:r w:rsidR="00607B9F" w:rsidRPr="00B822DD">
        <w:rPr>
          <w:rFonts w:ascii="Arial" w:hAnsi="Arial" w:cs="Arial"/>
          <w:noProof w:val="0"/>
          <w:lang w:val="en-US"/>
        </w:rPr>
        <w:t>ne</w:t>
      </w:r>
      <w:r w:rsidRPr="00B822DD">
        <w:rPr>
          <w:rFonts w:ascii="Arial" w:hAnsi="Arial" w:cs="Arial"/>
          <w:noProof w:val="0"/>
          <w:lang w:val="en-US"/>
        </w:rPr>
        <w:t xml:space="preserve">periculoase </w:t>
      </w:r>
      <w:r w:rsidR="00607B9F" w:rsidRPr="00B822DD">
        <w:rPr>
          <w:rFonts w:ascii="Arial" w:hAnsi="Arial" w:cs="Arial"/>
          <w:noProof w:val="0"/>
          <w:lang w:val="en-US"/>
        </w:rPr>
        <w:t xml:space="preserve">nu </w:t>
      </w:r>
      <w:r w:rsidRPr="00B822DD">
        <w:rPr>
          <w:rFonts w:ascii="Arial" w:hAnsi="Arial" w:cs="Arial"/>
          <w:noProof w:val="0"/>
          <w:lang w:val="en-US"/>
        </w:rPr>
        <w:t xml:space="preserve">implica utilizarea de substante chimice in procesul tehnologic de baza. </w:t>
      </w:r>
    </w:p>
    <w:p w:rsidR="00607B9F" w:rsidRPr="00B822DD" w:rsidRDefault="00607B9F" w:rsidP="00B822DD">
      <w:pPr>
        <w:pStyle w:val="CM45"/>
        <w:spacing w:line="278" w:lineRule="atLeast"/>
        <w:ind w:firstLine="720"/>
        <w:jc w:val="both"/>
        <w:rPr>
          <w:rFonts w:cs="Arial"/>
        </w:rPr>
      </w:pPr>
      <w:r w:rsidRPr="00B822DD">
        <w:rPr>
          <w:rFonts w:cs="Arial"/>
        </w:rPr>
        <w:t>Acestea sunt utilizate pentru func</w:t>
      </w:r>
      <w:r w:rsidR="00B822DD">
        <w:rPr>
          <w:rFonts w:cs="Arial"/>
        </w:rPr>
        <w:t>t</w:t>
      </w:r>
      <w:r w:rsidRPr="00B822DD">
        <w:rPr>
          <w:rFonts w:cs="Arial"/>
        </w:rPr>
        <w:t>ionarea unor vehicule, utilaje sau instala</w:t>
      </w:r>
      <w:r w:rsidR="00B822DD">
        <w:rPr>
          <w:rFonts w:cs="Arial"/>
        </w:rPr>
        <w:t>t</w:t>
      </w:r>
      <w:r w:rsidRPr="00B822DD">
        <w:rPr>
          <w:rFonts w:cs="Arial"/>
        </w:rPr>
        <w:t>ii cu ajutorul c</w:t>
      </w:r>
      <w:r w:rsidR="00B822DD">
        <w:rPr>
          <w:rFonts w:cs="Arial"/>
        </w:rPr>
        <w:t>a</w:t>
      </w:r>
      <w:r w:rsidRPr="00B822DD">
        <w:rPr>
          <w:rFonts w:cs="Arial"/>
        </w:rPr>
        <w:t xml:space="preserve">rora sau </w:t>
      </w:r>
      <w:r w:rsidR="00B822DD">
        <w:rPr>
          <w:rFonts w:cs="Arial"/>
        </w:rPr>
        <w:t>i</w:t>
      </w:r>
      <w:r w:rsidRPr="00B822DD">
        <w:rPr>
          <w:rFonts w:cs="Arial"/>
        </w:rPr>
        <w:t>n care se desf</w:t>
      </w:r>
      <w:r w:rsidR="00B822DD">
        <w:rPr>
          <w:rFonts w:cs="Arial"/>
        </w:rPr>
        <w:t>as</w:t>
      </w:r>
      <w:r w:rsidRPr="00B822DD">
        <w:rPr>
          <w:rFonts w:cs="Arial"/>
        </w:rPr>
        <w:t>oar</w:t>
      </w:r>
      <w:r w:rsidR="00B822DD">
        <w:rPr>
          <w:rFonts w:cs="Arial"/>
        </w:rPr>
        <w:t>a</w:t>
      </w:r>
      <w:r w:rsidRPr="00B822DD">
        <w:rPr>
          <w:rFonts w:cs="Arial"/>
        </w:rPr>
        <w:t xml:space="preserve"> activit</w:t>
      </w:r>
      <w:r w:rsidR="00B822DD">
        <w:rPr>
          <w:rFonts w:cs="Arial"/>
        </w:rPr>
        <w:t>at</w:t>
      </w:r>
      <w:r w:rsidRPr="00B822DD">
        <w:rPr>
          <w:rFonts w:cs="Arial"/>
        </w:rPr>
        <w:t>i conexe activit</w:t>
      </w:r>
      <w:r w:rsidR="00B822DD">
        <w:rPr>
          <w:rFonts w:cs="Arial"/>
        </w:rPr>
        <w:t>at</w:t>
      </w:r>
      <w:r w:rsidRPr="00B822DD">
        <w:rPr>
          <w:rFonts w:cs="Arial"/>
        </w:rPr>
        <w:t>ii de baz</w:t>
      </w:r>
      <w:r w:rsidR="00B822DD">
        <w:rPr>
          <w:rFonts w:cs="Arial"/>
        </w:rPr>
        <w:t>a</w:t>
      </w:r>
      <w:r w:rsidRPr="00B822DD">
        <w:rPr>
          <w:rFonts w:cs="Arial"/>
        </w:rPr>
        <w:t xml:space="preserve">. </w:t>
      </w:r>
    </w:p>
    <w:p w:rsidR="006F4228" w:rsidRDefault="006F4228" w:rsidP="00B822DD">
      <w:pPr>
        <w:pStyle w:val="CM42"/>
        <w:spacing w:line="278" w:lineRule="atLeast"/>
        <w:jc w:val="both"/>
        <w:rPr>
          <w:rFonts w:cs="Arial"/>
        </w:rPr>
      </w:pPr>
    </w:p>
    <w:p w:rsidR="00607B9F" w:rsidRPr="00B822DD" w:rsidRDefault="00607B9F" w:rsidP="00B822DD">
      <w:pPr>
        <w:pStyle w:val="CM42"/>
        <w:spacing w:line="278" w:lineRule="atLeast"/>
        <w:jc w:val="both"/>
        <w:rPr>
          <w:rFonts w:cs="Arial"/>
        </w:rPr>
      </w:pPr>
      <w:r w:rsidRPr="00B822DD">
        <w:rPr>
          <w:rFonts w:cs="Arial"/>
        </w:rPr>
        <w:t>Substan</w:t>
      </w:r>
      <w:r w:rsidR="0001579C">
        <w:rPr>
          <w:rFonts w:cs="Arial"/>
        </w:rPr>
        <w:t>t</w:t>
      </w:r>
      <w:r w:rsidRPr="00B822DD">
        <w:rPr>
          <w:rFonts w:cs="Arial"/>
        </w:rPr>
        <w:t>ele chimice utilizate pe amplasament sunt:</w:t>
      </w:r>
    </w:p>
    <w:p w:rsidR="009E62F4" w:rsidRDefault="00607B9F" w:rsidP="0099563B">
      <w:pPr>
        <w:pStyle w:val="Default"/>
        <w:numPr>
          <w:ilvl w:val="0"/>
          <w:numId w:val="46"/>
        </w:numPr>
        <w:jc w:val="both"/>
        <w:rPr>
          <w:rFonts w:ascii="Arial" w:hAnsi="Arial" w:cs="Arial"/>
          <w:color w:val="auto"/>
        </w:rPr>
      </w:pPr>
      <w:r w:rsidRPr="00B822DD">
        <w:rPr>
          <w:rFonts w:ascii="Arial" w:hAnsi="Arial" w:cs="Arial"/>
          <w:color w:val="auto"/>
        </w:rPr>
        <w:t>acid sulfuric</w:t>
      </w:r>
    </w:p>
    <w:p w:rsidR="009E62F4" w:rsidRPr="00B822DD" w:rsidRDefault="00607B9F" w:rsidP="0099563B">
      <w:pPr>
        <w:pStyle w:val="Default"/>
        <w:numPr>
          <w:ilvl w:val="0"/>
          <w:numId w:val="46"/>
        </w:numPr>
        <w:jc w:val="both"/>
        <w:rPr>
          <w:rFonts w:ascii="Arial" w:hAnsi="Arial" w:cs="Arial"/>
          <w:color w:val="auto"/>
        </w:rPr>
      </w:pPr>
      <w:r w:rsidRPr="00B822DD">
        <w:rPr>
          <w:rFonts w:ascii="Arial" w:hAnsi="Arial" w:cs="Arial"/>
          <w:color w:val="auto"/>
        </w:rPr>
        <w:t>substan</w:t>
      </w:r>
      <w:r w:rsidR="00B822DD">
        <w:rPr>
          <w:rFonts w:ascii="Arial" w:hAnsi="Arial" w:cs="Arial"/>
          <w:color w:val="auto"/>
        </w:rPr>
        <w:t>t</w:t>
      </w:r>
      <w:r w:rsidRPr="00B822DD">
        <w:rPr>
          <w:rFonts w:ascii="Arial" w:hAnsi="Arial" w:cs="Arial"/>
          <w:color w:val="auto"/>
        </w:rPr>
        <w:t>e pentru cur</w:t>
      </w:r>
      <w:r w:rsidR="0001579C">
        <w:rPr>
          <w:rFonts w:ascii="Arial" w:hAnsi="Arial" w:cs="Arial"/>
          <w:color w:val="auto"/>
        </w:rPr>
        <w:t>at</w:t>
      </w:r>
      <w:r w:rsidRPr="00B822DD">
        <w:rPr>
          <w:rFonts w:ascii="Arial" w:hAnsi="Arial" w:cs="Arial"/>
          <w:color w:val="auto"/>
        </w:rPr>
        <w:t>area filtrelor de osmoz</w:t>
      </w:r>
      <w:r w:rsidR="0001579C">
        <w:rPr>
          <w:rFonts w:ascii="Arial" w:hAnsi="Arial" w:cs="Arial"/>
          <w:color w:val="auto"/>
        </w:rPr>
        <w:t>a</w:t>
      </w:r>
      <w:r w:rsidRPr="00B822DD">
        <w:rPr>
          <w:rFonts w:ascii="Arial" w:hAnsi="Arial" w:cs="Arial"/>
          <w:color w:val="auto"/>
        </w:rPr>
        <w:t xml:space="preserve"> invers</w:t>
      </w:r>
      <w:r w:rsidR="00B822DD">
        <w:rPr>
          <w:rFonts w:ascii="Arial" w:hAnsi="Arial" w:cs="Arial"/>
          <w:color w:val="auto"/>
        </w:rPr>
        <w:t>a</w:t>
      </w:r>
      <w:r w:rsidRPr="00B822DD">
        <w:rPr>
          <w:rFonts w:ascii="Arial" w:hAnsi="Arial" w:cs="Arial"/>
          <w:color w:val="auto"/>
        </w:rPr>
        <w:t xml:space="preserve">; </w:t>
      </w:r>
    </w:p>
    <w:p w:rsidR="009E62F4" w:rsidRPr="00B822DD" w:rsidRDefault="00607B9F" w:rsidP="0099563B">
      <w:pPr>
        <w:pStyle w:val="Default"/>
        <w:numPr>
          <w:ilvl w:val="0"/>
          <w:numId w:val="46"/>
        </w:numPr>
        <w:jc w:val="both"/>
        <w:rPr>
          <w:rFonts w:ascii="Arial" w:hAnsi="Arial" w:cs="Arial"/>
          <w:color w:val="auto"/>
        </w:rPr>
      </w:pPr>
      <w:r w:rsidRPr="00B822DD">
        <w:rPr>
          <w:rFonts w:ascii="Arial" w:hAnsi="Arial" w:cs="Arial"/>
          <w:color w:val="auto"/>
        </w:rPr>
        <w:t>motorin</w:t>
      </w:r>
      <w:r w:rsidR="00B822DD">
        <w:rPr>
          <w:rFonts w:ascii="Arial" w:hAnsi="Arial" w:cs="Arial"/>
          <w:color w:val="auto"/>
        </w:rPr>
        <w:t>a</w:t>
      </w:r>
      <w:r w:rsidR="009E62F4" w:rsidRPr="00B822DD">
        <w:rPr>
          <w:rFonts w:ascii="Arial" w:hAnsi="Arial" w:cs="Arial"/>
          <w:color w:val="auto"/>
        </w:rPr>
        <w:t>-</w:t>
      </w:r>
      <w:r w:rsidRPr="00B822DD">
        <w:rPr>
          <w:rFonts w:ascii="Arial" w:hAnsi="Arial" w:cs="Arial"/>
          <w:color w:val="auto"/>
        </w:rPr>
        <w:t xml:space="preserve"> carbura</w:t>
      </w:r>
      <w:r w:rsidR="009E62F4" w:rsidRPr="00B822DD">
        <w:rPr>
          <w:rFonts w:ascii="Arial" w:hAnsi="Arial" w:cs="Arial"/>
          <w:color w:val="auto"/>
        </w:rPr>
        <w:t>n</w:t>
      </w:r>
      <w:r w:rsidRPr="00B822DD">
        <w:rPr>
          <w:rFonts w:ascii="Arial" w:hAnsi="Arial" w:cs="Arial"/>
          <w:color w:val="auto"/>
        </w:rPr>
        <w:t xml:space="preserve">t </w:t>
      </w:r>
      <w:r w:rsidR="009E62F4" w:rsidRPr="00B822DD">
        <w:rPr>
          <w:rFonts w:ascii="Arial" w:hAnsi="Arial" w:cs="Arial"/>
          <w:color w:val="auto"/>
        </w:rPr>
        <w:t xml:space="preserve">pentru </w:t>
      </w:r>
      <w:r w:rsidRPr="00B822DD">
        <w:rPr>
          <w:rFonts w:ascii="Arial" w:hAnsi="Arial" w:cs="Arial"/>
          <w:color w:val="auto"/>
        </w:rPr>
        <w:t>utilaje;</w:t>
      </w:r>
    </w:p>
    <w:p w:rsidR="00607B9F" w:rsidRPr="00B822DD" w:rsidRDefault="00607B9F" w:rsidP="0099563B">
      <w:pPr>
        <w:pStyle w:val="Default"/>
        <w:numPr>
          <w:ilvl w:val="0"/>
          <w:numId w:val="46"/>
        </w:numPr>
        <w:jc w:val="both"/>
        <w:rPr>
          <w:rFonts w:ascii="Arial" w:hAnsi="Arial" w:cs="Arial"/>
          <w:color w:val="auto"/>
        </w:rPr>
      </w:pPr>
      <w:r w:rsidRPr="00B822DD">
        <w:rPr>
          <w:rFonts w:ascii="Arial" w:hAnsi="Arial" w:cs="Arial"/>
          <w:color w:val="auto"/>
        </w:rPr>
        <w:t>lubrifian</w:t>
      </w:r>
      <w:r w:rsidR="00B822DD">
        <w:rPr>
          <w:rFonts w:ascii="Arial" w:hAnsi="Arial" w:cs="Arial"/>
          <w:color w:val="auto"/>
        </w:rPr>
        <w:t>t</w:t>
      </w:r>
      <w:r w:rsidRPr="00B822DD">
        <w:rPr>
          <w:rFonts w:ascii="Arial" w:hAnsi="Arial" w:cs="Arial"/>
          <w:color w:val="auto"/>
        </w:rPr>
        <w:t xml:space="preserve">i </w:t>
      </w:r>
      <w:r w:rsidR="00B822DD">
        <w:rPr>
          <w:rFonts w:ascii="Arial" w:hAnsi="Arial" w:cs="Arial"/>
          <w:color w:val="auto"/>
        </w:rPr>
        <w:t>s</w:t>
      </w:r>
      <w:r w:rsidRPr="00B822DD">
        <w:rPr>
          <w:rFonts w:ascii="Arial" w:hAnsi="Arial" w:cs="Arial"/>
          <w:color w:val="auto"/>
        </w:rPr>
        <w:t xml:space="preserve">i uleiuri. </w:t>
      </w:r>
    </w:p>
    <w:p w:rsidR="00607B9F" w:rsidRDefault="00607B9F" w:rsidP="00607B9F">
      <w:pPr>
        <w:pStyle w:val="Default"/>
        <w:rPr>
          <w:rFonts w:ascii="Garamond" w:hAnsi="Garamond"/>
          <w:color w:val="auto"/>
        </w:rPr>
      </w:pPr>
    </w:p>
    <w:p w:rsidR="00607B9F" w:rsidRPr="00BC34DA" w:rsidRDefault="00B822DD" w:rsidP="00B822DD">
      <w:pPr>
        <w:pStyle w:val="CM42"/>
        <w:spacing w:line="276" w:lineRule="auto"/>
        <w:jc w:val="both"/>
        <w:rPr>
          <w:rFonts w:cs="Arial"/>
        </w:rPr>
      </w:pPr>
      <w:r w:rsidRPr="00BC34DA">
        <w:rPr>
          <w:rFonts w:cs="Arial"/>
        </w:rPr>
        <w:t>I</w:t>
      </w:r>
      <w:r w:rsidR="00607B9F" w:rsidRPr="00BC34DA">
        <w:rPr>
          <w:rFonts w:cs="Arial"/>
        </w:rPr>
        <w:t>n procesul de epurare a levigatului se folose</w:t>
      </w:r>
      <w:r w:rsidR="0001579C">
        <w:rPr>
          <w:rFonts w:cs="Arial"/>
        </w:rPr>
        <w:t>s</w:t>
      </w:r>
      <w:r w:rsidR="00DF2FEB">
        <w:rPr>
          <w:rFonts w:cs="Arial"/>
        </w:rPr>
        <w:t>c</w:t>
      </w:r>
      <w:r w:rsidR="00607B9F" w:rsidRPr="00BC34DA">
        <w:rPr>
          <w:rFonts w:cs="Arial"/>
        </w:rPr>
        <w:t xml:space="preserve"> acid sulfuric</w:t>
      </w:r>
      <w:r w:rsidR="009E62F4" w:rsidRPr="00BC34DA">
        <w:rPr>
          <w:rFonts w:cs="Arial"/>
        </w:rPr>
        <w:t xml:space="preserve"> si substante pentru curatarea filtrelor de osmoza inversa. Aceste substante </w:t>
      </w:r>
      <w:r w:rsidR="00607B9F" w:rsidRPr="00BC34DA">
        <w:rPr>
          <w:rFonts w:cs="Arial"/>
        </w:rPr>
        <w:t xml:space="preserve"> se stocheaza in bazin</w:t>
      </w:r>
      <w:r w:rsidR="009E62F4" w:rsidRPr="00BC34DA">
        <w:rPr>
          <w:rFonts w:cs="Arial"/>
        </w:rPr>
        <w:t>ele</w:t>
      </w:r>
      <w:r w:rsidR="00607B9F" w:rsidRPr="00BC34DA">
        <w:rPr>
          <w:rFonts w:cs="Arial"/>
        </w:rPr>
        <w:t xml:space="preserve"> de stocare aferent</w:t>
      </w:r>
      <w:r w:rsidR="009E62F4" w:rsidRPr="00BC34DA">
        <w:rPr>
          <w:rFonts w:cs="Arial"/>
        </w:rPr>
        <w:t>e</w:t>
      </w:r>
      <w:r w:rsidR="00607B9F" w:rsidRPr="00BC34DA">
        <w:rPr>
          <w:rFonts w:cs="Arial"/>
        </w:rPr>
        <w:t xml:space="preserve"> statiei de epurare. </w:t>
      </w:r>
    </w:p>
    <w:p w:rsidR="00607B9F" w:rsidRPr="00BC34DA" w:rsidRDefault="00607B9F" w:rsidP="009E62F4">
      <w:pPr>
        <w:pStyle w:val="CM42"/>
        <w:spacing w:line="278" w:lineRule="atLeast"/>
        <w:jc w:val="both"/>
        <w:rPr>
          <w:rFonts w:cs="Arial"/>
        </w:rPr>
      </w:pPr>
      <w:r w:rsidRPr="00BC34DA">
        <w:rPr>
          <w:rFonts w:cs="Arial"/>
        </w:rPr>
        <w:lastRenderedPageBreak/>
        <w:t>Stocarea carburantului utilizat pentru func</w:t>
      </w:r>
      <w:r w:rsidR="0001579C">
        <w:rPr>
          <w:rFonts w:cs="Arial"/>
        </w:rPr>
        <w:t>t</w:t>
      </w:r>
      <w:r w:rsidRPr="00BC34DA">
        <w:rPr>
          <w:rFonts w:cs="Arial"/>
        </w:rPr>
        <w:t xml:space="preserve">ionarea vehiculelor </w:t>
      </w:r>
      <w:r w:rsidR="0001579C">
        <w:rPr>
          <w:rFonts w:cs="Arial"/>
        </w:rPr>
        <w:t>s</w:t>
      </w:r>
      <w:r w:rsidRPr="00BC34DA">
        <w:rPr>
          <w:rFonts w:cs="Arial"/>
        </w:rPr>
        <w:t>i a utilajelor aferente exploat</w:t>
      </w:r>
      <w:r w:rsidR="0001579C">
        <w:rPr>
          <w:rFonts w:cs="Arial"/>
        </w:rPr>
        <w:t>a</w:t>
      </w:r>
      <w:r w:rsidRPr="00BC34DA">
        <w:rPr>
          <w:rFonts w:cs="Arial"/>
        </w:rPr>
        <w:t xml:space="preserve">rii depozitului se face </w:t>
      </w:r>
      <w:r w:rsidR="00A170AE">
        <w:rPr>
          <w:rFonts w:cs="Arial"/>
        </w:rPr>
        <w:t>i</w:t>
      </w:r>
      <w:r w:rsidRPr="00BC34DA">
        <w:rPr>
          <w:rFonts w:cs="Arial"/>
        </w:rPr>
        <w:t xml:space="preserve">ntr-un rezervor metalic </w:t>
      </w:r>
      <w:r w:rsidR="009E62F4" w:rsidRPr="00BC34DA">
        <w:rPr>
          <w:rFonts w:cs="Arial"/>
        </w:rPr>
        <w:t xml:space="preserve">suprateran </w:t>
      </w:r>
      <w:r w:rsidRPr="00BC34DA">
        <w:rPr>
          <w:rFonts w:cs="Arial"/>
        </w:rPr>
        <w:t>cu pere</w:t>
      </w:r>
      <w:r w:rsidR="0001579C">
        <w:rPr>
          <w:rFonts w:cs="Arial"/>
        </w:rPr>
        <w:t>t</w:t>
      </w:r>
      <w:r w:rsidRPr="00BC34DA">
        <w:rPr>
          <w:rFonts w:cs="Arial"/>
        </w:rPr>
        <w:t xml:space="preserve">i dubli, cu o capacitate de </w:t>
      </w:r>
      <w:r w:rsidR="00CB6DA4">
        <w:rPr>
          <w:rFonts w:cs="Arial"/>
        </w:rPr>
        <w:t>9</w:t>
      </w:r>
      <w:r w:rsidR="00BC34DA" w:rsidRPr="00BC34DA">
        <w:rPr>
          <w:rFonts w:cs="Arial"/>
        </w:rPr>
        <w:t xml:space="preserve"> tone</w:t>
      </w:r>
      <w:r w:rsidRPr="00BC34DA">
        <w:rPr>
          <w:rFonts w:cs="Arial"/>
        </w:rPr>
        <w:t xml:space="preserve">. </w:t>
      </w:r>
    </w:p>
    <w:p w:rsidR="00E6154B" w:rsidRPr="00BC34DA" w:rsidRDefault="00607B9F" w:rsidP="00E6154B">
      <w:pPr>
        <w:autoSpaceDE w:val="0"/>
        <w:autoSpaceDN w:val="0"/>
        <w:adjustRightInd w:val="0"/>
        <w:spacing w:after="0"/>
        <w:ind w:firstLine="720"/>
        <w:jc w:val="both"/>
        <w:rPr>
          <w:rFonts w:ascii="Arial" w:hAnsi="Arial" w:cs="Arial"/>
          <w:noProof w:val="0"/>
          <w:lang w:val="en-US"/>
        </w:rPr>
      </w:pPr>
      <w:r w:rsidRPr="00BC34DA">
        <w:rPr>
          <w:rFonts w:ascii="Arial" w:hAnsi="Arial" w:cs="Arial"/>
        </w:rPr>
        <w:t>O alt</w:t>
      </w:r>
      <w:r w:rsidR="0001579C">
        <w:rPr>
          <w:rFonts w:ascii="Arial" w:hAnsi="Arial" w:cs="Arial"/>
        </w:rPr>
        <w:t>a</w:t>
      </w:r>
      <w:r w:rsidRPr="00BC34DA">
        <w:rPr>
          <w:rFonts w:ascii="Arial" w:hAnsi="Arial" w:cs="Arial"/>
        </w:rPr>
        <w:t xml:space="preserve"> categorie de produse cu poten</w:t>
      </w:r>
      <w:r w:rsidR="0001579C">
        <w:rPr>
          <w:rFonts w:ascii="Arial" w:hAnsi="Arial" w:cs="Arial"/>
        </w:rPr>
        <w:t>t</w:t>
      </w:r>
      <w:r w:rsidRPr="00BC34DA">
        <w:rPr>
          <w:rFonts w:ascii="Arial" w:hAnsi="Arial" w:cs="Arial"/>
        </w:rPr>
        <w:t>ial caracter periculos o constituie lubrifian</w:t>
      </w:r>
      <w:r w:rsidR="0001579C">
        <w:rPr>
          <w:rFonts w:ascii="Arial" w:hAnsi="Arial" w:cs="Arial"/>
        </w:rPr>
        <w:t>t</w:t>
      </w:r>
      <w:r w:rsidRPr="00BC34DA">
        <w:rPr>
          <w:rFonts w:ascii="Arial" w:hAnsi="Arial" w:cs="Arial"/>
        </w:rPr>
        <w:t xml:space="preserve">ii </w:t>
      </w:r>
      <w:r w:rsidR="0001579C">
        <w:rPr>
          <w:rFonts w:ascii="Arial" w:hAnsi="Arial" w:cs="Arial"/>
        </w:rPr>
        <w:t>s</w:t>
      </w:r>
      <w:r w:rsidRPr="00BC34DA">
        <w:rPr>
          <w:rFonts w:ascii="Arial" w:hAnsi="Arial" w:cs="Arial"/>
        </w:rPr>
        <w:t xml:space="preserve">i uleiurile. Aceste produse </w:t>
      </w:r>
      <w:r w:rsidR="00E6154B" w:rsidRPr="00BC34DA">
        <w:rPr>
          <w:rFonts w:ascii="Arial" w:hAnsi="Arial" w:cs="Arial"/>
          <w:noProof w:val="0"/>
          <w:lang w:val="en-US"/>
        </w:rPr>
        <w:t>nu sunt stocate pe amplasament, fiind aprovizionate in functie de necesar, in ambalaje originale.</w:t>
      </w:r>
    </w:p>
    <w:p w:rsidR="00607B9F" w:rsidRPr="00BC34DA" w:rsidRDefault="00607B9F" w:rsidP="00BC34DA">
      <w:pPr>
        <w:pStyle w:val="CM42"/>
        <w:spacing w:line="276" w:lineRule="auto"/>
        <w:ind w:firstLine="720"/>
        <w:jc w:val="both"/>
        <w:rPr>
          <w:rFonts w:cs="Arial"/>
        </w:rPr>
      </w:pPr>
      <w:r w:rsidRPr="00BC34DA">
        <w:rPr>
          <w:rFonts w:cs="Arial"/>
        </w:rPr>
        <w:t xml:space="preserve">Combaterea </w:t>
      </w:r>
      <w:r w:rsidR="0001579C">
        <w:rPr>
          <w:rFonts w:cs="Arial"/>
        </w:rPr>
        <w:t xml:space="preserve">daunatorilor </w:t>
      </w:r>
      <w:r w:rsidRPr="00BC34DA">
        <w:rPr>
          <w:rFonts w:cs="Arial"/>
        </w:rPr>
        <w:t>se realizeaz</w:t>
      </w:r>
      <w:r w:rsidR="0001579C">
        <w:rPr>
          <w:rFonts w:cs="Arial"/>
        </w:rPr>
        <w:t>a</w:t>
      </w:r>
      <w:r w:rsidRPr="00BC34DA">
        <w:rPr>
          <w:rFonts w:cs="Arial"/>
        </w:rPr>
        <w:t xml:space="preserve"> de firme de specialitate, pe baz</w:t>
      </w:r>
      <w:r w:rsidR="0001579C">
        <w:rPr>
          <w:rFonts w:cs="Arial"/>
        </w:rPr>
        <w:t>a</w:t>
      </w:r>
      <w:r w:rsidRPr="00BC34DA">
        <w:rPr>
          <w:rFonts w:cs="Arial"/>
        </w:rPr>
        <w:t xml:space="preserve"> de comand</w:t>
      </w:r>
      <w:r w:rsidR="0001579C">
        <w:rPr>
          <w:rFonts w:cs="Arial"/>
        </w:rPr>
        <w:t>a</w:t>
      </w:r>
      <w:r w:rsidRPr="00BC34DA">
        <w:rPr>
          <w:rFonts w:cs="Arial"/>
        </w:rPr>
        <w:t xml:space="preserve">. Pe amplasament nu </w:t>
      </w:r>
      <w:r w:rsidR="0001579C">
        <w:rPr>
          <w:rFonts w:cs="Arial"/>
        </w:rPr>
        <w:t>se stocheaza</w:t>
      </w:r>
      <w:r w:rsidRPr="00BC34DA">
        <w:rPr>
          <w:rFonts w:cs="Arial"/>
        </w:rPr>
        <w:t xml:space="preserve"> substan</w:t>
      </w:r>
      <w:r w:rsidR="0001579C">
        <w:rPr>
          <w:rFonts w:cs="Arial"/>
        </w:rPr>
        <w:t>t</w:t>
      </w:r>
      <w:r w:rsidRPr="00BC34DA">
        <w:rPr>
          <w:rFonts w:cs="Arial"/>
        </w:rPr>
        <w:t>e sau preparate chimice utilizate pentru combaterea d</w:t>
      </w:r>
      <w:r w:rsidR="0001579C">
        <w:rPr>
          <w:rFonts w:cs="Arial"/>
        </w:rPr>
        <w:t>a</w:t>
      </w:r>
      <w:r w:rsidRPr="00BC34DA">
        <w:rPr>
          <w:rFonts w:cs="Arial"/>
        </w:rPr>
        <w:t>un</w:t>
      </w:r>
      <w:r w:rsidR="0001579C">
        <w:rPr>
          <w:rFonts w:cs="Arial"/>
        </w:rPr>
        <w:t>a</w:t>
      </w:r>
      <w:r w:rsidRPr="00BC34DA">
        <w:rPr>
          <w:rFonts w:cs="Arial"/>
        </w:rPr>
        <w:t>torilor, elimin</w:t>
      </w:r>
      <w:r w:rsidR="0001579C">
        <w:rPr>
          <w:rFonts w:cs="Arial"/>
        </w:rPr>
        <w:t>a</w:t>
      </w:r>
      <w:r w:rsidRPr="00BC34DA">
        <w:rPr>
          <w:rFonts w:cs="Arial"/>
        </w:rPr>
        <w:t>ndu-se astfel pericolul manevr</w:t>
      </w:r>
      <w:r w:rsidR="0001579C">
        <w:rPr>
          <w:rFonts w:cs="Arial"/>
        </w:rPr>
        <w:t>a</w:t>
      </w:r>
      <w:r w:rsidRPr="00BC34DA">
        <w:rPr>
          <w:rFonts w:cs="Arial"/>
        </w:rPr>
        <w:t>rii sau stoc</w:t>
      </w:r>
      <w:r w:rsidR="0001579C">
        <w:rPr>
          <w:rFonts w:cs="Arial"/>
        </w:rPr>
        <w:t>a</w:t>
      </w:r>
      <w:r w:rsidRPr="00BC34DA">
        <w:rPr>
          <w:rFonts w:cs="Arial"/>
        </w:rPr>
        <w:t xml:space="preserve">rii acestora </w:t>
      </w:r>
      <w:r w:rsidR="00A170AE">
        <w:rPr>
          <w:rFonts w:cs="Arial"/>
        </w:rPr>
        <w:t>i</w:t>
      </w:r>
      <w:r w:rsidRPr="00BC34DA">
        <w:rPr>
          <w:rFonts w:cs="Arial"/>
        </w:rPr>
        <w:t>n incinta analizat</w:t>
      </w:r>
      <w:r w:rsidR="0001579C">
        <w:rPr>
          <w:rFonts w:cs="Arial"/>
        </w:rPr>
        <w:t>a</w:t>
      </w:r>
      <w:r w:rsidRPr="00BC34DA">
        <w:rPr>
          <w:rFonts w:cs="Arial"/>
        </w:rPr>
        <w:t xml:space="preserve">. </w:t>
      </w:r>
    </w:p>
    <w:p w:rsidR="00043E31" w:rsidRDefault="00043E31" w:rsidP="004462AE">
      <w:pPr>
        <w:autoSpaceDE w:val="0"/>
        <w:autoSpaceDN w:val="0"/>
        <w:adjustRightInd w:val="0"/>
        <w:spacing w:after="0"/>
        <w:ind w:firstLine="720"/>
        <w:jc w:val="both"/>
        <w:rPr>
          <w:rFonts w:asciiTheme="minorHAnsi" w:hAnsiTheme="minorHAnsi" w:cstheme="minorHAnsi"/>
          <w:noProof w:val="0"/>
          <w:lang w:val="en-US"/>
        </w:rPr>
      </w:pPr>
    </w:p>
    <w:p w:rsidR="00043E31" w:rsidRPr="008B2EC6" w:rsidRDefault="00043E31" w:rsidP="004462AE">
      <w:pPr>
        <w:autoSpaceDE w:val="0"/>
        <w:autoSpaceDN w:val="0"/>
        <w:adjustRightInd w:val="0"/>
        <w:spacing w:after="0"/>
        <w:ind w:firstLine="720"/>
        <w:jc w:val="both"/>
        <w:rPr>
          <w:rFonts w:asciiTheme="minorHAnsi" w:hAnsiTheme="minorHAnsi" w:cstheme="minorHAnsi"/>
          <w:noProof w:val="0"/>
          <w:lang w:val="en-US"/>
        </w:rPr>
      </w:pPr>
    </w:p>
    <w:p w:rsidR="004462AE" w:rsidRPr="00BC34DA" w:rsidRDefault="004462AE" w:rsidP="004462AE">
      <w:pPr>
        <w:pStyle w:val="ListParagraph"/>
        <w:numPr>
          <w:ilvl w:val="1"/>
          <w:numId w:val="6"/>
        </w:numPr>
        <w:autoSpaceDE w:val="0"/>
        <w:autoSpaceDN w:val="0"/>
        <w:adjustRightInd w:val="0"/>
        <w:spacing w:after="0" w:line="240" w:lineRule="auto"/>
        <w:ind w:left="810"/>
        <w:rPr>
          <w:rFonts w:ascii="Arial" w:hAnsi="Arial" w:cs="Arial"/>
          <w:b/>
          <w:bCs/>
          <w:i/>
          <w:iCs/>
          <w:noProof w:val="0"/>
          <w:sz w:val="28"/>
          <w:szCs w:val="28"/>
          <w:lang w:val="en-US"/>
        </w:rPr>
      </w:pPr>
      <w:r w:rsidRPr="00BC34DA">
        <w:rPr>
          <w:rFonts w:ascii="Arial" w:hAnsi="Arial" w:cs="Arial"/>
          <w:b/>
          <w:bCs/>
          <w:i/>
          <w:iCs/>
          <w:noProof w:val="0"/>
          <w:sz w:val="28"/>
          <w:szCs w:val="28"/>
          <w:lang w:val="en-US"/>
        </w:rPr>
        <w:t>EMISII  DE  POLUANTI  ATMOSFERICI</w:t>
      </w:r>
    </w:p>
    <w:p w:rsidR="004462AE" w:rsidRPr="0057587B" w:rsidRDefault="004462AE" w:rsidP="004462AE">
      <w:pPr>
        <w:autoSpaceDE w:val="0"/>
        <w:autoSpaceDN w:val="0"/>
        <w:adjustRightInd w:val="0"/>
        <w:spacing w:after="0" w:line="240" w:lineRule="auto"/>
        <w:rPr>
          <w:noProof w:val="0"/>
          <w:color w:val="FF0000"/>
          <w:lang w:val="en-US"/>
        </w:rPr>
      </w:pPr>
    </w:p>
    <w:p w:rsidR="00576157" w:rsidRPr="00BC34DA" w:rsidRDefault="004462AE" w:rsidP="00BC34DA">
      <w:pPr>
        <w:pStyle w:val="Style23"/>
        <w:widowControl/>
        <w:spacing w:line="276" w:lineRule="auto"/>
        <w:ind w:firstLine="720"/>
        <w:jc w:val="both"/>
        <w:rPr>
          <w:rStyle w:val="FontStyle88"/>
          <w:rFonts w:ascii="Arial" w:hAnsi="Arial" w:cs="Arial"/>
          <w:sz w:val="24"/>
          <w:szCs w:val="24"/>
        </w:rPr>
      </w:pPr>
      <w:r w:rsidRPr="00BC34DA">
        <w:rPr>
          <w:rStyle w:val="FontStyle88"/>
          <w:rFonts w:ascii="Arial" w:hAnsi="Arial" w:cs="Arial"/>
          <w:sz w:val="24"/>
          <w:szCs w:val="24"/>
        </w:rPr>
        <w:t xml:space="preserve">In cazul  amplasamentului analizat, </w:t>
      </w:r>
      <w:r w:rsidR="00BE1E11" w:rsidRPr="00BC34DA">
        <w:rPr>
          <w:rStyle w:val="FontStyle88"/>
          <w:rFonts w:ascii="Arial" w:hAnsi="Arial" w:cs="Arial"/>
          <w:sz w:val="24"/>
          <w:szCs w:val="24"/>
        </w:rPr>
        <w:t>p</w:t>
      </w:r>
      <w:r w:rsidR="00576157" w:rsidRPr="00BC34DA">
        <w:rPr>
          <w:rStyle w:val="FontStyle88"/>
          <w:rFonts w:ascii="Arial" w:hAnsi="Arial" w:cs="Arial"/>
          <w:sz w:val="24"/>
          <w:szCs w:val="24"/>
        </w:rPr>
        <w:t>rincipalele surse de poluanti sunt:</w:t>
      </w:r>
    </w:p>
    <w:p w:rsidR="00BE1E11" w:rsidRPr="00BC34DA" w:rsidRDefault="00BE1E11" w:rsidP="00BC34DA">
      <w:pPr>
        <w:pStyle w:val="Style23"/>
        <w:widowControl/>
        <w:spacing w:line="276" w:lineRule="auto"/>
        <w:ind w:firstLine="720"/>
        <w:jc w:val="both"/>
        <w:rPr>
          <w:rStyle w:val="FontStyle88"/>
          <w:rFonts w:ascii="Arial" w:hAnsi="Arial" w:cs="Arial"/>
          <w:sz w:val="24"/>
          <w:szCs w:val="24"/>
        </w:rPr>
      </w:pPr>
    </w:p>
    <w:p w:rsidR="00576157" w:rsidRPr="00BC34DA" w:rsidRDefault="00576157" w:rsidP="00BC34DA">
      <w:pPr>
        <w:pStyle w:val="Style49"/>
        <w:widowControl/>
        <w:spacing w:line="276" w:lineRule="auto"/>
        <w:ind w:firstLine="720"/>
        <w:jc w:val="both"/>
        <w:rPr>
          <w:rStyle w:val="FontStyle84"/>
          <w:rFonts w:ascii="Arial" w:hAnsi="Arial" w:cs="Arial"/>
          <w:sz w:val="24"/>
          <w:szCs w:val="24"/>
        </w:rPr>
      </w:pPr>
      <w:r w:rsidRPr="00BC34DA">
        <w:rPr>
          <w:rStyle w:val="FontStyle88"/>
          <w:rFonts w:ascii="Arial" w:hAnsi="Arial" w:cs="Arial"/>
          <w:sz w:val="24"/>
          <w:szCs w:val="24"/>
        </w:rPr>
        <w:t>• Procesul de fermentare, in care deseurile se descompun si in urma caruia se formeaza gaze de fermentare (in principal CO</w:t>
      </w:r>
      <w:r w:rsidRPr="00BC34DA">
        <w:rPr>
          <w:rStyle w:val="FontStyle84"/>
          <w:rFonts w:ascii="Arial" w:hAnsi="Arial" w:cs="Arial"/>
          <w:sz w:val="24"/>
          <w:szCs w:val="24"/>
          <w:vertAlign w:val="subscript"/>
        </w:rPr>
        <w:t>2</w:t>
      </w:r>
      <w:r w:rsidR="006F4228">
        <w:rPr>
          <w:rStyle w:val="FontStyle84"/>
          <w:rFonts w:ascii="Arial" w:hAnsi="Arial" w:cs="Arial"/>
          <w:sz w:val="24"/>
          <w:szCs w:val="24"/>
          <w:vertAlign w:val="subscript"/>
        </w:rPr>
        <w:t xml:space="preserve"> </w:t>
      </w:r>
      <w:r w:rsidRPr="00BC34DA">
        <w:rPr>
          <w:rStyle w:val="FontStyle88"/>
          <w:rFonts w:ascii="Arial" w:hAnsi="Arial" w:cs="Arial"/>
          <w:sz w:val="24"/>
          <w:szCs w:val="24"/>
        </w:rPr>
        <w:t>si CH</w:t>
      </w:r>
      <w:r w:rsidRPr="00BC34DA">
        <w:rPr>
          <w:rStyle w:val="FontStyle84"/>
          <w:rFonts w:ascii="Arial" w:hAnsi="Arial" w:cs="Arial"/>
          <w:sz w:val="24"/>
          <w:szCs w:val="24"/>
          <w:vertAlign w:val="subscript"/>
        </w:rPr>
        <w:t>4</w:t>
      </w:r>
      <w:r w:rsidRPr="00BC34DA">
        <w:rPr>
          <w:rStyle w:val="FontStyle84"/>
          <w:rFonts w:ascii="Arial" w:hAnsi="Arial" w:cs="Arial"/>
          <w:sz w:val="24"/>
          <w:szCs w:val="24"/>
        </w:rPr>
        <w:t>);</w:t>
      </w:r>
    </w:p>
    <w:p w:rsidR="00576157" w:rsidRPr="00BC34DA" w:rsidRDefault="00576157" w:rsidP="00BC34DA">
      <w:pPr>
        <w:pStyle w:val="Style49"/>
        <w:widowControl/>
        <w:spacing w:line="276" w:lineRule="auto"/>
        <w:ind w:firstLine="720"/>
        <w:jc w:val="both"/>
        <w:rPr>
          <w:rStyle w:val="FontStyle88"/>
          <w:rFonts w:ascii="Arial" w:hAnsi="Arial" w:cs="Arial"/>
          <w:sz w:val="24"/>
          <w:szCs w:val="24"/>
        </w:rPr>
      </w:pPr>
      <w:r w:rsidRPr="00BC34DA">
        <w:rPr>
          <w:rStyle w:val="FontStyle88"/>
          <w:rFonts w:ascii="Arial" w:hAnsi="Arial" w:cs="Arial"/>
          <w:sz w:val="24"/>
          <w:szCs w:val="24"/>
        </w:rPr>
        <w:t>• Utilajele de transport si exploatare ;</w:t>
      </w:r>
    </w:p>
    <w:p w:rsidR="00576157" w:rsidRPr="00BC34DA" w:rsidRDefault="00576157" w:rsidP="00BC34DA">
      <w:pPr>
        <w:pStyle w:val="Style49"/>
        <w:widowControl/>
        <w:spacing w:line="276" w:lineRule="auto"/>
        <w:ind w:firstLine="720"/>
        <w:jc w:val="both"/>
        <w:rPr>
          <w:rStyle w:val="FontStyle88"/>
          <w:rFonts w:ascii="Arial" w:hAnsi="Arial" w:cs="Arial"/>
          <w:sz w:val="24"/>
          <w:szCs w:val="24"/>
        </w:rPr>
      </w:pPr>
      <w:r w:rsidRPr="00BC34DA">
        <w:rPr>
          <w:rStyle w:val="FontStyle88"/>
          <w:rFonts w:ascii="Arial" w:hAnsi="Arial" w:cs="Arial"/>
          <w:sz w:val="24"/>
          <w:szCs w:val="24"/>
        </w:rPr>
        <w:t>• Rezervor carburanti ;</w:t>
      </w:r>
    </w:p>
    <w:p w:rsidR="00576157" w:rsidRPr="00BC34DA" w:rsidRDefault="00576157" w:rsidP="00BC34DA">
      <w:pPr>
        <w:pStyle w:val="Style49"/>
        <w:widowControl/>
        <w:spacing w:line="276" w:lineRule="auto"/>
        <w:ind w:firstLine="720"/>
        <w:jc w:val="both"/>
        <w:rPr>
          <w:rStyle w:val="FontStyle88"/>
          <w:rFonts w:ascii="Arial" w:hAnsi="Arial" w:cs="Arial"/>
          <w:sz w:val="24"/>
          <w:szCs w:val="24"/>
        </w:rPr>
      </w:pPr>
      <w:r w:rsidRPr="00BC34DA">
        <w:rPr>
          <w:rStyle w:val="FontStyle88"/>
          <w:rFonts w:ascii="Arial" w:hAnsi="Arial" w:cs="Arial"/>
          <w:sz w:val="24"/>
          <w:szCs w:val="24"/>
        </w:rPr>
        <w:t>• Activitatea umana.</w:t>
      </w:r>
    </w:p>
    <w:p w:rsidR="00576157" w:rsidRPr="00BC34DA" w:rsidRDefault="00576157" w:rsidP="00BC34DA">
      <w:pPr>
        <w:pStyle w:val="Style23"/>
        <w:widowControl/>
        <w:spacing w:line="276" w:lineRule="auto"/>
        <w:ind w:firstLine="720"/>
        <w:jc w:val="both"/>
        <w:rPr>
          <w:rStyle w:val="FontStyle88"/>
          <w:rFonts w:ascii="Arial" w:hAnsi="Arial" w:cs="Arial"/>
          <w:sz w:val="24"/>
          <w:szCs w:val="24"/>
        </w:rPr>
      </w:pPr>
    </w:p>
    <w:p w:rsidR="00BC34DA" w:rsidRDefault="00BC34DA" w:rsidP="00DF2FEB">
      <w:pPr>
        <w:pStyle w:val="CM41"/>
        <w:spacing w:line="276" w:lineRule="auto"/>
        <w:jc w:val="both"/>
        <w:rPr>
          <w:rFonts w:cs="Arial"/>
        </w:rPr>
      </w:pPr>
      <w:r w:rsidRPr="00BC34DA">
        <w:rPr>
          <w:rFonts w:cs="Arial"/>
        </w:rPr>
        <w:t xml:space="preserve">Acestea au un efect limitat asupra calitatii </w:t>
      </w:r>
      <w:r w:rsidR="00DF2FEB">
        <w:rPr>
          <w:rFonts w:cs="Arial"/>
        </w:rPr>
        <w:t>aerului</w:t>
      </w:r>
      <w:r w:rsidRPr="00BC34DA">
        <w:rPr>
          <w:rFonts w:cs="Arial"/>
        </w:rPr>
        <w:t xml:space="preserve">, dat fiind ca zonele cu emisii maxime sunt situate in incinta CMID.  </w:t>
      </w:r>
    </w:p>
    <w:p w:rsidR="00576157" w:rsidRPr="00BC34DA" w:rsidRDefault="00576157" w:rsidP="00DF2FEB">
      <w:pPr>
        <w:pStyle w:val="Style23"/>
        <w:widowControl/>
        <w:spacing w:line="276" w:lineRule="auto"/>
        <w:ind w:firstLine="720"/>
        <w:jc w:val="both"/>
        <w:rPr>
          <w:rStyle w:val="FontStyle88"/>
          <w:rFonts w:ascii="Arial" w:hAnsi="Arial" w:cs="Arial"/>
          <w:sz w:val="24"/>
          <w:szCs w:val="24"/>
        </w:rPr>
      </w:pPr>
      <w:r w:rsidRPr="00BC34DA">
        <w:rPr>
          <w:rStyle w:val="FontStyle88"/>
          <w:rFonts w:ascii="Arial" w:hAnsi="Arial" w:cs="Arial"/>
          <w:sz w:val="24"/>
          <w:szCs w:val="24"/>
        </w:rPr>
        <w:t>Constituentii primari ai gazului emanat de depozitele de deseuri sunt metanul (CH</w:t>
      </w:r>
      <w:r w:rsidRPr="0001579C">
        <w:rPr>
          <w:rStyle w:val="FontStyle68"/>
          <w:rFonts w:ascii="Arial" w:hAnsi="Arial" w:cs="Arial"/>
          <w:sz w:val="24"/>
          <w:szCs w:val="24"/>
          <w:vertAlign w:val="subscript"/>
        </w:rPr>
        <w:t>4</w:t>
      </w:r>
      <w:r w:rsidRPr="00BC34DA">
        <w:rPr>
          <w:rStyle w:val="FontStyle68"/>
          <w:rFonts w:ascii="Arial" w:hAnsi="Arial" w:cs="Arial"/>
          <w:sz w:val="24"/>
          <w:szCs w:val="24"/>
        </w:rPr>
        <w:t xml:space="preserve">) </w:t>
      </w:r>
      <w:r w:rsidRPr="00BC34DA">
        <w:rPr>
          <w:rStyle w:val="FontStyle88"/>
          <w:rFonts w:ascii="Arial" w:hAnsi="Arial" w:cs="Arial"/>
          <w:sz w:val="24"/>
          <w:szCs w:val="24"/>
        </w:rPr>
        <w:t xml:space="preserve">si </w:t>
      </w:r>
      <w:r w:rsidR="00BC34DA" w:rsidRPr="00BC34DA">
        <w:rPr>
          <w:rStyle w:val="FontStyle88"/>
          <w:rFonts w:ascii="Arial" w:hAnsi="Arial" w:cs="Arial"/>
          <w:sz w:val="24"/>
          <w:szCs w:val="24"/>
        </w:rPr>
        <w:t>di</w:t>
      </w:r>
      <w:r w:rsidRPr="00BC34DA">
        <w:rPr>
          <w:rStyle w:val="FontStyle88"/>
          <w:rFonts w:ascii="Arial" w:hAnsi="Arial" w:cs="Arial"/>
          <w:sz w:val="24"/>
          <w:szCs w:val="24"/>
        </w:rPr>
        <w:t>oxidul de carbon (CO</w:t>
      </w:r>
      <w:r w:rsidRPr="0001579C">
        <w:rPr>
          <w:rStyle w:val="FontStyle68"/>
          <w:rFonts w:ascii="Arial" w:hAnsi="Arial" w:cs="Arial"/>
          <w:sz w:val="24"/>
          <w:szCs w:val="24"/>
          <w:vertAlign w:val="subscript"/>
        </w:rPr>
        <w:t>2</w:t>
      </w:r>
      <w:r w:rsidRPr="00BC34DA">
        <w:rPr>
          <w:rStyle w:val="FontStyle68"/>
          <w:rFonts w:ascii="Arial" w:hAnsi="Arial" w:cs="Arial"/>
          <w:sz w:val="24"/>
          <w:szCs w:val="24"/>
        </w:rPr>
        <w:t xml:space="preserve">), </w:t>
      </w:r>
      <w:r w:rsidRPr="00BC34DA">
        <w:rPr>
          <w:rStyle w:val="FontStyle88"/>
          <w:rFonts w:ascii="Arial" w:hAnsi="Arial" w:cs="Arial"/>
          <w:sz w:val="24"/>
          <w:szCs w:val="24"/>
        </w:rPr>
        <w:t>gaze produse de microorganisme in conditii anaerobe.</w:t>
      </w:r>
    </w:p>
    <w:p w:rsidR="00576157" w:rsidRPr="00BC34DA" w:rsidRDefault="00576157" w:rsidP="00DF2FEB">
      <w:pPr>
        <w:pStyle w:val="Style23"/>
        <w:widowControl/>
        <w:spacing w:line="276" w:lineRule="auto"/>
        <w:jc w:val="both"/>
        <w:rPr>
          <w:rStyle w:val="FontStyle88"/>
          <w:rFonts w:ascii="Arial" w:hAnsi="Arial" w:cs="Arial"/>
          <w:sz w:val="24"/>
          <w:szCs w:val="24"/>
        </w:rPr>
      </w:pPr>
      <w:r w:rsidRPr="00BC34DA">
        <w:rPr>
          <w:rStyle w:val="FontStyle88"/>
          <w:rFonts w:ascii="Arial" w:hAnsi="Arial" w:cs="Arial"/>
          <w:sz w:val="24"/>
          <w:szCs w:val="24"/>
        </w:rPr>
        <w:t>Rata emisiilor la depozitul de deseuri este guvernata de mecanismele de producere ale gazelor.</w:t>
      </w:r>
    </w:p>
    <w:p w:rsidR="00576157" w:rsidRPr="00BC34DA" w:rsidRDefault="00576157" w:rsidP="00BC34DA">
      <w:pPr>
        <w:pStyle w:val="Style23"/>
        <w:widowControl/>
        <w:spacing w:line="276" w:lineRule="auto"/>
        <w:ind w:firstLine="720"/>
        <w:jc w:val="both"/>
        <w:rPr>
          <w:rStyle w:val="FontStyle88"/>
          <w:rFonts w:ascii="Arial" w:hAnsi="Arial" w:cs="Arial"/>
          <w:sz w:val="24"/>
          <w:szCs w:val="24"/>
        </w:rPr>
      </w:pPr>
      <w:r w:rsidRPr="00BC34DA">
        <w:rPr>
          <w:rStyle w:val="FontStyle88"/>
          <w:rFonts w:ascii="Arial" w:hAnsi="Arial" w:cs="Arial"/>
          <w:sz w:val="24"/>
          <w:szCs w:val="24"/>
        </w:rPr>
        <w:t>Gazul emis de la depozitele de deseuri consta, atunci cand generarea gazului atinge starea stationara, in aproximativ 50 % (volumic) CO</w:t>
      </w:r>
      <w:r w:rsidRPr="00BC34DA">
        <w:rPr>
          <w:rStyle w:val="FontStyle68"/>
          <w:rFonts w:ascii="Arial" w:hAnsi="Arial" w:cs="Arial"/>
          <w:sz w:val="24"/>
          <w:szCs w:val="24"/>
          <w:vertAlign w:val="subscript"/>
        </w:rPr>
        <w:t>2</w:t>
      </w:r>
      <w:r w:rsidRPr="00BC34DA">
        <w:rPr>
          <w:rStyle w:val="FontStyle68"/>
          <w:rFonts w:ascii="Arial" w:hAnsi="Arial" w:cs="Arial"/>
          <w:sz w:val="24"/>
          <w:szCs w:val="24"/>
        </w:rPr>
        <w:t xml:space="preserve">, </w:t>
      </w:r>
      <w:r w:rsidRPr="00BC34DA">
        <w:rPr>
          <w:rStyle w:val="FontStyle88"/>
          <w:rFonts w:ascii="Arial" w:hAnsi="Arial" w:cs="Arial"/>
          <w:sz w:val="24"/>
          <w:szCs w:val="24"/>
        </w:rPr>
        <w:t>50 % CH</w:t>
      </w:r>
      <w:r w:rsidRPr="00BC34DA">
        <w:rPr>
          <w:rStyle w:val="FontStyle68"/>
          <w:rFonts w:ascii="Arial" w:hAnsi="Arial" w:cs="Arial"/>
          <w:sz w:val="24"/>
          <w:szCs w:val="24"/>
        </w:rPr>
        <w:t>4</w:t>
      </w:r>
      <w:r w:rsidRPr="00BC34DA">
        <w:rPr>
          <w:rStyle w:val="FontStyle88"/>
          <w:rFonts w:ascii="Arial" w:hAnsi="Arial" w:cs="Arial"/>
          <w:sz w:val="24"/>
          <w:szCs w:val="24"/>
        </w:rPr>
        <w:t>si urme de compusi organici nonmetanici (CONM).</w:t>
      </w:r>
    </w:p>
    <w:p w:rsidR="00576157" w:rsidRPr="00BC34DA" w:rsidRDefault="00576157" w:rsidP="00BC34DA">
      <w:pPr>
        <w:pStyle w:val="Style23"/>
        <w:widowControl/>
        <w:spacing w:line="276" w:lineRule="auto"/>
        <w:ind w:firstLine="720"/>
        <w:jc w:val="both"/>
        <w:rPr>
          <w:rStyle w:val="FontStyle88"/>
          <w:rFonts w:ascii="Arial" w:hAnsi="Arial" w:cs="Arial"/>
          <w:sz w:val="24"/>
          <w:szCs w:val="24"/>
        </w:rPr>
      </w:pPr>
      <w:r w:rsidRPr="00BC34DA">
        <w:rPr>
          <w:rStyle w:val="FontStyle88"/>
          <w:rFonts w:ascii="Arial" w:hAnsi="Arial" w:cs="Arial"/>
          <w:sz w:val="24"/>
          <w:szCs w:val="24"/>
        </w:rPr>
        <w:t>Emisiile de CONM rezulta din CONM continuti in deseurile depozitate si din crearea acestora prin procese biologice si reactii chimice.</w:t>
      </w:r>
    </w:p>
    <w:p w:rsidR="00576157" w:rsidRPr="00BC34DA" w:rsidRDefault="00576157" w:rsidP="00BC34DA">
      <w:pPr>
        <w:ind w:firstLine="720"/>
        <w:jc w:val="both"/>
        <w:rPr>
          <w:rFonts w:ascii="Arial" w:hAnsi="Arial" w:cs="Arial"/>
        </w:rPr>
      </w:pPr>
      <w:r w:rsidRPr="00BC34DA">
        <w:rPr>
          <w:rStyle w:val="FontStyle88"/>
          <w:rFonts w:ascii="Arial" w:hAnsi="Arial" w:cs="Arial"/>
          <w:sz w:val="24"/>
          <w:szCs w:val="24"/>
        </w:rPr>
        <w:t xml:space="preserve">In evolutia eliminarii deseurilor, un factor important este acela de reducere a cantitatilor depozitate </w:t>
      </w:r>
      <w:r w:rsidR="00BE1E11" w:rsidRPr="00BC34DA">
        <w:rPr>
          <w:rStyle w:val="FontStyle88"/>
          <w:rFonts w:ascii="Arial" w:hAnsi="Arial" w:cs="Arial"/>
          <w:sz w:val="24"/>
          <w:szCs w:val="24"/>
        </w:rPr>
        <w:t xml:space="preserve">si cresterea cantitatii de deserui reciclate/valorificate,  </w:t>
      </w:r>
      <w:r w:rsidRPr="00BC34DA">
        <w:rPr>
          <w:rStyle w:val="FontStyle88"/>
          <w:rFonts w:ascii="Arial" w:hAnsi="Arial" w:cs="Arial"/>
          <w:sz w:val="24"/>
          <w:szCs w:val="24"/>
        </w:rPr>
        <w:t>prin scoaterea din fluxul de deseuri prin sortare a unor cantitati importante de deseuri reciclabile. Acest obiectiv a fost</w:t>
      </w:r>
      <w:r w:rsidR="00BE1E11" w:rsidRPr="00BC34DA">
        <w:rPr>
          <w:rStyle w:val="FontStyle88"/>
          <w:rFonts w:ascii="Arial" w:hAnsi="Arial" w:cs="Arial"/>
          <w:sz w:val="24"/>
          <w:szCs w:val="24"/>
        </w:rPr>
        <w:t xml:space="preserve"> indeplinit prin montarea statiilor SS si TMB, deseurile </w:t>
      </w:r>
      <w:r w:rsidR="00BE1E11" w:rsidRPr="00BC34DA">
        <w:rPr>
          <w:rStyle w:val="FontStyle88"/>
          <w:rFonts w:ascii="Arial" w:hAnsi="Arial" w:cs="Arial"/>
          <w:sz w:val="24"/>
          <w:szCs w:val="24"/>
        </w:rPr>
        <w:lastRenderedPageBreak/>
        <w:t xml:space="preserve">rezultate fiind livrate </w:t>
      </w:r>
      <w:r w:rsidRPr="00BC34DA">
        <w:rPr>
          <w:rFonts w:ascii="Arial" w:hAnsi="Arial" w:cs="Arial"/>
        </w:rPr>
        <w:t xml:space="preserve">catre procesatori autorizati. Principalul </w:t>
      </w:r>
      <w:r w:rsidR="006F4228">
        <w:rPr>
          <w:rFonts w:ascii="Arial" w:hAnsi="Arial" w:cs="Arial"/>
        </w:rPr>
        <w:t xml:space="preserve"> </w:t>
      </w:r>
      <w:r w:rsidRPr="00BC34DA">
        <w:rPr>
          <w:rFonts w:ascii="Arial" w:hAnsi="Arial" w:cs="Arial"/>
        </w:rPr>
        <w:t xml:space="preserve">avantaj </w:t>
      </w:r>
      <w:r w:rsidR="006F4228">
        <w:rPr>
          <w:rFonts w:ascii="Arial" w:hAnsi="Arial" w:cs="Arial"/>
        </w:rPr>
        <w:t xml:space="preserve"> </w:t>
      </w:r>
      <w:r w:rsidRPr="00BC34DA">
        <w:rPr>
          <w:rFonts w:ascii="Arial" w:hAnsi="Arial" w:cs="Arial"/>
        </w:rPr>
        <w:t xml:space="preserve">al acestui procedeu este reducerea cantitatilor de deseuri care necesita depozitare finalasi maximizarea duratei de functionare a depozitului, precum siobtinerea unor materiale valoroase </w:t>
      </w:r>
      <w:r w:rsidR="006F4228">
        <w:rPr>
          <w:rFonts w:ascii="Arial" w:hAnsi="Arial" w:cs="Arial"/>
        </w:rPr>
        <w:t xml:space="preserve"> </w:t>
      </w:r>
      <w:r w:rsidRPr="00BC34DA">
        <w:rPr>
          <w:rFonts w:ascii="Arial" w:hAnsi="Arial" w:cs="Arial"/>
        </w:rPr>
        <w:t>care</w:t>
      </w:r>
      <w:r w:rsidR="006F4228">
        <w:rPr>
          <w:rFonts w:ascii="Arial" w:hAnsi="Arial" w:cs="Arial"/>
        </w:rPr>
        <w:t xml:space="preserve"> </w:t>
      </w:r>
      <w:r w:rsidRPr="00BC34DA">
        <w:rPr>
          <w:rFonts w:ascii="Arial" w:hAnsi="Arial" w:cs="Arial"/>
        </w:rPr>
        <w:t xml:space="preserve"> reprezinta o sursa de materii prime secundare pe lantul de valorificare.</w:t>
      </w:r>
    </w:p>
    <w:p w:rsidR="00EF5FAB" w:rsidRPr="0001579C" w:rsidRDefault="00EF5FAB" w:rsidP="0001579C">
      <w:pPr>
        <w:ind w:firstLine="558"/>
        <w:jc w:val="both"/>
        <w:rPr>
          <w:rFonts w:ascii="Arial" w:hAnsi="Arial" w:cs="Arial"/>
          <w:lang w:val="pt-PT"/>
        </w:rPr>
      </w:pPr>
      <w:r w:rsidRPr="0001579C">
        <w:rPr>
          <w:rFonts w:ascii="Arial" w:hAnsi="Arial" w:cs="Arial"/>
          <w:b/>
          <w:iCs/>
          <w:lang w:val="it-IT"/>
        </w:rPr>
        <w:t>O alta sursa</w:t>
      </w:r>
      <w:r w:rsidR="006F4228">
        <w:rPr>
          <w:rFonts w:ascii="Arial" w:hAnsi="Arial" w:cs="Arial"/>
          <w:b/>
          <w:iCs/>
          <w:lang w:val="it-IT"/>
        </w:rPr>
        <w:t xml:space="preserve"> </w:t>
      </w:r>
      <w:r w:rsidRPr="0001579C">
        <w:rPr>
          <w:rFonts w:ascii="Arial" w:hAnsi="Arial" w:cs="Arial"/>
          <w:lang w:val="es-ES"/>
        </w:rPr>
        <w:t>care</w:t>
      </w:r>
      <w:r w:rsidR="006F4228">
        <w:rPr>
          <w:rFonts w:ascii="Arial" w:hAnsi="Arial" w:cs="Arial"/>
          <w:lang w:val="es-ES"/>
        </w:rPr>
        <w:t xml:space="preserve"> </w:t>
      </w:r>
      <w:r w:rsidRPr="0001579C">
        <w:rPr>
          <w:rFonts w:ascii="Arial" w:hAnsi="Arial" w:cs="Arial"/>
          <w:lang w:val="es-ES"/>
        </w:rPr>
        <w:t>va</w:t>
      </w:r>
      <w:r w:rsidR="006F4228">
        <w:rPr>
          <w:rFonts w:ascii="Arial" w:hAnsi="Arial" w:cs="Arial"/>
          <w:lang w:val="es-ES"/>
        </w:rPr>
        <w:t xml:space="preserve"> </w:t>
      </w:r>
      <w:r w:rsidRPr="0001579C">
        <w:rPr>
          <w:rFonts w:ascii="Arial" w:hAnsi="Arial" w:cs="Arial"/>
          <w:lang w:val="es-ES"/>
        </w:rPr>
        <w:t>genera</w:t>
      </w:r>
      <w:r w:rsidR="006F4228">
        <w:rPr>
          <w:rFonts w:ascii="Arial" w:hAnsi="Arial" w:cs="Arial"/>
          <w:lang w:val="es-ES"/>
        </w:rPr>
        <w:t xml:space="preserve"> </w:t>
      </w:r>
      <w:r w:rsidRPr="0001579C">
        <w:rPr>
          <w:rFonts w:ascii="Arial" w:hAnsi="Arial" w:cs="Arial"/>
          <w:lang w:val="es-ES"/>
        </w:rPr>
        <w:t>emisii</w:t>
      </w:r>
      <w:r w:rsidR="006F4228">
        <w:rPr>
          <w:rFonts w:ascii="Arial" w:hAnsi="Arial" w:cs="Arial"/>
          <w:lang w:val="es-ES"/>
        </w:rPr>
        <w:t xml:space="preserve"> </w:t>
      </w:r>
      <w:r w:rsidRPr="0001579C">
        <w:rPr>
          <w:rFonts w:ascii="Arial" w:hAnsi="Arial" w:cs="Arial"/>
          <w:lang w:val="es-ES"/>
        </w:rPr>
        <w:t>de</w:t>
      </w:r>
      <w:r w:rsidR="006F4228">
        <w:rPr>
          <w:rFonts w:ascii="Arial" w:hAnsi="Arial" w:cs="Arial"/>
          <w:lang w:val="es-ES"/>
        </w:rPr>
        <w:t xml:space="preserve"> </w:t>
      </w:r>
      <w:r w:rsidRPr="0001579C">
        <w:rPr>
          <w:rFonts w:ascii="Arial" w:hAnsi="Arial" w:cs="Arial"/>
          <w:lang w:val="es-ES"/>
        </w:rPr>
        <w:t>polua</w:t>
      </w:r>
      <w:r w:rsidRPr="0001579C">
        <w:rPr>
          <w:rFonts w:ascii="Arial" w:hAnsi="Arial" w:cs="Arial"/>
          <w:spacing w:val="1"/>
          <w:lang w:val="es-ES"/>
        </w:rPr>
        <w:t>n</w:t>
      </w:r>
      <w:r w:rsidRPr="0001579C">
        <w:rPr>
          <w:rFonts w:ascii="Arial" w:hAnsi="Arial" w:cs="Arial"/>
          <w:lang w:val="es-ES"/>
        </w:rPr>
        <w:t>ti</w:t>
      </w:r>
      <w:r w:rsidR="006F4228">
        <w:rPr>
          <w:rFonts w:ascii="Arial" w:hAnsi="Arial" w:cs="Arial"/>
          <w:lang w:val="es-ES"/>
        </w:rPr>
        <w:t xml:space="preserve"> </w:t>
      </w:r>
      <w:r w:rsidRPr="0001579C">
        <w:rPr>
          <w:rFonts w:ascii="Arial" w:hAnsi="Arial" w:cs="Arial"/>
          <w:lang w:val="es-ES"/>
        </w:rPr>
        <w:t>in</w:t>
      </w:r>
      <w:r w:rsidR="006F4228">
        <w:rPr>
          <w:rFonts w:ascii="Arial" w:hAnsi="Arial" w:cs="Arial"/>
          <w:lang w:val="es-ES"/>
        </w:rPr>
        <w:t xml:space="preserve"> </w:t>
      </w:r>
      <w:r w:rsidRPr="0001579C">
        <w:rPr>
          <w:rFonts w:ascii="Arial" w:hAnsi="Arial" w:cs="Arial"/>
          <w:lang w:val="es-ES"/>
        </w:rPr>
        <w:t>atmosfera</w:t>
      </w:r>
      <w:r w:rsidR="006F4228">
        <w:rPr>
          <w:rFonts w:ascii="Arial" w:hAnsi="Arial" w:cs="Arial"/>
          <w:lang w:val="es-ES"/>
        </w:rPr>
        <w:t xml:space="preserve"> </w:t>
      </w:r>
      <w:r w:rsidRPr="0001579C">
        <w:rPr>
          <w:rFonts w:ascii="Arial" w:hAnsi="Arial" w:cs="Arial"/>
          <w:lang w:val="es-ES"/>
        </w:rPr>
        <w:t>va</w:t>
      </w:r>
      <w:r w:rsidR="006F4228">
        <w:rPr>
          <w:rFonts w:ascii="Arial" w:hAnsi="Arial" w:cs="Arial"/>
          <w:lang w:val="es-ES"/>
        </w:rPr>
        <w:t xml:space="preserve"> </w:t>
      </w:r>
      <w:r w:rsidRPr="0001579C">
        <w:rPr>
          <w:rFonts w:ascii="Arial" w:hAnsi="Arial" w:cs="Arial"/>
          <w:lang w:val="es-ES"/>
        </w:rPr>
        <w:t>fi reprezenta</w:t>
      </w:r>
      <w:r w:rsidRPr="0001579C">
        <w:rPr>
          <w:rFonts w:ascii="Arial" w:hAnsi="Arial" w:cs="Arial"/>
          <w:spacing w:val="-1"/>
          <w:lang w:val="es-ES"/>
        </w:rPr>
        <w:t>t</w:t>
      </w:r>
      <w:r w:rsidRPr="0001579C">
        <w:rPr>
          <w:rFonts w:ascii="Arial" w:hAnsi="Arial" w:cs="Arial"/>
          <w:lang w:val="es-ES"/>
        </w:rPr>
        <w:t>a</w:t>
      </w:r>
      <w:r w:rsidR="006F4228">
        <w:rPr>
          <w:rFonts w:ascii="Arial" w:hAnsi="Arial" w:cs="Arial"/>
          <w:lang w:val="es-ES"/>
        </w:rPr>
        <w:t xml:space="preserve"> </w:t>
      </w:r>
      <w:r w:rsidRPr="0001579C">
        <w:rPr>
          <w:rFonts w:ascii="Arial" w:hAnsi="Arial" w:cs="Arial"/>
          <w:lang w:val="es-ES"/>
        </w:rPr>
        <w:t>de</w:t>
      </w:r>
      <w:r w:rsidR="006F4228">
        <w:rPr>
          <w:rFonts w:ascii="Arial" w:hAnsi="Arial" w:cs="Arial"/>
          <w:lang w:val="es-ES"/>
        </w:rPr>
        <w:t xml:space="preserve"> </w:t>
      </w:r>
      <w:r w:rsidRPr="0001579C">
        <w:rPr>
          <w:rFonts w:ascii="Arial" w:hAnsi="Arial" w:cs="Arial"/>
          <w:lang w:val="es-ES"/>
        </w:rPr>
        <w:t>activitatea</w:t>
      </w:r>
      <w:r w:rsidR="006F4228">
        <w:rPr>
          <w:rFonts w:ascii="Arial" w:hAnsi="Arial" w:cs="Arial"/>
          <w:lang w:val="es-ES"/>
        </w:rPr>
        <w:t xml:space="preserve"> </w:t>
      </w:r>
      <w:r w:rsidRPr="0001579C">
        <w:rPr>
          <w:rFonts w:ascii="Arial" w:hAnsi="Arial" w:cs="Arial"/>
          <w:lang w:val="es-ES"/>
        </w:rPr>
        <w:t>conexa</w:t>
      </w:r>
      <w:r w:rsidR="006F4228">
        <w:rPr>
          <w:rFonts w:ascii="Arial" w:hAnsi="Arial" w:cs="Arial"/>
          <w:lang w:val="es-ES"/>
        </w:rPr>
        <w:t xml:space="preserve"> </w:t>
      </w:r>
      <w:r w:rsidRPr="0001579C">
        <w:rPr>
          <w:rFonts w:ascii="Arial" w:hAnsi="Arial" w:cs="Arial"/>
          <w:lang w:val="es-ES"/>
        </w:rPr>
        <w:t>activitatii</w:t>
      </w:r>
      <w:r w:rsidR="006F4228">
        <w:rPr>
          <w:rFonts w:ascii="Arial" w:hAnsi="Arial" w:cs="Arial"/>
          <w:lang w:val="es-ES"/>
        </w:rPr>
        <w:t xml:space="preserve"> </w:t>
      </w:r>
      <w:r w:rsidRPr="0001579C">
        <w:rPr>
          <w:rFonts w:ascii="Arial" w:hAnsi="Arial" w:cs="Arial"/>
          <w:lang w:val="es-ES"/>
        </w:rPr>
        <w:t>principale, respectiv, traficul</w:t>
      </w:r>
      <w:r w:rsidR="006F4228">
        <w:rPr>
          <w:rFonts w:ascii="Arial" w:hAnsi="Arial" w:cs="Arial"/>
          <w:lang w:val="es-ES"/>
        </w:rPr>
        <w:t xml:space="preserve"> </w:t>
      </w:r>
      <w:r w:rsidRPr="0001579C">
        <w:rPr>
          <w:rFonts w:ascii="Arial" w:hAnsi="Arial" w:cs="Arial"/>
          <w:lang w:val="es-ES"/>
        </w:rPr>
        <w:t>intern</w:t>
      </w:r>
      <w:r w:rsidR="006F4228">
        <w:rPr>
          <w:rFonts w:ascii="Arial" w:hAnsi="Arial" w:cs="Arial"/>
          <w:lang w:val="es-ES"/>
        </w:rPr>
        <w:t xml:space="preserve"> </w:t>
      </w:r>
      <w:r w:rsidRPr="0001579C">
        <w:rPr>
          <w:rFonts w:ascii="Arial" w:hAnsi="Arial" w:cs="Arial"/>
          <w:lang w:val="es-ES"/>
        </w:rPr>
        <w:t>(de</w:t>
      </w:r>
      <w:r w:rsidR="006F4228">
        <w:rPr>
          <w:rFonts w:ascii="Arial" w:hAnsi="Arial" w:cs="Arial"/>
          <w:lang w:val="es-ES"/>
        </w:rPr>
        <w:t xml:space="preserve"> </w:t>
      </w:r>
      <w:r w:rsidRPr="0001579C">
        <w:rPr>
          <w:rFonts w:ascii="Arial" w:hAnsi="Arial" w:cs="Arial"/>
          <w:lang w:val="es-ES"/>
        </w:rPr>
        <w:t>incinta)</w:t>
      </w:r>
      <w:r w:rsidR="006F4228">
        <w:rPr>
          <w:rFonts w:ascii="Arial" w:hAnsi="Arial" w:cs="Arial"/>
          <w:lang w:val="es-ES"/>
        </w:rPr>
        <w:t xml:space="preserve"> </w:t>
      </w:r>
      <w:r w:rsidRPr="0001579C">
        <w:rPr>
          <w:rFonts w:ascii="Arial" w:hAnsi="Arial" w:cs="Arial"/>
          <w:lang w:val="es-ES"/>
        </w:rPr>
        <w:t>al</w:t>
      </w:r>
      <w:r w:rsidR="006F4228">
        <w:rPr>
          <w:rFonts w:ascii="Arial" w:hAnsi="Arial" w:cs="Arial"/>
          <w:lang w:val="es-ES"/>
        </w:rPr>
        <w:t xml:space="preserve"> </w:t>
      </w:r>
      <w:r w:rsidRPr="0001579C">
        <w:rPr>
          <w:rFonts w:ascii="Arial" w:hAnsi="Arial" w:cs="Arial"/>
          <w:lang w:val="es-ES"/>
        </w:rPr>
        <w:t>vehiculelor</w:t>
      </w:r>
      <w:r w:rsidR="006F4228">
        <w:rPr>
          <w:rFonts w:ascii="Arial" w:hAnsi="Arial" w:cs="Arial"/>
          <w:lang w:val="es-ES"/>
        </w:rPr>
        <w:t xml:space="preserve"> </w:t>
      </w:r>
      <w:r w:rsidRPr="0001579C">
        <w:rPr>
          <w:rFonts w:ascii="Arial" w:hAnsi="Arial" w:cs="Arial"/>
          <w:lang w:val="es-ES"/>
        </w:rPr>
        <w:t>ca</w:t>
      </w:r>
      <w:r w:rsidRPr="0001579C">
        <w:rPr>
          <w:rFonts w:ascii="Arial" w:hAnsi="Arial" w:cs="Arial"/>
          <w:spacing w:val="-1"/>
          <w:lang w:val="es-ES"/>
        </w:rPr>
        <w:t>r</w:t>
      </w:r>
      <w:r w:rsidRPr="0001579C">
        <w:rPr>
          <w:rFonts w:ascii="Arial" w:hAnsi="Arial" w:cs="Arial"/>
          <w:lang w:val="es-ES"/>
        </w:rPr>
        <w:t>e</w:t>
      </w:r>
      <w:r w:rsidR="006F4228">
        <w:rPr>
          <w:rFonts w:ascii="Arial" w:hAnsi="Arial" w:cs="Arial"/>
          <w:lang w:val="es-ES"/>
        </w:rPr>
        <w:t xml:space="preserve"> </w:t>
      </w:r>
      <w:r w:rsidRPr="0001579C">
        <w:rPr>
          <w:rFonts w:ascii="Arial" w:hAnsi="Arial" w:cs="Arial"/>
          <w:lang w:val="es-ES"/>
        </w:rPr>
        <w:t>vor</w:t>
      </w:r>
      <w:r w:rsidR="006F4228">
        <w:rPr>
          <w:rFonts w:ascii="Arial" w:hAnsi="Arial" w:cs="Arial"/>
          <w:lang w:val="es-ES"/>
        </w:rPr>
        <w:t xml:space="preserve"> </w:t>
      </w:r>
      <w:r w:rsidRPr="0001579C">
        <w:rPr>
          <w:rFonts w:ascii="Arial" w:hAnsi="Arial" w:cs="Arial"/>
          <w:lang w:val="es-ES"/>
        </w:rPr>
        <w:t>trans</w:t>
      </w:r>
      <w:r w:rsidRPr="0001579C">
        <w:rPr>
          <w:rFonts w:ascii="Arial" w:hAnsi="Arial" w:cs="Arial"/>
          <w:spacing w:val="-1"/>
          <w:lang w:val="es-ES"/>
        </w:rPr>
        <w:t>p</w:t>
      </w:r>
      <w:r w:rsidRPr="0001579C">
        <w:rPr>
          <w:rFonts w:ascii="Arial" w:hAnsi="Arial" w:cs="Arial"/>
          <w:lang w:val="es-ES"/>
        </w:rPr>
        <w:t>orta</w:t>
      </w:r>
      <w:r w:rsidR="006F4228">
        <w:rPr>
          <w:rFonts w:ascii="Arial" w:hAnsi="Arial" w:cs="Arial"/>
          <w:lang w:val="es-ES"/>
        </w:rPr>
        <w:t xml:space="preserve"> </w:t>
      </w:r>
      <w:r w:rsidRPr="0001579C">
        <w:rPr>
          <w:rFonts w:ascii="Arial" w:hAnsi="Arial" w:cs="Arial"/>
          <w:lang w:val="es-ES"/>
        </w:rPr>
        <w:t>d</w:t>
      </w:r>
      <w:r w:rsidRPr="0001579C">
        <w:rPr>
          <w:rFonts w:ascii="Arial" w:hAnsi="Arial" w:cs="Arial"/>
          <w:spacing w:val="1"/>
          <w:lang w:val="es-ES"/>
        </w:rPr>
        <w:t>es</w:t>
      </w:r>
      <w:r w:rsidRPr="0001579C">
        <w:rPr>
          <w:rFonts w:ascii="Arial" w:hAnsi="Arial" w:cs="Arial"/>
          <w:lang w:val="es-ES"/>
        </w:rPr>
        <w:t>eurile</w:t>
      </w:r>
      <w:r w:rsidR="006F4228">
        <w:rPr>
          <w:rFonts w:ascii="Arial" w:hAnsi="Arial" w:cs="Arial"/>
          <w:lang w:val="es-ES"/>
        </w:rPr>
        <w:t xml:space="preserve"> </w:t>
      </w:r>
      <w:r w:rsidRPr="0001579C">
        <w:rPr>
          <w:rFonts w:ascii="Arial" w:hAnsi="Arial" w:cs="Arial"/>
          <w:lang w:val="es-ES"/>
        </w:rPr>
        <w:t xml:space="preserve">receptionate </w:t>
      </w:r>
      <w:r w:rsidRPr="0001579C">
        <w:rPr>
          <w:rFonts w:ascii="Arial" w:hAnsi="Arial" w:cs="Arial"/>
          <w:spacing w:val="-8"/>
          <w:lang w:val="es-ES"/>
        </w:rPr>
        <w:t xml:space="preserve"> si </w:t>
      </w:r>
      <w:r w:rsidRPr="0001579C">
        <w:rPr>
          <w:rFonts w:ascii="Arial" w:hAnsi="Arial" w:cs="Arial"/>
          <w:lang w:val="es-ES"/>
        </w:rPr>
        <w:t>de</w:t>
      </w:r>
      <w:r w:rsidR="006F4228">
        <w:rPr>
          <w:rFonts w:ascii="Arial" w:hAnsi="Arial" w:cs="Arial"/>
          <w:lang w:val="es-ES"/>
        </w:rPr>
        <w:t xml:space="preserve"> </w:t>
      </w:r>
      <w:r w:rsidRPr="0001579C">
        <w:rPr>
          <w:rFonts w:ascii="Arial" w:hAnsi="Arial" w:cs="Arial"/>
          <w:lang w:val="es-ES"/>
        </w:rPr>
        <w:t>fun</w:t>
      </w:r>
      <w:r w:rsidRPr="0001579C">
        <w:rPr>
          <w:rFonts w:ascii="Arial" w:hAnsi="Arial" w:cs="Arial"/>
          <w:spacing w:val="1"/>
          <w:lang w:val="es-ES"/>
        </w:rPr>
        <w:t>c</w:t>
      </w:r>
      <w:r w:rsidRPr="0001579C">
        <w:rPr>
          <w:rFonts w:ascii="Arial" w:hAnsi="Arial" w:cs="Arial"/>
          <w:lang w:val="es-ES"/>
        </w:rPr>
        <w:t>tio</w:t>
      </w:r>
      <w:r w:rsidRPr="0001579C">
        <w:rPr>
          <w:rFonts w:ascii="Arial" w:hAnsi="Arial" w:cs="Arial"/>
          <w:spacing w:val="-1"/>
          <w:lang w:val="es-ES"/>
        </w:rPr>
        <w:t>n</w:t>
      </w:r>
      <w:r w:rsidRPr="0001579C">
        <w:rPr>
          <w:rFonts w:ascii="Arial" w:hAnsi="Arial" w:cs="Arial"/>
          <w:lang w:val="es-ES"/>
        </w:rPr>
        <w:t>are</w:t>
      </w:r>
      <w:r w:rsidR="006F4228">
        <w:rPr>
          <w:rFonts w:ascii="Arial" w:hAnsi="Arial" w:cs="Arial"/>
          <w:lang w:val="es-ES"/>
        </w:rPr>
        <w:t xml:space="preserve"> </w:t>
      </w:r>
      <w:r w:rsidRPr="0001579C">
        <w:rPr>
          <w:rFonts w:ascii="Arial" w:hAnsi="Arial" w:cs="Arial"/>
          <w:lang w:val="es-ES"/>
        </w:rPr>
        <w:t>a</w:t>
      </w:r>
      <w:r w:rsidR="006F4228">
        <w:rPr>
          <w:rFonts w:ascii="Arial" w:hAnsi="Arial" w:cs="Arial"/>
          <w:lang w:val="es-ES"/>
        </w:rPr>
        <w:t xml:space="preserve"> </w:t>
      </w:r>
      <w:r w:rsidRPr="0001579C">
        <w:rPr>
          <w:rFonts w:ascii="Arial" w:hAnsi="Arial" w:cs="Arial"/>
          <w:lang w:val="es-ES"/>
        </w:rPr>
        <w:t>echip</w:t>
      </w:r>
      <w:r w:rsidRPr="0001579C">
        <w:rPr>
          <w:rFonts w:ascii="Arial" w:hAnsi="Arial" w:cs="Arial"/>
          <w:spacing w:val="-1"/>
          <w:lang w:val="es-ES"/>
        </w:rPr>
        <w:t>a</w:t>
      </w:r>
      <w:r w:rsidRPr="0001579C">
        <w:rPr>
          <w:rFonts w:ascii="Arial" w:hAnsi="Arial" w:cs="Arial"/>
          <w:lang w:val="es-ES"/>
        </w:rPr>
        <w:t>mentelor</w:t>
      </w:r>
      <w:r w:rsidR="006F4228">
        <w:rPr>
          <w:rFonts w:ascii="Arial" w:hAnsi="Arial" w:cs="Arial"/>
          <w:lang w:val="es-ES"/>
        </w:rPr>
        <w:t xml:space="preserve"> </w:t>
      </w:r>
      <w:r w:rsidRPr="0001579C">
        <w:rPr>
          <w:rFonts w:ascii="Arial" w:hAnsi="Arial" w:cs="Arial"/>
          <w:lang w:val="es-ES"/>
        </w:rPr>
        <w:t>mobile</w:t>
      </w:r>
      <w:r w:rsidR="006F4228">
        <w:rPr>
          <w:rFonts w:ascii="Arial" w:hAnsi="Arial" w:cs="Arial"/>
          <w:lang w:val="es-ES"/>
        </w:rPr>
        <w:t xml:space="preserve"> </w:t>
      </w:r>
      <w:r w:rsidRPr="0001579C">
        <w:rPr>
          <w:rFonts w:ascii="Arial" w:hAnsi="Arial" w:cs="Arial"/>
          <w:lang w:val="es-ES"/>
        </w:rPr>
        <w:t>pentru</w:t>
      </w:r>
      <w:r w:rsidR="006F4228">
        <w:rPr>
          <w:rFonts w:ascii="Arial" w:hAnsi="Arial" w:cs="Arial"/>
          <w:lang w:val="es-ES"/>
        </w:rPr>
        <w:t xml:space="preserve"> </w:t>
      </w:r>
      <w:r w:rsidRPr="0001579C">
        <w:rPr>
          <w:rFonts w:ascii="Arial" w:hAnsi="Arial" w:cs="Arial"/>
          <w:lang w:val="es-ES"/>
        </w:rPr>
        <w:t>manevrar</w:t>
      </w:r>
      <w:r w:rsidRPr="0001579C">
        <w:rPr>
          <w:rFonts w:ascii="Arial" w:hAnsi="Arial" w:cs="Arial"/>
          <w:spacing w:val="1"/>
          <w:lang w:val="es-ES"/>
        </w:rPr>
        <w:t>e</w:t>
      </w:r>
      <w:r w:rsidRPr="0001579C">
        <w:rPr>
          <w:rFonts w:ascii="Arial" w:hAnsi="Arial" w:cs="Arial"/>
          <w:lang w:val="es-ES"/>
        </w:rPr>
        <w:t>a</w:t>
      </w:r>
      <w:r w:rsidR="006F4228">
        <w:rPr>
          <w:rFonts w:ascii="Arial" w:hAnsi="Arial" w:cs="Arial"/>
          <w:lang w:val="es-ES"/>
        </w:rPr>
        <w:t xml:space="preserve"> </w:t>
      </w:r>
      <w:r w:rsidRPr="0001579C">
        <w:rPr>
          <w:rFonts w:ascii="Arial" w:hAnsi="Arial" w:cs="Arial"/>
          <w:lang w:val="es-ES"/>
        </w:rPr>
        <w:t>acestor</w:t>
      </w:r>
      <w:r w:rsidR="006F4228">
        <w:rPr>
          <w:rFonts w:ascii="Arial" w:hAnsi="Arial" w:cs="Arial"/>
          <w:lang w:val="es-ES"/>
        </w:rPr>
        <w:t xml:space="preserve"> </w:t>
      </w:r>
      <w:r w:rsidRPr="0001579C">
        <w:rPr>
          <w:rFonts w:ascii="Arial" w:hAnsi="Arial" w:cs="Arial"/>
          <w:spacing w:val="-1"/>
          <w:lang w:val="es-ES"/>
        </w:rPr>
        <w:t>d</w:t>
      </w:r>
      <w:r w:rsidRPr="0001579C">
        <w:rPr>
          <w:rFonts w:ascii="Arial" w:hAnsi="Arial" w:cs="Arial"/>
          <w:spacing w:val="2"/>
          <w:lang w:val="es-ES"/>
        </w:rPr>
        <w:t>e</w:t>
      </w:r>
      <w:r w:rsidRPr="0001579C">
        <w:rPr>
          <w:rFonts w:ascii="Arial" w:hAnsi="Arial" w:cs="Arial"/>
          <w:spacing w:val="1"/>
          <w:lang w:val="es-ES"/>
        </w:rPr>
        <w:t>s</w:t>
      </w:r>
      <w:r w:rsidRPr="0001579C">
        <w:rPr>
          <w:rFonts w:ascii="Arial" w:hAnsi="Arial" w:cs="Arial"/>
          <w:lang w:val="es-ES"/>
        </w:rPr>
        <w:t>euri.</w:t>
      </w:r>
      <w:r w:rsidR="006F4228">
        <w:rPr>
          <w:rFonts w:ascii="Arial" w:hAnsi="Arial" w:cs="Arial"/>
          <w:lang w:val="es-ES"/>
        </w:rPr>
        <w:t xml:space="preserve"> </w:t>
      </w:r>
      <w:r w:rsidRPr="0001579C">
        <w:rPr>
          <w:rFonts w:ascii="Arial" w:hAnsi="Arial" w:cs="Arial"/>
          <w:lang w:val="pt-PT"/>
        </w:rPr>
        <w:t>Sursa</w:t>
      </w:r>
      <w:r w:rsidR="006F4228">
        <w:rPr>
          <w:rFonts w:ascii="Arial" w:hAnsi="Arial" w:cs="Arial"/>
          <w:lang w:val="pt-PT"/>
        </w:rPr>
        <w:t xml:space="preserve"> </w:t>
      </w:r>
      <w:r w:rsidRPr="0001579C">
        <w:rPr>
          <w:rFonts w:ascii="Arial" w:hAnsi="Arial" w:cs="Arial"/>
          <w:lang w:val="pt-PT"/>
        </w:rPr>
        <w:t>asociata</w:t>
      </w:r>
      <w:r w:rsidR="006F4228">
        <w:rPr>
          <w:rFonts w:ascii="Arial" w:hAnsi="Arial" w:cs="Arial"/>
          <w:lang w:val="pt-PT"/>
        </w:rPr>
        <w:t xml:space="preserve"> </w:t>
      </w:r>
      <w:r w:rsidRPr="0001579C">
        <w:rPr>
          <w:rFonts w:ascii="Arial" w:hAnsi="Arial" w:cs="Arial"/>
          <w:spacing w:val="-1"/>
          <w:lang w:val="pt-PT"/>
        </w:rPr>
        <w:t>ac</w:t>
      </w:r>
      <w:r w:rsidRPr="0001579C">
        <w:rPr>
          <w:rFonts w:ascii="Arial" w:hAnsi="Arial" w:cs="Arial"/>
          <w:lang w:val="pt-PT"/>
        </w:rPr>
        <w:t>estei ac</w:t>
      </w:r>
      <w:r w:rsidRPr="0001579C">
        <w:rPr>
          <w:rFonts w:ascii="Arial" w:hAnsi="Arial" w:cs="Arial"/>
          <w:spacing w:val="-1"/>
          <w:lang w:val="pt-PT"/>
        </w:rPr>
        <w:t>t</w:t>
      </w:r>
      <w:r w:rsidRPr="0001579C">
        <w:rPr>
          <w:rFonts w:ascii="Arial" w:hAnsi="Arial" w:cs="Arial"/>
          <w:lang w:val="pt-PT"/>
        </w:rPr>
        <w:t>ivitati</w:t>
      </w:r>
      <w:r w:rsidR="006F4228">
        <w:rPr>
          <w:rFonts w:ascii="Arial" w:hAnsi="Arial" w:cs="Arial"/>
          <w:lang w:val="pt-PT"/>
        </w:rPr>
        <w:t xml:space="preserve"> </w:t>
      </w:r>
      <w:r w:rsidRPr="0001579C">
        <w:rPr>
          <w:rFonts w:ascii="Arial" w:hAnsi="Arial" w:cs="Arial"/>
          <w:lang w:val="pt-PT"/>
        </w:rPr>
        <w:t>va</w:t>
      </w:r>
      <w:r w:rsidR="006F4228">
        <w:rPr>
          <w:rFonts w:ascii="Arial" w:hAnsi="Arial" w:cs="Arial"/>
          <w:lang w:val="pt-PT"/>
        </w:rPr>
        <w:t xml:space="preserve"> </w:t>
      </w:r>
      <w:r w:rsidRPr="0001579C">
        <w:rPr>
          <w:rFonts w:ascii="Arial" w:hAnsi="Arial" w:cs="Arial"/>
          <w:lang w:val="pt-PT"/>
        </w:rPr>
        <w:t>constit</w:t>
      </w:r>
      <w:r w:rsidRPr="0001579C">
        <w:rPr>
          <w:rFonts w:ascii="Arial" w:hAnsi="Arial" w:cs="Arial"/>
          <w:spacing w:val="-1"/>
          <w:lang w:val="pt-PT"/>
        </w:rPr>
        <w:t>u</w:t>
      </w:r>
      <w:r w:rsidRPr="0001579C">
        <w:rPr>
          <w:rFonts w:ascii="Arial" w:hAnsi="Arial" w:cs="Arial"/>
          <w:lang w:val="pt-PT"/>
        </w:rPr>
        <w:t>i</w:t>
      </w:r>
      <w:r w:rsidR="006F4228">
        <w:rPr>
          <w:rFonts w:ascii="Arial" w:hAnsi="Arial" w:cs="Arial"/>
          <w:lang w:val="pt-PT"/>
        </w:rPr>
        <w:t xml:space="preserve"> </w:t>
      </w:r>
      <w:r w:rsidRPr="0001579C">
        <w:rPr>
          <w:rFonts w:ascii="Arial" w:hAnsi="Arial" w:cs="Arial"/>
          <w:lang w:val="pt-PT"/>
        </w:rPr>
        <w:t>o</w:t>
      </w:r>
      <w:r w:rsidR="006F4228">
        <w:rPr>
          <w:rFonts w:ascii="Arial" w:hAnsi="Arial" w:cs="Arial"/>
          <w:lang w:val="pt-PT"/>
        </w:rPr>
        <w:t xml:space="preserve"> </w:t>
      </w:r>
      <w:r w:rsidRPr="0001579C">
        <w:rPr>
          <w:rFonts w:ascii="Arial" w:hAnsi="Arial" w:cs="Arial"/>
          <w:lang w:val="pt-PT"/>
        </w:rPr>
        <w:t>sur</w:t>
      </w:r>
      <w:r w:rsidRPr="0001579C">
        <w:rPr>
          <w:rFonts w:ascii="Arial" w:hAnsi="Arial" w:cs="Arial"/>
          <w:spacing w:val="1"/>
          <w:lang w:val="pt-PT"/>
        </w:rPr>
        <w:t>s</w:t>
      </w:r>
      <w:r w:rsidRPr="0001579C">
        <w:rPr>
          <w:rFonts w:ascii="Arial" w:hAnsi="Arial" w:cs="Arial"/>
          <w:lang w:val="pt-PT"/>
        </w:rPr>
        <w:t>a</w:t>
      </w:r>
      <w:r w:rsidR="006F4228">
        <w:rPr>
          <w:rFonts w:ascii="Arial" w:hAnsi="Arial" w:cs="Arial"/>
          <w:lang w:val="pt-PT"/>
        </w:rPr>
        <w:t xml:space="preserve"> </w:t>
      </w:r>
      <w:r w:rsidRPr="0001579C">
        <w:rPr>
          <w:rFonts w:ascii="Arial" w:hAnsi="Arial" w:cs="Arial"/>
          <w:lang w:val="pt-PT"/>
        </w:rPr>
        <w:t>s</w:t>
      </w:r>
      <w:r w:rsidRPr="0001579C">
        <w:rPr>
          <w:rFonts w:ascii="Arial" w:hAnsi="Arial" w:cs="Arial"/>
          <w:spacing w:val="-1"/>
          <w:lang w:val="pt-PT"/>
        </w:rPr>
        <w:t>e</w:t>
      </w:r>
      <w:r w:rsidRPr="0001579C">
        <w:rPr>
          <w:rFonts w:ascii="Arial" w:hAnsi="Arial" w:cs="Arial"/>
          <w:lang w:val="pt-PT"/>
        </w:rPr>
        <w:t>cundara,</w:t>
      </w:r>
      <w:r w:rsidR="006F4228">
        <w:rPr>
          <w:rFonts w:ascii="Arial" w:hAnsi="Arial" w:cs="Arial"/>
          <w:lang w:val="pt-PT"/>
        </w:rPr>
        <w:t xml:space="preserve"> </w:t>
      </w:r>
      <w:r w:rsidRPr="0001579C">
        <w:rPr>
          <w:rFonts w:ascii="Arial" w:hAnsi="Arial" w:cs="Arial"/>
          <w:lang w:val="pt-PT"/>
        </w:rPr>
        <w:t>de</w:t>
      </w:r>
      <w:r w:rsidR="006F4228">
        <w:rPr>
          <w:rFonts w:ascii="Arial" w:hAnsi="Arial" w:cs="Arial"/>
          <w:lang w:val="pt-PT"/>
        </w:rPr>
        <w:t xml:space="preserve"> </w:t>
      </w:r>
      <w:r w:rsidRPr="0001579C">
        <w:rPr>
          <w:rFonts w:ascii="Arial" w:hAnsi="Arial" w:cs="Arial"/>
          <w:lang w:val="pt-PT"/>
        </w:rPr>
        <w:t>suprafata.</w:t>
      </w:r>
    </w:p>
    <w:p w:rsidR="00EF5FAB" w:rsidRDefault="00EF5FAB" w:rsidP="0001579C">
      <w:pPr>
        <w:ind w:firstLine="558"/>
        <w:jc w:val="both"/>
        <w:rPr>
          <w:rFonts w:ascii="Arial" w:hAnsi="Arial" w:cs="Arial"/>
        </w:rPr>
      </w:pPr>
      <w:r w:rsidRPr="0001579C">
        <w:rPr>
          <w:rFonts w:ascii="Arial" w:hAnsi="Arial" w:cs="Arial"/>
        </w:rPr>
        <w:t>Emisiile</w:t>
      </w:r>
      <w:r w:rsidR="00FA5C8D">
        <w:rPr>
          <w:rFonts w:ascii="Arial" w:hAnsi="Arial" w:cs="Arial"/>
        </w:rPr>
        <w:t xml:space="preserve"> </w:t>
      </w:r>
      <w:r w:rsidRPr="0001579C">
        <w:rPr>
          <w:rFonts w:ascii="Arial" w:hAnsi="Arial" w:cs="Arial"/>
        </w:rPr>
        <w:t>de</w:t>
      </w:r>
      <w:r w:rsidR="00FA5C8D">
        <w:rPr>
          <w:rFonts w:ascii="Arial" w:hAnsi="Arial" w:cs="Arial"/>
        </w:rPr>
        <w:t xml:space="preserve"> </w:t>
      </w:r>
      <w:r w:rsidRPr="0001579C">
        <w:rPr>
          <w:rFonts w:ascii="Arial" w:hAnsi="Arial" w:cs="Arial"/>
        </w:rPr>
        <w:t>polu</w:t>
      </w:r>
      <w:r w:rsidRPr="0001579C">
        <w:rPr>
          <w:rFonts w:ascii="Arial" w:hAnsi="Arial" w:cs="Arial"/>
          <w:spacing w:val="-1"/>
        </w:rPr>
        <w:t>a</w:t>
      </w:r>
      <w:r w:rsidRPr="0001579C">
        <w:rPr>
          <w:rFonts w:ascii="Arial" w:hAnsi="Arial" w:cs="Arial"/>
          <w:spacing w:val="1"/>
        </w:rPr>
        <w:t>n</w:t>
      </w:r>
      <w:r w:rsidRPr="0001579C">
        <w:rPr>
          <w:rFonts w:ascii="Arial" w:hAnsi="Arial" w:cs="Arial"/>
        </w:rPr>
        <w:t>ti</w:t>
      </w:r>
      <w:r w:rsidR="00FA5C8D">
        <w:rPr>
          <w:rFonts w:ascii="Arial" w:hAnsi="Arial" w:cs="Arial"/>
        </w:rPr>
        <w:t xml:space="preserve"> </w:t>
      </w:r>
      <w:r w:rsidRPr="0001579C">
        <w:rPr>
          <w:rFonts w:ascii="Arial" w:hAnsi="Arial" w:cs="Arial"/>
        </w:rPr>
        <w:t>aferente</w:t>
      </w:r>
      <w:r w:rsidR="00FA5C8D">
        <w:rPr>
          <w:rFonts w:ascii="Arial" w:hAnsi="Arial" w:cs="Arial"/>
        </w:rPr>
        <w:t xml:space="preserve"> </w:t>
      </w:r>
      <w:r w:rsidRPr="0001579C">
        <w:rPr>
          <w:rFonts w:ascii="Arial" w:hAnsi="Arial" w:cs="Arial"/>
        </w:rPr>
        <w:t>surselor</w:t>
      </w:r>
      <w:r w:rsidR="00FA5C8D">
        <w:rPr>
          <w:rFonts w:ascii="Arial" w:hAnsi="Arial" w:cs="Arial"/>
        </w:rPr>
        <w:t xml:space="preserve"> </w:t>
      </w:r>
      <w:r w:rsidRPr="0001579C">
        <w:rPr>
          <w:rFonts w:ascii="Arial" w:hAnsi="Arial" w:cs="Arial"/>
        </w:rPr>
        <w:t>mobile</w:t>
      </w:r>
      <w:r w:rsidR="00FA5C8D">
        <w:rPr>
          <w:rFonts w:ascii="Arial" w:hAnsi="Arial" w:cs="Arial"/>
        </w:rPr>
        <w:t xml:space="preserve"> </w:t>
      </w:r>
      <w:r w:rsidRPr="0001579C">
        <w:rPr>
          <w:rFonts w:ascii="Arial" w:hAnsi="Arial" w:cs="Arial"/>
        </w:rPr>
        <w:t>nu</w:t>
      </w:r>
      <w:r w:rsidR="00FA5C8D">
        <w:rPr>
          <w:rFonts w:ascii="Arial" w:hAnsi="Arial" w:cs="Arial"/>
        </w:rPr>
        <w:t xml:space="preserve"> </w:t>
      </w:r>
      <w:r w:rsidRPr="0001579C">
        <w:rPr>
          <w:rFonts w:ascii="Arial" w:hAnsi="Arial" w:cs="Arial"/>
        </w:rPr>
        <w:t>sunt</w:t>
      </w:r>
      <w:r w:rsidR="00FA5C8D">
        <w:rPr>
          <w:rFonts w:ascii="Arial" w:hAnsi="Arial" w:cs="Arial"/>
        </w:rPr>
        <w:t xml:space="preserve"> </w:t>
      </w:r>
      <w:r w:rsidRPr="0001579C">
        <w:rPr>
          <w:rFonts w:ascii="Arial" w:hAnsi="Arial" w:cs="Arial"/>
        </w:rPr>
        <w:t>contin</w:t>
      </w:r>
      <w:r w:rsidRPr="0001579C">
        <w:rPr>
          <w:rFonts w:ascii="Arial" w:hAnsi="Arial" w:cs="Arial"/>
          <w:spacing w:val="-1"/>
        </w:rPr>
        <w:t>u</w:t>
      </w:r>
      <w:r w:rsidRPr="0001579C">
        <w:rPr>
          <w:rFonts w:ascii="Arial" w:hAnsi="Arial" w:cs="Arial"/>
        </w:rPr>
        <w:t>e,ci</w:t>
      </w:r>
      <w:r w:rsidR="00FA5C8D">
        <w:rPr>
          <w:rFonts w:ascii="Arial" w:hAnsi="Arial" w:cs="Arial"/>
        </w:rPr>
        <w:t xml:space="preserve"> </w:t>
      </w:r>
      <w:r w:rsidRPr="0001579C">
        <w:rPr>
          <w:rFonts w:ascii="Arial" w:hAnsi="Arial" w:cs="Arial"/>
        </w:rPr>
        <w:t>vor</w:t>
      </w:r>
      <w:r w:rsidR="00FA5C8D">
        <w:rPr>
          <w:rFonts w:ascii="Arial" w:hAnsi="Arial" w:cs="Arial"/>
        </w:rPr>
        <w:t xml:space="preserve"> </w:t>
      </w:r>
      <w:r w:rsidRPr="0001579C">
        <w:rPr>
          <w:rFonts w:ascii="Arial" w:hAnsi="Arial" w:cs="Arial"/>
        </w:rPr>
        <w:t>fi asociate</w:t>
      </w:r>
      <w:r w:rsidR="00FA5C8D">
        <w:rPr>
          <w:rFonts w:ascii="Arial" w:hAnsi="Arial" w:cs="Arial"/>
        </w:rPr>
        <w:t xml:space="preserve"> </w:t>
      </w:r>
      <w:r w:rsidRPr="0001579C">
        <w:rPr>
          <w:rFonts w:ascii="Arial" w:hAnsi="Arial" w:cs="Arial"/>
        </w:rPr>
        <w:t>intervale</w:t>
      </w:r>
      <w:r w:rsidRPr="0001579C">
        <w:rPr>
          <w:rFonts w:ascii="Arial" w:hAnsi="Arial" w:cs="Arial"/>
          <w:spacing w:val="1"/>
        </w:rPr>
        <w:t>l</w:t>
      </w:r>
      <w:r w:rsidRPr="0001579C">
        <w:rPr>
          <w:rFonts w:ascii="Arial" w:hAnsi="Arial" w:cs="Arial"/>
        </w:rPr>
        <w:t>or</w:t>
      </w:r>
      <w:r w:rsidR="00FA5C8D">
        <w:rPr>
          <w:rFonts w:ascii="Arial" w:hAnsi="Arial" w:cs="Arial"/>
        </w:rPr>
        <w:t xml:space="preserve"> </w:t>
      </w:r>
      <w:r w:rsidRPr="0001579C">
        <w:rPr>
          <w:rFonts w:ascii="Arial" w:hAnsi="Arial" w:cs="Arial"/>
        </w:rPr>
        <w:t>de timp</w:t>
      </w:r>
      <w:r w:rsidR="00FA5C8D">
        <w:rPr>
          <w:rFonts w:ascii="Arial" w:hAnsi="Arial" w:cs="Arial"/>
        </w:rPr>
        <w:t xml:space="preserve"> </w:t>
      </w:r>
      <w:r w:rsidRPr="0001579C">
        <w:rPr>
          <w:rFonts w:ascii="Arial" w:hAnsi="Arial" w:cs="Arial"/>
        </w:rPr>
        <w:t>in</w:t>
      </w:r>
      <w:r w:rsidR="00FA5C8D">
        <w:rPr>
          <w:rFonts w:ascii="Arial" w:hAnsi="Arial" w:cs="Arial"/>
        </w:rPr>
        <w:t xml:space="preserve"> </w:t>
      </w:r>
      <w:r w:rsidRPr="0001579C">
        <w:rPr>
          <w:rFonts w:ascii="Arial" w:hAnsi="Arial" w:cs="Arial"/>
        </w:rPr>
        <w:t>care</w:t>
      </w:r>
      <w:r w:rsidR="00FA5C8D">
        <w:rPr>
          <w:rFonts w:ascii="Arial" w:hAnsi="Arial" w:cs="Arial"/>
        </w:rPr>
        <w:t xml:space="preserve"> </w:t>
      </w:r>
      <w:r w:rsidRPr="0001579C">
        <w:rPr>
          <w:rFonts w:ascii="Arial" w:hAnsi="Arial" w:cs="Arial"/>
        </w:rPr>
        <w:t>in am</w:t>
      </w:r>
      <w:r w:rsidRPr="0001579C">
        <w:rPr>
          <w:rFonts w:ascii="Arial" w:hAnsi="Arial" w:cs="Arial"/>
          <w:spacing w:val="1"/>
        </w:rPr>
        <w:t>p</w:t>
      </w:r>
      <w:r w:rsidRPr="0001579C">
        <w:rPr>
          <w:rFonts w:ascii="Arial" w:hAnsi="Arial" w:cs="Arial"/>
        </w:rPr>
        <w:t>lasament</w:t>
      </w:r>
      <w:r w:rsidR="00FA5C8D">
        <w:rPr>
          <w:rFonts w:ascii="Arial" w:hAnsi="Arial" w:cs="Arial"/>
        </w:rPr>
        <w:t xml:space="preserve"> </w:t>
      </w:r>
      <w:r w:rsidRPr="0001579C">
        <w:rPr>
          <w:rFonts w:ascii="Arial" w:hAnsi="Arial" w:cs="Arial"/>
        </w:rPr>
        <w:t>se vor</w:t>
      </w:r>
      <w:r w:rsidR="00FA5C8D">
        <w:rPr>
          <w:rFonts w:ascii="Arial" w:hAnsi="Arial" w:cs="Arial"/>
        </w:rPr>
        <w:t xml:space="preserve"> </w:t>
      </w:r>
      <w:r w:rsidRPr="0001579C">
        <w:rPr>
          <w:rFonts w:ascii="Arial" w:hAnsi="Arial" w:cs="Arial"/>
        </w:rPr>
        <w:t>deplasa</w:t>
      </w:r>
      <w:r w:rsidR="00FA5C8D">
        <w:rPr>
          <w:rFonts w:ascii="Arial" w:hAnsi="Arial" w:cs="Arial"/>
        </w:rPr>
        <w:t xml:space="preserve"> </w:t>
      </w:r>
      <w:r w:rsidRPr="0001579C">
        <w:rPr>
          <w:rFonts w:ascii="Arial" w:hAnsi="Arial" w:cs="Arial"/>
        </w:rPr>
        <w:t>vehiculele</w:t>
      </w:r>
      <w:r w:rsidR="00FA5C8D">
        <w:rPr>
          <w:rFonts w:ascii="Arial" w:hAnsi="Arial" w:cs="Arial"/>
        </w:rPr>
        <w:t xml:space="preserve"> </w:t>
      </w:r>
      <w:r w:rsidRPr="0001579C">
        <w:rPr>
          <w:rFonts w:ascii="Arial" w:hAnsi="Arial" w:cs="Arial"/>
        </w:rPr>
        <w:t>care</w:t>
      </w:r>
      <w:r w:rsidR="00FA5C8D">
        <w:rPr>
          <w:rFonts w:ascii="Arial" w:hAnsi="Arial" w:cs="Arial"/>
        </w:rPr>
        <w:t xml:space="preserve"> </w:t>
      </w:r>
      <w:r w:rsidRPr="0001579C">
        <w:rPr>
          <w:rFonts w:ascii="Arial" w:hAnsi="Arial" w:cs="Arial"/>
        </w:rPr>
        <w:t>transporta</w:t>
      </w:r>
      <w:r w:rsidR="00FA5C8D">
        <w:rPr>
          <w:rFonts w:ascii="Arial" w:hAnsi="Arial" w:cs="Arial"/>
        </w:rPr>
        <w:t xml:space="preserve"> </w:t>
      </w:r>
      <w:r w:rsidRPr="0001579C">
        <w:rPr>
          <w:rFonts w:ascii="Arial" w:hAnsi="Arial" w:cs="Arial"/>
        </w:rPr>
        <w:t>de</w:t>
      </w:r>
      <w:r w:rsidRPr="0001579C">
        <w:rPr>
          <w:rFonts w:ascii="Arial" w:hAnsi="Arial" w:cs="Arial"/>
          <w:spacing w:val="1"/>
        </w:rPr>
        <w:t>s</w:t>
      </w:r>
      <w:r w:rsidRPr="0001579C">
        <w:rPr>
          <w:rFonts w:ascii="Arial" w:hAnsi="Arial" w:cs="Arial"/>
        </w:rPr>
        <w:t>euri</w:t>
      </w:r>
      <w:r w:rsidR="00FA5C8D">
        <w:rPr>
          <w:rFonts w:ascii="Arial" w:hAnsi="Arial" w:cs="Arial"/>
        </w:rPr>
        <w:t xml:space="preserve"> </w:t>
      </w:r>
      <w:r w:rsidRPr="0001579C">
        <w:rPr>
          <w:rFonts w:ascii="Arial" w:hAnsi="Arial" w:cs="Arial"/>
          <w:spacing w:val="1"/>
        </w:rPr>
        <w:t>s</w:t>
      </w:r>
      <w:r w:rsidRPr="0001579C">
        <w:rPr>
          <w:rFonts w:ascii="Arial" w:hAnsi="Arial" w:cs="Arial"/>
        </w:rPr>
        <w:t>i,</w:t>
      </w:r>
      <w:r w:rsidR="00FA5C8D">
        <w:rPr>
          <w:rFonts w:ascii="Arial" w:hAnsi="Arial" w:cs="Arial"/>
        </w:rPr>
        <w:t xml:space="preserve"> </w:t>
      </w:r>
      <w:r w:rsidRPr="0001579C">
        <w:rPr>
          <w:rFonts w:ascii="Arial" w:hAnsi="Arial" w:cs="Arial"/>
        </w:rPr>
        <w:t>r</w:t>
      </w:r>
      <w:r w:rsidRPr="0001579C">
        <w:rPr>
          <w:rFonts w:ascii="Arial" w:hAnsi="Arial" w:cs="Arial"/>
          <w:spacing w:val="-1"/>
        </w:rPr>
        <w:t>e</w:t>
      </w:r>
      <w:r w:rsidRPr="0001579C">
        <w:rPr>
          <w:rFonts w:ascii="Arial" w:hAnsi="Arial" w:cs="Arial"/>
        </w:rPr>
        <w:t>spectiv,intervalelor</w:t>
      </w:r>
      <w:r w:rsidR="00FA5C8D">
        <w:rPr>
          <w:rFonts w:ascii="Arial" w:hAnsi="Arial" w:cs="Arial"/>
        </w:rPr>
        <w:t xml:space="preserve"> </w:t>
      </w:r>
      <w:r w:rsidRPr="0001579C">
        <w:rPr>
          <w:rFonts w:ascii="Arial" w:hAnsi="Arial" w:cs="Arial"/>
        </w:rPr>
        <w:t>de</w:t>
      </w:r>
      <w:r w:rsidR="00FA5C8D">
        <w:rPr>
          <w:rFonts w:ascii="Arial" w:hAnsi="Arial" w:cs="Arial"/>
        </w:rPr>
        <w:t xml:space="preserve"> </w:t>
      </w:r>
      <w:r w:rsidRPr="0001579C">
        <w:rPr>
          <w:rFonts w:ascii="Arial" w:hAnsi="Arial" w:cs="Arial"/>
        </w:rPr>
        <w:t>timp</w:t>
      </w:r>
      <w:r w:rsidR="00FA5C8D">
        <w:rPr>
          <w:rFonts w:ascii="Arial" w:hAnsi="Arial" w:cs="Arial"/>
        </w:rPr>
        <w:t xml:space="preserve"> </w:t>
      </w:r>
      <w:r w:rsidRPr="0001579C">
        <w:rPr>
          <w:rFonts w:ascii="Arial" w:hAnsi="Arial" w:cs="Arial"/>
          <w:spacing w:val="-1"/>
        </w:rPr>
        <w:t>i</w:t>
      </w:r>
      <w:r w:rsidRPr="0001579C">
        <w:rPr>
          <w:rFonts w:ascii="Arial" w:hAnsi="Arial" w:cs="Arial"/>
        </w:rPr>
        <w:t>n</w:t>
      </w:r>
      <w:r w:rsidR="00FA5C8D">
        <w:rPr>
          <w:rFonts w:ascii="Arial" w:hAnsi="Arial" w:cs="Arial"/>
        </w:rPr>
        <w:t xml:space="preserve"> </w:t>
      </w:r>
      <w:r w:rsidRPr="0001579C">
        <w:rPr>
          <w:rFonts w:ascii="Arial" w:hAnsi="Arial" w:cs="Arial"/>
        </w:rPr>
        <w:t>care</w:t>
      </w:r>
      <w:r w:rsidR="00FA5C8D">
        <w:rPr>
          <w:rFonts w:ascii="Arial" w:hAnsi="Arial" w:cs="Arial"/>
        </w:rPr>
        <w:t xml:space="preserve"> </w:t>
      </w:r>
      <w:r w:rsidRPr="0001579C">
        <w:rPr>
          <w:rFonts w:ascii="Arial" w:hAnsi="Arial" w:cs="Arial"/>
        </w:rPr>
        <w:t>vor</w:t>
      </w:r>
      <w:r w:rsidR="00FA5C8D">
        <w:rPr>
          <w:rFonts w:ascii="Arial" w:hAnsi="Arial" w:cs="Arial"/>
        </w:rPr>
        <w:t xml:space="preserve"> </w:t>
      </w:r>
      <w:r w:rsidRPr="0001579C">
        <w:rPr>
          <w:rFonts w:ascii="Arial" w:hAnsi="Arial" w:cs="Arial"/>
          <w:spacing w:val="-1"/>
        </w:rPr>
        <w:t>f</w:t>
      </w:r>
      <w:r w:rsidRPr="0001579C">
        <w:rPr>
          <w:rFonts w:ascii="Arial" w:hAnsi="Arial" w:cs="Arial"/>
        </w:rPr>
        <w:t>un</w:t>
      </w:r>
      <w:r w:rsidRPr="0001579C">
        <w:rPr>
          <w:rFonts w:ascii="Arial" w:hAnsi="Arial" w:cs="Arial"/>
          <w:spacing w:val="1"/>
        </w:rPr>
        <w:t>c</w:t>
      </w:r>
      <w:r w:rsidRPr="0001579C">
        <w:rPr>
          <w:rFonts w:ascii="Arial" w:hAnsi="Arial" w:cs="Arial"/>
        </w:rPr>
        <w:t>tiona</w:t>
      </w:r>
      <w:r w:rsidR="00FA5C8D">
        <w:rPr>
          <w:rFonts w:ascii="Arial" w:hAnsi="Arial" w:cs="Arial"/>
        </w:rPr>
        <w:t xml:space="preserve"> </w:t>
      </w:r>
      <w:r w:rsidRPr="0001579C">
        <w:rPr>
          <w:rFonts w:ascii="Arial" w:hAnsi="Arial" w:cs="Arial"/>
          <w:spacing w:val="-1"/>
        </w:rPr>
        <w:t>ec</w:t>
      </w:r>
      <w:r w:rsidRPr="0001579C">
        <w:rPr>
          <w:rFonts w:ascii="Arial" w:hAnsi="Arial" w:cs="Arial"/>
        </w:rPr>
        <w:t>hipamentele</w:t>
      </w:r>
      <w:r w:rsidR="00FA5C8D">
        <w:rPr>
          <w:rFonts w:ascii="Arial" w:hAnsi="Arial" w:cs="Arial"/>
        </w:rPr>
        <w:t xml:space="preserve"> </w:t>
      </w:r>
      <w:r w:rsidRPr="0001579C">
        <w:rPr>
          <w:rFonts w:ascii="Arial" w:hAnsi="Arial" w:cs="Arial"/>
        </w:rPr>
        <w:t>mobile pentru manevrarea  d</w:t>
      </w:r>
      <w:r w:rsidRPr="0001579C">
        <w:rPr>
          <w:rFonts w:ascii="Arial" w:hAnsi="Arial" w:cs="Arial"/>
          <w:spacing w:val="1"/>
        </w:rPr>
        <w:t>es</w:t>
      </w:r>
      <w:r w:rsidRPr="0001579C">
        <w:rPr>
          <w:rFonts w:ascii="Arial" w:hAnsi="Arial" w:cs="Arial"/>
        </w:rPr>
        <w:t>euril</w:t>
      </w:r>
      <w:r w:rsidRPr="0001579C">
        <w:rPr>
          <w:rFonts w:ascii="Arial" w:hAnsi="Arial" w:cs="Arial"/>
          <w:spacing w:val="-1"/>
        </w:rPr>
        <w:t>o</w:t>
      </w:r>
      <w:r w:rsidRPr="0001579C">
        <w:rPr>
          <w:rFonts w:ascii="Arial" w:hAnsi="Arial" w:cs="Arial"/>
        </w:rPr>
        <w:t>r.</w:t>
      </w:r>
    </w:p>
    <w:p w:rsidR="003A6EA9" w:rsidRDefault="003A6EA9" w:rsidP="004462AE">
      <w:pPr>
        <w:autoSpaceDE w:val="0"/>
        <w:autoSpaceDN w:val="0"/>
        <w:adjustRightInd w:val="0"/>
        <w:spacing w:after="0"/>
        <w:jc w:val="both"/>
        <w:rPr>
          <w:rFonts w:asciiTheme="minorHAnsi" w:eastAsiaTheme="minorHAnsi" w:hAnsiTheme="minorHAnsi" w:cstheme="minorHAnsi"/>
          <w:noProof w:val="0"/>
          <w:lang w:val="en-US"/>
        </w:rPr>
      </w:pPr>
    </w:p>
    <w:p w:rsidR="004435C4" w:rsidRDefault="004435C4" w:rsidP="004462AE">
      <w:pPr>
        <w:autoSpaceDE w:val="0"/>
        <w:autoSpaceDN w:val="0"/>
        <w:adjustRightInd w:val="0"/>
        <w:spacing w:after="0"/>
        <w:jc w:val="both"/>
        <w:rPr>
          <w:rFonts w:asciiTheme="minorHAnsi" w:eastAsiaTheme="minorHAnsi" w:hAnsiTheme="minorHAnsi" w:cstheme="minorHAnsi"/>
          <w:noProof w:val="0"/>
          <w:lang w:val="en-US"/>
        </w:rPr>
      </w:pPr>
    </w:p>
    <w:p w:rsidR="004462AE" w:rsidRPr="007C1211" w:rsidRDefault="004462AE" w:rsidP="004462AE">
      <w:pPr>
        <w:pStyle w:val="ListParagraph"/>
        <w:numPr>
          <w:ilvl w:val="0"/>
          <w:numId w:val="6"/>
        </w:numPr>
        <w:shd w:val="clear" w:color="auto" w:fill="E5B8B7"/>
        <w:autoSpaceDE w:val="0"/>
        <w:autoSpaceDN w:val="0"/>
        <w:adjustRightInd w:val="0"/>
        <w:spacing w:after="0" w:line="240" w:lineRule="auto"/>
        <w:jc w:val="center"/>
        <w:rPr>
          <w:rFonts w:ascii="Arial" w:hAnsi="Arial" w:cs="Arial"/>
          <w:b/>
          <w:bCs/>
          <w:noProof w:val="0"/>
          <w:color w:val="000000"/>
          <w:sz w:val="28"/>
          <w:szCs w:val="28"/>
          <w:lang w:val="en-US"/>
        </w:rPr>
      </w:pPr>
      <w:r w:rsidRPr="007C1211">
        <w:rPr>
          <w:rFonts w:ascii="Arial" w:hAnsi="Arial" w:cs="Arial"/>
          <w:b/>
          <w:bCs/>
          <w:noProof w:val="0"/>
          <w:color w:val="000000"/>
          <w:sz w:val="28"/>
          <w:szCs w:val="28"/>
          <w:shd w:val="clear" w:color="auto" w:fill="E5B8B7"/>
          <w:lang w:val="en-US"/>
        </w:rPr>
        <w:t>ANALIZA   REZULTATELOR   DETERMINARILOR   PRIVIND CALITATEA</w:t>
      </w:r>
      <w:r w:rsidR="00050A51">
        <w:rPr>
          <w:rFonts w:ascii="Arial" w:hAnsi="Arial" w:cs="Arial"/>
          <w:b/>
          <w:bCs/>
          <w:noProof w:val="0"/>
          <w:color w:val="000000"/>
          <w:sz w:val="28"/>
          <w:szCs w:val="28"/>
          <w:shd w:val="clear" w:color="auto" w:fill="E5B8B7"/>
          <w:lang w:val="en-US"/>
        </w:rPr>
        <w:t xml:space="preserve">  </w:t>
      </w:r>
      <w:r w:rsidRPr="007C1211">
        <w:rPr>
          <w:rFonts w:ascii="Arial" w:hAnsi="Arial" w:cs="Arial"/>
          <w:b/>
          <w:bCs/>
          <w:noProof w:val="0"/>
          <w:color w:val="000000"/>
          <w:sz w:val="28"/>
          <w:szCs w:val="28"/>
          <w:shd w:val="clear" w:color="auto" w:fill="E5B8B7"/>
          <w:lang w:val="en-US"/>
        </w:rPr>
        <w:t xml:space="preserve"> FACTORILOR</w:t>
      </w:r>
      <w:r w:rsidR="00050A51">
        <w:rPr>
          <w:rFonts w:ascii="Arial" w:hAnsi="Arial" w:cs="Arial"/>
          <w:b/>
          <w:bCs/>
          <w:noProof w:val="0"/>
          <w:color w:val="000000"/>
          <w:sz w:val="28"/>
          <w:szCs w:val="28"/>
          <w:shd w:val="clear" w:color="auto" w:fill="E5B8B7"/>
          <w:lang w:val="en-US"/>
        </w:rPr>
        <w:t xml:space="preserve">  </w:t>
      </w:r>
      <w:r w:rsidRPr="007C1211">
        <w:rPr>
          <w:rFonts w:ascii="Arial" w:hAnsi="Arial" w:cs="Arial"/>
          <w:b/>
          <w:bCs/>
          <w:noProof w:val="0"/>
          <w:color w:val="000000"/>
          <w:sz w:val="28"/>
          <w:szCs w:val="28"/>
          <w:shd w:val="clear" w:color="auto" w:fill="E5B8B7"/>
          <w:lang w:val="en-US"/>
        </w:rPr>
        <w:t xml:space="preserve"> DE </w:t>
      </w:r>
      <w:r w:rsidR="00050A51">
        <w:rPr>
          <w:rFonts w:ascii="Arial" w:hAnsi="Arial" w:cs="Arial"/>
          <w:b/>
          <w:bCs/>
          <w:noProof w:val="0"/>
          <w:color w:val="000000"/>
          <w:sz w:val="28"/>
          <w:szCs w:val="28"/>
          <w:shd w:val="clear" w:color="auto" w:fill="E5B8B7"/>
          <w:lang w:val="en-US"/>
        </w:rPr>
        <w:t xml:space="preserve">  </w:t>
      </w:r>
      <w:r w:rsidRPr="007C1211">
        <w:rPr>
          <w:rFonts w:ascii="Arial" w:hAnsi="Arial" w:cs="Arial"/>
          <w:b/>
          <w:bCs/>
          <w:noProof w:val="0"/>
          <w:color w:val="000000"/>
          <w:sz w:val="28"/>
          <w:szCs w:val="28"/>
          <w:shd w:val="clear" w:color="auto" w:fill="E5B8B7"/>
          <w:lang w:val="en-US"/>
        </w:rPr>
        <w:t>MEDIU    PE   AMPLASAMENT</w:t>
      </w:r>
    </w:p>
    <w:p w:rsidR="004462AE" w:rsidRPr="001F3FD1" w:rsidRDefault="004462AE" w:rsidP="004462AE">
      <w:pPr>
        <w:autoSpaceDE w:val="0"/>
        <w:autoSpaceDN w:val="0"/>
        <w:adjustRightInd w:val="0"/>
        <w:spacing w:after="0" w:line="240" w:lineRule="auto"/>
        <w:rPr>
          <w:rFonts w:asciiTheme="minorHAnsi" w:hAnsiTheme="minorHAnsi" w:cstheme="minorHAnsi"/>
          <w:b/>
          <w:bCs/>
          <w:i/>
          <w:iCs/>
          <w:noProof w:val="0"/>
          <w:color w:val="000000"/>
          <w:lang w:val="en-US"/>
        </w:rPr>
      </w:pPr>
    </w:p>
    <w:p w:rsidR="004462AE" w:rsidRDefault="004462AE" w:rsidP="004462AE">
      <w:pPr>
        <w:autoSpaceDE w:val="0"/>
        <w:autoSpaceDN w:val="0"/>
        <w:adjustRightInd w:val="0"/>
        <w:spacing w:after="0" w:line="240" w:lineRule="auto"/>
        <w:rPr>
          <w:rFonts w:asciiTheme="minorHAnsi" w:hAnsiTheme="minorHAnsi" w:cstheme="minorHAnsi"/>
          <w:b/>
          <w:bCs/>
          <w:i/>
          <w:iCs/>
          <w:noProof w:val="0"/>
          <w:color w:val="000000"/>
          <w:lang w:val="en-US"/>
        </w:rPr>
      </w:pPr>
    </w:p>
    <w:p w:rsidR="004462AE" w:rsidRPr="007C1211" w:rsidRDefault="004462AE" w:rsidP="004462AE">
      <w:pPr>
        <w:autoSpaceDE w:val="0"/>
        <w:autoSpaceDN w:val="0"/>
        <w:adjustRightInd w:val="0"/>
        <w:spacing w:after="0" w:line="240" w:lineRule="auto"/>
        <w:rPr>
          <w:rFonts w:ascii="Arial" w:hAnsi="Arial" w:cs="Arial"/>
          <w:b/>
          <w:bCs/>
          <w:i/>
          <w:iCs/>
          <w:noProof w:val="0"/>
          <w:lang w:val="en-US"/>
        </w:rPr>
      </w:pPr>
      <w:r w:rsidRPr="007C1211">
        <w:rPr>
          <w:rFonts w:ascii="Arial" w:hAnsi="Arial" w:cs="Arial"/>
          <w:b/>
          <w:bCs/>
          <w:i/>
          <w:iCs/>
          <w:noProof w:val="0"/>
          <w:sz w:val="28"/>
          <w:szCs w:val="28"/>
          <w:lang w:val="en-US"/>
        </w:rPr>
        <w:t>5.1.  ANALIZA   CALITATII   SOLULUI</w:t>
      </w:r>
    </w:p>
    <w:p w:rsidR="004462AE" w:rsidRPr="001F3FD1" w:rsidRDefault="004462AE" w:rsidP="004462AE">
      <w:pPr>
        <w:pStyle w:val="Style23"/>
        <w:widowControl/>
        <w:spacing w:line="276" w:lineRule="auto"/>
        <w:ind w:firstLine="720"/>
        <w:jc w:val="both"/>
        <w:rPr>
          <w:rStyle w:val="FontStyle88"/>
          <w:rFonts w:asciiTheme="minorHAnsi" w:hAnsiTheme="minorHAnsi" w:cstheme="minorHAnsi"/>
        </w:rPr>
      </w:pPr>
    </w:p>
    <w:p w:rsidR="00576157" w:rsidRPr="007C1211" w:rsidRDefault="00576157" w:rsidP="007C1211">
      <w:pPr>
        <w:pStyle w:val="Style23"/>
        <w:widowControl/>
        <w:spacing w:line="276" w:lineRule="auto"/>
        <w:ind w:firstLine="720"/>
        <w:jc w:val="both"/>
        <w:rPr>
          <w:rStyle w:val="FontStyle88"/>
          <w:rFonts w:ascii="Arial" w:hAnsi="Arial" w:cs="Arial"/>
          <w:sz w:val="24"/>
          <w:szCs w:val="24"/>
        </w:rPr>
      </w:pPr>
      <w:r w:rsidRPr="007C1211">
        <w:rPr>
          <w:rStyle w:val="FontStyle88"/>
          <w:rFonts w:ascii="Arial" w:hAnsi="Arial" w:cs="Arial"/>
          <w:sz w:val="24"/>
          <w:szCs w:val="24"/>
        </w:rPr>
        <w:t xml:space="preserve">Solutia proiectata si tehnologia de exploatare a depozitului determina ca efectul asupra solului din zona amplasamentului studiat sa fie diminuat la maxim, se poate spune chiar nesemnificativ. In conformitate cu prevederile Autorizatiei </w:t>
      </w:r>
      <w:r w:rsidRPr="007C1211">
        <w:rPr>
          <w:rFonts w:ascii="Arial" w:hAnsi="Arial" w:cs="Arial"/>
          <w:lang w:val="en-US"/>
        </w:rPr>
        <w:t>Integrata de mediu  nr. 25/02.11.2006 s</w:t>
      </w:r>
      <w:r w:rsidRPr="007C1211">
        <w:rPr>
          <w:rStyle w:val="FontStyle88"/>
          <w:rFonts w:ascii="Arial" w:hAnsi="Arial" w:cs="Arial"/>
          <w:sz w:val="24"/>
          <w:szCs w:val="24"/>
        </w:rPr>
        <w:t>-au efectuat anual  analize de catre laboratoare autorizate cu privire la calitatea solului din raza de actiune a depozitului de deseuri si nu s-au inregistrat depasiri.</w:t>
      </w:r>
    </w:p>
    <w:p w:rsidR="00811A27" w:rsidRPr="007C1211" w:rsidRDefault="00576157" w:rsidP="007C1211">
      <w:pPr>
        <w:pStyle w:val="BodyText1"/>
        <w:shd w:val="clear" w:color="auto" w:fill="auto"/>
        <w:spacing w:line="276" w:lineRule="auto"/>
        <w:ind w:left="40" w:right="40" w:firstLine="0"/>
        <w:jc w:val="both"/>
        <w:rPr>
          <w:rFonts w:ascii="Arial" w:hAnsi="Arial" w:cs="Arial"/>
          <w:sz w:val="24"/>
          <w:szCs w:val="24"/>
        </w:rPr>
      </w:pPr>
      <w:r w:rsidRPr="007C1211">
        <w:rPr>
          <w:rFonts w:ascii="Arial" w:hAnsi="Arial" w:cs="Arial"/>
          <w:iCs/>
        </w:rPr>
        <w:tab/>
      </w:r>
      <w:r w:rsidR="00811A27" w:rsidRPr="007C1211">
        <w:rPr>
          <w:rFonts w:ascii="Arial" w:hAnsi="Arial" w:cs="Arial"/>
          <w:sz w:val="24"/>
          <w:szCs w:val="24"/>
        </w:rPr>
        <w:t>In tabelul de mai jos  sunt prezentate valorile medii masurate  in perioada 2014- 2015:</w:t>
      </w:r>
    </w:p>
    <w:tbl>
      <w:tblPr>
        <w:tblStyle w:val="TableGrid"/>
        <w:tblW w:w="9090" w:type="dxa"/>
        <w:tblInd w:w="468" w:type="dxa"/>
        <w:tblLook w:val="04A0" w:firstRow="1" w:lastRow="0" w:firstColumn="1" w:lastColumn="0" w:noHBand="0" w:noVBand="1"/>
      </w:tblPr>
      <w:tblGrid>
        <w:gridCol w:w="867"/>
        <w:gridCol w:w="1433"/>
        <w:gridCol w:w="1114"/>
        <w:gridCol w:w="1527"/>
        <w:gridCol w:w="1006"/>
        <w:gridCol w:w="997"/>
        <w:gridCol w:w="1097"/>
        <w:gridCol w:w="1049"/>
      </w:tblGrid>
      <w:tr w:rsidR="00811A27" w:rsidRPr="005D6D1B" w:rsidTr="00DF2FEB">
        <w:trPr>
          <w:trHeight w:val="1335"/>
        </w:trPr>
        <w:tc>
          <w:tcPr>
            <w:tcW w:w="867" w:type="dxa"/>
            <w:vMerge w:val="restart"/>
          </w:tcPr>
          <w:p w:rsidR="00811A27" w:rsidRPr="00811A27" w:rsidRDefault="00811A27" w:rsidP="00050A51">
            <w:pPr>
              <w:autoSpaceDE w:val="0"/>
              <w:autoSpaceDN w:val="0"/>
              <w:adjustRightInd w:val="0"/>
              <w:spacing w:after="0"/>
              <w:ind w:left="0"/>
              <w:jc w:val="left"/>
              <w:rPr>
                <w:rFonts w:eastAsiaTheme="minorHAnsi"/>
                <w:bCs/>
                <w:lang w:val="en-US"/>
              </w:rPr>
            </w:pPr>
            <w:r w:rsidRPr="00811A27">
              <w:rPr>
                <w:rFonts w:eastAsiaTheme="minorHAnsi"/>
                <w:bCs/>
                <w:lang w:val="en-US"/>
              </w:rPr>
              <w:t>Nr.</w:t>
            </w:r>
          </w:p>
          <w:p w:rsidR="00811A27" w:rsidRPr="00811A27" w:rsidRDefault="00811A27" w:rsidP="00050A51">
            <w:pPr>
              <w:autoSpaceDE w:val="0"/>
              <w:autoSpaceDN w:val="0"/>
              <w:adjustRightInd w:val="0"/>
              <w:spacing w:after="0"/>
              <w:ind w:left="0"/>
              <w:jc w:val="left"/>
              <w:rPr>
                <w:rFonts w:eastAsiaTheme="minorHAnsi"/>
                <w:bCs/>
                <w:lang w:val="en-US"/>
              </w:rPr>
            </w:pPr>
            <w:r w:rsidRPr="00811A27">
              <w:rPr>
                <w:rFonts w:eastAsiaTheme="minorHAnsi"/>
                <w:bCs/>
                <w:lang w:val="en-US"/>
              </w:rPr>
              <w:t>Crt.</w:t>
            </w:r>
          </w:p>
          <w:p w:rsidR="00811A27" w:rsidRPr="00811A27" w:rsidRDefault="00811A27" w:rsidP="00333BB2">
            <w:pPr>
              <w:autoSpaceDE w:val="0"/>
              <w:autoSpaceDN w:val="0"/>
              <w:adjustRightInd w:val="0"/>
              <w:spacing w:after="0"/>
              <w:jc w:val="center"/>
              <w:rPr>
                <w:rFonts w:eastAsiaTheme="minorHAnsi"/>
                <w:bCs/>
                <w:lang w:val="en-US"/>
              </w:rPr>
            </w:pPr>
          </w:p>
        </w:tc>
        <w:tc>
          <w:tcPr>
            <w:tcW w:w="1433" w:type="dxa"/>
            <w:vMerge w:val="restart"/>
          </w:tcPr>
          <w:p w:rsidR="00811A27" w:rsidRPr="00811A27" w:rsidRDefault="00811A27" w:rsidP="00050A51">
            <w:pPr>
              <w:autoSpaceDE w:val="0"/>
              <w:autoSpaceDN w:val="0"/>
              <w:adjustRightInd w:val="0"/>
              <w:spacing w:after="0"/>
              <w:ind w:left="0"/>
              <w:jc w:val="left"/>
              <w:rPr>
                <w:rFonts w:eastAsiaTheme="minorHAnsi"/>
                <w:bCs/>
                <w:lang w:val="en-US"/>
              </w:rPr>
            </w:pPr>
            <w:r w:rsidRPr="00811A27">
              <w:rPr>
                <w:rFonts w:eastAsiaTheme="minorHAnsi"/>
                <w:bCs/>
                <w:lang w:val="en-US"/>
              </w:rPr>
              <w:t>Indicatori de calitate</w:t>
            </w:r>
          </w:p>
        </w:tc>
        <w:tc>
          <w:tcPr>
            <w:tcW w:w="1114" w:type="dxa"/>
            <w:vMerge w:val="restart"/>
          </w:tcPr>
          <w:p w:rsidR="00811A27" w:rsidRPr="00811A27" w:rsidRDefault="00811A27" w:rsidP="00050A51">
            <w:pPr>
              <w:autoSpaceDE w:val="0"/>
              <w:autoSpaceDN w:val="0"/>
              <w:adjustRightInd w:val="0"/>
              <w:spacing w:after="0"/>
              <w:ind w:left="0"/>
              <w:jc w:val="left"/>
              <w:rPr>
                <w:rFonts w:eastAsiaTheme="minorHAnsi"/>
                <w:bCs/>
                <w:lang w:val="en-US"/>
              </w:rPr>
            </w:pPr>
            <w:r w:rsidRPr="00811A27">
              <w:rPr>
                <w:rFonts w:eastAsiaTheme="minorHAnsi"/>
                <w:bCs/>
                <w:lang w:val="en-US"/>
              </w:rPr>
              <w:t>Prag de alerta</w:t>
            </w:r>
          </w:p>
          <w:p w:rsidR="00811A27" w:rsidRPr="00811A27" w:rsidRDefault="00811A27" w:rsidP="00050A51">
            <w:pPr>
              <w:autoSpaceDE w:val="0"/>
              <w:autoSpaceDN w:val="0"/>
              <w:adjustRightInd w:val="0"/>
              <w:spacing w:after="0"/>
              <w:ind w:left="0"/>
              <w:jc w:val="left"/>
              <w:rPr>
                <w:rFonts w:eastAsiaTheme="minorHAnsi"/>
                <w:bCs/>
                <w:lang w:val="en-US"/>
              </w:rPr>
            </w:pPr>
            <w:r w:rsidRPr="00811A27">
              <w:rPr>
                <w:rFonts w:eastAsiaTheme="minorHAnsi"/>
                <w:bCs/>
                <w:lang w:val="en-US"/>
              </w:rPr>
              <w:t>mg/kg s.u.</w:t>
            </w:r>
          </w:p>
          <w:p w:rsidR="00811A27" w:rsidRPr="00811A27" w:rsidRDefault="00811A27" w:rsidP="00333BB2">
            <w:pPr>
              <w:autoSpaceDE w:val="0"/>
              <w:autoSpaceDN w:val="0"/>
              <w:adjustRightInd w:val="0"/>
              <w:spacing w:after="0"/>
              <w:jc w:val="center"/>
              <w:rPr>
                <w:rFonts w:eastAsiaTheme="minorHAnsi"/>
                <w:bCs/>
                <w:lang w:val="en-US"/>
              </w:rPr>
            </w:pPr>
          </w:p>
        </w:tc>
        <w:tc>
          <w:tcPr>
            <w:tcW w:w="1527" w:type="dxa"/>
            <w:vMerge w:val="restart"/>
          </w:tcPr>
          <w:p w:rsidR="00811A27" w:rsidRPr="00811A27" w:rsidRDefault="00811A27" w:rsidP="00050A51">
            <w:pPr>
              <w:autoSpaceDE w:val="0"/>
              <w:autoSpaceDN w:val="0"/>
              <w:adjustRightInd w:val="0"/>
              <w:spacing w:after="0"/>
              <w:ind w:left="0"/>
              <w:jc w:val="left"/>
              <w:rPr>
                <w:rFonts w:eastAsiaTheme="minorHAnsi"/>
                <w:bCs/>
                <w:lang w:val="en-US"/>
              </w:rPr>
            </w:pPr>
            <w:r w:rsidRPr="00811A27">
              <w:rPr>
                <w:rFonts w:eastAsiaTheme="minorHAnsi"/>
                <w:bCs/>
                <w:lang w:val="en-US"/>
              </w:rPr>
              <w:t>Prag de interventie</w:t>
            </w:r>
          </w:p>
          <w:p w:rsidR="00811A27" w:rsidRPr="00811A27" w:rsidRDefault="00811A27" w:rsidP="00050A51">
            <w:pPr>
              <w:autoSpaceDE w:val="0"/>
              <w:autoSpaceDN w:val="0"/>
              <w:adjustRightInd w:val="0"/>
              <w:spacing w:after="0"/>
              <w:ind w:left="0"/>
              <w:jc w:val="left"/>
              <w:rPr>
                <w:rFonts w:eastAsiaTheme="minorHAnsi"/>
                <w:bCs/>
                <w:lang w:val="en-US"/>
              </w:rPr>
            </w:pPr>
            <w:r w:rsidRPr="00811A27">
              <w:rPr>
                <w:rFonts w:eastAsiaTheme="minorHAnsi"/>
                <w:bCs/>
                <w:lang w:val="en-US"/>
              </w:rPr>
              <w:t>mg/kg s.u.</w:t>
            </w:r>
          </w:p>
          <w:p w:rsidR="00811A27" w:rsidRPr="00811A27" w:rsidRDefault="00811A27" w:rsidP="00333BB2">
            <w:pPr>
              <w:autoSpaceDE w:val="0"/>
              <w:autoSpaceDN w:val="0"/>
              <w:adjustRightInd w:val="0"/>
              <w:spacing w:after="0"/>
              <w:jc w:val="center"/>
              <w:rPr>
                <w:rFonts w:eastAsiaTheme="minorHAnsi"/>
                <w:bCs/>
                <w:lang w:val="en-US"/>
              </w:rPr>
            </w:pPr>
          </w:p>
        </w:tc>
        <w:tc>
          <w:tcPr>
            <w:tcW w:w="2003" w:type="dxa"/>
            <w:gridSpan w:val="2"/>
          </w:tcPr>
          <w:p w:rsidR="00811A27" w:rsidRPr="004435C4" w:rsidRDefault="00811A27" w:rsidP="00050A51">
            <w:pPr>
              <w:autoSpaceDE w:val="0"/>
              <w:autoSpaceDN w:val="0"/>
              <w:adjustRightInd w:val="0"/>
              <w:spacing w:after="0"/>
              <w:ind w:left="0"/>
              <w:jc w:val="left"/>
              <w:rPr>
                <w:rFonts w:eastAsiaTheme="minorHAnsi"/>
                <w:bCs/>
                <w:lang w:val="en-US"/>
              </w:rPr>
            </w:pPr>
            <w:r w:rsidRPr="004435C4">
              <w:rPr>
                <w:rFonts w:eastAsiaTheme="minorHAnsi"/>
                <w:bCs/>
                <w:lang w:val="en-US"/>
              </w:rPr>
              <w:t xml:space="preserve">Valori indicatori </w:t>
            </w:r>
          </w:p>
          <w:p w:rsidR="00811A27" w:rsidRPr="004435C4" w:rsidRDefault="00811A27" w:rsidP="00333BB2">
            <w:pPr>
              <w:autoSpaceDE w:val="0"/>
              <w:autoSpaceDN w:val="0"/>
              <w:adjustRightInd w:val="0"/>
              <w:spacing w:after="0"/>
              <w:jc w:val="center"/>
              <w:rPr>
                <w:rFonts w:eastAsiaTheme="minorHAnsi"/>
                <w:bCs/>
                <w:lang w:val="en-US"/>
              </w:rPr>
            </w:pPr>
            <w:r w:rsidRPr="004435C4">
              <w:rPr>
                <w:rFonts w:eastAsiaTheme="minorHAnsi"/>
                <w:bCs/>
                <w:lang w:val="en-US"/>
              </w:rPr>
              <w:t>2014</w:t>
            </w:r>
          </w:p>
        </w:tc>
        <w:tc>
          <w:tcPr>
            <w:tcW w:w="2146" w:type="dxa"/>
            <w:gridSpan w:val="2"/>
          </w:tcPr>
          <w:p w:rsidR="00811A27" w:rsidRPr="004435C4" w:rsidRDefault="00811A27" w:rsidP="00811A27">
            <w:pPr>
              <w:autoSpaceDE w:val="0"/>
              <w:autoSpaceDN w:val="0"/>
              <w:adjustRightInd w:val="0"/>
              <w:spacing w:after="0"/>
              <w:jc w:val="center"/>
              <w:rPr>
                <w:rFonts w:eastAsiaTheme="minorHAnsi"/>
                <w:bCs/>
                <w:lang w:val="en-US"/>
              </w:rPr>
            </w:pPr>
            <w:r w:rsidRPr="004435C4">
              <w:rPr>
                <w:rFonts w:eastAsiaTheme="minorHAnsi"/>
                <w:bCs/>
                <w:lang w:val="en-US"/>
              </w:rPr>
              <w:t xml:space="preserve">Valori indicatori </w:t>
            </w:r>
          </w:p>
          <w:p w:rsidR="00811A27" w:rsidRPr="004435C4" w:rsidRDefault="00811A27" w:rsidP="00333BB2">
            <w:pPr>
              <w:autoSpaceDE w:val="0"/>
              <w:autoSpaceDN w:val="0"/>
              <w:adjustRightInd w:val="0"/>
              <w:spacing w:after="0"/>
              <w:jc w:val="center"/>
              <w:rPr>
                <w:rFonts w:eastAsiaTheme="minorHAnsi"/>
                <w:bCs/>
                <w:lang w:val="en-US"/>
              </w:rPr>
            </w:pPr>
            <w:r w:rsidRPr="004435C4">
              <w:rPr>
                <w:rFonts w:eastAsiaTheme="minorHAnsi"/>
                <w:bCs/>
                <w:lang w:val="en-US"/>
              </w:rPr>
              <w:t>2015</w:t>
            </w:r>
          </w:p>
        </w:tc>
      </w:tr>
      <w:tr w:rsidR="00811A27" w:rsidRPr="005D6D1B" w:rsidTr="00DF2FEB">
        <w:trPr>
          <w:trHeight w:val="306"/>
        </w:trPr>
        <w:tc>
          <w:tcPr>
            <w:tcW w:w="867" w:type="dxa"/>
            <w:vMerge/>
          </w:tcPr>
          <w:p w:rsidR="00811A27" w:rsidRPr="00811A27" w:rsidRDefault="00811A27" w:rsidP="00333BB2">
            <w:pPr>
              <w:autoSpaceDE w:val="0"/>
              <w:autoSpaceDN w:val="0"/>
              <w:adjustRightInd w:val="0"/>
              <w:spacing w:after="0"/>
              <w:jc w:val="center"/>
              <w:rPr>
                <w:bCs/>
                <w:lang w:val="en-US"/>
              </w:rPr>
            </w:pPr>
          </w:p>
        </w:tc>
        <w:tc>
          <w:tcPr>
            <w:tcW w:w="1433" w:type="dxa"/>
            <w:vMerge/>
          </w:tcPr>
          <w:p w:rsidR="00811A27" w:rsidRPr="00811A27" w:rsidRDefault="00811A27" w:rsidP="00333BB2">
            <w:pPr>
              <w:autoSpaceDE w:val="0"/>
              <w:autoSpaceDN w:val="0"/>
              <w:adjustRightInd w:val="0"/>
              <w:spacing w:after="0"/>
              <w:jc w:val="center"/>
              <w:rPr>
                <w:bCs/>
                <w:lang w:val="en-US"/>
              </w:rPr>
            </w:pPr>
          </w:p>
        </w:tc>
        <w:tc>
          <w:tcPr>
            <w:tcW w:w="1114" w:type="dxa"/>
            <w:vMerge/>
          </w:tcPr>
          <w:p w:rsidR="00811A27" w:rsidRPr="00811A27" w:rsidRDefault="00811A27" w:rsidP="00333BB2">
            <w:pPr>
              <w:autoSpaceDE w:val="0"/>
              <w:autoSpaceDN w:val="0"/>
              <w:adjustRightInd w:val="0"/>
              <w:spacing w:after="0"/>
              <w:jc w:val="center"/>
              <w:rPr>
                <w:bCs/>
                <w:lang w:val="en-US"/>
              </w:rPr>
            </w:pPr>
          </w:p>
        </w:tc>
        <w:tc>
          <w:tcPr>
            <w:tcW w:w="1527" w:type="dxa"/>
            <w:vMerge/>
          </w:tcPr>
          <w:p w:rsidR="00811A27" w:rsidRPr="00811A27" w:rsidRDefault="00811A27" w:rsidP="00333BB2">
            <w:pPr>
              <w:autoSpaceDE w:val="0"/>
              <w:autoSpaceDN w:val="0"/>
              <w:adjustRightInd w:val="0"/>
              <w:spacing w:after="0"/>
              <w:jc w:val="center"/>
              <w:rPr>
                <w:bCs/>
                <w:lang w:val="en-US"/>
              </w:rPr>
            </w:pPr>
          </w:p>
        </w:tc>
        <w:tc>
          <w:tcPr>
            <w:tcW w:w="1006" w:type="dxa"/>
          </w:tcPr>
          <w:p w:rsidR="00811A27" w:rsidRPr="004435C4" w:rsidRDefault="00811A27" w:rsidP="004435C4">
            <w:pPr>
              <w:autoSpaceDE w:val="0"/>
              <w:autoSpaceDN w:val="0"/>
              <w:adjustRightInd w:val="0"/>
              <w:spacing w:after="0"/>
              <w:jc w:val="center"/>
              <w:rPr>
                <w:bCs/>
                <w:lang w:val="en-US"/>
              </w:rPr>
            </w:pPr>
            <w:r w:rsidRPr="004435C4">
              <w:rPr>
                <w:bCs/>
                <w:lang w:val="en-US"/>
              </w:rPr>
              <w:t>Zona nord</w:t>
            </w:r>
          </w:p>
        </w:tc>
        <w:tc>
          <w:tcPr>
            <w:tcW w:w="997" w:type="dxa"/>
          </w:tcPr>
          <w:p w:rsidR="00811A27" w:rsidRPr="004435C4" w:rsidRDefault="00811A27" w:rsidP="00333BB2">
            <w:pPr>
              <w:autoSpaceDE w:val="0"/>
              <w:autoSpaceDN w:val="0"/>
              <w:adjustRightInd w:val="0"/>
              <w:spacing w:after="0"/>
              <w:rPr>
                <w:bCs/>
                <w:lang w:val="en-US"/>
              </w:rPr>
            </w:pPr>
            <w:r w:rsidRPr="004435C4">
              <w:rPr>
                <w:bCs/>
                <w:lang w:val="en-US"/>
              </w:rPr>
              <w:t>Zona sud</w:t>
            </w:r>
          </w:p>
        </w:tc>
        <w:tc>
          <w:tcPr>
            <w:tcW w:w="1097" w:type="dxa"/>
          </w:tcPr>
          <w:p w:rsidR="00811A27" w:rsidRPr="004435C4" w:rsidRDefault="00811A27" w:rsidP="00811A27">
            <w:pPr>
              <w:autoSpaceDE w:val="0"/>
              <w:autoSpaceDN w:val="0"/>
              <w:adjustRightInd w:val="0"/>
              <w:spacing w:after="0"/>
              <w:jc w:val="center"/>
              <w:rPr>
                <w:bCs/>
                <w:lang w:val="en-US"/>
              </w:rPr>
            </w:pPr>
            <w:r w:rsidRPr="004435C4">
              <w:rPr>
                <w:bCs/>
                <w:lang w:val="en-US"/>
              </w:rPr>
              <w:t>Zona nord</w:t>
            </w:r>
          </w:p>
        </w:tc>
        <w:tc>
          <w:tcPr>
            <w:tcW w:w="1049" w:type="dxa"/>
          </w:tcPr>
          <w:p w:rsidR="00811A27" w:rsidRPr="004435C4" w:rsidRDefault="00811A27" w:rsidP="00811A27">
            <w:pPr>
              <w:autoSpaceDE w:val="0"/>
              <w:autoSpaceDN w:val="0"/>
              <w:adjustRightInd w:val="0"/>
              <w:spacing w:after="0"/>
              <w:rPr>
                <w:bCs/>
                <w:lang w:val="en-US"/>
              </w:rPr>
            </w:pPr>
            <w:r w:rsidRPr="004435C4">
              <w:rPr>
                <w:bCs/>
                <w:lang w:val="en-US"/>
              </w:rPr>
              <w:t>Zona sud</w:t>
            </w:r>
          </w:p>
        </w:tc>
      </w:tr>
      <w:tr w:rsidR="00811A27" w:rsidRPr="005D6D1B" w:rsidTr="00DF2FEB">
        <w:trPr>
          <w:trHeight w:val="153"/>
        </w:trPr>
        <w:tc>
          <w:tcPr>
            <w:tcW w:w="867" w:type="dxa"/>
          </w:tcPr>
          <w:p w:rsidR="00811A27" w:rsidRPr="00811A27" w:rsidRDefault="00811A27" w:rsidP="00333BB2">
            <w:pPr>
              <w:autoSpaceDE w:val="0"/>
              <w:autoSpaceDN w:val="0"/>
              <w:adjustRightInd w:val="0"/>
              <w:spacing w:after="0"/>
              <w:jc w:val="center"/>
              <w:rPr>
                <w:rFonts w:eastAsiaTheme="minorHAnsi"/>
                <w:bCs/>
                <w:lang w:val="en-US"/>
              </w:rPr>
            </w:pPr>
            <w:r w:rsidRPr="00811A27">
              <w:rPr>
                <w:rFonts w:eastAsiaTheme="minorHAnsi"/>
                <w:bCs/>
                <w:lang w:val="en-US"/>
              </w:rPr>
              <w:t>1.</w:t>
            </w:r>
          </w:p>
        </w:tc>
        <w:tc>
          <w:tcPr>
            <w:tcW w:w="1433" w:type="dxa"/>
          </w:tcPr>
          <w:p w:rsidR="00811A27" w:rsidRPr="00811A27" w:rsidRDefault="00811A27" w:rsidP="00333BB2">
            <w:pPr>
              <w:autoSpaceDE w:val="0"/>
              <w:autoSpaceDN w:val="0"/>
              <w:adjustRightInd w:val="0"/>
              <w:spacing w:after="0"/>
              <w:jc w:val="center"/>
              <w:rPr>
                <w:rFonts w:eastAsiaTheme="minorHAnsi"/>
                <w:b/>
                <w:bCs/>
                <w:lang w:val="en-US"/>
              </w:rPr>
            </w:pPr>
            <w:r w:rsidRPr="00811A27">
              <w:rPr>
                <w:rFonts w:eastAsiaTheme="minorHAnsi"/>
                <w:lang w:val="en-US"/>
              </w:rPr>
              <w:t>Cu</w:t>
            </w:r>
          </w:p>
        </w:tc>
        <w:tc>
          <w:tcPr>
            <w:tcW w:w="1114" w:type="dxa"/>
          </w:tcPr>
          <w:p w:rsidR="00811A27" w:rsidRPr="00811A27" w:rsidRDefault="00811A27" w:rsidP="00333BB2">
            <w:pPr>
              <w:autoSpaceDE w:val="0"/>
              <w:autoSpaceDN w:val="0"/>
              <w:adjustRightInd w:val="0"/>
              <w:spacing w:after="0"/>
              <w:jc w:val="center"/>
              <w:rPr>
                <w:rFonts w:eastAsiaTheme="minorHAnsi"/>
                <w:b/>
                <w:bCs/>
                <w:lang w:val="en-US"/>
              </w:rPr>
            </w:pPr>
            <w:r w:rsidRPr="00811A27">
              <w:rPr>
                <w:rFonts w:eastAsiaTheme="minorHAnsi"/>
                <w:lang w:val="en-US"/>
              </w:rPr>
              <w:t>250</w:t>
            </w:r>
          </w:p>
        </w:tc>
        <w:tc>
          <w:tcPr>
            <w:tcW w:w="1527" w:type="dxa"/>
          </w:tcPr>
          <w:p w:rsidR="00811A27" w:rsidRPr="00811A27" w:rsidRDefault="00811A27" w:rsidP="00333BB2">
            <w:pPr>
              <w:autoSpaceDE w:val="0"/>
              <w:autoSpaceDN w:val="0"/>
              <w:adjustRightInd w:val="0"/>
              <w:spacing w:after="0"/>
              <w:jc w:val="center"/>
              <w:rPr>
                <w:rFonts w:eastAsiaTheme="minorHAnsi"/>
                <w:b/>
                <w:bCs/>
                <w:lang w:val="en-US"/>
              </w:rPr>
            </w:pPr>
            <w:r w:rsidRPr="00811A27">
              <w:rPr>
                <w:rFonts w:eastAsiaTheme="minorHAnsi"/>
                <w:lang w:val="en-US"/>
              </w:rPr>
              <w:t>500</w:t>
            </w:r>
          </w:p>
        </w:tc>
        <w:tc>
          <w:tcPr>
            <w:tcW w:w="1006" w:type="dxa"/>
          </w:tcPr>
          <w:p w:rsidR="00811A27" w:rsidRPr="004435C4" w:rsidRDefault="004435C4" w:rsidP="004435C4">
            <w:pPr>
              <w:autoSpaceDE w:val="0"/>
              <w:autoSpaceDN w:val="0"/>
              <w:adjustRightInd w:val="0"/>
              <w:spacing w:after="0"/>
              <w:jc w:val="center"/>
              <w:rPr>
                <w:rFonts w:eastAsiaTheme="minorHAnsi"/>
                <w:bCs/>
                <w:lang w:val="en-US"/>
              </w:rPr>
            </w:pPr>
            <w:r w:rsidRPr="004435C4">
              <w:rPr>
                <w:rFonts w:eastAsiaTheme="minorHAnsi"/>
                <w:bCs/>
                <w:lang w:val="en-US"/>
              </w:rPr>
              <w:t>48,7</w:t>
            </w:r>
          </w:p>
        </w:tc>
        <w:tc>
          <w:tcPr>
            <w:tcW w:w="997" w:type="dxa"/>
          </w:tcPr>
          <w:p w:rsidR="00811A27" w:rsidRPr="004435C4" w:rsidRDefault="004435C4" w:rsidP="00333BB2">
            <w:pPr>
              <w:autoSpaceDE w:val="0"/>
              <w:autoSpaceDN w:val="0"/>
              <w:adjustRightInd w:val="0"/>
              <w:spacing w:after="0"/>
              <w:jc w:val="center"/>
              <w:rPr>
                <w:bCs/>
                <w:lang w:val="en-US"/>
              </w:rPr>
            </w:pPr>
            <w:r w:rsidRPr="004435C4">
              <w:rPr>
                <w:bCs/>
                <w:lang w:val="en-US"/>
              </w:rPr>
              <w:t>30,2</w:t>
            </w:r>
          </w:p>
        </w:tc>
        <w:tc>
          <w:tcPr>
            <w:tcW w:w="1097" w:type="dxa"/>
          </w:tcPr>
          <w:p w:rsidR="00811A27" w:rsidRPr="004435C4" w:rsidRDefault="00811A27" w:rsidP="00333BB2">
            <w:pPr>
              <w:autoSpaceDE w:val="0"/>
              <w:autoSpaceDN w:val="0"/>
              <w:adjustRightInd w:val="0"/>
              <w:spacing w:after="0"/>
              <w:jc w:val="center"/>
              <w:rPr>
                <w:bCs/>
                <w:lang w:val="en-US"/>
              </w:rPr>
            </w:pPr>
            <w:r w:rsidRPr="004435C4">
              <w:rPr>
                <w:bCs/>
                <w:lang w:val="en-US"/>
              </w:rPr>
              <w:t>40,6</w:t>
            </w:r>
          </w:p>
        </w:tc>
        <w:tc>
          <w:tcPr>
            <w:tcW w:w="1049" w:type="dxa"/>
          </w:tcPr>
          <w:p w:rsidR="00811A27" w:rsidRPr="004435C4" w:rsidRDefault="00811A27" w:rsidP="00333BB2">
            <w:pPr>
              <w:autoSpaceDE w:val="0"/>
              <w:autoSpaceDN w:val="0"/>
              <w:adjustRightInd w:val="0"/>
              <w:spacing w:after="0"/>
              <w:jc w:val="center"/>
              <w:rPr>
                <w:bCs/>
                <w:lang w:val="en-US"/>
              </w:rPr>
            </w:pPr>
            <w:r w:rsidRPr="004435C4">
              <w:rPr>
                <w:bCs/>
                <w:lang w:val="en-US"/>
              </w:rPr>
              <w:t>49,2</w:t>
            </w:r>
          </w:p>
        </w:tc>
      </w:tr>
      <w:tr w:rsidR="00811A27" w:rsidRPr="005D6D1B" w:rsidTr="00DF2FEB">
        <w:trPr>
          <w:trHeight w:val="304"/>
        </w:trPr>
        <w:tc>
          <w:tcPr>
            <w:tcW w:w="867" w:type="dxa"/>
          </w:tcPr>
          <w:p w:rsidR="00811A27" w:rsidRPr="00811A27" w:rsidRDefault="00811A27" w:rsidP="00333BB2">
            <w:pPr>
              <w:autoSpaceDE w:val="0"/>
              <w:autoSpaceDN w:val="0"/>
              <w:adjustRightInd w:val="0"/>
              <w:spacing w:after="0"/>
              <w:jc w:val="center"/>
              <w:rPr>
                <w:rFonts w:eastAsiaTheme="minorHAnsi"/>
                <w:b/>
                <w:bCs/>
                <w:lang w:val="en-US"/>
              </w:rPr>
            </w:pPr>
            <w:r w:rsidRPr="00811A27">
              <w:rPr>
                <w:rFonts w:eastAsiaTheme="minorHAnsi"/>
                <w:lang w:val="en-US"/>
              </w:rPr>
              <w:t>2.</w:t>
            </w:r>
          </w:p>
        </w:tc>
        <w:tc>
          <w:tcPr>
            <w:tcW w:w="1433" w:type="dxa"/>
          </w:tcPr>
          <w:p w:rsidR="00811A27" w:rsidRPr="00811A27" w:rsidRDefault="00811A27" w:rsidP="00333BB2">
            <w:pPr>
              <w:autoSpaceDE w:val="0"/>
              <w:autoSpaceDN w:val="0"/>
              <w:adjustRightInd w:val="0"/>
              <w:spacing w:after="0"/>
              <w:jc w:val="center"/>
              <w:rPr>
                <w:rFonts w:eastAsiaTheme="minorHAnsi"/>
                <w:b/>
                <w:bCs/>
                <w:lang w:val="en-US"/>
              </w:rPr>
            </w:pPr>
            <w:r w:rsidRPr="00811A27">
              <w:rPr>
                <w:rFonts w:eastAsiaTheme="minorHAnsi"/>
                <w:lang w:val="en-US"/>
              </w:rPr>
              <w:t>Zn</w:t>
            </w:r>
          </w:p>
        </w:tc>
        <w:tc>
          <w:tcPr>
            <w:tcW w:w="1114" w:type="dxa"/>
          </w:tcPr>
          <w:p w:rsidR="00811A27" w:rsidRPr="00811A27" w:rsidRDefault="00811A27" w:rsidP="00333BB2">
            <w:pPr>
              <w:autoSpaceDE w:val="0"/>
              <w:autoSpaceDN w:val="0"/>
              <w:adjustRightInd w:val="0"/>
              <w:spacing w:after="0"/>
              <w:jc w:val="center"/>
              <w:rPr>
                <w:rFonts w:eastAsiaTheme="minorHAnsi"/>
                <w:b/>
                <w:bCs/>
                <w:lang w:val="en-US"/>
              </w:rPr>
            </w:pPr>
            <w:r w:rsidRPr="00811A27">
              <w:rPr>
                <w:rFonts w:eastAsiaTheme="minorHAnsi"/>
                <w:lang w:val="en-US"/>
              </w:rPr>
              <w:t>700</w:t>
            </w:r>
          </w:p>
        </w:tc>
        <w:tc>
          <w:tcPr>
            <w:tcW w:w="1527" w:type="dxa"/>
          </w:tcPr>
          <w:p w:rsidR="00811A27" w:rsidRPr="00811A27" w:rsidRDefault="00811A27" w:rsidP="00333BB2">
            <w:pPr>
              <w:autoSpaceDE w:val="0"/>
              <w:autoSpaceDN w:val="0"/>
              <w:adjustRightInd w:val="0"/>
              <w:spacing w:after="0"/>
              <w:jc w:val="center"/>
              <w:rPr>
                <w:rFonts w:eastAsiaTheme="minorHAnsi"/>
                <w:b/>
                <w:bCs/>
                <w:lang w:val="en-US"/>
              </w:rPr>
            </w:pPr>
            <w:r w:rsidRPr="00811A27">
              <w:rPr>
                <w:rFonts w:eastAsiaTheme="minorHAnsi"/>
                <w:lang w:val="en-US"/>
              </w:rPr>
              <w:t>1500</w:t>
            </w:r>
          </w:p>
        </w:tc>
        <w:tc>
          <w:tcPr>
            <w:tcW w:w="1006" w:type="dxa"/>
          </w:tcPr>
          <w:p w:rsidR="00811A27" w:rsidRPr="004435C4" w:rsidRDefault="004435C4" w:rsidP="004435C4">
            <w:pPr>
              <w:autoSpaceDE w:val="0"/>
              <w:autoSpaceDN w:val="0"/>
              <w:adjustRightInd w:val="0"/>
              <w:spacing w:after="0"/>
              <w:jc w:val="center"/>
              <w:rPr>
                <w:rFonts w:eastAsiaTheme="minorHAnsi"/>
                <w:bCs/>
                <w:lang w:val="en-US"/>
              </w:rPr>
            </w:pPr>
            <w:r w:rsidRPr="004435C4">
              <w:rPr>
                <w:rFonts w:eastAsiaTheme="minorHAnsi"/>
                <w:bCs/>
                <w:lang w:val="en-US"/>
              </w:rPr>
              <w:t>30,2</w:t>
            </w:r>
          </w:p>
        </w:tc>
        <w:tc>
          <w:tcPr>
            <w:tcW w:w="997" w:type="dxa"/>
          </w:tcPr>
          <w:p w:rsidR="00811A27" w:rsidRPr="004435C4" w:rsidRDefault="004435C4" w:rsidP="00333BB2">
            <w:pPr>
              <w:autoSpaceDE w:val="0"/>
              <w:autoSpaceDN w:val="0"/>
              <w:adjustRightInd w:val="0"/>
              <w:spacing w:after="0"/>
              <w:jc w:val="center"/>
              <w:rPr>
                <w:bCs/>
                <w:lang w:val="en-US"/>
              </w:rPr>
            </w:pPr>
            <w:r w:rsidRPr="004435C4">
              <w:rPr>
                <w:bCs/>
                <w:lang w:val="en-US"/>
              </w:rPr>
              <w:t>63,5</w:t>
            </w:r>
          </w:p>
        </w:tc>
        <w:tc>
          <w:tcPr>
            <w:tcW w:w="1097" w:type="dxa"/>
          </w:tcPr>
          <w:p w:rsidR="00811A27" w:rsidRPr="004435C4" w:rsidRDefault="00811A27" w:rsidP="00333BB2">
            <w:pPr>
              <w:autoSpaceDE w:val="0"/>
              <w:autoSpaceDN w:val="0"/>
              <w:adjustRightInd w:val="0"/>
              <w:spacing w:after="0"/>
              <w:jc w:val="center"/>
              <w:rPr>
                <w:bCs/>
                <w:lang w:val="en-US"/>
              </w:rPr>
            </w:pPr>
            <w:r w:rsidRPr="004435C4">
              <w:rPr>
                <w:bCs/>
                <w:lang w:val="en-US"/>
              </w:rPr>
              <w:t>110</w:t>
            </w:r>
          </w:p>
        </w:tc>
        <w:tc>
          <w:tcPr>
            <w:tcW w:w="1049" w:type="dxa"/>
          </w:tcPr>
          <w:p w:rsidR="00811A27" w:rsidRPr="004435C4" w:rsidRDefault="00811A27" w:rsidP="00333BB2">
            <w:pPr>
              <w:autoSpaceDE w:val="0"/>
              <w:autoSpaceDN w:val="0"/>
              <w:adjustRightInd w:val="0"/>
              <w:spacing w:after="0"/>
              <w:jc w:val="center"/>
              <w:rPr>
                <w:bCs/>
                <w:lang w:val="en-US"/>
              </w:rPr>
            </w:pPr>
            <w:r w:rsidRPr="004435C4">
              <w:rPr>
                <w:bCs/>
                <w:lang w:val="en-US"/>
              </w:rPr>
              <w:t>61,9</w:t>
            </w:r>
          </w:p>
        </w:tc>
      </w:tr>
      <w:tr w:rsidR="00811A27" w:rsidRPr="005D6D1B" w:rsidTr="00DF2FEB">
        <w:trPr>
          <w:trHeight w:val="312"/>
        </w:trPr>
        <w:tc>
          <w:tcPr>
            <w:tcW w:w="867" w:type="dxa"/>
          </w:tcPr>
          <w:p w:rsidR="00811A27" w:rsidRPr="00811A27" w:rsidRDefault="00811A27" w:rsidP="00333BB2">
            <w:pPr>
              <w:autoSpaceDE w:val="0"/>
              <w:autoSpaceDN w:val="0"/>
              <w:adjustRightInd w:val="0"/>
              <w:spacing w:after="0"/>
              <w:jc w:val="center"/>
              <w:rPr>
                <w:rFonts w:eastAsiaTheme="minorHAnsi"/>
                <w:b/>
                <w:bCs/>
                <w:lang w:val="en-US"/>
              </w:rPr>
            </w:pPr>
            <w:r w:rsidRPr="00811A27">
              <w:rPr>
                <w:rFonts w:eastAsiaTheme="minorHAnsi"/>
                <w:lang w:val="en-US"/>
              </w:rPr>
              <w:t>3.</w:t>
            </w:r>
          </w:p>
        </w:tc>
        <w:tc>
          <w:tcPr>
            <w:tcW w:w="1433" w:type="dxa"/>
          </w:tcPr>
          <w:p w:rsidR="00811A27" w:rsidRPr="00811A27" w:rsidRDefault="00811A27" w:rsidP="00333BB2">
            <w:pPr>
              <w:autoSpaceDE w:val="0"/>
              <w:autoSpaceDN w:val="0"/>
              <w:adjustRightInd w:val="0"/>
              <w:spacing w:after="0"/>
              <w:jc w:val="center"/>
              <w:rPr>
                <w:rFonts w:eastAsiaTheme="minorHAnsi"/>
                <w:b/>
                <w:bCs/>
                <w:lang w:val="en-US"/>
              </w:rPr>
            </w:pPr>
            <w:r w:rsidRPr="00811A27">
              <w:rPr>
                <w:rFonts w:eastAsiaTheme="minorHAnsi"/>
                <w:lang w:val="en-US"/>
              </w:rPr>
              <w:t>Pb</w:t>
            </w:r>
          </w:p>
        </w:tc>
        <w:tc>
          <w:tcPr>
            <w:tcW w:w="1114" w:type="dxa"/>
          </w:tcPr>
          <w:p w:rsidR="00811A27" w:rsidRPr="00811A27" w:rsidRDefault="00811A27" w:rsidP="00333BB2">
            <w:pPr>
              <w:autoSpaceDE w:val="0"/>
              <w:autoSpaceDN w:val="0"/>
              <w:adjustRightInd w:val="0"/>
              <w:spacing w:after="0"/>
              <w:jc w:val="center"/>
              <w:rPr>
                <w:rFonts w:eastAsiaTheme="minorHAnsi"/>
                <w:b/>
                <w:bCs/>
                <w:lang w:val="en-US"/>
              </w:rPr>
            </w:pPr>
            <w:r w:rsidRPr="00811A27">
              <w:rPr>
                <w:rFonts w:eastAsiaTheme="minorHAnsi"/>
                <w:lang w:val="en-US"/>
              </w:rPr>
              <w:t>250</w:t>
            </w:r>
          </w:p>
        </w:tc>
        <w:tc>
          <w:tcPr>
            <w:tcW w:w="1527" w:type="dxa"/>
          </w:tcPr>
          <w:p w:rsidR="00811A27" w:rsidRPr="00811A27" w:rsidRDefault="00811A27" w:rsidP="00333BB2">
            <w:pPr>
              <w:autoSpaceDE w:val="0"/>
              <w:autoSpaceDN w:val="0"/>
              <w:adjustRightInd w:val="0"/>
              <w:spacing w:after="0"/>
              <w:jc w:val="center"/>
              <w:rPr>
                <w:rFonts w:eastAsiaTheme="minorHAnsi"/>
                <w:b/>
                <w:bCs/>
                <w:lang w:val="en-US"/>
              </w:rPr>
            </w:pPr>
            <w:r w:rsidRPr="00811A27">
              <w:rPr>
                <w:rFonts w:eastAsiaTheme="minorHAnsi"/>
                <w:lang w:val="en-US"/>
              </w:rPr>
              <w:t>1000</w:t>
            </w:r>
          </w:p>
        </w:tc>
        <w:tc>
          <w:tcPr>
            <w:tcW w:w="1006" w:type="dxa"/>
          </w:tcPr>
          <w:p w:rsidR="00811A27" w:rsidRPr="004435C4" w:rsidRDefault="004435C4" w:rsidP="004435C4">
            <w:pPr>
              <w:autoSpaceDE w:val="0"/>
              <w:autoSpaceDN w:val="0"/>
              <w:adjustRightInd w:val="0"/>
              <w:spacing w:after="0"/>
              <w:jc w:val="center"/>
              <w:rPr>
                <w:rFonts w:eastAsiaTheme="minorHAnsi"/>
                <w:bCs/>
                <w:lang w:val="en-US"/>
              </w:rPr>
            </w:pPr>
            <w:r w:rsidRPr="004435C4">
              <w:rPr>
                <w:rFonts w:eastAsiaTheme="minorHAnsi"/>
                <w:bCs/>
                <w:lang w:val="en-US"/>
              </w:rPr>
              <w:t>4,89</w:t>
            </w:r>
          </w:p>
        </w:tc>
        <w:tc>
          <w:tcPr>
            <w:tcW w:w="997" w:type="dxa"/>
          </w:tcPr>
          <w:p w:rsidR="00811A27" w:rsidRPr="004435C4" w:rsidRDefault="004435C4" w:rsidP="00333BB2">
            <w:pPr>
              <w:autoSpaceDE w:val="0"/>
              <w:autoSpaceDN w:val="0"/>
              <w:adjustRightInd w:val="0"/>
              <w:spacing w:after="0"/>
              <w:jc w:val="center"/>
              <w:rPr>
                <w:bCs/>
                <w:lang w:val="en-US"/>
              </w:rPr>
            </w:pPr>
            <w:r w:rsidRPr="004435C4">
              <w:rPr>
                <w:bCs/>
                <w:lang w:val="en-US"/>
              </w:rPr>
              <w:t>1,29</w:t>
            </w:r>
          </w:p>
        </w:tc>
        <w:tc>
          <w:tcPr>
            <w:tcW w:w="1097" w:type="dxa"/>
          </w:tcPr>
          <w:p w:rsidR="00811A27" w:rsidRPr="004435C4" w:rsidRDefault="00811A27" w:rsidP="00333BB2">
            <w:pPr>
              <w:autoSpaceDE w:val="0"/>
              <w:autoSpaceDN w:val="0"/>
              <w:adjustRightInd w:val="0"/>
              <w:spacing w:after="0"/>
              <w:jc w:val="center"/>
              <w:rPr>
                <w:bCs/>
                <w:lang w:val="en-US"/>
              </w:rPr>
            </w:pPr>
            <w:r w:rsidRPr="004435C4">
              <w:rPr>
                <w:bCs/>
                <w:lang w:val="en-US"/>
              </w:rPr>
              <w:t>61.0</w:t>
            </w:r>
          </w:p>
        </w:tc>
        <w:tc>
          <w:tcPr>
            <w:tcW w:w="1049" w:type="dxa"/>
          </w:tcPr>
          <w:p w:rsidR="00811A27" w:rsidRPr="004435C4" w:rsidRDefault="00811A27" w:rsidP="00333BB2">
            <w:pPr>
              <w:autoSpaceDE w:val="0"/>
              <w:autoSpaceDN w:val="0"/>
              <w:adjustRightInd w:val="0"/>
              <w:spacing w:after="0"/>
              <w:jc w:val="center"/>
              <w:rPr>
                <w:bCs/>
                <w:lang w:val="en-US"/>
              </w:rPr>
            </w:pPr>
            <w:r w:rsidRPr="004435C4">
              <w:rPr>
                <w:bCs/>
                <w:lang w:val="en-US"/>
              </w:rPr>
              <w:t>7,66</w:t>
            </w:r>
          </w:p>
        </w:tc>
      </w:tr>
      <w:tr w:rsidR="00811A27" w:rsidRPr="005D6D1B" w:rsidTr="00DF2FEB">
        <w:trPr>
          <w:trHeight w:val="274"/>
        </w:trPr>
        <w:tc>
          <w:tcPr>
            <w:tcW w:w="867" w:type="dxa"/>
          </w:tcPr>
          <w:p w:rsidR="00811A27" w:rsidRPr="00811A27" w:rsidRDefault="00811A27" w:rsidP="00333BB2">
            <w:pPr>
              <w:autoSpaceDE w:val="0"/>
              <w:autoSpaceDN w:val="0"/>
              <w:adjustRightInd w:val="0"/>
              <w:spacing w:after="0"/>
              <w:jc w:val="center"/>
              <w:rPr>
                <w:rFonts w:eastAsiaTheme="minorHAnsi"/>
                <w:b/>
                <w:bCs/>
                <w:lang w:val="en-US"/>
              </w:rPr>
            </w:pPr>
            <w:r w:rsidRPr="00811A27">
              <w:rPr>
                <w:rFonts w:eastAsiaTheme="minorHAnsi"/>
                <w:lang w:val="en-US"/>
              </w:rPr>
              <w:lastRenderedPageBreak/>
              <w:t>4.</w:t>
            </w:r>
          </w:p>
        </w:tc>
        <w:tc>
          <w:tcPr>
            <w:tcW w:w="1433" w:type="dxa"/>
          </w:tcPr>
          <w:p w:rsidR="00811A27" w:rsidRPr="00811A27" w:rsidRDefault="00811A27" w:rsidP="00333BB2">
            <w:pPr>
              <w:autoSpaceDE w:val="0"/>
              <w:autoSpaceDN w:val="0"/>
              <w:adjustRightInd w:val="0"/>
              <w:spacing w:after="0"/>
              <w:jc w:val="center"/>
              <w:rPr>
                <w:rFonts w:eastAsiaTheme="minorHAnsi"/>
                <w:b/>
                <w:bCs/>
                <w:lang w:val="en-US"/>
              </w:rPr>
            </w:pPr>
            <w:r w:rsidRPr="00811A27">
              <w:rPr>
                <w:rFonts w:eastAsiaTheme="minorHAnsi"/>
                <w:lang w:val="en-US"/>
              </w:rPr>
              <w:t>Ni</w:t>
            </w:r>
          </w:p>
        </w:tc>
        <w:tc>
          <w:tcPr>
            <w:tcW w:w="1114" w:type="dxa"/>
          </w:tcPr>
          <w:p w:rsidR="00811A27" w:rsidRPr="00811A27" w:rsidRDefault="00811A27" w:rsidP="00333BB2">
            <w:pPr>
              <w:autoSpaceDE w:val="0"/>
              <w:autoSpaceDN w:val="0"/>
              <w:adjustRightInd w:val="0"/>
              <w:spacing w:after="0"/>
              <w:jc w:val="center"/>
              <w:rPr>
                <w:rFonts w:eastAsiaTheme="minorHAnsi"/>
                <w:b/>
                <w:bCs/>
                <w:lang w:val="en-US"/>
              </w:rPr>
            </w:pPr>
            <w:r w:rsidRPr="00811A27">
              <w:rPr>
                <w:rFonts w:eastAsiaTheme="minorHAnsi"/>
                <w:lang w:val="en-US"/>
              </w:rPr>
              <w:t>200</w:t>
            </w:r>
          </w:p>
        </w:tc>
        <w:tc>
          <w:tcPr>
            <w:tcW w:w="1527" w:type="dxa"/>
          </w:tcPr>
          <w:p w:rsidR="00811A27" w:rsidRPr="00811A27" w:rsidRDefault="00811A27" w:rsidP="00333BB2">
            <w:pPr>
              <w:autoSpaceDE w:val="0"/>
              <w:autoSpaceDN w:val="0"/>
              <w:adjustRightInd w:val="0"/>
              <w:spacing w:after="0"/>
              <w:jc w:val="center"/>
              <w:rPr>
                <w:rFonts w:eastAsiaTheme="minorHAnsi"/>
                <w:b/>
                <w:bCs/>
                <w:lang w:val="en-US"/>
              </w:rPr>
            </w:pPr>
            <w:r w:rsidRPr="00811A27">
              <w:rPr>
                <w:rFonts w:eastAsiaTheme="minorHAnsi"/>
                <w:lang w:val="en-US"/>
              </w:rPr>
              <w:t>500</w:t>
            </w:r>
          </w:p>
        </w:tc>
        <w:tc>
          <w:tcPr>
            <w:tcW w:w="1006" w:type="dxa"/>
          </w:tcPr>
          <w:p w:rsidR="00811A27" w:rsidRPr="004435C4" w:rsidRDefault="004435C4" w:rsidP="004435C4">
            <w:pPr>
              <w:autoSpaceDE w:val="0"/>
              <w:autoSpaceDN w:val="0"/>
              <w:adjustRightInd w:val="0"/>
              <w:spacing w:after="0"/>
              <w:jc w:val="center"/>
              <w:rPr>
                <w:rFonts w:eastAsiaTheme="minorHAnsi"/>
                <w:bCs/>
                <w:lang w:val="en-US"/>
              </w:rPr>
            </w:pPr>
            <w:r w:rsidRPr="004435C4">
              <w:rPr>
                <w:rFonts w:eastAsiaTheme="minorHAnsi"/>
                <w:bCs/>
                <w:lang w:val="en-US"/>
              </w:rPr>
              <w:t>60,6</w:t>
            </w:r>
          </w:p>
        </w:tc>
        <w:tc>
          <w:tcPr>
            <w:tcW w:w="997" w:type="dxa"/>
          </w:tcPr>
          <w:p w:rsidR="00811A27" w:rsidRPr="004435C4" w:rsidRDefault="004435C4" w:rsidP="00333BB2">
            <w:pPr>
              <w:autoSpaceDE w:val="0"/>
              <w:autoSpaceDN w:val="0"/>
              <w:adjustRightInd w:val="0"/>
              <w:spacing w:after="0"/>
              <w:jc w:val="center"/>
              <w:rPr>
                <w:bCs/>
                <w:lang w:val="en-US"/>
              </w:rPr>
            </w:pPr>
            <w:r w:rsidRPr="004435C4">
              <w:rPr>
                <w:bCs/>
                <w:lang w:val="en-US"/>
              </w:rPr>
              <w:t>37,1</w:t>
            </w:r>
          </w:p>
        </w:tc>
        <w:tc>
          <w:tcPr>
            <w:tcW w:w="1097" w:type="dxa"/>
          </w:tcPr>
          <w:p w:rsidR="00811A27" w:rsidRPr="004435C4" w:rsidRDefault="00811A27" w:rsidP="00333BB2">
            <w:pPr>
              <w:autoSpaceDE w:val="0"/>
              <w:autoSpaceDN w:val="0"/>
              <w:adjustRightInd w:val="0"/>
              <w:spacing w:after="0"/>
              <w:jc w:val="center"/>
              <w:rPr>
                <w:bCs/>
                <w:lang w:val="en-US"/>
              </w:rPr>
            </w:pPr>
            <w:r w:rsidRPr="004435C4">
              <w:rPr>
                <w:bCs/>
                <w:lang w:val="en-US"/>
              </w:rPr>
              <w:t>28,6</w:t>
            </w:r>
          </w:p>
        </w:tc>
        <w:tc>
          <w:tcPr>
            <w:tcW w:w="1049" w:type="dxa"/>
          </w:tcPr>
          <w:p w:rsidR="00811A27" w:rsidRPr="004435C4" w:rsidRDefault="00811A27" w:rsidP="00333BB2">
            <w:pPr>
              <w:autoSpaceDE w:val="0"/>
              <w:autoSpaceDN w:val="0"/>
              <w:adjustRightInd w:val="0"/>
              <w:spacing w:after="0"/>
              <w:jc w:val="center"/>
              <w:rPr>
                <w:bCs/>
                <w:lang w:val="en-US"/>
              </w:rPr>
            </w:pPr>
            <w:r w:rsidRPr="004435C4">
              <w:rPr>
                <w:bCs/>
                <w:lang w:val="en-US"/>
              </w:rPr>
              <w:t>17,2</w:t>
            </w:r>
          </w:p>
        </w:tc>
      </w:tr>
      <w:tr w:rsidR="00811A27" w:rsidRPr="005D6D1B" w:rsidTr="00DF2FEB">
        <w:trPr>
          <w:trHeight w:val="304"/>
        </w:trPr>
        <w:tc>
          <w:tcPr>
            <w:tcW w:w="867" w:type="dxa"/>
          </w:tcPr>
          <w:p w:rsidR="00811A27" w:rsidRPr="00811A27" w:rsidRDefault="00811A27" w:rsidP="00333BB2">
            <w:pPr>
              <w:autoSpaceDE w:val="0"/>
              <w:autoSpaceDN w:val="0"/>
              <w:adjustRightInd w:val="0"/>
              <w:spacing w:after="0"/>
              <w:jc w:val="center"/>
              <w:rPr>
                <w:rFonts w:eastAsiaTheme="minorHAnsi"/>
                <w:b/>
                <w:bCs/>
                <w:lang w:val="en-US"/>
              </w:rPr>
            </w:pPr>
            <w:r w:rsidRPr="00811A27">
              <w:rPr>
                <w:rFonts w:eastAsiaTheme="minorHAnsi"/>
                <w:lang w:val="en-US"/>
              </w:rPr>
              <w:t>6.</w:t>
            </w:r>
          </w:p>
        </w:tc>
        <w:tc>
          <w:tcPr>
            <w:tcW w:w="1433" w:type="dxa"/>
          </w:tcPr>
          <w:p w:rsidR="00811A27" w:rsidRPr="00811A27" w:rsidRDefault="00811A27" w:rsidP="00333BB2">
            <w:pPr>
              <w:autoSpaceDE w:val="0"/>
              <w:autoSpaceDN w:val="0"/>
              <w:adjustRightInd w:val="0"/>
              <w:spacing w:after="0"/>
              <w:jc w:val="center"/>
              <w:rPr>
                <w:rFonts w:eastAsiaTheme="minorHAnsi"/>
                <w:b/>
                <w:bCs/>
                <w:lang w:val="en-US"/>
              </w:rPr>
            </w:pPr>
            <w:r w:rsidRPr="00811A27">
              <w:rPr>
                <w:rFonts w:eastAsiaTheme="minorHAnsi"/>
                <w:lang w:val="en-US"/>
              </w:rPr>
              <w:t>Cr</w:t>
            </w:r>
          </w:p>
        </w:tc>
        <w:tc>
          <w:tcPr>
            <w:tcW w:w="1114" w:type="dxa"/>
          </w:tcPr>
          <w:p w:rsidR="00811A27" w:rsidRPr="00811A27" w:rsidRDefault="00811A27" w:rsidP="00333BB2">
            <w:pPr>
              <w:autoSpaceDE w:val="0"/>
              <w:autoSpaceDN w:val="0"/>
              <w:adjustRightInd w:val="0"/>
              <w:spacing w:after="0"/>
              <w:jc w:val="center"/>
              <w:rPr>
                <w:rFonts w:eastAsiaTheme="minorHAnsi"/>
                <w:b/>
                <w:bCs/>
                <w:lang w:val="en-US"/>
              </w:rPr>
            </w:pPr>
            <w:r w:rsidRPr="00811A27">
              <w:rPr>
                <w:rFonts w:eastAsiaTheme="minorHAnsi"/>
                <w:lang w:val="en-US"/>
              </w:rPr>
              <w:t>300</w:t>
            </w:r>
          </w:p>
        </w:tc>
        <w:tc>
          <w:tcPr>
            <w:tcW w:w="1527" w:type="dxa"/>
          </w:tcPr>
          <w:p w:rsidR="00811A27" w:rsidRPr="00811A27" w:rsidRDefault="00811A27" w:rsidP="00333BB2">
            <w:pPr>
              <w:autoSpaceDE w:val="0"/>
              <w:autoSpaceDN w:val="0"/>
              <w:adjustRightInd w:val="0"/>
              <w:spacing w:after="0"/>
              <w:jc w:val="center"/>
              <w:rPr>
                <w:rFonts w:eastAsiaTheme="minorHAnsi"/>
                <w:b/>
                <w:bCs/>
                <w:lang w:val="en-US"/>
              </w:rPr>
            </w:pPr>
            <w:r w:rsidRPr="00811A27">
              <w:rPr>
                <w:rFonts w:eastAsiaTheme="minorHAnsi"/>
                <w:lang w:val="en-US"/>
              </w:rPr>
              <w:t>600</w:t>
            </w:r>
          </w:p>
        </w:tc>
        <w:tc>
          <w:tcPr>
            <w:tcW w:w="1006" w:type="dxa"/>
          </w:tcPr>
          <w:p w:rsidR="00811A27" w:rsidRPr="004435C4" w:rsidRDefault="004435C4" w:rsidP="004435C4">
            <w:pPr>
              <w:autoSpaceDE w:val="0"/>
              <w:autoSpaceDN w:val="0"/>
              <w:adjustRightInd w:val="0"/>
              <w:spacing w:after="0"/>
              <w:jc w:val="center"/>
              <w:rPr>
                <w:rFonts w:eastAsiaTheme="minorHAnsi"/>
                <w:bCs/>
                <w:lang w:val="en-US"/>
              </w:rPr>
            </w:pPr>
            <w:r w:rsidRPr="004435C4">
              <w:rPr>
                <w:rFonts w:eastAsiaTheme="minorHAnsi"/>
                <w:bCs/>
                <w:lang w:val="en-US"/>
              </w:rPr>
              <w:t>47,7</w:t>
            </w:r>
          </w:p>
        </w:tc>
        <w:tc>
          <w:tcPr>
            <w:tcW w:w="997" w:type="dxa"/>
          </w:tcPr>
          <w:p w:rsidR="00811A27" w:rsidRPr="004435C4" w:rsidRDefault="004435C4" w:rsidP="00333BB2">
            <w:pPr>
              <w:autoSpaceDE w:val="0"/>
              <w:autoSpaceDN w:val="0"/>
              <w:adjustRightInd w:val="0"/>
              <w:spacing w:after="0"/>
              <w:jc w:val="center"/>
              <w:rPr>
                <w:bCs/>
                <w:lang w:val="en-US"/>
              </w:rPr>
            </w:pPr>
            <w:r w:rsidRPr="004435C4">
              <w:rPr>
                <w:bCs/>
                <w:lang w:val="en-US"/>
              </w:rPr>
              <w:t>52,6</w:t>
            </w:r>
          </w:p>
        </w:tc>
        <w:tc>
          <w:tcPr>
            <w:tcW w:w="1097" w:type="dxa"/>
          </w:tcPr>
          <w:p w:rsidR="00811A27" w:rsidRPr="004435C4" w:rsidRDefault="00811A27" w:rsidP="00333BB2">
            <w:pPr>
              <w:autoSpaceDE w:val="0"/>
              <w:autoSpaceDN w:val="0"/>
              <w:adjustRightInd w:val="0"/>
              <w:spacing w:after="0"/>
              <w:jc w:val="center"/>
              <w:rPr>
                <w:bCs/>
                <w:lang w:val="en-US"/>
              </w:rPr>
            </w:pPr>
            <w:r w:rsidRPr="004435C4">
              <w:rPr>
                <w:bCs/>
                <w:lang w:val="en-US"/>
              </w:rPr>
              <w:t>81,3</w:t>
            </w:r>
          </w:p>
        </w:tc>
        <w:tc>
          <w:tcPr>
            <w:tcW w:w="1049" w:type="dxa"/>
          </w:tcPr>
          <w:p w:rsidR="00811A27" w:rsidRPr="004435C4" w:rsidRDefault="00811A27" w:rsidP="00333BB2">
            <w:pPr>
              <w:autoSpaceDE w:val="0"/>
              <w:autoSpaceDN w:val="0"/>
              <w:adjustRightInd w:val="0"/>
              <w:spacing w:after="0"/>
              <w:jc w:val="center"/>
              <w:rPr>
                <w:bCs/>
                <w:lang w:val="en-US"/>
              </w:rPr>
            </w:pPr>
            <w:r w:rsidRPr="004435C4">
              <w:rPr>
                <w:bCs/>
                <w:lang w:val="en-US"/>
              </w:rPr>
              <w:t>52,6</w:t>
            </w:r>
          </w:p>
        </w:tc>
      </w:tr>
      <w:tr w:rsidR="00811A27" w:rsidRPr="005D6D1B" w:rsidTr="00DF2FEB">
        <w:trPr>
          <w:trHeight w:val="255"/>
        </w:trPr>
        <w:tc>
          <w:tcPr>
            <w:tcW w:w="867" w:type="dxa"/>
          </w:tcPr>
          <w:p w:rsidR="00811A27" w:rsidRPr="00811A27" w:rsidRDefault="00811A27" w:rsidP="00333BB2">
            <w:pPr>
              <w:autoSpaceDE w:val="0"/>
              <w:autoSpaceDN w:val="0"/>
              <w:adjustRightInd w:val="0"/>
              <w:spacing w:after="0"/>
              <w:jc w:val="center"/>
              <w:rPr>
                <w:rFonts w:eastAsiaTheme="minorHAnsi"/>
                <w:b/>
                <w:bCs/>
                <w:lang w:val="en-US"/>
              </w:rPr>
            </w:pPr>
            <w:r w:rsidRPr="00811A27">
              <w:rPr>
                <w:rFonts w:eastAsiaTheme="minorHAnsi"/>
                <w:lang w:val="en-US"/>
              </w:rPr>
              <w:t>7.</w:t>
            </w:r>
          </w:p>
        </w:tc>
        <w:tc>
          <w:tcPr>
            <w:tcW w:w="1433" w:type="dxa"/>
          </w:tcPr>
          <w:p w:rsidR="00811A27" w:rsidRPr="00811A27" w:rsidRDefault="00811A27" w:rsidP="00333BB2">
            <w:pPr>
              <w:autoSpaceDE w:val="0"/>
              <w:autoSpaceDN w:val="0"/>
              <w:adjustRightInd w:val="0"/>
              <w:spacing w:after="0"/>
              <w:jc w:val="center"/>
              <w:rPr>
                <w:rFonts w:eastAsiaTheme="minorHAnsi"/>
                <w:b/>
                <w:bCs/>
                <w:lang w:val="en-US"/>
              </w:rPr>
            </w:pPr>
            <w:r w:rsidRPr="00811A27">
              <w:rPr>
                <w:rFonts w:eastAsiaTheme="minorHAnsi"/>
                <w:lang w:val="en-US"/>
              </w:rPr>
              <w:t>Cd</w:t>
            </w:r>
          </w:p>
        </w:tc>
        <w:tc>
          <w:tcPr>
            <w:tcW w:w="1114" w:type="dxa"/>
          </w:tcPr>
          <w:p w:rsidR="00811A27" w:rsidRPr="00811A27" w:rsidRDefault="00811A27" w:rsidP="00333BB2">
            <w:pPr>
              <w:autoSpaceDE w:val="0"/>
              <w:autoSpaceDN w:val="0"/>
              <w:adjustRightInd w:val="0"/>
              <w:spacing w:after="0"/>
              <w:jc w:val="center"/>
              <w:rPr>
                <w:rFonts w:eastAsiaTheme="minorHAnsi"/>
                <w:b/>
                <w:bCs/>
                <w:lang w:val="en-US"/>
              </w:rPr>
            </w:pPr>
            <w:r w:rsidRPr="00811A27">
              <w:rPr>
                <w:rFonts w:eastAsiaTheme="minorHAnsi"/>
                <w:lang w:val="en-US"/>
              </w:rPr>
              <w:t>5</w:t>
            </w:r>
          </w:p>
        </w:tc>
        <w:tc>
          <w:tcPr>
            <w:tcW w:w="1527" w:type="dxa"/>
          </w:tcPr>
          <w:p w:rsidR="00811A27" w:rsidRPr="00811A27" w:rsidRDefault="00811A27" w:rsidP="00333BB2">
            <w:pPr>
              <w:autoSpaceDE w:val="0"/>
              <w:autoSpaceDN w:val="0"/>
              <w:adjustRightInd w:val="0"/>
              <w:spacing w:after="0"/>
              <w:jc w:val="center"/>
              <w:rPr>
                <w:rFonts w:eastAsiaTheme="minorHAnsi"/>
                <w:b/>
                <w:bCs/>
                <w:lang w:val="en-US"/>
              </w:rPr>
            </w:pPr>
            <w:r w:rsidRPr="00811A27">
              <w:rPr>
                <w:rFonts w:eastAsiaTheme="minorHAnsi"/>
                <w:lang w:val="en-US"/>
              </w:rPr>
              <w:t>10</w:t>
            </w:r>
          </w:p>
        </w:tc>
        <w:tc>
          <w:tcPr>
            <w:tcW w:w="1006" w:type="dxa"/>
          </w:tcPr>
          <w:p w:rsidR="00811A27" w:rsidRPr="004435C4" w:rsidRDefault="004435C4" w:rsidP="004435C4">
            <w:pPr>
              <w:autoSpaceDE w:val="0"/>
              <w:autoSpaceDN w:val="0"/>
              <w:adjustRightInd w:val="0"/>
              <w:spacing w:after="0"/>
              <w:jc w:val="center"/>
              <w:rPr>
                <w:rFonts w:eastAsiaTheme="minorHAnsi"/>
                <w:bCs/>
                <w:lang w:val="en-US"/>
              </w:rPr>
            </w:pPr>
            <w:r w:rsidRPr="004435C4">
              <w:rPr>
                <w:rFonts w:eastAsiaTheme="minorHAnsi"/>
                <w:bCs/>
                <w:lang w:val="en-US"/>
              </w:rPr>
              <w:t>0,63</w:t>
            </w:r>
          </w:p>
        </w:tc>
        <w:tc>
          <w:tcPr>
            <w:tcW w:w="997" w:type="dxa"/>
          </w:tcPr>
          <w:p w:rsidR="00811A27" w:rsidRPr="004435C4" w:rsidRDefault="004435C4" w:rsidP="00333BB2">
            <w:pPr>
              <w:autoSpaceDE w:val="0"/>
              <w:autoSpaceDN w:val="0"/>
              <w:adjustRightInd w:val="0"/>
              <w:spacing w:after="0"/>
              <w:jc w:val="center"/>
              <w:rPr>
                <w:bCs/>
                <w:lang w:val="en-US"/>
              </w:rPr>
            </w:pPr>
            <w:r w:rsidRPr="004435C4">
              <w:rPr>
                <w:bCs/>
                <w:lang w:val="en-US"/>
              </w:rPr>
              <w:t>0,49</w:t>
            </w:r>
          </w:p>
        </w:tc>
        <w:tc>
          <w:tcPr>
            <w:tcW w:w="1097" w:type="dxa"/>
          </w:tcPr>
          <w:p w:rsidR="00811A27" w:rsidRPr="004435C4" w:rsidRDefault="00811A27" w:rsidP="00333BB2">
            <w:pPr>
              <w:autoSpaceDE w:val="0"/>
              <w:autoSpaceDN w:val="0"/>
              <w:adjustRightInd w:val="0"/>
              <w:spacing w:after="0"/>
              <w:jc w:val="center"/>
              <w:rPr>
                <w:rFonts w:eastAsiaTheme="minorHAnsi"/>
                <w:lang w:val="en-US"/>
              </w:rPr>
            </w:pPr>
            <w:r w:rsidRPr="004435C4">
              <w:rPr>
                <w:rFonts w:eastAsiaTheme="minorHAnsi"/>
                <w:lang w:val="en-US"/>
              </w:rPr>
              <w:t>0,51</w:t>
            </w:r>
          </w:p>
        </w:tc>
        <w:tc>
          <w:tcPr>
            <w:tcW w:w="1049" w:type="dxa"/>
          </w:tcPr>
          <w:p w:rsidR="00811A27" w:rsidRPr="004435C4" w:rsidRDefault="00811A27" w:rsidP="00333BB2">
            <w:pPr>
              <w:autoSpaceDE w:val="0"/>
              <w:autoSpaceDN w:val="0"/>
              <w:adjustRightInd w:val="0"/>
              <w:spacing w:after="0"/>
              <w:jc w:val="center"/>
              <w:rPr>
                <w:rFonts w:eastAsiaTheme="minorHAnsi"/>
                <w:lang w:val="en-US"/>
              </w:rPr>
            </w:pPr>
            <w:r w:rsidRPr="004435C4">
              <w:rPr>
                <w:rFonts w:eastAsiaTheme="minorHAnsi"/>
                <w:lang w:val="en-US"/>
              </w:rPr>
              <w:t>0,70</w:t>
            </w:r>
          </w:p>
        </w:tc>
      </w:tr>
      <w:tr w:rsidR="004435C4" w:rsidRPr="005D6D1B" w:rsidTr="00DF2FEB">
        <w:trPr>
          <w:trHeight w:val="272"/>
        </w:trPr>
        <w:tc>
          <w:tcPr>
            <w:tcW w:w="867" w:type="dxa"/>
          </w:tcPr>
          <w:p w:rsidR="004435C4" w:rsidRPr="00811A27" w:rsidRDefault="004435C4" w:rsidP="00333BB2">
            <w:pPr>
              <w:autoSpaceDE w:val="0"/>
              <w:autoSpaceDN w:val="0"/>
              <w:adjustRightInd w:val="0"/>
              <w:spacing w:after="0"/>
              <w:jc w:val="center"/>
              <w:rPr>
                <w:rFonts w:eastAsiaTheme="minorHAnsi"/>
                <w:b/>
                <w:bCs/>
                <w:lang w:val="en-US"/>
              </w:rPr>
            </w:pPr>
            <w:r w:rsidRPr="00811A27">
              <w:rPr>
                <w:rFonts w:eastAsiaTheme="minorHAnsi"/>
                <w:lang w:val="en-US"/>
              </w:rPr>
              <w:t>8.</w:t>
            </w:r>
          </w:p>
        </w:tc>
        <w:tc>
          <w:tcPr>
            <w:tcW w:w="1433" w:type="dxa"/>
          </w:tcPr>
          <w:p w:rsidR="004435C4" w:rsidRPr="00811A27" w:rsidRDefault="004435C4" w:rsidP="00333BB2">
            <w:pPr>
              <w:jc w:val="center"/>
              <w:rPr>
                <w:rFonts w:eastAsiaTheme="minorHAnsi"/>
                <w:b/>
                <w:bCs/>
                <w:lang w:val="en-US"/>
              </w:rPr>
            </w:pPr>
            <w:r w:rsidRPr="00811A27">
              <w:rPr>
                <w:rFonts w:eastAsiaTheme="minorHAnsi"/>
                <w:lang w:val="en-US"/>
              </w:rPr>
              <w:t>Hg</w:t>
            </w:r>
          </w:p>
        </w:tc>
        <w:tc>
          <w:tcPr>
            <w:tcW w:w="1114" w:type="dxa"/>
          </w:tcPr>
          <w:p w:rsidR="004435C4" w:rsidRPr="00811A27" w:rsidRDefault="004435C4" w:rsidP="00333BB2">
            <w:pPr>
              <w:jc w:val="center"/>
              <w:rPr>
                <w:rFonts w:eastAsiaTheme="minorHAnsi"/>
                <w:b/>
                <w:bCs/>
                <w:lang w:val="en-US"/>
              </w:rPr>
            </w:pPr>
            <w:r>
              <w:rPr>
                <w:rFonts w:eastAsiaTheme="minorHAnsi"/>
                <w:lang w:val="en-US"/>
              </w:rPr>
              <w:t>4</w:t>
            </w:r>
          </w:p>
        </w:tc>
        <w:tc>
          <w:tcPr>
            <w:tcW w:w="1527" w:type="dxa"/>
          </w:tcPr>
          <w:p w:rsidR="004435C4" w:rsidRPr="00811A27" w:rsidRDefault="004435C4" w:rsidP="00333BB2">
            <w:pPr>
              <w:autoSpaceDE w:val="0"/>
              <w:autoSpaceDN w:val="0"/>
              <w:adjustRightInd w:val="0"/>
              <w:spacing w:after="0"/>
              <w:jc w:val="center"/>
              <w:rPr>
                <w:rFonts w:eastAsiaTheme="minorHAnsi"/>
                <w:bCs/>
                <w:lang w:val="en-US"/>
              </w:rPr>
            </w:pPr>
            <w:r>
              <w:rPr>
                <w:rFonts w:eastAsiaTheme="minorHAnsi"/>
                <w:bCs/>
                <w:lang w:val="en-US"/>
              </w:rPr>
              <w:t>10</w:t>
            </w:r>
          </w:p>
        </w:tc>
        <w:tc>
          <w:tcPr>
            <w:tcW w:w="1006" w:type="dxa"/>
          </w:tcPr>
          <w:p w:rsidR="004435C4" w:rsidRPr="004435C4" w:rsidRDefault="004435C4" w:rsidP="004435C4">
            <w:pPr>
              <w:autoSpaceDE w:val="0"/>
              <w:autoSpaceDN w:val="0"/>
              <w:adjustRightInd w:val="0"/>
              <w:spacing w:after="0"/>
              <w:jc w:val="center"/>
              <w:rPr>
                <w:bCs/>
                <w:lang w:val="en-US"/>
              </w:rPr>
            </w:pPr>
            <w:r w:rsidRPr="004435C4">
              <w:rPr>
                <w:rFonts w:eastAsiaTheme="minorHAnsi"/>
                <w:lang w:val="en-US"/>
              </w:rPr>
              <w:t>&lt;0,1</w:t>
            </w:r>
          </w:p>
        </w:tc>
        <w:tc>
          <w:tcPr>
            <w:tcW w:w="997" w:type="dxa"/>
          </w:tcPr>
          <w:p w:rsidR="004435C4" w:rsidRPr="004435C4" w:rsidRDefault="004435C4" w:rsidP="00433981">
            <w:pPr>
              <w:autoSpaceDE w:val="0"/>
              <w:autoSpaceDN w:val="0"/>
              <w:adjustRightInd w:val="0"/>
              <w:spacing w:after="0"/>
              <w:jc w:val="center"/>
              <w:rPr>
                <w:bCs/>
                <w:lang w:val="en-US"/>
              </w:rPr>
            </w:pPr>
            <w:r w:rsidRPr="004435C4">
              <w:rPr>
                <w:rFonts w:eastAsiaTheme="minorHAnsi"/>
                <w:lang w:val="en-US"/>
              </w:rPr>
              <w:t>&lt;0,1</w:t>
            </w:r>
          </w:p>
        </w:tc>
        <w:tc>
          <w:tcPr>
            <w:tcW w:w="1097" w:type="dxa"/>
          </w:tcPr>
          <w:p w:rsidR="004435C4" w:rsidRPr="004435C4" w:rsidRDefault="004435C4" w:rsidP="00811A27">
            <w:pPr>
              <w:autoSpaceDE w:val="0"/>
              <w:autoSpaceDN w:val="0"/>
              <w:adjustRightInd w:val="0"/>
              <w:spacing w:after="0"/>
              <w:jc w:val="center"/>
              <w:rPr>
                <w:bCs/>
                <w:lang w:val="en-US"/>
              </w:rPr>
            </w:pPr>
            <w:r w:rsidRPr="004435C4">
              <w:rPr>
                <w:rFonts w:eastAsiaTheme="minorHAnsi"/>
                <w:lang w:val="en-US"/>
              </w:rPr>
              <w:t>&lt;0,1</w:t>
            </w:r>
          </w:p>
        </w:tc>
        <w:tc>
          <w:tcPr>
            <w:tcW w:w="1049" w:type="dxa"/>
          </w:tcPr>
          <w:p w:rsidR="004435C4" w:rsidRPr="004435C4" w:rsidRDefault="004435C4" w:rsidP="00333BB2">
            <w:pPr>
              <w:autoSpaceDE w:val="0"/>
              <w:autoSpaceDN w:val="0"/>
              <w:adjustRightInd w:val="0"/>
              <w:spacing w:after="0"/>
              <w:jc w:val="center"/>
              <w:rPr>
                <w:bCs/>
                <w:lang w:val="en-US"/>
              </w:rPr>
            </w:pPr>
            <w:r w:rsidRPr="004435C4">
              <w:rPr>
                <w:rFonts w:eastAsiaTheme="minorHAnsi"/>
                <w:lang w:val="en-US"/>
              </w:rPr>
              <w:t>&lt;0,1</w:t>
            </w:r>
          </w:p>
        </w:tc>
      </w:tr>
    </w:tbl>
    <w:p w:rsidR="00576157" w:rsidRPr="005D6D1B" w:rsidRDefault="00576157" w:rsidP="00576157">
      <w:pPr>
        <w:autoSpaceDE w:val="0"/>
        <w:autoSpaceDN w:val="0"/>
        <w:adjustRightInd w:val="0"/>
        <w:spacing w:after="0"/>
        <w:ind w:firstLine="720"/>
        <w:rPr>
          <w:bCs/>
          <w:color w:val="FF0000"/>
          <w:lang w:val="en-US"/>
        </w:rPr>
      </w:pPr>
    </w:p>
    <w:p w:rsidR="00576157" w:rsidRPr="007C1211" w:rsidRDefault="00576157" w:rsidP="007C1211">
      <w:pPr>
        <w:autoSpaceDE w:val="0"/>
        <w:autoSpaceDN w:val="0"/>
        <w:adjustRightInd w:val="0"/>
        <w:spacing w:after="0"/>
        <w:ind w:firstLine="720"/>
        <w:jc w:val="both"/>
        <w:rPr>
          <w:rFonts w:ascii="Arial" w:hAnsi="Arial" w:cs="Arial"/>
          <w:bCs/>
          <w:lang w:val="en-US"/>
        </w:rPr>
      </w:pPr>
      <w:r w:rsidRPr="007C1211">
        <w:rPr>
          <w:rFonts w:ascii="Arial" w:hAnsi="Arial" w:cs="Arial"/>
          <w:bCs/>
          <w:lang w:val="en-US"/>
        </w:rPr>
        <w:t>Probele sunt prelevate din 2 puncte dispuse de-a lungul directiei dominante a vantului la circa 50 m de limita rampei.</w:t>
      </w:r>
    </w:p>
    <w:p w:rsidR="00576157" w:rsidRPr="005D6D1B" w:rsidRDefault="00576157" w:rsidP="00576157">
      <w:pPr>
        <w:autoSpaceDE w:val="0"/>
        <w:autoSpaceDN w:val="0"/>
        <w:adjustRightInd w:val="0"/>
        <w:spacing w:after="0" w:line="240" w:lineRule="auto"/>
        <w:rPr>
          <w:b/>
          <w:bCs/>
          <w:i/>
          <w:iCs/>
          <w:noProof w:val="0"/>
          <w:color w:val="FF0000"/>
          <w:lang w:val="en-US"/>
        </w:rPr>
      </w:pPr>
    </w:p>
    <w:p w:rsidR="00811A27" w:rsidRPr="007C1211" w:rsidRDefault="00811A27" w:rsidP="00811A27">
      <w:pPr>
        <w:autoSpaceDE w:val="0"/>
        <w:autoSpaceDN w:val="0"/>
        <w:adjustRightInd w:val="0"/>
        <w:spacing w:after="0"/>
        <w:jc w:val="both"/>
        <w:rPr>
          <w:rFonts w:ascii="Arial" w:eastAsiaTheme="minorHAnsi" w:hAnsi="Arial" w:cs="Arial"/>
          <w:b/>
          <w:bCs/>
          <w:noProof w:val="0"/>
          <w:lang w:val="en-US"/>
        </w:rPr>
      </w:pPr>
      <w:r w:rsidRPr="007C1211">
        <w:rPr>
          <w:rFonts w:ascii="Arial" w:eastAsiaTheme="minorHAnsi" w:hAnsi="Arial" w:cs="Arial"/>
          <w:b/>
          <w:bCs/>
          <w:noProof w:val="0"/>
          <w:lang w:val="en-US"/>
        </w:rPr>
        <w:t xml:space="preserve">Interpretarea rezultatelor </w:t>
      </w:r>
    </w:p>
    <w:p w:rsidR="00811A27" w:rsidRPr="007C1211" w:rsidRDefault="00811A27" w:rsidP="00811A27">
      <w:pPr>
        <w:autoSpaceDE w:val="0"/>
        <w:autoSpaceDN w:val="0"/>
        <w:adjustRightInd w:val="0"/>
        <w:spacing w:after="0"/>
        <w:jc w:val="both"/>
        <w:rPr>
          <w:rFonts w:ascii="Arial" w:eastAsiaTheme="minorHAnsi" w:hAnsi="Arial" w:cs="Arial"/>
          <w:noProof w:val="0"/>
          <w:lang w:val="en-US"/>
        </w:rPr>
      </w:pPr>
      <w:r w:rsidRPr="007C1211">
        <w:rPr>
          <w:rFonts w:ascii="Arial" w:eastAsiaTheme="minorHAnsi" w:hAnsi="Arial" w:cs="Arial"/>
          <w:noProof w:val="0"/>
          <w:lang w:val="en-US"/>
        </w:rPr>
        <w:t xml:space="preserve">     Investigatiile efectuate au relevat urmatoarele aspecte:</w:t>
      </w:r>
    </w:p>
    <w:p w:rsidR="007C1211" w:rsidRPr="007C1211" w:rsidRDefault="007C1211" w:rsidP="00811A27">
      <w:pPr>
        <w:pStyle w:val="ListParagraph"/>
        <w:numPr>
          <w:ilvl w:val="1"/>
          <w:numId w:val="1"/>
        </w:numPr>
        <w:autoSpaceDE w:val="0"/>
        <w:autoSpaceDN w:val="0"/>
        <w:adjustRightInd w:val="0"/>
        <w:spacing w:after="0"/>
        <w:jc w:val="both"/>
        <w:rPr>
          <w:rFonts w:ascii="Arial" w:eastAsiaTheme="minorHAnsi" w:hAnsi="Arial" w:cs="Arial"/>
          <w:noProof w:val="0"/>
          <w:sz w:val="24"/>
          <w:szCs w:val="24"/>
          <w:lang w:val="en-US"/>
        </w:rPr>
      </w:pPr>
      <w:r w:rsidRPr="007C1211">
        <w:rPr>
          <w:rFonts w:ascii="Arial" w:eastAsiaTheme="minorHAnsi" w:hAnsi="Arial" w:cs="Arial"/>
          <w:noProof w:val="0"/>
          <w:sz w:val="24"/>
          <w:szCs w:val="24"/>
          <w:lang w:val="en-US"/>
        </w:rPr>
        <w:t>Indicatorii de calitate ai solului p</w:t>
      </w:r>
      <w:r w:rsidR="00811A27" w:rsidRPr="007C1211">
        <w:rPr>
          <w:rFonts w:ascii="Arial" w:eastAsiaTheme="minorHAnsi" w:hAnsi="Arial" w:cs="Arial"/>
          <w:noProof w:val="0"/>
          <w:sz w:val="24"/>
          <w:szCs w:val="24"/>
          <w:lang w:val="en-US"/>
        </w:rPr>
        <w:t xml:space="preserve">rezinta concentratii </w:t>
      </w:r>
      <w:r w:rsidRPr="007C1211">
        <w:rPr>
          <w:rFonts w:ascii="Arial" w:eastAsiaTheme="minorHAnsi" w:hAnsi="Arial" w:cs="Arial"/>
          <w:noProof w:val="0"/>
          <w:sz w:val="24"/>
          <w:szCs w:val="24"/>
          <w:lang w:val="en-US"/>
        </w:rPr>
        <w:t>normale pentru toti i</w:t>
      </w:r>
      <w:r w:rsidR="00811A27" w:rsidRPr="007C1211">
        <w:rPr>
          <w:rFonts w:ascii="Arial" w:eastAsiaTheme="minorHAnsi" w:hAnsi="Arial" w:cs="Arial"/>
          <w:noProof w:val="0"/>
          <w:sz w:val="24"/>
          <w:szCs w:val="24"/>
          <w:lang w:val="en-US"/>
        </w:rPr>
        <w:t>ndicator</w:t>
      </w:r>
      <w:r w:rsidRPr="007C1211">
        <w:rPr>
          <w:rFonts w:ascii="Arial" w:eastAsiaTheme="minorHAnsi" w:hAnsi="Arial" w:cs="Arial"/>
          <w:noProof w:val="0"/>
          <w:sz w:val="24"/>
          <w:szCs w:val="24"/>
          <w:lang w:val="en-US"/>
        </w:rPr>
        <w:t>ii</w:t>
      </w:r>
      <w:r w:rsidR="00811A27" w:rsidRPr="007C1211">
        <w:rPr>
          <w:rFonts w:ascii="Arial" w:eastAsiaTheme="minorHAnsi" w:hAnsi="Arial" w:cs="Arial"/>
          <w:noProof w:val="0"/>
          <w:sz w:val="24"/>
          <w:szCs w:val="24"/>
          <w:lang w:val="en-US"/>
        </w:rPr>
        <w:t xml:space="preserve"> analizati</w:t>
      </w:r>
      <w:r w:rsidRPr="007C1211">
        <w:rPr>
          <w:rFonts w:ascii="Arial" w:eastAsiaTheme="minorHAnsi" w:hAnsi="Arial" w:cs="Arial"/>
          <w:noProof w:val="0"/>
          <w:sz w:val="24"/>
          <w:szCs w:val="24"/>
          <w:lang w:val="en-US"/>
        </w:rPr>
        <w:t>;</w:t>
      </w:r>
    </w:p>
    <w:p w:rsidR="007C1211" w:rsidRPr="007C1211" w:rsidRDefault="00811A27" w:rsidP="007C1211">
      <w:pPr>
        <w:pStyle w:val="ListParagraph"/>
        <w:numPr>
          <w:ilvl w:val="1"/>
          <w:numId w:val="1"/>
        </w:numPr>
        <w:autoSpaceDE w:val="0"/>
        <w:autoSpaceDN w:val="0"/>
        <w:adjustRightInd w:val="0"/>
        <w:spacing w:after="0"/>
        <w:jc w:val="both"/>
        <w:rPr>
          <w:rFonts w:ascii="Arial" w:eastAsiaTheme="minorHAnsi" w:hAnsi="Arial" w:cs="Arial"/>
          <w:noProof w:val="0"/>
          <w:sz w:val="24"/>
          <w:szCs w:val="24"/>
          <w:lang w:val="en-US"/>
        </w:rPr>
      </w:pPr>
      <w:r w:rsidRPr="007C1211">
        <w:rPr>
          <w:rFonts w:ascii="Arial" w:eastAsiaTheme="minorHAnsi" w:hAnsi="Arial" w:cs="Arial"/>
          <w:noProof w:val="0"/>
          <w:sz w:val="24"/>
          <w:szCs w:val="24"/>
          <w:lang w:val="en-US"/>
        </w:rPr>
        <w:t xml:space="preserve">Concentratiile inregistrate se situeaza </w:t>
      </w:r>
      <w:r w:rsidR="007C1211" w:rsidRPr="007C1211">
        <w:rPr>
          <w:rFonts w:ascii="Arial" w:eastAsiaTheme="minorHAnsi" w:hAnsi="Arial" w:cs="Arial"/>
          <w:noProof w:val="0"/>
          <w:sz w:val="24"/>
          <w:szCs w:val="24"/>
          <w:lang w:val="en-US"/>
        </w:rPr>
        <w:t>sub pragul de alerta pentru toti indicatorii analizati;</w:t>
      </w:r>
    </w:p>
    <w:p w:rsidR="00811A27" w:rsidRPr="007C1211" w:rsidRDefault="00811A27" w:rsidP="00811A27">
      <w:pPr>
        <w:pStyle w:val="Style23"/>
        <w:widowControl/>
        <w:spacing w:line="276" w:lineRule="auto"/>
        <w:ind w:firstLine="720"/>
        <w:jc w:val="both"/>
        <w:rPr>
          <w:rStyle w:val="FontStyle88"/>
          <w:rFonts w:ascii="Arial" w:hAnsi="Arial" w:cs="Arial"/>
          <w:sz w:val="24"/>
          <w:szCs w:val="24"/>
        </w:rPr>
      </w:pPr>
      <w:r w:rsidRPr="007C1211">
        <w:rPr>
          <w:rStyle w:val="FontStyle88"/>
          <w:rFonts w:ascii="Arial" w:hAnsi="Arial" w:cs="Arial"/>
          <w:sz w:val="24"/>
          <w:szCs w:val="24"/>
        </w:rPr>
        <w:t xml:space="preserve">Rezultatele obtinute confirma faptul ca solutia proiectata si tehnologia de exploatare determina ca efectul asupra solului din zona amplasamentului studiat sa fie diminuat la maxim, se poate spune chiar nesemnificativ. </w:t>
      </w:r>
    </w:p>
    <w:p w:rsidR="00811A27" w:rsidRDefault="00811A27" w:rsidP="00811A27">
      <w:pPr>
        <w:pStyle w:val="Style20"/>
        <w:widowControl/>
        <w:spacing w:before="26" w:line="276" w:lineRule="auto"/>
        <w:jc w:val="both"/>
        <w:rPr>
          <w:rStyle w:val="FontStyle74"/>
          <w:rFonts w:asciiTheme="minorHAnsi" w:hAnsiTheme="minorHAnsi" w:cstheme="minorHAnsi"/>
          <w:color w:val="FF0000"/>
          <w:u w:val="single"/>
          <w:lang w:val="ro-RO" w:eastAsia="ro-RO"/>
        </w:rPr>
      </w:pPr>
    </w:p>
    <w:p w:rsidR="004462AE" w:rsidRPr="007C1211" w:rsidRDefault="004462AE" w:rsidP="007C1211">
      <w:pPr>
        <w:autoSpaceDE w:val="0"/>
        <w:autoSpaceDN w:val="0"/>
        <w:adjustRightInd w:val="0"/>
        <w:spacing w:after="0"/>
        <w:rPr>
          <w:rFonts w:ascii="Arial" w:hAnsi="Arial" w:cs="Arial"/>
          <w:b/>
          <w:bCs/>
          <w:i/>
          <w:iCs/>
          <w:noProof w:val="0"/>
          <w:sz w:val="28"/>
          <w:szCs w:val="28"/>
          <w:lang w:val="en-US"/>
        </w:rPr>
      </w:pPr>
      <w:r w:rsidRPr="007C1211">
        <w:rPr>
          <w:rFonts w:ascii="Arial" w:hAnsi="Arial" w:cs="Arial"/>
          <w:b/>
          <w:bCs/>
          <w:i/>
          <w:iCs/>
          <w:noProof w:val="0"/>
          <w:sz w:val="28"/>
          <w:szCs w:val="28"/>
          <w:lang w:val="en-US"/>
        </w:rPr>
        <w:t>5.2.  ANALIZA  SUBSOLULUI</w:t>
      </w:r>
    </w:p>
    <w:p w:rsidR="004462AE" w:rsidRPr="007C1211" w:rsidRDefault="004462AE" w:rsidP="007C1211">
      <w:pPr>
        <w:autoSpaceDE w:val="0"/>
        <w:autoSpaceDN w:val="0"/>
        <w:adjustRightInd w:val="0"/>
        <w:spacing w:after="0"/>
        <w:rPr>
          <w:rFonts w:ascii="Arial" w:hAnsi="Arial" w:cs="Arial"/>
          <w:noProof w:val="0"/>
          <w:color w:val="FF0000"/>
          <w:lang w:val="en-US"/>
        </w:rPr>
      </w:pPr>
    </w:p>
    <w:p w:rsidR="00811A27" w:rsidRPr="007C1211" w:rsidRDefault="004462AE" w:rsidP="007C1211">
      <w:pPr>
        <w:autoSpaceDE w:val="0"/>
        <w:autoSpaceDN w:val="0"/>
        <w:adjustRightInd w:val="0"/>
        <w:spacing w:after="0"/>
        <w:jc w:val="both"/>
        <w:rPr>
          <w:rFonts w:ascii="Arial" w:hAnsi="Arial" w:cs="Arial"/>
          <w:lang w:val="en-US"/>
        </w:rPr>
      </w:pPr>
      <w:r w:rsidRPr="007C1211">
        <w:rPr>
          <w:rFonts w:ascii="Arial" w:hAnsi="Arial" w:cs="Arial"/>
          <w:color w:val="FF0000"/>
          <w:lang w:val="en-US"/>
        </w:rPr>
        <w:tab/>
      </w:r>
      <w:r w:rsidR="00811A27" w:rsidRPr="007C1211">
        <w:rPr>
          <w:rFonts w:ascii="Arial" w:hAnsi="Arial" w:cs="Arial"/>
          <w:lang w:val="en-US"/>
        </w:rPr>
        <w:t>Urmarirea calitatii apei subterane in zonele adiacente depozitului ofera informatii privind contaminarea acesteia datorata depozitarii deseurilor. Controlul calitatii apei subterane se realizeaza</w:t>
      </w:r>
      <w:r w:rsidR="007C1211">
        <w:rPr>
          <w:rFonts w:ascii="Arial" w:hAnsi="Arial" w:cs="Arial"/>
          <w:lang w:val="en-US"/>
        </w:rPr>
        <w:t xml:space="preserve"> trimestrial </w:t>
      </w:r>
      <w:r w:rsidR="00811A27" w:rsidRPr="007C1211">
        <w:rPr>
          <w:rFonts w:ascii="Arial" w:hAnsi="Arial" w:cs="Arial"/>
          <w:lang w:val="en-US"/>
        </w:rPr>
        <w:t xml:space="preserve">prin 3 foraje de observatie special amenajate: 1 in amonte, 2 in aval, in conformitate cu prevederile Autorizatiei de gospodarire a apelor nr. </w:t>
      </w:r>
      <w:r w:rsidR="007C1211" w:rsidRPr="007C1211">
        <w:rPr>
          <w:rFonts w:ascii="Arial" w:hAnsi="Arial" w:cs="Arial"/>
          <w:lang w:val="en-US"/>
        </w:rPr>
        <w:t>198/04.08.2016</w:t>
      </w:r>
      <w:r w:rsidR="00811A27" w:rsidRPr="007C1211">
        <w:rPr>
          <w:rFonts w:ascii="Arial" w:hAnsi="Arial" w:cs="Arial"/>
          <w:lang w:val="en-US"/>
        </w:rPr>
        <w:t>.</w:t>
      </w:r>
    </w:p>
    <w:p w:rsidR="006919A1" w:rsidRDefault="00811A27" w:rsidP="007C1211">
      <w:pPr>
        <w:pStyle w:val="BodyText1"/>
        <w:shd w:val="clear" w:color="auto" w:fill="auto"/>
        <w:spacing w:line="276" w:lineRule="auto"/>
        <w:ind w:left="40" w:right="40" w:firstLine="0"/>
        <w:jc w:val="both"/>
        <w:rPr>
          <w:rFonts w:ascii="Arial" w:hAnsi="Arial" w:cs="Arial"/>
          <w:color w:val="FF0000"/>
          <w:sz w:val="24"/>
          <w:szCs w:val="24"/>
        </w:rPr>
      </w:pPr>
      <w:r w:rsidRPr="007C1211">
        <w:rPr>
          <w:rFonts w:ascii="Arial" w:hAnsi="Arial" w:cs="Arial"/>
          <w:color w:val="FF0000"/>
          <w:sz w:val="24"/>
          <w:szCs w:val="24"/>
        </w:rPr>
        <w:tab/>
      </w:r>
    </w:p>
    <w:p w:rsidR="007C1211" w:rsidRPr="007C1211" w:rsidRDefault="007C1211" w:rsidP="007C1211">
      <w:pPr>
        <w:pStyle w:val="BodyText1"/>
        <w:shd w:val="clear" w:color="auto" w:fill="auto"/>
        <w:spacing w:line="276" w:lineRule="auto"/>
        <w:ind w:left="40" w:right="40" w:firstLine="0"/>
        <w:jc w:val="both"/>
        <w:rPr>
          <w:rFonts w:ascii="Arial" w:hAnsi="Arial" w:cs="Arial"/>
          <w:sz w:val="24"/>
          <w:szCs w:val="24"/>
        </w:rPr>
      </w:pPr>
      <w:r w:rsidRPr="007C1211">
        <w:rPr>
          <w:rFonts w:ascii="Arial" w:hAnsi="Arial" w:cs="Arial"/>
          <w:sz w:val="24"/>
          <w:szCs w:val="24"/>
        </w:rPr>
        <w:t xml:space="preserve">In tabelul de mai jos  sunt prezentate valorile medii masurate  in </w:t>
      </w:r>
      <w:r>
        <w:rPr>
          <w:rFonts w:ascii="Arial" w:hAnsi="Arial" w:cs="Arial"/>
          <w:sz w:val="24"/>
          <w:szCs w:val="24"/>
        </w:rPr>
        <w:t xml:space="preserve">anul </w:t>
      </w:r>
      <w:r w:rsidRPr="007C1211">
        <w:rPr>
          <w:rFonts w:ascii="Arial" w:hAnsi="Arial" w:cs="Arial"/>
          <w:sz w:val="24"/>
          <w:szCs w:val="24"/>
        </w:rPr>
        <w:t xml:space="preserve"> 2015:</w:t>
      </w:r>
    </w:p>
    <w:p w:rsidR="006919A1" w:rsidRDefault="006919A1" w:rsidP="007C1211">
      <w:pPr>
        <w:autoSpaceDE w:val="0"/>
        <w:autoSpaceDN w:val="0"/>
        <w:adjustRightInd w:val="0"/>
        <w:spacing w:after="0"/>
        <w:jc w:val="both"/>
        <w:rPr>
          <w:color w:val="FF0000"/>
          <w:lang w:val="en-US"/>
        </w:rPr>
      </w:pPr>
    </w:p>
    <w:tbl>
      <w:tblPr>
        <w:tblpPr w:leftFromText="180" w:rightFromText="180" w:vertAnchor="text" w:horzAnchor="page" w:tblpX="2026" w:tblpY="46"/>
        <w:tblW w:w="9018" w:type="dxa"/>
        <w:tblLayout w:type="fixed"/>
        <w:tblLook w:val="0000" w:firstRow="0" w:lastRow="0" w:firstColumn="0" w:lastColumn="0" w:noHBand="0" w:noVBand="0"/>
      </w:tblPr>
      <w:tblGrid>
        <w:gridCol w:w="1728"/>
        <w:gridCol w:w="1170"/>
        <w:gridCol w:w="1440"/>
        <w:gridCol w:w="1530"/>
        <w:gridCol w:w="1710"/>
        <w:gridCol w:w="1440"/>
      </w:tblGrid>
      <w:tr w:rsidR="00BD2502" w:rsidTr="00612E36">
        <w:trPr>
          <w:cantSplit/>
          <w:trHeight w:val="1430"/>
        </w:trPr>
        <w:tc>
          <w:tcPr>
            <w:tcW w:w="1728" w:type="dxa"/>
            <w:vMerge w:val="restart"/>
            <w:tcBorders>
              <w:top w:val="single" w:sz="4" w:space="0" w:color="000000"/>
              <w:lef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en-GB"/>
              </w:rPr>
            </w:pPr>
            <w:r w:rsidRPr="00612E36">
              <w:rPr>
                <w:rFonts w:ascii="Arial" w:hAnsi="Arial" w:cs="Arial"/>
                <w:sz w:val="24"/>
                <w:szCs w:val="24"/>
                <w:lang w:val="en-GB"/>
              </w:rPr>
              <w:t>Indicator de calitate analizat</w:t>
            </w:r>
          </w:p>
        </w:tc>
        <w:tc>
          <w:tcPr>
            <w:tcW w:w="1170" w:type="dxa"/>
            <w:vMerge w:val="restart"/>
            <w:tcBorders>
              <w:top w:val="single" w:sz="4" w:space="0" w:color="000000"/>
              <w:lef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en-GB"/>
              </w:rPr>
            </w:pPr>
            <w:r w:rsidRPr="00612E36">
              <w:rPr>
                <w:rFonts w:ascii="Arial" w:hAnsi="Arial" w:cs="Arial"/>
                <w:sz w:val="24"/>
                <w:szCs w:val="24"/>
                <w:lang w:val="en-GB"/>
              </w:rPr>
              <w:t xml:space="preserve">  UM</w:t>
            </w:r>
          </w:p>
        </w:tc>
        <w:tc>
          <w:tcPr>
            <w:tcW w:w="4680" w:type="dxa"/>
            <w:gridSpan w:val="3"/>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en-GB"/>
              </w:rPr>
            </w:pPr>
            <w:r w:rsidRPr="00612E36">
              <w:rPr>
                <w:rFonts w:ascii="Arial" w:hAnsi="Arial" w:cs="Arial"/>
                <w:sz w:val="24"/>
                <w:szCs w:val="24"/>
                <w:lang w:val="en-GB"/>
              </w:rPr>
              <w:t>Valoarea determinata</w:t>
            </w:r>
          </w:p>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en-GB"/>
              </w:rPr>
              <w:t xml:space="preserve">21.03.2015      </w:t>
            </w:r>
          </w:p>
        </w:tc>
        <w:tc>
          <w:tcPr>
            <w:tcW w:w="1440" w:type="dxa"/>
            <w:tcBorders>
              <w:top w:val="single" w:sz="4" w:space="0" w:color="000000"/>
              <w:left w:val="single" w:sz="4" w:space="0" w:color="000000"/>
              <w:right w:val="single" w:sz="4" w:space="0" w:color="000000"/>
            </w:tcBorders>
            <w:shd w:val="clear" w:color="auto" w:fill="auto"/>
            <w:vAlign w:val="center"/>
          </w:tcPr>
          <w:p w:rsidR="00371097" w:rsidRPr="00612E36" w:rsidRDefault="00371097" w:rsidP="00612E36">
            <w:pPr>
              <w:pStyle w:val="Frspaiere"/>
              <w:rPr>
                <w:rFonts w:ascii="Arial" w:eastAsiaTheme="minorHAnsi" w:hAnsi="Arial" w:cs="Arial"/>
                <w:noProof w:val="0"/>
                <w:sz w:val="24"/>
                <w:szCs w:val="24"/>
                <w:lang w:val="en-US"/>
              </w:rPr>
            </w:pPr>
            <w:r w:rsidRPr="00612E36">
              <w:rPr>
                <w:rFonts w:ascii="Arial" w:hAnsi="Arial" w:cs="Arial"/>
                <w:sz w:val="24"/>
                <w:szCs w:val="24"/>
                <w:lang w:val="fr-FR"/>
              </w:rPr>
              <w:t>Valori limita admise</w:t>
            </w:r>
          </w:p>
          <w:p w:rsidR="00BD2502" w:rsidRPr="00612E36" w:rsidRDefault="00371097" w:rsidP="00612E36">
            <w:pPr>
              <w:pStyle w:val="Frspaiere"/>
              <w:rPr>
                <w:rFonts w:ascii="Arial" w:hAnsi="Arial" w:cs="Arial"/>
                <w:sz w:val="24"/>
                <w:szCs w:val="24"/>
              </w:rPr>
            </w:pPr>
            <w:r w:rsidRPr="00612E36">
              <w:rPr>
                <w:rFonts w:ascii="Arial" w:eastAsiaTheme="minorHAnsi" w:hAnsi="Arial" w:cs="Arial"/>
                <w:noProof w:val="0"/>
                <w:sz w:val="24"/>
                <w:szCs w:val="24"/>
                <w:lang w:val="en-US"/>
              </w:rPr>
              <w:t>Ordinul MMSC nr. 621/2014</w:t>
            </w:r>
          </w:p>
        </w:tc>
      </w:tr>
      <w:tr w:rsidR="00BD2502" w:rsidTr="00612E36">
        <w:trPr>
          <w:cantSplit/>
          <w:trHeight w:val="329"/>
        </w:trPr>
        <w:tc>
          <w:tcPr>
            <w:tcW w:w="1728" w:type="dxa"/>
            <w:vMerge/>
            <w:tcBorders>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en-GB"/>
              </w:rPr>
            </w:pPr>
          </w:p>
        </w:tc>
        <w:tc>
          <w:tcPr>
            <w:tcW w:w="1170" w:type="dxa"/>
            <w:vMerge/>
            <w:tcBorders>
              <w:lef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en-GB"/>
              </w:rPr>
            </w:pPr>
          </w:p>
        </w:tc>
        <w:tc>
          <w:tcPr>
            <w:tcW w:w="1440" w:type="dxa"/>
            <w:tcBorders>
              <w:top w:val="single" w:sz="4" w:space="0" w:color="000000"/>
              <w:lef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en-GB"/>
              </w:rPr>
            </w:pPr>
            <w:r w:rsidRPr="00612E36">
              <w:rPr>
                <w:rFonts w:ascii="Arial" w:hAnsi="Arial" w:cs="Arial"/>
                <w:sz w:val="24"/>
                <w:szCs w:val="24"/>
                <w:lang w:val="en-GB"/>
              </w:rPr>
              <w:t xml:space="preserve">Foraj  F1 </w:t>
            </w:r>
          </w:p>
        </w:tc>
        <w:tc>
          <w:tcPr>
            <w:tcW w:w="1530" w:type="dxa"/>
            <w:tcBorders>
              <w:top w:val="single" w:sz="4" w:space="0" w:color="000000"/>
              <w:lef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en-GB"/>
              </w:rPr>
            </w:pPr>
            <w:r w:rsidRPr="00612E36">
              <w:rPr>
                <w:rFonts w:ascii="Arial" w:hAnsi="Arial" w:cs="Arial"/>
                <w:sz w:val="24"/>
                <w:szCs w:val="24"/>
                <w:lang w:val="en-GB"/>
              </w:rPr>
              <w:t xml:space="preserve">Foraj F2 </w:t>
            </w:r>
          </w:p>
        </w:tc>
        <w:tc>
          <w:tcPr>
            <w:tcW w:w="1710" w:type="dxa"/>
            <w:tcBorders>
              <w:top w:val="single" w:sz="4" w:space="0" w:color="000000"/>
              <w:lef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en-GB"/>
              </w:rPr>
              <w:t xml:space="preserve">Foraj F3 </w:t>
            </w:r>
          </w:p>
        </w:tc>
        <w:tc>
          <w:tcPr>
            <w:tcW w:w="1440" w:type="dxa"/>
            <w:tcBorders>
              <w:left w:val="single" w:sz="4" w:space="0" w:color="000000"/>
              <w:righ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p>
        </w:tc>
      </w:tr>
      <w:tr w:rsidR="00371097" w:rsidTr="00612E36">
        <w:trPr>
          <w:cantSplit/>
          <w:trHeight w:val="439"/>
        </w:trPr>
        <w:tc>
          <w:tcPr>
            <w:tcW w:w="1728"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pH</w:t>
            </w:r>
          </w:p>
        </w:tc>
        <w:tc>
          <w:tcPr>
            <w:tcW w:w="117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unit.</w:t>
            </w:r>
          </w:p>
        </w:tc>
        <w:tc>
          <w:tcPr>
            <w:tcW w:w="144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7,34</w:t>
            </w:r>
          </w:p>
        </w:tc>
        <w:tc>
          <w:tcPr>
            <w:tcW w:w="153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7,65</w:t>
            </w:r>
          </w:p>
        </w:tc>
        <w:tc>
          <w:tcPr>
            <w:tcW w:w="171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7,98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rPr>
            </w:pPr>
            <w:r w:rsidRPr="00612E36">
              <w:rPr>
                <w:rFonts w:ascii="Arial" w:hAnsi="Arial" w:cs="Arial"/>
                <w:sz w:val="24"/>
                <w:szCs w:val="24"/>
                <w:lang w:val="fr-FR"/>
              </w:rPr>
              <w:t>-</w:t>
            </w:r>
          </w:p>
        </w:tc>
      </w:tr>
      <w:tr w:rsidR="00371097" w:rsidTr="00612E36">
        <w:trPr>
          <w:cantSplit/>
          <w:trHeight w:val="415"/>
        </w:trPr>
        <w:tc>
          <w:tcPr>
            <w:tcW w:w="1728" w:type="dxa"/>
            <w:tcBorders>
              <w:top w:val="single" w:sz="4" w:space="0" w:color="000000"/>
              <w:lef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Rezidu ufix</w:t>
            </w:r>
          </w:p>
        </w:tc>
        <w:tc>
          <w:tcPr>
            <w:tcW w:w="1170" w:type="dxa"/>
            <w:tcBorders>
              <w:top w:val="single" w:sz="4" w:space="0" w:color="000000"/>
              <w:lef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440" w:type="dxa"/>
            <w:tcBorders>
              <w:top w:val="single" w:sz="4" w:space="0" w:color="000000"/>
              <w:lef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824</w:t>
            </w:r>
          </w:p>
        </w:tc>
        <w:tc>
          <w:tcPr>
            <w:tcW w:w="1530" w:type="dxa"/>
            <w:tcBorders>
              <w:top w:val="single" w:sz="4" w:space="0" w:color="000000"/>
              <w:lef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844</w:t>
            </w:r>
          </w:p>
        </w:tc>
        <w:tc>
          <w:tcPr>
            <w:tcW w:w="1710" w:type="dxa"/>
            <w:tcBorders>
              <w:top w:val="single" w:sz="4" w:space="0" w:color="000000"/>
              <w:lef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832</w:t>
            </w:r>
          </w:p>
        </w:tc>
        <w:tc>
          <w:tcPr>
            <w:tcW w:w="1440" w:type="dxa"/>
            <w:tcBorders>
              <w:top w:val="single" w:sz="4" w:space="0" w:color="000000"/>
              <w:left w:val="single" w:sz="4" w:space="0" w:color="000000"/>
              <w:righ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rPr>
            </w:pPr>
            <w:r w:rsidRPr="00612E36">
              <w:rPr>
                <w:rFonts w:ascii="Arial" w:hAnsi="Arial" w:cs="Arial"/>
                <w:sz w:val="24"/>
                <w:szCs w:val="24"/>
                <w:lang w:val="fr-FR"/>
              </w:rPr>
              <w:t>-</w:t>
            </w:r>
          </w:p>
        </w:tc>
      </w:tr>
      <w:tr w:rsidR="00371097" w:rsidTr="00612E36">
        <w:trPr>
          <w:trHeight w:val="436"/>
        </w:trPr>
        <w:tc>
          <w:tcPr>
            <w:tcW w:w="1728"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CCO-Cr</w:t>
            </w:r>
          </w:p>
        </w:tc>
        <w:tc>
          <w:tcPr>
            <w:tcW w:w="117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44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34,6</w:t>
            </w:r>
          </w:p>
        </w:tc>
        <w:tc>
          <w:tcPr>
            <w:tcW w:w="153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56,2</w:t>
            </w:r>
          </w:p>
        </w:tc>
        <w:tc>
          <w:tcPr>
            <w:tcW w:w="171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60,5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rPr>
            </w:pPr>
            <w:r w:rsidRPr="00612E36">
              <w:rPr>
                <w:rFonts w:ascii="Arial" w:hAnsi="Arial" w:cs="Arial"/>
                <w:sz w:val="24"/>
                <w:szCs w:val="24"/>
                <w:lang w:val="fr-FR"/>
              </w:rPr>
              <w:t>-</w:t>
            </w:r>
          </w:p>
        </w:tc>
      </w:tr>
      <w:tr w:rsidR="00371097" w:rsidTr="00612E36">
        <w:trPr>
          <w:trHeight w:val="442"/>
        </w:trPr>
        <w:tc>
          <w:tcPr>
            <w:tcW w:w="1728"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lastRenderedPageBreak/>
              <w:t>CBO5</w:t>
            </w:r>
          </w:p>
        </w:tc>
        <w:tc>
          <w:tcPr>
            <w:tcW w:w="117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44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2,60</w:t>
            </w:r>
          </w:p>
        </w:tc>
        <w:tc>
          <w:tcPr>
            <w:tcW w:w="153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4,03</w:t>
            </w:r>
          </w:p>
        </w:tc>
        <w:tc>
          <w:tcPr>
            <w:tcW w:w="171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8,65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rPr>
            </w:pPr>
            <w:r w:rsidRPr="00612E36">
              <w:rPr>
                <w:rFonts w:ascii="Arial" w:hAnsi="Arial" w:cs="Arial"/>
                <w:sz w:val="24"/>
                <w:szCs w:val="24"/>
                <w:lang w:val="fr-FR"/>
              </w:rPr>
              <w:t>-</w:t>
            </w:r>
          </w:p>
        </w:tc>
      </w:tr>
      <w:tr w:rsidR="00371097" w:rsidTr="00612E36">
        <w:trPr>
          <w:trHeight w:val="434"/>
        </w:trPr>
        <w:tc>
          <w:tcPr>
            <w:tcW w:w="1728"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Azot</w:t>
            </w:r>
          </w:p>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amoniacal</w:t>
            </w:r>
          </w:p>
        </w:tc>
        <w:tc>
          <w:tcPr>
            <w:tcW w:w="117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mg/l (NH4)</w:t>
            </w:r>
          </w:p>
        </w:tc>
        <w:tc>
          <w:tcPr>
            <w:tcW w:w="144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&lt;0,05</w:t>
            </w:r>
          </w:p>
        </w:tc>
        <w:tc>
          <w:tcPr>
            <w:tcW w:w="153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&lt;0,05</w:t>
            </w:r>
          </w:p>
        </w:tc>
        <w:tc>
          <w:tcPr>
            <w:tcW w:w="171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0,070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rPr>
            </w:pPr>
            <w:r w:rsidRPr="00612E36">
              <w:rPr>
                <w:rFonts w:ascii="Arial" w:hAnsi="Arial" w:cs="Arial"/>
                <w:sz w:val="24"/>
                <w:szCs w:val="24"/>
              </w:rPr>
              <w:t>1,0</w:t>
            </w:r>
          </w:p>
        </w:tc>
      </w:tr>
      <w:tr w:rsidR="00371097" w:rsidTr="00612E36">
        <w:trPr>
          <w:trHeight w:val="425"/>
        </w:trPr>
        <w:tc>
          <w:tcPr>
            <w:tcW w:w="1728"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Cadmiu</w:t>
            </w:r>
          </w:p>
        </w:tc>
        <w:tc>
          <w:tcPr>
            <w:tcW w:w="117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44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0,0002</w:t>
            </w:r>
          </w:p>
        </w:tc>
        <w:tc>
          <w:tcPr>
            <w:tcW w:w="153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&lt;0,0002</w:t>
            </w:r>
          </w:p>
        </w:tc>
        <w:tc>
          <w:tcPr>
            <w:tcW w:w="171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&lt;0,0002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rPr>
              <w:t>0,005</w:t>
            </w:r>
          </w:p>
        </w:tc>
      </w:tr>
      <w:tr w:rsidR="00371097" w:rsidTr="00612E36">
        <w:trPr>
          <w:trHeight w:val="73"/>
        </w:trPr>
        <w:tc>
          <w:tcPr>
            <w:tcW w:w="1728"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Crom total</w:t>
            </w:r>
          </w:p>
        </w:tc>
        <w:tc>
          <w:tcPr>
            <w:tcW w:w="117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rPr>
            </w:pPr>
            <w:r w:rsidRPr="00612E36">
              <w:rPr>
                <w:rFonts w:ascii="Arial" w:hAnsi="Arial" w:cs="Arial"/>
                <w:sz w:val="24"/>
                <w:szCs w:val="24"/>
                <w:lang w:val="fr-FR"/>
              </w:rPr>
              <w:t>mg/l</w:t>
            </w:r>
          </w:p>
        </w:tc>
        <w:tc>
          <w:tcPr>
            <w:tcW w:w="144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rPr>
            </w:pPr>
            <w:r w:rsidRPr="00612E36">
              <w:rPr>
                <w:rFonts w:ascii="Arial" w:hAnsi="Arial" w:cs="Arial"/>
                <w:sz w:val="24"/>
                <w:szCs w:val="24"/>
              </w:rPr>
              <w:t>0,0759</w:t>
            </w:r>
          </w:p>
        </w:tc>
        <w:tc>
          <w:tcPr>
            <w:tcW w:w="153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rPr>
              <w:t>0,0749</w:t>
            </w:r>
          </w:p>
        </w:tc>
        <w:tc>
          <w:tcPr>
            <w:tcW w:w="171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0,0689</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rPr>
            </w:pPr>
            <w:r w:rsidRPr="00612E36">
              <w:rPr>
                <w:rFonts w:ascii="Arial" w:hAnsi="Arial" w:cs="Arial"/>
                <w:sz w:val="24"/>
                <w:szCs w:val="24"/>
                <w:lang w:val="fr-FR"/>
              </w:rPr>
              <w:t>-</w:t>
            </w:r>
          </w:p>
        </w:tc>
      </w:tr>
      <w:tr w:rsidR="00371097" w:rsidTr="00612E36">
        <w:trPr>
          <w:trHeight w:val="438"/>
        </w:trPr>
        <w:tc>
          <w:tcPr>
            <w:tcW w:w="1728"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Nichel</w:t>
            </w:r>
          </w:p>
        </w:tc>
        <w:tc>
          <w:tcPr>
            <w:tcW w:w="117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44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&lt;0,001</w:t>
            </w:r>
          </w:p>
        </w:tc>
        <w:tc>
          <w:tcPr>
            <w:tcW w:w="153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&lt;0,0015</w:t>
            </w:r>
          </w:p>
        </w:tc>
        <w:tc>
          <w:tcPr>
            <w:tcW w:w="171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0,0013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rPr>
            </w:pPr>
            <w:r w:rsidRPr="00612E36">
              <w:rPr>
                <w:rFonts w:ascii="Arial" w:hAnsi="Arial" w:cs="Arial"/>
                <w:sz w:val="24"/>
                <w:szCs w:val="24"/>
              </w:rPr>
              <w:t>0,02</w:t>
            </w:r>
          </w:p>
        </w:tc>
      </w:tr>
      <w:tr w:rsidR="00371097" w:rsidTr="00612E36">
        <w:trPr>
          <w:trHeight w:val="429"/>
        </w:trPr>
        <w:tc>
          <w:tcPr>
            <w:tcW w:w="1728"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Plumb</w:t>
            </w:r>
          </w:p>
        </w:tc>
        <w:tc>
          <w:tcPr>
            <w:tcW w:w="117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44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0,0071</w:t>
            </w:r>
          </w:p>
        </w:tc>
        <w:tc>
          <w:tcPr>
            <w:tcW w:w="153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0,0042</w:t>
            </w:r>
          </w:p>
        </w:tc>
        <w:tc>
          <w:tcPr>
            <w:tcW w:w="171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0,0044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rPr>
            </w:pPr>
            <w:r w:rsidRPr="00612E36">
              <w:rPr>
                <w:rFonts w:ascii="Arial" w:hAnsi="Arial" w:cs="Arial"/>
                <w:sz w:val="24"/>
                <w:szCs w:val="24"/>
              </w:rPr>
              <w:t>0,01</w:t>
            </w:r>
          </w:p>
        </w:tc>
      </w:tr>
      <w:tr w:rsidR="00371097" w:rsidTr="00612E36">
        <w:trPr>
          <w:trHeight w:val="429"/>
        </w:trPr>
        <w:tc>
          <w:tcPr>
            <w:tcW w:w="1728"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Zinc</w:t>
            </w:r>
          </w:p>
        </w:tc>
        <w:tc>
          <w:tcPr>
            <w:tcW w:w="117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44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0,0227</w:t>
            </w:r>
          </w:p>
        </w:tc>
        <w:tc>
          <w:tcPr>
            <w:tcW w:w="153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0,0031</w:t>
            </w:r>
          </w:p>
        </w:tc>
        <w:tc>
          <w:tcPr>
            <w:tcW w:w="171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0,0018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36" w:rsidRPr="00612E36" w:rsidRDefault="00371097" w:rsidP="00612E36">
            <w:pPr>
              <w:pStyle w:val="Frspaiere"/>
              <w:rPr>
                <w:rFonts w:ascii="Arial" w:hAnsi="Arial" w:cs="Arial"/>
                <w:sz w:val="24"/>
                <w:szCs w:val="24"/>
              </w:rPr>
            </w:pPr>
            <w:r w:rsidRPr="00612E36">
              <w:rPr>
                <w:rFonts w:ascii="Arial" w:hAnsi="Arial" w:cs="Arial"/>
                <w:sz w:val="24"/>
                <w:szCs w:val="24"/>
              </w:rPr>
              <w:t>5,0</w:t>
            </w:r>
          </w:p>
          <w:p w:rsidR="00612E36" w:rsidRPr="00612E36" w:rsidRDefault="00612E36" w:rsidP="00612E36">
            <w:pPr>
              <w:pStyle w:val="Frspaiere"/>
              <w:rPr>
                <w:rFonts w:ascii="Arial" w:hAnsi="Arial" w:cs="Arial"/>
                <w:sz w:val="24"/>
                <w:szCs w:val="24"/>
              </w:rPr>
            </w:pPr>
          </w:p>
        </w:tc>
      </w:tr>
    </w:tbl>
    <w:tbl>
      <w:tblPr>
        <w:tblW w:w="9034" w:type="dxa"/>
        <w:tblInd w:w="288" w:type="dxa"/>
        <w:tblLayout w:type="fixed"/>
        <w:tblLook w:val="0000" w:firstRow="0" w:lastRow="0" w:firstColumn="0" w:lastColumn="0" w:noHBand="0" w:noVBand="0"/>
      </w:tblPr>
      <w:tblGrid>
        <w:gridCol w:w="1805"/>
        <w:gridCol w:w="1417"/>
        <w:gridCol w:w="1560"/>
        <w:gridCol w:w="1417"/>
        <w:gridCol w:w="1418"/>
        <w:gridCol w:w="1417"/>
      </w:tblGrid>
      <w:tr w:rsidR="00BD2502" w:rsidRPr="00FD66E0" w:rsidTr="00050A51">
        <w:trPr>
          <w:cantSplit/>
          <w:trHeight w:val="1207"/>
        </w:trPr>
        <w:tc>
          <w:tcPr>
            <w:tcW w:w="1805" w:type="dxa"/>
            <w:vMerge w:val="restart"/>
            <w:tcBorders>
              <w:top w:val="single" w:sz="4" w:space="0" w:color="000000"/>
              <w:lef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en-GB"/>
              </w:rPr>
            </w:pPr>
            <w:r w:rsidRPr="00612E36">
              <w:rPr>
                <w:rFonts w:ascii="Arial" w:hAnsi="Arial" w:cs="Arial"/>
                <w:sz w:val="24"/>
                <w:szCs w:val="24"/>
                <w:lang w:val="en-GB"/>
              </w:rPr>
              <w:t>Indicator de calitate analizat</w:t>
            </w:r>
          </w:p>
        </w:tc>
        <w:tc>
          <w:tcPr>
            <w:tcW w:w="1417" w:type="dxa"/>
            <w:vMerge w:val="restart"/>
            <w:tcBorders>
              <w:top w:val="single" w:sz="4" w:space="0" w:color="000000"/>
              <w:lef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en-GB"/>
              </w:rPr>
            </w:pPr>
            <w:r w:rsidRPr="00612E36">
              <w:rPr>
                <w:rFonts w:ascii="Arial" w:hAnsi="Arial" w:cs="Arial"/>
                <w:sz w:val="24"/>
                <w:szCs w:val="24"/>
                <w:lang w:val="en-GB"/>
              </w:rPr>
              <w:t xml:space="preserve">  UM</w:t>
            </w:r>
          </w:p>
        </w:tc>
        <w:tc>
          <w:tcPr>
            <w:tcW w:w="4395" w:type="dxa"/>
            <w:gridSpan w:val="3"/>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en-GB"/>
              </w:rPr>
            </w:pPr>
            <w:r w:rsidRPr="00612E36">
              <w:rPr>
                <w:rFonts w:ascii="Arial" w:hAnsi="Arial" w:cs="Arial"/>
                <w:sz w:val="24"/>
                <w:szCs w:val="24"/>
                <w:lang w:val="en-GB"/>
              </w:rPr>
              <w:t>Valoarea determinata</w:t>
            </w:r>
          </w:p>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en-GB"/>
              </w:rPr>
              <w:t xml:space="preserve"> 20.06.2015         </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01579C" w:rsidRPr="00612E36" w:rsidRDefault="0001579C" w:rsidP="00612E36">
            <w:pPr>
              <w:pStyle w:val="Frspaiere"/>
              <w:rPr>
                <w:rFonts w:ascii="Arial" w:eastAsiaTheme="minorHAnsi" w:hAnsi="Arial" w:cs="Arial"/>
                <w:noProof w:val="0"/>
                <w:sz w:val="24"/>
                <w:szCs w:val="24"/>
                <w:lang w:val="en-US"/>
              </w:rPr>
            </w:pPr>
            <w:r w:rsidRPr="00612E36">
              <w:rPr>
                <w:rFonts w:ascii="Arial" w:hAnsi="Arial" w:cs="Arial"/>
                <w:sz w:val="24"/>
                <w:szCs w:val="24"/>
                <w:lang w:val="fr-FR"/>
              </w:rPr>
              <w:t>Valori limita admise</w:t>
            </w:r>
          </w:p>
          <w:p w:rsidR="00BD2502" w:rsidRPr="00612E36" w:rsidRDefault="0001579C" w:rsidP="00612E36">
            <w:pPr>
              <w:pStyle w:val="Frspaiere"/>
              <w:rPr>
                <w:rFonts w:ascii="Arial" w:hAnsi="Arial" w:cs="Arial"/>
                <w:sz w:val="24"/>
                <w:szCs w:val="24"/>
              </w:rPr>
            </w:pPr>
            <w:r w:rsidRPr="00612E36">
              <w:rPr>
                <w:rFonts w:ascii="Arial" w:eastAsiaTheme="minorHAnsi" w:hAnsi="Arial" w:cs="Arial"/>
                <w:noProof w:val="0"/>
                <w:sz w:val="24"/>
                <w:szCs w:val="24"/>
                <w:lang w:val="en-US"/>
              </w:rPr>
              <w:t>Ordinul MMSC nr. 621/2014</w:t>
            </w:r>
          </w:p>
          <w:p w:rsidR="00BD2502" w:rsidRPr="00612E36" w:rsidRDefault="00BD2502" w:rsidP="00612E36">
            <w:pPr>
              <w:pStyle w:val="Frspaiere"/>
              <w:rPr>
                <w:rFonts w:ascii="Arial" w:hAnsi="Arial" w:cs="Arial"/>
                <w:sz w:val="24"/>
                <w:szCs w:val="24"/>
              </w:rPr>
            </w:pPr>
          </w:p>
        </w:tc>
      </w:tr>
      <w:tr w:rsidR="00BD2502" w:rsidRPr="00FD66E0" w:rsidTr="00050A51">
        <w:trPr>
          <w:cantSplit/>
          <w:trHeight w:val="329"/>
        </w:trPr>
        <w:tc>
          <w:tcPr>
            <w:tcW w:w="1805" w:type="dxa"/>
            <w:vMerge/>
            <w:tcBorders>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en-GB"/>
              </w:rPr>
            </w:pPr>
          </w:p>
        </w:tc>
        <w:tc>
          <w:tcPr>
            <w:tcW w:w="1417" w:type="dxa"/>
            <w:vMerge/>
            <w:tcBorders>
              <w:lef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en-GB"/>
              </w:rPr>
            </w:pPr>
          </w:p>
        </w:tc>
        <w:tc>
          <w:tcPr>
            <w:tcW w:w="1560" w:type="dxa"/>
            <w:tcBorders>
              <w:top w:val="single" w:sz="4" w:space="0" w:color="000000"/>
              <w:lef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en-GB"/>
              </w:rPr>
            </w:pPr>
            <w:r w:rsidRPr="00612E36">
              <w:rPr>
                <w:rFonts w:ascii="Arial" w:hAnsi="Arial" w:cs="Arial"/>
                <w:sz w:val="24"/>
                <w:szCs w:val="24"/>
                <w:lang w:val="en-GB"/>
              </w:rPr>
              <w:t xml:space="preserve">Foraj  F1 </w:t>
            </w:r>
          </w:p>
        </w:tc>
        <w:tc>
          <w:tcPr>
            <w:tcW w:w="1417" w:type="dxa"/>
            <w:tcBorders>
              <w:top w:val="single" w:sz="4" w:space="0" w:color="000000"/>
              <w:lef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en-GB"/>
              </w:rPr>
            </w:pPr>
            <w:r w:rsidRPr="00612E36">
              <w:rPr>
                <w:rFonts w:ascii="Arial" w:hAnsi="Arial" w:cs="Arial"/>
                <w:sz w:val="24"/>
                <w:szCs w:val="24"/>
                <w:lang w:val="en-GB"/>
              </w:rPr>
              <w:t xml:space="preserve">Foraj F2 </w:t>
            </w:r>
          </w:p>
        </w:tc>
        <w:tc>
          <w:tcPr>
            <w:tcW w:w="1418" w:type="dxa"/>
            <w:tcBorders>
              <w:top w:val="single" w:sz="4" w:space="0" w:color="000000"/>
              <w:lef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en-GB"/>
              </w:rPr>
              <w:t xml:space="preserve">Foraj F3 </w:t>
            </w:r>
          </w:p>
        </w:tc>
        <w:tc>
          <w:tcPr>
            <w:tcW w:w="1417" w:type="dxa"/>
            <w:vMerge/>
            <w:tcBorders>
              <w:left w:val="single" w:sz="4" w:space="0" w:color="000000"/>
              <w:righ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p>
        </w:tc>
      </w:tr>
      <w:tr w:rsidR="00BD2502" w:rsidRPr="00FD66E0" w:rsidTr="00050A51">
        <w:trPr>
          <w:cantSplit/>
          <w:trHeight w:val="439"/>
        </w:trPr>
        <w:tc>
          <w:tcPr>
            <w:tcW w:w="1805"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pH</w:t>
            </w:r>
          </w:p>
        </w:tc>
        <w:tc>
          <w:tcPr>
            <w:tcW w:w="1417"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unit.</w:t>
            </w:r>
          </w:p>
        </w:tc>
        <w:tc>
          <w:tcPr>
            <w:tcW w:w="1560"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7,98</w:t>
            </w:r>
          </w:p>
        </w:tc>
        <w:tc>
          <w:tcPr>
            <w:tcW w:w="1417"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7,97</w:t>
            </w:r>
          </w:p>
        </w:tc>
        <w:tc>
          <w:tcPr>
            <w:tcW w:w="1418"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7,98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502" w:rsidRPr="00612E36" w:rsidRDefault="003D044A" w:rsidP="00612E36">
            <w:pPr>
              <w:pStyle w:val="Frspaiere"/>
              <w:rPr>
                <w:rFonts w:ascii="Arial" w:hAnsi="Arial" w:cs="Arial"/>
                <w:sz w:val="24"/>
                <w:szCs w:val="24"/>
              </w:rPr>
            </w:pPr>
            <w:r w:rsidRPr="00612E36">
              <w:rPr>
                <w:rFonts w:ascii="Arial" w:hAnsi="Arial" w:cs="Arial"/>
                <w:sz w:val="24"/>
                <w:szCs w:val="24"/>
                <w:lang w:val="fr-FR"/>
              </w:rPr>
              <w:t>-</w:t>
            </w:r>
          </w:p>
        </w:tc>
      </w:tr>
      <w:tr w:rsidR="00BD2502" w:rsidRPr="00FD66E0" w:rsidTr="00050A51">
        <w:trPr>
          <w:cantSplit/>
          <w:trHeight w:val="415"/>
        </w:trPr>
        <w:tc>
          <w:tcPr>
            <w:tcW w:w="1805" w:type="dxa"/>
            <w:tcBorders>
              <w:top w:val="single" w:sz="4" w:space="0" w:color="000000"/>
              <w:lef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Rezidu ufix</w:t>
            </w:r>
          </w:p>
        </w:tc>
        <w:tc>
          <w:tcPr>
            <w:tcW w:w="1417" w:type="dxa"/>
            <w:tcBorders>
              <w:top w:val="single" w:sz="4" w:space="0" w:color="000000"/>
              <w:lef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560" w:type="dxa"/>
            <w:tcBorders>
              <w:top w:val="single" w:sz="4" w:space="0" w:color="000000"/>
              <w:lef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2226</w:t>
            </w:r>
          </w:p>
        </w:tc>
        <w:tc>
          <w:tcPr>
            <w:tcW w:w="1417" w:type="dxa"/>
            <w:tcBorders>
              <w:top w:val="single" w:sz="4" w:space="0" w:color="000000"/>
              <w:lef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1632</w:t>
            </w:r>
          </w:p>
        </w:tc>
        <w:tc>
          <w:tcPr>
            <w:tcW w:w="1418" w:type="dxa"/>
            <w:tcBorders>
              <w:top w:val="single" w:sz="4" w:space="0" w:color="000000"/>
              <w:lef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1942</w:t>
            </w:r>
          </w:p>
        </w:tc>
        <w:tc>
          <w:tcPr>
            <w:tcW w:w="1417" w:type="dxa"/>
            <w:tcBorders>
              <w:top w:val="single" w:sz="4" w:space="0" w:color="000000"/>
              <w:left w:val="single" w:sz="4" w:space="0" w:color="000000"/>
              <w:right w:val="single" w:sz="4" w:space="0" w:color="000000"/>
            </w:tcBorders>
            <w:shd w:val="clear" w:color="auto" w:fill="auto"/>
            <w:vAlign w:val="center"/>
          </w:tcPr>
          <w:p w:rsidR="00BD2502" w:rsidRPr="00612E36" w:rsidRDefault="003D044A" w:rsidP="00612E36">
            <w:pPr>
              <w:pStyle w:val="Frspaiere"/>
              <w:rPr>
                <w:rFonts w:ascii="Arial" w:hAnsi="Arial" w:cs="Arial"/>
                <w:sz w:val="24"/>
                <w:szCs w:val="24"/>
              </w:rPr>
            </w:pPr>
            <w:r w:rsidRPr="00612E36">
              <w:rPr>
                <w:rFonts w:ascii="Arial" w:hAnsi="Arial" w:cs="Arial"/>
                <w:sz w:val="24"/>
                <w:szCs w:val="24"/>
                <w:lang w:val="fr-FR"/>
              </w:rPr>
              <w:t>-</w:t>
            </w:r>
          </w:p>
        </w:tc>
      </w:tr>
      <w:tr w:rsidR="00BD2502" w:rsidRPr="00FD66E0" w:rsidTr="00050A51">
        <w:trPr>
          <w:trHeight w:val="436"/>
        </w:trPr>
        <w:tc>
          <w:tcPr>
            <w:tcW w:w="1805"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CCO-Cr</w:t>
            </w:r>
          </w:p>
        </w:tc>
        <w:tc>
          <w:tcPr>
            <w:tcW w:w="1417"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560"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20,2</w:t>
            </w:r>
          </w:p>
        </w:tc>
        <w:tc>
          <w:tcPr>
            <w:tcW w:w="1417"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56,2</w:t>
            </w:r>
          </w:p>
        </w:tc>
        <w:tc>
          <w:tcPr>
            <w:tcW w:w="1418"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25,3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502" w:rsidRPr="00612E36" w:rsidRDefault="003D044A" w:rsidP="00612E36">
            <w:pPr>
              <w:pStyle w:val="Frspaiere"/>
              <w:rPr>
                <w:rFonts w:ascii="Arial" w:hAnsi="Arial" w:cs="Arial"/>
                <w:sz w:val="24"/>
                <w:szCs w:val="24"/>
              </w:rPr>
            </w:pPr>
            <w:r w:rsidRPr="00612E36">
              <w:rPr>
                <w:rFonts w:ascii="Arial" w:hAnsi="Arial" w:cs="Arial"/>
                <w:sz w:val="24"/>
                <w:szCs w:val="24"/>
                <w:lang w:val="fr-FR"/>
              </w:rPr>
              <w:t>-</w:t>
            </w:r>
          </w:p>
        </w:tc>
      </w:tr>
      <w:tr w:rsidR="00BD2502" w:rsidRPr="00FD66E0" w:rsidTr="00050A51">
        <w:trPr>
          <w:trHeight w:val="485"/>
        </w:trPr>
        <w:tc>
          <w:tcPr>
            <w:tcW w:w="1805"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CBO</w:t>
            </w:r>
            <w:r w:rsidRPr="00612E36">
              <w:rPr>
                <w:rFonts w:ascii="Arial" w:hAnsi="Arial" w:cs="Arial"/>
                <w:sz w:val="24"/>
                <w:szCs w:val="24"/>
                <w:vertAlign w:val="subscript"/>
                <w:lang w:val="fr-FR"/>
              </w:rPr>
              <w:t>5</w:t>
            </w:r>
          </w:p>
        </w:tc>
        <w:tc>
          <w:tcPr>
            <w:tcW w:w="1417"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560"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3,97</w:t>
            </w:r>
          </w:p>
        </w:tc>
        <w:tc>
          <w:tcPr>
            <w:tcW w:w="1417"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12,3</w:t>
            </w:r>
          </w:p>
        </w:tc>
        <w:tc>
          <w:tcPr>
            <w:tcW w:w="1418"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8,34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502" w:rsidRPr="00612E36" w:rsidRDefault="003D044A" w:rsidP="00612E36">
            <w:pPr>
              <w:pStyle w:val="Frspaiere"/>
              <w:rPr>
                <w:rFonts w:ascii="Arial" w:hAnsi="Arial" w:cs="Arial"/>
                <w:sz w:val="24"/>
                <w:szCs w:val="24"/>
              </w:rPr>
            </w:pPr>
            <w:r w:rsidRPr="00612E36">
              <w:rPr>
                <w:rFonts w:ascii="Arial" w:hAnsi="Arial" w:cs="Arial"/>
                <w:sz w:val="24"/>
                <w:szCs w:val="24"/>
                <w:lang w:val="fr-FR"/>
              </w:rPr>
              <w:t>-</w:t>
            </w:r>
          </w:p>
        </w:tc>
      </w:tr>
      <w:tr w:rsidR="00BD2502" w:rsidRPr="00FD66E0" w:rsidTr="00050A51">
        <w:trPr>
          <w:trHeight w:val="434"/>
        </w:trPr>
        <w:tc>
          <w:tcPr>
            <w:tcW w:w="1805"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Azot amoniacal</w:t>
            </w:r>
          </w:p>
        </w:tc>
        <w:tc>
          <w:tcPr>
            <w:tcW w:w="1417"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mg/l (NH4)</w:t>
            </w:r>
          </w:p>
        </w:tc>
        <w:tc>
          <w:tcPr>
            <w:tcW w:w="1560"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0,056</w:t>
            </w:r>
          </w:p>
        </w:tc>
        <w:tc>
          <w:tcPr>
            <w:tcW w:w="1417"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0,058</w:t>
            </w:r>
          </w:p>
        </w:tc>
        <w:tc>
          <w:tcPr>
            <w:tcW w:w="1418"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0,055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502" w:rsidRPr="00612E36" w:rsidRDefault="00371097" w:rsidP="00612E36">
            <w:pPr>
              <w:pStyle w:val="Frspaiere"/>
              <w:rPr>
                <w:rFonts w:ascii="Arial" w:hAnsi="Arial" w:cs="Arial"/>
                <w:sz w:val="24"/>
                <w:szCs w:val="24"/>
              </w:rPr>
            </w:pPr>
            <w:r w:rsidRPr="00612E36">
              <w:rPr>
                <w:rFonts w:ascii="Arial" w:hAnsi="Arial" w:cs="Arial"/>
                <w:sz w:val="24"/>
                <w:szCs w:val="24"/>
              </w:rPr>
              <w:t>1,0</w:t>
            </w:r>
          </w:p>
        </w:tc>
      </w:tr>
      <w:tr w:rsidR="00BD2502" w:rsidRPr="00FD66E0" w:rsidTr="00050A51">
        <w:trPr>
          <w:trHeight w:val="425"/>
        </w:trPr>
        <w:tc>
          <w:tcPr>
            <w:tcW w:w="1805"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Cadmiu</w:t>
            </w:r>
          </w:p>
        </w:tc>
        <w:tc>
          <w:tcPr>
            <w:tcW w:w="1417"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560"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0,0025</w:t>
            </w:r>
          </w:p>
        </w:tc>
        <w:tc>
          <w:tcPr>
            <w:tcW w:w="1417"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0,0040</w:t>
            </w:r>
          </w:p>
        </w:tc>
        <w:tc>
          <w:tcPr>
            <w:tcW w:w="1418"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0,002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502" w:rsidRPr="00612E36" w:rsidRDefault="003D044A" w:rsidP="00612E36">
            <w:pPr>
              <w:pStyle w:val="Frspaiere"/>
              <w:rPr>
                <w:rFonts w:ascii="Arial" w:hAnsi="Arial" w:cs="Arial"/>
                <w:sz w:val="24"/>
                <w:szCs w:val="24"/>
                <w:lang w:val="fr-FR"/>
              </w:rPr>
            </w:pPr>
            <w:r w:rsidRPr="00612E36">
              <w:rPr>
                <w:rFonts w:ascii="Arial" w:hAnsi="Arial" w:cs="Arial"/>
                <w:sz w:val="24"/>
                <w:szCs w:val="24"/>
              </w:rPr>
              <w:t>0,005</w:t>
            </w:r>
          </w:p>
        </w:tc>
      </w:tr>
      <w:tr w:rsidR="00BD2502" w:rsidRPr="00FD66E0" w:rsidTr="00050A51">
        <w:trPr>
          <w:trHeight w:val="73"/>
        </w:trPr>
        <w:tc>
          <w:tcPr>
            <w:tcW w:w="1805"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Crom total</w:t>
            </w:r>
          </w:p>
        </w:tc>
        <w:tc>
          <w:tcPr>
            <w:tcW w:w="1417"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rPr>
            </w:pPr>
            <w:r w:rsidRPr="00612E36">
              <w:rPr>
                <w:rFonts w:ascii="Arial" w:hAnsi="Arial" w:cs="Arial"/>
                <w:sz w:val="24"/>
                <w:szCs w:val="24"/>
                <w:lang w:val="fr-FR"/>
              </w:rPr>
              <w:t>mg/l</w:t>
            </w:r>
          </w:p>
        </w:tc>
        <w:tc>
          <w:tcPr>
            <w:tcW w:w="1560"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rPr>
            </w:pPr>
            <w:r w:rsidRPr="00612E36">
              <w:rPr>
                <w:rFonts w:ascii="Arial" w:hAnsi="Arial" w:cs="Arial"/>
                <w:sz w:val="24"/>
                <w:szCs w:val="24"/>
              </w:rPr>
              <w:t>0,0183</w:t>
            </w:r>
          </w:p>
        </w:tc>
        <w:tc>
          <w:tcPr>
            <w:tcW w:w="1417"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rPr>
              <w:t>0,0173</w:t>
            </w:r>
          </w:p>
        </w:tc>
        <w:tc>
          <w:tcPr>
            <w:tcW w:w="1418"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0,0187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502" w:rsidRPr="00612E36" w:rsidRDefault="003D044A" w:rsidP="00612E36">
            <w:pPr>
              <w:pStyle w:val="Frspaiere"/>
              <w:rPr>
                <w:rFonts w:ascii="Arial" w:hAnsi="Arial" w:cs="Arial"/>
                <w:sz w:val="24"/>
                <w:szCs w:val="24"/>
              </w:rPr>
            </w:pPr>
            <w:r w:rsidRPr="00612E36">
              <w:rPr>
                <w:rFonts w:ascii="Arial" w:hAnsi="Arial" w:cs="Arial"/>
                <w:sz w:val="24"/>
                <w:szCs w:val="24"/>
                <w:lang w:val="fr-FR"/>
              </w:rPr>
              <w:t>-</w:t>
            </w:r>
          </w:p>
        </w:tc>
      </w:tr>
      <w:tr w:rsidR="00BD2502" w:rsidRPr="00FD66E0" w:rsidTr="00050A51">
        <w:trPr>
          <w:trHeight w:val="438"/>
        </w:trPr>
        <w:tc>
          <w:tcPr>
            <w:tcW w:w="1805"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Nichel</w:t>
            </w:r>
          </w:p>
        </w:tc>
        <w:tc>
          <w:tcPr>
            <w:tcW w:w="1417"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560"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0,0126</w:t>
            </w:r>
          </w:p>
        </w:tc>
        <w:tc>
          <w:tcPr>
            <w:tcW w:w="1417"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0,0045</w:t>
            </w:r>
          </w:p>
        </w:tc>
        <w:tc>
          <w:tcPr>
            <w:tcW w:w="1418"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0,0012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502" w:rsidRPr="00612E36" w:rsidRDefault="003D044A" w:rsidP="00612E36">
            <w:pPr>
              <w:pStyle w:val="Frspaiere"/>
              <w:rPr>
                <w:rFonts w:ascii="Arial" w:hAnsi="Arial" w:cs="Arial"/>
                <w:sz w:val="24"/>
                <w:szCs w:val="24"/>
              </w:rPr>
            </w:pPr>
            <w:r w:rsidRPr="00612E36">
              <w:rPr>
                <w:rFonts w:ascii="Arial" w:hAnsi="Arial" w:cs="Arial"/>
                <w:sz w:val="24"/>
                <w:szCs w:val="24"/>
              </w:rPr>
              <w:t>0,02</w:t>
            </w:r>
          </w:p>
        </w:tc>
      </w:tr>
      <w:tr w:rsidR="00BD2502" w:rsidRPr="00FD66E0" w:rsidTr="00050A51">
        <w:trPr>
          <w:trHeight w:val="429"/>
        </w:trPr>
        <w:tc>
          <w:tcPr>
            <w:tcW w:w="1805"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Plumb</w:t>
            </w:r>
          </w:p>
        </w:tc>
        <w:tc>
          <w:tcPr>
            <w:tcW w:w="1417"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560"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0,0014</w:t>
            </w:r>
          </w:p>
        </w:tc>
        <w:tc>
          <w:tcPr>
            <w:tcW w:w="1417"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0,0028</w:t>
            </w:r>
          </w:p>
        </w:tc>
        <w:tc>
          <w:tcPr>
            <w:tcW w:w="1418"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0,0029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502" w:rsidRPr="00612E36" w:rsidRDefault="003D044A" w:rsidP="00612E36">
            <w:pPr>
              <w:pStyle w:val="Frspaiere"/>
              <w:rPr>
                <w:rFonts w:ascii="Arial" w:hAnsi="Arial" w:cs="Arial"/>
                <w:sz w:val="24"/>
                <w:szCs w:val="24"/>
              </w:rPr>
            </w:pPr>
            <w:r w:rsidRPr="00612E36">
              <w:rPr>
                <w:rFonts w:ascii="Arial" w:hAnsi="Arial" w:cs="Arial"/>
                <w:sz w:val="24"/>
                <w:szCs w:val="24"/>
              </w:rPr>
              <w:t>0,01</w:t>
            </w:r>
          </w:p>
        </w:tc>
      </w:tr>
      <w:tr w:rsidR="00BD2502" w:rsidRPr="00FD66E0" w:rsidTr="00050A51">
        <w:trPr>
          <w:trHeight w:val="429"/>
        </w:trPr>
        <w:tc>
          <w:tcPr>
            <w:tcW w:w="1805"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Zinc</w:t>
            </w:r>
          </w:p>
        </w:tc>
        <w:tc>
          <w:tcPr>
            <w:tcW w:w="1417"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560"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0,0017</w:t>
            </w:r>
          </w:p>
        </w:tc>
        <w:tc>
          <w:tcPr>
            <w:tcW w:w="1417"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&lt;0,001</w:t>
            </w:r>
          </w:p>
        </w:tc>
        <w:tc>
          <w:tcPr>
            <w:tcW w:w="1418" w:type="dxa"/>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fr-FR"/>
              </w:rPr>
              <w:t>0,0033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502" w:rsidRPr="00612E36" w:rsidRDefault="003D044A" w:rsidP="00612E36">
            <w:pPr>
              <w:pStyle w:val="Frspaiere"/>
              <w:rPr>
                <w:rFonts w:ascii="Arial" w:hAnsi="Arial" w:cs="Arial"/>
                <w:sz w:val="24"/>
                <w:szCs w:val="24"/>
              </w:rPr>
            </w:pPr>
            <w:r w:rsidRPr="00612E36">
              <w:rPr>
                <w:rFonts w:ascii="Arial" w:hAnsi="Arial" w:cs="Arial"/>
                <w:sz w:val="24"/>
                <w:szCs w:val="24"/>
              </w:rPr>
              <w:t>5,0</w:t>
            </w:r>
          </w:p>
        </w:tc>
      </w:tr>
      <w:tr w:rsidR="00BD2502" w:rsidRPr="00FD66E0" w:rsidTr="00050A51">
        <w:trPr>
          <w:cantSplit/>
          <w:trHeight w:val="1322"/>
        </w:trPr>
        <w:tc>
          <w:tcPr>
            <w:tcW w:w="1805" w:type="dxa"/>
            <w:vMerge w:val="restart"/>
            <w:tcBorders>
              <w:top w:val="single" w:sz="4" w:space="0" w:color="000000"/>
              <w:left w:val="single" w:sz="4" w:space="0" w:color="000000"/>
            </w:tcBorders>
            <w:shd w:val="clear" w:color="auto" w:fill="auto"/>
            <w:vAlign w:val="center"/>
          </w:tcPr>
          <w:p w:rsidR="00BD2502" w:rsidRPr="00612E36" w:rsidRDefault="006919A1" w:rsidP="00612E36">
            <w:pPr>
              <w:pStyle w:val="Frspaiere"/>
              <w:rPr>
                <w:rFonts w:ascii="Arial" w:hAnsi="Arial" w:cs="Arial"/>
                <w:sz w:val="24"/>
                <w:szCs w:val="24"/>
                <w:lang w:val="en-GB"/>
              </w:rPr>
            </w:pPr>
            <w:r w:rsidRPr="00612E36">
              <w:rPr>
                <w:rFonts w:ascii="Arial" w:hAnsi="Arial" w:cs="Arial"/>
                <w:sz w:val="24"/>
                <w:szCs w:val="24"/>
                <w:lang w:val="en-GB"/>
              </w:rPr>
              <w:t>I</w:t>
            </w:r>
            <w:r w:rsidR="00BD2502" w:rsidRPr="00612E36">
              <w:rPr>
                <w:rFonts w:ascii="Arial" w:hAnsi="Arial" w:cs="Arial"/>
                <w:sz w:val="24"/>
                <w:szCs w:val="24"/>
                <w:lang w:val="en-GB"/>
              </w:rPr>
              <w:t>ndicator de calitate analizat</w:t>
            </w:r>
          </w:p>
        </w:tc>
        <w:tc>
          <w:tcPr>
            <w:tcW w:w="1417" w:type="dxa"/>
            <w:vMerge w:val="restart"/>
            <w:tcBorders>
              <w:top w:val="single" w:sz="4" w:space="0" w:color="000000"/>
              <w:lef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en-GB"/>
              </w:rPr>
            </w:pPr>
            <w:r w:rsidRPr="00612E36">
              <w:rPr>
                <w:rFonts w:ascii="Arial" w:hAnsi="Arial" w:cs="Arial"/>
                <w:sz w:val="24"/>
                <w:szCs w:val="24"/>
                <w:lang w:val="en-GB"/>
              </w:rPr>
              <w:t xml:space="preserve">  UM</w:t>
            </w:r>
          </w:p>
        </w:tc>
        <w:tc>
          <w:tcPr>
            <w:tcW w:w="4395" w:type="dxa"/>
            <w:gridSpan w:val="3"/>
            <w:tcBorders>
              <w:top w:val="single" w:sz="4" w:space="0" w:color="000000"/>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en-GB"/>
              </w:rPr>
            </w:pPr>
            <w:r w:rsidRPr="00612E36">
              <w:rPr>
                <w:rFonts w:ascii="Arial" w:hAnsi="Arial" w:cs="Arial"/>
                <w:sz w:val="24"/>
                <w:szCs w:val="24"/>
                <w:lang w:val="en-GB"/>
              </w:rPr>
              <w:t>Valoareadeterminata</w:t>
            </w:r>
          </w:p>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en-GB"/>
              </w:rPr>
              <w:t xml:space="preserve">28.08.2015         </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371097" w:rsidRPr="00612E36" w:rsidRDefault="00371097" w:rsidP="00612E36">
            <w:pPr>
              <w:pStyle w:val="Frspaiere"/>
              <w:rPr>
                <w:rFonts w:ascii="Arial" w:eastAsiaTheme="minorHAnsi" w:hAnsi="Arial" w:cs="Arial"/>
                <w:noProof w:val="0"/>
                <w:sz w:val="24"/>
                <w:szCs w:val="24"/>
                <w:lang w:val="en-US"/>
              </w:rPr>
            </w:pPr>
            <w:r w:rsidRPr="00612E36">
              <w:rPr>
                <w:rFonts w:ascii="Arial" w:hAnsi="Arial" w:cs="Arial"/>
                <w:sz w:val="24"/>
                <w:szCs w:val="24"/>
                <w:lang w:val="fr-FR"/>
              </w:rPr>
              <w:t>Valori limita admise</w:t>
            </w:r>
          </w:p>
          <w:p w:rsidR="00371097" w:rsidRPr="00612E36" w:rsidRDefault="00371097" w:rsidP="00612E36">
            <w:pPr>
              <w:pStyle w:val="Frspaiere"/>
              <w:rPr>
                <w:rFonts w:ascii="Arial" w:hAnsi="Arial" w:cs="Arial"/>
                <w:sz w:val="24"/>
                <w:szCs w:val="24"/>
              </w:rPr>
            </w:pPr>
            <w:r w:rsidRPr="00612E36">
              <w:rPr>
                <w:rFonts w:ascii="Arial" w:eastAsiaTheme="minorHAnsi" w:hAnsi="Arial" w:cs="Arial"/>
                <w:noProof w:val="0"/>
                <w:sz w:val="24"/>
                <w:szCs w:val="24"/>
                <w:lang w:val="en-US"/>
              </w:rPr>
              <w:t>Ordinul MMSC nr. 621/2014</w:t>
            </w:r>
          </w:p>
          <w:p w:rsidR="00BD2502" w:rsidRPr="00612E36" w:rsidRDefault="00BD2502" w:rsidP="00612E36">
            <w:pPr>
              <w:pStyle w:val="Frspaiere"/>
              <w:rPr>
                <w:rFonts w:ascii="Arial" w:hAnsi="Arial" w:cs="Arial"/>
                <w:sz w:val="24"/>
                <w:szCs w:val="24"/>
              </w:rPr>
            </w:pPr>
          </w:p>
        </w:tc>
      </w:tr>
      <w:tr w:rsidR="004E4D5D" w:rsidRPr="00FD66E0" w:rsidTr="00050A51">
        <w:trPr>
          <w:cantSplit/>
          <w:trHeight w:val="775"/>
        </w:trPr>
        <w:tc>
          <w:tcPr>
            <w:tcW w:w="1805" w:type="dxa"/>
            <w:vMerge/>
            <w:tcBorders>
              <w:left w:val="single" w:sz="4" w:space="0" w:color="000000"/>
              <w:bottom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en-GB"/>
              </w:rPr>
            </w:pPr>
          </w:p>
        </w:tc>
        <w:tc>
          <w:tcPr>
            <w:tcW w:w="1417" w:type="dxa"/>
            <w:vMerge/>
            <w:tcBorders>
              <w:lef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en-GB"/>
              </w:rPr>
            </w:pPr>
          </w:p>
        </w:tc>
        <w:tc>
          <w:tcPr>
            <w:tcW w:w="1560" w:type="dxa"/>
            <w:tcBorders>
              <w:top w:val="single" w:sz="4" w:space="0" w:color="000000"/>
              <w:lef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en-GB"/>
              </w:rPr>
            </w:pPr>
            <w:r w:rsidRPr="00612E36">
              <w:rPr>
                <w:rFonts w:ascii="Arial" w:hAnsi="Arial" w:cs="Arial"/>
                <w:sz w:val="24"/>
                <w:szCs w:val="24"/>
                <w:lang w:val="en-GB"/>
              </w:rPr>
              <w:t xml:space="preserve">Foraj  F1 </w:t>
            </w:r>
          </w:p>
        </w:tc>
        <w:tc>
          <w:tcPr>
            <w:tcW w:w="1417" w:type="dxa"/>
            <w:tcBorders>
              <w:top w:val="single" w:sz="4" w:space="0" w:color="000000"/>
              <w:lef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en-GB"/>
              </w:rPr>
            </w:pPr>
            <w:r w:rsidRPr="00612E36">
              <w:rPr>
                <w:rFonts w:ascii="Arial" w:hAnsi="Arial" w:cs="Arial"/>
                <w:sz w:val="24"/>
                <w:szCs w:val="24"/>
                <w:lang w:val="en-GB"/>
              </w:rPr>
              <w:t xml:space="preserve">Foraj F2 </w:t>
            </w:r>
          </w:p>
        </w:tc>
        <w:tc>
          <w:tcPr>
            <w:tcW w:w="1418" w:type="dxa"/>
            <w:tcBorders>
              <w:top w:val="single" w:sz="4" w:space="0" w:color="000000"/>
              <w:lef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r w:rsidRPr="00612E36">
              <w:rPr>
                <w:rFonts w:ascii="Arial" w:hAnsi="Arial" w:cs="Arial"/>
                <w:sz w:val="24"/>
                <w:szCs w:val="24"/>
                <w:lang w:val="en-GB"/>
              </w:rPr>
              <w:t xml:space="preserve">Foraj F3 </w:t>
            </w:r>
          </w:p>
        </w:tc>
        <w:tc>
          <w:tcPr>
            <w:tcW w:w="1417" w:type="dxa"/>
            <w:vMerge/>
            <w:tcBorders>
              <w:left w:val="single" w:sz="4" w:space="0" w:color="000000"/>
              <w:right w:val="single" w:sz="4" w:space="0" w:color="000000"/>
            </w:tcBorders>
            <w:shd w:val="clear" w:color="auto" w:fill="auto"/>
            <w:vAlign w:val="center"/>
          </w:tcPr>
          <w:p w:rsidR="00BD2502" w:rsidRPr="00612E36" w:rsidRDefault="00BD2502" w:rsidP="00612E36">
            <w:pPr>
              <w:pStyle w:val="Frspaiere"/>
              <w:rPr>
                <w:rFonts w:ascii="Arial" w:hAnsi="Arial" w:cs="Arial"/>
                <w:sz w:val="24"/>
                <w:szCs w:val="24"/>
                <w:lang w:val="fr-FR"/>
              </w:rPr>
            </w:pPr>
          </w:p>
        </w:tc>
      </w:tr>
      <w:tr w:rsidR="00371097" w:rsidRPr="00FD66E0" w:rsidTr="00050A51">
        <w:trPr>
          <w:cantSplit/>
          <w:trHeight w:val="584"/>
        </w:trPr>
        <w:tc>
          <w:tcPr>
            <w:tcW w:w="1805"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pH</w:t>
            </w:r>
          </w:p>
        </w:tc>
        <w:tc>
          <w:tcPr>
            <w:tcW w:w="1417"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unit.</w:t>
            </w:r>
          </w:p>
        </w:tc>
        <w:tc>
          <w:tcPr>
            <w:tcW w:w="156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7,40</w:t>
            </w:r>
          </w:p>
        </w:tc>
        <w:tc>
          <w:tcPr>
            <w:tcW w:w="1417"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7,25</w:t>
            </w:r>
          </w:p>
        </w:tc>
        <w:tc>
          <w:tcPr>
            <w:tcW w:w="1418"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7,26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rPr>
            </w:pPr>
            <w:r w:rsidRPr="00612E36">
              <w:rPr>
                <w:rFonts w:ascii="Arial" w:hAnsi="Arial" w:cs="Arial"/>
                <w:sz w:val="24"/>
                <w:szCs w:val="24"/>
                <w:lang w:val="fr-FR"/>
              </w:rPr>
              <w:t>-</w:t>
            </w:r>
          </w:p>
        </w:tc>
      </w:tr>
      <w:tr w:rsidR="00371097" w:rsidRPr="00FD66E0" w:rsidTr="00050A51">
        <w:trPr>
          <w:cantSplit/>
          <w:trHeight w:val="629"/>
        </w:trPr>
        <w:tc>
          <w:tcPr>
            <w:tcW w:w="1805" w:type="dxa"/>
            <w:tcBorders>
              <w:top w:val="single" w:sz="4" w:space="0" w:color="000000"/>
              <w:lef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lastRenderedPageBreak/>
              <w:t>Reziduufix</w:t>
            </w:r>
          </w:p>
        </w:tc>
        <w:tc>
          <w:tcPr>
            <w:tcW w:w="1417" w:type="dxa"/>
            <w:tcBorders>
              <w:top w:val="single" w:sz="4" w:space="0" w:color="000000"/>
              <w:lef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560" w:type="dxa"/>
            <w:tcBorders>
              <w:top w:val="single" w:sz="4" w:space="0" w:color="000000"/>
              <w:lef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844</w:t>
            </w:r>
          </w:p>
        </w:tc>
        <w:tc>
          <w:tcPr>
            <w:tcW w:w="1417" w:type="dxa"/>
            <w:tcBorders>
              <w:top w:val="single" w:sz="4" w:space="0" w:color="000000"/>
              <w:lef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828</w:t>
            </w:r>
          </w:p>
        </w:tc>
        <w:tc>
          <w:tcPr>
            <w:tcW w:w="1418" w:type="dxa"/>
            <w:tcBorders>
              <w:top w:val="single" w:sz="4" w:space="0" w:color="000000"/>
              <w:lef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836</w:t>
            </w:r>
          </w:p>
        </w:tc>
        <w:tc>
          <w:tcPr>
            <w:tcW w:w="1417" w:type="dxa"/>
            <w:tcBorders>
              <w:top w:val="single" w:sz="4" w:space="0" w:color="000000"/>
              <w:left w:val="single" w:sz="4" w:space="0" w:color="000000"/>
              <w:righ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rPr>
            </w:pPr>
            <w:r w:rsidRPr="00612E36">
              <w:rPr>
                <w:rFonts w:ascii="Arial" w:hAnsi="Arial" w:cs="Arial"/>
                <w:sz w:val="24"/>
                <w:szCs w:val="24"/>
                <w:lang w:val="fr-FR"/>
              </w:rPr>
              <w:t>-</w:t>
            </w:r>
          </w:p>
        </w:tc>
      </w:tr>
      <w:tr w:rsidR="00371097" w:rsidRPr="00FD66E0" w:rsidTr="00050A51">
        <w:trPr>
          <w:trHeight w:val="611"/>
        </w:trPr>
        <w:tc>
          <w:tcPr>
            <w:tcW w:w="1805"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CCO-Cr</w:t>
            </w:r>
          </w:p>
        </w:tc>
        <w:tc>
          <w:tcPr>
            <w:tcW w:w="1417"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56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18,3</w:t>
            </w:r>
          </w:p>
        </w:tc>
        <w:tc>
          <w:tcPr>
            <w:tcW w:w="1417"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9,1</w:t>
            </w:r>
          </w:p>
        </w:tc>
        <w:tc>
          <w:tcPr>
            <w:tcW w:w="1418"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9,1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rPr>
            </w:pPr>
            <w:r w:rsidRPr="00612E36">
              <w:rPr>
                <w:rFonts w:ascii="Arial" w:hAnsi="Arial" w:cs="Arial"/>
                <w:sz w:val="24"/>
                <w:szCs w:val="24"/>
                <w:lang w:val="fr-FR"/>
              </w:rPr>
              <w:t>-</w:t>
            </w:r>
          </w:p>
        </w:tc>
      </w:tr>
      <w:tr w:rsidR="00371097" w:rsidRPr="00FD66E0" w:rsidTr="00050A51">
        <w:trPr>
          <w:trHeight w:val="890"/>
        </w:trPr>
        <w:tc>
          <w:tcPr>
            <w:tcW w:w="1805"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CBO</w:t>
            </w:r>
            <w:r w:rsidRPr="00612E36">
              <w:rPr>
                <w:rFonts w:ascii="Arial" w:hAnsi="Arial" w:cs="Arial"/>
                <w:sz w:val="24"/>
                <w:szCs w:val="24"/>
                <w:vertAlign w:val="subscript"/>
                <w:lang w:val="fr-FR"/>
              </w:rPr>
              <w:t>5</w:t>
            </w:r>
          </w:p>
        </w:tc>
        <w:tc>
          <w:tcPr>
            <w:tcW w:w="1417"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56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3,3</w:t>
            </w:r>
          </w:p>
        </w:tc>
        <w:tc>
          <w:tcPr>
            <w:tcW w:w="1417"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2,00</w:t>
            </w:r>
          </w:p>
        </w:tc>
        <w:tc>
          <w:tcPr>
            <w:tcW w:w="1418"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&lt;1,0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rPr>
            </w:pPr>
            <w:r w:rsidRPr="00612E36">
              <w:rPr>
                <w:rFonts w:ascii="Arial" w:hAnsi="Arial" w:cs="Arial"/>
                <w:sz w:val="24"/>
                <w:szCs w:val="24"/>
                <w:lang w:val="fr-FR"/>
              </w:rPr>
              <w:t>-</w:t>
            </w:r>
          </w:p>
        </w:tc>
      </w:tr>
      <w:tr w:rsidR="00371097" w:rsidRPr="00FD66E0" w:rsidTr="00050A51">
        <w:trPr>
          <w:trHeight w:val="1022"/>
        </w:trPr>
        <w:tc>
          <w:tcPr>
            <w:tcW w:w="1805"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Azot amoniacal</w:t>
            </w:r>
          </w:p>
        </w:tc>
        <w:tc>
          <w:tcPr>
            <w:tcW w:w="1417"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mg/l (NH4)</w:t>
            </w:r>
          </w:p>
        </w:tc>
        <w:tc>
          <w:tcPr>
            <w:tcW w:w="156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&lt;0,050</w:t>
            </w:r>
          </w:p>
        </w:tc>
        <w:tc>
          <w:tcPr>
            <w:tcW w:w="1417"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&lt;0,050</w:t>
            </w:r>
          </w:p>
        </w:tc>
        <w:tc>
          <w:tcPr>
            <w:tcW w:w="1418"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&lt;0,050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rPr>
            </w:pPr>
            <w:r w:rsidRPr="00612E36">
              <w:rPr>
                <w:rFonts w:ascii="Arial" w:hAnsi="Arial" w:cs="Arial"/>
                <w:sz w:val="24"/>
                <w:szCs w:val="24"/>
              </w:rPr>
              <w:t>1,0</w:t>
            </w:r>
          </w:p>
        </w:tc>
      </w:tr>
      <w:tr w:rsidR="00371097" w:rsidRPr="00FD66E0" w:rsidTr="00050A51">
        <w:trPr>
          <w:trHeight w:val="1001"/>
        </w:trPr>
        <w:tc>
          <w:tcPr>
            <w:tcW w:w="1805"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Cadmiu</w:t>
            </w:r>
          </w:p>
        </w:tc>
        <w:tc>
          <w:tcPr>
            <w:tcW w:w="1417"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56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&lt;0,0002</w:t>
            </w:r>
          </w:p>
        </w:tc>
        <w:tc>
          <w:tcPr>
            <w:tcW w:w="1417"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&lt;0,0002</w:t>
            </w:r>
          </w:p>
        </w:tc>
        <w:tc>
          <w:tcPr>
            <w:tcW w:w="1418"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&lt;0,0002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rPr>
              <w:t>0,005</w:t>
            </w:r>
          </w:p>
        </w:tc>
      </w:tr>
      <w:tr w:rsidR="00371097" w:rsidRPr="00FD66E0" w:rsidTr="00050A51">
        <w:trPr>
          <w:trHeight w:val="172"/>
        </w:trPr>
        <w:tc>
          <w:tcPr>
            <w:tcW w:w="1805"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Crom total</w:t>
            </w:r>
          </w:p>
        </w:tc>
        <w:tc>
          <w:tcPr>
            <w:tcW w:w="1417"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rPr>
            </w:pPr>
            <w:r w:rsidRPr="00612E36">
              <w:rPr>
                <w:rFonts w:ascii="Arial" w:hAnsi="Arial" w:cs="Arial"/>
                <w:sz w:val="24"/>
                <w:szCs w:val="24"/>
                <w:lang w:val="fr-FR"/>
              </w:rPr>
              <w:t>mg/l</w:t>
            </w:r>
          </w:p>
        </w:tc>
        <w:tc>
          <w:tcPr>
            <w:tcW w:w="156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rPr>
            </w:pPr>
            <w:r w:rsidRPr="00612E36">
              <w:rPr>
                <w:rFonts w:ascii="Arial" w:hAnsi="Arial" w:cs="Arial"/>
                <w:sz w:val="24"/>
                <w:szCs w:val="24"/>
              </w:rPr>
              <w:t>0,0021</w:t>
            </w:r>
          </w:p>
        </w:tc>
        <w:tc>
          <w:tcPr>
            <w:tcW w:w="1417"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rPr>
              <w:t>0,0567</w:t>
            </w:r>
          </w:p>
        </w:tc>
        <w:tc>
          <w:tcPr>
            <w:tcW w:w="1418"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0,0573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rPr>
            </w:pPr>
            <w:r w:rsidRPr="00612E36">
              <w:rPr>
                <w:rFonts w:ascii="Arial" w:hAnsi="Arial" w:cs="Arial"/>
                <w:sz w:val="24"/>
                <w:szCs w:val="24"/>
                <w:lang w:val="fr-FR"/>
              </w:rPr>
              <w:t>-</w:t>
            </w:r>
          </w:p>
        </w:tc>
      </w:tr>
      <w:tr w:rsidR="00371097" w:rsidRPr="00FD66E0" w:rsidTr="00050A51">
        <w:trPr>
          <w:trHeight w:val="1031"/>
        </w:trPr>
        <w:tc>
          <w:tcPr>
            <w:tcW w:w="1805"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Nichel</w:t>
            </w:r>
          </w:p>
        </w:tc>
        <w:tc>
          <w:tcPr>
            <w:tcW w:w="1417"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56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0,0126</w:t>
            </w:r>
          </w:p>
        </w:tc>
        <w:tc>
          <w:tcPr>
            <w:tcW w:w="1417"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0,0066</w:t>
            </w:r>
          </w:p>
        </w:tc>
        <w:tc>
          <w:tcPr>
            <w:tcW w:w="1418"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0,0022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rPr>
            </w:pPr>
            <w:r w:rsidRPr="00612E36">
              <w:rPr>
                <w:rFonts w:ascii="Arial" w:hAnsi="Arial" w:cs="Arial"/>
                <w:sz w:val="24"/>
                <w:szCs w:val="24"/>
              </w:rPr>
              <w:t>0,02</w:t>
            </w:r>
          </w:p>
        </w:tc>
      </w:tr>
      <w:tr w:rsidR="00371097" w:rsidRPr="00FD66E0" w:rsidTr="00050A51">
        <w:trPr>
          <w:trHeight w:val="1010"/>
        </w:trPr>
        <w:tc>
          <w:tcPr>
            <w:tcW w:w="1805"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Plumb</w:t>
            </w:r>
          </w:p>
        </w:tc>
        <w:tc>
          <w:tcPr>
            <w:tcW w:w="1417"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56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0,0065</w:t>
            </w:r>
          </w:p>
        </w:tc>
        <w:tc>
          <w:tcPr>
            <w:tcW w:w="1417"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0,0047</w:t>
            </w:r>
          </w:p>
        </w:tc>
        <w:tc>
          <w:tcPr>
            <w:tcW w:w="1418"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0,0027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rPr>
            </w:pPr>
            <w:r w:rsidRPr="00612E36">
              <w:rPr>
                <w:rFonts w:ascii="Arial" w:hAnsi="Arial" w:cs="Arial"/>
                <w:sz w:val="24"/>
                <w:szCs w:val="24"/>
              </w:rPr>
              <w:t>0,01</w:t>
            </w:r>
          </w:p>
        </w:tc>
      </w:tr>
      <w:tr w:rsidR="00371097" w:rsidRPr="00FD66E0" w:rsidTr="00050A51">
        <w:trPr>
          <w:trHeight w:val="1010"/>
        </w:trPr>
        <w:tc>
          <w:tcPr>
            <w:tcW w:w="1805"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Zinc</w:t>
            </w:r>
          </w:p>
        </w:tc>
        <w:tc>
          <w:tcPr>
            <w:tcW w:w="1417"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560"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0,0537</w:t>
            </w:r>
          </w:p>
        </w:tc>
        <w:tc>
          <w:tcPr>
            <w:tcW w:w="1417"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0,0593</w:t>
            </w:r>
          </w:p>
        </w:tc>
        <w:tc>
          <w:tcPr>
            <w:tcW w:w="1418" w:type="dxa"/>
            <w:tcBorders>
              <w:top w:val="single" w:sz="4" w:space="0" w:color="000000"/>
              <w:left w:val="single" w:sz="4" w:space="0" w:color="000000"/>
              <w:bottom w:val="single" w:sz="4" w:space="0" w:color="000000"/>
            </w:tcBorders>
            <w:shd w:val="clear" w:color="auto" w:fill="auto"/>
            <w:vAlign w:val="center"/>
          </w:tcPr>
          <w:p w:rsidR="00371097" w:rsidRPr="00612E36" w:rsidRDefault="00371097" w:rsidP="00612E36">
            <w:pPr>
              <w:pStyle w:val="Frspaiere"/>
              <w:rPr>
                <w:rFonts w:ascii="Arial" w:hAnsi="Arial" w:cs="Arial"/>
                <w:sz w:val="24"/>
                <w:szCs w:val="24"/>
                <w:lang w:val="fr-FR"/>
              </w:rPr>
            </w:pPr>
            <w:r w:rsidRPr="00612E36">
              <w:rPr>
                <w:rFonts w:ascii="Arial" w:hAnsi="Arial" w:cs="Arial"/>
                <w:sz w:val="24"/>
                <w:szCs w:val="24"/>
                <w:lang w:val="fr-FR"/>
              </w:rPr>
              <w:t>0,0453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A51" w:rsidRDefault="00050A51" w:rsidP="00612E36">
            <w:pPr>
              <w:pStyle w:val="Frspaiere"/>
              <w:rPr>
                <w:rFonts w:ascii="Arial" w:hAnsi="Arial" w:cs="Arial"/>
                <w:sz w:val="24"/>
                <w:szCs w:val="24"/>
              </w:rPr>
            </w:pPr>
          </w:p>
          <w:p w:rsidR="00050A51" w:rsidRDefault="00050A51" w:rsidP="00612E36">
            <w:pPr>
              <w:pStyle w:val="Frspaiere"/>
              <w:rPr>
                <w:rFonts w:ascii="Arial" w:hAnsi="Arial" w:cs="Arial"/>
                <w:sz w:val="24"/>
                <w:szCs w:val="24"/>
              </w:rPr>
            </w:pPr>
          </w:p>
          <w:p w:rsidR="00371097" w:rsidRDefault="00371097" w:rsidP="00612E36">
            <w:pPr>
              <w:pStyle w:val="Frspaiere"/>
              <w:rPr>
                <w:rFonts w:ascii="Arial" w:hAnsi="Arial" w:cs="Arial"/>
                <w:sz w:val="24"/>
                <w:szCs w:val="24"/>
              </w:rPr>
            </w:pPr>
            <w:r w:rsidRPr="00612E36">
              <w:rPr>
                <w:rFonts w:ascii="Arial" w:hAnsi="Arial" w:cs="Arial"/>
                <w:sz w:val="24"/>
                <w:szCs w:val="24"/>
              </w:rPr>
              <w:t>5,0</w:t>
            </w:r>
          </w:p>
          <w:p w:rsidR="00050A51" w:rsidRDefault="00050A51" w:rsidP="00612E36">
            <w:pPr>
              <w:pStyle w:val="Frspaiere"/>
              <w:rPr>
                <w:rFonts w:ascii="Arial" w:hAnsi="Arial" w:cs="Arial"/>
                <w:sz w:val="24"/>
                <w:szCs w:val="24"/>
              </w:rPr>
            </w:pPr>
          </w:p>
          <w:p w:rsidR="00050A51" w:rsidRDefault="00050A51" w:rsidP="00612E36">
            <w:pPr>
              <w:pStyle w:val="Frspaiere"/>
              <w:rPr>
                <w:rFonts w:ascii="Arial" w:hAnsi="Arial" w:cs="Arial"/>
                <w:sz w:val="24"/>
                <w:szCs w:val="24"/>
              </w:rPr>
            </w:pPr>
          </w:p>
          <w:p w:rsidR="00050A51" w:rsidRPr="00612E36" w:rsidRDefault="00050A51" w:rsidP="00612E36">
            <w:pPr>
              <w:pStyle w:val="Frspaiere"/>
              <w:rPr>
                <w:rFonts w:ascii="Arial" w:hAnsi="Arial" w:cs="Arial"/>
                <w:sz w:val="24"/>
                <w:szCs w:val="24"/>
              </w:rPr>
            </w:pPr>
          </w:p>
        </w:tc>
      </w:tr>
      <w:tr w:rsidR="004E4D5D" w:rsidRPr="00FD66E0" w:rsidTr="00050A51">
        <w:trPr>
          <w:cantSplit/>
          <w:trHeight w:val="782"/>
        </w:trPr>
        <w:tc>
          <w:tcPr>
            <w:tcW w:w="1805" w:type="dxa"/>
            <w:vMerge w:val="restart"/>
            <w:tcBorders>
              <w:top w:val="single" w:sz="4" w:space="0" w:color="000000"/>
              <w:left w:val="single" w:sz="4" w:space="0" w:color="000000"/>
            </w:tcBorders>
            <w:shd w:val="clear" w:color="auto" w:fill="auto"/>
            <w:vAlign w:val="center"/>
          </w:tcPr>
          <w:p w:rsidR="004E4D5D" w:rsidRPr="00612E36" w:rsidRDefault="004E4D5D" w:rsidP="00612E36">
            <w:pPr>
              <w:pStyle w:val="Frspaiere"/>
              <w:rPr>
                <w:rFonts w:ascii="Arial" w:hAnsi="Arial" w:cs="Arial"/>
                <w:sz w:val="24"/>
                <w:szCs w:val="24"/>
                <w:lang w:val="en-GB"/>
              </w:rPr>
            </w:pPr>
            <w:r w:rsidRPr="00612E36">
              <w:rPr>
                <w:rFonts w:ascii="Arial" w:hAnsi="Arial" w:cs="Arial"/>
                <w:sz w:val="24"/>
                <w:szCs w:val="24"/>
                <w:lang w:val="en-GB"/>
              </w:rPr>
              <w:t>Indicator de calitate analizat</w:t>
            </w:r>
          </w:p>
        </w:tc>
        <w:tc>
          <w:tcPr>
            <w:tcW w:w="1417" w:type="dxa"/>
            <w:vMerge w:val="restart"/>
            <w:tcBorders>
              <w:top w:val="single" w:sz="4" w:space="0" w:color="000000"/>
              <w:left w:val="single" w:sz="4" w:space="0" w:color="000000"/>
            </w:tcBorders>
            <w:shd w:val="clear" w:color="auto" w:fill="auto"/>
            <w:vAlign w:val="center"/>
          </w:tcPr>
          <w:p w:rsidR="004E4D5D" w:rsidRPr="00612E36" w:rsidRDefault="004E4D5D" w:rsidP="00612E36">
            <w:pPr>
              <w:pStyle w:val="Frspaiere"/>
              <w:rPr>
                <w:rFonts w:ascii="Arial" w:hAnsi="Arial" w:cs="Arial"/>
                <w:sz w:val="24"/>
                <w:szCs w:val="24"/>
                <w:lang w:val="en-GB"/>
              </w:rPr>
            </w:pPr>
            <w:r w:rsidRPr="00612E36">
              <w:rPr>
                <w:rFonts w:ascii="Arial" w:hAnsi="Arial" w:cs="Arial"/>
                <w:sz w:val="24"/>
                <w:szCs w:val="24"/>
                <w:lang w:val="en-GB"/>
              </w:rPr>
              <w:t xml:space="preserve">  UM</w:t>
            </w:r>
          </w:p>
        </w:tc>
        <w:tc>
          <w:tcPr>
            <w:tcW w:w="4395" w:type="dxa"/>
            <w:gridSpan w:val="3"/>
            <w:tcBorders>
              <w:top w:val="single" w:sz="4" w:space="0" w:color="000000"/>
              <w:left w:val="single" w:sz="4" w:space="0" w:color="000000"/>
              <w:bottom w:val="single" w:sz="4" w:space="0" w:color="000000"/>
            </w:tcBorders>
            <w:shd w:val="clear" w:color="auto" w:fill="auto"/>
            <w:vAlign w:val="center"/>
          </w:tcPr>
          <w:p w:rsidR="004E4D5D" w:rsidRPr="00612E36" w:rsidRDefault="004E4D5D" w:rsidP="00612E36">
            <w:pPr>
              <w:pStyle w:val="Frspaiere"/>
              <w:rPr>
                <w:rFonts w:ascii="Arial" w:hAnsi="Arial" w:cs="Arial"/>
                <w:sz w:val="24"/>
                <w:szCs w:val="24"/>
                <w:lang w:val="en-GB"/>
              </w:rPr>
            </w:pPr>
            <w:r w:rsidRPr="00612E36">
              <w:rPr>
                <w:rFonts w:ascii="Arial" w:hAnsi="Arial" w:cs="Arial"/>
                <w:sz w:val="24"/>
                <w:szCs w:val="24"/>
                <w:lang w:val="en-GB"/>
              </w:rPr>
              <w:t>Valoarea determinata</w:t>
            </w:r>
          </w:p>
          <w:p w:rsidR="004E4D5D" w:rsidRPr="00612E36" w:rsidRDefault="004E4D5D" w:rsidP="00612E36">
            <w:pPr>
              <w:pStyle w:val="Frspaiere"/>
              <w:rPr>
                <w:rFonts w:ascii="Arial" w:hAnsi="Arial" w:cs="Arial"/>
                <w:sz w:val="24"/>
                <w:szCs w:val="24"/>
                <w:lang w:val="fr-FR"/>
              </w:rPr>
            </w:pPr>
            <w:r w:rsidRPr="00612E36">
              <w:rPr>
                <w:rFonts w:ascii="Arial" w:hAnsi="Arial" w:cs="Arial"/>
                <w:sz w:val="24"/>
                <w:szCs w:val="24"/>
                <w:lang w:val="en-GB"/>
              </w:rPr>
              <w:t xml:space="preserve"> 23.12.2015         </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371097" w:rsidRPr="00612E36" w:rsidRDefault="00371097" w:rsidP="00612E36">
            <w:pPr>
              <w:pStyle w:val="Frspaiere"/>
              <w:rPr>
                <w:rFonts w:ascii="Arial" w:eastAsiaTheme="minorHAnsi" w:hAnsi="Arial" w:cs="Arial"/>
                <w:noProof w:val="0"/>
                <w:sz w:val="24"/>
                <w:szCs w:val="24"/>
                <w:lang w:val="en-US"/>
              </w:rPr>
            </w:pPr>
            <w:r w:rsidRPr="00612E36">
              <w:rPr>
                <w:rFonts w:ascii="Arial" w:hAnsi="Arial" w:cs="Arial"/>
                <w:sz w:val="24"/>
                <w:szCs w:val="24"/>
                <w:lang w:val="fr-FR"/>
              </w:rPr>
              <w:t>Valori limita admise</w:t>
            </w:r>
          </w:p>
          <w:p w:rsidR="00371097" w:rsidRPr="00612E36" w:rsidRDefault="00371097" w:rsidP="00612E36">
            <w:pPr>
              <w:pStyle w:val="Frspaiere"/>
              <w:rPr>
                <w:rFonts w:ascii="Arial" w:hAnsi="Arial" w:cs="Arial"/>
                <w:sz w:val="24"/>
                <w:szCs w:val="24"/>
              </w:rPr>
            </w:pPr>
            <w:r w:rsidRPr="00612E36">
              <w:rPr>
                <w:rFonts w:ascii="Arial" w:eastAsiaTheme="minorHAnsi" w:hAnsi="Arial" w:cs="Arial"/>
                <w:noProof w:val="0"/>
                <w:sz w:val="24"/>
                <w:szCs w:val="24"/>
                <w:lang w:val="en-US"/>
              </w:rPr>
              <w:t>Ordinul MMSC nr. 621/2014</w:t>
            </w:r>
          </w:p>
          <w:p w:rsidR="004E4D5D" w:rsidRPr="00612E36" w:rsidRDefault="004E4D5D" w:rsidP="00612E36">
            <w:pPr>
              <w:pStyle w:val="Frspaiere"/>
              <w:rPr>
                <w:rFonts w:ascii="Arial" w:hAnsi="Arial" w:cs="Arial"/>
                <w:sz w:val="24"/>
                <w:szCs w:val="24"/>
              </w:rPr>
            </w:pPr>
          </w:p>
        </w:tc>
      </w:tr>
      <w:tr w:rsidR="004E4D5D" w:rsidRPr="00FD66E0" w:rsidTr="00050A51">
        <w:trPr>
          <w:cantSplit/>
          <w:trHeight w:val="328"/>
        </w:trPr>
        <w:tc>
          <w:tcPr>
            <w:tcW w:w="1805" w:type="dxa"/>
            <w:vMerge/>
            <w:tcBorders>
              <w:left w:val="single" w:sz="4" w:space="0" w:color="000000"/>
              <w:bottom w:val="single" w:sz="4" w:space="0" w:color="000000"/>
            </w:tcBorders>
            <w:shd w:val="clear" w:color="auto" w:fill="auto"/>
            <w:vAlign w:val="center"/>
          </w:tcPr>
          <w:p w:rsidR="004E4D5D" w:rsidRPr="00612E36" w:rsidRDefault="004E4D5D" w:rsidP="00612E36">
            <w:pPr>
              <w:pStyle w:val="Frspaiere"/>
              <w:rPr>
                <w:rFonts w:ascii="Arial" w:hAnsi="Arial" w:cs="Arial"/>
                <w:sz w:val="24"/>
                <w:szCs w:val="24"/>
                <w:lang w:val="en-GB"/>
              </w:rPr>
            </w:pPr>
          </w:p>
        </w:tc>
        <w:tc>
          <w:tcPr>
            <w:tcW w:w="1417" w:type="dxa"/>
            <w:vMerge/>
            <w:tcBorders>
              <w:left w:val="single" w:sz="4" w:space="0" w:color="000000"/>
            </w:tcBorders>
            <w:shd w:val="clear" w:color="auto" w:fill="auto"/>
            <w:vAlign w:val="center"/>
          </w:tcPr>
          <w:p w:rsidR="004E4D5D" w:rsidRPr="00612E36" w:rsidRDefault="004E4D5D" w:rsidP="00612E36">
            <w:pPr>
              <w:pStyle w:val="Frspaiere"/>
              <w:rPr>
                <w:rFonts w:ascii="Arial" w:hAnsi="Arial" w:cs="Arial"/>
                <w:sz w:val="24"/>
                <w:szCs w:val="24"/>
                <w:lang w:val="en-GB"/>
              </w:rPr>
            </w:pPr>
          </w:p>
        </w:tc>
        <w:tc>
          <w:tcPr>
            <w:tcW w:w="1560" w:type="dxa"/>
            <w:tcBorders>
              <w:top w:val="single" w:sz="4" w:space="0" w:color="000000"/>
              <w:left w:val="single" w:sz="4" w:space="0" w:color="000000"/>
            </w:tcBorders>
            <w:shd w:val="clear" w:color="auto" w:fill="auto"/>
            <w:vAlign w:val="center"/>
          </w:tcPr>
          <w:p w:rsidR="004E4D5D" w:rsidRPr="00612E36" w:rsidRDefault="004E4D5D" w:rsidP="00612E36">
            <w:pPr>
              <w:pStyle w:val="Frspaiere"/>
              <w:rPr>
                <w:rFonts w:ascii="Arial" w:hAnsi="Arial" w:cs="Arial"/>
                <w:sz w:val="24"/>
                <w:szCs w:val="24"/>
                <w:lang w:val="en-GB"/>
              </w:rPr>
            </w:pPr>
            <w:r w:rsidRPr="00612E36">
              <w:rPr>
                <w:rFonts w:ascii="Arial" w:hAnsi="Arial" w:cs="Arial"/>
                <w:sz w:val="24"/>
                <w:szCs w:val="24"/>
                <w:lang w:val="en-GB"/>
              </w:rPr>
              <w:t xml:space="preserve">Foraj  F1 </w:t>
            </w:r>
          </w:p>
        </w:tc>
        <w:tc>
          <w:tcPr>
            <w:tcW w:w="1417" w:type="dxa"/>
            <w:tcBorders>
              <w:top w:val="single" w:sz="4" w:space="0" w:color="000000"/>
              <w:left w:val="single" w:sz="4" w:space="0" w:color="000000"/>
            </w:tcBorders>
            <w:shd w:val="clear" w:color="auto" w:fill="auto"/>
            <w:vAlign w:val="center"/>
          </w:tcPr>
          <w:p w:rsidR="004E4D5D" w:rsidRPr="00612E36" w:rsidRDefault="004E4D5D" w:rsidP="00612E36">
            <w:pPr>
              <w:pStyle w:val="Frspaiere"/>
              <w:rPr>
                <w:rFonts w:ascii="Arial" w:hAnsi="Arial" w:cs="Arial"/>
                <w:sz w:val="24"/>
                <w:szCs w:val="24"/>
                <w:lang w:val="en-GB"/>
              </w:rPr>
            </w:pPr>
            <w:r w:rsidRPr="00612E36">
              <w:rPr>
                <w:rFonts w:ascii="Arial" w:hAnsi="Arial" w:cs="Arial"/>
                <w:sz w:val="24"/>
                <w:szCs w:val="24"/>
                <w:lang w:val="en-GB"/>
              </w:rPr>
              <w:t xml:space="preserve">Foraj F2 </w:t>
            </w:r>
          </w:p>
        </w:tc>
        <w:tc>
          <w:tcPr>
            <w:tcW w:w="1418" w:type="dxa"/>
            <w:tcBorders>
              <w:top w:val="single" w:sz="4" w:space="0" w:color="000000"/>
              <w:left w:val="single" w:sz="4" w:space="0" w:color="000000"/>
            </w:tcBorders>
            <w:shd w:val="clear" w:color="auto" w:fill="auto"/>
            <w:vAlign w:val="center"/>
          </w:tcPr>
          <w:p w:rsidR="004E4D5D" w:rsidRPr="00612E36" w:rsidRDefault="004E4D5D" w:rsidP="00612E36">
            <w:pPr>
              <w:pStyle w:val="Frspaiere"/>
              <w:rPr>
                <w:rFonts w:ascii="Arial" w:hAnsi="Arial" w:cs="Arial"/>
                <w:sz w:val="24"/>
                <w:szCs w:val="24"/>
                <w:lang w:val="fr-FR"/>
              </w:rPr>
            </w:pPr>
            <w:r w:rsidRPr="00612E36">
              <w:rPr>
                <w:rFonts w:ascii="Arial" w:hAnsi="Arial" w:cs="Arial"/>
                <w:sz w:val="24"/>
                <w:szCs w:val="24"/>
                <w:lang w:val="en-GB"/>
              </w:rPr>
              <w:t xml:space="preserve">Foraj F3 </w:t>
            </w:r>
          </w:p>
        </w:tc>
        <w:tc>
          <w:tcPr>
            <w:tcW w:w="1417" w:type="dxa"/>
            <w:vMerge/>
            <w:tcBorders>
              <w:left w:val="single" w:sz="4" w:space="0" w:color="000000"/>
              <w:right w:val="single" w:sz="4" w:space="0" w:color="000000"/>
            </w:tcBorders>
            <w:shd w:val="clear" w:color="auto" w:fill="auto"/>
            <w:vAlign w:val="center"/>
          </w:tcPr>
          <w:p w:rsidR="004E4D5D" w:rsidRPr="00612E36" w:rsidRDefault="004E4D5D" w:rsidP="00612E36">
            <w:pPr>
              <w:pStyle w:val="Frspaiere"/>
              <w:rPr>
                <w:rFonts w:ascii="Arial" w:hAnsi="Arial" w:cs="Arial"/>
                <w:sz w:val="24"/>
                <w:szCs w:val="24"/>
                <w:lang w:val="fr-FR"/>
              </w:rPr>
            </w:pPr>
          </w:p>
        </w:tc>
      </w:tr>
      <w:tr w:rsidR="00394230" w:rsidRPr="00FD66E0" w:rsidTr="00050A51">
        <w:trPr>
          <w:cantSplit/>
          <w:trHeight w:val="437"/>
        </w:trPr>
        <w:tc>
          <w:tcPr>
            <w:tcW w:w="1805"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pH</w:t>
            </w:r>
          </w:p>
        </w:tc>
        <w:tc>
          <w:tcPr>
            <w:tcW w:w="1417"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unit.</w:t>
            </w:r>
          </w:p>
        </w:tc>
        <w:tc>
          <w:tcPr>
            <w:tcW w:w="1560"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7,60</w:t>
            </w:r>
          </w:p>
        </w:tc>
        <w:tc>
          <w:tcPr>
            <w:tcW w:w="1417"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7,62</w:t>
            </w:r>
          </w:p>
        </w:tc>
        <w:tc>
          <w:tcPr>
            <w:tcW w:w="1418"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7,56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rPr>
            </w:pPr>
            <w:r w:rsidRPr="00612E36">
              <w:rPr>
                <w:rFonts w:ascii="Arial" w:hAnsi="Arial" w:cs="Arial"/>
                <w:sz w:val="24"/>
                <w:szCs w:val="24"/>
                <w:lang w:val="fr-FR"/>
              </w:rPr>
              <w:t>-</w:t>
            </w:r>
          </w:p>
        </w:tc>
      </w:tr>
      <w:tr w:rsidR="00394230" w:rsidRPr="00FD66E0" w:rsidTr="00050A51">
        <w:trPr>
          <w:cantSplit/>
          <w:trHeight w:val="413"/>
        </w:trPr>
        <w:tc>
          <w:tcPr>
            <w:tcW w:w="1805" w:type="dxa"/>
            <w:tcBorders>
              <w:top w:val="single" w:sz="4" w:space="0" w:color="000000"/>
              <w:left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Reziduu fix</w:t>
            </w:r>
          </w:p>
        </w:tc>
        <w:tc>
          <w:tcPr>
            <w:tcW w:w="1417" w:type="dxa"/>
            <w:tcBorders>
              <w:top w:val="single" w:sz="4" w:space="0" w:color="000000"/>
              <w:left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560" w:type="dxa"/>
            <w:tcBorders>
              <w:top w:val="single" w:sz="4" w:space="0" w:color="000000"/>
              <w:left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1024</w:t>
            </w:r>
          </w:p>
        </w:tc>
        <w:tc>
          <w:tcPr>
            <w:tcW w:w="1417" w:type="dxa"/>
            <w:tcBorders>
              <w:top w:val="single" w:sz="4" w:space="0" w:color="000000"/>
              <w:left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928</w:t>
            </w:r>
          </w:p>
        </w:tc>
        <w:tc>
          <w:tcPr>
            <w:tcW w:w="1418" w:type="dxa"/>
            <w:tcBorders>
              <w:top w:val="single" w:sz="4" w:space="0" w:color="000000"/>
              <w:left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998</w:t>
            </w:r>
          </w:p>
        </w:tc>
        <w:tc>
          <w:tcPr>
            <w:tcW w:w="1417" w:type="dxa"/>
            <w:tcBorders>
              <w:top w:val="single" w:sz="4" w:space="0" w:color="000000"/>
              <w:left w:val="single" w:sz="4" w:space="0" w:color="000000"/>
              <w:right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rPr>
            </w:pPr>
            <w:r w:rsidRPr="00612E36">
              <w:rPr>
                <w:rFonts w:ascii="Arial" w:hAnsi="Arial" w:cs="Arial"/>
                <w:sz w:val="24"/>
                <w:szCs w:val="24"/>
                <w:lang w:val="fr-FR"/>
              </w:rPr>
              <w:t>-</w:t>
            </w:r>
          </w:p>
        </w:tc>
      </w:tr>
      <w:tr w:rsidR="00394230" w:rsidRPr="00FD66E0" w:rsidTr="00050A51">
        <w:trPr>
          <w:trHeight w:val="434"/>
        </w:trPr>
        <w:tc>
          <w:tcPr>
            <w:tcW w:w="1805"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CCO-Cr</w:t>
            </w:r>
          </w:p>
        </w:tc>
        <w:tc>
          <w:tcPr>
            <w:tcW w:w="1417"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560"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&lt;30</w:t>
            </w:r>
          </w:p>
        </w:tc>
        <w:tc>
          <w:tcPr>
            <w:tcW w:w="1417"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&lt;30</w:t>
            </w:r>
          </w:p>
        </w:tc>
        <w:tc>
          <w:tcPr>
            <w:tcW w:w="1418"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&lt;30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rPr>
            </w:pPr>
            <w:r w:rsidRPr="00612E36">
              <w:rPr>
                <w:rFonts w:ascii="Arial" w:hAnsi="Arial" w:cs="Arial"/>
                <w:sz w:val="24"/>
                <w:szCs w:val="24"/>
                <w:lang w:val="fr-FR"/>
              </w:rPr>
              <w:t>-</w:t>
            </w:r>
          </w:p>
        </w:tc>
      </w:tr>
      <w:tr w:rsidR="00394230" w:rsidRPr="00FD66E0" w:rsidTr="00050A51">
        <w:trPr>
          <w:trHeight w:val="944"/>
        </w:trPr>
        <w:tc>
          <w:tcPr>
            <w:tcW w:w="1805"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CBO</w:t>
            </w:r>
            <w:r w:rsidRPr="00612E36">
              <w:rPr>
                <w:rFonts w:ascii="Arial" w:hAnsi="Arial" w:cs="Arial"/>
                <w:sz w:val="24"/>
                <w:szCs w:val="24"/>
                <w:vertAlign w:val="subscript"/>
                <w:lang w:val="fr-FR"/>
              </w:rPr>
              <w:t>5</w:t>
            </w:r>
          </w:p>
        </w:tc>
        <w:tc>
          <w:tcPr>
            <w:tcW w:w="1417"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560"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3,3</w:t>
            </w:r>
          </w:p>
        </w:tc>
        <w:tc>
          <w:tcPr>
            <w:tcW w:w="1417"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p>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3,0</w:t>
            </w:r>
          </w:p>
        </w:tc>
        <w:tc>
          <w:tcPr>
            <w:tcW w:w="1418"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rPr>
            </w:pPr>
            <w:r w:rsidRPr="00612E36">
              <w:rPr>
                <w:rFonts w:ascii="Arial" w:hAnsi="Arial" w:cs="Arial"/>
                <w:sz w:val="24"/>
                <w:szCs w:val="24"/>
                <w:lang w:val="fr-FR"/>
              </w:rPr>
              <w:t>-</w:t>
            </w:r>
          </w:p>
        </w:tc>
      </w:tr>
      <w:tr w:rsidR="00394230" w:rsidRPr="00FD66E0" w:rsidTr="00050A51">
        <w:trPr>
          <w:trHeight w:val="432"/>
        </w:trPr>
        <w:tc>
          <w:tcPr>
            <w:tcW w:w="1805"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lastRenderedPageBreak/>
              <w:t>Azot amoniacal</w:t>
            </w:r>
          </w:p>
        </w:tc>
        <w:tc>
          <w:tcPr>
            <w:tcW w:w="1417"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mg/l (NH4)</w:t>
            </w:r>
          </w:p>
        </w:tc>
        <w:tc>
          <w:tcPr>
            <w:tcW w:w="1560"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&lt;0,050</w:t>
            </w:r>
          </w:p>
        </w:tc>
        <w:tc>
          <w:tcPr>
            <w:tcW w:w="1417"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&lt;0,05</w:t>
            </w:r>
          </w:p>
        </w:tc>
        <w:tc>
          <w:tcPr>
            <w:tcW w:w="1418"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&lt;0,05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rPr>
            </w:pPr>
            <w:r w:rsidRPr="00612E36">
              <w:rPr>
                <w:rFonts w:ascii="Arial" w:hAnsi="Arial" w:cs="Arial"/>
                <w:sz w:val="24"/>
                <w:szCs w:val="24"/>
              </w:rPr>
              <w:t>1,0</w:t>
            </w:r>
          </w:p>
        </w:tc>
      </w:tr>
      <w:tr w:rsidR="00394230" w:rsidRPr="00FD66E0" w:rsidTr="00050A51">
        <w:trPr>
          <w:trHeight w:val="423"/>
        </w:trPr>
        <w:tc>
          <w:tcPr>
            <w:tcW w:w="1805"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Cadmiu</w:t>
            </w:r>
          </w:p>
        </w:tc>
        <w:tc>
          <w:tcPr>
            <w:tcW w:w="1417"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560"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0,0002</w:t>
            </w:r>
          </w:p>
        </w:tc>
        <w:tc>
          <w:tcPr>
            <w:tcW w:w="1417"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&lt;0,0002</w:t>
            </w:r>
          </w:p>
        </w:tc>
        <w:tc>
          <w:tcPr>
            <w:tcW w:w="1418"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&lt;0,0002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rPr>
              <w:t>0,005</w:t>
            </w:r>
          </w:p>
        </w:tc>
      </w:tr>
      <w:tr w:rsidR="00394230" w:rsidRPr="00FD66E0" w:rsidTr="00050A51">
        <w:trPr>
          <w:trHeight w:val="73"/>
        </w:trPr>
        <w:tc>
          <w:tcPr>
            <w:tcW w:w="1805"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Crom total</w:t>
            </w:r>
          </w:p>
        </w:tc>
        <w:tc>
          <w:tcPr>
            <w:tcW w:w="1417"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rPr>
            </w:pPr>
            <w:r w:rsidRPr="00612E36">
              <w:rPr>
                <w:rFonts w:ascii="Arial" w:hAnsi="Arial" w:cs="Arial"/>
                <w:sz w:val="24"/>
                <w:szCs w:val="24"/>
                <w:lang w:val="fr-FR"/>
              </w:rPr>
              <w:t>mg/l</w:t>
            </w:r>
          </w:p>
        </w:tc>
        <w:tc>
          <w:tcPr>
            <w:tcW w:w="1560"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rPr>
              <w:t>0,0306</w:t>
            </w:r>
          </w:p>
        </w:tc>
        <w:tc>
          <w:tcPr>
            <w:tcW w:w="1417"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0,0303</w:t>
            </w:r>
          </w:p>
        </w:tc>
        <w:tc>
          <w:tcPr>
            <w:tcW w:w="1418"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0,0258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rPr>
            </w:pPr>
            <w:r w:rsidRPr="00612E36">
              <w:rPr>
                <w:rFonts w:ascii="Arial" w:hAnsi="Arial" w:cs="Arial"/>
                <w:sz w:val="24"/>
                <w:szCs w:val="24"/>
                <w:lang w:val="fr-FR"/>
              </w:rPr>
              <w:t>-</w:t>
            </w:r>
          </w:p>
        </w:tc>
      </w:tr>
      <w:tr w:rsidR="00394230" w:rsidRPr="00FD66E0" w:rsidTr="00050A51">
        <w:trPr>
          <w:trHeight w:val="436"/>
        </w:trPr>
        <w:tc>
          <w:tcPr>
            <w:tcW w:w="1805"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Nichel</w:t>
            </w:r>
          </w:p>
        </w:tc>
        <w:tc>
          <w:tcPr>
            <w:tcW w:w="1417"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560"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&lt;0,001</w:t>
            </w:r>
          </w:p>
        </w:tc>
        <w:tc>
          <w:tcPr>
            <w:tcW w:w="1417"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0,0029</w:t>
            </w:r>
          </w:p>
        </w:tc>
        <w:tc>
          <w:tcPr>
            <w:tcW w:w="1418"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0,0039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rPr>
            </w:pPr>
            <w:r w:rsidRPr="00612E36">
              <w:rPr>
                <w:rFonts w:ascii="Arial" w:hAnsi="Arial" w:cs="Arial"/>
                <w:sz w:val="24"/>
                <w:szCs w:val="24"/>
              </w:rPr>
              <w:t>0,02</w:t>
            </w:r>
          </w:p>
        </w:tc>
      </w:tr>
      <w:tr w:rsidR="00394230" w:rsidRPr="00FD66E0" w:rsidTr="00050A51">
        <w:trPr>
          <w:trHeight w:val="427"/>
        </w:trPr>
        <w:tc>
          <w:tcPr>
            <w:tcW w:w="1805"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Plumb</w:t>
            </w:r>
          </w:p>
        </w:tc>
        <w:tc>
          <w:tcPr>
            <w:tcW w:w="1417"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560"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0,0073</w:t>
            </w:r>
          </w:p>
        </w:tc>
        <w:tc>
          <w:tcPr>
            <w:tcW w:w="1417"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0,0114</w:t>
            </w:r>
          </w:p>
        </w:tc>
        <w:tc>
          <w:tcPr>
            <w:tcW w:w="1418"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0,0099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rPr>
            </w:pPr>
            <w:r w:rsidRPr="00612E36">
              <w:rPr>
                <w:rFonts w:ascii="Arial" w:hAnsi="Arial" w:cs="Arial"/>
                <w:sz w:val="24"/>
                <w:szCs w:val="24"/>
              </w:rPr>
              <w:t>0,01</w:t>
            </w:r>
          </w:p>
        </w:tc>
      </w:tr>
      <w:tr w:rsidR="00394230" w:rsidRPr="00FD66E0" w:rsidTr="00050A51">
        <w:trPr>
          <w:trHeight w:val="427"/>
        </w:trPr>
        <w:tc>
          <w:tcPr>
            <w:tcW w:w="1805"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Zinc</w:t>
            </w:r>
          </w:p>
        </w:tc>
        <w:tc>
          <w:tcPr>
            <w:tcW w:w="1417"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mg/l</w:t>
            </w:r>
          </w:p>
        </w:tc>
        <w:tc>
          <w:tcPr>
            <w:tcW w:w="1560"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0,0337</w:t>
            </w:r>
          </w:p>
        </w:tc>
        <w:tc>
          <w:tcPr>
            <w:tcW w:w="1417"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0,0032</w:t>
            </w:r>
          </w:p>
        </w:tc>
        <w:tc>
          <w:tcPr>
            <w:tcW w:w="1418" w:type="dxa"/>
            <w:tcBorders>
              <w:top w:val="single" w:sz="4" w:space="0" w:color="000000"/>
              <w:left w:val="single" w:sz="4" w:space="0" w:color="000000"/>
              <w:bottom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lang w:val="fr-FR"/>
              </w:rPr>
            </w:pPr>
            <w:r w:rsidRPr="00612E36">
              <w:rPr>
                <w:rFonts w:ascii="Arial" w:hAnsi="Arial" w:cs="Arial"/>
                <w:sz w:val="24"/>
                <w:szCs w:val="24"/>
                <w:lang w:val="fr-FR"/>
              </w:rPr>
              <w:t>0,0402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230" w:rsidRPr="00612E36" w:rsidRDefault="00394230" w:rsidP="00612E36">
            <w:pPr>
              <w:pStyle w:val="Frspaiere"/>
              <w:rPr>
                <w:rFonts w:ascii="Arial" w:hAnsi="Arial" w:cs="Arial"/>
                <w:sz w:val="24"/>
                <w:szCs w:val="24"/>
              </w:rPr>
            </w:pPr>
            <w:r w:rsidRPr="00612E36">
              <w:rPr>
                <w:rFonts w:ascii="Arial" w:hAnsi="Arial" w:cs="Arial"/>
                <w:sz w:val="24"/>
                <w:szCs w:val="24"/>
              </w:rPr>
              <w:t>5,0</w:t>
            </w:r>
          </w:p>
        </w:tc>
      </w:tr>
    </w:tbl>
    <w:p w:rsidR="00BD2502" w:rsidRDefault="00BD2502" w:rsidP="004462AE">
      <w:pPr>
        <w:autoSpaceDE w:val="0"/>
        <w:autoSpaceDN w:val="0"/>
        <w:adjustRightInd w:val="0"/>
        <w:spacing w:after="0" w:line="240" w:lineRule="auto"/>
        <w:rPr>
          <w:rFonts w:asciiTheme="minorHAnsi" w:eastAsiaTheme="minorHAnsi" w:hAnsiTheme="minorHAnsi" w:cstheme="minorHAnsi"/>
          <w:b/>
          <w:bCs/>
          <w:noProof w:val="0"/>
          <w:color w:val="FF0000"/>
          <w:lang w:val="en-US"/>
        </w:rPr>
      </w:pPr>
    </w:p>
    <w:p w:rsidR="004462AE" w:rsidRPr="00394230" w:rsidRDefault="004462AE" w:rsidP="00DF2FEB">
      <w:pPr>
        <w:autoSpaceDE w:val="0"/>
        <w:autoSpaceDN w:val="0"/>
        <w:adjustRightInd w:val="0"/>
        <w:spacing w:after="0"/>
        <w:jc w:val="both"/>
        <w:rPr>
          <w:rFonts w:ascii="Arial" w:eastAsiaTheme="minorHAnsi" w:hAnsi="Arial" w:cs="Arial"/>
          <w:b/>
          <w:bCs/>
          <w:noProof w:val="0"/>
          <w:lang w:val="en-US"/>
        </w:rPr>
      </w:pPr>
      <w:r w:rsidRPr="00394230">
        <w:rPr>
          <w:rFonts w:ascii="Arial" w:eastAsiaTheme="minorHAnsi" w:hAnsi="Arial" w:cs="Arial"/>
          <w:b/>
          <w:bCs/>
          <w:noProof w:val="0"/>
          <w:lang w:val="en-US"/>
        </w:rPr>
        <w:t xml:space="preserve">Interpretarea rezultatelor </w:t>
      </w:r>
    </w:p>
    <w:p w:rsidR="004462AE" w:rsidRPr="00394230" w:rsidRDefault="004462AE" w:rsidP="00DF2FEB">
      <w:pPr>
        <w:autoSpaceDE w:val="0"/>
        <w:autoSpaceDN w:val="0"/>
        <w:adjustRightInd w:val="0"/>
        <w:spacing w:after="0"/>
        <w:jc w:val="both"/>
        <w:rPr>
          <w:rFonts w:ascii="Arial" w:eastAsiaTheme="minorHAnsi" w:hAnsi="Arial" w:cs="Arial"/>
          <w:noProof w:val="0"/>
          <w:lang w:val="en-US"/>
        </w:rPr>
      </w:pPr>
      <w:r w:rsidRPr="00394230">
        <w:rPr>
          <w:rFonts w:ascii="Arial" w:eastAsiaTheme="minorHAnsi" w:hAnsi="Arial" w:cs="Arial"/>
          <w:noProof w:val="0"/>
          <w:lang w:val="en-US"/>
        </w:rPr>
        <w:t xml:space="preserve">     Investigatiile efectuate au relevat urmatoarele aspecte:</w:t>
      </w:r>
    </w:p>
    <w:p w:rsidR="00394230" w:rsidRPr="00394230" w:rsidRDefault="004462AE" w:rsidP="00DF2FEB">
      <w:pPr>
        <w:pStyle w:val="ListParagraph"/>
        <w:numPr>
          <w:ilvl w:val="1"/>
          <w:numId w:val="1"/>
        </w:numPr>
        <w:autoSpaceDE w:val="0"/>
        <w:autoSpaceDN w:val="0"/>
        <w:adjustRightInd w:val="0"/>
        <w:spacing w:after="0"/>
        <w:jc w:val="both"/>
        <w:rPr>
          <w:rFonts w:ascii="Arial" w:eastAsiaTheme="minorHAnsi" w:hAnsi="Arial" w:cs="Arial"/>
          <w:noProof w:val="0"/>
          <w:sz w:val="24"/>
          <w:szCs w:val="24"/>
          <w:lang w:val="en-US"/>
        </w:rPr>
      </w:pPr>
      <w:r w:rsidRPr="00394230">
        <w:rPr>
          <w:rFonts w:ascii="Arial" w:eastAsiaTheme="minorHAnsi" w:hAnsi="Arial" w:cs="Arial"/>
          <w:noProof w:val="0"/>
          <w:sz w:val="24"/>
          <w:szCs w:val="24"/>
          <w:lang w:val="en-US"/>
        </w:rPr>
        <w:t xml:space="preserve">Apa freatica prezinta concentratii </w:t>
      </w:r>
      <w:r w:rsidR="0001579C" w:rsidRPr="00394230">
        <w:rPr>
          <w:rFonts w:ascii="Arial" w:eastAsiaTheme="minorHAnsi" w:hAnsi="Arial" w:cs="Arial"/>
          <w:noProof w:val="0"/>
          <w:sz w:val="24"/>
          <w:szCs w:val="24"/>
          <w:lang w:val="en-US"/>
        </w:rPr>
        <w:t>mici pentru</w:t>
      </w:r>
      <w:r w:rsidR="00394230" w:rsidRPr="00394230">
        <w:rPr>
          <w:rFonts w:ascii="Arial" w:eastAsiaTheme="minorHAnsi" w:hAnsi="Arial" w:cs="Arial"/>
          <w:noProof w:val="0"/>
          <w:sz w:val="24"/>
          <w:szCs w:val="24"/>
          <w:lang w:val="en-US"/>
        </w:rPr>
        <w:t xml:space="preserve"> toti</w:t>
      </w:r>
      <w:r w:rsidRPr="00394230">
        <w:rPr>
          <w:rFonts w:ascii="Arial" w:eastAsiaTheme="minorHAnsi" w:hAnsi="Arial" w:cs="Arial"/>
          <w:noProof w:val="0"/>
          <w:sz w:val="24"/>
          <w:szCs w:val="24"/>
          <w:lang w:val="en-US"/>
        </w:rPr>
        <w:t>indicatori</w:t>
      </w:r>
      <w:r w:rsidR="0001579C" w:rsidRPr="00394230">
        <w:rPr>
          <w:rFonts w:ascii="Arial" w:eastAsiaTheme="minorHAnsi" w:hAnsi="Arial" w:cs="Arial"/>
          <w:noProof w:val="0"/>
          <w:sz w:val="24"/>
          <w:szCs w:val="24"/>
          <w:lang w:val="en-US"/>
        </w:rPr>
        <w:t>i a</w:t>
      </w:r>
      <w:r w:rsidRPr="00394230">
        <w:rPr>
          <w:rFonts w:ascii="Arial" w:eastAsiaTheme="minorHAnsi" w:hAnsi="Arial" w:cs="Arial"/>
          <w:noProof w:val="0"/>
          <w:sz w:val="24"/>
          <w:szCs w:val="24"/>
          <w:lang w:val="en-US"/>
        </w:rPr>
        <w:t>nalizati</w:t>
      </w:r>
    </w:p>
    <w:p w:rsidR="00394230" w:rsidRDefault="004462AE" w:rsidP="00DF2FEB">
      <w:pPr>
        <w:pStyle w:val="ListParagraph"/>
        <w:numPr>
          <w:ilvl w:val="1"/>
          <w:numId w:val="1"/>
        </w:numPr>
        <w:autoSpaceDE w:val="0"/>
        <w:autoSpaceDN w:val="0"/>
        <w:adjustRightInd w:val="0"/>
        <w:spacing w:after="0"/>
        <w:jc w:val="both"/>
        <w:rPr>
          <w:rFonts w:ascii="Arial" w:eastAsiaTheme="minorHAnsi" w:hAnsi="Arial" w:cs="Arial"/>
          <w:noProof w:val="0"/>
          <w:sz w:val="24"/>
          <w:szCs w:val="24"/>
          <w:lang w:val="en-US"/>
        </w:rPr>
      </w:pPr>
      <w:r w:rsidRPr="00394230">
        <w:rPr>
          <w:rFonts w:ascii="Arial" w:eastAsiaTheme="minorHAnsi" w:hAnsi="Arial" w:cs="Arial"/>
          <w:noProof w:val="0"/>
          <w:sz w:val="24"/>
          <w:szCs w:val="24"/>
          <w:lang w:val="en-US"/>
        </w:rPr>
        <w:t xml:space="preserve"> Concentratiile inregistrate se situeaza pentru toti indicatorii sub valorile admise conform Ordinului MMSC nr. 621/2014</w:t>
      </w:r>
      <w:r w:rsidR="00394230" w:rsidRPr="00394230">
        <w:rPr>
          <w:rFonts w:ascii="Arial" w:eastAsiaTheme="minorHAnsi" w:hAnsi="Arial" w:cs="Arial"/>
          <w:noProof w:val="0"/>
          <w:sz w:val="24"/>
          <w:szCs w:val="24"/>
          <w:lang w:val="en-US"/>
        </w:rPr>
        <w:t xml:space="preserve"> privind aprobarea valorilor de prag pentru apele subterane din Romania. </w:t>
      </w:r>
    </w:p>
    <w:p w:rsidR="004462AE" w:rsidRPr="00394230" w:rsidRDefault="00394230" w:rsidP="00DF2FEB">
      <w:pPr>
        <w:pStyle w:val="ListParagraph"/>
        <w:numPr>
          <w:ilvl w:val="1"/>
          <w:numId w:val="1"/>
        </w:numPr>
        <w:autoSpaceDE w:val="0"/>
        <w:autoSpaceDN w:val="0"/>
        <w:adjustRightInd w:val="0"/>
        <w:spacing w:after="0"/>
        <w:jc w:val="both"/>
        <w:rPr>
          <w:rStyle w:val="FontStyle88"/>
          <w:rFonts w:ascii="Arial" w:eastAsiaTheme="minorHAnsi" w:hAnsi="Arial" w:cs="Arial"/>
          <w:noProof w:val="0"/>
          <w:sz w:val="24"/>
          <w:szCs w:val="24"/>
          <w:lang w:val="en-US"/>
        </w:rPr>
      </w:pPr>
      <w:r>
        <w:rPr>
          <w:rFonts w:ascii="Arial" w:eastAsiaTheme="minorHAnsi" w:hAnsi="Arial" w:cs="Arial"/>
          <w:noProof w:val="0"/>
          <w:sz w:val="24"/>
          <w:szCs w:val="24"/>
          <w:lang w:val="en-US"/>
        </w:rPr>
        <w:t>r</w:t>
      </w:r>
      <w:r w:rsidR="004462AE" w:rsidRPr="00394230">
        <w:rPr>
          <w:rStyle w:val="FontStyle88"/>
          <w:rFonts w:ascii="Arial" w:hAnsi="Arial" w:cs="Arial"/>
          <w:sz w:val="24"/>
          <w:szCs w:val="24"/>
        </w:rPr>
        <w:t xml:space="preserve">ezultatele obtinute confirma faptul ca solutia proiectata si tehnologia de exploatare determina ca efectul asupra subsolului din zona amplasamentului studiat sa fie diminuat la maxim, se poate spune chiar nesemnificativ. </w:t>
      </w:r>
    </w:p>
    <w:p w:rsidR="004462AE" w:rsidRPr="005D6D1B" w:rsidRDefault="004462AE" w:rsidP="004462AE">
      <w:pPr>
        <w:pStyle w:val="Style20"/>
        <w:widowControl/>
        <w:spacing w:before="26" w:line="276" w:lineRule="auto"/>
        <w:jc w:val="both"/>
        <w:rPr>
          <w:rStyle w:val="FontStyle74"/>
          <w:rFonts w:asciiTheme="minorHAnsi" w:hAnsiTheme="minorHAnsi" w:cstheme="minorHAnsi"/>
          <w:color w:val="FF0000"/>
          <w:u w:val="single"/>
          <w:lang w:val="ro-RO" w:eastAsia="ro-RO"/>
        </w:rPr>
      </w:pPr>
    </w:p>
    <w:p w:rsidR="004462AE" w:rsidRPr="007C1211" w:rsidRDefault="004462AE" w:rsidP="004462AE">
      <w:pPr>
        <w:autoSpaceDE w:val="0"/>
        <w:autoSpaceDN w:val="0"/>
        <w:adjustRightInd w:val="0"/>
        <w:spacing w:after="0" w:line="240" w:lineRule="auto"/>
        <w:rPr>
          <w:rFonts w:ascii="Arial" w:hAnsi="Arial" w:cs="Arial"/>
          <w:b/>
          <w:bCs/>
          <w:i/>
          <w:iCs/>
          <w:noProof w:val="0"/>
          <w:sz w:val="28"/>
          <w:szCs w:val="28"/>
          <w:lang w:val="en-US"/>
        </w:rPr>
      </w:pPr>
      <w:r w:rsidRPr="007C1211">
        <w:rPr>
          <w:rFonts w:ascii="Arial" w:hAnsi="Arial" w:cs="Arial"/>
          <w:b/>
          <w:bCs/>
          <w:i/>
          <w:iCs/>
          <w:noProof w:val="0"/>
          <w:sz w:val="28"/>
          <w:szCs w:val="28"/>
          <w:lang w:val="en-US"/>
        </w:rPr>
        <w:t>5.3. ANALIZA  APEI  DE  SUPRAFATA</w:t>
      </w:r>
    </w:p>
    <w:p w:rsidR="004462AE" w:rsidRPr="007C1211" w:rsidRDefault="004462AE" w:rsidP="004462AE">
      <w:pPr>
        <w:autoSpaceDE w:val="0"/>
        <w:autoSpaceDN w:val="0"/>
        <w:adjustRightInd w:val="0"/>
        <w:spacing w:after="0" w:line="240" w:lineRule="auto"/>
        <w:rPr>
          <w:rFonts w:ascii="Arial" w:hAnsi="Arial" w:cs="Arial"/>
          <w:noProof w:val="0"/>
          <w:color w:val="FF0000"/>
          <w:lang w:val="en-US"/>
        </w:rPr>
      </w:pPr>
    </w:p>
    <w:p w:rsidR="00147B08" w:rsidRPr="007C1211" w:rsidRDefault="00147B08" w:rsidP="007C1211">
      <w:pPr>
        <w:autoSpaceDE w:val="0"/>
        <w:autoSpaceDN w:val="0"/>
        <w:adjustRightInd w:val="0"/>
        <w:spacing w:after="0"/>
        <w:ind w:firstLine="720"/>
        <w:jc w:val="both"/>
        <w:rPr>
          <w:rFonts w:ascii="Arial" w:hAnsi="Arial" w:cs="Arial"/>
          <w:noProof w:val="0"/>
          <w:color w:val="000000"/>
          <w:lang w:val="en-US"/>
        </w:rPr>
      </w:pPr>
      <w:r w:rsidRPr="007C1211">
        <w:rPr>
          <w:rStyle w:val="FontStyle88"/>
          <w:rFonts w:ascii="Arial" w:hAnsi="Arial" w:cs="Arial"/>
          <w:sz w:val="24"/>
          <w:szCs w:val="24"/>
        </w:rPr>
        <w:t>In cazul amplasamentului studiat apa uzata nu se evacueaza direct intr-un receptor natural si de asemenea,</w:t>
      </w:r>
      <w:r w:rsidRPr="007C1211">
        <w:rPr>
          <w:rFonts w:ascii="Arial" w:hAnsi="Arial" w:cs="Arial"/>
          <w:noProof w:val="0"/>
          <w:color w:val="000000"/>
          <w:lang w:val="en-US"/>
        </w:rPr>
        <w:t xml:space="preserve"> nici un act de reglementare pentru gospodarirea apelor sau de mediu nu a impus monitorizarea calitatii apei de suprafata din vecinatate.</w:t>
      </w:r>
    </w:p>
    <w:p w:rsidR="004462AE" w:rsidRDefault="004462AE" w:rsidP="004462AE">
      <w:pPr>
        <w:autoSpaceDE w:val="0"/>
        <w:autoSpaceDN w:val="0"/>
        <w:adjustRightInd w:val="0"/>
        <w:spacing w:after="0" w:line="240" w:lineRule="auto"/>
        <w:rPr>
          <w:rFonts w:asciiTheme="minorHAnsi" w:hAnsiTheme="minorHAnsi" w:cstheme="minorHAnsi"/>
          <w:b/>
          <w:bCs/>
          <w:noProof w:val="0"/>
          <w:color w:val="FF0000"/>
          <w:lang w:val="en-US"/>
        </w:rPr>
      </w:pPr>
    </w:p>
    <w:p w:rsidR="004462AE" w:rsidRPr="007C1211" w:rsidRDefault="004462AE" w:rsidP="004462AE">
      <w:pPr>
        <w:autoSpaceDE w:val="0"/>
        <w:autoSpaceDN w:val="0"/>
        <w:adjustRightInd w:val="0"/>
        <w:spacing w:after="0"/>
        <w:rPr>
          <w:rFonts w:ascii="Arial" w:hAnsi="Arial" w:cs="Arial"/>
          <w:b/>
          <w:bCs/>
          <w:noProof w:val="0"/>
          <w:sz w:val="28"/>
          <w:szCs w:val="28"/>
          <w:lang w:val="en-US"/>
        </w:rPr>
      </w:pPr>
      <w:r w:rsidRPr="007C1211">
        <w:rPr>
          <w:rFonts w:ascii="Arial" w:hAnsi="Arial" w:cs="Arial"/>
          <w:b/>
          <w:bCs/>
          <w:noProof w:val="0"/>
          <w:sz w:val="28"/>
          <w:szCs w:val="28"/>
          <w:lang w:val="en-US"/>
        </w:rPr>
        <w:t>5.</w:t>
      </w:r>
      <w:r w:rsidR="00147B08" w:rsidRPr="007C1211">
        <w:rPr>
          <w:rFonts w:ascii="Arial" w:hAnsi="Arial" w:cs="Arial"/>
          <w:b/>
          <w:bCs/>
          <w:noProof w:val="0"/>
          <w:sz w:val="28"/>
          <w:szCs w:val="28"/>
          <w:lang w:val="en-US"/>
        </w:rPr>
        <w:t>4</w:t>
      </w:r>
      <w:r w:rsidRPr="007C1211">
        <w:rPr>
          <w:rFonts w:ascii="Arial" w:hAnsi="Arial" w:cs="Arial"/>
          <w:b/>
          <w:bCs/>
          <w:noProof w:val="0"/>
          <w:sz w:val="28"/>
          <w:szCs w:val="28"/>
          <w:lang w:val="en-US"/>
        </w:rPr>
        <w:t xml:space="preserve">. ANALIZA  EMISIILOR  IN  APA  </w:t>
      </w:r>
      <w:r w:rsidR="00147B08" w:rsidRPr="007C1211">
        <w:rPr>
          <w:rFonts w:ascii="Arial" w:hAnsi="Arial" w:cs="Arial"/>
          <w:b/>
          <w:bCs/>
          <w:noProof w:val="0"/>
          <w:sz w:val="28"/>
          <w:szCs w:val="28"/>
          <w:lang w:val="en-US"/>
        </w:rPr>
        <w:t>UZATA</w:t>
      </w:r>
    </w:p>
    <w:p w:rsidR="004462AE" w:rsidRPr="005D6D1B" w:rsidRDefault="004462AE" w:rsidP="004462AE">
      <w:pPr>
        <w:autoSpaceDE w:val="0"/>
        <w:autoSpaceDN w:val="0"/>
        <w:adjustRightInd w:val="0"/>
        <w:spacing w:after="0"/>
        <w:rPr>
          <w:rFonts w:asciiTheme="minorHAnsi" w:hAnsiTheme="minorHAnsi" w:cstheme="minorHAnsi"/>
          <w:b/>
          <w:bCs/>
          <w:noProof w:val="0"/>
          <w:color w:val="FF0000"/>
          <w:lang w:val="en-US"/>
        </w:rPr>
      </w:pPr>
    </w:p>
    <w:p w:rsidR="004462AE" w:rsidRPr="00394230" w:rsidRDefault="004462AE" w:rsidP="004462AE">
      <w:pPr>
        <w:autoSpaceDE w:val="0"/>
        <w:autoSpaceDN w:val="0"/>
        <w:adjustRightInd w:val="0"/>
        <w:spacing w:after="0"/>
        <w:jc w:val="both"/>
        <w:rPr>
          <w:rStyle w:val="FontStyle88"/>
          <w:rFonts w:ascii="Arial" w:hAnsi="Arial" w:cs="Arial"/>
          <w:sz w:val="24"/>
          <w:szCs w:val="24"/>
        </w:rPr>
      </w:pPr>
      <w:r w:rsidRPr="00394230">
        <w:rPr>
          <w:rStyle w:val="FontStyle88"/>
          <w:rFonts w:ascii="Arial" w:hAnsi="Arial" w:cs="Arial"/>
          <w:sz w:val="24"/>
          <w:szCs w:val="24"/>
        </w:rPr>
        <w:t xml:space="preserve">Prin AIM nr. </w:t>
      </w:r>
      <w:r w:rsidR="007C1211" w:rsidRPr="00394230">
        <w:rPr>
          <w:rStyle w:val="FontStyle88"/>
          <w:rFonts w:ascii="Arial" w:hAnsi="Arial" w:cs="Arial"/>
          <w:sz w:val="24"/>
          <w:szCs w:val="24"/>
        </w:rPr>
        <w:t>25</w:t>
      </w:r>
      <w:r w:rsidRPr="00394230">
        <w:rPr>
          <w:rStyle w:val="FontStyle88"/>
          <w:rFonts w:ascii="Arial" w:hAnsi="Arial" w:cs="Arial"/>
          <w:sz w:val="24"/>
          <w:szCs w:val="24"/>
        </w:rPr>
        <w:t>/</w:t>
      </w:r>
      <w:r w:rsidR="007C1211" w:rsidRPr="00394230">
        <w:rPr>
          <w:rStyle w:val="FontStyle88"/>
          <w:rFonts w:ascii="Arial" w:hAnsi="Arial" w:cs="Arial"/>
          <w:sz w:val="24"/>
          <w:szCs w:val="24"/>
        </w:rPr>
        <w:t>2006</w:t>
      </w:r>
      <w:r w:rsidRPr="00394230">
        <w:rPr>
          <w:rStyle w:val="FontStyle88"/>
          <w:rFonts w:ascii="Arial" w:hAnsi="Arial" w:cs="Arial"/>
          <w:sz w:val="24"/>
          <w:szCs w:val="24"/>
        </w:rPr>
        <w:t xml:space="preserve">, Autorizatie integrata  care a reglementat desfasurarea activitatii pe amplasament a fost impusa analiza emisiilor in apa </w:t>
      </w:r>
      <w:r w:rsidR="005D33F8" w:rsidRPr="00394230">
        <w:rPr>
          <w:rStyle w:val="FontStyle88"/>
          <w:rFonts w:ascii="Arial" w:hAnsi="Arial" w:cs="Arial"/>
          <w:sz w:val="24"/>
          <w:szCs w:val="24"/>
        </w:rPr>
        <w:t xml:space="preserve">uzata – levigat,  </w:t>
      </w:r>
      <w:r w:rsidRPr="00394230">
        <w:rPr>
          <w:rStyle w:val="FontStyle88"/>
          <w:rFonts w:ascii="Arial" w:hAnsi="Arial" w:cs="Arial"/>
          <w:sz w:val="24"/>
          <w:szCs w:val="24"/>
        </w:rPr>
        <w:t xml:space="preserve"> in conformitate cu prevederile legale in domeniu.</w:t>
      </w:r>
    </w:p>
    <w:p w:rsidR="004462AE" w:rsidRPr="00394230" w:rsidRDefault="004462AE" w:rsidP="004462AE">
      <w:pPr>
        <w:autoSpaceDE w:val="0"/>
        <w:autoSpaceDN w:val="0"/>
        <w:adjustRightInd w:val="0"/>
        <w:spacing w:after="0"/>
        <w:jc w:val="both"/>
        <w:rPr>
          <w:rStyle w:val="FontStyle88"/>
          <w:rFonts w:ascii="Arial" w:hAnsi="Arial" w:cs="Arial"/>
          <w:sz w:val="24"/>
          <w:szCs w:val="24"/>
        </w:rPr>
      </w:pPr>
      <w:r w:rsidRPr="00394230">
        <w:rPr>
          <w:rStyle w:val="FontStyle88"/>
          <w:rFonts w:ascii="Arial" w:hAnsi="Arial" w:cs="Arial"/>
          <w:sz w:val="24"/>
          <w:szCs w:val="24"/>
        </w:rPr>
        <w:t>Au fost efectuate:</w:t>
      </w:r>
    </w:p>
    <w:p w:rsidR="005D33F8" w:rsidRPr="00394230" w:rsidRDefault="004462AE" w:rsidP="005D33F8">
      <w:pPr>
        <w:pStyle w:val="ListParagraph"/>
        <w:numPr>
          <w:ilvl w:val="1"/>
          <w:numId w:val="1"/>
        </w:numPr>
        <w:autoSpaceDE w:val="0"/>
        <w:autoSpaceDN w:val="0"/>
        <w:adjustRightInd w:val="0"/>
        <w:spacing w:after="0"/>
        <w:ind w:left="0" w:firstLine="0"/>
        <w:jc w:val="both"/>
        <w:rPr>
          <w:rFonts w:ascii="Arial" w:hAnsi="Arial" w:cs="Arial"/>
          <w:sz w:val="24"/>
          <w:szCs w:val="24"/>
        </w:rPr>
      </w:pPr>
      <w:r w:rsidRPr="00394230">
        <w:rPr>
          <w:rStyle w:val="FontStyle88"/>
          <w:rFonts w:ascii="Arial" w:hAnsi="Arial" w:cs="Arial"/>
          <w:sz w:val="24"/>
          <w:szCs w:val="24"/>
        </w:rPr>
        <w:t xml:space="preserve"> monitorizarea trimestriala pentru urmatorii indicatori: </w:t>
      </w:r>
      <w:r w:rsidR="005D33F8" w:rsidRPr="00394230">
        <w:rPr>
          <w:rFonts w:ascii="Arial" w:hAnsi="Arial" w:cs="Arial"/>
          <w:sz w:val="24"/>
          <w:szCs w:val="24"/>
          <w:lang w:val="fr-FR"/>
        </w:rPr>
        <w:t>pH, MTS, CCO-Cr, CBO</w:t>
      </w:r>
      <w:r w:rsidR="005D33F8" w:rsidRPr="00394230">
        <w:rPr>
          <w:rFonts w:ascii="Arial" w:hAnsi="Arial" w:cs="Arial"/>
          <w:sz w:val="24"/>
          <w:szCs w:val="24"/>
          <w:vertAlign w:val="subscript"/>
          <w:lang w:val="fr-FR"/>
        </w:rPr>
        <w:t>5</w:t>
      </w:r>
      <w:r w:rsidR="005D33F8" w:rsidRPr="00394230">
        <w:rPr>
          <w:rFonts w:ascii="Arial" w:hAnsi="Arial" w:cs="Arial"/>
          <w:sz w:val="24"/>
          <w:szCs w:val="24"/>
          <w:lang w:val="fr-FR"/>
        </w:rPr>
        <w:t>, azot amoniacal, fosfor total, cianuri, sulfuri si hidrogen sulfurat, sulfiti, sulfati, fenoli, substante extractibile, ioni metale grele, detrgenti sintetici biodegradabili.</w:t>
      </w:r>
    </w:p>
    <w:p w:rsidR="004462AE" w:rsidRPr="005D6D1B" w:rsidRDefault="004462AE" w:rsidP="005D33F8">
      <w:pPr>
        <w:pStyle w:val="ListParagraph"/>
        <w:autoSpaceDE w:val="0"/>
        <w:autoSpaceDN w:val="0"/>
        <w:adjustRightInd w:val="0"/>
        <w:spacing w:after="0"/>
        <w:ind w:left="0"/>
        <w:jc w:val="both"/>
        <w:rPr>
          <w:rStyle w:val="FontStyle88"/>
          <w:rFonts w:asciiTheme="minorHAnsi" w:hAnsiTheme="minorHAnsi" w:cstheme="minorHAnsi"/>
          <w:color w:val="FF0000"/>
          <w:sz w:val="24"/>
          <w:szCs w:val="24"/>
        </w:rPr>
      </w:pPr>
    </w:p>
    <w:p w:rsidR="004462AE" w:rsidRPr="00394230" w:rsidRDefault="004462AE" w:rsidP="00394230">
      <w:pPr>
        <w:pStyle w:val="ListParagraph"/>
        <w:autoSpaceDE w:val="0"/>
        <w:autoSpaceDN w:val="0"/>
        <w:adjustRightInd w:val="0"/>
        <w:spacing w:after="0"/>
        <w:ind w:left="0"/>
        <w:jc w:val="both"/>
        <w:rPr>
          <w:rFonts w:ascii="Arial" w:hAnsi="Arial" w:cs="Arial"/>
          <w:sz w:val="24"/>
          <w:szCs w:val="24"/>
          <w:lang w:val="en-US"/>
        </w:rPr>
      </w:pPr>
      <w:r w:rsidRPr="00394230">
        <w:rPr>
          <w:rStyle w:val="FontStyle88"/>
          <w:rFonts w:ascii="Arial" w:hAnsi="Arial" w:cs="Arial"/>
          <w:sz w:val="24"/>
          <w:szCs w:val="24"/>
        </w:rPr>
        <w:t xml:space="preserve">Monitorizarea efectuata </w:t>
      </w:r>
      <w:r w:rsidR="005D33F8" w:rsidRPr="00394230">
        <w:rPr>
          <w:rStyle w:val="FontStyle88"/>
          <w:rFonts w:ascii="Arial" w:hAnsi="Arial" w:cs="Arial"/>
          <w:sz w:val="24"/>
          <w:szCs w:val="24"/>
        </w:rPr>
        <w:t xml:space="preserve">pe anul 2015 </w:t>
      </w:r>
      <w:r w:rsidRPr="00394230">
        <w:rPr>
          <w:rStyle w:val="FontStyle88"/>
          <w:rFonts w:ascii="Arial" w:hAnsi="Arial" w:cs="Arial"/>
          <w:sz w:val="24"/>
          <w:szCs w:val="24"/>
        </w:rPr>
        <w:t xml:space="preserve">pentru determinarea calitatii apei uzate,  se </w:t>
      </w:r>
      <w:r w:rsidRPr="00394230">
        <w:rPr>
          <w:rFonts w:ascii="Arial" w:hAnsi="Arial" w:cs="Arial"/>
          <w:sz w:val="24"/>
          <w:szCs w:val="24"/>
          <w:lang w:val="en-US"/>
        </w:rPr>
        <w:t>regases</w:t>
      </w:r>
      <w:r w:rsidR="00DF2FEB">
        <w:rPr>
          <w:rFonts w:ascii="Arial" w:hAnsi="Arial" w:cs="Arial"/>
          <w:sz w:val="24"/>
          <w:szCs w:val="24"/>
          <w:lang w:val="en-US"/>
        </w:rPr>
        <w:t xml:space="preserve">te </w:t>
      </w:r>
      <w:r w:rsidRPr="00394230">
        <w:rPr>
          <w:rFonts w:ascii="Arial" w:hAnsi="Arial" w:cs="Arial"/>
          <w:sz w:val="24"/>
          <w:szCs w:val="24"/>
          <w:lang w:val="en-US"/>
        </w:rPr>
        <w:t xml:space="preserve"> in Anexa nr. 3. </w:t>
      </w:r>
    </w:p>
    <w:p w:rsidR="005D33F8" w:rsidRPr="00394230" w:rsidRDefault="005D33F8" w:rsidP="00394230">
      <w:pPr>
        <w:pStyle w:val="Frspaiere"/>
        <w:spacing w:line="276" w:lineRule="auto"/>
        <w:rPr>
          <w:rFonts w:ascii="Arial" w:hAnsi="Arial" w:cs="Arial"/>
          <w:sz w:val="24"/>
          <w:szCs w:val="24"/>
          <w:lang w:val="en-US"/>
        </w:rPr>
      </w:pPr>
    </w:p>
    <w:p w:rsidR="005D33F8" w:rsidRPr="00394230" w:rsidRDefault="004462AE" w:rsidP="00394230">
      <w:pPr>
        <w:pStyle w:val="Frspaiere"/>
        <w:spacing w:line="276" w:lineRule="auto"/>
        <w:rPr>
          <w:rFonts w:ascii="Arial" w:hAnsi="Arial" w:cs="Arial"/>
          <w:b/>
          <w:i/>
          <w:sz w:val="24"/>
          <w:szCs w:val="24"/>
          <w:lang w:val="en-US"/>
        </w:rPr>
      </w:pPr>
      <w:r w:rsidRPr="00394230">
        <w:rPr>
          <w:rFonts w:ascii="Arial" w:hAnsi="Arial" w:cs="Arial"/>
          <w:sz w:val="24"/>
          <w:szCs w:val="24"/>
          <w:lang w:val="en-US"/>
        </w:rPr>
        <w:lastRenderedPageBreak/>
        <w:t>Rezultatele  se regasesc in urmatoarele  tabele:</w:t>
      </w:r>
    </w:p>
    <w:tbl>
      <w:tblPr>
        <w:tblStyle w:val="TableGrid"/>
        <w:tblpPr w:leftFromText="180" w:rightFromText="180" w:vertAnchor="text" w:horzAnchor="margin" w:tblpX="18" w:tblpY="521"/>
        <w:tblW w:w="9720" w:type="dxa"/>
        <w:tblLayout w:type="fixed"/>
        <w:tblLook w:val="04A0" w:firstRow="1" w:lastRow="0" w:firstColumn="1" w:lastColumn="0" w:noHBand="0" w:noVBand="1"/>
      </w:tblPr>
      <w:tblGrid>
        <w:gridCol w:w="1530"/>
        <w:gridCol w:w="1130"/>
        <w:gridCol w:w="1030"/>
        <w:gridCol w:w="1238"/>
        <w:gridCol w:w="1276"/>
        <w:gridCol w:w="1275"/>
        <w:gridCol w:w="891"/>
        <w:gridCol w:w="1350"/>
      </w:tblGrid>
      <w:tr w:rsidR="00BD2502" w:rsidRPr="00BD2502" w:rsidTr="00050A51">
        <w:trPr>
          <w:trHeight w:val="1520"/>
        </w:trPr>
        <w:tc>
          <w:tcPr>
            <w:tcW w:w="1530" w:type="dxa"/>
          </w:tcPr>
          <w:p w:rsidR="00BD2502" w:rsidRPr="00612E36" w:rsidRDefault="00BD2502" w:rsidP="00005B52">
            <w:pPr>
              <w:pStyle w:val="Frspaiere"/>
              <w:rPr>
                <w:rStyle w:val="FontStyle74"/>
                <w:rFonts w:ascii="Times New Roman" w:hAnsi="Times New Roman" w:cs="Times New Roman"/>
                <w:sz w:val="24"/>
                <w:szCs w:val="24"/>
              </w:rPr>
            </w:pPr>
            <w:r w:rsidRPr="00612E36">
              <w:rPr>
                <w:rStyle w:val="FontStyle74"/>
                <w:rFonts w:ascii="Times New Roman" w:hAnsi="Times New Roman" w:cs="Times New Roman"/>
                <w:sz w:val="24"/>
                <w:szCs w:val="24"/>
              </w:rPr>
              <w:t>Indicatori</w:t>
            </w:r>
          </w:p>
        </w:tc>
        <w:tc>
          <w:tcPr>
            <w:tcW w:w="113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Valoare det</w:t>
            </w:r>
            <w:r w:rsidR="00050A51">
              <w:rPr>
                <w:rFonts w:ascii="Times New Roman" w:hAnsi="Times New Roman"/>
                <w:sz w:val="24"/>
                <w:szCs w:val="24"/>
              </w:rPr>
              <w:t>.</w:t>
            </w:r>
          </w:p>
          <w:p w:rsidR="006919A1"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21.03.</w:t>
            </w:r>
          </w:p>
          <w:p w:rsidR="00BD2502" w:rsidRPr="00612E36" w:rsidRDefault="00BD2502" w:rsidP="00005B52">
            <w:pPr>
              <w:pStyle w:val="Frspaiere"/>
              <w:ind w:left="0"/>
              <w:rPr>
                <w:rStyle w:val="FontStyle74"/>
                <w:rFonts w:ascii="Times New Roman" w:hAnsi="Times New Roman" w:cs="Times New Roman"/>
                <w:sz w:val="24"/>
                <w:szCs w:val="24"/>
              </w:rPr>
            </w:pPr>
            <w:r w:rsidRPr="00612E36">
              <w:rPr>
                <w:rFonts w:ascii="Times New Roman" w:hAnsi="Times New Roman"/>
                <w:sz w:val="24"/>
                <w:szCs w:val="24"/>
              </w:rPr>
              <w:t>2015</w:t>
            </w:r>
          </w:p>
        </w:tc>
        <w:tc>
          <w:tcPr>
            <w:tcW w:w="103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Valoare det</w:t>
            </w:r>
            <w:r w:rsidR="00050A51">
              <w:rPr>
                <w:rFonts w:ascii="Times New Roman" w:hAnsi="Times New Roman"/>
                <w:sz w:val="24"/>
                <w:szCs w:val="24"/>
              </w:rPr>
              <w:t>.</w:t>
            </w:r>
          </w:p>
          <w:p w:rsidR="006919A1"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20.06.</w:t>
            </w:r>
          </w:p>
          <w:p w:rsidR="00BD2502" w:rsidRPr="00612E36" w:rsidRDefault="00BD2502" w:rsidP="00050A51">
            <w:pPr>
              <w:pStyle w:val="Frspaiere"/>
              <w:ind w:left="0"/>
              <w:rPr>
                <w:rStyle w:val="FontStyle74"/>
                <w:rFonts w:ascii="Times New Roman" w:hAnsi="Times New Roman" w:cs="Times New Roman"/>
                <w:sz w:val="24"/>
                <w:szCs w:val="24"/>
              </w:rPr>
            </w:pPr>
            <w:r w:rsidRPr="00612E36">
              <w:rPr>
                <w:rFonts w:ascii="Times New Roman" w:hAnsi="Times New Roman"/>
                <w:sz w:val="24"/>
                <w:szCs w:val="24"/>
              </w:rPr>
              <w:t>201</w:t>
            </w:r>
            <w:r w:rsidR="00050A51">
              <w:rPr>
                <w:rFonts w:ascii="Times New Roman" w:hAnsi="Times New Roman"/>
                <w:sz w:val="24"/>
                <w:szCs w:val="24"/>
              </w:rPr>
              <w:t>5</w:t>
            </w:r>
          </w:p>
        </w:tc>
        <w:tc>
          <w:tcPr>
            <w:tcW w:w="1238"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Valoare de</w:t>
            </w:r>
            <w:r w:rsidR="00050A51">
              <w:rPr>
                <w:rFonts w:ascii="Times New Roman" w:hAnsi="Times New Roman"/>
                <w:sz w:val="24"/>
                <w:szCs w:val="24"/>
              </w:rPr>
              <w:t>t.</w:t>
            </w:r>
          </w:p>
          <w:p w:rsidR="006919A1" w:rsidRPr="00612E36" w:rsidRDefault="00982CF2" w:rsidP="00005B52">
            <w:pPr>
              <w:pStyle w:val="Frspaiere"/>
              <w:ind w:left="0"/>
              <w:rPr>
                <w:rFonts w:ascii="Times New Roman" w:hAnsi="Times New Roman"/>
                <w:sz w:val="24"/>
                <w:szCs w:val="24"/>
              </w:rPr>
            </w:pPr>
            <w:r>
              <w:rPr>
                <w:rFonts w:ascii="Times New Roman" w:hAnsi="Times New Roman"/>
                <w:sz w:val="24"/>
                <w:szCs w:val="24"/>
              </w:rPr>
              <w:t>16.09</w:t>
            </w:r>
            <w:r w:rsidR="00BD2502" w:rsidRPr="00612E36">
              <w:rPr>
                <w:rFonts w:ascii="Times New Roman" w:hAnsi="Times New Roman"/>
                <w:sz w:val="24"/>
                <w:szCs w:val="24"/>
              </w:rPr>
              <w:t>.</w:t>
            </w:r>
          </w:p>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2015</w:t>
            </w:r>
          </w:p>
          <w:p w:rsidR="00BD2502" w:rsidRPr="00612E36" w:rsidRDefault="00BD2502" w:rsidP="00005B52">
            <w:pPr>
              <w:pStyle w:val="Frspaiere"/>
              <w:rPr>
                <w:rStyle w:val="FontStyle74"/>
                <w:rFonts w:ascii="Times New Roman" w:hAnsi="Times New Roman" w:cs="Times New Roman"/>
                <w:sz w:val="24"/>
                <w:szCs w:val="24"/>
              </w:rPr>
            </w:pPr>
          </w:p>
        </w:tc>
        <w:tc>
          <w:tcPr>
            <w:tcW w:w="1276" w:type="dxa"/>
          </w:tcPr>
          <w:p w:rsidR="00050A51" w:rsidRDefault="00BD2502" w:rsidP="00005B52">
            <w:pPr>
              <w:pStyle w:val="Frspaiere"/>
              <w:ind w:left="0"/>
              <w:rPr>
                <w:rFonts w:ascii="Times New Roman" w:hAnsi="Times New Roman"/>
                <w:sz w:val="24"/>
                <w:szCs w:val="24"/>
              </w:rPr>
            </w:pPr>
            <w:r w:rsidRPr="00612E36">
              <w:rPr>
                <w:rFonts w:ascii="Times New Roman" w:hAnsi="Times New Roman"/>
                <w:sz w:val="24"/>
                <w:szCs w:val="24"/>
              </w:rPr>
              <w:t>Valoare det</w:t>
            </w:r>
            <w:r w:rsidR="00050A51">
              <w:rPr>
                <w:rFonts w:ascii="Times New Roman" w:hAnsi="Times New Roman"/>
                <w:sz w:val="24"/>
                <w:szCs w:val="24"/>
              </w:rPr>
              <w:t>.</w:t>
            </w:r>
          </w:p>
          <w:p w:rsidR="006919A1"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2</w:t>
            </w:r>
            <w:r w:rsidR="00D6227C">
              <w:rPr>
                <w:rFonts w:ascii="Times New Roman" w:hAnsi="Times New Roman"/>
                <w:sz w:val="24"/>
                <w:szCs w:val="24"/>
              </w:rPr>
              <w:t>2</w:t>
            </w:r>
            <w:r w:rsidRPr="00612E36">
              <w:rPr>
                <w:rFonts w:ascii="Times New Roman" w:hAnsi="Times New Roman"/>
                <w:sz w:val="24"/>
                <w:szCs w:val="24"/>
              </w:rPr>
              <w:t>.12.</w:t>
            </w:r>
          </w:p>
          <w:p w:rsidR="00BD2502" w:rsidRPr="00612E36" w:rsidRDefault="00BD2502" w:rsidP="00005B52">
            <w:pPr>
              <w:pStyle w:val="Frspaiere"/>
              <w:ind w:left="0"/>
              <w:rPr>
                <w:rStyle w:val="FontStyle74"/>
                <w:rFonts w:ascii="Times New Roman" w:hAnsi="Times New Roman" w:cs="Times New Roman"/>
                <w:sz w:val="24"/>
                <w:szCs w:val="24"/>
              </w:rPr>
            </w:pPr>
            <w:r w:rsidRPr="00612E36">
              <w:rPr>
                <w:rFonts w:ascii="Times New Roman" w:hAnsi="Times New Roman"/>
                <w:sz w:val="24"/>
                <w:szCs w:val="24"/>
              </w:rPr>
              <w:t>2015</w:t>
            </w:r>
          </w:p>
        </w:tc>
        <w:tc>
          <w:tcPr>
            <w:tcW w:w="2166" w:type="dxa"/>
            <w:gridSpan w:val="2"/>
          </w:tcPr>
          <w:p w:rsidR="00BD2502" w:rsidRPr="00612E36" w:rsidRDefault="00BD2502" w:rsidP="00005B52">
            <w:pPr>
              <w:pStyle w:val="Frspaiere"/>
              <w:ind w:left="0"/>
              <w:rPr>
                <w:rStyle w:val="FontStyle74"/>
                <w:rFonts w:ascii="Times New Roman" w:hAnsi="Times New Roman" w:cs="Times New Roman"/>
                <w:sz w:val="24"/>
                <w:szCs w:val="24"/>
              </w:rPr>
            </w:pPr>
            <w:r w:rsidRPr="00612E36">
              <w:rPr>
                <w:rStyle w:val="FontStyle74"/>
                <w:rFonts w:ascii="Times New Roman" w:hAnsi="Times New Roman" w:cs="Times New Roman"/>
                <w:sz w:val="24"/>
                <w:szCs w:val="24"/>
              </w:rPr>
              <w:t>Valoare de</w:t>
            </w:r>
          </w:p>
          <w:p w:rsidR="00BD2502" w:rsidRPr="00612E36" w:rsidRDefault="00BD2502" w:rsidP="00005B52">
            <w:pPr>
              <w:pStyle w:val="Frspaiere"/>
              <w:ind w:left="0"/>
              <w:rPr>
                <w:rStyle w:val="FontStyle74"/>
                <w:rFonts w:ascii="Times New Roman" w:hAnsi="Times New Roman" w:cs="Times New Roman"/>
                <w:sz w:val="24"/>
                <w:szCs w:val="24"/>
              </w:rPr>
            </w:pPr>
            <w:r w:rsidRPr="00612E36">
              <w:rPr>
                <w:rStyle w:val="FontStyle74"/>
                <w:rFonts w:ascii="Times New Roman" w:hAnsi="Times New Roman" w:cs="Times New Roman"/>
                <w:sz w:val="24"/>
                <w:szCs w:val="24"/>
              </w:rPr>
              <w:t>referinta</w:t>
            </w:r>
          </w:p>
        </w:tc>
        <w:tc>
          <w:tcPr>
            <w:tcW w:w="1350" w:type="dxa"/>
          </w:tcPr>
          <w:p w:rsidR="00BD2502" w:rsidRPr="00612E36" w:rsidRDefault="00BD2502" w:rsidP="00005B52">
            <w:pPr>
              <w:pStyle w:val="Frspaiere"/>
              <w:ind w:left="0"/>
              <w:rPr>
                <w:rStyle w:val="FontStyle74"/>
                <w:rFonts w:ascii="Times New Roman" w:hAnsi="Times New Roman" w:cs="Times New Roman"/>
                <w:sz w:val="24"/>
                <w:szCs w:val="24"/>
              </w:rPr>
            </w:pPr>
            <w:r w:rsidRPr="00612E36">
              <w:rPr>
                <w:rStyle w:val="FontStyle74"/>
                <w:rFonts w:ascii="Times New Roman" w:hAnsi="Times New Roman" w:cs="Times New Roman"/>
                <w:sz w:val="24"/>
                <w:szCs w:val="24"/>
              </w:rPr>
              <w:t>Metoda de analiza</w:t>
            </w:r>
          </w:p>
        </w:tc>
      </w:tr>
      <w:tr w:rsidR="00BD2502" w:rsidRPr="00BD2502" w:rsidTr="00BF06A0">
        <w:trPr>
          <w:trHeight w:val="382"/>
        </w:trPr>
        <w:tc>
          <w:tcPr>
            <w:tcW w:w="1530" w:type="dxa"/>
          </w:tcPr>
          <w:p w:rsidR="00BD2502" w:rsidRPr="00612E36" w:rsidRDefault="00BD2502" w:rsidP="00005B52">
            <w:pPr>
              <w:pStyle w:val="Frspaiere"/>
              <w:rPr>
                <w:rStyle w:val="FontStyle74"/>
                <w:rFonts w:ascii="Times New Roman" w:hAnsi="Times New Roman" w:cs="Times New Roman"/>
                <w:sz w:val="24"/>
                <w:szCs w:val="24"/>
              </w:rPr>
            </w:pPr>
          </w:p>
        </w:tc>
        <w:tc>
          <w:tcPr>
            <w:tcW w:w="1130" w:type="dxa"/>
          </w:tcPr>
          <w:p w:rsidR="00BD2502" w:rsidRPr="00612E36" w:rsidRDefault="00BD2502" w:rsidP="00005B52">
            <w:pPr>
              <w:pStyle w:val="Frspaiere"/>
              <w:rPr>
                <w:rStyle w:val="FontStyle74"/>
                <w:rFonts w:ascii="Times New Roman" w:hAnsi="Times New Roman" w:cs="Times New Roman"/>
                <w:sz w:val="24"/>
                <w:szCs w:val="24"/>
              </w:rPr>
            </w:pPr>
          </w:p>
        </w:tc>
        <w:tc>
          <w:tcPr>
            <w:tcW w:w="1030" w:type="dxa"/>
          </w:tcPr>
          <w:p w:rsidR="00BD2502" w:rsidRPr="00612E36" w:rsidRDefault="00BD2502" w:rsidP="00005B52">
            <w:pPr>
              <w:pStyle w:val="Frspaiere"/>
              <w:rPr>
                <w:rStyle w:val="FontStyle74"/>
                <w:rFonts w:ascii="Times New Roman" w:hAnsi="Times New Roman" w:cs="Times New Roman"/>
                <w:sz w:val="24"/>
                <w:szCs w:val="24"/>
              </w:rPr>
            </w:pPr>
          </w:p>
        </w:tc>
        <w:tc>
          <w:tcPr>
            <w:tcW w:w="1238" w:type="dxa"/>
          </w:tcPr>
          <w:p w:rsidR="00BD2502" w:rsidRPr="00612E36" w:rsidRDefault="00BD2502" w:rsidP="00005B52">
            <w:pPr>
              <w:pStyle w:val="Frspaiere"/>
              <w:rPr>
                <w:rStyle w:val="FontStyle74"/>
                <w:rFonts w:ascii="Times New Roman" w:hAnsi="Times New Roman" w:cs="Times New Roman"/>
                <w:sz w:val="24"/>
                <w:szCs w:val="24"/>
              </w:rPr>
            </w:pPr>
          </w:p>
        </w:tc>
        <w:tc>
          <w:tcPr>
            <w:tcW w:w="1276" w:type="dxa"/>
          </w:tcPr>
          <w:p w:rsidR="00BD2502" w:rsidRPr="00612E36" w:rsidRDefault="00BD2502" w:rsidP="00005B52">
            <w:pPr>
              <w:pStyle w:val="Frspaiere"/>
              <w:rPr>
                <w:rStyle w:val="FontStyle74"/>
                <w:rFonts w:ascii="Times New Roman" w:hAnsi="Times New Roman" w:cs="Times New Roman"/>
                <w:sz w:val="24"/>
                <w:szCs w:val="24"/>
              </w:rPr>
            </w:pPr>
          </w:p>
        </w:tc>
        <w:tc>
          <w:tcPr>
            <w:tcW w:w="1275" w:type="dxa"/>
          </w:tcPr>
          <w:p w:rsidR="00BD2502" w:rsidRPr="00612E36" w:rsidRDefault="00BD2502" w:rsidP="00005B52">
            <w:pPr>
              <w:pStyle w:val="Frspaiere"/>
              <w:ind w:left="0"/>
              <w:rPr>
                <w:rStyle w:val="FontStyle74"/>
                <w:rFonts w:ascii="Times New Roman" w:hAnsi="Times New Roman" w:cs="Times New Roman"/>
                <w:sz w:val="24"/>
                <w:szCs w:val="24"/>
              </w:rPr>
            </w:pPr>
            <w:r w:rsidRPr="00612E36">
              <w:rPr>
                <w:rStyle w:val="FontStyle74"/>
                <w:rFonts w:ascii="Times New Roman" w:hAnsi="Times New Roman" w:cs="Times New Roman"/>
                <w:sz w:val="24"/>
                <w:szCs w:val="24"/>
              </w:rPr>
              <w:t>UM</w:t>
            </w:r>
          </w:p>
        </w:tc>
        <w:tc>
          <w:tcPr>
            <w:tcW w:w="891" w:type="dxa"/>
          </w:tcPr>
          <w:p w:rsidR="00BD2502" w:rsidRPr="00612E36" w:rsidRDefault="00BD2502" w:rsidP="00D6227C">
            <w:pPr>
              <w:pStyle w:val="Frspaiere"/>
              <w:ind w:left="0"/>
              <w:rPr>
                <w:rStyle w:val="FontStyle74"/>
                <w:rFonts w:ascii="Times New Roman" w:hAnsi="Times New Roman" w:cs="Times New Roman"/>
                <w:sz w:val="24"/>
                <w:szCs w:val="24"/>
              </w:rPr>
            </w:pPr>
            <w:r w:rsidRPr="00612E36">
              <w:rPr>
                <w:rStyle w:val="FontStyle74"/>
                <w:rFonts w:ascii="Times New Roman" w:hAnsi="Times New Roman" w:cs="Times New Roman"/>
                <w:sz w:val="24"/>
                <w:szCs w:val="24"/>
              </w:rPr>
              <w:t>Valori</w:t>
            </w:r>
          </w:p>
        </w:tc>
        <w:tc>
          <w:tcPr>
            <w:tcW w:w="1350" w:type="dxa"/>
          </w:tcPr>
          <w:p w:rsidR="00BD2502" w:rsidRPr="00612E36" w:rsidRDefault="00BD2502" w:rsidP="00005B52">
            <w:pPr>
              <w:pStyle w:val="Frspaiere"/>
              <w:rPr>
                <w:rStyle w:val="FontStyle74"/>
                <w:rFonts w:ascii="Times New Roman" w:hAnsi="Times New Roman" w:cs="Times New Roman"/>
                <w:sz w:val="24"/>
                <w:szCs w:val="24"/>
              </w:rPr>
            </w:pPr>
          </w:p>
        </w:tc>
      </w:tr>
      <w:tr w:rsidR="00BD2502" w:rsidRPr="00BD2502" w:rsidTr="00BF06A0">
        <w:trPr>
          <w:trHeight w:val="550"/>
        </w:trPr>
        <w:tc>
          <w:tcPr>
            <w:tcW w:w="1530" w:type="dxa"/>
            <w:vAlign w:val="center"/>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pH</w:t>
            </w:r>
          </w:p>
        </w:tc>
        <w:tc>
          <w:tcPr>
            <w:tcW w:w="1130"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6,90</w:t>
            </w:r>
          </w:p>
        </w:tc>
        <w:tc>
          <w:tcPr>
            <w:tcW w:w="1030" w:type="dxa"/>
          </w:tcPr>
          <w:p w:rsidR="00BD2502" w:rsidRPr="00612E36" w:rsidRDefault="00BD2502" w:rsidP="00050A51">
            <w:pPr>
              <w:pStyle w:val="Frspaiere"/>
              <w:ind w:left="0"/>
              <w:rPr>
                <w:rFonts w:ascii="Times New Roman" w:hAnsi="Times New Roman"/>
                <w:sz w:val="24"/>
                <w:szCs w:val="24"/>
              </w:rPr>
            </w:pPr>
            <w:r w:rsidRPr="00612E36">
              <w:rPr>
                <w:rFonts w:ascii="Times New Roman" w:hAnsi="Times New Roman"/>
                <w:sz w:val="24"/>
                <w:szCs w:val="24"/>
              </w:rPr>
              <w:t>8,59</w:t>
            </w:r>
          </w:p>
        </w:tc>
        <w:tc>
          <w:tcPr>
            <w:tcW w:w="1238" w:type="dxa"/>
          </w:tcPr>
          <w:p w:rsidR="00BD2502" w:rsidRPr="00612E36" w:rsidRDefault="00982CF2" w:rsidP="00005B52">
            <w:pPr>
              <w:pStyle w:val="Frspaiere"/>
              <w:rPr>
                <w:rFonts w:ascii="Times New Roman" w:hAnsi="Times New Roman"/>
                <w:sz w:val="24"/>
                <w:szCs w:val="24"/>
              </w:rPr>
            </w:pPr>
            <w:r>
              <w:rPr>
                <w:rFonts w:ascii="Times New Roman" w:hAnsi="Times New Roman"/>
                <w:sz w:val="24"/>
                <w:szCs w:val="24"/>
              </w:rPr>
              <w:t>7,93</w:t>
            </w:r>
          </w:p>
        </w:tc>
        <w:tc>
          <w:tcPr>
            <w:tcW w:w="1276" w:type="dxa"/>
          </w:tcPr>
          <w:p w:rsidR="00BD2502" w:rsidRPr="00612E36" w:rsidRDefault="00D6227C" w:rsidP="009A3D74">
            <w:pPr>
              <w:pStyle w:val="Frspaiere"/>
              <w:ind w:left="0"/>
              <w:rPr>
                <w:rFonts w:ascii="Times New Roman" w:hAnsi="Times New Roman"/>
                <w:sz w:val="24"/>
                <w:szCs w:val="24"/>
              </w:rPr>
            </w:pPr>
            <w:r>
              <w:rPr>
                <w:rFonts w:ascii="Times New Roman" w:hAnsi="Times New Roman"/>
                <w:sz w:val="24"/>
                <w:szCs w:val="24"/>
              </w:rPr>
              <w:t>7,72</w:t>
            </w:r>
          </w:p>
        </w:tc>
        <w:tc>
          <w:tcPr>
            <w:tcW w:w="1275" w:type="dxa"/>
            <w:vAlign w:val="center"/>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unit.pH</w:t>
            </w:r>
          </w:p>
        </w:tc>
        <w:tc>
          <w:tcPr>
            <w:tcW w:w="891" w:type="dxa"/>
          </w:tcPr>
          <w:p w:rsidR="00BD2502" w:rsidRPr="00612E36" w:rsidRDefault="00BD2502" w:rsidP="00050A51">
            <w:pPr>
              <w:pStyle w:val="Frspaiere"/>
              <w:ind w:left="0"/>
              <w:jc w:val="left"/>
              <w:rPr>
                <w:rFonts w:ascii="Times New Roman" w:hAnsi="Times New Roman"/>
                <w:sz w:val="24"/>
                <w:szCs w:val="24"/>
              </w:rPr>
            </w:pPr>
            <w:r w:rsidRPr="00612E36">
              <w:rPr>
                <w:rFonts w:ascii="Times New Roman" w:hAnsi="Times New Roman"/>
                <w:sz w:val="24"/>
                <w:szCs w:val="24"/>
              </w:rPr>
              <w:t>6,5 – 8,5</w:t>
            </w:r>
          </w:p>
        </w:tc>
        <w:tc>
          <w:tcPr>
            <w:tcW w:w="135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SR ISO 10523/97</w:t>
            </w:r>
          </w:p>
        </w:tc>
      </w:tr>
      <w:tr w:rsidR="00BD2502" w:rsidRPr="00BD2502" w:rsidTr="00BF06A0">
        <w:trPr>
          <w:trHeight w:val="487"/>
        </w:trPr>
        <w:tc>
          <w:tcPr>
            <w:tcW w:w="1530" w:type="dxa"/>
            <w:vAlign w:val="center"/>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Materie in suspensie</w:t>
            </w:r>
          </w:p>
        </w:tc>
        <w:tc>
          <w:tcPr>
            <w:tcW w:w="1130"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73,1</w:t>
            </w:r>
          </w:p>
        </w:tc>
        <w:tc>
          <w:tcPr>
            <w:tcW w:w="1030" w:type="dxa"/>
          </w:tcPr>
          <w:p w:rsidR="00BD2502" w:rsidRPr="00612E36" w:rsidRDefault="00BD2502" w:rsidP="00050A51">
            <w:pPr>
              <w:pStyle w:val="Frspaiere"/>
              <w:ind w:left="0"/>
              <w:rPr>
                <w:rFonts w:ascii="Times New Roman" w:hAnsi="Times New Roman"/>
                <w:sz w:val="24"/>
                <w:szCs w:val="24"/>
              </w:rPr>
            </w:pPr>
            <w:r w:rsidRPr="00612E36">
              <w:rPr>
                <w:rFonts w:ascii="Times New Roman" w:hAnsi="Times New Roman"/>
                <w:sz w:val="24"/>
                <w:szCs w:val="24"/>
              </w:rPr>
              <w:t>57,0</w:t>
            </w:r>
          </w:p>
        </w:tc>
        <w:tc>
          <w:tcPr>
            <w:tcW w:w="1238" w:type="dxa"/>
          </w:tcPr>
          <w:p w:rsidR="00BD2502" w:rsidRPr="00612E36" w:rsidRDefault="00982CF2" w:rsidP="00005B52">
            <w:pPr>
              <w:pStyle w:val="Frspaiere"/>
              <w:rPr>
                <w:rFonts w:ascii="Times New Roman" w:hAnsi="Times New Roman"/>
                <w:sz w:val="24"/>
                <w:szCs w:val="24"/>
              </w:rPr>
            </w:pPr>
            <w:r>
              <w:rPr>
                <w:rFonts w:ascii="Times New Roman" w:hAnsi="Times New Roman"/>
                <w:sz w:val="24"/>
                <w:szCs w:val="24"/>
              </w:rPr>
              <w:t>75</w:t>
            </w:r>
          </w:p>
        </w:tc>
        <w:tc>
          <w:tcPr>
            <w:tcW w:w="1276" w:type="dxa"/>
          </w:tcPr>
          <w:p w:rsidR="00BD2502" w:rsidRPr="00612E36" w:rsidRDefault="00D6227C" w:rsidP="009A3D74">
            <w:pPr>
              <w:pStyle w:val="Frspaiere"/>
              <w:ind w:left="0"/>
              <w:rPr>
                <w:rFonts w:ascii="Times New Roman" w:hAnsi="Times New Roman"/>
                <w:sz w:val="24"/>
                <w:szCs w:val="24"/>
              </w:rPr>
            </w:pPr>
            <w:r>
              <w:rPr>
                <w:rFonts w:ascii="Times New Roman" w:hAnsi="Times New Roman"/>
                <w:sz w:val="24"/>
                <w:szCs w:val="24"/>
              </w:rPr>
              <w:t>101</w:t>
            </w:r>
          </w:p>
        </w:tc>
        <w:tc>
          <w:tcPr>
            <w:tcW w:w="1275" w:type="dxa"/>
            <w:vAlign w:val="center"/>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mg / l</w:t>
            </w:r>
          </w:p>
        </w:tc>
        <w:tc>
          <w:tcPr>
            <w:tcW w:w="891"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350</w:t>
            </w:r>
          </w:p>
        </w:tc>
        <w:tc>
          <w:tcPr>
            <w:tcW w:w="135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STAS 6953/81</w:t>
            </w:r>
          </w:p>
        </w:tc>
      </w:tr>
      <w:tr w:rsidR="00BD2502" w:rsidRPr="00BD2502" w:rsidTr="00BF06A0">
        <w:trPr>
          <w:trHeight w:val="487"/>
        </w:trPr>
        <w:tc>
          <w:tcPr>
            <w:tcW w:w="1530" w:type="dxa"/>
            <w:vAlign w:val="bottom"/>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CCO-Cr</w:t>
            </w:r>
          </w:p>
        </w:tc>
        <w:tc>
          <w:tcPr>
            <w:tcW w:w="1130"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5103</w:t>
            </w:r>
          </w:p>
        </w:tc>
        <w:tc>
          <w:tcPr>
            <w:tcW w:w="1030" w:type="dxa"/>
          </w:tcPr>
          <w:p w:rsidR="00BD2502" w:rsidRPr="00612E36" w:rsidRDefault="00BD2502" w:rsidP="00050A51">
            <w:pPr>
              <w:pStyle w:val="Frspaiere"/>
              <w:ind w:left="0"/>
              <w:rPr>
                <w:rFonts w:ascii="Times New Roman" w:hAnsi="Times New Roman"/>
                <w:sz w:val="24"/>
                <w:szCs w:val="24"/>
              </w:rPr>
            </w:pPr>
            <w:r w:rsidRPr="00612E36">
              <w:rPr>
                <w:rFonts w:ascii="Times New Roman" w:hAnsi="Times New Roman"/>
                <w:sz w:val="24"/>
                <w:szCs w:val="24"/>
              </w:rPr>
              <w:t>7478</w:t>
            </w:r>
          </w:p>
        </w:tc>
        <w:tc>
          <w:tcPr>
            <w:tcW w:w="1238" w:type="dxa"/>
          </w:tcPr>
          <w:p w:rsidR="00BD2502" w:rsidRPr="00612E36" w:rsidRDefault="00982CF2" w:rsidP="00005B52">
            <w:pPr>
              <w:pStyle w:val="Frspaiere"/>
              <w:rPr>
                <w:rFonts w:ascii="Times New Roman" w:hAnsi="Times New Roman"/>
                <w:sz w:val="24"/>
                <w:szCs w:val="24"/>
              </w:rPr>
            </w:pPr>
            <w:r>
              <w:rPr>
                <w:rFonts w:ascii="Times New Roman" w:hAnsi="Times New Roman"/>
                <w:sz w:val="24"/>
                <w:szCs w:val="24"/>
              </w:rPr>
              <w:t>314</w:t>
            </w:r>
          </w:p>
        </w:tc>
        <w:tc>
          <w:tcPr>
            <w:tcW w:w="1276" w:type="dxa"/>
          </w:tcPr>
          <w:p w:rsidR="00BD2502" w:rsidRPr="00612E36" w:rsidRDefault="00D6227C" w:rsidP="009A3D74">
            <w:pPr>
              <w:pStyle w:val="Frspaiere"/>
              <w:ind w:left="0"/>
              <w:rPr>
                <w:rFonts w:ascii="Times New Roman" w:hAnsi="Times New Roman"/>
                <w:sz w:val="24"/>
                <w:szCs w:val="24"/>
              </w:rPr>
            </w:pPr>
            <w:r>
              <w:rPr>
                <w:rFonts w:ascii="Times New Roman" w:hAnsi="Times New Roman"/>
                <w:sz w:val="24"/>
                <w:szCs w:val="24"/>
              </w:rPr>
              <w:t>263</w:t>
            </w:r>
          </w:p>
        </w:tc>
        <w:tc>
          <w:tcPr>
            <w:tcW w:w="1275" w:type="dxa"/>
            <w:vAlign w:val="bottom"/>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mg / l</w:t>
            </w:r>
          </w:p>
        </w:tc>
        <w:tc>
          <w:tcPr>
            <w:tcW w:w="891"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500</w:t>
            </w:r>
          </w:p>
        </w:tc>
        <w:tc>
          <w:tcPr>
            <w:tcW w:w="135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SR ISO 6060/96</w:t>
            </w:r>
          </w:p>
        </w:tc>
      </w:tr>
      <w:tr w:rsidR="00BD2502" w:rsidRPr="00BD2502" w:rsidTr="00BF06A0">
        <w:trPr>
          <w:trHeight w:val="487"/>
        </w:trPr>
        <w:tc>
          <w:tcPr>
            <w:tcW w:w="1530" w:type="dxa"/>
            <w:vAlign w:val="bottom"/>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CBO5</w:t>
            </w:r>
          </w:p>
        </w:tc>
        <w:tc>
          <w:tcPr>
            <w:tcW w:w="1130"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1229</w:t>
            </w:r>
          </w:p>
        </w:tc>
        <w:tc>
          <w:tcPr>
            <w:tcW w:w="1030" w:type="dxa"/>
          </w:tcPr>
          <w:p w:rsidR="00BD2502" w:rsidRPr="00612E36" w:rsidRDefault="00BD2502" w:rsidP="00050A51">
            <w:pPr>
              <w:pStyle w:val="Frspaiere"/>
              <w:ind w:left="0"/>
              <w:rPr>
                <w:rFonts w:ascii="Times New Roman" w:hAnsi="Times New Roman"/>
                <w:sz w:val="24"/>
                <w:szCs w:val="24"/>
              </w:rPr>
            </w:pPr>
            <w:r w:rsidRPr="00612E36">
              <w:rPr>
                <w:rFonts w:ascii="Times New Roman" w:hAnsi="Times New Roman"/>
                <w:sz w:val="24"/>
                <w:szCs w:val="24"/>
              </w:rPr>
              <w:t>1215</w:t>
            </w:r>
          </w:p>
        </w:tc>
        <w:tc>
          <w:tcPr>
            <w:tcW w:w="1238" w:type="dxa"/>
          </w:tcPr>
          <w:p w:rsidR="00BD2502" w:rsidRPr="00612E36" w:rsidRDefault="00982CF2" w:rsidP="00005B52">
            <w:pPr>
              <w:pStyle w:val="Frspaiere"/>
              <w:rPr>
                <w:rFonts w:ascii="Times New Roman" w:hAnsi="Times New Roman"/>
                <w:sz w:val="24"/>
                <w:szCs w:val="24"/>
              </w:rPr>
            </w:pPr>
            <w:r>
              <w:rPr>
                <w:rFonts w:ascii="Times New Roman" w:hAnsi="Times New Roman"/>
                <w:sz w:val="24"/>
                <w:szCs w:val="24"/>
              </w:rPr>
              <w:t>141</w:t>
            </w:r>
          </w:p>
        </w:tc>
        <w:tc>
          <w:tcPr>
            <w:tcW w:w="1276" w:type="dxa"/>
          </w:tcPr>
          <w:p w:rsidR="00BD2502" w:rsidRPr="00612E36" w:rsidRDefault="00D6227C" w:rsidP="009A3D74">
            <w:pPr>
              <w:pStyle w:val="Frspaiere"/>
              <w:ind w:left="0"/>
              <w:rPr>
                <w:rFonts w:ascii="Times New Roman" w:hAnsi="Times New Roman"/>
                <w:sz w:val="24"/>
                <w:szCs w:val="24"/>
              </w:rPr>
            </w:pPr>
            <w:r>
              <w:rPr>
                <w:rFonts w:ascii="Times New Roman" w:hAnsi="Times New Roman"/>
                <w:sz w:val="24"/>
                <w:szCs w:val="24"/>
              </w:rPr>
              <w:t>118</w:t>
            </w:r>
          </w:p>
        </w:tc>
        <w:tc>
          <w:tcPr>
            <w:tcW w:w="1275" w:type="dxa"/>
            <w:vAlign w:val="bottom"/>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mg/ l</w:t>
            </w:r>
          </w:p>
        </w:tc>
        <w:tc>
          <w:tcPr>
            <w:tcW w:w="891"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300</w:t>
            </w:r>
          </w:p>
        </w:tc>
        <w:tc>
          <w:tcPr>
            <w:tcW w:w="135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SR EN 1899-2/02</w:t>
            </w:r>
          </w:p>
        </w:tc>
      </w:tr>
      <w:tr w:rsidR="00BD2502" w:rsidRPr="00BD2502" w:rsidTr="00BF06A0">
        <w:trPr>
          <w:trHeight w:val="487"/>
        </w:trPr>
        <w:tc>
          <w:tcPr>
            <w:tcW w:w="1530" w:type="dxa"/>
            <w:vAlign w:val="bottom"/>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Azot amoniacal</w:t>
            </w:r>
          </w:p>
        </w:tc>
        <w:tc>
          <w:tcPr>
            <w:tcW w:w="1130"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308</w:t>
            </w:r>
          </w:p>
        </w:tc>
        <w:tc>
          <w:tcPr>
            <w:tcW w:w="1030" w:type="dxa"/>
          </w:tcPr>
          <w:p w:rsidR="00BD2502" w:rsidRPr="00612E36" w:rsidRDefault="00BD2502" w:rsidP="00050A51">
            <w:pPr>
              <w:pStyle w:val="Frspaiere"/>
              <w:ind w:left="0"/>
              <w:rPr>
                <w:rFonts w:ascii="Times New Roman" w:hAnsi="Times New Roman"/>
                <w:sz w:val="24"/>
                <w:szCs w:val="24"/>
              </w:rPr>
            </w:pPr>
            <w:r w:rsidRPr="00612E36">
              <w:rPr>
                <w:rFonts w:ascii="Times New Roman" w:hAnsi="Times New Roman"/>
                <w:sz w:val="24"/>
                <w:szCs w:val="24"/>
              </w:rPr>
              <w:t>1310</w:t>
            </w:r>
          </w:p>
        </w:tc>
        <w:tc>
          <w:tcPr>
            <w:tcW w:w="1238" w:type="dxa"/>
          </w:tcPr>
          <w:p w:rsidR="00BD2502" w:rsidRPr="00612E36" w:rsidRDefault="00982CF2" w:rsidP="00005B52">
            <w:pPr>
              <w:pStyle w:val="Frspaiere"/>
              <w:rPr>
                <w:rFonts w:ascii="Times New Roman" w:hAnsi="Times New Roman"/>
                <w:sz w:val="24"/>
                <w:szCs w:val="24"/>
              </w:rPr>
            </w:pPr>
            <w:r>
              <w:rPr>
                <w:rFonts w:ascii="Times New Roman" w:hAnsi="Times New Roman"/>
                <w:sz w:val="24"/>
                <w:szCs w:val="24"/>
              </w:rPr>
              <w:t>0,398</w:t>
            </w:r>
          </w:p>
        </w:tc>
        <w:tc>
          <w:tcPr>
            <w:tcW w:w="1276" w:type="dxa"/>
          </w:tcPr>
          <w:p w:rsidR="00BD2502" w:rsidRPr="00612E36" w:rsidRDefault="00D6227C" w:rsidP="00D6227C">
            <w:pPr>
              <w:pStyle w:val="Frspaiere"/>
              <w:ind w:left="0"/>
              <w:rPr>
                <w:rFonts w:ascii="Times New Roman" w:hAnsi="Times New Roman"/>
                <w:sz w:val="24"/>
                <w:szCs w:val="24"/>
              </w:rPr>
            </w:pPr>
            <w:r>
              <w:rPr>
                <w:rFonts w:ascii="Times New Roman" w:hAnsi="Times New Roman"/>
                <w:sz w:val="24"/>
                <w:szCs w:val="24"/>
              </w:rPr>
              <w:t>0,246</w:t>
            </w:r>
          </w:p>
        </w:tc>
        <w:tc>
          <w:tcPr>
            <w:tcW w:w="1275" w:type="dxa"/>
            <w:vAlign w:val="bottom"/>
          </w:tcPr>
          <w:p w:rsidR="00BD2502" w:rsidRPr="00612E36" w:rsidRDefault="00BD2502" w:rsidP="00BF06A0">
            <w:pPr>
              <w:pStyle w:val="Frspaiere"/>
              <w:ind w:left="0"/>
              <w:rPr>
                <w:rFonts w:ascii="Times New Roman" w:hAnsi="Times New Roman"/>
                <w:sz w:val="24"/>
                <w:szCs w:val="24"/>
              </w:rPr>
            </w:pPr>
            <w:r w:rsidRPr="00612E36">
              <w:rPr>
                <w:rFonts w:ascii="Times New Roman" w:hAnsi="Times New Roman"/>
                <w:sz w:val="24"/>
                <w:szCs w:val="24"/>
              </w:rPr>
              <w:t>mg /</w:t>
            </w:r>
            <w:r w:rsidR="00005B52">
              <w:rPr>
                <w:rFonts w:ascii="Times New Roman" w:hAnsi="Times New Roman"/>
                <w:sz w:val="24"/>
                <w:szCs w:val="24"/>
              </w:rPr>
              <w:t>l</w:t>
            </w:r>
          </w:p>
        </w:tc>
        <w:tc>
          <w:tcPr>
            <w:tcW w:w="891"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30</w:t>
            </w:r>
          </w:p>
        </w:tc>
        <w:tc>
          <w:tcPr>
            <w:tcW w:w="135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SR ISO 7150-1/01</w:t>
            </w:r>
          </w:p>
        </w:tc>
      </w:tr>
      <w:tr w:rsidR="00BD2502" w:rsidRPr="00BD2502" w:rsidTr="00BF06A0">
        <w:trPr>
          <w:trHeight w:val="134"/>
        </w:trPr>
        <w:tc>
          <w:tcPr>
            <w:tcW w:w="1530" w:type="dxa"/>
            <w:vAlign w:val="bottom"/>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Fenoli antrenabili</w:t>
            </w:r>
          </w:p>
        </w:tc>
        <w:tc>
          <w:tcPr>
            <w:tcW w:w="1130"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1,40</w:t>
            </w:r>
          </w:p>
        </w:tc>
        <w:tc>
          <w:tcPr>
            <w:tcW w:w="1030" w:type="dxa"/>
          </w:tcPr>
          <w:p w:rsidR="00BD2502" w:rsidRPr="00612E36" w:rsidRDefault="00BD2502" w:rsidP="00050A51">
            <w:pPr>
              <w:pStyle w:val="Frspaiere"/>
              <w:ind w:left="0"/>
              <w:rPr>
                <w:rFonts w:ascii="Times New Roman" w:hAnsi="Times New Roman"/>
                <w:sz w:val="24"/>
                <w:szCs w:val="24"/>
              </w:rPr>
            </w:pPr>
            <w:r w:rsidRPr="00612E36">
              <w:rPr>
                <w:rFonts w:ascii="Times New Roman" w:hAnsi="Times New Roman"/>
                <w:sz w:val="24"/>
                <w:szCs w:val="24"/>
              </w:rPr>
              <w:t>2,94</w:t>
            </w:r>
          </w:p>
        </w:tc>
        <w:tc>
          <w:tcPr>
            <w:tcW w:w="1238" w:type="dxa"/>
          </w:tcPr>
          <w:p w:rsidR="00BD2502" w:rsidRPr="00612E36" w:rsidRDefault="00982CF2" w:rsidP="00005B52">
            <w:pPr>
              <w:pStyle w:val="Frspaiere"/>
              <w:rPr>
                <w:rFonts w:ascii="Times New Roman" w:hAnsi="Times New Roman"/>
                <w:sz w:val="24"/>
                <w:szCs w:val="24"/>
              </w:rPr>
            </w:pPr>
            <w:r>
              <w:rPr>
                <w:rFonts w:ascii="Times New Roman" w:hAnsi="Times New Roman"/>
                <w:sz w:val="24"/>
                <w:szCs w:val="24"/>
              </w:rPr>
              <w:t>0,192</w:t>
            </w:r>
          </w:p>
        </w:tc>
        <w:tc>
          <w:tcPr>
            <w:tcW w:w="1276" w:type="dxa"/>
          </w:tcPr>
          <w:p w:rsidR="00BD2502" w:rsidRPr="00612E36" w:rsidRDefault="00BD2502" w:rsidP="009A3D74">
            <w:pPr>
              <w:pStyle w:val="Frspaiere"/>
              <w:ind w:left="0"/>
              <w:rPr>
                <w:rFonts w:ascii="Times New Roman" w:hAnsi="Times New Roman"/>
                <w:sz w:val="24"/>
                <w:szCs w:val="24"/>
              </w:rPr>
            </w:pPr>
            <w:r w:rsidRPr="00612E36">
              <w:rPr>
                <w:rFonts w:ascii="Times New Roman" w:hAnsi="Times New Roman"/>
                <w:sz w:val="24"/>
                <w:szCs w:val="24"/>
              </w:rPr>
              <w:t>0,</w:t>
            </w:r>
            <w:r w:rsidR="009A3D74">
              <w:rPr>
                <w:rFonts w:ascii="Times New Roman" w:hAnsi="Times New Roman"/>
                <w:sz w:val="24"/>
                <w:szCs w:val="24"/>
              </w:rPr>
              <w:t>101</w:t>
            </w:r>
          </w:p>
        </w:tc>
        <w:tc>
          <w:tcPr>
            <w:tcW w:w="1275" w:type="dxa"/>
            <w:vAlign w:val="bottom"/>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mg / l</w:t>
            </w:r>
          </w:p>
        </w:tc>
        <w:tc>
          <w:tcPr>
            <w:tcW w:w="891"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30</w:t>
            </w:r>
          </w:p>
        </w:tc>
        <w:tc>
          <w:tcPr>
            <w:tcW w:w="135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SR ISO 6439/01</w:t>
            </w:r>
          </w:p>
        </w:tc>
      </w:tr>
      <w:tr w:rsidR="00BD2502" w:rsidRPr="00BD2502" w:rsidTr="00BF06A0">
        <w:trPr>
          <w:trHeight w:val="134"/>
        </w:trPr>
        <w:tc>
          <w:tcPr>
            <w:tcW w:w="1530" w:type="dxa"/>
            <w:vAlign w:val="bottom"/>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Subst.extract.in eter de petrol</w:t>
            </w:r>
          </w:p>
        </w:tc>
        <w:tc>
          <w:tcPr>
            <w:tcW w:w="1130"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14</w:t>
            </w:r>
          </w:p>
        </w:tc>
        <w:tc>
          <w:tcPr>
            <w:tcW w:w="1030" w:type="dxa"/>
          </w:tcPr>
          <w:p w:rsidR="00BD2502" w:rsidRPr="00612E36" w:rsidRDefault="00BD2502" w:rsidP="00050A51">
            <w:pPr>
              <w:pStyle w:val="Frspaiere"/>
              <w:ind w:left="0"/>
              <w:rPr>
                <w:rFonts w:ascii="Times New Roman" w:hAnsi="Times New Roman"/>
                <w:sz w:val="24"/>
                <w:szCs w:val="24"/>
              </w:rPr>
            </w:pPr>
            <w:r w:rsidRPr="00612E36">
              <w:rPr>
                <w:rFonts w:ascii="Times New Roman" w:hAnsi="Times New Roman"/>
                <w:sz w:val="24"/>
                <w:szCs w:val="24"/>
              </w:rPr>
              <w:t>4,0</w:t>
            </w:r>
          </w:p>
        </w:tc>
        <w:tc>
          <w:tcPr>
            <w:tcW w:w="1238" w:type="dxa"/>
          </w:tcPr>
          <w:p w:rsidR="00BD2502" w:rsidRPr="00612E36" w:rsidRDefault="00982CF2" w:rsidP="00982CF2">
            <w:pPr>
              <w:pStyle w:val="Frspaiere"/>
              <w:rPr>
                <w:rFonts w:ascii="Times New Roman" w:hAnsi="Times New Roman"/>
                <w:sz w:val="24"/>
                <w:szCs w:val="24"/>
              </w:rPr>
            </w:pPr>
            <w:r w:rsidRPr="00612E36">
              <w:rPr>
                <w:rFonts w:ascii="Times New Roman" w:hAnsi="Times New Roman"/>
                <w:sz w:val="24"/>
                <w:szCs w:val="24"/>
              </w:rPr>
              <w:t>&lt;</w:t>
            </w:r>
            <w:r>
              <w:rPr>
                <w:rFonts w:ascii="Times New Roman" w:hAnsi="Times New Roman"/>
                <w:sz w:val="24"/>
                <w:szCs w:val="24"/>
              </w:rPr>
              <w:t>20</w:t>
            </w:r>
          </w:p>
        </w:tc>
        <w:tc>
          <w:tcPr>
            <w:tcW w:w="1276" w:type="dxa"/>
          </w:tcPr>
          <w:p w:rsidR="00BD2502" w:rsidRPr="00612E36" w:rsidRDefault="00982CF2" w:rsidP="00005B52">
            <w:pPr>
              <w:pStyle w:val="Frspaiere"/>
              <w:rPr>
                <w:rFonts w:ascii="Times New Roman" w:hAnsi="Times New Roman"/>
                <w:sz w:val="24"/>
                <w:szCs w:val="24"/>
              </w:rPr>
            </w:pPr>
            <w:r w:rsidRPr="00612E36">
              <w:rPr>
                <w:rFonts w:ascii="Times New Roman" w:hAnsi="Times New Roman"/>
                <w:sz w:val="24"/>
                <w:szCs w:val="24"/>
              </w:rPr>
              <w:t>&lt;</w:t>
            </w:r>
            <w:r>
              <w:rPr>
                <w:rFonts w:ascii="Times New Roman" w:hAnsi="Times New Roman"/>
                <w:sz w:val="24"/>
                <w:szCs w:val="24"/>
              </w:rPr>
              <w:t>20</w:t>
            </w:r>
          </w:p>
        </w:tc>
        <w:tc>
          <w:tcPr>
            <w:tcW w:w="1275" w:type="dxa"/>
            <w:vAlign w:val="bottom"/>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mg / l</w:t>
            </w:r>
          </w:p>
        </w:tc>
        <w:tc>
          <w:tcPr>
            <w:tcW w:w="891"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30</w:t>
            </w:r>
          </w:p>
        </w:tc>
        <w:tc>
          <w:tcPr>
            <w:tcW w:w="135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SR 7587/96</w:t>
            </w:r>
          </w:p>
        </w:tc>
      </w:tr>
      <w:tr w:rsidR="00BD2502" w:rsidRPr="00BD2502" w:rsidTr="00BF06A0">
        <w:trPr>
          <w:trHeight w:val="134"/>
        </w:trPr>
        <w:tc>
          <w:tcPr>
            <w:tcW w:w="1530" w:type="dxa"/>
            <w:vAlign w:val="bottom"/>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Sulfuri si hidrogen sulfurat</w:t>
            </w:r>
          </w:p>
        </w:tc>
        <w:tc>
          <w:tcPr>
            <w:tcW w:w="1130"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0,278</w:t>
            </w:r>
          </w:p>
        </w:tc>
        <w:tc>
          <w:tcPr>
            <w:tcW w:w="1030" w:type="dxa"/>
          </w:tcPr>
          <w:p w:rsidR="00BD2502" w:rsidRPr="00612E36" w:rsidRDefault="00BD2502" w:rsidP="00050A51">
            <w:pPr>
              <w:pStyle w:val="Frspaiere"/>
              <w:ind w:left="0"/>
              <w:rPr>
                <w:rFonts w:ascii="Times New Roman" w:hAnsi="Times New Roman"/>
                <w:sz w:val="24"/>
                <w:szCs w:val="24"/>
              </w:rPr>
            </w:pPr>
            <w:r w:rsidRPr="00612E36">
              <w:rPr>
                <w:rFonts w:ascii="Times New Roman" w:hAnsi="Times New Roman"/>
                <w:sz w:val="24"/>
                <w:szCs w:val="24"/>
              </w:rPr>
              <w:t>0,161</w:t>
            </w:r>
          </w:p>
        </w:tc>
        <w:tc>
          <w:tcPr>
            <w:tcW w:w="1238" w:type="dxa"/>
          </w:tcPr>
          <w:p w:rsidR="00BD2502" w:rsidRPr="00612E36" w:rsidRDefault="00BD2502" w:rsidP="00982CF2">
            <w:pPr>
              <w:pStyle w:val="Frspaiere"/>
              <w:rPr>
                <w:rFonts w:ascii="Times New Roman" w:hAnsi="Times New Roman"/>
                <w:sz w:val="24"/>
                <w:szCs w:val="24"/>
              </w:rPr>
            </w:pPr>
            <w:r w:rsidRPr="00612E36">
              <w:rPr>
                <w:rFonts w:ascii="Times New Roman" w:hAnsi="Times New Roman"/>
                <w:sz w:val="24"/>
                <w:szCs w:val="24"/>
              </w:rPr>
              <w:t>0,</w:t>
            </w:r>
            <w:r w:rsidR="00982CF2">
              <w:rPr>
                <w:rFonts w:ascii="Times New Roman" w:hAnsi="Times New Roman"/>
                <w:sz w:val="24"/>
                <w:szCs w:val="24"/>
              </w:rPr>
              <w:t>211</w:t>
            </w:r>
          </w:p>
        </w:tc>
        <w:tc>
          <w:tcPr>
            <w:tcW w:w="1276" w:type="dxa"/>
          </w:tcPr>
          <w:p w:rsidR="00BD2502" w:rsidRPr="00612E36" w:rsidRDefault="009A3D74" w:rsidP="009A3D74">
            <w:pPr>
              <w:pStyle w:val="Frspaiere"/>
              <w:ind w:left="0"/>
              <w:rPr>
                <w:rFonts w:ascii="Times New Roman" w:hAnsi="Times New Roman"/>
                <w:sz w:val="24"/>
                <w:szCs w:val="24"/>
              </w:rPr>
            </w:pPr>
            <w:r>
              <w:rPr>
                <w:rFonts w:ascii="Times New Roman" w:hAnsi="Times New Roman"/>
                <w:sz w:val="24"/>
                <w:szCs w:val="24"/>
              </w:rPr>
              <w:t>0,152</w:t>
            </w:r>
          </w:p>
        </w:tc>
        <w:tc>
          <w:tcPr>
            <w:tcW w:w="1275" w:type="dxa"/>
            <w:vAlign w:val="bottom"/>
          </w:tcPr>
          <w:p w:rsidR="00BD2502" w:rsidRDefault="00BD2502" w:rsidP="00005B52">
            <w:pPr>
              <w:pStyle w:val="Frspaiere"/>
              <w:ind w:left="0"/>
              <w:rPr>
                <w:rFonts w:ascii="Times New Roman" w:hAnsi="Times New Roman"/>
                <w:sz w:val="24"/>
                <w:szCs w:val="24"/>
              </w:rPr>
            </w:pPr>
            <w:r w:rsidRPr="00612E36">
              <w:rPr>
                <w:rFonts w:ascii="Times New Roman" w:hAnsi="Times New Roman"/>
                <w:sz w:val="24"/>
                <w:szCs w:val="24"/>
              </w:rPr>
              <w:t>mg / l</w:t>
            </w:r>
          </w:p>
          <w:p w:rsidR="00BF06A0" w:rsidRDefault="00BF06A0" w:rsidP="00005B52">
            <w:pPr>
              <w:pStyle w:val="Frspaiere"/>
              <w:ind w:left="0"/>
              <w:rPr>
                <w:rFonts w:ascii="Times New Roman" w:hAnsi="Times New Roman"/>
                <w:sz w:val="24"/>
                <w:szCs w:val="24"/>
              </w:rPr>
            </w:pPr>
          </w:p>
          <w:p w:rsidR="00BF06A0" w:rsidRPr="00612E36" w:rsidRDefault="00BF06A0" w:rsidP="00005B52">
            <w:pPr>
              <w:pStyle w:val="Frspaiere"/>
              <w:ind w:left="0"/>
              <w:rPr>
                <w:rFonts w:ascii="Times New Roman" w:hAnsi="Times New Roman"/>
                <w:sz w:val="24"/>
                <w:szCs w:val="24"/>
              </w:rPr>
            </w:pPr>
          </w:p>
        </w:tc>
        <w:tc>
          <w:tcPr>
            <w:tcW w:w="891"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1,0</w:t>
            </w:r>
          </w:p>
        </w:tc>
        <w:tc>
          <w:tcPr>
            <w:tcW w:w="1350" w:type="dxa"/>
          </w:tcPr>
          <w:p w:rsidR="00BD2502" w:rsidRPr="00612E36" w:rsidRDefault="00BD2502" w:rsidP="00050A51">
            <w:pPr>
              <w:pStyle w:val="Frspaiere"/>
              <w:ind w:left="0"/>
              <w:rPr>
                <w:rFonts w:ascii="Times New Roman" w:hAnsi="Times New Roman"/>
                <w:sz w:val="24"/>
                <w:szCs w:val="24"/>
              </w:rPr>
            </w:pPr>
            <w:r w:rsidRPr="00612E36">
              <w:rPr>
                <w:rFonts w:ascii="Times New Roman" w:hAnsi="Times New Roman"/>
                <w:sz w:val="24"/>
                <w:szCs w:val="24"/>
              </w:rPr>
              <w:t>SR 7510/97</w:t>
            </w:r>
          </w:p>
        </w:tc>
      </w:tr>
      <w:tr w:rsidR="00BD2502" w:rsidRPr="00BD2502" w:rsidTr="00BF06A0">
        <w:tblPrEx>
          <w:tblLook w:val="0000" w:firstRow="0" w:lastRow="0" w:firstColumn="0" w:lastColumn="0" w:noHBand="0" w:noVBand="0"/>
        </w:tblPrEx>
        <w:trPr>
          <w:trHeight w:val="320"/>
        </w:trPr>
        <w:tc>
          <w:tcPr>
            <w:tcW w:w="1530" w:type="dxa"/>
            <w:vAlign w:val="bottom"/>
          </w:tcPr>
          <w:p w:rsidR="00BD2502" w:rsidRDefault="00BD2502" w:rsidP="00005B52">
            <w:pPr>
              <w:pStyle w:val="Frspaiere"/>
              <w:rPr>
                <w:rFonts w:ascii="Times New Roman" w:hAnsi="Times New Roman"/>
                <w:sz w:val="24"/>
                <w:szCs w:val="24"/>
              </w:rPr>
            </w:pPr>
            <w:r w:rsidRPr="00612E36">
              <w:rPr>
                <w:rFonts w:ascii="Times New Roman" w:hAnsi="Times New Roman"/>
                <w:sz w:val="24"/>
                <w:szCs w:val="24"/>
              </w:rPr>
              <w:t>Sulfati</w:t>
            </w:r>
          </w:p>
          <w:p w:rsidR="00BF06A0" w:rsidRPr="00612E36" w:rsidRDefault="00BF06A0" w:rsidP="00005B52">
            <w:pPr>
              <w:pStyle w:val="Frspaiere"/>
              <w:rPr>
                <w:rFonts w:ascii="Times New Roman" w:hAnsi="Times New Roman"/>
                <w:sz w:val="24"/>
                <w:szCs w:val="24"/>
              </w:rPr>
            </w:pPr>
          </w:p>
        </w:tc>
        <w:tc>
          <w:tcPr>
            <w:tcW w:w="113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366</w:t>
            </w:r>
          </w:p>
        </w:tc>
        <w:tc>
          <w:tcPr>
            <w:tcW w:w="1030"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371</w:t>
            </w:r>
          </w:p>
        </w:tc>
        <w:tc>
          <w:tcPr>
            <w:tcW w:w="1238" w:type="dxa"/>
          </w:tcPr>
          <w:p w:rsidR="00BD2502" w:rsidRPr="00612E36" w:rsidRDefault="00982CF2" w:rsidP="00005B52">
            <w:pPr>
              <w:pStyle w:val="Frspaiere"/>
              <w:rPr>
                <w:rFonts w:ascii="Times New Roman" w:hAnsi="Times New Roman"/>
                <w:sz w:val="24"/>
                <w:szCs w:val="24"/>
              </w:rPr>
            </w:pPr>
            <w:r>
              <w:rPr>
                <w:rFonts w:ascii="Times New Roman" w:hAnsi="Times New Roman"/>
                <w:sz w:val="24"/>
                <w:szCs w:val="24"/>
              </w:rPr>
              <w:t>12,450</w:t>
            </w:r>
          </w:p>
        </w:tc>
        <w:tc>
          <w:tcPr>
            <w:tcW w:w="1276" w:type="dxa"/>
          </w:tcPr>
          <w:p w:rsidR="00BD2502" w:rsidRPr="00612E36" w:rsidRDefault="009A3D74" w:rsidP="009A3D74">
            <w:pPr>
              <w:pStyle w:val="Frspaiere"/>
              <w:ind w:left="0"/>
              <w:rPr>
                <w:rFonts w:ascii="Times New Roman" w:hAnsi="Times New Roman"/>
                <w:sz w:val="24"/>
                <w:szCs w:val="24"/>
              </w:rPr>
            </w:pPr>
            <w:r>
              <w:rPr>
                <w:rFonts w:ascii="Times New Roman" w:hAnsi="Times New Roman"/>
                <w:sz w:val="24"/>
                <w:szCs w:val="24"/>
              </w:rPr>
              <w:t>10,315</w:t>
            </w:r>
          </w:p>
        </w:tc>
        <w:tc>
          <w:tcPr>
            <w:tcW w:w="1275" w:type="dxa"/>
            <w:vAlign w:val="bottom"/>
          </w:tcPr>
          <w:p w:rsidR="00BD2502" w:rsidRDefault="00BD2502" w:rsidP="00050A51">
            <w:pPr>
              <w:pStyle w:val="Frspaiere"/>
              <w:ind w:left="0"/>
              <w:rPr>
                <w:rFonts w:ascii="Times New Roman" w:hAnsi="Times New Roman"/>
                <w:sz w:val="24"/>
                <w:szCs w:val="24"/>
              </w:rPr>
            </w:pPr>
            <w:r w:rsidRPr="00612E36">
              <w:rPr>
                <w:rFonts w:ascii="Times New Roman" w:hAnsi="Times New Roman"/>
                <w:sz w:val="24"/>
                <w:szCs w:val="24"/>
              </w:rPr>
              <w:t>mg / l</w:t>
            </w:r>
          </w:p>
          <w:p w:rsidR="00BF06A0" w:rsidRPr="00612E36" w:rsidRDefault="00BF06A0" w:rsidP="00050A51">
            <w:pPr>
              <w:pStyle w:val="Frspaiere"/>
              <w:ind w:left="0"/>
              <w:rPr>
                <w:rFonts w:ascii="Times New Roman" w:hAnsi="Times New Roman"/>
                <w:sz w:val="24"/>
                <w:szCs w:val="24"/>
              </w:rPr>
            </w:pPr>
          </w:p>
        </w:tc>
        <w:tc>
          <w:tcPr>
            <w:tcW w:w="891"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600</w:t>
            </w:r>
          </w:p>
        </w:tc>
        <w:tc>
          <w:tcPr>
            <w:tcW w:w="135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STAS 8601/70</w:t>
            </w:r>
          </w:p>
        </w:tc>
      </w:tr>
      <w:tr w:rsidR="00BD2502" w:rsidRPr="00BD2502" w:rsidTr="00BF06A0">
        <w:tblPrEx>
          <w:tblLook w:val="0000" w:firstRow="0" w:lastRow="0" w:firstColumn="0" w:lastColumn="0" w:noHBand="0" w:noVBand="0"/>
        </w:tblPrEx>
        <w:trPr>
          <w:trHeight w:val="320"/>
        </w:trPr>
        <w:tc>
          <w:tcPr>
            <w:tcW w:w="1530" w:type="dxa"/>
            <w:vAlign w:val="bottom"/>
          </w:tcPr>
          <w:p w:rsidR="00BD2502" w:rsidRDefault="00BD2502" w:rsidP="00005B52">
            <w:pPr>
              <w:pStyle w:val="Frspaiere"/>
              <w:rPr>
                <w:rFonts w:ascii="Times New Roman" w:hAnsi="Times New Roman"/>
                <w:sz w:val="24"/>
                <w:szCs w:val="24"/>
              </w:rPr>
            </w:pPr>
            <w:r w:rsidRPr="00612E36">
              <w:rPr>
                <w:rFonts w:ascii="Times New Roman" w:hAnsi="Times New Roman"/>
                <w:sz w:val="24"/>
                <w:szCs w:val="24"/>
              </w:rPr>
              <w:t>Sulfiti</w:t>
            </w:r>
          </w:p>
          <w:p w:rsidR="00BF06A0" w:rsidRPr="00612E36" w:rsidRDefault="00BF06A0" w:rsidP="00005B52">
            <w:pPr>
              <w:pStyle w:val="Frspaiere"/>
              <w:rPr>
                <w:rFonts w:ascii="Times New Roman" w:hAnsi="Times New Roman"/>
                <w:sz w:val="24"/>
                <w:szCs w:val="24"/>
              </w:rPr>
            </w:pPr>
          </w:p>
        </w:tc>
        <w:tc>
          <w:tcPr>
            <w:tcW w:w="113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0,12</w:t>
            </w:r>
          </w:p>
        </w:tc>
        <w:tc>
          <w:tcPr>
            <w:tcW w:w="1030"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&lt;0,1</w:t>
            </w:r>
          </w:p>
        </w:tc>
        <w:tc>
          <w:tcPr>
            <w:tcW w:w="1238" w:type="dxa"/>
          </w:tcPr>
          <w:p w:rsidR="00BD2502" w:rsidRPr="00612E36" w:rsidRDefault="00982CF2" w:rsidP="00005B52">
            <w:pPr>
              <w:pStyle w:val="Frspaiere"/>
              <w:rPr>
                <w:rFonts w:ascii="Times New Roman" w:hAnsi="Times New Roman"/>
                <w:sz w:val="24"/>
                <w:szCs w:val="24"/>
              </w:rPr>
            </w:pPr>
            <w:r>
              <w:rPr>
                <w:rFonts w:ascii="Times New Roman" w:hAnsi="Times New Roman"/>
                <w:sz w:val="24"/>
                <w:szCs w:val="24"/>
              </w:rPr>
              <w:t>0,2</w:t>
            </w:r>
          </w:p>
        </w:tc>
        <w:tc>
          <w:tcPr>
            <w:tcW w:w="1276" w:type="dxa"/>
          </w:tcPr>
          <w:p w:rsidR="00BD2502" w:rsidRPr="00612E36" w:rsidRDefault="009A3D74" w:rsidP="009A3D74">
            <w:pPr>
              <w:pStyle w:val="Frspaiere"/>
              <w:ind w:left="0"/>
              <w:rPr>
                <w:rFonts w:ascii="Times New Roman" w:hAnsi="Times New Roman"/>
                <w:sz w:val="24"/>
                <w:szCs w:val="24"/>
              </w:rPr>
            </w:pPr>
            <w:r>
              <w:rPr>
                <w:rFonts w:ascii="Times New Roman" w:hAnsi="Times New Roman"/>
                <w:sz w:val="24"/>
                <w:szCs w:val="24"/>
              </w:rPr>
              <w:t>0,072</w:t>
            </w:r>
          </w:p>
        </w:tc>
        <w:tc>
          <w:tcPr>
            <w:tcW w:w="1275" w:type="dxa"/>
            <w:vAlign w:val="bottom"/>
          </w:tcPr>
          <w:p w:rsidR="00BD2502" w:rsidRDefault="00BD2502" w:rsidP="00050A51">
            <w:pPr>
              <w:pStyle w:val="Frspaiere"/>
              <w:ind w:left="0"/>
              <w:rPr>
                <w:rFonts w:ascii="Times New Roman" w:hAnsi="Times New Roman"/>
                <w:sz w:val="24"/>
                <w:szCs w:val="24"/>
              </w:rPr>
            </w:pPr>
            <w:r w:rsidRPr="00612E36">
              <w:rPr>
                <w:rFonts w:ascii="Times New Roman" w:hAnsi="Times New Roman"/>
                <w:sz w:val="24"/>
                <w:szCs w:val="24"/>
              </w:rPr>
              <w:t>mg / l</w:t>
            </w:r>
          </w:p>
          <w:p w:rsidR="00BF06A0" w:rsidRPr="00612E36" w:rsidRDefault="00BF06A0" w:rsidP="00050A51">
            <w:pPr>
              <w:pStyle w:val="Frspaiere"/>
              <w:ind w:left="0"/>
              <w:rPr>
                <w:rFonts w:ascii="Times New Roman" w:hAnsi="Times New Roman"/>
                <w:sz w:val="24"/>
                <w:szCs w:val="24"/>
              </w:rPr>
            </w:pPr>
          </w:p>
        </w:tc>
        <w:tc>
          <w:tcPr>
            <w:tcW w:w="891"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2</w:t>
            </w:r>
          </w:p>
        </w:tc>
        <w:tc>
          <w:tcPr>
            <w:tcW w:w="135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STAS 7661/89</w:t>
            </w:r>
          </w:p>
        </w:tc>
      </w:tr>
      <w:tr w:rsidR="00BD2502" w:rsidRPr="00BD2502" w:rsidTr="00BF06A0">
        <w:tblPrEx>
          <w:tblLook w:val="0000" w:firstRow="0" w:lastRow="0" w:firstColumn="0" w:lastColumn="0" w:noHBand="0" w:noVBand="0"/>
        </w:tblPrEx>
        <w:trPr>
          <w:trHeight w:val="320"/>
        </w:trPr>
        <w:tc>
          <w:tcPr>
            <w:tcW w:w="1530" w:type="dxa"/>
            <w:vAlign w:val="bottom"/>
          </w:tcPr>
          <w:p w:rsidR="00BD2502" w:rsidRDefault="00BD2502" w:rsidP="00005B52">
            <w:pPr>
              <w:pStyle w:val="Frspaiere"/>
              <w:rPr>
                <w:rFonts w:ascii="Times New Roman" w:hAnsi="Times New Roman"/>
                <w:sz w:val="24"/>
                <w:szCs w:val="24"/>
              </w:rPr>
            </w:pPr>
            <w:r w:rsidRPr="00612E36">
              <w:rPr>
                <w:rFonts w:ascii="Times New Roman" w:hAnsi="Times New Roman"/>
                <w:sz w:val="24"/>
                <w:szCs w:val="24"/>
              </w:rPr>
              <w:t>Cianuri</w:t>
            </w:r>
          </w:p>
          <w:p w:rsidR="00BF06A0" w:rsidRPr="00612E36" w:rsidRDefault="00BF06A0" w:rsidP="00005B52">
            <w:pPr>
              <w:pStyle w:val="Frspaiere"/>
              <w:rPr>
                <w:rFonts w:ascii="Times New Roman" w:hAnsi="Times New Roman"/>
                <w:sz w:val="24"/>
                <w:szCs w:val="24"/>
              </w:rPr>
            </w:pPr>
          </w:p>
        </w:tc>
        <w:tc>
          <w:tcPr>
            <w:tcW w:w="113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&lt;0,0025</w:t>
            </w:r>
          </w:p>
        </w:tc>
        <w:tc>
          <w:tcPr>
            <w:tcW w:w="1030" w:type="dxa"/>
          </w:tcPr>
          <w:p w:rsidR="00BD2502" w:rsidRPr="00612E36" w:rsidRDefault="00BD2502" w:rsidP="00D6227C">
            <w:pPr>
              <w:pStyle w:val="Frspaiere"/>
              <w:ind w:left="0"/>
              <w:rPr>
                <w:rFonts w:ascii="Times New Roman" w:hAnsi="Times New Roman"/>
                <w:sz w:val="24"/>
                <w:szCs w:val="24"/>
              </w:rPr>
            </w:pPr>
            <w:r w:rsidRPr="00612E36">
              <w:rPr>
                <w:rFonts w:ascii="Times New Roman" w:hAnsi="Times New Roman"/>
                <w:sz w:val="24"/>
                <w:szCs w:val="24"/>
              </w:rPr>
              <w:t>&lt;0,0025</w:t>
            </w:r>
          </w:p>
        </w:tc>
        <w:tc>
          <w:tcPr>
            <w:tcW w:w="1238" w:type="dxa"/>
          </w:tcPr>
          <w:p w:rsidR="00BD2502" w:rsidRPr="00612E36" w:rsidRDefault="00BD2502" w:rsidP="00982CF2">
            <w:pPr>
              <w:pStyle w:val="Frspaiere"/>
              <w:rPr>
                <w:rFonts w:ascii="Times New Roman" w:hAnsi="Times New Roman"/>
                <w:sz w:val="24"/>
                <w:szCs w:val="24"/>
              </w:rPr>
            </w:pPr>
            <w:r w:rsidRPr="00612E36">
              <w:rPr>
                <w:rFonts w:ascii="Times New Roman" w:hAnsi="Times New Roman"/>
                <w:sz w:val="24"/>
                <w:szCs w:val="24"/>
              </w:rPr>
              <w:t>&lt;0,</w:t>
            </w:r>
            <w:r w:rsidR="00982CF2">
              <w:rPr>
                <w:rFonts w:ascii="Times New Roman" w:hAnsi="Times New Roman"/>
                <w:sz w:val="24"/>
                <w:szCs w:val="24"/>
              </w:rPr>
              <w:t>1</w:t>
            </w:r>
          </w:p>
        </w:tc>
        <w:tc>
          <w:tcPr>
            <w:tcW w:w="1276" w:type="dxa"/>
          </w:tcPr>
          <w:p w:rsidR="00BD2502" w:rsidRPr="00612E36" w:rsidRDefault="00BD2502" w:rsidP="009A3D74">
            <w:pPr>
              <w:pStyle w:val="Frspaiere"/>
              <w:ind w:left="0"/>
              <w:rPr>
                <w:rFonts w:ascii="Times New Roman" w:hAnsi="Times New Roman"/>
                <w:sz w:val="24"/>
                <w:szCs w:val="24"/>
              </w:rPr>
            </w:pPr>
            <w:r w:rsidRPr="00612E36">
              <w:rPr>
                <w:rFonts w:ascii="Times New Roman" w:hAnsi="Times New Roman"/>
                <w:sz w:val="24"/>
                <w:szCs w:val="24"/>
              </w:rPr>
              <w:t>&lt;0,</w:t>
            </w:r>
            <w:r w:rsidR="009A3D74">
              <w:rPr>
                <w:rFonts w:ascii="Times New Roman" w:hAnsi="Times New Roman"/>
                <w:sz w:val="24"/>
                <w:szCs w:val="24"/>
              </w:rPr>
              <w:t>1</w:t>
            </w:r>
          </w:p>
        </w:tc>
        <w:tc>
          <w:tcPr>
            <w:tcW w:w="1275" w:type="dxa"/>
            <w:vAlign w:val="bottom"/>
          </w:tcPr>
          <w:p w:rsidR="00BD2502" w:rsidRDefault="00BD2502" w:rsidP="00050A51">
            <w:pPr>
              <w:pStyle w:val="Frspaiere"/>
              <w:ind w:left="0"/>
              <w:rPr>
                <w:rFonts w:ascii="Times New Roman" w:hAnsi="Times New Roman"/>
                <w:sz w:val="24"/>
                <w:szCs w:val="24"/>
              </w:rPr>
            </w:pPr>
            <w:r w:rsidRPr="00612E36">
              <w:rPr>
                <w:rFonts w:ascii="Times New Roman" w:hAnsi="Times New Roman"/>
                <w:sz w:val="24"/>
                <w:szCs w:val="24"/>
              </w:rPr>
              <w:t>mg / l</w:t>
            </w:r>
          </w:p>
          <w:p w:rsidR="00BF06A0" w:rsidRPr="00612E36" w:rsidRDefault="00BF06A0" w:rsidP="00050A51">
            <w:pPr>
              <w:pStyle w:val="Frspaiere"/>
              <w:ind w:left="0"/>
              <w:rPr>
                <w:rFonts w:ascii="Times New Roman" w:hAnsi="Times New Roman"/>
                <w:sz w:val="24"/>
                <w:szCs w:val="24"/>
              </w:rPr>
            </w:pPr>
          </w:p>
        </w:tc>
        <w:tc>
          <w:tcPr>
            <w:tcW w:w="891"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1,0</w:t>
            </w:r>
          </w:p>
        </w:tc>
        <w:tc>
          <w:tcPr>
            <w:tcW w:w="135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SR ISO 6703-1/00</w:t>
            </w:r>
          </w:p>
        </w:tc>
      </w:tr>
      <w:tr w:rsidR="00BD2502" w:rsidRPr="00BD2502" w:rsidTr="00BF06A0">
        <w:tblPrEx>
          <w:tblLook w:val="0000" w:firstRow="0" w:lastRow="0" w:firstColumn="0" w:lastColumn="0" w:noHBand="0" w:noVBand="0"/>
        </w:tblPrEx>
        <w:trPr>
          <w:trHeight w:val="320"/>
        </w:trPr>
        <w:tc>
          <w:tcPr>
            <w:tcW w:w="1530" w:type="dxa"/>
            <w:vAlign w:val="bottom"/>
          </w:tcPr>
          <w:p w:rsidR="00BD2502" w:rsidRDefault="00BD2502" w:rsidP="00982CF2">
            <w:pPr>
              <w:pStyle w:val="Frspaiere"/>
              <w:ind w:left="0"/>
              <w:rPr>
                <w:rFonts w:ascii="Times New Roman" w:hAnsi="Times New Roman"/>
                <w:sz w:val="24"/>
                <w:szCs w:val="24"/>
              </w:rPr>
            </w:pPr>
            <w:r w:rsidRPr="00612E36">
              <w:rPr>
                <w:rFonts w:ascii="Times New Roman" w:hAnsi="Times New Roman"/>
                <w:sz w:val="24"/>
                <w:szCs w:val="24"/>
              </w:rPr>
              <w:t>Fosfor total</w:t>
            </w:r>
          </w:p>
          <w:p w:rsidR="00BF06A0" w:rsidRPr="00612E36" w:rsidRDefault="00BF06A0" w:rsidP="00982CF2">
            <w:pPr>
              <w:pStyle w:val="Frspaiere"/>
              <w:ind w:left="0"/>
              <w:rPr>
                <w:rFonts w:ascii="Times New Roman" w:hAnsi="Times New Roman"/>
                <w:sz w:val="24"/>
                <w:szCs w:val="24"/>
              </w:rPr>
            </w:pPr>
          </w:p>
        </w:tc>
        <w:tc>
          <w:tcPr>
            <w:tcW w:w="113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16,3</w:t>
            </w:r>
          </w:p>
        </w:tc>
        <w:tc>
          <w:tcPr>
            <w:tcW w:w="1030" w:type="dxa"/>
          </w:tcPr>
          <w:p w:rsidR="00BD2502" w:rsidRPr="00612E36" w:rsidRDefault="00BD2502" w:rsidP="00D6227C">
            <w:pPr>
              <w:pStyle w:val="Frspaiere"/>
              <w:ind w:left="0"/>
              <w:rPr>
                <w:rFonts w:ascii="Times New Roman" w:hAnsi="Times New Roman"/>
                <w:sz w:val="24"/>
                <w:szCs w:val="24"/>
              </w:rPr>
            </w:pPr>
            <w:r w:rsidRPr="00612E36">
              <w:rPr>
                <w:rFonts w:ascii="Times New Roman" w:hAnsi="Times New Roman"/>
                <w:sz w:val="24"/>
                <w:szCs w:val="24"/>
              </w:rPr>
              <w:t>27,2</w:t>
            </w:r>
          </w:p>
        </w:tc>
        <w:tc>
          <w:tcPr>
            <w:tcW w:w="1238" w:type="dxa"/>
          </w:tcPr>
          <w:p w:rsidR="00BD2502" w:rsidRPr="00612E36" w:rsidRDefault="00982CF2" w:rsidP="00005B52">
            <w:pPr>
              <w:pStyle w:val="Frspaiere"/>
              <w:rPr>
                <w:rFonts w:ascii="Times New Roman" w:hAnsi="Times New Roman"/>
                <w:sz w:val="24"/>
                <w:szCs w:val="24"/>
              </w:rPr>
            </w:pPr>
            <w:r>
              <w:rPr>
                <w:rFonts w:ascii="Times New Roman" w:hAnsi="Times New Roman"/>
                <w:sz w:val="24"/>
                <w:szCs w:val="24"/>
              </w:rPr>
              <w:t>0,347</w:t>
            </w:r>
          </w:p>
        </w:tc>
        <w:tc>
          <w:tcPr>
            <w:tcW w:w="1276" w:type="dxa"/>
          </w:tcPr>
          <w:p w:rsidR="00BD2502" w:rsidRPr="00612E36" w:rsidRDefault="009A3D74" w:rsidP="00D6227C">
            <w:pPr>
              <w:pStyle w:val="Frspaiere"/>
              <w:ind w:left="0"/>
              <w:rPr>
                <w:rFonts w:ascii="Times New Roman" w:hAnsi="Times New Roman"/>
                <w:sz w:val="24"/>
                <w:szCs w:val="24"/>
              </w:rPr>
            </w:pPr>
            <w:r>
              <w:rPr>
                <w:rFonts w:ascii="Times New Roman" w:hAnsi="Times New Roman"/>
                <w:sz w:val="24"/>
                <w:szCs w:val="24"/>
              </w:rPr>
              <w:t>0,252</w:t>
            </w:r>
          </w:p>
        </w:tc>
        <w:tc>
          <w:tcPr>
            <w:tcW w:w="1275" w:type="dxa"/>
            <w:vAlign w:val="bottom"/>
          </w:tcPr>
          <w:p w:rsidR="00BD2502" w:rsidRDefault="00BD2502" w:rsidP="00050A51">
            <w:pPr>
              <w:pStyle w:val="Frspaiere"/>
              <w:ind w:left="0"/>
              <w:rPr>
                <w:rFonts w:ascii="Times New Roman" w:hAnsi="Times New Roman"/>
                <w:sz w:val="24"/>
                <w:szCs w:val="24"/>
              </w:rPr>
            </w:pPr>
            <w:r w:rsidRPr="00612E36">
              <w:rPr>
                <w:rFonts w:ascii="Times New Roman" w:hAnsi="Times New Roman"/>
                <w:sz w:val="24"/>
                <w:szCs w:val="24"/>
              </w:rPr>
              <w:t>mg  / l</w:t>
            </w:r>
          </w:p>
          <w:p w:rsidR="00BF06A0" w:rsidRPr="00612E36" w:rsidRDefault="00BF06A0" w:rsidP="00050A51">
            <w:pPr>
              <w:pStyle w:val="Frspaiere"/>
              <w:ind w:left="0"/>
              <w:rPr>
                <w:rFonts w:ascii="Times New Roman" w:hAnsi="Times New Roman"/>
                <w:sz w:val="24"/>
                <w:szCs w:val="24"/>
              </w:rPr>
            </w:pPr>
          </w:p>
        </w:tc>
        <w:tc>
          <w:tcPr>
            <w:tcW w:w="891"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5</w:t>
            </w:r>
          </w:p>
        </w:tc>
        <w:tc>
          <w:tcPr>
            <w:tcW w:w="135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SR ISO 1189/00</w:t>
            </w:r>
          </w:p>
        </w:tc>
      </w:tr>
      <w:tr w:rsidR="00BD2502" w:rsidRPr="00BD2502" w:rsidTr="00BF06A0">
        <w:tblPrEx>
          <w:tblLook w:val="0000" w:firstRow="0" w:lastRow="0" w:firstColumn="0" w:lastColumn="0" w:noHBand="0" w:noVBand="0"/>
        </w:tblPrEx>
        <w:trPr>
          <w:trHeight w:val="320"/>
        </w:trPr>
        <w:tc>
          <w:tcPr>
            <w:tcW w:w="1530" w:type="dxa"/>
            <w:vAlign w:val="bottom"/>
          </w:tcPr>
          <w:p w:rsidR="00BD2502" w:rsidRDefault="00BD2502" w:rsidP="00005B52">
            <w:pPr>
              <w:pStyle w:val="Frspaiere"/>
              <w:rPr>
                <w:rFonts w:ascii="Times New Roman" w:hAnsi="Times New Roman"/>
                <w:sz w:val="24"/>
                <w:szCs w:val="24"/>
              </w:rPr>
            </w:pPr>
            <w:r w:rsidRPr="00612E36">
              <w:rPr>
                <w:rFonts w:ascii="Times New Roman" w:hAnsi="Times New Roman"/>
                <w:sz w:val="24"/>
                <w:szCs w:val="24"/>
              </w:rPr>
              <w:t>Plumb</w:t>
            </w:r>
          </w:p>
          <w:p w:rsidR="00BF06A0" w:rsidRPr="00612E36" w:rsidRDefault="00BF06A0" w:rsidP="00005B52">
            <w:pPr>
              <w:pStyle w:val="Frspaiere"/>
              <w:rPr>
                <w:rFonts w:ascii="Times New Roman" w:hAnsi="Times New Roman"/>
                <w:sz w:val="24"/>
                <w:szCs w:val="24"/>
              </w:rPr>
            </w:pPr>
          </w:p>
        </w:tc>
        <w:tc>
          <w:tcPr>
            <w:tcW w:w="113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0,0027</w:t>
            </w:r>
          </w:p>
        </w:tc>
        <w:tc>
          <w:tcPr>
            <w:tcW w:w="1030" w:type="dxa"/>
          </w:tcPr>
          <w:p w:rsidR="00BD2502" w:rsidRPr="00612E36" w:rsidRDefault="00BD2502" w:rsidP="00D6227C">
            <w:pPr>
              <w:pStyle w:val="Frspaiere"/>
              <w:ind w:left="0"/>
              <w:rPr>
                <w:rFonts w:ascii="Times New Roman" w:hAnsi="Times New Roman"/>
                <w:sz w:val="24"/>
                <w:szCs w:val="24"/>
              </w:rPr>
            </w:pPr>
            <w:r w:rsidRPr="00612E36">
              <w:rPr>
                <w:rFonts w:ascii="Times New Roman" w:hAnsi="Times New Roman"/>
                <w:sz w:val="24"/>
                <w:szCs w:val="24"/>
              </w:rPr>
              <w:t>0,1204</w:t>
            </w:r>
          </w:p>
        </w:tc>
        <w:tc>
          <w:tcPr>
            <w:tcW w:w="1238" w:type="dxa"/>
          </w:tcPr>
          <w:p w:rsidR="00BD2502" w:rsidRPr="00612E36" w:rsidRDefault="00982CF2" w:rsidP="00005B52">
            <w:pPr>
              <w:pStyle w:val="Frspaiere"/>
              <w:rPr>
                <w:rFonts w:ascii="Times New Roman" w:hAnsi="Times New Roman"/>
                <w:sz w:val="24"/>
                <w:szCs w:val="24"/>
              </w:rPr>
            </w:pPr>
            <w:r w:rsidRPr="00612E36">
              <w:rPr>
                <w:rFonts w:ascii="Times New Roman" w:hAnsi="Times New Roman"/>
                <w:sz w:val="24"/>
                <w:szCs w:val="24"/>
              </w:rPr>
              <w:t>&lt;0,</w:t>
            </w:r>
            <w:r>
              <w:rPr>
                <w:rFonts w:ascii="Times New Roman" w:hAnsi="Times New Roman"/>
                <w:sz w:val="24"/>
                <w:szCs w:val="24"/>
              </w:rPr>
              <w:t>057</w:t>
            </w:r>
          </w:p>
        </w:tc>
        <w:tc>
          <w:tcPr>
            <w:tcW w:w="1276" w:type="dxa"/>
          </w:tcPr>
          <w:p w:rsidR="00BD2502" w:rsidRPr="00612E36" w:rsidRDefault="009A3D74" w:rsidP="009A3D74">
            <w:pPr>
              <w:pStyle w:val="Frspaiere"/>
              <w:ind w:left="0"/>
              <w:rPr>
                <w:rFonts w:ascii="Times New Roman" w:hAnsi="Times New Roman"/>
                <w:sz w:val="24"/>
                <w:szCs w:val="24"/>
              </w:rPr>
            </w:pPr>
            <w:r w:rsidRPr="00612E36">
              <w:rPr>
                <w:rFonts w:ascii="Times New Roman" w:hAnsi="Times New Roman"/>
                <w:sz w:val="24"/>
                <w:szCs w:val="24"/>
              </w:rPr>
              <w:t>&lt;0,</w:t>
            </w:r>
            <w:r>
              <w:rPr>
                <w:rFonts w:ascii="Times New Roman" w:hAnsi="Times New Roman"/>
                <w:sz w:val="24"/>
                <w:szCs w:val="24"/>
              </w:rPr>
              <w:t>057</w:t>
            </w:r>
          </w:p>
        </w:tc>
        <w:tc>
          <w:tcPr>
            <w:tcW w:w="1275" w:type="dxa"/>
            <w:vAlign w:val="bottom"/>
          </w:tcPr>
          <w:p w:rsidR="00BD2502" w:rsidRDefault="00BD2502" w:rsidP="00050A51">
            <w:pPr>
              <w:pStyle w:val="Frspaiere"/>
              <w:ind w:left="0"/>
              <w:rPr>
                <w:rFonts w:ascii="Times New Roman" w:hAnsi="Times New Roman"/>
                <w:sz w:val="24"/>
                <w:szCs w:val="24"/>
              </w:rPr>
            </w:pPr>
            <w:r w:rsidRPr="00612E36">
              <w:rPr>
                <w:rFonts w:ascii="Times New Roman" w:hAnsi="Times New Roman"/>
                <w:sz w:val="24"/>
                <w:szCs w:val="24"/>
              </w:rPr>
              <w:t>mg/l</w:t>
            </w:r>
          </w:p>
          <w:p w:rsidR="00BF06A0" w:rsidRPr="00612E36" w:rsidRDefault="00BF06A0" w:rsidP="00050A51">
            <w:pPr>
              <w:pStyle w:val="Frspaiere"/>
              <w:ind w:left="0"/>
              <w:rPr>
                <w:rFonts w:ascii="Times New Roman" w:hAnsi="Times New Roman"/>
                <w:sz w:val="24"/>
                <w:szCs w:val="24"/>
              </w:rPr>
            </w:pPr>
          </w:p>
        </w:tc>
        <w:tc>
          <w:tcPr>
            <w:tcW w:w="891"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0,5</w:t>
            </w:r>
          </w:p>
        </w:tc>
        <w:tc>
          <w:tcPr>
            <w:tcW w:w="135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SREN ISO 15586/04</w:t>
            </w:r>
          </w:p>
        </w:tc>
      </w:tr>
      <w:tr w:rsidR="00BD2502" w:rsidRPr="00BD2502" w:rsidTr="00BF06A0">
        <w:tblPrEx>
          <w:tblLook w:val="0000" w:firstRow="0" w:lastRow="0" w:firstColumn="0" w:lastColumn="0" w:noHBand="0" w:noVBand="0"/>
        </w:tblPrEx>
        <w:trPr>
          <w:trHeight w:val="320"/>
        </w:trPr>
        <w:tc>
          <w:tcPr>
            <w:tcW w:w="1530" w:type="dxa"/>
            <w:vAlign w:val="bottom"/>
          </w:tcPr>
          <w:p w:rsidR="00BD2502" w:rsidRDefault="00BD2502" w:rsidP="00005B52">
            <w:pPr>
              <w:pStyle w:val="Frspaiere"/>
              <w:rPr>
                <w:rFonts w:ascii="Times New Roman" w:hAnsi="Times New Roman"/>
                <w:sz w:val="24"/>
                <w:szCs w:val="24"/>
              </w:rPr>
            </w:pPr>
            <w:r w:rsidRPr="00612E36">
              <w:rPr>
                <w:rFonts w:ascii="Times New Roman" w:hAnsi="Times New Roman"/>
                <w:sz w:val="24"/>
                <w:szCs w:val="24"/>
              </w:rPr>
              <w:t>Cupru</w:t>
            </w:r>
          </w:p>
          <w:p w:rsidR="00BF06A0" w:rsidRPr="00612E36" w:rsidRDefault="00BF06A0" w:rsidP="00005B52">
            <w:pPr>
              <w:pStyle w:val="Frspaiere"/>
              <w:rPr>
                <w:rFonts w:ascii="Times New Roman" w:hAnsi="Times New Roman"/>
                <w:sz w:val="24"/>
                <w:szCs w:val="24"/>
              </w:rPr>
            </w:pPr>
          </w:p>
        </w:tc>
        <w:tc>
          <w:tcPr>
            <w:tcW w:w="113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0,0989</w:t>
            </w:r>
          </w:p>
        </w:tc>
        <w:tc>
          <w:tcPr>
            <w:tcW w:w="1030" w:type="dxa"/>
          </w:tcPr>
          <w:p w:rsidR="00BD2502" w:rsidRPr="00612E36" w:rsidRDefault="00BD2502" w:rsidP="00D6227C">
            <w:pPr>
              <w:pStyle w:val="Frspaiere"/>
              <w:ind w:left="0"/>
              <w:rPr>
                <w:rFonts w:ascii="Times New Roman" w:hAnsi="Times New Roman"/>
                <w:sz w:val="24"/>
                <w:szCs w:val="24"/>
              </w:rPr>
            </w:pPr>
            <w:r w:rsidRPr="00612E36">
              <w:rPr>
                <w:rFonts w:ascii="Times New Roman" w:hAnsi="Times New Roman"/>
                <w:sz w:val="24"/>
                <w:szCs w:val="24"/>
              </w:rPr>
              <w:t>0,0906</w:t>
            </w:r>
          </w:p>
        </w:tc>
        <w:tc>
          <w:tcPr>
            <w:tcW w:w="1238" w:type="dxa"/>
          </w:tcPr>
          <w:p w:rsidR="00BD2502" w:rsidRPr="00612E36" w:rsidRDefault="00982CF2" w:rsidP="00982CF2">
            <w:pPr>
              <w:pStyle w:val="Frspaiere"/>
              <w:rPr>
                <w:rFonts w:ascii="Times New Roman" w:hAnsi="Times New Roman"/>
                <w:sz w:val="24"/>
                <w:szCs w:val="24"/>
              </w:rPr>
            </w:pPr>
            <w:r w:rsidRPr="00612E36">
              <w:rPr>
                <w:rFonts w:ascii="Times New Roman" w:hAnsi="Times New Roman"/>
                <w:sz w:val="24"/>
                <w:szCs w:val="24"/>
              </w:rPr>
              <w:t>&lt;0,</w:t>
            </w:r>
            <w:r>
              <w:rPr>
                <w:rFonts w:ascii="Times New Roman" w:hAnsi="Times New Roman"/>
                <w:sz w:val="24"/>
                <w:szCs w:val="24"/>
              </w:rPr>
              <w:t>011</w:t>
            </w:r>
          </w:p>
        </w:tc>
        <w:tc>
          <w:tcPr>
            <w:tcW w:w="1276" w:type="dxa"/>
          </w:tcPr>
          <w:p w:rsidR="00BD2502" w:rsidRPr="00612E36" w:rsidRDefault="00982CF2" w:rsidP="00D6227C">
            <w:pPr>
              <w:pStyle w:val="Frspaiere"/>
              <w:ind w:left="0"/>
              <w:rPr>
                <w:rFonts w:ascii="Times New Roman" w:hAnsi="Times New Roman"/>
                <w:sz w:val="24"/>
                <w:szCs w:val="24"/>
              </w:rPr>
            </w:pPr>
            <w:r w:rsidRPr="00612E36">
              <w:rPr>
                <w:rFonts w:ascii="Times New Roman" w:hAnsi="Times New Roman"/>
                <w:sz w:val="24"/>
                <w:szCs w:val="24"/>
              </w:rPr>
              <w:t>&lt;0,</w:t>
            </w:r>
            <w:r>
              <w:rPr>
                <w:rFonts w:ascii="Times New Roman" w:hAnsi="Times New Roman"/>
                <w:sz w:val="24"/>
                <w:szCs w:val="24"/>
              </w:rPr>
              <w:t>057</w:t>
            </w:r>
          </w:p>
        </w:tc>
        <w:tc>
          <w:tcPr>
            <w:tcW w:w="1275" w:type="dxa"/>
            <w:vAlign w:val="bottom"/>
          </w:tcPr>
          <w:p w:rsidR="00BD2502" w:rsidRDefault="00BD2502" w:rsidP="00050A51">
            <w:pPr>
              <w:pStyle w:val="Frspaiere"/>
              <w:ind w:left="0"/>
              <w:rPr>
                <w:rFonts w:ascii="Times New Roman" w:hAnsi="Times New Roman"/>
                <w:sz w:val="24"/>
                <w:szCs w:val="24"/>
              </w:rPr>
            </w:pPr>
            <w:r w:rsidRPr="00612E36">
              <w:rPr>
                <w:rFonts w:ascii="Times New Roman" w:hAnsi="Times New Roman"/>
                <w:sz w:val="24"/>
                <w:szCs w:val="24"/>
              </w:rPr>
              <w:t>mg / l</w:t>
            </w:r>
          </w:p>
          <w:p w:rsidR="00BF06A0" w:rsidRPr="00612E36" w:rsidRDefault="00BF06A0" w:rsidP="00050A51">
            <w:pPr>
              <w:pStyle w:val="Frspaiere"/>
              <w:ind w:left="0"/>
              <w:rPr>
                <w:rFonts w:ascii="Times New Roman" w:hAnsi="Times New Roman"/>
                <w:sz w:val="24"/>
                <w:szCs w:val="24"/>
              </w:rPr>
            </w:pPr>
          </w:p>
        </w:tc>
        <w:tc>
          <w:tcPr>
            <w:tcW w:w="891"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0,2</w:t>
            </w:r>
          </w:p>
        </w:tc>
        <w:tc>
          <w:tcPr>
            <w:tcW w:w="135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SREN ISO 15586/04</w:t>
            </w:r>
          </w:p>
        </w:tc>
      </w:tr>
      <w:tr w:rsidR="00BD2502" w:rsidRPr="00BD2502" w:rsidTr="00BF06A0">
        <w:tblPrEx>
          <w:tblLook w:val="0000" w:firstRow="0" w:lastRow="0" w:firstColumn="0" w:lastColumn="0" w:noHBand="0" w:noVBand="0"/>
        </w:tblPrEx>
        <w:trPr>
          <w:trHeight w:val="320"/>
        </w:trPr>
        <w:tc>
          <w:tcPr>
            <w:tcW w:w="1530" w:type="dxa"/>
            <w:vAlign w:val="bottom"/>
          </w:tcPr>
          <w:p w:rsidR="00BD2502" w:rsidRDefault="00BD2502" w:rsidP="00005B52">
            <w:pPr>
              <w:pStyle w:val="Frspaiere"/>
              <w:rPr>
                <w:rFonts w:ascii="Times New Roman" w:hAnsi="Times New Roman"/>
                <w:sz w:val="24"/>
                <w:szCs w:val="24"/>
              </w:rPr>
            </w:pPr>
            <w:r w:rsidRPr="00612E36">
              <w:rPr>
                <w:rFonts w:ascii="Times New Roman" w:hAnsi="Times New Roman"/>
                <w:sz w:val="24"/>
                <w:szCs w:val="24"/>
              </w:rPr>
              <w:t>Nichel</w:t>
            </w:r>
          </w:p>
          <w:p w:rsidR="00BF06A0" w:rsidRPr="00612E36" w:rsidRDefault="00BF06A0" w:rsidP="00005B52">
            <w:pPr>
              <w:pStyle w:val="Frspaiere"/>
              <w:rPr>
                <w:rFonts w:ascii="Times New Roman" w:hAnsi="Times New Roman"/>
                <w:sz w:val="24"/>
                <w:szCs w:val="24"/>
              </w:rPr>
            </w:pPr>
          </w:p>
        </w:tc>
        <w:tc>
          <w:tcPr>
            <w:tcW w:w="113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0,319</w:t>
            </w:r>
          </w:p>
        </w:tc>
        <w:tc>
          <w:tcPr>
            <w:tcW w:w="1030" w:type="dxa"/>
          </w:tcPr>
          <w:p w:rsidR="00BD2502" w:rsidRPr="00612E36" w:rsidRDefault="00BD2502" w:rsidP="00D6227C">
            <w:pPr>
              <w:pStyle w:val="Frspaiere"/>
              <w:ind w:left="0"/>
              <w:rPr>
                <w:rFonts w:ascii="Times New Roman" w:hAnsi="Times New Roman"/>
                <w:sz w:val="24"/>
                <w:szCs w:val="24"/>
              </w:rPr>
            </w:pPr>
            <w:r w:rsidRPr="00612E36">
              <w:rPr>
                <w:rFonts w:ascii="Times New Roman" w:hAnsi="Times New Roman"/>
                <w:sz w:val="24"/>
                <w:szCs w:val="24"/>
              </w:rPr>
              <w:t>0,0709</w:t>
            </w:r>
          </w:p>
        </w:tc>
        <w:tc>
          <w:tcPr>
            <w:tcW w:w="1238" w:type="dxa"/>
          </w:tcPr>
          <w:p w:rsidR="00BD2502" w:rsidRPr="00612E36" w:rsidRDefault="00BD2502" w:rsidP="00982CF2">
            <w:pPr>
              <w:pStyle w:val="Frspaiere"/>
              <w:rPr>
                <w:rFonts w:ascii="Times New Roman" w:hAnsi="Times New Roman"/>
                <w:sz w:val="24"/>
                <w:szCs w:val="24"/>
              </w:rPr>
            </w:pPr>
            <w:r w:rsidRPr="00612E36">
              <w:rPr>
                <w:rFonts w:ascii="Times New Roman" w:hAnsi="Times New Roman"/>
                <w:sz w:val="24"/>
                <w:szCs w:val="24"/>
              </w:rPr>
              <w:t>0,0</w:t>
            </w:r>
            <w:r w:rsidR="00982CF2">
              <w:rPr>
                <w:rFonts w:ascii="Times New Roman" w:hAnsi="Times New Roman"/>
                <w:sz w:val="24"/>
                <w:szCs w:val="24"/>
              </w:rPr>
              <w:t>27</w:t>
            </w:r>
          </w:p>
        </w:tc>
        <w:tc>
          <w:tcPr>
            <w:tcW w:w="1276" w:type="dxa"/>
          </w:tcPr>
          <w:p w:rsidR="00BD2502" w:rsidRPr="00612E36" w:rsidRDefault="009A3D74" w:rsidP="009A3D74">
            <w:pPr>
              <w:pStyle w:val="Frspaiere"/>
              <w:ind w:left="0"/>
              <w:rPr>
                <w:rFonts w:ascii="Times New Roman" w:hAnsi="Times New Roman"/>
                <w:sz w:val="24"/>
                <w:szCs w:val="24"/>
              </w:rPr>
            </w:pPr>
            <w:r w:rsidRPr="00612E36">
              <w:rPr>
                <w:rFonts w:ascii="Times New Roman" w:hAnsi="Times New Roman"/>
                <w:sz w:val="24"/>
                <w:szCs w:val="24"/>
              </w:rPr>
              <w:t>&lt;0,</w:t>
            </w:r>
            <w:r>
              <w:rPr>
                <w:rFonts w:ascii="Times New Roman" w:hAnsi="Times New Roman"/>
                <w:sz w:val="24"/>
                <w:szCs w:val="24"/>
              </w:rPr>
              <w:t>027</w:t>
            </w:r>
          </w:p>
        </w:tc>
        <w:tc>
          <w:tcPr>
            <w:tcW w:w="1275" w:type="dxa"/>
            <w:vAlign w:val="bottom"/>
          </w:tcPr>
          <w:p w:rsidR="00BD2502" w:rsidRDefault="00BD2502" w:rsidP="00050A51">
            <w:pPr>
              <w:pStyle w:val="Frspaiere"/>
              <w:ind w:left="0"/>
              <w:rPr>
                <w:rFonts w:ascii="Times New Roman" w:hAnsi="Times New Roman"/>
                <w:sz w:val="24"/>
                <w:szCs w:val="24"/>
              </w:rPr>
            </w:pPr>
            <w:r w:rsidRPr="00612E36">
              <w:rPr>
                <w:rFonts w:ascii="Times New Roman" w:hAnsi="Times New Roman"/>
                <w:sz w:val="24"/>
                <w:szCs w:val="24"/>
              </w:rPr>
              <w:t>mg / l</w:t>
            </w:r>
          </w:p>
          <w:p w:rsidR="00BF06A0" w:rsidRPr="00612E36" w:rsidRDefault="00BF06A0" w:rsidP="00050A51">
            <w:pPr>
              <w:pStyle w:val="Frspaiere"/>
              <w:ind w:left="0"/>
              <w:rPr>
                <w:rFonts w:ascii="Times New Roman" w:hAnsi="Times New Roman"/>
                <w:sz w:val="24"/>
                <w:szCs w:val="24"/>
              </w:rPr>
            </w:pPr>
          </w:p>
        </w:tc>
        <w:tc>
          <w:tcPr>
            <w:tcW w:w="891"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1,0</w:t>
            </w:r>
          </w:p>
        </w:tc>
        <w:tc>
          <w:tcPr>
            <w:tcW w:w="135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SREN ISO 15586/04</w:t>
            </w:r>
          </w:p>
        </w:tc>
      </w:tr>
      <w:tr w:rsidR="00BD2502" w:rsidRPr="00BD2502" w:rsidTr="00BF06A0">
        <w:tblPrEx>
          <w:tblLook w:val="0000" w:firstRow="0" w:lastRow="0" w:firstColumn="0" w:lastColumn="0" w:noHBand="0" w:noVBand="0"/>
        </w:tblPrEx>
        <w:trPr>
          <w:trHeight w:val="320"/>
        </w:trPr>
        <w:tc>
          <w:tcPr>
            <w:tcW w:w="1530" w:type="dxa"/>
            <w:vAlign w:val="bottom"/>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Crom total</w:t>
            </w:r>
          </w:p>
        </w:tc>
        <w:tc>
          <w:tcPr>
            <w:tcW w:w="113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0,1074</w:t>
            </w:r>
          </w:p>
        </w:tc>
        <w:tc>
          <w:tcPr>
            <w:tcW w:w="1030" w:type="dxa"/>
          </w:tcPr>
          <w:p w:rsidR="00BD2502" w:rsidRPr="00612E36" w:rsidRDefault="00BD2502" w:rsidP="00D6227C">
            <w:pPr>
              <w:pStyle w:val="Frspaiere"/>
              <w:ind w:left="0"/>
              <w:rPr>
                <w:rFonts w:ascii="Times New Roman" w:hAnsi="Times New Roman"/>
                <w:sz w:val="24"/>
                <w:szCs w:val="24"/>
              </w:rPr>
            </w:pPr>
            <w:r w:rsidRPr="00612E36">
              <w:rPr>
                <w:rFonts w:ascii="Times New Roman" w:hAnsi="Times New Roman"/>
                <w:sz w:val="24"/>
                <w:szCs w:val="24"/>
              </w:rPr>
              <w:t>0,0896</w:t>
            </w:r>
          </w:p>
        </w:tc>
        <w:tc>
          <w:tcPr>
            <w:tcW w:w="1238" w:type="dxa"/>
          </w:tcPr>
          <w:p w:rsidR="00BD2502" w:rsidRPr="00612E36" w:rsidRDefault="00982CF2" w:rsidP="00005B52">
            <w:pPr>
              <w:pStyle w:val="Frspaiere"/>
              <w:rPr>
                <w:rFonts w:ascii="Times New Roman" w:hAnsi="Times New Roman"/>
                <w:sz w:val="24"/>
                <w:szCs w:val="24"/>
              </w:rPr>
            </w:pPr>
            <w:r w:rsidRPr="00612E36">
              <w:rPr>
                <w:rFonts w:ascii="Times New Roman" w:hAnsi="Times New Roman"/>
                <w:sz w:val="24"/>
                <w:szCs w:val="24"/>
              </w:rPr>
              <w:t>0,</w:t>
            </w:r>
            <w:r>
              <w:rPr>
                <w:rFonts w:ascii="Times New Roman" w:hAnsi="Times New Roman"/>
                <w:sz w:val="24"/>
                <w:szCs w:val="24"/>
              </w:rPr>
              <w:t>252</w:t>
            </w:r>
          </w:p>
        </w:tc>
        <w:tc>
          <w:tcPr>
            <w:tcW w:w="1276" w:type="dxa"/>
          </w:tcPr>
          <w:p w:rsidR="00BD2502" w:rsidRPr="00612E36" w:rsidRDefault="009A3D74" w:rsidP="009A3D74">
            <w:pPr>
              <w:pStyle w:val="Frspaiere"/>
              <w:ind w:left="0"/>
              <w:rPr>
                <w:rFonts w:ascii="Times New Roman" w:hAnsi="Times New Roman"/>
                <w:sz w:val="24"/>
                <w:szCs w:val="24"/>
              </w:rPr>
            </w:pPr>
            <w:r w:rsidRPr="00612E36">
              <w:rPr>
                <w:rFonts w:ascii="Times New Roman" w:hAnsi="Times New Roman"/>
                <w:sz w:val="24"/>
                <w:szCs w:val="24"/>
              </w:rPr>
              <w:t>&lt;0,</w:t>
            </w:r>
            <w:r>
              <w:rPr>
                <w:rFonts w:ascii="Times New Roman" w:hAnsi="Times New Roman"/>
                <w:sz w:val="24"/>
                <w:szCs w:val="24"/>
              </w:rPr>
              <w:t>252</w:t>
            </w:r>
          </w:p>
        </w:tc>
        <w:tc>
          <w:tcPr>
            <w:tcW w:w="1275" w:type="dxa"/>
            <w:vAlign w:val="bottom"/>
          </w:tcPr>
          <w:p w:rsidR="00BD2502" w:rsidRDefault="00BD2502" w:rsidP="00050A51">
            <w:pPr>
              <w:pStyle w:val="Frspaiere"/>
              <w:ind w:left="0"/>
              <w:rPr>
                <w:rFonts w:ascii="Times New Roman" w:hAnsi="Times New Roman"/>
                <w:sz w:val="24"/>
                <w:szCs w:val="24"/>
              </w:rPr>
            </w:pPr>
            <w:r w:rsidRPr="00612E36">
              <w:rPr>
                <w:rFonts w:ascii="Times New Roman" w:hAnsi="Times New Roman"/>
                <w:sz w:val="24"/>
                <w:szCs w:val="24"/>
              </w:rPr>
              <w:t>mg / l</w:t>
            </w:r>
          </w:p>
          <w:p w:rsidR="00BF06A0" w:rsidRPr="00612E36" w:rsidRDefault="00BF06A0" w:rsidP="00050A51">
            <w:pPr>
              <w:pStyle w:val="Frspaiere"/>
              <w:ind w:left="0"/>
              <w:rPr>
                <w:rFonts w:ascii="Times New Roman" w:hAnsi="Times New Roman"/>
                <w:sz w:val="24"/>
                <w:szCs w:val="24"/>
              </w:rPr>
            </w:pPr>
          </w:p>
        </w:tc>
        <w:tc>
          <w:tcPr>
            <w:tcW w:w="891"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1,5</w:t>
            </w:r>
          </w:p>
        </w:tc>
        <w:tc>
          <w:tcPr>
            <w:tcW w:w="135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SREN ISO 15586/04</w:t>
            </w:r>
          </w:p>
        </w:tc>
      </w:tr>
      <w:tr w:rsidR="00BD2502" w:rsidRPr="00BD2502" w:rsidTr="00BF06A0">
        <w:tblPrEx>
          <w:tblLook w:val="0000" w:firstRow="0" w:lastRow="0" w:firstColumn="0" w:lastColumn="0" w:noHBand="0" w:noVBand="0"/>
        </w:tblPrEx>
        <w:trPr>
          <w:trHeight w:val="320"/>
        </w:trPr>
        <w:tc>
          <w:tcPr>
            <w:tcW w:w="1530" w:type="dxa"/>
            <w:vAlign w:val="bottom"/>
          </w:tcPr>
          <w:p w:rsidR="00BD2502" w:rsidRDefault="00BD2502" w:rsidP="00005B52">
            <w:pPr>
              <w:pStyle w:val="Frspaiere"/>
              <w:rPr>
                <w:rFonts w:ascii="Times New Roman" w:hAnsi="Times New Roman"/>
                <w:sz w:val="24"/>
                <w:szCs w:val="24"/>
              </w:rPr>
            </w:pPr>
            <w:r w:rsidRPr="00612E36">
              <w:rPr>
                <w:rFonts w:ascii="Times New Roman" w:hAnsi="Times New Roman"/>
                <w:sz w:val="24"/>
                <w:szCs w:val="24"/>
              </w:rPr>
              <w:lastRenderedPageBreak/>
              <w:t>Cadmiu</w:t>
            </w:r>
          </w:p>
          <w:p w:rsidR="00BF06A0" w:rsidRPr="00612E36" w:rsidRDefault="00BF06A0" w:rsidP="00005B52">
            <w:pPr>
              <w:pStyle w:val="Frspaiere"/>
              <w:rPr>
                <w:rFonts w:ascii="Times New Roman" w:hAnsi="Times New Roman"/>
                <w:sz w:val="24"/>
                <w:szCs w:val="24"/>
              </w:rPr>
            </w:pPr>
          </w:p>
        </w:tc>
        <w:tc>
          <w:tcPr>
            <w:tcW w:w="113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0,0002</w:t>
            </w:r>
          </w:p>
        </w:tc>
        <w:tc>
          <w:tcPr>
            <w:tcW w:w="1030" w:type="dxa"/>
          </w:tcPr>
          <w:p w:rsidR="00BD2502" w:rsidRPr="00612E36" w:rsidRDefault="00BD2502" w:rsidP="00D6227C">
            <w:pPr>
              <w:pStyle w:val="Frspaiere"/>
              <w:ind w:left="0"/>
              <w:rPr>
                <w:rFonts w:ascii="Times New Roman" w:hAnsi="Times New Roman"/>
                <w:sz w:val="24"/>
                <w:szCs w:val="24"/>
              </w:rPr>
            </w:pPr>
            <w:r w:rsidRPr="00612E36">
              <w:rPr>
                <w:rFonts w:ascii="Times New Roman" w:hAnsi="Times New Roman"/>
                <w:sz w:val="24"/>
                <w:szCs w:val="24"/>
              </w:rPr>
              <w:t>0,0003</w:t>
            </w:r>
          </w:p>
        </w:tc>
        <w:tc>
          <w:tcPr>
            <w:tcW w:w="1238" w:type="dxa"/>
          </w:tcPr>
          <w:p w:rsidR="00BD2502" w:rsidRPr="00612E36" w:rsidRDefault="00BD2502" w:rsidP="00982CF2">
            <w:pPr>
              <w:pStyle w:val="Frspaiere"/>
              <w:rPr>
                <w:rFonts w:ascii="Times New Roman" w:hAnsi="Times New Roman"/>
                <w:sz w:val="24"/>
                <w:szCs w:val="24"/>
              </w:rPr>
            </w:pPr>
            <w:r w:rsidRPr="00612E36">
              <w:rPr>
                <w:rFonts w:ascii="Times New Roman" w:hAnsi="Times New Roman"/>
                <w:sz w:val="24"/>
                <w:szCs w:val="24"/>
              </w:rPr>
              <w:t>&lt;0,00</w:t>
            </w:r>
            <w:r w:rsidR="00982CF2">
              <w:rPr>
                <w:rFonts w:ascii="Times New Roman" w:hAnsi="Times New Roman"/>
                <w:sz w:val="24"/>
                <w:szCs w:val="24"/>
              </w:rPr>
              <w:t>9</w:t>
            </w:r>
          </w:p>
        </w:tc>
        <w:tc>
          <w:tcPr>
            <w:tcW w:w="1276" w:type="dxa"/>
          </w:tcPr>
          <w:p w:rsidR="00BD2502" w:rsidRPr="00612E36" w:rsidRDefault="009A3D74" w:rsidP="009A3D74">
            <w:pPr>
              <w:pStyle w:val="Frspaiere"/>
              <w:ind w:left="0"/>
              <w:rPr>
                <w:rFonts w:ascii="Times New Roman" w:hAnsi="Times New Roman"/>
                <w:sz w:val="24"/>
                <w:szCs w:val="24"/>
              </w:rPr>
            </w:pPr>
            <w:r w:rsidRPr="00612E36">
              <w:rPr>
                <w:rFonts w:ascii="Times New Roman" w:hAnsi="Times New Roman"/>
                <w:sz w:val="24"/>
                <w:szCs w:val="24"/>
              </w:rPr>
              <w:t>&lt;0,</w:t>
            </w:r>
            <w:r>
              <w:rPr>
                <w:rFonts w:ascii="Times New Roman" w:hAnsi="Times New Roman"/>
                <w:sz w:val="24"/>
                <w:szCs w:val="24"/>
              </w:rPr>
              <w:t>009</w:t>
            </w:r>
          </w:p>
        </w:tc>
        <w:tc>
          <w:tcPr>
            <w:tcW w:w="1275" w:type="dxa"/>
            <w:vAlign w:val="bottom"/>
          </w:tcPr>
          <w:p w:rsidR="00BD2502" w:rsidRDefault="00BD2502" w:rsidP="00050A51">
            <w:pPr>
              <w:pStyle w:val="Frspaiere"/>
              <w:ind w:left="0"/>
              <w:rPr>
                <w:rFonts w:ascii="Times New Roman" w:hAnsi="Times New Roman"/>
                <w:sz w:val="24"/>
                <w:szCs w:val="24"/>
              </w:rPr>
            </w:pPr>
            <w:r w:rsidRPr="00612E36">
              <w:rPr>
                <w:rFonts w:ascii="Times New Roman" w:hAnsi="Times New Roman"/>
                <w:sz w:val="24"/>
                <w:szCs w:val="24"/>
              </w:rPr>
              <w:t>mg / l</w:t>
            </w:r>
          </w:p>
          <w:p w:rsidR="00BF06A0" w:rsidRPr="00612E36" w:rsidRDefault="00BF06A0" w:rsidP="00050A51">
            <w:pPr>
              <w:pStyle w:val="Frspaiere"/>
              <w:ind w:left="0"/>
              <w:rPr>
                <w:rFonts w:ascii="Times New Roman" w:hAnsi="Times New Roman"/>
                <w:sz w:val="24"/>
                <w:szCs w:val="24"/>
              </w:rPr>
            </w:pPr>
          </w:p>
        </w:tc>
        <w:tc>
          <w:tcPr>
            <w:tcW w:w="891"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0,3</w:t>
            </w:r>
          </w:p>
        </w:tc>
        <w:tc>
          <w:tcPr>
            <w:tcW w:w="135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SREN ISO 15586/04</w:t>
            </w:r>
          </w:p>
        </w:tc>
      </w:tr>
      <w:tr w:rsidR="00BD2502" w:rsidRPr="00BD2502" w:rsidTr="00BF06A0">
        <w:tblPrEx>
          <w:tblLook w:val="0000" w:firstRow="0" w:lastRow="0" w:firstColumn="0" w:lastColumn="0" w:noHBand="0" w:noVBand="0"/>
        </w:tblPrEx>
        <w:trPr>
          <w:trHeight w:val="320"/>
        </w:trPr>
        <w:tc>
          <w:tcPr>
            <w:tcW w:w="1530" w:type="dxa"/>
            <w:vAlign w:val="bottom"/>
          </w:tcPr>
          <w:p w:rsidR="00BD2502" w:rsidRDefault="00BD2502" w:rsidP="00005B52">
            <w:pPr>
              <w:pStyle w:val="Frspaiere"/>
              <w:rPr>
                <w:rFonts w:ascii="Times New Roman" w:hAnsi="Times New Roman"/>
                <w:sz w:val="24"/>
                <w:szCs w:val="24"/>
              </w:rPr>
            </w:pPr>
            <w:r w:rsidRPr="00612E36">
              <w:rPr>
                <w:rFonts w:ascii="Times New Roman" w:hAnsi="Times New Roman"/>
                <w:sz w:val="24"/>
                <w:szCs w:val="24"/>
              </w:rPr>
              <w:t>Zinc</w:t>
            </w:r>
          </w:p>
          <w:p w:rsidR="00BF06A0" w:rsidRPr="00612E36" w:rsidRDefault="00BF06A0" w:rsidP="00005B52">
            <w:pPr>
              <w:pStyle w:val="Frspaiere"/>
              <w:rPr>
                <w:rFonts w:ascii="Times New Roman" w:hAnsi="Times New Roman"/>
                <w:sz w:val="24"/>
                <w:szCs w:val="24"/>
              </w:rPr>
            </w:pPr>
          </w:p>
        </w:tc>
        <w:tc>
          <w:tcPr>
            <w:tcW w:w="113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0,9041</w:t>
            </w:r>
          </w:p>
        </w:tc>
        <w:tc>
          <w:tcPr>
            <w:tcW w:w="1030" w:type="dxa"/>
          </w:tcPr>
          <w:p w:rsidR="00BD2502" w:rsidRPr="00612E36" w:rsidRDefault="00BD2502" w:rsidP="00D6227C">
            <w:pPr>
              <w:pStyle w:val="Frspaiere"/>
              <w:ind w:left="0"/>
              <w:rPr>
                <w:rFonts w:ascii="Times New Roman" w:hAnsi="Times New Roman"/>
                <w:sz w:val="24"/>
                <w:szCs w:val="24"/>
              </w:rPr>
            </w:pPr>
            <w:r w:rsidRPr="00612E36">
              <w:rPr>
                <w:rFonts w:ascii="Times New Roman" w:hAnsi="Times New Roman"/>
                <w:sz w:val="24"/>
                <w:szCs w:val="24"/>
              </w:rPr>
              <w:t>0,4546</w:t>
            </w:r>
          </w:p>
        </w:tc>
        <w:tc>
          <w:tcPr>
            <w:tcW w:w="1238"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2,056</w:t>
            </w:r>
          </w:p>
        </w:tc>
        <w:tc>
          <w:tcPr>
            <w:tcW w:w="1276" w:type="dxa"/>
          </w:tcPr>
          <w:p w:rsidR="00BD2502" w:rsidRPr="00612E36" w:rsidRDefault="00BD2502" w:rsidP="00D6227C">
            <w:pPr>
              <w:pStyle w:val="Frspaiere"/>
              <w:ind w:left="0"/>
              <w:rPr>
                <w:rFonts w:ascii="Times New Roman" w:hAnsi="Times New Roman"/>
                <w:sz w:val="24"/>
                <w:szCs w:val="24"/>
              </w:rPr>
            </w:pPr>
            <w:r w:rsidRPr="00612E36">
              <w:rPr>
                <w:rFonts w:ascii="Times New Roman" w:hAnsi="Times New Roman"/>
                <w:sz w:val="24"/>
                <w:szCs w:val="24"/>
              </w:rPr>
              <w:t>0,7834</w:t>
            </w:r>
          </w:p>
        </w:tc>
        <w:tc>
          <w:tcPr>
            <w:tcW w:w="1275" w:type="dxa"/>
            <w:vAlign w:val="bottom"/>
          </w:tcPr>
          <w:p w:rsidR="00BD2502" w:rsidRDefault="00BD2502" w:rsidP="00050A51">
            <w:pPr>
              <w:pStyle w:val="Frspaiere"/>
              <w:ind w:left="0"/>
              <w:rPr>
                <w:rFonts w:ascii="Times New Roman" w:hAnsi="Times New Roman"/>
                <w:sz w:val="24"/>
                <w:szCs w:val="24"/>
              </w:rPr>
            </w:pPr>
            <w:r w:rsidRPr="00612E36">
              <w:rPr>
                <w:rFonts w:ascii="Times New Roman" w:hAnsi="Times New Roman"/>
                <w:sz w:val="24"/>
                <w:szCs w:val="24"/>
              </w:rPr>
              <w:t>mg / l</w:t>
            </w:r>
          </w:p>
          <w:p w:rsidR="00BF06A0" w:rsidRPr="00612E36" w:rsidRDefault="00BF06A0" w:rsidP="00050A51">
            <w:pPr>
              <w:pStyle w:val="Frspaiere"/>
              <w:ind w:left="0"/>
              <w:rPr>
                <w:rFonts w:ascii="Times New Roman" w:hAnsi="Times New Roman"/>
                <w:sz w:val="24"/>
                <w:szCs w:val="24"/>
              </w:rPr>
            </w:pPr>
          </w:p>
        </w:tc>
        <w:tc>
          <w:tcPr>
            <w:tcW w:w="891"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1,0</w:t>
            </w:r>
          </w:p>
        </w:tc>
        <w:tc>
          <w:tcPr>
            <w:tcW w:w="135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SREN ISO 15586/04</w:t>
            </w:r>
          </w:p>
        </w:tc>
      </w:tr>
      <w:tr w:rsidR="00BD2502" w:rsidRPr="00BD2502" w:rsidTr="00BF06A0">
        <w:tblPrEx>
          <w:tblLook w:val="0000" w:firstRow="0" w:lastRow="0" w:firstColumn="0" w:lastColumn="0" w:noHBand="0" w:noVBand="0"/>
        </w:tblPrEx>
        <w:trPr>
          <w:trHeight w:val="320"/>
        </w:trPr>
        <w:tc>
          <w:tcPr>
            <w:tcW w:w="1530" w:type="dxa"/>
            <w:vAlign w:val="bottom"/>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Detergenti sintetici anionici</w:t>
            </w:r>
          </w:p>
        </w:tc>
        <w:tc>
          <w:tcPr>
            <w:tcW w:w="113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2,96</w:t>
            </w:r>
          </w:p>
        </w:tc>
        <w:tc>
          <w:tcPr>
            <w:tcW w:w="1030" w:type="dxa"/>
          </w:tcPr>
          <w:p w:rsidR="00BD2502" w:rsidRPr="00612E36" w:rsidRDefault="00BD2502" w:rsidP="00D6227C">
            <w:pPr>
              <w:pStyle w:val="Frspaiere"/>
              <w:ind w:left="0"/>
              <w:rPr>
                <w:rFonts w:ascii="Times New Roman" w:hAnsi="Times New Roman"/>
                <w:sz w:val="24"/>
                <w:szCs w:val="24"/>
              </w:rPr>
            </w:pPr>
            <w:r w:rsidRPr="00612E36">
              <w:rPr>
                <w:rFonts w:ascii="Times New Roman" w:hAnsi="Times New Roman"/>
                <w:sz w:val="24"/>
                <w:szCs w:val="24"/>
              </w:rPr>
              <w:t>&lt;0,1</w:t>
            </w:r>
          </w:p>
        </w:tc>
        <w:tc>
          <w:tcPr>
            <w:tcW w:w="1238" w:type="dxa"/>
          </w:tcPr>
          <w:p w:rsidR="00BD2502" w:rsidRPr="00612E36" w:rsidRDefault="00982CF2" w:rsidP="00005B52">
            <w:pPr>
              <w:pStyle w:val="Frspaiere"/>
              <w:rPr>
                <w:rFonts w:ascii="Times New Roman" w:hAnsi="Times New Roman"/>
                <w:sz w:val="24"/>
                <w:szCs w:val="24"/>
              </w:rPr>
            </w:pPr>
            <w:r>
              <w:rPr>
                <w:rFonts w:ascii="Times New Roman" w:hAnsi="Times New Roman"/>
                <w:sz w:val="24"/>
                <w:szCs w:val="24"/>
              </w:rPr>
              <w:t>0,551</w:t>
            </w:r>
          </w:p>
        </w:tc>
        <w:tc>
          <w:tcPr>
            <w:tcW w:w="1276" w:type="dxa"/>
          </w:tcPr>
          <w:p w:rsidR="00BD2502" w:rsidRPr="00612E36" w:rsidRDefault="009A3D74" w:rsidP="00D6227C">
            <w:pPr>
              <w:pStyle w:val="Frspaiere"/>
              <w:ind w:left="0"/>
              <w:rPr>
                <w:rFonts w:ascii="Times New Roman" w:hAnsi="Times New Roman"/>
                <w:sz w:val="24"/>
                <w:szCs w:val="24"/>
              </w:rPr>
            </w:pPr>
            <w:r>
              <w:rPr>
                <w:rFonts w:ascii="Times New Roman" w:hAnsi="Times New Roman"/>
                <w:sz w:val="24"/>
                <w:szCs w:val="24"/>
              </w:rPr>
              <w:t>0,714</w:t>
            </w:r>
          </w:p>
        </w:tc>
        <w:tc>
          <w:tcPr>
            <w:tcW w:w="1275" w:type="dxa"/>
            <w:vAlign w:val="bottom"/>
          </w:tcPr>
          <w:p w:rsidR="00BD2502" w:rsidRDefault="00BD2502" w:rsidP="00050A51">
            <w:pPr>
              <w:pStyle w:val="Frspaiere"/>
              <w:ind w:left="0"/>
              <w:rPr>
                <w:rFonts w:ascii="Times New Roman" w:hAnsi="Times New Roman"/>
                <w:sz w:val="24"/>
                <w:szCs w:val="24"/>
              </w:rPr>
            </w:pPr>
            <w:r w:rsidRPr="00612E36">
              <w:rPr>
                <w:rFonts w:ascii="Times New Roman" w:hAnsi="Times New Roman"/>
                <w:sz w:val="24"/>
                <w:szCs w:val="24"/>
              </w:rPr>
              <w:t>mg/l</w:t>
            </w:r>
          </w:p>
          <w:p w:rsidR="00BF06A0" w:rsidRDefault="00BF06A0" w:rsidP="00050A51">
            <w:pPr>
              <w:pStyle w:val="Frspaiere"/>
              <w:ind w:left="0"/>
              <w:rPr>
                <w:rFonts w:ascii="Times New Roman" w:hAnsi="Times New Roman"/>
                <w:sz w:val="24"/>
                <w:szCs w:val="24"/>
              </w:rPr>
            </w:pPr>
          </w:p>
          <w:p w:rsidR="00BF06A0" w:rsidRPr="00612E36" w:rsidRDefault="00BF06A0" w:rsidP="00050A51">
            <w:pPr>
              <w:pStyle w:val="Frspaiere"/>
              <w:ind w:left="0"/>
              <w:rPr>
                <w:rFonts w:ascii="Times New Roman" w:hAnsi="Times New Roman"/>
                <w:sz w:val="24"/>
                <w:szCs w:val="24"/>
              </w:rPr>
            </w:pPr>
          </w:p>
        </w:tc>
        <w:tc>
          <w:tcPr>
            <w:tcW w:w="891"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25</w:t>
            </w:r>
          </w:p>
        </w:tc>
        <w:tc>
          <w:tcPr>
            <w:tcW w:w="135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SR EN 903/03</w:t>
            </w:r>
          </w:p>
        </w:tc>
      </w:tr>
      <w:tr w:rsidR="00BD2502" w:rsidRPr="00BD2502" w:rsidTr="00BF06A0">
        <w:tblPrEx>
          <w:tblLook w:val="0000" w:firstRow="0" w:lastRow="0" w:firstColumn="0" w:lastColumn="0" w:noHBand="0" w:noVBand="0"/>
        </w:tblPrEx>
        <w:trPr>
          <w:trHeight w:val="955"/>
        </w:trPr>
        <w:tc>
          <w:tcPr>
            <w:tcW w:w="1530" w:type="dxa"/>
            <w:vAlign w:val="bottom"/>
          </w:tcPr>
          <w:p w:rsidR="00BD2502" w:rsidRDefault="00BD2502" w:rsidP="00005B52">
            <w:pPr>
              <w:pStyle w:val="Frspaiere"/>
              <w:ind w:left="0"/>
              <w:rPr>
                <w:rFonts w:ascii="Times New Roman" w:hAnsi="Times New Roman"/>
                <w:sz w:val="24"/>
                <w:szCs w:val="24"/>
              </w:rPr>
            </w:pPr>
            <w:r w:rsidRPr="00612E36">
              <w:rPr>
                <w:rFonts w:ascii="Times New Roman" w:hAnsi="Times New Roman"/>
                <w:sz w:val="24"/>
                <w:szCs w:val="24"/>
              </w:rPr>
              <w:t>Suma metale</w:t>
            </w:r>
          </w:p>
          <w:p w:rsidR="00050A51" w:rsidRDefault="00050A51" w:rsidP="00005B52">
            <w:pPr>
              <w:pStyle w:val="Frspaiere"/>
              <w:ind w:left="0"/>
              <w:rPr>
                <w:rFonts w:ascii="Times New Roman" w:hAnsi="Times New Roman"/>
                <w:sz w:val="24"/>
                <w:szCs w:val="24"/>
              </w:rPr>
            </w:pPr>
          </w:p>
          <w:p w:rsidR="00050A51" w:rsidRDefault="00050A51" w:rsidP="00005B52">
            <w:pPr>
              <w:pStyle w:val="Frspaiere"/>
              <w:ind w:left="0"/>
              <w:rPr>
                <w:rFonts w:ascii="Times New Roman" w:hAnsi="Times New Roman"/>
                <w:sz w:val="24"/>
                <w:szCs w:val="24"/>
              </w:rPr>
            </w:pPr>
          </w:p>
          <w:p w:rsidR="00050A51" w:rsidRPr="00612E36" w:rsidRDefault="00050A51" w:rsidP="00005B52">
            <w:pPr>
              <w:pStyle w:val="Frspaiere"/>
              <w:ind w:left="0"/>
              <w:rPr>
                <w:rFonts w:ascii="Times New Roman" w:hAnsi="Times New Roman"/>
                <w:sz w:val="24"/>
                <w:szCs w:val="24"/>
              </w:rPr>
            </w:pPr>
          </w:p>
        </w:tc>
        <w:tc>
          <w:tcPr>
            <w:tcW w:w="1130" w:type="dxa"/>
          </w:tcPr>
          <w:p w:rsidR="00BD2502" w:rsidRPr="00612E36" w:rsidRDefault="00BD2502" w:rsidP="00005B52">
            <w:pPr>
              <w:pStyle w:val="Frspaiere"/>
              <w:ind w:left="0"/>
              <w:rPr>
                <w:rFonts w:ascii="Times New Roman" w:hAnsi="Times New Roman"/>
                <w:sz w:val="24"/>
                <w:szCs w:val="24"/>
              </w:rPr>
            </w:pPr>
            <w:r w:rsidRPr="00612E36">
              <w:rPr>
                <w:rFonts w:ascii="Times New Roman" w:hAnsi="Times New Roman"/>
                <w:sz w:val="24"/>
                <w:szCs w:val="24"/>
              </w:rPr>
              <w:t>1,4102</w:t>
            </w:r>
          </w:p>
        </w:tc>
        <w:tc>
          <w:tcPr>
            <w:tcW w:w="1030" w:type="dxa"/>
          </w:tcPr>
          <w:p w:rsidR="00BD2502" w:rsidRPr="00612E36" w:rsidRDefault="00BD2502" w:rsidP="00D6227C">
            <w:pPr>
              <w:pStyle w:val="Frspaiere"/>
              <w:ind w:left="0"/>
              <w:rPr>
                <w:rFonts w:ascii="Times New Roman" w:hAnsi="Times New Roman"/>
                <w:sz w:val="24"/>
                <w:szCs w:val="24"/>
              </w:rPr>
            </w:pPr>
            <w:r w:rsidRPr="00612E36">
              <w:rPr>
                <w:rFonts w:ascii="Times New Roman" w:hAnsi="Times New Roman"/>
                <w:sz w:val="24"/>
                <w:szCs w:val="24"/>
              </w:rPr>
              <w:t>2,6819</w:t>
            </w:r>
          </w:p>
        </w:tc>
        <w:tc>
          <w:tcPr>
            <w:tcW w:w="1238"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2,8174</w:t>
            </w:r>
          </w:p>
        </w:tc>
        <w:tc>
          <w:tcPr>
            <w:tcW w:w="1276" w:type="dxa"/>
          </w:tcPr>
          <w:p w:rsidR="00BD2502" w:rsidRPr="00612E36" w:rsidRDefault="00BD2502" w:rsidP="00D6227C">
            <w:pPr>
              <w:pStyle w:val="Frspaiere"/>
              <w:ind w:left="0"/>
              <w:rPr>
                <w:rFonts w:ascii="Times New Roman" w:hAnsi="Times New Roman"/>
                <w:sz w:val="24"/>
                <w:szCs w:val="24"/>
              </w:rPr>
            </w:pPr>
            <w:r w:rsidRPr="00612E36">
              <w:rPr>
                <w:rFonts w:ascii="Times New Roman" w:hAnsi="Times New Roman"/>
                <w:sz w:val="24"/>
                <w:szCs w:val="24"/>
              </w:rPr>
              <w:t>3,3796</w:t>
            </w:r>
          </w:p>
        </w:tc>
        <w:tc>
          <w:tcPr>
            <w:tcW w:w="1275" w:type="dxa"/>
            <w:vAlign w:val="bottom"/>
          </w:tcPr>
          <w:p w:rsidR="00BD2502" w:rsidRDefault="00BD2502" w:rsidP="00050A51">
            <w:pPr>
              <w:pStyle w:val="Frspaiere"/>
              <w:ind w:left="0"/>
              <w:rPr>
                <w:rFonts w:ascii="Times New Roman" w:hAnsi="Times New Roman"/>
                <w:sz w:val="24"/>
                <w:szCs w:val="24"/>
              </w:rPr>
            </w:pPr>
            <w:r w:rsidRPr="00612E36">
              <w:rPr>
                <w:rFonts w:ascii="Times New Roman" w:hAnsi="Times New Roman"/>
                <w:sz w:val="24"/>
                <w:szCs w:val="24"/>
              </w:rPr>
              <w:t>mg/l</w:t>
            </w:r>
          </w:p>
          <w:p w:rsidR="00050A51" w:rsidRDefault="00050A51" w:rsidP="00050A51">
            <w:pPr>
              <w:pStyle w:val="Frspaiere"/>
              <w:ind w:left="0"/>
              <w:rPr>
                <w:rFonts w:ascii="Times New Roman" w:hAnsi="Times New Roman"/>
                <w:sz w:val="24"/>
                <w:szCs w:val="24"/>
              </w:rPr>
            </w:pPr>
          </w:p>
          <w:p w:rsidR="00050A51" w:rsidRDefault="00050A51" w:rsidP="00050A51">
            <w:pPr>
              <w:pStyle w:val="Frspaiere"/>
              <w:ind w:left="0"/>
              <w:rPr>
                <w:rFonts w:ascii="Times New Roman" w:hAnsi="Times New Roman"/>
                <w:sz w:val="24"/>
                <w:szCs w:val="24"/>
              </w:rPr>
            </w:pPr>
          </w:p>
          <w:p w:rsidR="00050A51" w:rsidRPr="00612E36" w:rsidRDefault="00050A51" w:rsidP="00050A51">
            <w:pPr>
              <w:pStyle w:val="Frspaiere"/>
              <w:ind w:left="0"/>
              <w:rPr>
                <w:rFonts w:ascii="Times New Roman" w:hAnsi="Times New Roman"/>
                <w:sz w:val="24"/>
                <w:szCs w:val="24"/>
              </w:rPr>
            </w:pPr>
          </w:p>
        </w:tc>
        <w:tc>
          <w:tcPr>
            <w:tcW w:w="891"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&lt;5</w:t>
            </w:r>
          </w:p>
        </w:tc>
        <w:tc>
          <w:tcPr>
            <w:tcW w:w="1350" w:type="dxa"/>
          </w:tcPr>
          <w:p w:rsidR="00BD2502" w:rsidRPr="00612E36" w:rsidRDefault="00BD2502" w:rsidP="00005B52">
            <w:pPr>
              <w:pStyle w:val="Frspaiere"/>
              <w:rPr>
                <w:rFonts w:ascii="Times New Roman" w:hAnsi="Times New Roman"/>
                <w:sz w:val="24"/>
                <w:szCs w:val="24"/>
              </w:rPr>
            </w:pPr>
            <w:r w:rsidRPr="00612E36">
              <w:rPr>
                <w:rFonts w:ascii="Times New Roman" w:hAnsi="Times New Roman"/>
                <w:sz w:val="24"/>
                <w:szCs w:val="24"/>
              </w:rPr>
              <w:t>-</w:t>
            </w:r>
          </w:p>
        </w:tc>
      </w:tr>
    </w:tbl>
    <w:p w:rsidR="00005B52" w:rsidRDefault="00005B52" w:rsidP="004462AE">
      <w:pPr>
        <w:autoSpaceDE w:val="0"/>
        <w:autoSpaceDN w:val="0"/>
        <w:adjustRightInd w:val="0"/>
        <w:spacing w:after="0" w:line="240" w:lineRule="auto"/>
        <w:rPr>
          <w:rFonts w:ascii="Arial" w:eastAsiaTheme="minorHAnsi" w:hAnsi="Arial" w:cs="Arial"/>
          <w:b/>
          <w:bCs/>
          <w:noProof w:val="0"/>
          <w:lang w:val="en-US"/>
        </w:rPr>
      </w:pPr>
    </w:p>
    <w:p w:rsidR="004462AE" w:rsidRPr="000A7C25" w:rsidRDefault="004462AE" w:rsidP="004462AE">
      <w:pPr>
        <w:autoSpaceDE w:val="0"/>
        <w:autoSpaceDN w:val="0"/>
        <w:adjustRightInd w:val="0"/>
        <w:spacing w:after="0" w:line="240" w:lineRule="auto"/>
        <w:rPr>
          <w:rFonts w:ascii="Arial" w:eastAsiaTheme="minorHAnsi" w:hAnsi="Arial" w:cs="Arial"/>
          <w:b/>
          <w:bCs/>
          <w:noProof w:val="0"/>
          <w:lang w:val="en-US"/>
        </w:rPr>
      </w:pPr>
      <w:r w:rsidRPr="000A7C25">
        <w:rPr>
          <w:rFonts w:ascii="Arial" w:eastAsiaTheme="minorHAnsi" w:hAnsi="Arial" w:cs="Arial"/>
          <w:b/>
          <w:bCs/>
          <w:noProof w:val="0"/>
          <w:lang w:val="en-US"/>
        </w:rPr>
        <w:t>Interpretarea rezultatelor</w:t>
      </w:r>
    </w:p>
    <w:p w:rsidR="004462AE" w:rsidRPr="000A7C25" w:rsidRDefault="004462AE" w:rsidP="004462AE">
      <w:pPr>
        <w:autoSpaceDE w:val="0"/>
        <w:autoSpaceDN w:val="0"/>
        <w:adjustRightInd w:val="0"/>
        <w:spacing w:after="0"/>
        <w:jc w:val="both"/>
        <w:rPr>
          <w:rFonts w:ascii="Arial" w:eastAsiaTheme="minorHAnsi" w:hAnsi="Arial" w:cs="Arial"/>
          <w:noProof w:val="0"/>
          <w:lang w:val="en-US"/>
        </w:rPr>
      </w:pPr>
    </w:p>
    <w:p w:rsidR="004462AE" w:rsidRPr="000A7C25" w:rsidRDefault="004462AE" w:rsidP="004462AE">
      <w:pPr>
        <w:autoSpaceDE w:val="0"/>
        <w:autoSpaceDN w:val="0"/>
        <w:adjustRightInd w:val="0"/>
        <w:spacing w:after="0"/>
        <w:jc w:val="both"/>
        <w:rPr>
          <w:rFonts w:ascii="Arial" w:eastAsiaTheme="minorHAnsi" w:hAnsi="Arial" w:cs="Arial"/>
          <w:noProof w:val="0"/>
          <w:lang w:val="en-US"/>
        </w:rPr>
      </w:pPr>
      <w:r w:rsidRPr="000A7C25">
        <w:rPr>
          <w:rFonts w:ascii="Arial" w:eastAsiaTheme="minorHAnsi" w:hAnsi="Arial" w:cs="Arial"/>
          <w:noProof w:val="0"/>
          <w:lang w:val="en-US"/>
        </w:rPr>
        <w:t>Investigatiile efectuate releva urmatoarele aspecte:</w:t>
      </w:r>
    </w:p>
    <w:p w:rsidR="004462AE" w:rsidRPr="000A7C25" w:rsidRDefault="004462AE" w:rsidP="004462AE">
      <w:pPr>
        <w:pStyle w:val="ListParagraph"/>
        <w:numPr>
          <w:ilvl w:val="0"/>
          <w:numId w:val="1"/>
        </w:numPr>
        <w:jc w:val="both"/>
        <w:rPr>
          <w:rFonts w:ascii="Arial" w:eastAsiaTheme="minorHAnsi" w:hAnsi="Arial" w:cs="Arial"/>
          <w:noProof w:val="0"/>
          <w:sz w:val="24"/>
          <w:szCs w:val="24"/>
          <w:lang w:val="en-US"/>
        </w:rPr>
      </w:pPr>
      <w:r w:rsidRPr="000A7C25">
        <w:rPr>
          <w:rFonts w:ascii="Arial" w:eastAsiaTheme="minorHAnsi" w:hAnsi="Arial" w:cs="Arial"/>
          <w:noProof w:val="0"/>
          <w:sz w:val="24"/>
          <w:szCs w:val="24"/>
          <w:lang w:val="en-US"/>
        </w:rPr>
        <w:t>In anul 201</w:t>
      </w:r>
      <w:r w:rsidR="00394230" w:rsidRPr="000A7C25">
        <w:rPr>
          <w:rFonts w:ascii="Arial" w:eastAsiaTheme="minorHAnsi" w:hAnsi="Arial" w:cs="Arial"/>
          <w:noProof w:val="0"/>
          <w:sz w:val="24"/>
          <w:szCs w:val="24"/>
          <w:lang w:val="en-US"/>
        </w:rPr>
        <w:t>5</w:t>
      </w:r>
      <w:r w:rsidRPr="000A7C25">
        <w:rPr>
          <w:rFonts w:ascii="Arial" w:eastAsiaTheme="minorHAnsi" w:hAnsi="Arial" w:cs="Arial"/>
          <w:noProof w:val="0"/>
          <w:sz w:val="24"/>
          <w:szCs w:val="24"/>
          <w:lang w:val="en-US"/>
        </w:rPr>
        <w:t xml:space="preserve"> au fost prezente depasiri pentru: </w:t>
      </w:r>
      <w:r w:rsidR="00394230" w:rsidRPr="000A7C25">
        <w:rPr>
          <w:rFonts w:ascii="Arial" w:eastAsiaTheme="minorHAnsi" w:hAnsi="Arial" w:cs="Arial"/>
          <w:noProof w:val="0"/>
          <w:sz w:val="24"/>
          <w:szCs w:val="24"/>
          <w:lang w:val="en-US"/>
        </w:rPr>
        <w:t>CCoCr</w:t>
      </w:r>
      <w:r w:rsidRPr="000A7C25">
        <w:rPr>
          <w:rFonts w:ascii="Arial" w:eastAsiaTheme="minorHAnsi" w:hAnsi="Arial" w:cs="Arial"/>
          <w:noProof w:val="0"/>
          <w:sz w:val="24"/>
          <w:szCs w:val="24"/>
          <w:lang w:val="en-US"/>
        </w:rPr>
        <w:t xml:space="preserve">, </w:t>
      </w:r>
      <w:r w:rsidR="00394230" w:rsidRPr="000A7C25">
        <w:rPr>
          <w:rFonts w:ascii="Arial" w:eastAsiaTheme="minorHAnsi" w:hAnsi="Arial" w:cs="Arial"/>
          <w:noProof w:val="0"/>
          <w:sz w:val="24"/>
          <w:szCs w:val="24"/>
          <w:lang w:val="en-US"/>
        </w:rPr>
        <w:t>CBO</w:t>
      </w:r>
      <w:r w:rsidR="00394230" w:rsidRPr="000A7C25">
        <w:rPr>
          <w:rFonts w:ascii="Arial" w:eastAsiaTheme="minorHAnsi" w:hAnsi="Arial" w:cs="Arial"/>
          <w:noProof w:val="0"/>
          <w:sz w:val="24"/>
          <w:szCs w:val="24"/>
          <w:vertAlign w:val="subscript"/>
          <w:lang w:val="en-US"/>
        </w:rPr>
        <w:t>5</w:t>
      </w:r>
      <w:r w:rsidR="00394230" w:rsidRPr="000A7C25">
        <w:rPr>
          <w:rFonts w:ascii="Arial" w:eastAsiaTheme="minorHAnsi" w:hAnsi="Arial" w:cs="Arial"/>
          <w:noProof w:val="0"/>
          <w:sz w:val="24"/>
          <w:szCs w:val="24"/>
          <w:lang w:val="en-US"/>
        </w:rPr>
        <w:t xml:space="preserve">, </w:t>
      </w:r>
      <w:r w:rsidR="000A7C25" w:rsidRPr="000A7C25">
        <w:rPr>
          <w:rFonts w:ascii="Arial" w:eastAsiaTheme="minorHAnsi" w:hAnsi="Arial" w:cs="Arial"/>
          <w:noProof w:val="0"/>
          <w:sz w:val="24"/>
          <w:szCs w:val="24"/>
          <w:lang w:val="en-US"/>
        </w:rPr>
        <w:t>azot amoniacal, fosfor</w:t>
      </w:r>
      <w:r w:rsidR="00394230" w:rsidRPr="000A7C25">
        <w:rPr>
          <w:rFonts w:ascii="Arial" w:eastAsiaTheme="minorHAnsi" w:hAnsi="Arial" w:cs="Arial"/>
          <w:noProof w:val="0"/>
          <w:sz w:val="24"/>
          <w:szCs w:val="24"/>
          <w:lang w:val="en-US"/>
        </w:rPr>
        <w:t xml:space="preserve"> (trim. I</w:t>
      </w:r>
      <w:r w:rsidR="000A7C25" w:rsidRPr="000A7C25">
        <w:rPr>
          <w:rFonts w:ascii="Arial" w:eastAsiaTheme="minorHAnsi" w:hAnsi="Arial" w:cs="Arial"/>
          <w:noProof w:val="0"/>
          <w:sz w:val="24"/>
          <w:szCs w:val="24"/>
          <w:lang w:val="en-US"/>
        </w:rPr>
        <w:t xml:space="preserve"> si II</w:t>
      </w:r>
      <w:r w:rsidR="00394230" w:rsidRPr="000A7C25">
        <w:rPr>
          <w:rFonts w:ascii="Arial" w:eastAsiaTheme="minorHAnsi" w:hAnsi="Arial" w:cs="Arial"/>
          <w:noProof w:val="0"/>
          <w:sz w:val="24"/>
          <w:szCs w:val="24"/>
          <w:lang w:val="en-US"/>
        </w:rPr>
        <w:t xml:space="preserve">), </w:t>
      </w:r>
      <w:r w:rsidRPr="000A7C25">
        <w:rPr>
          <w:rFonts w:ascii="Arial" w:eastAsiaTheme="minorHAnsi" w:hAnsi="Arial" w:cs="Arial"/>
          <w:noProof w:val="0"/>
          <w:sz w:val="24"/>
          <w:szCs w:val="24"/>
          <w:lang w:val="en-US"/>
        </w:rPr>
        <w:t xml:space="preserve">dar trebuie mentionat ca aceste ape </w:t>
      </w:r>
      <w:r w:rsidR="007175C6" w:rsidRPr="000A7C25">
        <w:rPr>
          <w:rFonts w:ascii="Arial" w:eastAsiaTheme="minorHAnsi" w:hAnsi="Arial" w:cs="Arial"/>
          <w:noProof w:val="0"/>
          <w:sz w:val="24"/>
          <w:szCs w:val="24"/>
          <w:lang w:val="en-US"/>
        </w:rPr>
        <w:t xml:space="preserve">au fost </w:t>
      </w:r>
      <w:r w:rsidRPr="000A7C25">
        <w:rPr>
          <w:rFonts w:ascii="Arial" w:eastAsiaTheme="minorHAnsi" w:hAnsi="Arial" w:cs="Arial"/>
          <w:noProof w:val="0"/>
          <w:sz w:val="24"/>
          <w:szCs w:val="24"/>
          <w:lang w:val="en-US"/>
        </w:rPr>
        <w:t xml:space="preserve"> ulterior epurate prin statia de epurare apartinand </w:t>
      </w:r>
      <w:r w:rsidR="007175C6" w:rsidRPr="000A7C25">
        <w:rPr>
          <w:rFonts w:ascii="Arial" w:eastAsiaTheme="minorHAnsi" w:hAnsi="Arial" w:cs="Arial"/>
          <w:noProof w:val="0"/>
          <w:sz w:val="24"/>
          <w:szCs w:val="24"/>
          <w:lang w:val="en-US"/>
        </w:rPr>
        <w:t>RAJA Constanta</w:t>
      </w:r>
      <w:r w:rsidR="00DF2FEB" w:rsidRPr="000A7C25">
        <w:rPr>
          <w:rFonts w:ascii="Arial" w:eastAsiaTheme="minorHAnsi" w:hAnsi="Arial" w:cs="Arial"/>
          <w:noProof w:val="0"/>
          <w:sz w:val="24"/>
          <w:szCs w:val="24"/>
          <w:lang w:val="en-US"/>
        </w:rPr>
        <w:t>.</w:t>
      </w:r>
    </w:p>
    <w:p w:rsidR="007175C6" w:rsidRPr="000A7C25" w:rsidRDefault="004462AE" w:rsidP="007175C6">
      <w:pPr>
        <w:pStyle w:val="ListParagraph"/>
        <w:numPr>
          <w:ilvl w:val="0"/>
          <w:numId w:val="1"/>
        </w:numPr>
        <w:jc w:val="both"/>
        <w:rPr>
          <w:rFonts w:ascii="Arial" w:eastAsiaTheme="minorHAnsi" w:hAnsi="Arial" w:cs="Arial"/>
          <w:noProof w:val="0"/>
          <w:sz w:val="24"/>
          <w:szCs w:val="24"/>
          <w:lang w:val="en-US"/>
        </w:rPr>
      </w:pPr>
      <w:r w:rsidRPr="000A7C25">
        <w:rPr>
          <w:rFonts w:ascii="Arial" w:eastAsiaTheme="minorHAnsi" w:hAnsi="Arial" w:cs="Arial"/>
          <w:noProof w:val="0"/>
          <w:sz w:val="24"/>
          <w:szCs w:val="24"/>
          <w:lang w:val="en-US"/>
        </w:rPr>
        <w:t xml:space="preserve">Valorile determinate pentru </w:t>
      </w:r>
      <w:r w:rsidR="007175C6" w:rsidRPr="000A7C25">
        <w:rPr>
          <w:rFonts w:ascii="Arial" w:eastAsiaTheme="minorHAnsi" w:hAnsi="Arial" w:cs="Arial"/>
          <w:noProof w:val="0"/>
          <w:sz w:val="24"/>
          <w:szCs w:val="24"/>
          <w:lang w:val="en-US"/>
        </w:rPr>
        <w:t xml:space="preserve">ceilalti indicatori analizati </w:t>
      </w:r>
      <w:r w:rsidRPr="000A7C25">
        <w:rPr>
          <w:rFonts w:ascii="Arial" w:eastAsiaTheme="minorHAnsi" w:hAnsi="Arial" w:cs="Arial"/>
          <w:noProof w:val="0"/>
          <w:sz w:val="24"/>
          <w:szCs w:val="24"/>
          <w:lang w:val="en-US"/>
        </w:rPr>
        <w:t>prezinta concentratii sub  v</w:t>
      </w:r>
      <w:r w:rsidRPr="000A7C25">
        <w:rPr>
          <w:rFonts w:ascii="Arial" w:hAnsi="Arial" w:cs="Arial"/>
          <w:sz w:val="24"/>
          <w:szCs w:val="24"/>
        </w:rPr>
        <w:t>alorile-limita medii de emisie (mg/L)</w:t>
      </w:r>
      <w:r w:rsidRPr="000A7C25">
        <w:rPr>
          <w:rFonts w:ascii="Arial" w:eastAsiaTheme="minorHAnsi" w:hAnsi="Arial" w:cs="Arial"/>
          <w:noProof w:val="0"/>
          <w:sz w:val="24"/>
          <w:szCs w:val="24"/>
          <w:lang w:val="en-US"/>
        </w:rPr>
        <w:t>.</w:t>
      </w:r>
    </w:p>
    <w:p w:rsidR="004462AE" w:rsidRDefault="004462AE" w:rsidP="004462AE">
      <w:pPr>
        <w:autoSpaceDE w:val="0"/>
        <w:autoSpaceDN w:val="0"/>
        <w:adjustRightInd w:val="0"/>
        <w:spacing w:after="0"/>
        <w:ind w:firstLine="720"/>
        <w:jc w:val="both"/>
        <w:rPr>
          <w:rFonts w:asciiTheme="minorHAnsi" w:hAnsiTheme="minorHAnsi" w:cstheme="minorHAnsi"/>
          <w:b/>
          <w:noProof w:val="0"/>
          <w:color w:val="FF0000"/>
          <w:lang w:val="en-US"/>
        </w:rPr>
      </w:pPr>
    </w:p>
    <w:p w:rsidR="00005B52" w:rsidRDefault="00005B52" w:rsidP="004462AE">
      <w:pPr>
        <w:autoSpaceDE w:val="0"/>
        <w:autoSpaceDN w:val="0"/>
        <w:adjustRightInd w:val="0"/>
        <w:spacing w:after="0"/>
        <w:ind w:firstLine="720"/>
        <w:jc w:val="both"/>
        <w:rPr>
          <w:rFonts w:asciiTheme="minorHAnsi" w:hAnsiTheme="minorHAnsi" w:cstheme="minorHAnsi"/>
          <w:b/>
          <w:noProof w:val="0"/>
          <w:color w:val="FF0000"/>
          <w:lang w:val="en-US"/>
        </w:rPr>
      </w:pPr>
    </w:p>
    <w:p w:rsidR="00005B52" w:rsidRDefault="00005B52" w:rsidP="004462AE">
      <w:pPr>
        <w:autoSpaceDE w:val="0"/>
        <w:autoSpaceDN w:val="0"/>
        <w:adjustRightInd w:val="0"/>
        <w:spacing w:after="0"/>
        <w:ind w:firstLine="720"/>
        <w:jc w:val="both"/>
        <w:rPr>
          <w:rFonts w:asciiTheme="minorHAnsi" w:hAnsiTheme="minorHAnsi" w:cstheme="minorHAnsi"/>
          <w:b/>
          <w:noProof w:val="0"/>
          <w:color w:val="FF0000"/>
          <w:lang w:val="en-US"/>
        </w:rPr>
      </w:pPr>
    </w:p>
    <w:p w:rsidR="000A7C25" w:rsidRDefault="000A7C25" w:rsidP="004462AE">
      <w:pPr>
        <w:autoSpaceDE w:val="0"/>
        <w:autoSpaceDN w:val="0"/>
        <w:adjustRightInd w:val="0"/>
        <w:spacing w:after="0"/>
        <w:ind w:firstLine="720"/>
        <w:jc w:val="both"/>
        <w:rPr>
          <w:rFonts w:asciiTheme="minorHAnsi" w:hAnsiTheme="minorHAnsi" w:cstheme="minorHAnsi"/>
          <w:b/>
          <w:noProof w:val="0"/>
          <w:color w:val="FF0000"/>
          <w:lang w:val="en-US"/>
        </w:rPr>
      </w:pPr>
    </w:p>
    <w:p w:rsidR="00005B52" w:rsidRPr="005D6D1B" w:rsidRDefault="00005B52" w:rsidP="004462AE">
      <w:pPr>
        <w:autoSpaceDE w:val="0"/>
        <w:autoSpaceDN w:val="0"/>
        <w:adjustRightInd w:val="0"/>
        <w:spacing w:after="0"/>
        <w:ind w:firstLine="720"/>
        <w:jc w:val="both"/>
        <w:rPr>
          <w:rFonts w:asciiTheme="minorHAnsi" w:hAnsiTheme="minorHAnsi" w:cstheme="minorHAnsi"/>
          <w:b/>
          <w:noProof w:val="0"/>
          <w:color w:val="FF0000"/>
          <w:lang w:val="en-US"/>
        </w:rPr>
      </w:pPr>
    </w:p>
    <w:p w:rsidR="004462AE" w:rsidRPr="007175C6" w:rsidRDefault="004462AE" w:rsidP="004462AE">
      <w:pPr>
        <w:pStyle w:val="Style20"/>
        <w:widowControl/>
        <w:spacing w:before="26" w:line="276" w:lineRule="auto"/>
        <w:jc w:val="both"/>
        <w:rPr>
          <w:rFonts w:ascii="Arial" w:hAnsi="Arial" w:cs="Arial"/>
          <w:b/>
          <w:sz w:val="28"/>
          <w:szCs w:val="28"/>
        </w:rPr>
      </w:pPr>
      <w:r w:rsidRPr="007175C6">
        <w:rPr>
          <w:rFonts w:ascii="Arial" w:hAnsi="Arial" w:cs="Arial"/>
          <w:b/>
          <w:sz w:val="28"/>
          <w:szCs w:val="28"/>
        </w:rPr>
        <w:t>5.</w:t>
      </w:r>
      <w:r w:rsidR="00147B08" w:rsidRPr="007175C6">
        <w:rPr>
          <w:rFonts w:ascii="Arial" w:hAnsi="Arial" w:cs="Arial"/>
          <w:b/>
          <w:sz w:val="28"/>
          <w:szCs w:val="28"/>
        </w:rPr>
        <w:t>5</w:t>
      </w:r>
      <w:r w:rsidRPr="007175C6">
        <w:rPr>
          <w:rFonts w:ascii="Arial" w:hAnsi="Arial" w:cs="Arial"/>
          <w:b/>
          <w:sz w:val="28"/>
          <w:szCs w:val="28"/>
        </w:rPr>
        <w:t>. ANALIZA NIVELULUI DE ZGOMOT</w:t>
      </w:r>
    </w:p>
    <w:p w:rsidR="004462AE" w:rsidRPr="00147B08" w:rsidRDefault="004462AE" w:rsidP="004462AE">
      <w:pPr>
        <w:pStyle w:val="Style20"/>
        <w:widowControl/>
        <w:spacing w:before="26" w:line="276" w:lineRule="auto"/>
        <w:jc w:val="both"/>
        <w:rPr>
          <w:rFonts w:asciiTheme="minorHAnsi" w:hAnsiTheme="minorHAnsi" w:cstheme="minorHAnsi"/>
          <w:b/>
        </w:rPr>
      </w:pPr>
    </w:p>
    <w:p w:rsidR="004462AE" w:rsidRPr="007175C6" w:rsidRDefault="004462AE" w:rsidP="007175C6">
      <w:pPr>
        <w:autoSpaceDE w:val="0"/>
        <w:autoSpaceDN w:val="0"/>
        <w:adjustRightInd w:val="0"/>
        <w:spacing w:after="0"/>
        <w:jc w:val="both"/>
        <w:rPr>
          <w:rStyle w:val="FontStyle88"/>
          <w:rFonts w:ascii="Arial" w:hAnsi="Arial" w:cs="Arial"/>
          <w:b/>
          <w:noProof w:val="0"/>
          <w:sz w:val="24"/>
          <w:szCs w:val="24"/>
          <w:lang w:val="en-US"/>
        </w:rPr>
      </w:pPr>
      <w:r w:rsidRPr="007175C6">
        <w:rPr>
          <w:rStyle w:val="FontStyle88"/>
          <w:rFonts w:ascii="Arial" w:hAnsi="Arial" w:cs="Arial"/>
          <w:sz w:val="24"/>
          <w:szCs w:val="24"/>
        </w:rPr>
        <w:t xml:space="preserve">Prin AIM nr. </w:t>
      </w:r>
      <w:r w:rsidR="00147B08" w:rsidRPr="007175C6">
        <w:rPr>
          <w:rStyle w:val="FontStyle88"/>
          <w:rFonts w:ascii="Arial" w:hAnsi="Arial" w:cs="Arial"/>
          <w:sz w:val="24"/>
          <w:szCs w:val="24"/>
        </w:rPr>
        <w:t>25</w:t>
      </w:r>
      <w:r w:rsidRPr="007175C6">
        <w:rPr>
          <w:rStyle w:val="FontStyle88"/>
          <w:rFonts w:ascii="Arial" w:hAnsi="Arial" w:cs="Arial"/>
          <w:sz w:val="24"/>
          <w:szCs w:val="24"/>
        </w:rPr>
        <w:t>/</w:t>
      </w:r>
      <w:r w:rsidR="00147B08" w:rsidRPr="007175C6">
        <w:rPr>
          <w:rStyle w:val="FontStyle88"/>
          <w:rFonts w:ascii="Arial" w:hAnsi="Arial" w:cs="Arial"/>
          <w:sz w:val="24"/>
          <w:szCs w:val="24"/>
        </w:rPr>
        <w:t>02.11.2006</w:t>
      </w:r>
      <w:r w:rsidRPr="007175C6">
        <w:rPr>
          <w:rStyle w:val="FontStyle88"/>
          <w:rFonts w:ascii="Arial" w:hAnsi="Arial" w:cs="Arial"/>
          <w:sz w:val="24"/>
          <w:szCs w:val="24"/>
        </w:rPr>
        <w:t>, Autorizatie integrata  de mediu care a reglementat desfasurarea activitatii pe amplasament a fost impusa monitorizarea anuala a zgomotului.</w:t>
      </w:r>
    </w:p>
    <w:p w:rsidR="004462AE" w:rsidRPr="007175C6" w:rsidRDefault="004462AE" w:rsidP="007175C6">
      <w:pPr>
        <w:autoSpaceDE w:val="0"/>
        <w:autoSpaceDN w:val="0"/>
        <w:adjustRightInd w:val="0"/>
        <w:spacing w:after="0"/>
        <w:jc w:val="both"/>
        <w:rPr>
          <w:rFonts w:ascii="Arial" w:hAnsi="Arial" w:cs="Arial"/>
          <w:b/>
          <w:noProof w:val="0"/>
          <w:lang w:val="en-US"/>
        </w:rPr>
      </w:pPr>
    </w:p>
    <w:p w:rsidR="004462AE" w:rsidRPr="007175C6" w:rsidRDefault="004462AE" w:rsidP="007175C6">
      <w:pPr>
        <w:pStyle w:val="ListParagraph"/>
        <w:autoSpaceDE w:val="0"/>
        <w:autoSpaceDN w:val="0"/>
        <w:adjustRightInd w:val="0"/>
        <w:spacing w:after="0"/>
        <w:ind w:left="0"/>
        <w:jc w:val="both"/>
        <w:rPr>
          <w:rFonts w:ascii="Arial" w:hAnsi="Arial" w:cs="Arial"/>
          <w:sz w:val="24"/>
          <w:szCs w:val="24"/>
          <w:lang w:val="en-US"/>
        </w:rPr>
      </w:pPr>
      <w:r w:rsidRPr="007175C6">
        <w:rPr>
          <w:rStyle w:val="FontStyle88"/>
          <w:rFonts w:ascii="Arial" w:hAnsi="Arial" w:cs="Arial"/>
          <w:sz w:val="24"/>
          <w:szCs w:val="24"/>
        </w:rPr>
        <w:t xml:space="preserve">Monitorizarea efectuata pentru zgomot,  se </w:t>
      </w:r>
      <w:r w:rsidRPr="007175C6">
        <w:rPr>
          <w:rFonts w:ascii="Arial" w:hAnsi="Arial" w:cs="Arial"/>
          <w:sz w:val="24"/>
          <w:szCs w:val="24"/>
          <w:lang w:val="en-US"/>
        </w:rPr>
        <w:t xml:space="preserve">regasesc in Anexa nr. 3-  Rapoarte de incercare emise pe anul 2014-2015. </w:t>
      </w:r>
    </w:p>
    <w:p w:rsidR="00CD3088" w:rsidRDefault="00CD3088" w:rsidP="007175C6">
      <w:pPr>
        <w:pStyle w:val="Frspaiere"/>
        <w:spacing w:line="276" w:lineRule="auto"/>
        <w:rPr>
          <w:rFonts w:ascii="Arial" w:hAnsi="Arial" w:cs="Arial"/>
          <w:sz w:val="24"/>
          <w:szCs w:val="24"/>
          <w:lang w:val="en-US"/>
        </w:rPr>
      </w:pPr>
    </w:p>
    <w:p w:rsidR="004462AE" w:rsidRPr="007175C6" w:rsidRDefault="004462AE" w:rsidP="007175C6">
      <w:pPr>
        <w:pStyle w:val="Frspaiere"/>
        <w:spacing w:line="276" w:lineRule="auto"/>
        <w:rPr>
          <w:rFonts w:ascii="Arial" w:hAnsi="Arial" w:cs="Arial"/>
          <w:sz w:val="24"/>
          <w:szCs w:val="24"/>
          <w:lang w:val="en-US"/>
        </w:rPr>
      </w:pPr>
      <w:r w:rsidRPr="007175C6">
        <w:rPr>
          <w:rFonts w:ascii="Arial" w:hAnsi="Arial" w:cs="Arial"/>
          <w:sz w:val="24"/>
          <w:szCs w:val="24"/>
          <w:lang w:val="en-US"/>
        </w:rPr>
        <w:t>Rezultatele  se regasesc in urmato</w:t>
      </w:r>
      <w:r w:rsidR="00147B08" w:rsidRPr="007175C6">
        <w:rPr>
          <w:rFonts w:ascii="Arial" w:hAnsi="Arial" w:cs="Arial"/>
          <w:sz w:val="24"/>
          <w:szCs w:val="24"/>
          <w:lang w:val="en-US"/>
        </w:rPr>
        <w:t>rul</w:t>
      </w:r>
      <w:r w:rsidRPr="007175C6">
        <w:rPr>
          <w:rFonts w:ascii="Arial" w:hAnsi="Arial" w:cs="Arial"/>
          <w:sz w:val="24"/>
          <w:szCs w:val="24"/>
          <w:lang w:val="en-US"/>
        </w:rPr>
        <w:t xml:space="preserve">  tabel:</w:t>
      </w:r>
    </w:p>
    <w:p w:rsidR="00CD3088" w:rsidRPr="007175C6" w:rsidRDefault="00CD3088" w:rsidP="007175C6">
      <w:pPr>
        <w:autoSpaceDE w:val="0"/>
        <w:autoSpaceDN w:val="0"/>
        <w:adjustRightInd w:val="0"/>
        <w:spacing w:after="0"/>
        <w:jc w:val="both"/>
        <w:rPr>
          <w:rFonts w:ascii="Arial" w:hAnsi="Arial" w:cs="Arial"/>
          <w:b/>
          <w:noProof w:val="0"/>
          <w:lang w:val="en-US"/>
        </w:rPr>
      </w:pPr>
    </w:p>
    <w:tbl>
      <w:tblPr>
        <w:tblStyle w:val="TableGrid"/>
        <w:tblpPr w:leftFromText="180" w:rightFromText="180" w:vertAnchor="text" w:horzAnchor="margin" w:tblpY="152"/>
        <w:tblW w:w="9558" w:type="dxa"/>
        <w:tblLayout w:type="fixed"/>
        <w:tblLook w:val="04A0" w:firstRow="1" w:lastRow="0" w:firstColumn="1" w:lastColumn="0" w:noHBand="0" w:noVBand="1"/>
      </w:tblPr>
      <w:tblGrid>
        <w:gridCol w:w="575"/>
        <w:gridCol w:w="2953"/>
        <w:gridCol w:w="2430"/>
        <w:gridCol w:w="2070"/>
        <w:gridCol w:w="1530"/>
      </w:tblGrid>
      <w:tr w:rsidR="004462AE" w:rsidRPr="007175C6" w:rsidTr="004462AE">
        <w:trPr>
          <w:trHeight w:val="219"/>
        </w:trPr>
        <w:tc>
          <w:tcPr>
            <w:tcW w:w="575" w:type="dxa"/>
          </w:tcPr>
          <w:p w:rsidR="004462AE" w:rsidRPr="007175C6" w:rsidRDefault="004462AE" w:rsidP="00DF2FEB">
            <w:pPr>
              <w:pStyle w:val="Style20"/>
              <w:widowControl/>
              <w:spacing w:before="26" w:line="276" w:lineRule="auto"/>
              <w:ind w:left="0"/>
              <w:rPr>
                <w:rStyle w:val="FontStyle74"/>
                <w:sz w:val="24"/>
                <w:szCs w:val="24"/>
                <w:lang w:val="ro-RO" w:eastAsia="ro-RO"/>
              </w:rPr>
            </w:pPr>
            <w:r w:rsidRPr="007175C6">
              <w:rPr>
                <w:rStyle w:val="FontStyle74"/>
                <w:sz w:val="24"/>
                <w:szCs w:val="24"/>
                <w:lang w:val="ro-RO" w:eastAsia="ro-RO"/>
              </w:rPr>
              <w:lastRenderedPageBreak/>
              <w:t>Nr crt</w:t>
            </w:r>
          </w:p>
        </w:tc>
        <w:tc>
          <w:tcPr>
            <w:tcW w:w="2953" w:type="dxa"/>
          </w:tcPr>
          <w:p w:rsidR="004462AE" w:rsidRPr="007175C6" w:rsidRDefault="004462AE" w:rsidP="007175C6">
            <w:pPr>
              <w:pStyle w:val="Style20"/>
              <w:widowControl/>
              <w:spacing w:before="26" w:line="276" w:lineRule="auto"/>
              <w:rPr>
                <w:rStyle w:val="FontStyle74"/>
                <w:sz w:val="24"/>
                <w:szCs w:val="24"/>
                <w:lang w:val="ro-RO" w:eastAsia="ro-RO"/>
              </w:rPr>
            </w:pPr>
            <w:r w:rsidRPr="007175C6">
              <w:rPr>
                <w:rStyle w:val="FontStyle74"/>
                <w:sz w:val="24"/>
                <w:szCs w:val="24"/>
                <w:lang w:val="ro-RO" w:eastAsia="ro-RO"/>
              </w:rPr>
              <w:t>Denumire incercare</w:t>
            </w:r>
          </w:p>
        </w:tc>
        <w:tc>
          <w:tcPr>
            <w:tcW w:w="2430" w:type="dxa"/>
          </w:tcPr>
          <w:p w:rsidR="004462AE" w:rsidRPr="007175C6" w:rsidRDefault="004462AE" w:rsidP="00DF2FEB">
            <w:pPr>
              <w:pStyle w:val="Style20"/>
              <w:widowControl/>
              <w:spacing w:before="26" w:line="276" w:lineRule="auto"/>
              <w:ind w:left="0"/>
              <w:rPr>
                <w:rStyle w:val="FontStyle74"/>
                <w:sz w:val="24"/>
                <w:szCs w:val="24"/>
                <w:lang w:val="ro-RO" w:eastAsia="ro-RO"/>
              </w:rPr>
            </w:pPr>
            <w:r w:rsidRPr="007175C6">
              <w:rPr>
                <w:rStyle w:val="FontStyle74"/>
                <w:sz w:val="24"/>
                <w:szCs w:val="24"/>
                <w:lang w:val="ro-RO" w:eastAsia="ro-RO"/>
              </w:rPr>
              <w:t>Nivel echivalent de zgomot masurat L</w:t>
            </w:r>
            <w:r w:rsidRPr="007175C6">
              <w:rPr>
                <w:rStyle w:val="FontStyle74"/>
                <w:sz w:val="24"/>
                <w:szCs w:val="24"/>
                <w:vertAlign w:val="subscript"/>
                <w:lang w:val="ro-RO" w:eastAsia="ro-RO"/>
              </w:rPr>
              <w:t>Aeq</w:t>
            </w:r>
            <w:r w:rsidRPr="007175C6">
              <w:rPr>
                <w:rStyle w:val="FontStyle74"/>
                <w:sz w:val="24"/>
                <w:szCs w:val="24"/>
                <w:lang w:val="ro-RO" w:eastAsia="ro-RO"/>
              </w:rPr>
              <w:t xml:space="preserve"> dB (A)2014</w:t>
            </w:r>
          </w:p>
        </w:tc>
        <w:tc>
          <w:tcPr>
            <w:tcW w:w="2070" w:type="dxa"/>
          </w:tcPr>
          <w:p w:rsidR="004462AE" w:rsidRPr="007175C6" w:rsidRDefault="004462AE" w:rsidP="00DF2FEB">
            <w:pPr>
              <w:pStyle w:val="Style20"/>
              <w:widowControl/>
              <w:spacing w:before="26" w:line="276" w:lineRule="auto"/>
              <w:ind w:left="0"/>
              <w:rPr>
                <w:rStyle w:val="FontStyle74"/>
                <w:sz w:val="24"/>
                <w:szCs w:val="24"/>
                <w:lang w:val="ro-RO" w:eastAsia="ro-RO"/>
              </w:rPr>
            </w:pPr>
            <w:r w:rsidRPr="007175C6">
              <w:rPr>
                <w:rStyle w:val="FontStyle74"/>
                <w:sz w:val="24"/>
                <w:szCs w:val="24"/>
                <w:lang w:val="ro-RO" w:eastAsia="ro-RO"/>
              </w:rPr>
              <w:t>Nivel echivalent de zgomot masurat L</w:t>
            </w:r>
            <w:r w:rsidRPr="007175C6">
              <w:rPr>
                <w:rStyle w:val="FontStyle74"/>
                <w:sz w:val="24"/>
                <w:szCs w:val="24"/>
                <w:vertAlign w:val="subscript"/>
                <w:lang w:val="ro-RO" w:eastAsia="ro-RO"/>
              </w:rPr>
              <w:t>Aeq</w:t>
            </w:r>
            <w:r w:rsidRPr="007175C6">
              <w:rPr>
                <w:rStyle w:val="FontStyle74"/>
                <w:sz w:val="24"/>
                <w:szCs w:val="24"/>
                <w:lang w:val="ro-RO" w:eastAsia="ro-RO"/>
              </w:rPr>
              <w:t xml:space="preserve"> maxdB (A)</w:t>
            </w:r>
          </w:p>
          <w:p w:rsidR="004462AE" w:rsidRPr="007175C6" w:rsidRDefault="00147B08" w:rsidP="00DF2FEB">
            <w:pPr>
              <w:pStyle w:val="Style20"/>
              <w:widowControl/>
              <w:spacing w:before="26" w:line="276" w:lineRule="auto"/>
              <w:ind w:left="0"/>
              <w:rPr>
                <w:rStyle w:val="FontStyle74"/>
                <w:sz w:val="24"/>
                <w:szCs w:val="24"/>
                <w:lang w:val="ro-RO" w:eastAsia="ro-RO"/>
              </w:rPr>
            </w:pPr>
            <w:r w:rsidRPr="007175C6">
              <w:rPr>
                <w:rStyle w:val="FontStyle74"/>
                <w:sz w:val="24"/>
                <w:szCs w:val="24"/>
                <w:lang w:val="ro-RO" w:eastAsia="ro-RO"/>
              </w:rPr>
              <w:t>2015</w:t>
            </w:r>
          </w:p>
        </w:tc>
        <w:tc>
          <w:tcPr>
            <w:tcW w:w="1530" w:type="dxa"/>
          </w:tcPr>
          <w:p w:rsidR="004462AE" w:rsidRPr="007175C6" w:rsidRDefault="004462AE" w:rsidP="00DF2FEB">
            <w:pPr>
              <w:pStyle w:val="Style20"/>
              <w:widowControl/>
              <w:spacing w:before="26" w:line="276" w:lineRule="auto"/>
              <w:ind w:left="0"/>
              <w:jc w:val="left"/>
              <w:rPr>
                <w:rStyle w:val="FontStyle74"/>
                <w:sz w:val="24"/>
                <w:szCs w:val="24"/>
                <w:lang w:val="ro-RO" w:eastAsia="ro-RO"/>
              </w:rPr>
            </w:pPr>
            <w:r w:rsidRPr="007175C6">
              <w:rPr>
                <w:rStyle w:val="FontStyle74"/>
                <w:sz w:val="24"/>
                <w:szCs w:val="24"/>
                <w:lang w:val="ro-RO" w:eastAsia="ro-RO"/>
              </w:rPr>
              <w:t>Valoare maxima admisa</w:t>
            </w:r>
            <w:r w:rsidR="00147B08" w:rsidRPr="007175C6">
              <w:rPr>
                <w:rStyle w:val="FontStyle74"/>
                <w:sz w:val="24"/>
                <w:szCs w:val="24"/>
                <w:lang w:val="ro-RO" w:eastAsia="ro-RO"/>
              </w:rPr>
              <w:t xml:space="preserve"> max dB (A)</w:t>
            </w:r>
          </w:p>
        </w:tc>
      </w:tr>
      <w:tr w:rsidR="004462AE" w:rsidRPr="007175C6" w:rsidTr="004462AE">
        <w:trPr>
          <w:trHeight w:val="153"/>
        </w:trPr>
        <w:tc>
          <w:tcPr>
            <w:tcW w:w="575" w:type="dxa"/>
          </w:tcPr>
          <w:p w:rsidR="004462AE" w:rsidRPr="007175C6" w:rsidRDefault="004462AE" w:rsidP="007175C6">
            <w:pPr>
              <w:pStyle w:val="Style20"/>
              <w:widowControl/>
              <w:spacing w:before="26" w:line="276" w:lineRule="auto"/>
              <w:jc w:val="center"/>
              <w:rPr>
                <w:rStyle w:val="FontStyle74"/>
                <w:sz w:val="24"/>
                <w:szCs w:val="24"/>
                <w:lang w:val="ro-RO" w:eastAsia="ro-RO"/>
              </w:rPr>
            </w:pPr>
            <w:r w:rsidRPr="007175C6">
              <w:rPr>
                <w:rStyle w:val="FontStyle74"/>
                <w:sz w:val="24"/>
                <w:szCs w:val="24"/>
                <w:lang w:val="ro-RO" w:eastAsia="ro-RO"/>
              </w:rPr>
              <w:t>1</w:t>
            </w:r>
          </w:p>
        </w:tc>
        <w:tc>
          <w:tcPr>
            <w:tcW w:w="2953" w:type="dxa"/>
          </w:tcPr>
          <w:p w:rsidR="004462AE" w:rsidRPr="007175C6" w:rsidRDefault="00147B08" w:rsidP="00CD3088">
            <w:pPr>
              <w:pStyle w:val="Style20"/>
              <w:widowControl/>
              <w:spacing w:before="26" w:line="276" w:lineRule="auto"/>
              <w:ind w:left="0"/>
              <w:rPr>
                <w:rStyle w:val="FontStyle74"/>
                <w:sz w:val="24"/>
                <w:szCs w:val="24"/>
                <w:lang w:val="ro-RO" w:eastAsia="ro-RO"/>
              </w:rPr>
            </w:pPr>
            <w:r w:rsidRPr="007175C6">
              <w:rPr>
                <w:rFonts w:ascii="Arial" w:hAnsi="Arial" w:cs="Arial"/>
                <w:bCs/>
              </w:rPr>
              <w:t>Punct nr.1 – latura nordica, langa poarta principala</w:t>
            </w:r>
          </w:p>
        </w:tc>
        <w:tc>
          <w:tcPr>
            <w:tcW w:w="2430" w:type="dxa"/>
          </w:tcPr>
          <w:p w:rsidR="004462AE" w:rsidRPr="007175C6" w:rsidRDefault="0004338E" w:rsidP="007175C6">
            <w:pPr>
              <w:pStyle w:val="Style20"/>
              <w:widowControl/>
              <w:spacing w:before="26" w:line="276" w:lineRule="auto"/>
              <w:jc w:val="center"/>
              <w:rPr>
                <w:rStyle w:val="FontStyle74"/>
                <w:sz w:val="24"/>
                <w:szCs w:val="24"/>
                <w:lang w:val="ro-RO" w:eastAsia="ro-RO"/>
              </w:rPr>
            </w:pPr>
            <w:r w:rsidRPr="007175C6">
              <w:rPr>
                <w:rStyle w:val="FontStyle74"/>
                <w:sz w:val="24"/>
                <w:szCs w:val="24"/>
                <w:lang w:val="ro-RO" w:eastAsia="ro-RO"/>
              </w:rPr>
              <w:t>60</w:t>
            </w:r>
            <w:r w:rsidR="004462AE" w:rsidRPr="007175C6">
              <w:rPr>
                <w:rStyle w:val="FontStyle74"/>
                <w:sz w:val="24"/>
                <w:szCs w:val="24"/>
                <w:lang w:val="ro-RO" w:eastAsia="ro-RO"/>
              </w:rPr>
              <w:t>.2</w:t>
            </w:r>
          </w:p>
        </w:tc>
        <w:tc>
          <w:tcPr>
            <w:tcW w:w="2070" w:type="dxa"/>
          </w:tcPr>
          <w:p w:rsidR="004462AE" w:rsidRPr="007175C6" w:rsidRDefault="00147B08" w:rsidP="007175C6">
            <w:pPr>
              <w:pStyle w:val="Style20"/>
              <w:widowControl/>
              <w:spacing w:before="26" w:line="276" w:lineRule="auto"/>
              <w:jc w:val="center"/>
              <w:rPr>
                <w:rStyle w:val="FontStyle74"/>
                <w:sz w:val="24"/>
                <w:szCs w:val="24"/>
                <w:lang w:val="ro-RO" w:eastAsia="ro-RO"/>
              </w:rPr>
            </w:pPr>
            <w:r w:rsidRPr="007175C6">
              <w:rPr>
                <w:rStyle w:val="FontStyle74"/>
                <w:sz w:val="24"/>
                <w:szCs w:val="24"/>
                <w:lang w:val="ro-RO" w:eastAsia="ro-RO"/>
              </w:rPr>
              <w:t>62,8</w:t>
            </w:r>
          </w:p>
        </w:tc>
        <w:tc>
          <w:tcPr>
            <w:tcW w:w="1530" w:type="dxa"/>
          </w:tcPr>
          <w:p w:rsidR="004462AE" w:rsidRPr="007175C6" w:rsidRDefault="004462AE" w:rsidP="007175C6">
            <w:pPr>
              <w:pStyle w:val="Style20"/>
              <w:widowControl/>
              <w:spacing w:before="26" w:line="276" w:lineRule="auto"/>
              <w:jc w:val="center"/>
              <w:rPr>
                <w:rStyle w:val="FontStyle74"/>
                <w:sz w:val="24"/>
                <w:szCs w:val="24"/>
                <w:lang w:val="ro-RO" w:eastAsia="ro-RO"/>
              </w:rPr>
            </w:pPr>
            <w:r w:rsidRPr="007175C6">
              <w:rPr>
                <w:rStyle w:val="FontStyle74"/>
                <w:sz w:val="24"/>
                <w:szCs w:val="24"/>
                <w:lang w:val="ro-RO" w:eastAsia="ro-RO"/>
              </w:rPr>
              <w:t>65</w:t>
            </w:r>
          </w:p>
        </w:tc>
      </w:tr>
    </w:tbl>
    <w:p w:rsidR="004462AE" w:rsidRPr="007175C6" w:rsidRDefault="004462AE" w:rsidP="007175C6">
      <w:pPr>
        <w:autoSpaceDE w:val="0"/>
        <w:autoSpaceDN w:val="0"/>
        <w:adjustRightInd w:val="0"/>
        <w:spacing w:after="0"/>
        <w:jc w:val="both"/>
        <w:rPr>
          <w:rFonts w:ascii="Arial" w:hAnsi="Arial" w:cs="Arial"/>
          <w:b/>
          <w:noProof w:val="0"/>
          <w:color w:val="FF0000"/>
          <w:lang w:val="en-US"/>
        </w:rPr>
      </w:pPr>
    </w:p>
    <w:p w:rsidR="004462AE" w:rsidRPr="007175C6" w:rsidRDefault="004462AE" w:rsidP="007175C6">
      <w:pPr>
        <w:autoSpaceDE w:val="0"/>
        <w:autoSpaceDN w:val="0"/>
        <w:adjustRightInd w:val="0"/>
        <w:spacing w:after="0"/>
        <w:rPr>
          <w:rFonts w:ascii="Arial" w:eastAsiaTheme="minorHAnsi" w:hAnsi="Arial" w:cs="Arial"/>
          <w:b/>
          <w:bCs/>
          <w:noProof w:val="0"/>
          <w:color w:val="FF0000"/>
          <w:lang w:val="en-US"/>
        </w:rPr>
      </w:pPr>
    </w:p>
    <w:p w:rsidR="004462AE" w:rsidRPr="007175C6" w:rsidRDefault="004462AE" w:rsidP="007175C6">
      <w:pPr>
        <w:autoSpaceDE w:val="0"/>
        <w:autoSpaceDN w:val="0"/>
        <w:adjustRightInd w:val="0"/>
        <w:spacing w:after="0"/>
        <w:rPr>
          <w:rFonts w:ascii="Arial" w:eastAsiaTheme="minorHAnsi" w:hAnsi="Arial" w:cs="Arial"/>
          <w:b/>
          <w:bCs/>
          <w:noProof w:val="0"/>
          <w:lang w:val="en-US"/>
        </w:rPr>
      </w:pPr>
      <w:r w:rsidRPr="007175C6">
        <w:rPr>
          <w:rFonts w:ascii="Arial" w:eastAsiaTheme="minorHAnsi" w:hAnsi="Arial" w:cs="Arial"/>
          <w:b/>
          <w:bCs/>
          <w:noProof w:val="0"/>
          <w:lang w:val="en-US"/>
        </w:rPr>
        <w:t>Interpretarea rezultatelor</w:t>
      </w:r>
    </w:p>
    <w:p w:rsidR="004462AE" w:rsidRPr="007175C6" w:rsidRDefault="004462AE" w:rsidP="007175C6">
      <w:pPr>
        <w:autoSpaceDE w:val="0"/>
        <w:autoSpaceDN w:val="0"/>
        <w:adjustRightInd w:val="0"/>
        <w:spacing w:after="0"/>
        <w:jc w:val="both"/>
        <w:rPr>
          <w:rFonts w:ascii="Arial" w:eastAsiaTheme="minorHAnsi" w:hAnsi="Arial" w:cs="Arial"/>
          <w:noProof w:val="0"/>
          <w:lang w:val="en-US"/>
        </w:rPr>
      </w:pPr>
      <w:r w:rsidRPr="007175C6">
        <w:rPr>
          <w:rFonts w:ascii="Arial" w:eastAsiaTheme="minorHAnsi" w:hAnsi="Arial" w:cs="Arial"/>
          <w:noProof w:val="0"/>
          <w:lang w:val="en-US"/>
        </w:rPr>
        <w:t>Investigatiile efectuate releva urmatoarele aspecte:</w:t>
      </w:r>
    </w:p>
    <w:p w:rsidR="004462AE" w:rsidRPr="007175C6" w:rsidRDefault="004462AE" w:rsidP="007175C6">
      <w:pPr>
        <w:pStyle w:val="ListParagraph"/>
        <w:numPr>
          <w:ilvl w:val="0"/>
          <w:numId w:val="1"/>
        </w:numPr>
        <w:jc w:val="both"/>
        <w:rPr>
          <w:rFonts w:ascii="Arial" w:hAnsi="Arial" w:cs="Arial"/>
          <w:sz w:val="24"/>
          <w:szCs w:val="24"/>
        </w:rPr>
      </w:pPr>
      <w:r w:rsidRPr="007175C6">
        <w:rPr>
          <w:rFonts w:ascii="Arial" w:eastAsiaTheme="minorHAnsi" w:hAnsi="Arial" w:cs="Arial"/>
          <w:noProof w:val="0"/>
          <w:sz w:val="24"/>
          <w:szCs w:val="24"/>
          <w:lang w:val="en-US"/>
        </w:rPr>
        <w:t xml:space="preserve">Valorile determinate pentru </w:t>
      </w:r>
      <w:r w:rsidRPr="007175C6">
        <w:rPr>
          <w:rStyle w:val="FontStyle74"/>
          <w:sz w:val="24"/>
          <w:szCs w:val="24"/>
          <w:lang w:eastAsia="ro-RO"/>
        </w:rPr>
        <w:t xml:space="preserve">nivelul echivalent de zgomot masurat </w:t>
      </w:r>
      <w:r w:rsidRPr="007175C6">
        <w:rPr>
          <w:rFonts w:ascii="Arial" w:eastAsiaTheme="minorHAnsi" w:hAnsi="Arial" w:cs="Arial"/>
          <w:noProof w:val="0"/>
          <w:sz w:val="24"/>
          <w:szCs w:val="24"/>
          <w:lang w:val="en-US"/>
        </w:rPr>
        <w:t xml:space="preserve">sunt sub valoarea maxim admisa pentru toate incercarile efectuate.  </w:t>
      </w:r>
    </w:p>
    <w:p w:rsidR="004462AE" w:rsidRPr="007175C6" w:rsidRDefault="00147B08" w:rsidP="007175C6">
      <w:pPr>
        <w:pStyle w:val="ListParagraph"/>
        <w:numPr>
          <w:ilvl w:val="0"/>
          <w:numId w:val="1"/>
        </w:numPr>
        <w:autoSpaceDE w:val="0"/>
        <w:autoSpaceDN w:val="0"/>
        <w:adjustRightInd w:val="0"/>
        <w:spacing w:after="0"/>
        <w:jc w:val="both"/>
        <w:rPr>
          <w:rFonts w:ascii="Arial" w:eastAsiaTheme="minorHAnsi" w:hAnsi="Arial" w:cs="Arial"/>
          <w:noProof w:val="0"/>
          <w:sz w:val="24"/>
          <w:szCs w:val="24"/>
          <w:lang w:val="en-US"/>
        </w:rPr>
      </w:pPr>
      <w:r w:rsidRPr="007175C6">
        <w:rPr>
          <w:rFonts w:ascii="Arial" w:eastAsiaTheme="minorHAnsi" w:hAnsi="Arial" w:cs="Arial"/>
          <w:noProof w:val="0"/>
          <w:sz w:val="24"/>
          <w:szCs w:val="24"/>
          <w:lang w:val="en-US"/>
        </w:rPr>
        <w:t>I</w:t>
      </w:r>
      <w:r w:rsidR="004462AE" w:rsidRPr="007175C6">
        <w:rPr>
          <w:rFonts w:ascii="Arial" w:eastAsiaTheme="minorHAnsi" w:hAnsi="Arial" w:cs="Arial"/>
          <w:noProof w:val="0"/>
          <w:sz w:val="24"/>
          <w:szCs w:val="24"/>
          <w:lang w:val="en-US"/>
        </w:rPr>
        <w:t xml:space="preserve">n concluzie nu sunt necesare masuri speciale pentru reducerea nivelului de zgomot in incinta obiectivului. </w:t>
      </w:r>
    </w:p>
    <w:p w:rsidR="004462AE" w:rsidRPr="007175C6" w:rsidRDefault="004462AE" w:rsidP="007175C6">
      <w:pPr>
        <w:jc w:val="both"/>
        <w:rPr>
          <w:rStyle w:val="FontStyle88"/>
          <w:rFonts w:ascii="Arial" w:hAnsi="Arial" w:cs="Arial"/>
          <w:sz w:val="24"/>
          <w:szCs w:val="24"/>
        </w:rPr>
      </w:pPr>
    </w:p>
    <w:p w:rsidR="004462AE" w:rsidRPr="007175C6" w:rsidRDefault="004462AE" w:rsidP="007175C6">
      <w:pPr>
        <w:jc w:val="both"/>
        <w:rPr>
          <w:rStyle w:val="FontStyle88"/>
          <w:rFonts w:ascii="Arial" w:hAnsi="Arial" w:cs="Arial"/>
          <w:sz w:val="24"/>
          <w:szCs w:val="24"/>
        </w:rPr>
      </w:pPr>
      <w:r w:rsidRPr="007175C6">
        <w:rPr>
          <w:rStyle w:val="FontStyle88"/>
          <w:rFonts w:ascii="Arial" w:hAnsi="Arial" w:cs="Arial"/>
          <w:sz w:val="24"/>
          <w:szCs w:val="24"/>
        </w:rPr>
        <w:t xml:space="preserve">Solutia proiectata si tehnologia de exploatare a instalatiei determina ca efectul asupra zgomotului sa fie diminuat la maxim, valorile medii inregistrate fiind in limitele admise. </w:t>
      </w:r>
    </w:p>
    <w:p w:rsidR="004462AE" w:rsidRPr="007175C6" w:rsidRDefault="004462AE" w:rsidP="007175C6">
      <w:pPr>
        <w:autoSpaceDE w:val="0"/>
        <w:autoSpaceDN w:val="0"/>
        <w:adjustRightInd w:val="0"/>
        <w:spacing w:after="0"/>
        <w:ind w:firstLine="720"/>
        <w:jc w:val="both"/>
        <w:rPr>
          <w:rStyle w:val="FontStyle74"/>
          <w:sz w:val="24"/>
          <w:szCs w:val="24"/>
          <w:lang w:eastAsia="ro-RO"/>
        </w:rPr>
      </w:pPr>
      <w:r w:rsidRPr="007175C6">
        <w:rPr>
          <w:rStyle w:val="FontStyle74"/>
          <w:sz w:val="24"/>
          <w:szCs w:val="24"/>
          <w:lang w:eastAsia="ro-RO"/>
        </w:rPr>
        <w:t xml:space="preserve">Ca urmare, se poate  afirma ca </w:t>
      </w:r>
      <w:r w:rsidR="007175C6">
        <w:rPr>
          <w:rStyle w:val="FontStyle74"/>
          <w:sz w:val="24"/>
          <w:szCs w:val="24"/>
          <w:lang w:eastAsia="ro-RO"/>
        </w:rPr>
        <w:t xml:space="preserve">obiectivul analizat este conform </w:t>
      </w:r>
      <w:r w:rsidRPr="007175C6">
        <w:rPr>
          <w:rStyle w:val="FontStyle74"/>
          <w:sz w:val="24"/>
          <w:szCs w:val="24"/>
          <w:lang w:eastAsia="ro-RO"/>
        </w:rPr>
        <w:t>si  respecta prevederile BAT.</w:t>
      </w:r>
    </w:p>
    <w:p w:rsidR="004462AE" w:rsidRDefault="004462AE" w:rsidP="004462AE">
      <w:pPr>
        <w:autoSpaceDE w:val="0"/>
        <w:autoSpaceDN w:val="0"/>
        <w:adjustRightInd w:val="0"/>
        <w:spacing w:after="0"/>
        <w:ind w:firstLine="720"/>
        <w:jc w:val="both"/>
        <w:rPr>
          <w:rFonts w:asciiTheme="minorHAnsi" w:hAnsiTheme="minorHAnsi" w:cstheme="minorHAnsi"/>
          <w:b/>
          <w:noProof w:val="0"/>
          <w:color w:val="000000"/>
          <w:lang w:val="en-US"/>
        </w:rPr>
      </w:pPr>
    </w:p>
    <w:p w:rsidR="00190178" w:rsidRDefault="00190178" w:rsidP="004462AE">
      <w:pPr>
        <w:autoSpaceDE w:val="0"/>
        <w:autoSpaceDN w:val="0"/>
        <w:adjustRightInd w:val="0"/>
        <w:spacing w:after="0"/>
        <w:ind w:firstLine="720"/>
        <w:jc w:val="both"/>
        <w:rPr>
          <w:rFonts w:asciiTheme="minorHAnsi" w:hAnsiTheme="minorHAnsi" w:cstheme="minorHAnsi"/>
          <w:b/>
          <w:noProof w:val="0"/>
          <w:color w:val="000000"/>
          <w:lang w:val="en-US"/>
        </w:rPr>
      </w:pPr>
    </w:p>
    <w:p w:rsidR="00190178" w:rsidRDefault="00190178" w:rsidP="004462AE">
      <w:pPr>
        <w:autoSpaceDE w:val="0"/>
        <w:autoSpaceDN w:val="0"/>
        <w:adjustRightInd w:val="0"/>
        <w:spacing w:after="0"/>
        <w:ind w:firstLine="720"/>
        <w:jc w:val="both"/>
        <w:rPr>
          <w:rFonts w:asciiTheme="minorHAnsi" w:hAnsiTheme="minorHAnsi" w:cstheme="minorHAnsi"/>
          <w:b/>
          <w:noProof w:val="0"/>
          <w:color w:val="000000"/>
          <w:lang w:val="en-US"/>
        </w:rPr>
      </w:pPr>
    </w:p>
    <w:p w:rsidR="00005B52" w:rsidRPr="00B035D4" w:rsidRDefault="00005B52" w:rsidP="004462AE">
      <w:pPr>
        <w:autoSpaceDE w:val="0"/>
        <w:autoSpaceDN w:val="0"/>
        <w:adjustRightInd w:val="0"/>
        <w:spacing w:after="0"/>
        <w:ind w:firstLine="720"/>
        <w:jc w:val="both"/>
        <w:rPr>
          <w:rFonts w:asciiTheme="minorHAnsi" w:hAnsiTheme="minorHAnsi" w:cstheme="minorHAnsi"/>
          <w:b/>
          <w:noProof w:val="0"/>
          <w:color w:val="000000"/>
          <w:lang w:val="en-US"/>
        </w:rPr>
      </w:pPr>
    </w:p>
    <w:p w:rsidR="007175C6" w:rsidRDefault="004E4D5D" w:rsidP="004E4D5D">
      <w:pPr>
        <w:autoSpaceDE w:val="0"/>
        <w:autoSpaceDN w:val="0"/>
        <w:adjustRightInd w:val="0"/>
        <w:spacing w:after="0"/>
        <w:ind w:firstLine="720"/>
        <w:jc w:val="both"/>
        <w:rPr>
          <w:rFonts w:ascii="Arial" w:hAnsi="Arial" w:cs="Arial"/>
          <w:b/>
          <w:iCs/>
          <w:sz w:val="28"/>
          <w:szCs w:val="28"/>
          <w:lang w:val="en-US"/>
        </w:rPr>
      </w:pPr>
      <w:r w:rsidRPr="007175C6">
        <w:rPr>
          <w:rFonts w:ascii="Arial" w:hAnsi="Arial" w:cs="Arial"/>
          <w:b/>
          <w:iCs/>
          <w:sz w:val="28"/>
          <w:szCs w:val="28"/>
          <w:lang w:val="en-US"/>
        </w:rPr>
        <w:t xml:space="preserve">5.6 </w:t>
      </w:r>
      <w:r w:rsidR="007175C6">
        <w:rPr>
          <w:rFonts w:ascii="Arial" w:hAnsi="Arial" w:cs="Arial"/>
          <w:b/>
          <w:iCs/>
          <w:sz w:val="28"/>
          <w:szCs w:val="28"/>
          <w:lang w:val="en-US"/>
        </w:rPr>
        <w:t xml:space="preserve">ANALIZA </w:t>
      </w:r>
      <w:r w:rsidR="00BF06A0">
        <w:rPr>
          <w:rFonts w:ascii="Arial" w:hAnsi="Arial" w:cs="Arial"/>
          <w:b/>
          <w:iCs/>
          <w:sz w:val="28"/>
          <w:szCs w:val="28"/>
          <w:lang w:val="en-US"/>
        </w:rPr>
        <w:t xml:space="preserve"> </w:t>
      </w:r>
      <w:r w:rsidR="00FB0118">
        <w:rPr>
          <w:rFonts w:ascii="Arial" w:hAnsi="Arial" w:cs="Arial"/>
          <w:b/>
          <w:iCs/>
          <w:sz w:val="28"/>
          <w:szCs w:val="28"/>
          <w:lang w:val="en-US"/>
        </w:rPr>
        <w:t xml:space="preserve">CALITATII </w:t>
      </w:r>
      <w:r w:rsidR="00BF06A0">
        <w:rPr>
          <w:rFonts w:ascii="Arial" w:hAnsi="Arial" w:cs="Arial"/>
          <w:b/>
          <w:iCs/>
          <w:sz w:val="28"/>
          <w:szCs w:val="28"/>
          <w:lang w:val="en-US"/>
        </w:rPr>
        <w:t xml:space="preserve"> </w:t>
      </w:r>
      <w:r w:rsidR="00FB0118">
        <w:rPr>
          <w:rFonts w:ascii="Arial" w:hAnsi="Arial" w:cs="Arial"/>
          <w:b/>
          <w:iCs/>
          <w:sz w:val="28"/>
          <w:szCs w:val="28"/>
          <w:lang w:val="en-US"/>
        </w:rPr>
        <w:t>AERULUI</w:t>
      </w:r>
    </w:p>
    <w:p w:rsidR="007175C6" w:rsidRDefault="007175C6" w:rsidP="004E4D5D">
      <w:pPr>
        <w:autoSpaceDE w:val="0"/>
        <w:autoSpaceDN w:val="0"/>
        <w:adjustRightInd w:val="0"/>
        <w:spacing w:after="0"/>
        <w:ind w:firstLine="720"/>
        <w:jc w:val="both"/>
        <w:rPr>
          <w:rFonts w:ascii="Arial" w:hAnsi="Arial" w:cs="Arial"/>
          <w:b/>
          <w:iCs/>
          <w:sz w:val="28"/>
          <w:szCs w:val="28"/>
          <w:lang w:val="en-US"/>
        </w:rPr>
      </w:pPr>
    </w:p>
    <w:p w:rsidR="004E4D5D" w:rsidRPr="007175C6" w:rsidRDefault="004E4D5D" w:rsidP="007175C6">
      <w:pPr>
        <w:autoSpaceDE w:val="0"/>
        <w:autoSpaceDN w:val="0"/>
        <w:adjustRightInd w:val="0"/>
        <w:spacing w:after="0"/>
        <w:jc w:val="both"/>
        <w:rPr>
          <w:rFonts w:ascii="Arial" w:hAnsi="Arial" w:cs="Arial"/>
          <w:lang w:val="en-US"/>
        </w:rPr>
      </w:pPr>
      <w:r w:rsidRPr="007175C6">
        <w:rPr>
          <w:rFonts w:ascii="Arial" w:hAnsi="Arial" w:cs="Arial"/>
          <w:lang w:val="en-US"/>
        </w:rPr>
        <w:t>In cazul instalatiilor IPPC de tipul “depozite de deseuri” nu sunt prevazute valori limita de emisie pentru emisiile provenite din activitatea principala, adica pentru emisia de gaz de depozit/biogaz.</w:t>
      </w:r>
    </w:p>
    <w:p w:rsidR="004E4D5D" w:rsidRPr="007175C6" w:rsidRDefault="004E4D5D" w:rsidP="007175C6">
      <w:pPr>
        <w:autoSpaceDE w:val="0"/>
        <w:autoSpaceDN w:val="0"/>
        <w:adjustRightInd w:val="0"/>
        <w:spacing w:after="0"/>
        <w:jc w:val="both"/>
        <w:rPr>
          <w:rFonts w:ascii="Arial" w:hAnsi="Arial" w:cs="Arial"/>
          <w:lang w:val="en-US"/>
        </w:rPr>
      </w:pPr>
      <w:r w:rsidRPr="007175C6">
        <w:rPr>
          <w:rFonts w:ascii="Arial" w:hAnsi="Arial" w:cs="Arial"/>
          <w:lang w:val="en-US"/>
        </w:rPr>
        <w:t xml:space="preserve">            Emisiile care sunt  masurate provin de la gazul produs in procesul de fermentare</w:t>
      </w:r>
      <w:r w:rsidR="00BF06A0">
        <w:rPr>
          <w:rFonts w:ascii="Arial" w:hAnsi="Arial" w:cs="Arial"/>
          <w:lang w:val="en-US"/>
        </w:rPr>
        <w:t xml:space="preserve"> </w:t>
      </w:r>
      <w:r w:rsidRPr="007175C6">
        <w:rPr>
          <w:rFonts w:ascii="Arial" w:hAnsi="Arial" w:cs="Arial"/>
          <w:lang w:val="en-US"/>
        </w:rPr>
        <w:t xml:space="preserve"> anaeroba </w:t>
      </w:r>
      <w:r w:rsidR="00BF06A0">
        <w:rPr>
          <w:rFonts w:ascii="Arial" w:hAnsi="Arial" w:cs="Arial"/>
          <w:lang w:val="en-US"/>
        </w:rPr>
        <w:t xml:space="preserve"> </w:t>
      </w:r>
      <w:r w:rsidRPr="007175C6">
        <w:rPr>
          <w:rFonts w:ascii="Arial" w:hAnsi="Arial" w:cs="Arial"/>
          <w:lang w:val="en-US"/>
        </w:rPr>
        <w:t xml:space="preserve">adeseurilor. </w:t>
      </w:r>
    </w:p>
    <w:p w:rsidR="00CD3088" w:rsidRDefault="00CD3088" w:rsidP="007175C6">
      <w:pPr>
        <w:autoSpaceDE w:val="0"/>
        <w:autoSpaceDN w:val="0"/>
        <w:adjustRightInd w:val="0"/>
        <w:spacing w:after="0"/>
        <w:jc w:val="both"/>
        <w:rPr>
          <w:rFonts w:ascii="Arial" w:hAnsi="Arial" w:cs="Arial"/>
          <w:lang w:val="en-US"/>
        </w:rPr>
      </w:pPr>
    </w:p>
    <w:p w:rsidR="004E4D5D" w:rsidRPr="007175C6" w:rsidRDefault="004E4D5D" w:rsidP="007175C6">
      <w:pPr>
        <w:autoSpaceDE w:val="0"/>
        <w:autoSpaceDN w:val="0"/>
        <w:adjustRightInd w:val="0"/>
        <w:spacing w:after="0"/>
        <w:jc w:val="both"/>
        <w:rPr>
          <w:rFonts w:ascii="Arial" w:hAnsi="Arial" w:cs="Arial"/>
          <w:lang w:val="en-US"/>
        </w:rPr>
      </w:pPr>
      <w:r w:rsidRPr="007175C6">
        <w:rPr>
          <w:rFonts w:ascii="Arial" w:hAnsi="Arial" w:cs="Arial"/>
          <w:lang w:val="en-US"/>
        </w:rPr>
        <w:t>Indicatorii urmariti si frecventa de analiza</w:t>
      </w:r>
      <w:r w:rsidR="00BF06A0">
        <w:rPr>
          <w:rFonts w:ascii="Arial" w:hAnsi="Arial" w:cs="Arial"/>
          <w:lang w:val="en-US"/>
        </w:rPr>
        <w:t xml:space="preserve"> </w:t>
      </w:r>
      <w:r w:rsidRPr="007175C6">
        <w:rPr>
          <w:rFonts w:ascii="Arial" w:hAnsi="Arial" w:cs="Arial"/>
          <w:lang w:val="en-US"/>
        </w:rPr>
        <w:t>pentru urmarirea cantitatii si calitatii gazului de</w:t>
      </w:r>
      <w:r w:rsidR="00BF06A0">
        <w:rPr>
          <w:rFonts w:ascii="Arial" w:hAnsi="Arial" w:cs="Arial"/>
          <w:lang w:val="en-US"/>
        </w:rPr>
        <w:t xml:space="preserve"> </w:t>
      </w:r>
      <w:r w:rsidRPr="007175C6">
        <w:rPr>
          <w:rFonts w:ascii="Arial" w:hAnsi="Arial" w:cs="Arial"/>
          <w:lang w:val="en-US"/>
        </w:rPr>
        <w:t>depozit sunt prezentati in tabelul urmator:</w:t>
      </w:r>
    </w:p>
    <w:p w:rsidR="004E4D5D" w:rsidRDefault="004E4D5D" w:rsidP="004E4D5D">
      <w:pPr>
        <w:autoSpaceDE w:val="0"/>
        <w:autoSpaceDN w:val="0"/>
        <w:adjustRightInd w:val="0"/>
        <w:spacing w:after="0"/>
        <w:jc w:val="both"/>
        <w:rPr>
          <w:b/>
        </w:rPr>
      </w:pPr>
    </w:p>
    <w:p w:rsidR="00CD3088" w:rsidRDefault="00CD3088" w:rsidP="004E4D5D">
      <w:pPr>
        <w:autoSpaceDE w:val="0"/>
        <w:autoSpaceDN w:val="0"/>
        <w:adjustRightInd w:val="0"/>
        <w:spacing w:after="0"/>
        <w:jc w:val="both"/>
        <w:rPr>
          <w:b/>
        </w:rPr>
      </w:pPr>
    </w:p>
    <w:tbl>
      <w:tblPr>
        <w:tblStyle w:val="TableGrid"/>
        <w:tblW w:w="7541" w:type="dxa"/>
        <w:tblInd w:w="284" w:type="dxa"/>
        <w:tblLayout w:type="fixed"/>
        <w:tblLook w:val="04A0" w:firstRow="1" w:lastRow="0" w:firstColumn="1" w:lastColumn="0" w:noHBand="0" w:noVBand="1"/>
      </w:tblPr>
      <w:tblGrid>
        <w:gridCol w:w="4054"/>
        <w:gridCol w:w="3487"/>
      </w:tblGrid>
      <w:tr w:rsidR="004E4D5D" w:rsidRPr="007175C6" w:rsidTr="00DF2FEB">
        <w:tc>
          <w:tcPr>
            <w:tcW w:w="4054" w:type="dxa"/>
          </w:tcPr>
          <w:p w:rsidR="004E4D5D" w:rsidRPr="007175C6" w:rsidRDefault="004E4D5D" w:rsidP="00CF2E51">
            <w:pPr>
              <w:autoSpaceDE w:val="0"/>
              <w:autoSpaceDN w:val="0"/>
              <w:adjustRightInd w:val="0"/>
              <w:spacing w:after="0"/>
              <w:rPr>
                <w:rFonts w:ascii="Arial" w:eastAsiaTheme="minorHAnsi" w:hAnsi="Arial" w:cs="Arial"/>
                <w:b/>
                <w:bCs/>
                <w:lang w:val="en-US"/>
              </w:rPr>
            </w:pPr>
            <w:r w:rsidRPr="007175C6">
              <w:rPr>
                <w:rFonts w:ascii="Arial" w:eastAsiaTheme="minorHAnsi" w:hAnsi="Arial" w:cs="Arial"/>
                <w:b/>
                <w:bCs/>
                <w:lang w:val="en-US"/>
              </w:rPr>
              <w:t>Indicatori urmariti</w:t>
            </w:r>
          </w:p>
          <w:p w:rsidR="004E4D5D" w:rsidRPr="007175C6" w:rsidRDefault="004E4D5D" w:rsidP="00CF2E51">
            <w:pPr>
              <w:spacing w:line="0" w:lineRule="atLeast"/>
              <w:rPr>
                <w:rFonts w:ascii="Arial" w:hAnsi="Arial" w:cs="Arial"/>
                <w:lang w:val="it-IT"/>
              </w:rPr>
            </w:pPr>
          </w:p>
        </w:tc>
        <w:tc>
          <w:tcPr>
            <w:tcW w:w="3487" w:type="dxa"/>
          </w:tcPr>
          <w:p w:rsidR="004E4D5D" w:rsidRPr="007175C6" w:rsidRDefault="004E4D5D" w:rsidP="00CF2E51">
            <w:pPr>
              <w:spacing w:line="0" w:lineRule="atLeast"/>
              <w:rPr>
                <w:rFonts w:ascii="Arial" w:hAnsi="Arial" w:cs="Arial"/>
                <w:lang w:val="it-IT"/>
              </w:rPr>
            </w:pPr>
            <w:r w:rsidRPr="007175C6">
              <w:rPr>
                <w:rFonts w:ascii="Arial" w:eastAsiaTheme="minorHAnsi" w:hAnsi="Arial" w:cs="Arial"/>
                <w:b/>
                <w:bCs/>
                <w:lang w:val="en-US"/>
              </w:rPr>
              <w:t>Frecventa de analiza</w:t>
            </w:r>
          </w:p>
        </w:tc>
      </w:tr>
      <w:tr w:rsidR="004E4D5D" w:rsidRPr="007175C6" w:rsidTr="00DF2FEB">
        <w:tc>
          <w:tcPr>
            <w:tcW w:w="4054" w:type="dxa"/>
          </w:tcPr>
          <w:p w:rsidR="004E4D5D" w:rsidRPr="007175C6" w:rsidRDefault="004E4D5D" w:rsidP="00DF2FEB">
            <w:pPr>
              <w:spacing w:line="0" w:lineRule="atLeast"/>
              <w:rPr>
                <w:rFonts w:ascii="Arial" w:hAnsi="Arial" w:cs="Arial"/>
                <w:lang w:val="it-IT"/>
              </w:rPr>
            </w:pPr>
            <w:r w:rsidRPr="007175C6">
              <w:rPr>
                <w:rFonts w:ascii="Arial" w:eastAsiaTheme="minorHAnsi" w:hAnsi="Arial" w:cs="Arial"/>
                <w:lang w:val="en-US"/>
              </w:rPr>
              <w:t>CH</w:t>
            </w:r>
            <w:r w:rsidRPr="009124C5">
              <w:rPr>
                <w:rFonts w:ascii="Arial" w:eastAsiaTheme="minorHAnsi" w:hAnsi="Arial" w:cs="Arial"/>
                <w:vertAlign w:val="subscript"/>
                <w:lang w:val="en-US"/>
              </w:rPr>
              <w:t>4</w:t>
            </w:r>
            <w:r w:rsidRPr="007175C6">
              <w:rPr>
                <w:rFonts w:ascii="Arial" w:eastAsiaTheme="minorHAnsi" w:hAnsi="Arial" w:cs="Arial"/>
                <w:lang w:val="en-US"/>
              </w:rPr>
              <w:t xml:space="preserve"> (mg/m</w:t>
            </w:r>
            <w:r w:rsidR="00DF2FEB">
              <w:rPr>
                <w:rFonts w:ascii="Arial" w:eastAsiaTheme="minorHAnsi" w:hAnsi="Arial" w:cs="Arial"/>
                <w:lang w:val="en-US"/>
              </w:rPr>
              <w:t>c</w:t>
            </w:r>
            <w:r w:rsidRPr="007175C6">
              <w:rPr>
                <w:rFonts w:ascii="Arial" w:eastAsiaTheme="minorHAnsi" w:hAnsi="Arial" w:cs="Arial"/>
                <w:lang w:val="en-US"/>
              </w:rPr>
              <w:t xml:space="preserve">) </w:t>
            </w:r>
          </w:p>
        </w:tc>
        <w:tc>
          <w:tcPr>
            <w:tcW w:w="3487" w:type="dxa"/>
            <w:vMerge w:val="restart"/>
          </w:tcPr>
          <w:p w:rsidR="004E4D5D" w:rsidRPr="007175C6" w:rsidRDefault="004E4D5D" w:rsidP="00CF2E51">
            <w:pPr>
              <w:spacing w:line="0" w:lineRule="atLeast"/>
              <w:rPr>
                <w:rFonts w:ascii="Arial" w:hAnsi="Arial" w:cs="Arial"/>
                <w:lang w:val="it-IT"/>
              </w:rPr>
            </w:pPr>
            <w:r w:rsidRPr="007175C6">
              <w:rPr>
                <w:rFonts w:ascii="Arial" w:eastAsiaTheme="minorHAnsi" w:hAnsi="Arial" w:cs="Arial"/>
                <w:lang w:val="en-US"/>
              </w:rPr>
              <w:t>semestrial</w:t>
            </w:r>
          </w:p>
          <w:p w:rsidR="004E4D5D" w:rsidRPr="007175C6" w:rsidRDefault="004E4D5D" w:rsidP="00CF2E51">
            <w:pPr>
              <w:spacing w:line="0" w:lineRule="atLeast"/>
              <w:rPr>
                <w:rFonts w:ascii="Arial" w:hAnsi="Arial" w:cs="Arial"/>
                <w:lang w:val="it-IT"/>
              </w:rPr>
            </w:pPr>
          </w:p>
        </w:tc>
      </w:tr>
      <w:tr w:rsidR="004E4D5D" w:rsidRPr="007175C6" w:rsidTr="00DF2FEB">
        <w:tc>
          <w:tcPr>
            <w:tcW w:w="4054" w:type="dxa"/>
          </w:tcPr>
          <w:p w:rsidR="004E4D5D" w:rsidRPr="007175C6" w:rsidRDefault="004E4D5D" w:rsidP="00DF2FEB">
            <w:pPr>
              <w:autoSpaceDE w:val="0"/>
              <w:autoSpaceDN w:val="0"/>
              <w:adjustRightInd w:val="0"/>
              <w:spacing w:after="0"/>
              <w:rPr>
                <w:rFonts w:ascii="Arial" w:hAnsi="Arial" w:cs="Arial"/>
                <w:lang w:val="it-IT"/>
              </w:rPr>
            </w:pPr>
            <w:r w:rsidRPr="007175C6">
              <w:rPr>
                <w:rFonts w:ascii="Arial" w:eastAsiaTheme="minorHAnsi" w:hAnsi="Arial" w:cs="Arial"/>
                <w:lang w:val="en-US"/>
              </w:rPr>
              <w:t>CO</w:t>
            </w:r>
            <w:r w:rsidRPr="009124C5">
              <w:rPr>
                <w:rFonts w:ascii="Arial" w:eastAsiaTheme="minorHAnsi" w:hAnsi="Arial" w:cs="Arial"/>
                <w:vertAlign w:val="subscript"/>
                <w:lang w:val="en-US"/>
              </w:rPr>
              <w:t>2</w:t>
            </w:r>
            <w:r w:rsidRPr="007175C6">
              <w:rPr>
                <w:rFonts w:ascii="Arial" w:eastAsiaTheme="minorHAnsi" w:hAnsi="Arial" w:cs="Arial"/>
                <w:lang w:val="en-US"/>
              </w:rPr>
              <w:t xml:space="preserve"> (mg/m</w:t>
            </w:r>
            <w:r w:rsidR="00DF2FEB">
              <w:rPr>
                <w:rFonts w:ascii="Arial" w:eastAsiaTheme="minorHAnsi" w:hAnsi="Arial" w:cs="Arial"/>
                <w:lang w:val="en-US"/>
              </w:rPr>
              <w:t>c</w:t>
            </w:r>
            <w:r w:rsidRPr="007175C6">
              <w:rPr>
                <w:rFonts w:ascii="Arial" w:eastAsiaTheme="minorHAnsi" w:hAnsi="Arial" w:cs="Arial"/>
                <w:lang w:val="en-US"/>
              </w:rPr>
              <w:t xml:space="preserve">) </w:t>
            </w:r>
          </w:p>
        </w:tc>
        <w:tc>
          <w:tcPr>
            <w:tcW w:w="3487" w:type="dxa"/>
            <w:vMerge/>
          </w:tcPr>
          <w:p w:rsidR="004E4D5D" w:rsidRPr="007175C6" w:rsidRDefault="004E4D5D" w:rsidP="00CF2E51">
            <w:pPr>
              <w:spacing w:line="0" w:lineRule="atLeast"/>
              <w:rPr>
                <w:rFonts w:ascii="Arial" w:hAnsi="Arial" w:cs="Arial"/>
                <w:lang w:val="it-IT"/>
              </w:rPr>
            </w:pPr>
          </w:p>
        </w:tc>
      </w:tr>
      <w:tr w:rsidR="004E4D5D" w:rsidRPr="007175C6" w:rsidTr="00DF2FEB">
        <w:tc>
          <w:tcPr>
            <w:tcW w:w="4054" w:type="dxa"/>
          </w:tcPr>
          <w:p w:rsidR="004E4D5D" w:rsidRPr="007175C6" w:rsidRDefault="004E4D5D" w:rsidP="00DF2FEB">
            <w:pPr>
              <w:spacing w:line="0" w:lineRule="atLeast"/>
              <w:rPr>
                <w:rFonts w:ascii="Arial" w:hAnsi="Arial" w:cs="Arial"/>
                <w:lang w:val="it-IT"/>
              </w:rPr>
            </w:pPr>
            <w:r w:rsidRPr="007175C6">
              <w:rPr>
                <w:rFonts w:ascii="Arial" w:eastAsiaTheme="minorHAnsi" w:hAnsi="Arial" w:cs="Arial"/>
                <w:lang w:val="en-US"/>
              </w:rPr>
              <w:t>H</w:t>
            </w:r>
            <w:r w:rsidRPr="009124C5">
              <w:rPr>
                <w:rFonts w:ascii="Arial" w:eastAsiaTheme="minorHAnsi" w:hAnsi="Arial" w:cs="Arial"/>
                <w:vertAlign w:val="subscript"/>
                <w:lang w:val="en-US"/>
              </w:rPr>
              <w:t>2</w:t>
            </w:r>
            <w:r w:rsidRPr="007175C6">
              <w:rPr>
                <w:rFonts w:ascii="Arial" w:eastAsiaTheme="minorHAnsi" w:hAnsi="Arial" w:cs="Arial"/>
                <w:lang w:val="en-US"/>
              </w:rPr>
              <w:t>S (mg/m</w:t>
            </w:r>
            <w:r w:rsidR="00DF2FEB">
              <w:rPr>
                <w:rFonts w:ascii="Arial" w:eastAsiaTheme="minorHAnsi" w:hAnsi="Arial" w:cs="Arial"/>
                <w:lang w:val="en-US"/>
              </w:rPr>
              <w:t>c</w:t>
            </w:r>
            <w:r w:rsidRPr="007175C6">
              <w:rPr>
                <w:rFonts w:ascii="Arial" w:eastAsiaTheme="minorHAnsi" w:hAnsi="Arial" w:cs="Arial"/>
                <w:lang w:val="en-US"/>
              </w:rPr>
              <w:t>)</w:t>
            </w:r>
          </w:p>
        </w:tc>
        <w:tc>
          <w:tcPr>
            <w:tcW w:w="3487" w:type="dxa"/>
            <w:vMerge/>
          </w:tcPr>
          <w:p w:rsidR="004E4D5D" w:rsidRPr="007175C6" w:rsidRDefault="004E4D5D" w:rsidP="00CF2E51">
            <w:pPr>
              <w:spacing w:line="0" w:lineRule="atLeast"/>
              <w:rPr>
                <w:rFonts w:ascii="Arial" w:hAnsi="Arial" w:cs="Arial"/>
                <w:lang w:val="it-IT"/>
              </w:rPr>
            </w:pPr>
          </w:p>
        </w:tc>
      </w:tr>
      <w:tr w:rsidR="004E4D5D" w:rsidRPr="007175C6" w:rsidTr="00DF2FEB">
        <w:tc>
          <w:tcPr>
            <w:tcW w:w="4054" w:type="dxa"/>
          </w:tcPr>
          <w:p w:rsidR="004E4D5D" w:rsidRPr="007175C6" w:rsidRDefault="004E4D5D" w:rsidP="00DF2FEB">
            <w:pPr>
              <w:spacing w:line="0" w:lineRule="atLeast"/>
              <w:rPr>
                <w:rFonts w:ascii="Arial" w:hAnsi="Arial" w:cs="Arial"/>
                <w:lang w:val="it-IT"/>
              </w:rPr>
            </w:pPr>
            <w:r w:rsidRPr="007175C6">
              <w:rPr>
                <w:rFonts w:ascii="Arial" w:eastAsiaTheme="minorHAnsi" w:hAnsi="Arial" w:cs="Arial"/>
                <w:lang w:val="en-US"/>
              </w:rPr>
              <w:t>Compusi organici volatili (mg/m</w:t>
            </w:r>
            <w:r w:rsidR="00DF2FEB">
              <w:rPr>
                <w:rFonts w:ascii="Arial" w:eastAsiaTheme="minorHAnsi" w:hAnsi="Arial" w:cs="Arial"/>
                <w:lang w:val="en-US"/>
              </w:rPr>
              <w:t>c</w:t>
            </w:r>
            <w:r w:rsidRPr="007175C6">
              <w:rPr>
                <w:rFonts w:ascii="Arial" w:eastAsiaTheme="minorHAnsi" w:hAnsi="Arial" w:cs="Arial"/>
                <w:lang w:val="en-US"/>
              </w:rPr>
              <w:t>)</w:t>
            </w:r>
          </w:p>
        </w:tc>
        <w:tc>
          <w:tcPr>
            <w:tcW w:w="3487" w:type="dxa"/>
            <w:vMerge/>
          </w:tcPr>
          <w:p w:rsidR="004E4D5D" w:rsidRPr="007175C6" w:rsidRDefault="004E4D5D" w:rsidP="00CF2E51">
            <w:pPr>
              <w:spacing w:line="0" w:lineRule="atLeast"/>
              <w:rPr>
                <w:rFonts w:ascii="Arial" w:hAnsi="Arial" w:cs="Arial"/>
                <w:lang w:val="it-IT"/>
              </w:rPr>
            </w:pPr>
          </w:p>
        </w:tc>
      </w:tr>
    </w:tbl>
    <w:p w:rsidR="004E4D5D" w:rsidRPr="007175C6" w:rsidRDefault="004E4D5D" w:rsidP="004E4D5D">
      <w:pPr>
        <w:autoSpaceDE w:val="0"/>
        <w:autoSpaceDN w:val="0"/>
        <w:adjustRightInd w:val="0"/>
        <w:spacing w:after="0"/>
        <w:jc w:val="both"/>
        <w:rPr>
          <w:rFonts w:ascii="Arial" w:hAnsi="Arial" w:cs="Arial"/>
          <w:lang w:val="en-US"/>
        </w:rPr>
      </w:pPr>
    </w:p>
    <w:p w:rsidR="004E4D5D" w:rsidRPr="007175C6" w:rsidRDefault="004E4D5D" w:rsidP="004E4D5D">
      <w:pPr>
        <w:autoSpaceDE w:val="0"/>
        <w:autoSpaceDN w:val="0"/>
        <w:adjustRightInd w:val="0"/>
        <w:spacing w:after="0"/>
        <w:jc w:val="both"/>
        <w:rPr>
          <w:rFonts w:ascii="Arial" w:hAnsi="Arial" w:cs="Arial"/>
          <w:lang w:val="en-US"/>
        </w:rPr>
      </w:pPr>
      <w:r w:rsidRPr="007175C6">
        <w:rPr>
          <w:rFonts w:ascii="Arial" w:hAnsi="Arial" w:cs="Arial"/>
          <w:lang w:val="en-US"/>
        </w:rPr>
        <w:tab/>
        <w:t xml:space="preserve"> Urmarirea cantitatii si calitatii gazului de depozit se efectueaza</w:t>
      </w:r>
      <w:r w:rsidR="00BF06A0">
        <w:rPr>
          <w:rFonts w:ascii="Arial" w:hAnsi="Arial" w:cs="Arial"/>
          <w:lang w:val="en-US"/>
        </w:rPr>
        <w:t xml:space="preserve"> </w:t>
      </w:r>
      <w:r w:rsidRPr="007175C6">
        <w:rPr>
          <w:rFonts w:ascii="Arial" w:hAnsi="Arial" w:cs="Arial"/>
          <w:lang w:val="en-US"/>
        </w:rPr>
        <w:t>pe sectiuni reprezentative ale depozitului.</w:t>
      </w:r>
    </w:p>
    <w:p w:rsidR="004E4D5D" w:rsidRPr="007175C6" w:rsidRDefault="004E4D5D" w:rsidP="004E4D5D">
      <w:pPr>
        <w:autoSpaceDE w:val="0"/>
        <w:autoSpaceDN w:val="0"/>
        <w:adjustRightInd w:val="0"/>
        <w:spacing w:after="0" w:line="360" w:lineRule="auto"/>
        <w:ind w:firstLine="720"/>
        <w:jc w:val="both"/>
        <w:rPr>
          <w:rFonts w:ascii="Arial" w:hAnsi="Arial" w:cs="Arial"/>
          <w:noProof w:val="0"/>
          <w:color w:val="000000"/>
          <w:lang w:val="en-US"/>
        </w:rPr>
      </w:pPr>
      <w:r w:rsidRPr="007175C6">
        <w:rPr>
          <w:rFonts w:ascii="Arial" w:hAnsi="Arial" w:cs="Arial"/>
          <w:noProof w:val="0"/>
          <w:color w:val="000000"/>
          <w:lang w:val="en-US"/>
        </w:rPr>
        <w:t>In tabelul de mai jos sunt cuprinse valorile indicatorilor de calitate pentru emisii aer aferente anilor 2014-2016 (sem.I), in conformitate cu Rapoartele de incercare emise de laboratoare acr</w:t>
      </w:r>
      <w:r w:rsidR="00D7251C">
        <w:rPr>
          <w:rFonts w:ascii="Arial" w:hAnsi="Arial" w:cs="Arial"/>
          <w:noProof w:val="0"/>
          <w:color w:val="000000"/>
          <w:lang w:val="en-US"/>
        </w:rPr>
        <w:t>e</w:t>
      </w:r>
      <w:r w:rsidRPr="007175C6">
        <w:rPr>
          <w:rFonts w:ascii="Arial" w:hAnsi="Arial" w:cs="Arial"/>
          <w:noProof w:val="0"/>
          <w:color w:val="000000"/>
          <w:lang w:val="en-US"/>
        </w:rPr>
        <w:t xml:space="preserve">ditate contractate in acest sens. (Anexa </w:t>
      </w:r>
      <w:r w:rsidR="00D7251C">
        <w:rPr>
          <w:rFonts w:ascii="Arial" w:hAnsi="Arial" w:cs="Arial"/>
          <w:noProof w:val="0"/>
          <w:color w:val="000000"/>
          <w:lang w:val="en-US"/>
        </w:rPr>
        <w:t>3</w:t>
      </w:r>
      <w:r w:rsidRPr="007175C6">
        <w:rPr>
          <w:rFonts w:ascii="Arial" w:hAnsi="Arial" w:cs="Arial"/>
          <w:noProof w:val="0"/>
          <w:color w:val="000000"/>
          <w:lang w:val="en-US"/>
        </w:rPr>
        <w:t>)</w:t>
      </w:r>
    </w:p>
    <w:p w:rsidR="004E4D5D" w:rsidRPr="007175C6" w:rsidRDefault="004E4D5D" w:rsidP="004E4D5D">
      <w:pPr>
        <w:autoSpaceDE w:val="0"/>
        <w:autoSpaceDN w:val="0"/>
        <w:adjustRightInd w:val="0"/>
        <w:spacing w:after="0" w:line="360" w:lineRule="auto"/>
        <w:ind w:firstLine="720"/>
        <w:jc w:val="both"/>
        <w:rPr>
          <w:rFonts w:ascii="Arial" w:hAnsi="Arial" w:cs="Arial"/>
          <w:noProof w:val="0"/>
          <w:color w:val="000000"/>
          <w:lang w:val="en-US"/>
        </w:rPr>
      </w:pPr>
    </w:p>
    <w:tbl>
      <w:tblPr>
        <w:tblStyle w:val="TableGrid"/>
        <w:tblW w:w="9468" w:type="dxa"/>
        <w:tblLayout w:type="fixed"/>
        <w:tblLook w:val="04A0" w:firstRow="1" w:lastRow="0" w:firstColumn="1" w:lastColumn="0" w:noHBand="0" w:noVBand="1"/>
      </w:tblPr>
      <w:tblGrid>
        <w:gridCol w:w="1458"/>
        <w:gridCol w:w="1350"/>
        <w:gridCol w:w="1800"/>
        <w:gridCol w:w="1710"/>
        <w:gridCol w:w="1530"/>
        <w:gridCol w:w="1620"/>
      </w:tblGrid>
      <w:tr w:rsidR="004E4D5D" w:rsidRPr="007175C6" w:rsidTr="00005B52">
        <w:trPr>
          <w:trHeight w:val="1646"/>
        </w:trPr>
        <w:tc>
          <w:tcPr>
            <w:tcW w:w="1458"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Determinari efectuate</w:t>
            </w:r>
          </w:p>
        </w:tc>
        <w:tc>
          <w:tcPr>
            <w:tcW w:w="135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UM</w:t>
            </w:r>
          </w:p>
        </w:tc>
        <w:tc>
          <w:tcPr>
            <w:tcW w:w="1800" w:type="dxa"/>
          </w:tcPr>
          <w:p w:rsidR="004E4D5D" w:rsidRPr="00005B52" w:rsidRDefault="004E4D5D" w:rsidP="00005B52">
            <w:pPr>
              <w:pStyle w:val="Frspaiere"/>
              <w:ind w:left="0"/>
              <w:rPr>
                <w:rFonts w:ascii="Arial" w:hAnsi="Arial" w:cs="Arial"/>
                <w:sz w:val="24"/>
                <w:szCs w:val="24"/>
              </w:rPr>
            </w:pPr>
            <w:r w:rsidRPr="00005B52">
              <w:rPr>
                <w:rFonts w:ascii="Arial" w:hAnsi="Arial" w:cs="Arial"/>
                <w:sz w:val="24"/>
                <w:szCs w:val="24"/>
                <w:lang w:val="en-US"/>
              </w:rPr>
              <w:t>Valoare medie determinata</w:t>
            </w:r>
          </w:p>
          <w:p w:rsidR="004E4D5D" w:rsidRPr="00005B52" w:rsidRDefault="004E4D5D" w:rsidP="00005B52">
            <w:pPr>
              <w:pStyle w:val="Frspaiere"/>
              <w:rPr>
                <w:rFonts w:ascii="Arial" w:hAnsi="Arial" w:cs="Arial"/>
                <w:color w:val="FF0000"/>
                <w:sz w:val="24"/>
                <w:szCs w:val="24"/>
                <w:lang w:val="en-US"/>
              </w:rPr>
            </w:pPr>
            <w:r w:rsidRPr="00005B52">
              <w:rPr>
                <w:rFonts w:ascii="Arial" w:hAnsi="Arial" w:cs="Arial"/>
                <w:sz w:val="24"/>
                <w:szCs w:val="24"/>
                <w:lang w:val="en-US"/>
              </w:rPr>
              <w:t>2014</w:t>
            </w:r>
          </w:p>
        </w:tc>
        <w:tc>
          <w:tcPr>
            <w:tcW w:w="1710" w:type="dxa"/>
          </w:tcPr>
          <w:p w:rsidR="004E4D5D" w:rsidRPr="00005B52" w:rsidRDefault="004E4D5D" w:rsidP="00005B52">
            <w:pPr>
              <w:pStyle w:val="Frspaiere"/>
              <w:ind w:left="0"/>
              <w:rPr>
                <w:rFonts w:ascii="Arial" w:hAnsi="Arial" w:cs="Arial"/>
                <w:sz w:val="24"/>
                <w:szCs w:val="24"/>
              </w:rPr>
            </w:pPr>
            <w:r w:rsidRPr="00005B52">
              <w:rPr>
                <w:rFonts w:ascii="Arial" w:hAnsi="Arial" w:cs="Arial"/>
                <w:sz w:val="24"/>
                <w:szCs w:val="24"/>
                <w:lang w:val="en-US"/>
              </w:rPr>
              <w:t>Valoare medie determinata</w:t>
            </w:r>
          </w:p>
          <w:p w:rsidR="004E4D5D" w:rsidRPr="00005B52" w:rsidRDefault="004E4D5D" w:rsidP="00005B52">
            <w:pPr>
              <w:pStyle w:val="Frspaiere"/>
              <w:ind w:left="0"/>
              <w:rPr>
                <w:rFonts w:ascii="Arial" w:hAnsi="Arial" w:cs="Arial"/>
                <w:sz w:val="24"/>
                <w:szCs w:val="24"/>
                <w:lang w:val="en-US"/>
              </w:rPr>
            </w:pPr>
            <w:r w:rsidRPr="00005B52">
              <w:rPr>
                <w:rFonts w:ascii="Arial" w:hAnsi="Arial" w:cs="Arial"/>
                <w:sz w:val="24"/>
                <w:szCs w:val="24"/>
                <w:lang w:val="en-US"/>
              </w:rPr>
              <w:t xml:space="preserve">Sem I </w:t>
            </w:r>
          </w:p>
          <w:p w:rsidR="004E4D5D" w:rsidRPr="00005B52" w:rsidRDefault="004E4D5D" w:rsidP="00005B52">
            <w:pPr>
              <w:pStyle w:val="Frspaiere"/>
              <w:ind w:left="0"/>
              <w:rPr>
                <w:rFonts w:ascii="Arial" w:hAnsi="Arial" w:cs="Arial"/>
                <w:sz w:val="24"/>
                <w:szCs w:val="24"/>
                <w:lang w:val="en-US"/>
              </w:rPr>
            </w:pPr>
            <w:r w:rsidRPr="00005B52">
              <w:rPr>
                <w:rFonts w:ascii="Arial" w:hAnsi="Arial" w:cs="Arial"/>
                <w:sz w:val="24"/>
                <w:szCs w:val="24"/>
                <w:lang w:val="en-US"/>
              </w:rPr>
              <w:t>2015</w:t>
            </w:r>
          </w:p>
        </w:tc>
        <w:tc>
          <w:tcPr>
            <w:tcW w:w="1530" w:type="dxa"/>
          </w:tcPr>
          <w:p w:rsidR="004E4D5D" w:rsidRPr="00005B52" w:rsidRDefault="004E4D5D" w:rsidP="00005B52">
            <w:pPr>
              <w:pStyle w:val="Frspaiere"/>
              <w:ind w:left="0"/>
              <w:rPr>
                <w:rFonts w:ascii="Arial" w:hAnsi="Arial" w:cs="Arial"/>
                <w:sz w:val="24"/>
                <w:szCs w:val="24"/>
              </w:rPr>
            </w:pPr>
            <w:r w:rsidRPr="00005B52">
              <w:rPr>
                <w:rFonts w:ascii="Arial" w:hAnsi="Arial" w:cs="Arial"/>
                <w:sz w:val="24"/>
                <w:szCs w:val="24"/>
                <w:lang w:val="en-US"/>
              </w:rPr>
              <w:t>Valoare medie determinata</w:t>
            </w:r>
          </w:p>
          <w:p w:rsidR="004E4D5D" w:rsidRPr="00005B52" w:rsidRDefault="004E4D5D" w:rsidP="00005B52">
            <w:pPr>
              <w:pStyle w:val="Frspaiere"/>
              <w:ind w:left="0"/>
              <w:rPr>
                <w:rFonts w:ascii="Arial" w:hAnsi="Arial" w:cs="Arial"/>
                <w:sz w:val="24"/>
                <w:szCs w:val="24"/>
                <w:lang w:val="en-US"/>
              </w:rPr>
            </w:pPr>
            <w:r w:rsidRPr="00005B52">
              <w:rPr>
                <w:rFonts w:ascii="Arial" w:hAnsi="Arial" w:cs="Arial"/>
                <w:sz w:val="24"/>
                <w:szCs w:val="24"/>
                <w:lang w:val="en-US"/>
              </w:rPr>
              <w:t xml:space="preserve">Sem II </w:t>
            </w:r>
          </w:p>
          <w:p w:rsidR="004E4D5D" w:rsidRPr="00005B52" w:rsidRDefault="004E4D5D" w:rsidP="00005B52">
            <w:pPr>
              <w:pStyle w:val="Frspaiere"/>
              <w:ind w:left="0"/>
              <w:rPr>
                <w:rFonts w:ascii="Arial" w:hAnsi="Arial" w:cs="Arial"/>
                <w:sz w:val="24"/>
                <w:szCs w:val="24"/>
                <w:lang w:val="en-US"/>
              </w:rPr>
            </w:pPr>
            <w:r w:rsidRPr="00005B52">
              <w:rPr>
                <w:rFonts w:ascii="Arial" w:hAnsi="Arial" w:cs="Arial"/>
                <w:sz w:val="24"/>
                <w:szCs w:val="24"/>
                <w:lang w:val="en-US"/>
              </w:rPr>
              <w:t>2015</w:t>
            </w:r>
          </w:p>
        </w:tc>
        <w:tc>
          <w:tcPr>
            <w:tcW w:w="1620" w:type="dxa"/>
          </w:tcPr>
          <w:p w:rsidR="004E4D5D" w:rsidRPr="00005B52" w:rsidRDefault="004E4D5D" w:rsidP="00005B52">
            <w:pPr>
              <w:pStyle w:val="Frspaiere"/>
              <w:ind w:left="0"/>
              <w:rPr>
                <w:rFonts w:ascii="Arial" w:hAnsi="Arial" w:cs="Arial"/>
                <w:sz w:val="24"/>
                <w:szCs w:val="24"/>
              </w:rPr>
            </w:pPr>
            <w:r w:rsidRPr="00005B52">
              <w:rPr>
                <w:rFonts w:ascii="Arial" w:hAnsi="Arial" w:cs="Arial"/>
                <w:sz w:val="24"/>
                <w:szCs w:val="24"/>
                <w:lang w:val="en-US"/>
              </w:rPr>
              <w:t>Valoare medie determinata</w:t>
            </w:r>
          </w:p>
          <w:p w:rsidR="004E4D5D" w:rsidRPr="00005B52" w:rsidRDefault="004E4D5D" w:rsidP="00005B52">
            <w:pPr>
              <w:pStyle w:val="Frspaiere"/>
              <w:ind w:left="0"/>
              <w:rPr>
                <w:rFonts w:ascii="Arial" w:hAnsi="Arial" w:cs="Arial"/>
                <w:sz w:val="24"/>
                <w:szCs w:val="24"/>
                <w:lang w:val="en-US"/>
              </w:rPr>
            </w:pPr>
            <w:r w:rsidRPr="00005B52">
              <w:rPr>
                <w:rFonts w:ascii="Arial" w:hAnsi="Arial" w:cs="Arial"/>
                <w:sz w:val="24"/>
                <w:szCs w:val="24"/>
                <w:lang w:val="en-US"/>
              </w:rPr>
              <w:t xml:space="preserve">Sem I </w:t>
            </w:r>
          </w:p>
          <w:p w:rsidR="004E4D5D" w:rsidRPr="00005B52" w:rsidRDefault="004E4D5D" w:rsidP="00005B52">
            <w:pPr>
              <w:pStyle w:val="Frspaiere"/>
              <w:ind w:left="0"/>
              <w:rPr>
                <w:rFonts w:ascii="Arial" w:hAnsi="Arial" w:cs="Arial"/>
                <w:sz w:val="24"/>
                <w:szCs w:val="24"/>
                <w:lang w:val="en-US"/>
              </w:rPr>
            </w:pPr>
            <w:r w:rsidRPr="00005B52">
              <w:rPr>
                <w:rFonts w:ascii="Arial" w:hAnsi="Arial" w:cs="Arial"/>
                <w:sz w:val="24"/>
                <w:szCs w:val="24"/>
                <w:lang w:val="en-US"/>
              </w:rPr>
              <w:t>2016</w:t>
            </w:r>
          </w:p>
        </w:tc>
      </w:tr>
      <w:tr w:rsidR="004E4D5D" w:rsidRPr="007175C6" w:rsidTr="00DF2FEB">
        <w:trPr>
          <w:trHeight w:val="392"/>
        </w:trPr>
        <w:tc>
          <w:tcPr>
            <w:tcW w:w="1458"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CH</w:t>
            </w:r>
            <w:r w:rsidRPr="00005B52">
              <w:rPr>
                <w:rFonts w:ascii="Arial" w:hAnsi="Arial" w:cs="Arial"/>
                <w:sz w:val="24"/>
                <w:szCs w:val="24"/>
                <w:vertAlign w:val="subscript"/>
                <w:lang w:val="en-US"/>
              </w:rPr>
              <w:t>4</w:t>
            </w:r>
          </w:p>
        </w:tc>
        <w:tc>
          <w:tcPr>
            <w:tcW w:w="135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mg/mc</w:t>
            </w:r>
          </w:p>
        </w:tc>
        <w:tc>
          <w:tcPr>
            <w:tcW w:w="180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0,021</w:t>
            </w:r>
          </w:p>
        </w:tc>
        <w:tc>
          <w:tcPr>
            <w:tcW w:w="171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0,0163</w:t>
            </w:r>
          </w:p>
        </w:tc>
        <w:tc>
          <w:tcPr>
            <w:tcW w:w="153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0,0135</w:t>
            </w:r>
          </w:p>
        </w:tc>
        <w:tc>
          <w:tcPr>
            <w:tcW w:w="162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2,169</w:t>
            </w:r>
          </w:p>
        </w:tc>
      </w:tr>
      <w:tr w:rsidR="004E4D5D" w:rsidRPr="007175C6" w:rsidTr="00DF2FEB">
        <w:trPr>
          <w:trHeight w:val="392"/>
        </w:trPr>
        <w:tc>
          <w:tcPr>
            <w:tcW w:w="1458"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CO</w:t>
            </w:r>
            <w:r w:rsidRPr="00005B52">
              <w:rPr>
                <w:rFonts w:ascii="Arial" w:hAnsi="Arial" w:cs="Arial"/>
                <w:sz w:val="24"/>
                <w:szCs w:val="24"/>
                <w:vertAlign w:val="subscript"/>
                <w:lang w:val="en-US"/>
              </w:rPr>
              <w:t>2</w:t>
            </w:r>
          </w:p>
        </w:tc>
        <w:tc>
          <w:tcPr>
            <w:tcW w:w="1350" w:type="dxa"/>
          </w:tcPr>
          <w:p w:rsidR="004E4D5D" w:rsidRPr="00005B52" w:rsidRDefault="004E4D5D" w:rsidP="00005B52">
            <w:pPr>
              <w:pStyle w:val="Frspaiere"/>
              <w:rPr>
                <w:rFonts w:ascii="Arial" w:hAnsi="Arial" w:cs="Arial"/>
                <w:sz w:val="24"/>
                <w:szCs w:val="24"/>
              </w:rPr>
            </w:pPr>
            <w:r w:rsidRPr="00005B52">
              <w:rPr>
                <w:rFonts w:ascii="Arial" w:hAnsi="Arial" w:cs="Arial"/>
                <w:sz w:val="24"/>
                <w:szCs w:val="24"/>
                <w:lang w:val="en-US"/>
              </w:rPr>
              <w:t>mg/mc</w:t>
            </w:r>
          </w:p>
        </w:tc>
        <w:tc>
          <w:tcPr>
            <w:tcW w:w="180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12,55</w:t>
            </w:r>
          </w:p>
        </w:tc>
        <w:tc>
          <w:tcPr>
            <w:tcW w:w="171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9,377</w:t>
            </w:r>
          </w:p>
        </w:tc>
        <w:tc>
          <w:tcPr>
            <w:tcW w:w="153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10,245</w:t>
            </w:r>
          </w:p>
        </w:tc>
        <w:tc>
          <w:tcPr>
            <w:tcW w:w="162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5,966</w:t>
            </w:r>
          </w:p>
        </w:tc>
      </w:tr>
      <w:tr w:rsidR="004E4D5D" w:rsidRPr="007175C6" w:rsidTr="00005B52">
        <w:trPr>
          <w:trHeight w:val="440"/>
        </w:trPr>
        <w:tc>
          <w:tcPr>
            <w:tcW w:w="1458"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H</w:t>
            </w:r>
            <w:r w:rsidRPr="00005B52">
              <w:rPr>
                <w:rFonts w:ascii="Arial" w:hAnsi="Arial" w:cs="Arial"/>
                <w:sz w:val="24"/>
                <w:szCs w:val="24"/>
                <w:vertAlign w:val="subscript"/>
                <w:lang w:val="en-US"/>
              </w:rPr>
              <w:t>2</w:t>
            </w:r>
            <w:r w:rsidRPr="00005B52">
              <w:rPr>
                <w:rFonts w:ascii="Arial" w:hAnsi="Arial" w:cs="Arial"/>
                <w:sz w:val="24"/>
                <w:szCs w:val="24"/>
                <w:lang w:val="en-US"/>
              </w:rPr>
              <w:t>S</w:t>
            </w:r>
          </w:p>
        </w:tc>
        <w:tc>
          <w:tcPr>
            <w:tcW w:w="1350" w:type="dxa"/>
          </w:tcPr>
          <w:p w:rsidR="004E4D5D" w:rsidRPr="00005B52" w:rsidRDefault="004E4D5D" w:rsidP="00005B52">
            <w:pPr>
              <w:pStyle w:val="Frspaiere"/>
              <w:rPr>
                <w:rFonts w:ascii="Arial" w:hAnsi="Arial" w:cs="Arial"/>
                <w:sz w:val="24"/>
                <w:szCs w:val="24"/>
              </w:rPr>
            </w:pPr>
            <w:r w:rsidRPr="00005B52">
              <w:rPr>
                <w:rFonts w:ascii="Arial" w:hAnsi="Arial" w:cs="Arial"/>
                <w:sz w:val="24"/>
                <w:szCs w:val="24"/>
                <w:lang w:val="en-US"/>
              </w:rPr>
              <w:t>mg/mc</w:t>
            </w:r>
          </w:p>
        </w:tc>
        <w:tc>
          <w:tcPr>
            <w:tcW w:w="180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0,004</w:t>
            </w:r>
          </w:p>
        </w:tc>
        <w:tc>
          <w:tcPr>
            <w:tcW w:w="171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0,00272</w:t>
            </w:r>
          </w:p>
          <w:p w:rsidR="004E4D5D" w:rsidRPr="00005B52" w:rsidRDefault="004E4D5D" w:rsidP="00005B52">
            <w:pPr>
              <w:pStyle w:val="Frspaiere"/>
              <w:rPr>
                <w:rFonts w:ascii="Arial" w:hAnsi="Arial" w:cs="Arial"/>
                <w:sz w:val="24"/>
                <w:szCs w:val="24"/>
                <w:lang w:val="en-US"/>
              </w:rPr>
            </w:pPr>
          </w:p>
        </w:tc>
        <w:tc>
          <w:tcPr>
            <w:tcW w:w="153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0,0043</w:t>
            </w:r>
          </w:p>
        </w:tc>
        <w:tc>
          <w:tcPr>
            <w:tcW w:w="162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3,656</w:t>
            </w:r>
          </w:p>
        </w:tc>
      </w:tr>
      <w:tr w:rsidR="004E4D5D" w:rsidRPr="007175C6" w:rsidTr="00DF2FEB">
        <w:trPr>
          <w:trHeight w:val="376"/>
        </w:trPr>
        <w:tc>
          <w:tcPr>
            <w:tcW w:w="1458"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COV</w:t>
            </w:r>
          </w:p>
        </w:tc>
        <w:tc>
          <w:tcPr>
            <w:tcW w:w="1350" w:type="dxa"/>
          </w:tcPr>
          <w:p w:rsidR="004E4D5D" w:rsidRPr="00005B52" w:rsidRDefault="004E4D5D" w:rsidP="00005B52">
            <w:pPr>
              <w:pStyle w:val="Frspaiere"/>
              <w:rPr>
                <w:rFonts w:ascii="Arial" w:hAnsi="Arial" w:cs="Arial"/>
                <w:sz w:val="24"/>
                <w:szCs w:val="24"/>
              </w:rPr>
            </w:pPr>
            <w:r w:rsidRPr="00005B52">
              <w:rPr>
                <w:rFonts w:ascii="Arial" w:hAnsi="Arial" w:cs="Arial"/>
                <w:sz w:val="24"/>
                <w:szCs w:val="24"/>
                <w:lang w:val="en-US"/>
              </w:rPr>
              <w:t>mg/mc</w:t>
            </w:r>
          </w:p>
        </w:tc>
        <w:tc>
          <w:tcPr>
            <w:tcW w:w="180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0,019</w:t>
            </w:r>
          </w:p>
        </w:tc>
        <w:tc>
          <w:tcPr>
            <w:tcW w:w="171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0,000646</w:t>
            </w:r>
          </w:p>
        </w:tc>
        <w:tc>
          <w:tcPr>
            <w:tcW w:w="153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0,00735</w:t>
            </w:r>
          </w:p>
        </w:tc>
        <w:tc>
          <w:tcPr>
            <w:tcW w:w="162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3,037</w:t>
            </w:r>
          </w:p>
        </w:tc>
      </w:tr>
    </w:tbl>
    <w:p w:rsidR="004E4D5D" w:rsidRDefault="004E4D5D" w:rsidP="004E4D5D">
      <w:pPr>
        <w:autoSpaceDE w:val="0"/>
        <w:autoSpaceDN w:val="0"/>
        <w:adjustRightInd w:val="0"/>
        <w:spacing w:after="0" w:line="360" w:lineRule="auto"/>
        <w:ind w:firstLine="720"/>
        <w:jc w:val="both"/>
        <w:rPr>
          <w:noProof w:val="0"/>
          <w:color w:val="000000"/>
          <w:lang w:val="en-US"/>
        </w:rPr>
      </w:pPr>
    </w:p>
    <w:p w:rsidR="007175C6" w:rsidRPr="007175C6" w:rsidRDefault="007175C6" w:rsidP="007175C6">
      <w:pPr>
        <w:autoSpaceDE w:val="0"/>
        <w:autoSpaceDN w:val="0"/>
        <w:adjustRightInd w:val="0"/>
        <w:spacing w:after="0" w:line="240" w:lineRule="auto"/>
        <w:rPr>
          <w:rFonts w:ascii="Arial" w:eastAsiaTheme="minorHAnsi" w:hAnsi="Arial" w:cs="Arial"/>
          <w:b/>
          <w:bCs/>
          <w:noProof w:val="0"/>
          <w:lang w:val="en-US"/>
        </w:rPr>
      </w:pPr>
      <w:r w:rsidRPr="007175C6">
        <w:rPr>
          <w:rFonts w:ascii="Arial" w:eastAsiaTheme="minorHAnsi" w:hAnsi="Arial" w:cs="Arial"/>
          <w:b/>
          <w:bCs/>
          <w:noProof w:val="0"/>
          <w:lang w:val="en-US"/>
        </w:rPr>
        <w:t>Interpretarea rezultatelor</w:t>
      </w:r>
    </w:p>
    <w:p w:rsidR="007175C6" w:rsidRPr="007175C6" w:rsidRDefault="007175C6" w:rsidP="007175C6">
      <w:pPr>
        <w:autoSpaceDE w:val="0"/>
        <w:autoSpaceDN w:val="0"/>
        <w:adjustRightInd w:val="0"/>
        <w:spacing w:after="0"/>
        <w:jc w:val="both"/>
        <w:rPr>
          <w:rFonts w:ascii="Arial" w:eastAsiaTheme="minorHAnsi" w:hAnsi="Arial" w:cs="Arial"/>
          <w:noProof w:val="0"/>
          <w:lang w:val="en-US"/>
        </w:rPr>
      </w:pPr>
    </w:p>
    <w:p w:rsidR="007175C6" w:rsidRPr="007175C6" w:rsidRDefault="007175C6" w:rsidP="007175C6">
      <w:pPr>
        <w:autoSpaceDE w:val="0"/>
        <w:autoSpaceDN w:val="0"/>
        <w:adjustRightInd w:val="0"/>
        <w:spacing w:after="0"/>
        <w:jc w:val="both"/>
        <w:rPr>
          <w:rFonts w:ascii="Arial" w:eastAsiaTheme="minorHAnsi" w:hAnsi="Arial" w:cs="Arial"/>
          <w:noProof w:val="0"/>
          <w:lang w:val="en-US"/>
        </w:rPr>
      </w:pPr>
      <w:r w:rsidRPr="007175C6">
        <w:rPr>
          <w:rFonts w:ascii="Arial" w:eastAsiaTheme="minorHAnsi" w:hAnsi="Arial" w:cs="Arial"/>
          <w:noProof w:val="0"/>
          <w:lang w:val="en-US"/>
        </w:rPr>
        <w:t>Investigatiile efectuate releva urmatoarele aspecte:</w:t>
      </w:r>
    </w:p>
    <w:p w:rsidR="007175C6" w:rsidRPr="007175C6" w:rsidRDefault="007175C6" w:rsidP="007175C6">
      <w:pPr>
        <w:pStyle w:val="ListParagraph"/>
        <w:numPr>
          <w:ilvl w:val="0"/>
          <w:numId w:val="1"/>
        </w:numPr>
        <w:autoSpaceDE w:val="0"/>
        <w:autoSpaceDN w:val="0"/>
        <w:adjustRightInd w:val="0"/>
        <w:spacing w:after="0"/>
        <w:jc w:val="both"/>
        <w:rPr>
          <w:rFonts w:ascii="Arial" w:hAnsi="Arial" w:cs="Arial"/>
          <w:noProof w:val="0"/>
          <w:sz w:val="24"/>
          <w:szCs w:val="24"/>
          <w:lang w:val="en-US"/>
        </w:rPr>
      </w:pPr>
      <w:r w:rsidRPr="007175C6">
        <w:rPr>
          <w:rFonts w:ascii="Arial" w:hAnsi="Arial" w:cs="Arial"/>
          <w:noProof w:val="0"/>
          <w:sz w:val="24"/>
          <w:szCs w:val="24"/>
          <w:lang w:val="en-US"/>
        </w:rPr>
        <w:t>Pentru emisii aer nu au fost reglementate  valori limita pentru valorile indicatorilor analizati prin  Autorizatia Integrata de Mediu nr. 25/02.11.2006.</w:t>
      </w:r>
    </w:p>
    <w:p w:rsidR="007175C6" w:rsidRPr="007175C6" w:rsidRDefault="007175C6" w:rsidP="007175C6">
      <w:pPr>
        <w:pStyle w:val="ListParagraph"/>
        <w:autoSpaceDE w:val="0"/>
        <w:autoSpaceDN w:val="0"/>
        <w:adjustRightInd w:val="0"/>
        <w:spacing w:after="0"/>
        <w:jc w:val="both"/>
        <w:rPr>
          <w:rFonts w:ascii="Arial" w:hAnsi="Arial" w:cs="Arial"/>
          <w:noProof w:val="0"/>
          <w:color w:val="FF0000"/>
          <w:sz w:val="24"/>
          <w:szCs w:val="24"/>
          <w:lang w:val="en-US"/>
        </w:rPr>
      </w:pPr>
    </w:p>
    <w:p w:rsidR="0048549E" w:rsidRDefault="0048549E" w:rsidP="004E4D5D">
      <w:pPr>
        <w:pStyle w:val="Bodytext40"/>
        <w:shd w:val="clear" w:color="auto" w:fill="auto"/>
        <w:tabs>
          <w:tab w:val="left" w:pos="911"/>
        </w:tabs>
        <w:spacing w:before="0" w:line="276" w:lineRule="auto"/>
        <w:rPr>
          <w:rFonts w:ascii="Arial" w:hAnsi="Arial" w:cs="Arial"/>
          <w:b/>
          <w:sz w:val="28"/>
          <w:szCs w:val="28"/>
        </w:rPr>
      </w:pPr>
    </w:p>
    <w:p w:rsidR="004E4D5D" w:rsidRDefault="004E4D5D" w:rsidP="004E4D5D">
      <w:pPr>
        <w:pStyle w:val="Bodytext40"/>
        <w:shd w:val="clear" w:color="auto" w:fill="auto"/>
        <w:tabs>
          <w:tab w:val="left" w:pos="911"/>
        </w:tabs>
        <w:spacing w:before="0" w:line="276" w:lineRule="auto"/>
        <w:rPr>
          <w:rFonts w:ascii="Arial" w:hAnsi="Arial" w:cs="Arial"/>
          <w:b/>
          <w:sz w:val="28"/>
          <w:szCs w:val="28"/>
        </w:rPr>
      </w:pPr>
      <w:r w:rsidRPr="007175C6">
        <w:rPr>
          <w:rFonts w:ascii="Arial" w:hAnsi="Arial" w:cs="Arial"/>
          <w:b/>
          <w:sz w:val="28"/>
          <w:szCs w:val="28"/>
        </w:rPr>
        <w:t xml:space="preserve"> Monitorizarea imisiilor de poluanti</w:t>
      </w:r>
    </w:p>
    <w:p w:rsidR="0048549E" w:rsidRPr="007175C6" w:rsidRDefault="0048549E" w:rsidP="004E4D5D">
      <w:pPr>
        <w:pStyle w:val="Bodytext40"/>
        <w:shd w:val="clear" w:color="auto" w:fill="auto"/>
        <w:tabs>
          <w:tab w:val="left" w:pos="911"/>
        </w:tabs>
        <w:spacing w:before="0" w:line="276" w:lineRule="auto"/>
        <w:rPr>
          <w:rFonts w:ascii="Arial" w:hAnsi="Arial" w:cs="Arial"/>
          <w:b/>
          <w:sz w:val="28"/>
          <w:szCs w:val="28"/>
        </w:rPr>
      </w:pPr>
    </w:p>
    <w:p w:rsidR="004E4D5D" w:rsidRPr="0048549E" w:rsidRDefault="004E4D5D" w:rsidP="00005B52">
      <w:pPr>
        <w:pStyle w:val="Bodytext40"/>
        <w:shd w:val="clear" w:color="auto" w:fill="auto"/>
        <w:tabs>
          <w:tab w:val="left" w:pos="911"/>
        </w:tabs>
        <w:spacing w:before="0" w:line="276" w:lineRule="auto"/>
        <w:rPr>
          <w:rFonts w:ascii="Arial" w:hAnsi="Arial" w:cs="Arial"/>
          <w:sz w:val="24"/>
          <w:szCs w:val="24"/>
        </w:rPr>
      </w:pPr>
      <w:r w:rsidRPr="0048549E">
        <w:rPr>
          <w:rFonts w:ascii="Arial" w:hAnsi="Arial" w:cs="Arial"/>
          <w:sz w:val="24"/>
          <w:szCs w:val="24"/>
        </w:rPr>
        <w:t xml:space="preserve">Monitorizarea calitatii aerului privind imisiile de poluanti rezultati in urma activitatilor </w:t>
      </w:r>
      <w:r w:rsidRPr="0048549E">
        <w:rPr>
          <w:rFonts w:ascii="Arial" w:hAnsi="Arial" w:cs="Arial"/>
          <w:sz w:val="24"/>
          <w:szCs w:val="24"/>
        </w:rPr>
        <w:lastRenderedPageBreak/>
        <w:t xml:space="preserve">desfasurate la nivelul obiectivului, a fost </w:t>
      </w:r>
      <w:r w:rsidR="0048549E" w:rsidRPr="0048549E">
        <w:rPr>
          <w:rFonts w:ascii="Arial" w:hAnsi="Arial" w:cs="Arial"/>
          <w:sz w:val="24"/>
          <w:szCs w:val="24"/>
        </w:rPr>
        <w:t>evaluat</w:t>
      </w:r>
      <w:r w:rsidR="00BF06A0">
        <w:rPr>
          <w:rFonts w:ascii="Arial" w:hAnsi="Arial" w:cs="Arial"/>
          <w:sz w:val="24"/>
          <w:szCs w:val="24"/>
        </w:rPr>
        <w:t>a</w:t>
      </w:r>
      <w:r w:rsidR="0048549E" w:rsidRPr="0048549E">
        <w:rPr>
          <w:rFonts w:ascii="Arial" w:hAnsi="Arial" w:cs="Arial"/>
          <w:sz w:val="24"/>
          <w:szCs w:val="24"/>
        </w:rPr>
        <w:t xml:space="preserve"> anual </w:t>
      </w:r>
      <w:r w:rsidRPr="0048549E">
        <w:rPr>
          <w:rFonts w:ascii="Arial" w:hAnsi="Arial" w:cs="Arial"/>
          <w:sz w:val="24"/>
          <w:szCs w:val="24"/>
        </w:rPr>
        <w:t>pe baza datelor furnizate de beneficiar prin Rapoartele de incercare efectuate in Laboratoare acreditate Renar.</w:t>
      </w:r>
    </w:p>
    <w:p w:rsidR="004E4D5D" w:rsidRPr="0048549E" w:rsidRDefault="004E4D5D" w:rsidP="00005B52">
      <w:pPr>
        <w:pStyle w:val="Bodytext40"/>
        <w:shd w:val="clear" w:color="auto" w:fill="auto"/>
        <w:tabs>
          <w:tab w:val="left" w:pos="911"/>
        </w:tabs>
        <w:spacing w:before="0" w:line="276" w:lineRule="auto"/>
        <w:rPr>
          <w:rFonts w:ascii="Arial" w:hAnsi="Arial" w:cs="Arial"/>
          <w:sz w:val="24"/>
          <w:szCs w:val="24"/>
        </w:rPr>
      </w:pPr>
    </w:p>
    <w:p w:rsidR="004E4D5D" w:rsidRPr="0048549E" w:rsidRDefault="004E4D5D" w:rsidP="00005B52">
      <w:pPr>
        <w:pStyle w:val="BodyText1"/>
        <w:shd w:val="clear" w:color="auto" w:fill="auto"/>
        <w:tabs>
          <w:tab w:val="left" w:pos="378"/>
        </w:tabs>
        <w:spacing w:line="276" w:lineRule="auto"/>
        <w:ind w:right="40" w:firstLine="0"/>
        <w:jc w:val="both"/>
        <w:rPr>
          <w:rStyle w:val="Bodytext105pt"/>
          <w:rFonts w:ascii="Arial" w:hAnsi="Arial" w:cs="Arial"/>
          <w:color w:val="auto"/>
          <w:sz w:val="24"/>
          <w:szCs w:val="24"/>
        </w:rPr>
      </w:pPr>
      <w:r w:rsidRPr="0048549E">
        <w:rPr>
          <w:rFonts w:ascii="Arial" w:hAnsi="Arial" w:cs="Arial"/>
          <w:sz w:val="24"/>
          <w:szCs w:val="24"/>
        </w:rPr>
        <w:t>In Rapoartele de incercare emise in anii 2014 si 2015 au  fost analizati urmatorii indicatori CH</w:t>
      </w:r>
      <w:r w:rsidRPr="0048549E">
        <w:rPr>
          <w:rFonts w:ascii="Arial" w:hAnsi="Arial" w:cs="Arial"/>
          <w:sz w:val="24"/>
          <w:szCs w:val="24"/>
          <w:vertAlign w:val="subscript"/>
        </w:rPr>
        <w:t>4</w:t>
      </w:r>
      <w:r w:rsidRPr="0048549E">
        <w:rPr>
          <w:rFonts w:ascii="Arial" w:hAnsi="Arial" w:cs="Arial"/>
          <w:sz w:val="24"/>
          <w:szCs w:val="24"/>
        </w:rPr>
        <w:t>, H</w:t>
      </w:r>
      <w:r w:rsidRPr="0048549E">
        <w:rPr>
          <w:rFonts w:ascii="Arial" w:hAnsi="Arial" w:cs="Arial"/>
          <w:sz w:val="24"/>
          <w:szCs w:val="24"/>
          <w:vertAlign w:val="subscript"/>
        </w:rPr>
        <w:t>2</w:t>
      </w:r>
      <w:r w:rsidRPr="0048549E">
        <w:rPr>
          <w:rFonts w:ascii="Arial" w:hAnsi="Arial" w:cs="Arial"/>
          <w:sz w:val="24"/>
          <w:szCs w:val="24"/>
        </w:rPr>
        <w:t>S, COV, pulberi in suspensie</w:t>
      </w:r>
      <w:r w:rsidRPr="0048549E">
        <w:rPr>
          <w:rStyle w:val="Bodytext105pt"/>
          <w:rFonts w:ascii="Arial" w:hAnsi="Arial" w:cs="Arial"/>
          <w:color w:val="auto"/>
          <w:sz w:val="24"/>
          <w:szCs w:val="24"/>
        </w:rPr>
        <w:t xml:space="preserve">. </w:t>
      </w:r>
    </w:p>
    <w:p w:rsidR="004E4D5D" w:rsidRPr="0048549E" w:rsidRDefault="004E4D5D" w:rsidP="00005B52">
      <w:pPr>
        <w:pStyle w:val="BodyText1"/>
        <w:shd w:val="clear" w:color="auto" w:fill="auto"/>
        <w:spacing w:line="276" w:lineRule="auto"/>
        <w:ind w:left="40" w:right="40" w:firstLine="0"/>
        <w:jc w:val="both"/>
        <w:rPr>
          <w:rFonts w:ascii="Arial" w:hAnsi="Arial" w:cs="Arial"/>
          <w:b/>
          <w:sz w:val="24"/>
          <w:szCs w:val="24"/>
        </w:rPr>
      </w:pPr>
    </w:p>
    <w:p w:rsidR="004E4D5D" w:rsidRPr="00BB2841" w:rsidRDefault="004E4D5D" w:rsidP="00005B52">
      <w:pPr>
        <w:pStyle w:val="BodyText1"/>
        <w:shd w:val="clear" w:color="auto" w:fill="auto"/>
        <w:spacing w:line="276" w:lineRule="auto"/>
        <w:ind w:left="40" w:right="40" w:firstLine="0"/>
        <w:jc w:val="both"/>
        <w:rPr>
          <w:rFonts w:ascii="Arial" w:hAnsi="Arial" w:cs="Arial"/>
          <w:sz w:val="24"/>
          <w:szCs w:val="24"/>
        </w:rPr>
      </w:pPr>
      <w:r w:rsidRPr="00BB2841">
        <w:rPr>
          <w:rFonts w:ascii="Arial" w:hAnsi="Arial" w:cs="Arial"/>
          <w:b/>
          <w:sz w:val="24"/>
          <w:szCs w:val="24"/>
        </w:rPr>
        <w:t>Punctele de prelevare</w:t>
      </w:r>
      <w:r w:rsidRPr="00BB2841">
        <w:rPr>
          <w:rFonts w:ascii="Arial" w:hAnsi="Arial" w:cs="Arial"/>
          <w:sz w:val="24"/>
          <w:szCs w:val="24"/>
        </w:rPr>
        <w:t xml:space="preserve"> au fost urmatoarele:</w:t>
      </w:r>
    </w:p>
    <w:p w:rsidR="004E4D5D" w:rsidRPr="00BB2841" w:rsidRDefault="004E4D5D" w:rsidP="00005B52">
      <w:pPr>
        <w:pStyle w:val="BodyText1"/>
        <w:numPr>
          <w:ilvl w:val="0"/>
          <w:numId w:val="47"/>
        </w:numPr>
        <w:shd w:val="clear" w:color="auto" w:fill="auto"/>
        <w:tabs>
          <w:tab w:val="left" w:pos="814"/>
        </w:tabs>
        <w:spacing w:line="276" w:lineRule="auto"/>
        <w:ind w:left="880" w:right="-18" w:hanging="340"/>
        <w:jc w:val="both"/>
        <w:rPr>
          <w:rFonts w:ascii="Arial" w:hAnsi="Arial" w:cs="Arial"/>
          <w:sz w:val="24"/>
          <w:szCs w:val="24"/>
        </w:rPr>
      </w:pPr>
      <w:r w:rsidRPr="00BB2841">
        <w:rPr>
          <w:rFonts w:ascii="Arial" w:hAnsi="Arial" w:cs="Arial"/>
          <w:sz w:val="24"/>
          <w:szCs w:val="24"/>
        </w:rPr>
        <w:t xml:space="preserve">La limita proprietatii, zona de Nord, </w:t>
      </w:r>
      <w:r w:rsidR="00005B52">
        <w:rPr>
          <w:rFonts w:ascii="Arial" w:hAnsi="Arial" w:cs="Arial"/>
          <w:sz w:val="24"/>
          <w:szCs w:val="24"/>
        </w:rPr>
        <w:t>langa sediul administrativ</w:t>
      </w:r>
      <w:r w:rsidRPr="00BB2841">
        <w:rPr>
          <w:rFonts w:ascii="Arial" w:hAnsi="Arial" w:cs="Arial"/>
          <w:sz w:val="24"/>
          <w:szCs w:val="24"/>
        </w:rPr>
        <w:t>.</w:t>
      </w:r>
    </w:p>
    <w:p w:rsidR="004E4D5D" w:rsidRPr="00BB2841" w:rsidRDefault="004E4D5D" w:rsidP="00005B52">
      <w:pPr>
        <w:pStyle w:val="BodyText1"/>
        <w:numPr>
          <w:ilvl w:val="0"/>
          <w:numId w:val="47"/>
        </w:numPr>
        <w:shd w:val="clear" w:color="auto" w:fill="auto"/>
        <w:tabs>
          <w:tab w:val="left" w:pos="821"/>
          <w:tab w:val="left" w:pos="9270"/>
        </w:tabs>
        <w:spacing w:line="276" w:lineRule="auto"/>
        <w:ind w:left="880" w:right="-108" w:hanging="340"/>
        <w:jc w:val="both"/>
        <w:rPr>
          <w:rFonts w:ascii="Arial" w:hAnsi="Arial" w:cs="Arial"/>
          <w:sz w:val="24"/>
          <w:szCs w:val="24"/>
        </w:rPr>
      </w:pPr>
      <w:r w:rsidRPr="00BB2841">
        <w:rPr>
          <w:rFonts w:ascii="Arial" w:hAnsi="Arial" w:cs="Arial"/>
          <w:sz w:val="24"/>
          <w:szCs w:val="24"/>
        </w:rPr>
        <w:t xml:space="preserve">La limita proprietatii, zona de Sud. </w:t>
      </w:r>
    </w:p>
    <w:p w:rsidR="004E4D5D" w:rsidRPr="00BB2841" w:rsidRDefault="004E4D5D" w:rsidP="004E4D5D">
      <w:pPr>
        <w:pStyle w:val="BodyText1"/>
        <w:shd w:val="clear" w:color="auto" w:fill="auto"/>
        <w:spacing w:line="276" w:lineRule="auto"/>
        <w:ind w:left="40" w:right="40" w:firstLine="0"/>
        <w:jc w:val="both"/>
        <w:rPr>
          <w:rFonts w:ascii="Arial" w:hAnsi="Arial" w:cs="Arial"/>
          <w:sz w:val="24"/>
          <w:szCs w:val="24"/>
        </w:rPr>
      </w:pPr>
    </w:p>
    <w:p w:rsidR="004E4D5D" w:rsidRPr="00BB2841" w:rsidRDefault="004E4D5D" w:rsidP="004E4D5D">
      <w:pPr>
        <w:pStyle w:val="BodyText1"/>
        <w:shd w:val="clear" w:color="auto" w:fill="auto"/>
        <w:spacing w:line="276" w:lineRule="auto"/>
        <w:ind w:left="40" w:right="40" w:firstLine="0"/>
        <w:jc w:val="both"/>
        <w:rPr>
          <w:rFonts w:ascii="Arial" w:hAnsi="Arial" w:cs="Arial"/>
          <w:sz w:val="24"/>
          <w:szCs w:val="24"/>
        </w:rPr>
      </w:pPr>
      <w:r w:rsidRPr="00BB2841">
        <w:rPr>
          <w:rFonts w:ascii="Arial" w:hAnsi="Arial" w:cs="Arial"/>
          <w:sz w:val="24"/>
          <w:szCs w:val="24"/>
        </w:rPr>
        <w:t>In tabelul de mai jos  sunt prezentate valorile medii masurate  in perioada 2014- 2015:</w:t>
      </w:r>
    </w:p>
    <w:p w:rsidR="004E4D5D" w:rsidRDefault="004E4D5D" w:rsidP="004E4D5D">
      <w:pPr>
        <w:pStyle w:val="BodyText1"/>
        <w:shd w:val="clear" w:color="auto" w:fill="auto"/>
        <w:spacing w:line="276" w:lineRule="auto"/>
        <w:ind w:left="40" w:right="40" w:firstLine="0"/>
        <w:jc w:val="both"/>
        <w:rPr>
          <w:rFonts w:ascii="Arial" w:hAnsi="Arial" w:cs="Arial"/>
          <w:sz w:val="24"/>
          <w:szCs w:val="24"/>
        </w:rPr>
      </w:pPr>
    </w:p>
    <w:p w:rsidR="00005B52" w:rsidRPr="00BB2841" w:rsidRDefault="00005B52" w:rsidP="004E4D5D">
      <w:pPr>
        <w:pStyle w:val="BodyText1"/>
        <w:shd w:val="clear" w:color="auto" w:fill="auto"/>
        <w:spacing w:line="276" w:lineRule="auto"/>
        <w:ind w:left="40" w:right="40" w:firstLine="0"/>
        <w:jc w:val="both"/>
        <w:rPr>
          <w:rFonts w:ascii="Arial" w:hAnsi="Arial" w:cs="Arial"/>
          <w:sz w:val="24"/>
          <w:szCs w:val="24"/>
        </w:rPr>
      </w:pPr>
    </w:p>
    <w:tbl>
      <w:tblPr>
        <w:tblStyle w:val="TableGrid"/>
        <w:tblW w:w="9378" w:type="dxa"/>
        <w:tblLayout w:type="fixed"/>
        <w:tblLook w:val="04A0" w:firstRow="1" w:lastRow="0" w:firstColumn="1" w:lastColumn="0" w:noHBand="0" w:noVBand="1"/>
      </w:tblPr>
      <w:tblGrid>
        <w:gridCol w:w="2538"/>
        <w:gridCol w:w="1620"/>
        <w:gridCol w:w="1710"/>
        <w:gridCol w:w="1800"/>
        <w:gridCol w:w="1710"/>
      </w:tblGrid>
      <w:tr w:rsidR="004E4D5D" w:rsidRPr="00BB2841" w:rsidTr="00005B52">
        <w:trPr>
          <w:trHeight w:val="1439"/>
        </w:trPr>
        <w:tc>
          <w:tcPr>
            <w:tcW w:w="2538"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Punct Prelevare</w:t>
            </w:r>
          </w:p>
        </w:tc>
        <w:tc>
          <w:tcPr>
            <w:tcW w:w="162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Denumire poluant</w:t>
            </w:r>
          </w:p>
        </w:tc>
        <w:tc>
          <w:tcPr>
            <w:tcW w:w="1710" w:type="dxa"/>
          </w:tcPr>
          <w:p w:rsidR="004E4D5D" w:rsidRPr="00005B52" w:rsidRDefault="004E4D5D" w:rsidP="00BF06A0">
            <w:pPr>
              <w:pStyle w:val="Frspaiere"/>
              <w:ind w:left="0"/>
              <w:rPr>
                <w:rFonts w:ascii="Arial" w:hAnsi="Arial" w:cs="Arial"/>
                <w:sz w:val="24"/>
                <w:szCs w:val="24"/>
                <w:lang w:val="en-US"/>
              </w:rPr>
            </w:pPr>
            <w:r w:rsidRPr="00005B52">
              <w:rPr>
                <w:rFonts w:ascii="Arial" w:hAnsi="Arial" w:cs="Arial"/>
                <w:sz w:val="24"/>
                <w:szCs w:val="24"/>
                <w:lang w:val="en-US"/>
              </w:rPr>
              <w:t>Concentratie medie masurata</w:t>
            </w:r>
          </w:p>
          <w:p w:rsidR="004E4D5D" w:rsidRPr="00005B52" w:rsidRDefault="004E4D5D" w:rsidP="00BF06A0">
            <w:pPr>
              <w:pStyle w:val="Frspaiere"/>
              <w:ind w:left="0"/>
              <w:rPr>
                <w:rFonts w:ascii="Arial" w:hAnsi="Arial" w:cs="Arial"/>
                <w:sz w:val="24"/>
                <w:szCs w:val="24"/>
                <w:lang w:val="en-US"/>
              </w:rPr>
            </w:pPr>
            <w:r w:rsidRPr="00005B52">
              <w:rPr>
                <w:rFonts w:ascii="Arial" w:hAnsi="Arial" w:cs="Arial"/>
                <w:sz w:val="24"/>
                <w:szCs w:val="24"/>
                <w:lang w:val="en-US"/>
              </w:rPr>
              <w:t>mg/mc</w:t>
            </w:r>
          </w:p>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2014</w:t>
            </w:r>
          </w:p>
        </w:tc>
        <w:tc>
          <w:tcPr>
            <w:tcW w:w="1800" w:type="dxa"/>
          </w:tcPr>
          <w:p w:rsidR="004E4D5D" w:rsidRPr="00005B52" w:rsidRDefault="004E4D5D" w:rsidP="00BF06A0">
            <w:pPr>
              <w:pStyle w:val="Frspaiere"/>
              <w:ind w:left="0"/>
              <w:rPr>
                <w:rFonts w:ascii="Arial" w:hAnsi="Arial" w:cs="Arial"/>
                <w:sz w:val="24"/>
                <w:szCs w:val="24"/>
              </w:rPr>
            </w:pPr>
            <w:r w:rsidRPr="00005B52">
              <w:rPr>
                <w:rFonts w:ascii="Arial" w:hAnsi="Arial" w:cs="Arial"/>
                <w:sz w:val="24"/>
                <w:szCs w:val="24"/>
                <w:lang w:val="en-US"/>
              </w:rPr>
              <w:t>Valoare medie determinata</w:t>
            </w:r>
          </w:p>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2015</w:t>
            </w:r>
          </w:p>
        </w:tc>
        <w:tc>
          <w:tcPr>
            <w:tcW w:w="1710" w:type="dxa"/>
          </w:tcPr>
          <w:p w:rsidR="004E4D5D" w:rsidRPr="00005B52" w:rsidRDefault="004E4D5D" w:rsidP="00BF06A0">
            <w:pPr>
              <w:pStyle w:val="Frspaiere"/>
              <w:ind w:left="0"/>
              <w:rPr>
                <w:rFonts w:ascii="Arial" w:hAnsi="Arial" w:cs="Arial"/>
                <w:sz w:val="24"/>
                <w:szCs w:val="24"/>
                <w:lang w:val="en-US"/>
              </w:rPr>
            </w:pPr>
            <w:r w:rsidRPr="00005B52">
              <w:rPr>
                <w:rFonts w:ascii="Arial" w:hAnsi="Arial" w:cs="Arial"/>
                <w:sz w:val="24"/>
                <w:szCs w:val="24"/>
                <w:lang w:val="en-US"/>
              </w:rPr>
              <w:t>CMA</w:t>
            </w:r>
          </w:p>
          <w:p w:rsidR="004E4D5D" w:rsidRPr="00005B52" w:rsidRDefault="004E4D5D" w:rsidP="00BF06A0">
            <w:pPr>
              <w:pStyle w:val="Frspaiere"/>
              <w:ind w:left="0"/>
              <w:rPr>
                <w:rFonts w:ascii="Arial" w:hAnsi="Arial" w:cs="Arial"/>
                <w:sz w:val="24"/>
                <w:szCs w:val="24"/>
                <w:lang w:val="en-US"/>
              </w:rPr>
            </w:pPr>
            <w:r w:rsidRPr="00005B52">
              <w:rPr>
                <w:rFonts w:ascii="Arial" w:hAnsi="Arial" w:cs="Arial"/>
                <w:sz w:val="24"/>
                <w:szCs w:val="24"/>
                <w:lang w:val="en-US"/>
              </w:rPr>
              <w:t>mg/mc</w:t>
            </w:r>
          </w:p>
          <w:p w:rsidR="004E4D5D" w:rsidRPr="00005B52" w:rsidRDefault="004E4D5D" w:rsidP="00BF06A0">
            <w:pPr>
              <w:pStyle w:val="Frspaiere"/>
              <w:ind w:left="0"/>
              <w:rPr>
                <w:rFonts w:ascii="Arial" w:hAnsi="Arial" w:cs="Arial"/>
                <w:sz w:val="24"/>
                <w:szCs w:val="24"/>
                <w:lang w:val="en-US"/>
              </w:rPr>
            </w:pPr>
            <w:r w:rsidRPr="00005B52">
              <w:rPr>
                <w:rFonts w:ascii="Arial" w:hAnsi="Arial" w:cs="Arial"/>
                <w:sz w:val="24"/>
                <w:szCs w:val="24"/>
                <w:lang w:val="en-US"/>
              </w:rPr>
              <w:t>30 min</w:t>
            </w:r>
          </w:p>
        </w:tc>
      </w:tr>
      <w:tr w:rsidR="004E4D5D" w:rsidRPr="00BB2841" w:rsidTr="0048549E">
        <w:trPr>
          <w:trHeight w:val="402"/>
        </w:trPr>
        <w:tc>
          <w:tcPr>
            <w:tcW w:w="2538" w:type="dxa"/>
            <w:vMerge w:val="restart"/>
          </w:tcPr>
          <w:p w:rsidR="004E4D5D" w:rsidRPr="00005B52" w:rsidRDefault="004E4D5D" w:rsidP="00D6227C">
            <w:pPr>
              <w:pStyle w:val="Frspaiere"/>
              <w:ind w:left="0"/>
              <w:rPr>
                <w:rFonts w:ascii="Arial" w:hAnsi="Arial" w:cs="Arial"/>
                <w:sz w:val="24"/>
                <w:szCs w:val="24"/>
              </w:rPr>
            </w:pPr>
            <w:r w:rsidRPr="00005B52">
              <w:rPr>
                <w:rFonts w:ascii="Arial" w:hAnsi="Arial" w:cs="Arial"/>
                <w:sz w:val="24"/>
                <w:szCs w:val="24"/>
              </w:rPr>
              <w:t>La limita proprietatii, zona de Nord, langa sediul administrativ.</w:t>
            </w:r>
          </w:p>
          <w:p w:rsidR="004E4D5D" w:rsidRPr="00005B52" w:rsidRDefault="004E4D5D" w:rsidP="00005B52">
            <w:pPr>
              <w:pStyle w:val="Frspaiere"/>
              <w:rPr>
                <w:rFonts w:ascii="Arial" w:hAnsi="Arial" w:cs="Arial"/>
                <w:sz w:val="24"/>
                <w:szCs w:val="24"/>
                <w:lang w:val="en-US"/>
              </w:rPr>
            </w:pPr>
          </w:p>
        </w:tc>
        <w:tc>
          <w:tcPr>
            <w:tcW w:w="162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CH4</w:t>
            </w:r>
          </w:p>
        </w:tc>
        <w:tc>
          <w:tcPr>
            <w:tcW w:w="171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SLD</w:t>
            </w:r>
          </w:p>
        </w:tc>
        <w:tc>
          <w:tcPr>
            <w:tcW w:w="180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SLD</w:t>
            </w:r>
          </w:p>
        </w:tc>
        <w:tc>
          <w:tcPr>
            <w:tcW w:w="171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w:t>
            </w:r>
          </w:p>
        </w:tc>
      </w:tr>
      <w:tr w:rsidR="004E4D5D" w:rsidRPr="00BB2841" w:rsidTr="0048549E">
        <w:trPr>
          <w:trHeight w:val="402"/>
        </w:trPr>
        <w:tc>
          <w:tcPr>
            <w:tcW w:w="2538" w:type="dxa"/>
            <w:vMerge/>
          </w:tcPr>
          <w:p w:rsidR="004E4D5D" w:rsidRPr="00005B52" w:rsidRDefault="004E4D5D" w:rsidP="00005B52">
            <w:pPr>
              <w:pStyle w:val="Frspaiere"/>
              <w:rPr>
                <w:rFonts w:ascii="Arial" w:hAnsi="Arial" w:cs="Arial"/>
                <w:sz w:val="24"/>
                <w:szCs w:val="24"/>
                <w:lang w:val="en-US"/>
              </w:rPr>
            </w:pPr>
          </w:p>
        </w:tc>
        <w:tc>
          <w:tcPr>
            <w:tcW w:w="162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H2S</w:t>
            </w:r>
          </w:p>
        </w:tc>
        <w:tc>
          <w:tcPr>
            <w:tcW w:w="1710" w:type="dxa"/>
          </w:tcPr>
          <w:p w:rsidR="004E4D5D" w:rsidRPr="00005B52" w:rsidRDefault="004E4D5D" w:rsidP="00005B52">
            <w:pPr>
              <w:pStyle w:val="Frspaiere"/>
              <w:rPr>
                <w:rFonts w:ascii="Arial" w:hAnsi="Arial" w:cs="Arial"/>
                <w:sz w:val="24"/>
                <w:szCs w:val="24"/>
              </w:rPr>
            </w:pPr>
            <w:r w:rsidRPr="00005B52">
              <w:rPr>
                <w:rFonts w:ascii="Arial" w:hAnsi="Arial" w:cs="Arial"/>
                <w:sz w:val="24"/>
                <w:szCs w:val="24"/>
                <w:lang w:val="en-US"/>
              </w:rPr>
              <w:t>0,0071</w:t>
            </w:r>
          </w:p>
        </w:tc>
        <w:tc>
          <w:tcPr>
            <w:tcW w:w="1800" w:type="dxa"/>
          </w:tcPr>
          <w:p w:rsidR="004E4D5D" w:rsidRPr="00005B52" w:rsidRDefault="004E4D5D" w:rsidP="00005B52">
            <w:pPr>
              <w:pStyle w:val="Frspaiere"/>
              <w:rPr>
                <w:rFonts w:ascii="Arial" w:hAnsi="Arial" w:cs="Arial"/>
                <w:sz w:val="24"/>
                <w:szCs w:val="24"/>
              </w:rPr>
            </w:pPr>
            <w:r w:rsidRPr="00005B52">
              <w:rPr>
                <w:rFonts w:ascii="Arial" w:hAnsi="Arial" w:cs="Arial"/>
                <w:sz w:val="24"/>
                <w:szCs w:val="24"/>
                <w:lang w:val="en-US"/>
              </w:rPr>
              <w:t>0,008</w:t>
            </w:r>
          </w:p>
        </w:tc>
        <w:tc>
          <w:tcPr>
            <w:tcW w:w="171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0,015</w:t>
            </w:r>
          </w:p>
        </w:tc>
      </w:tr>
      <w:tr w:rsidR="004E4D5D" w:rsidRPr="00BB2841" w:rsidTr="0048549E">
        <w:trPr>
          <w:trHeight w:val="323"/>
        </w:trPr>
        <w:tc>
          <w:tcPr>
            <w:tcW w:w="2538" w:type="dxa"/>
            <w:vMerge/>
          </w:tcPr>
          <w:p w:rsidR="004E4D5D" w:rsidRPr="00005B52" w:rsidRDefault="004E4D5D" w:rsidP="00005B52">
            <w:pPr>
              <w:pStyle w:val="Frspaiere"/>
              <w:rPr>
                <w:rFonts w:ascii="Arial" w:hAnsi="Arial" w:cs="Arial"/>
                <w:sz w:val="24"/>
                <w:szCs w:val="24"/>
                <w:lang w:val="en-US"/>
              </w:rPr>
            </w:pPr>
          </w:p>
        </w:tc>
        <w:tc>
          <w:tcPr>
            <w:tcW w:w="162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COV</w:t>
            </w:r>
          </w:p>
        </w:tc>
        <w:tc>
          <w:tcPr>
            <w:tcW w:w="1710" w:type="dxa"/>
          </w:tcPr>
          <w:p w:rsidR="004E4D5D" w:rsidRPr="00005B52" w:rsidRDefault="004E4D5D" w:rsidP="00005B52">
            <w:pPr>
              <w:pStyle w:val="Frspaiere"/>
              <w:rPr>
                <w:rFonts w:ascii="Arial" w:hAnsi="Arial" w:cs="Arial"/>
                <w:sz w:val="24"/>
                <w:szCs w:val="24"/>
              </w:rPr>
            </w:pPr>
            <w:r w:rsidRPr="00005B52">
              <w:rPr>
                <w:rFonts w:ascii="Arial" w:hAnsi="Arial" w:cs="Arial"/>
                <w:sz w:val="24"/>
                <w:szCs w:val="24"/>
                <w:lang w:val="en-US"/>
              </w:rPr>
              <w:t>SLD</w:t>
            </w:r>
          </w:p>
        </w:tc>
        <w:tc>
          <w:tcPr>
            <w:tcW w:w="180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 xml:space="preserve">SLD </w:t>
            </w:r>
          </w:p>
        </w:tc>
        <w:tc>
          <w:tcPr>
            <w:tcW w:w="171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w:t>
            </w:r>
          </w:p>
        </w:tc>
      </w:tr>
      <w:tr w:rsidR="004E4D5D" w:rsidRPr="00BB2841" w:rsidTr="0048549E">
        <w:trPr>
          <w:trHeight w:val="419"/>
        </w:trPr>
        <w:tc>
          <w:tcPr>
            <w:tcW w:w="2538" w:type="dxa"/>
            <w:vMerge/>
          </w:tcPr>
          <w:p w:rsidR="004E4D5D" w:rsidRPr="00005B52" w:rsidRDefault="004E4D5D" w:rsidP="00005B52">
            <w:pPr>
              <w:pStyle w:val="Frspaiere"/>
              <w:rPr>
                <w:rFonts w:ascii="Arial" w:hAnsi="Arial" w:cs="Arial"/>
                <w:sz w:val="24"/>
                <w:szCs w:val="24"/>
                <w:lang w:val="en-US"/>
              </w:rPr>
            </w:pPr>
          </w:p>
        </w:tc>
        <w:tc>
          <w:tcPr>
            <w:tcW w:w="162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Pulberi in suspensie</w:t>
            </w:r>
          </w:p>
        </w:tc>
        <w:tc>
          <w:tcPr>
            <w:tcW w:w="1710" w:type="dxa"/>
          </w:tcPr>
          <w:p w:rsidR="004E4D5D" w:rsidRPr="00005B52" w:rsidRDefault="004E4D5D" w:rsidP="00005B52">
            <w:pPr>
              <w:pStyle w:val="Frspaiere"/>
              <w:rPr>
                <w:rFonts w:ascii="Arial" w:hAnsi="Arial" w:cs="Arial"/>
                <w:sz w:val="24"/>
                <w:szCs w:val="24"/>
              </w:rPr>
            </w:pPr>
            <w:r w:rsidRPr="00005B52">
              <w:rPr>
                <w:rFonts w:ascii="Arial" w:hAnsi="Arial" w:cs="Arial"/>
                <w:sz w:val="24"/>
                <w:szCs w:val="24"/>
                <w:lang w:val="en-US"/>
              </w:rPr>
              <w:t>0,0856</w:t>
            </w:r>
          </w:p>
        </w:tc>
        <w:tc>
          <w:tcPr>
            <w:tcW w:w="180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0,0941</w:t>
            </w:r>
          </w:p>
        </w:tc>
        <w:tc>
          <w:tcPr>
            <w:tcW w:w="171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0,5</w:t>
            </w:r>
          </w:p>
        </w:tc>
      </w:tr>
      <w:tr w:rsidR="004E4D5D" w:rsidRPr="00BB2841" w:rsidTr="0048549E">
        <w:trPr>
          <w:trHeight w:val="402"/>
        </w:trPr>
        <w:tc>
          <w:tcPr>
            <w:tcW w:w="2538" w:type="dxa"/>
            <w:vMerge w:val="restart"/>
          </w:tcPr>
          <w:p w:rsidR="004E4D5D" w:rsidRPr="00005B52" w:rsidRDefault="004E4D5D" w:rsidP="00D6227C">
            <w:pPr>
              <w:pStyle w:val="Frspaiere"/>
              <w:ind w:left="0"/>
              <w:rPr>
                <w:rFonts w:ascii="Arial" w:hAnsi="Arial" w:cs="Arial"/>
                <w:sz w:val="24"/>
                <w:szCs w:val="24"/>
                <w:lang w:val="en-US"/>
              </w:rPr>
            </w:pPr>
            <w:r w:rsidRPr="00005B52">
              <w:rPr>
                <w:rFonts w:ascii="Arial" w:hAnsi="Arial" w:cs="Arial"/>
                <w:sz w:val="24"/>
                <w:szCs w:val="24"/>
              </w:rPr>
              <w:t>La limita proprietatii zona de Sud</w:t>
            </w:r>
          </w:p>
        </w:tc>
        <w:tc>
          <w:tcPr>
            <w:tcW w:w="162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CH4</w:t>
            </w:r>
          </w:p>
        </w:tc>
        <w:tc>
          <w:tcPr>
            <w:tcW w:w="171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SLD</w:t>
            </w:r>
          </w:p>
        </w:tc>
        <w:tc>
          <w:tcPr>
            <w:tcW w:w="180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SLD</w:t>
            </w:r>
          </w:p>
        </w:tc>
        <w:tc>
          <w:tcPr>
            <w:tcW w:w="171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w:t>
            </w:r>
          </w:p>
        </w:tc>
      </w:tr>
      <w:tr w:rsidR="004E4D5D" w:rsidRPr="00BB2841" w:rsidTr="0048549E">
        <w:trPr>
          <w:trHeight w:val="402"/>
        </w:trPr>
        <w:tc>
          <w:tcPr>
            <w:tcW w:w="2538" w:type="dxa"/>
            <w:vMerge/>
          </w:tcPr>
          <w:p w:rsidR="004E4D5D" w:rsidRPr="00005B52" w:rsidRDefault="004E4D5D" w:rsidP="00005B52">
            <w:pPr>
              <w:pStyle w:val="Frspaiere"/>
              <w:rPr>
                <w:rFonts w:ascii="Arial" w:hAnsi="Arial" w:cs="Arial"/>
                <w:sz w:val="24"/>
                <w:szCs w:val="24"/>
                <w:lang w:val="en-US"/>
              </w:rPr>
            </w:pPr>
          </w:p>
        </w:tc>
        <w:tc>
          <w:tcPr>
            <w:tcW w:w="162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H2S</w:t>
            </w:r>
          </w:p>
        </w:tc>
        <w:tc>
          <w:tcPr>
            <w:tcW w:w="1710" w:type="dxa"/>
          </w:tcPr>
          <w:p w:rsidR="004E4D5D" w:rsidRPr="00005B52" w:rsidRDefault="004E4D5D" w:rsidP="00005B52">
            <w:pPr>
              <w:pStyle w:val="Frspaiere"/>
              <w:rPr>
                <w:rFonts w:ascii="Arial" w:hAnsi="Arial" w:cs="Arial"/>
                <w:sz w:val="24"/>
                <w:szCs w:val="24"/>
              </w:rPr>
            </w:pPr>
            <w:r w:rsidRPr="00005B52">
              <w:rPr>
                <w:rFonts w:ascii="Arial" w:hAnsi="Arial" w:cs="Arial"/>
                <w:sz w:val="24"/>
                <w:szCs w:val="24"/>
                <w:lang w:val="en-US"/>
              </w:rPr>
              <w:t>0,0092</w:t>
            </w:r>
          </w:p>
        </w:tc>
        <w:tc>
          <w:tcPr>
            <w:tcW w:w="1800" w:type="dxa"/>
          </w:tcPr>
          <w:p w:rsidR="004E4D5D" w:rsidRPr="00005B52" w:rsidRDefault="004E4D5D" w:rsidP="00005B52">
            <w:pPr>
              <w:pStyle w:val="Frspaiere"/>
              <w:rPr>
                <w:rFonts w:ascii="Arial" w:hAnsi="Arial" w:cs="Arial"/>
                <w:sz w:val="24"/>
                <w:szCs w:val="24"/>
              </w:rPr>
            </w:pPr>
            <w:r w:rsidRPr="00005B52">
              <w:rPr>
                <w:rFonts w:ascii="Arial" w:hAnsi="Arial" w:cs="Arial"/>
                <w:sz w:val="24"/>
                <w:szCs w:val="24"/>
                <w:lang w:val="en-US"/>
              </w:rPr>
              <w:t>0,0092</w:t>
            </w:r>
          </w:p>
        </w:tc>
        <w:tc>
          <w:tcPr>
            <w:tcW w:w="171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0,015</w:t>
            </w:r>
          </w:p>
        </w:tc>
      </w:tr>
      <w:tr w:rsidR="004E4D5D" w:rsidRPr="00BB2841" w:rsidTr="0048549E">
        <w:trPr>
          <w:trHeight w:val="332"/>
        </w:trPr>
        <w:tc>
          <w:tcPr>
            <w:tcW w:w="2538" w:type="dxa"/>
            <w:vMerge/>
          </w:tcPr>
          <w:p w:rsidR="004E4D5D" w:rsidRPr="00005B52" w:rsidRDefault="004E4D5D" w:rsidP="00005B52">
            <w:pPr>
              <w:pStyle w:val="Frspaiere"/>
              <w:rPr>
                <w:rFonts w:ascii="Arial" w:hAnsi="Arial" w:cs="Arial"/>
                <w:sz w:val="24"/>
                <w:szCs w:val="24"/>
                <w:lang w:val="en-US"/>
              </w:rPr>
            </w:pPr>
          </w:p>
        </w:tc>
        <w:tc>
          <w:tcPr>
            <w:tcW w:w="162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COV</w:t>
            </w:r>
          </w:p>
        </w:tc>
        <w:tc>
          <w:tcPr>
            <w:tcW w:w="1710" w:type="dxa"/>
          </w:tcPr>
          <w:p w:rsidR="004E4D5D" w:rsidRPr="00005B52" w:rsidRDefault="004E4D5D" w:rsidP="00005B52">
            <w:pPr>
              <w:pStyle w:val="Frspaiere"/>
              <w:rPr>
                <w:rFonts w:ascii="Arial" w:hAnsi="Arial" w:cs="Arial"/>
                <w:sz w:val="24"/>
                <w:szCs w:val="24"/>
              </w:rPr>
            </w:pPr>
            <w:r w:rsidRPr="00005B52">
              <w:rPr>
                <w:rFonts w:ascii="Arial" w:hAnsi="Arial" w:cs="Arial"/>
                <w:sz w:val="24"/>
                <w:szCs w:val="24"/>
                <w:lang w:val="en-US"/>
              </w:rPr>
              <w:t>SLD</w:t>
            </w:r>
          </w:p>
        </w:tc>
        <w:tc>
          <w:tcPr>
            <w:tcW w:w="180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 xml:space="preserve">SLD </w:t>
            </w:r>
          </w:p>
        </w:tc>
        <w:tc>
          <w:tcPr>
            <w:tcW w:w="171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w:t>
            </w:r>
          </w:p>
        </w:tc>
      </w:tr>
      <w:tr w:rsidR="004E4D5D" w:rsidRPr="00BB2841" w:rsidTr="0048549E">
        <w:trPr>
          <w:trHeight w:val="419"/>
        </w:trPr>
        <w:tc>
          <w:tcPr>
            <w:tcW w:w="2538" w:type="dxa"/>
            <w:vMerge/>
          </w:tcPr>
          <w:p w:rsidR="004E4D5D" w:rsidRPr="00005B52" w:rsidRDefault="004E4D5D" w:rsidP="00005B52">
            <w:pPr>
              <w:pStyle w:val="Frspaiere"/>
              <w:rPr>
                <w:rFonts w:ascii="Arial" w:hAnsi="Arial" w:cs="Arial"/>
                <w:sz w:val="24"/>
                <w:szCs w:val="24"/>
                <w:lang w:val="en-US"/>
              </w:rPr>
            </w:pPr>
          </w:p>
        </w:tc>
        <w:tc>
          <w:tcPr>
            <w:tcW w:w="162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Pulberi in suspensie</w:t>
            </w:r>
          </w:p>
        </w:tc>
        <w:tc>
          <w:tcPr>
            <w:tcW w:w="1710" w:type="dxa"/>
          </w:tcPr>
          <w:p w:rsidR="004E4D5D" w:rsidRPr="00005B52" w:rsidRDefault="004E4D5D" w:rsidP="00005B52">
            <w:pPr>
              <w:pStyle w:val="Frspaiere"/>
              <w:rPr>
                <w:rFonts w:ascii="Arial" w:hAnsi="Arial" w:cs="Arial"/>
                <w:sz w:val="24"/>
                <w:szCs w:val="24"/>
              </w:rPr>
            </w:pPr>
            <w:r w:rsidRPr="00005B52">
              <w:rPr>
                <w:rFonts w:ascii="Arial" w:hAnsi="Arial" w:cs="Arial"/>
                <w:sz w:val="24"/>
                <w:szCs w:val="24"/>
                <w:lang w:val="en-US"/>
              </w:rPr>
              <w:t>0,0840</w:t>
            </w:r>
          </w:p>
        </w:tc>
        <w:tc>
          <w:tcPr>
            <w:tcW w:w="180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0,0908</w:t>
            </w:r>
          </w:p>
        </w:tc>
        <w:tc>
          <w:tcPr>
            <w:tcW w:w="1710" w:type="dxa"/>
          </w:tcPr>
          <w:p w:rsidR="004E4D5D" w:rsidRPr="00005B52" w:rsidRDefault="004E4D5D" w:rsidP="00005B52">
            <w:pPr>
              <w:pStyle w:val="Frspaiere"/>
              <w:rPr>
                <w:rFonts w:ascii="Arial" w:hAnsi="Arial" w:cs="Arial"/>
                <w:sz w:val="24"/>
                <w:szCs w:val="24"/>
                <w:lang w:val="en-US"/>
              </w:rPr>
            </w:pPr>
            <w:r w:rsidRPr="00005B52">
              <w:rPr>
                <w:rFonts w:ascii="Arial" w:hAnsi="Arial" w:cs="Arial"/>
                <w:sz w:val="24"/>
                <w:szCs w:val="24"/>
                <w:lang w:val="en-US"/>
              </w:rPr>
              <w:t>0,5</w:t>
            </w:r>
          </w:p>
        </w:tc>
      </w:tr>
    </w:tbl>
    <w:p w:rsidR="004E4D5D" w:rsidRPr="0048549E" w:rsidRDefault="004E4D5D" w:rsidP="0048549E">
      <w:pPr>
        <w:pStyle w:val="Bodytext40"/>
        <w:shd w:val="clear" w:color="auto" w:fill="auto"/>
        <w:spacing w:before="389" w:line="276" w:lineRule="auto"/>
        <w:ind w:left="20"/>
        <w:rPr>
          <w:rFonts w:ascii="Arial" w:hAnsi="Arial" w:cs="Arial"/>
          <w:b/>
          <w:sz w:val="24"/>
          <w:szCs w:val="24"/>
        </w:rPr>
      </w:pPr>
      <w:r w:rsidRPr="0048549E">
        <w:rPr>
          <w:rFonts w:ascii="Arial" w:hAnsi="Arial" w:cs="Arial"/>
          <w:b/>
          <w:sz w:val="24"/>
          <w:szCs w:val="24"/>
        </w:rPr>
        <w:t>Interpretarea rezultatelor</w:t>
      </w:r>
    </w:p>
    <w:p w:rsidR="0048549E" w:rsidRPr="0048549E" w:rsidRDefault="004E4D5D" w:rsidP="0099563B">
      <w:pPr>
        <w:pStyle w:val="BodyText1"/>
        <w:numPr>
          <w:ilvl w:val="0"/>
          <w:numId w:val="22"/>
        </w:numPr>
        <w:shd w:val="clear" w:color="auto" w:fill="auto"/>
        <w:tabs>
          <w:tab w:val="left" w:pos="586"/>
        </w:tabs>
        <w:spacing w:line="276" w:lineRule="auto"/>
        <w:ind w:left="420" w:right="40" w:firstLine="0"/>
        <w:jc w:val="both"/>
        <w:rPr>
          <w:rFonts w:ascii="Arial" w:hAnsi="Arial" w:cs="Arial"/>
          <w:sz w:val="24"/>
          <w:szCs w:val="24"/>
        </w:rPr>
      </w:pPr>
      <w:r w:rsidRPr="0048549E">
        <w:rPr>
          <w:rFonts w:ascii="Arial" w:hAnsi="Arial" w:cs="Arial"/>
          <w:sz w:val="24"/>
          <w:szCs w:val="24"/>
        </w:rPr>
        <w:t>concentrati</w:t>
      </w:r>
      <w:r w:rsidR="0048549E" w:rsidRPr="0048549E">
        <w:rPr>
          <w:rFonts w:ascii="Arial" w:hAnsi="Arial" w:cs="Arial"/>
          <w:sz w:val="24"/>
          <w:szCs w:val="24"/>
        </w:rPr>
        <w:t>ile</w:t>
      </w:r>
      <w:r w:rsidRPr="0048549E">
        <w:rPr>
          <w:rFonts w:ascii="Arial" w:hAnsi="Arial" w:cs="Arial"/>
          <w:sz w:val="24"/>
          <w:szCs w:val="24"/>
        </w:rPr>
        <w:t xml:space="preserve"> inregistrat</w:t>
      </w:r>
      <w:r w:rsidR="0048549E" w:rsidRPr="0048549E">
        <w:rPr>
          <w:rFonts w:ascii="Arial" w:hAnsi="Arial" w:cs="Arial"/>
          <w:sz w:val="24"/>
          <w:szCs w:val="24"/>
        </w:rPr>
        <w:t>e</w:t>
      </w:r>
      <w:r w:rsidRPr="0048549E">
        <w:rPr>
          <w:rFonts w:ascii="Arial" w:hAnsi="Arial" w:cs="Arial"/>
          <w:sz w:val="24"/>
          <w:szCs w:val="24"/>
        </w:rPr>
        <w:t xml:space="preserve"> pentru metan si </w:t>
      </w:r>
      <w:r w:rsidR="0048549E" w:rsidRPr="0048549E">
        <w:rPr>
          <w:rFonts w:ascii="Arial" w:hAnsi="Arial" w:cs="Arial"/>
          <w:sz w:val="24"/>
          <w:szCs w:val="24"/>
        </w:rPr>
        <w:t xml:space="preserve">COV au fost sub limita de detectie in ambele </w:t>
      </w:r>
      <w:r w:rsidR="00DC3CFE">
        <w:rPr>
          <w:rFonts w:ascii="Arial" w:hAnsi="Arial" w:cs="Arial"/>
          <w:sz w:val="24"/>
          <w:szCs w:val="24"/>
        </w:rPr>
        <w:t xml:space="preserve">puncta </w:t>
      </w:r>
      <w:r w:rsidR="0048549E" w:rsidRPr="0048549E">
        <w:rPr>
          <w:rFonts w:ascii="Arial" w:hAnsi="Arial" w:cs="Arial"/>
          <w:sz w:val="24"/>
          <w:szCs w:val="24"/>
        </w:rPr>
        <w:t xml:space="preserve"> de</w:t>
      </w:r>
      <w:r w:rsidR="00DC3CFE">
        <w:rPr>
          <w:rFonts w:ascii="Arial" w:hAnsi="Arial" w:cs="Arial"/>
          <w:sz w:val="24"/>
          <w:szCs w:val="24"/>
        </w:rPr>
        <w:t xml:space="preserve"> </w:t>
      </w:r>
      <w:r w:rsidR="0048549E" w:rsidRPr="0048549E">
        <w:rPr>
          <w:rFonts w:ascii="Arial" w:hAnsi="Arial" w:cs="Arial"/>
          <w:sz w:val="24"/>
          <w:szCs w:val="24"/>
        </w:rPr>
        <w:t xml:space="preserve"> prelevare</w:t>
      </w:r>
      <w:r w:rsidR="00DC3CFE">
        <w:rPr>
          <w:rFonts w:ascii="Arial" w:hAnsi="Arial" w:cs="Arial"/>
          <w:sz w:val="24"/>
          <w:szCs w:val="24"/>
        </w:rPr>
        <w:t xml:space="preserve"> </w:t>
      </w:r>
      <w:r w:rsidR="0048549E" w:rsidRPr="0048549E">
        <w:rPr>
          <w:rFonts w:ascii="Arial" w:hAnsi="Arial" w:cs="Arial"/>
          <w:sz w:val="24"/>
          <w:szCs w:val="24"/>
        </w:rPr>
        <w:t xml:space="preserve"> atat</w:t>
      </w:r>
      <w:r w:rsidR="00DC3CFE">
        <w:rPr>
          <w:rFonts w:ascii="Arial" w:hAnsi="Arial" w:cs="Arial"/>
          <w:sz w:val="24"/>
          <w:szCs w:val="24"/>
        </w:rPr>
        <w:t xml:space="preserve"> </w:t>
      </w:r>
      <w:r w:rsidR="0048549E" w:rsidRPr="0048549E">
        <w:rPr>
          <w:rFonts w:ascii="Arial" w:hAnsi="Arial" w:cs="Arial"/>
          <w:sz w:val="24"/>
          <w:szCs w:val="24"/>
        </w:rPr>
        <w:t xml:space="preserve"> in anul 2014 cat si in anul 2015;</w:t>
      </w:r>
    </w:p>
    <w:p w:rsidR="0048549E" w:rsidRPr="0048549E" w:rsidRDefault="0048549E" w:rsidP="0099563B">
      <w:pPr>
        <w:pStyle w:val="BodyText1"/>
        <w:numPr>
          <w:ilvl w:val="0"/>
          <w:numId w:val="22"/>
        </w:numPr>
        <w:shd w:val="clear" w:color="auto" w:fill="auto"/>
        <w:tabs>
          <w:tab w:val="left" w:pos="586"/>
        </w:tabs>
        <w:spacing w:line="276" w:lineRule="auto"/>
        <w:ind w:left="420" w:right="40" w:firstLine="0"/>
        <w:jc w:val="both"/>
        <w:rPr>
          <w:rFonts w:ascii="Arial" w:hAnsi="Arial" w:cs="Arial"/>
          <w:sz w:val="24"/>
          <w:szCs w:val="24"/>
        </w:rPr>
      </w:pPr>
      <w:r w:rsidRPr="0048549E">
        <w:rPr>
          <w:rFonts w:ascii="Arial" w:hAnsi="Arial" w:cs="Arial"/>
          <w:sz w:val="24"/>
          <w:szCs w:val="24"/>
        </w:rPr>
        <w:t xml:space="preserve">concentratiile inregistrate pentru indicatorii: hidrogen sulfurat si pulberi in suspensie </w:t>
      </w:r>
      <w:r w:rsidR="004E4D5D" w:rsidRPr="0048549E">
        <w:rPr>
          <w:rFonts w:ascii="Arial" w:hAnsi="Arial" w:cs="Arial"/>
          <w:sz w:val="24"/>
          <w:szCs w:val="24"/>
        </w:rPr>
        <w:t xml:space="preserve">prezinta valori conforme </w:t>
      </w:r>
      <w:r w:rsidRPr="0048549E">
        <w:rPr>
          <w:rFonts w:ascii="Arial" w:hAnsi="Arial" w:cs="Arial"/>
          <w:sz w:val="24"/>
          <w:szCs w:val="24"/>
        </w:rPr>
        <w:t>v</w:t>
      </w:r>
      <w:r w:rsidR="004E4D5D" w:rsidRPr="0048549E">
        <w:rPr>
          <w:rFonts w:ascii="Arial" w:hAnsi="Arial" w:cs="Arial"/>
          <w:sz w:val="24"/>
          <w:szCs w:val="24"/>
        </w:rPr>
        <w:t>alori</w:t>
      </w:r>
      <w:r w:rsidRPr="0048549E">
        <w:rPr>
          <w:rFonts w:ascii="Arial" w:hAnsi="Arial" w:cs="Arial"/>
          <w:sz w:val="24"/>
          <w:szCs w:val="24"/>
        </w:rPr>
        <w:t xml:space="preserve">lor </w:t>
      </w:r>
      <w:r w:rsidR="004E4D5D" w:rsidRPr="0048549E">
        <w:rPr>
          <w:rFonts w:ascii="Arial" w:hAnsi="Arial" w:cs="Arial"/>
          <w:sz w:val="24"/>
          <w:szCs w:val="24"/>
        </w:rPr>
        <w:t xml:space="preserve"> limita admise (VLA) prevazut</w:t>
      </w:r>
      <w:r w:rsidRPr="0048549E">
        <w:rPr>
          <w:rFonts w:ascii="Arial" w:hAnsi="Arial" w:cs="Arial"/>
          <w:sz w:val="24"/>
          <w:szCs w:val="24"/>
        </w:rPr>
        <w:t>e</w:t>
      </w:r>
      <w:r w:rsidR="00DC3CFE">
        <w:rPr>
          <w:rFonts w:ascii="Arial" w:hAnsi="Arial" w:cs="Arial"/>
          <w:sz w:val="24"/>
          <w:szCs w:val="24"/>
        </w:rPr>
        <w:t xml:space="preserve"> </w:t>
      </w:r>
      <w:r w:rsidRPr="0048549E">
        <w:rPr>
          <w:rFonts w:ascii="Arial" w:hAnsi="Arial" w:cs="Arial"/>
          <w:sz w:val="24"/>
          <w:szCs w:val="24"/>
        </w:rPr>
        <w:t>de legislatia in vigoare.</w:t>
      </w:r>
    </w:p>
    <w:p w:rsidR="004E4D5D" w:rsidRPr="0048549E" w:rsidRDefault="004E4D5D" w:rsidP="0099563B">
      <w:pPr>
        <w:pStyle w:val="BodyText1"/>
        <w:numPr>
          <w:ilvl w:val="0"/>
          <w:numId w:val="22"/>
        </w:numPr>
        <w:shd w:val="clear" w:color="auto" w:fill="auto"/>
        <w:tabs>
          <w:tab w:val="left" w:pos="586"/>
        </w:tabs>
        <w:spacing w:line="276" w:lineRule="auto"/>
        <w:ind w:left="420" w:right="40" w:firstLine="0"/>
        <w:jc w:val="both"/>
        <w:rPr>
          <w:rFonts w:ascii="Arial" w:hAnsi="Arial" w:cs="Arial"/>
          <w:sz w:val="24"/>
          <w:szCs w:val="24"/>
        </w:rPr>
      </w:pPr>
      <w:r w:rsidRPr="0048549E">
        <w:rPr>
          <w:rFonts w:ascii="Arial" w:hAnsi="Arial" w:cs="Arial"/>
          <w:sz w:val="24"/>
          <w:szCs w:val="24"/>
        </w:rPr>
        <w:t xml:space="preserve">Pentru  imisiile de poluanti rezultati in urma activitatilor desfasurate la nivelul obiectivului, </w:t>
      </w:r>
      <w:r w:rsidR="0048549E" w:rsidRPr="0048549E">
        <w:rPr>
          <w:rFonts w:ascii="Arial" w:hAnsi="Arial" w:cs="Arial"/>
          <w:sz w:val="24"/>
          <w:szCs w:val="24"/>
        </w:rPr>
        <w:t>valorile obtinute s-au incadrat in CMA pentru indicatorii analizati.</w:t>
      </w:r>
    </w:p>
    <w:p w:rsidR="00576157" w:rsidRDefault="00576157" w:rsidP="004462AE">
      <w:pPr>
        <w:autoSpaceDE w:val="0"/>
        <w:autoSpaceDN w:val="0"/>
        <w:adjustRightInd w:val="0"/>
        <w:spacing w:after="0"/>
        <w:rPr>
          <w:rFonts w:asciiTheme="minorHAnsi" w:eastAsiaTheme="minorHAnsi" w:hAnsiTheme="minorHAnsi" w:cstheme="minorHAnsi"/>
          <w:b/>
          <w:bCs/>
          <w:noProof w:val="0"/>
          <w:color w:val="943634" w:themeColor="accent2" w:themeShade="BF"/>
          <w:sz w:val="28"/>
          <w:szCs w:val="28"/>
          <w:lang w:val="en-US"/>
        </w:rPr>
      </w:pPr>
    </w:p>
    <w:p w:rsidR="004462AE" w:rsidRPr="00147B08" w:rsidRDefault="004462AE" w:rsidP="004462AE">
      <w:pPr>
        <w:autoSpaceDE w:val="0"/>
        <w:autoSpaceDN w:val="0"/>
        <w:adjustRightInd w:val="0"/>
        <w:spacing w:after="0"/>
        <w:rPr>
          <w:rFonts w:asciiTheme="minorHAnsi" w:eastAsiaTheme="minorHAnsi" w:hAnsiTheme="minorHAnsi" w:cstheme="minorHAnsi"/>
          <w:b/>
          <w:bCs/>
          <w:noProof w:val="0"/>
          <w:sz w:val="28"/>
          <w:szCs w:val="28"/>
          <w:lang w:val="en-US"/>
        </w:rPr>
      </w:pPr>
      <w:r w:rsidRPr="00147B08">
        <w:rPr>
          <w:rFonts w:asciiTheme="minorHAnsi" w:eastAsiaTheme="minorHAnsi" w:hAnsiTheme="minorHAnsi" w:cstheme="minorHAnsi"/>
          <w:b/>
          <w:bCs/>
          <w:noProof w:val="0"/>
          <w:sz w:val="28"/>
          <w:szCs w:val="28"/>
          <w:lang w:val="en-US"/>
        </w:rPr>
        <w:lastRenderedPageBreak/>
        <w:t>5</w:t>
      </w:r>
      <w:r w:rsidR="004E4D5D">
        <w:rPr>
          <w:rFonts w:asciiTheme="minorHAnsi" w:eastAsiaTheme="minorHAnsi" w:hAnsiTheme="minorHAnsi" w:cstheme="minorHAnsi"/>
          <w:b/>
          <w:bCs/>
          <w:noProof w:val="0"/>
          <w:sz w:val="28"/>
          <w:szCs w:val="28"/>
          <w:lang w:val="en-US"/>
        </w:rPr>
        <w:t>.7</w:t>
      </w:r>
      <w:r w:rsidRPr="00147B08">
        <w:rPr>
          <w:rFonts w:asciiTheme="minorHAnsi" w:eastAsiaTheme="minorHAnsi" w:hAnsiTheme="minorHAnsi" w:cstheme="minorHAnsi"/>
          <w:b/>
          <w:bCs/>
          <w:noProof w:val="0"/>
          <w:sz w:val="28"/>
          <w:szCs w:val="28"/>
          <w:lang w:val="en-US"/>
        </w:rPr>
        <w:t>. PREZENTAREA</w:t>
      </w:r>
      <w:r w:rsidR="00DC3CFE">
        <w:rPr>
          <w:rFonts w:asciiTheme="minorHAnsi" w:eastAsiaTheme="minorHAnsi" w:hAnsiTheme="minorHAnsi" w:cstheme="minorHAnsi"/>
          <w:b/>
          <w:bCs/>
          <w:noProof w:val="0"/>
          <w:sz w:val="28"/>
          <w:szCs w:val="28"/>
          <w:lang w:val="en-US"/>
        </w:rPr>
        <w:t xml:space="preserve"> </w:t>
      </w:r>
      <w:r w:rsidRPr="00147B08">
        <w:rPr>
          <w:rFonts w:asciiTheme="minorHAnsi" w:eastAsiaTheme="minorHAnsi" w:hAnsiTheme="minorHAnsi" w:cstheme="minorHAnsi"/>
          <w:b/>
          <w:bCs/>
          <w:noProof w:val="0"/>
          <w:sz w:val="28"/>
          <w:szCs w:val="28"/>
          <w:lang w:val="en-US"/>
        </w:rPr>
        <w:t xml:space="preserve"> REZULTATELOR</w:t>
      </w:r>
    </w:p>
    <w:p w:rsidR="004462AE" w:rsidRPr="00147B08" w:rsidRDefault="004462AE" w:rsidP="004462AE">
      <w:pPr>
        <w:autoSpaceDE w:val="0"/>
        <w:autoSpaceDN w:val="0"/>
        <w:adjustRightInd w:val="0"/>
        <w:spacing w:after="0"/>
        <w:jc w:val="both"/>
        <w:rPr>
          <w:rFonts w:asciiTheme="minorHAnsi" w:eastAsiaTheme="minorHAnsi" w:hAnsiTheme="minorHAnsi" w:cstheme="minorHAnsi"/>
          <w:noProof w:val="0"/>
          <w:lang w:val="en-US"/>
        </w:rPr>
      </w:pPr>
    </w:p>
    <w:p w:rsidR="004462AE" w:rsidRPr="00805901" w:rsidRDefault="004462AE" w:rsidP="00805901">
      <w:pPr>
        <w:autoSpaceDE w:val="0"/>
        <w:autoSpaceDN w:val="0"/>
        <w:adjustRightInd w:val="0"/>
        <w:spacing w:after="0"/>
        <w:jc w:val="both"/>
        <w:rPr>
          <w:rFonts w:ascii="Arial" w:eastAsiaTheme="minorHAnsi" w:hAnsi="Arial" w:cs="Arial"/>
          <w:noProof w:val="0"/>
          <w:lang w:val="en-US"/>
        </w:rPr>
      </w:pPr>
      <w:r w:rsidRPr="00805901">
        <w:rPr>
          <w:rFonts w:ascii="Arial" w:eastAsiaTheme="minorHAnsi" w:hAnsi="Arial" w:cs="Arial"/>
          <w:noProof w:val="0"/>
          <w:lang w:val="en-US"/>
        </w:rPr>
        <w:t>Pentru identificarea modului in care activitatea desfasurata poate afecta calitatea factorilor de mediu si sanatatea populatiei, in baza informatiilor analizate, se propune in continuare un model conceptual al amplasamentului analizat.</w:t>
      </w:r>
    </w:p>
    <w:p w:rsidR="004462AE" w:rsidRPr="00805901" w:rsidRDefault="004462AE" w:rsidP="00805901">
      <w:pPr>
        <w:autoSpaceDE w:val="0"/>
        <w:autoSpaceDN w:val="0"/>
        <w:adjustRightInd w:val="0"/>
        <w:spacing w:after="0"/>
        <w:jc w:val="both"/>
        <w:rPr>
          <w:rFonts w:ascii="Arial" w:eastAsiaTheme="minorHAnsi" w:hAnsi="Arial" w:cs="Arial"/>
          <w:noProof w:val="0"/>
          <w:lang w:val="en-US"/>
        </w:rPr>
      </w:pPr>
    </w:p>
    <w:p w:rsidR="004462AE" w:rsidRPr="00805901" w:rsidRDefault="004462AE" w:rsidP="00805901">
      <w:pPr>
        <w:autoSpaceDE w:val="0"/>
        <w:autoSpaceDN w:val="0"/>
        <w:adjustRightInd w:val="0"/>
        <w:spacing w:after="0"/>
        <w:jc w:val="both"/>
        <w:rPr>
          <w:rFonts w:ascii="Arial" w:eastAsiaTheme="minorHAnsi" w:hAnsi="Arial" w:cs="Arial"/>
          <w:noProof w:val="0"/>
          <w:lang w:val="en-US"/>
        </w:rPr>
      </w:pPr>
      <w:r w:rsidRPr="00805901">
        <w:rPr>
          <w:rFonts w:ascii="Arial" w:eastAsiaTheme="minorHAnsi" w:hAnsi="Arial" w:cs="Arial"/>
          <w:noProof w:val="0"/>
          <w:lang w:val="en-US"/>
        </w:rPr>
        <w:t>Modelul conceptual propus se bazeaza pe urmatoarele informatii:</w:t>
      </w:r>
    </w:p>
    <w:p w:rsidR="004462AE" w:rsidRPr="00805901" w:rsidRDefault="004462AE" w:rsidP="0099563B">
      <w:pPr>
        <w:pStyle w:val="Frspaiere"/>
        <w:numPr>
          <w:ilvl w:val="0"/>
          <w:numId w:val="24"/>
        </w:numPr>
        <w:spacing w:line="276" w:lineRule="auto"/>
        <w:jc w:val="both"/>
        <w:rPr>
          <w:rFonts w:ascii="Arial" w:hAnsi="Arial" w:cs="Arial"/>
          <w:sz w:val="24"/>
          <w:szCs w:val="24"/>
          <w:lang w:val="en-US"/>
        </w:rPr>
      </w:pPr>
      <w:r w:rsidRPr="00805901">
        <w:rPr>
          <w:rFonts w:ascii="Arial" w:hAnsi="Arial" w:cs="Arial"/>
          <w:sz w:val="24"/>
          <w:szCs w:val="24"/>
          <w:lang w:val="en-US"/>
        </w:rPr>
        <w:t>date privind istoricul amplasamentului si activitatile care s-au desfasurat;</w:t>
      </w:r>
    </w:p>
    <w:p w:rsidR="004462AE" w:rsidRPr="00805901" w:rsidRDefault="004462AE" w:rsidP="0099563B">
      <w:pPr>
        <w:pStyle w:val="Frspaiere"/>
        <w:numPr>
          <w:ilvl w:val="0"/>
          <w:numId w:val="24"/>
        </w:numPr>
        <w:spacing w:line="276" w:lineRule="auto"/>
        <w:jc w:val="both"/>
        <w:rPr>
          <w:rFonts w:ascii="Arial" w:hAnsi="Arial" w:cs="Arial"/>
          <w:sz w:val="24"/>
          <w:szCs w:val="24"/>
          <w:lang w:val="en-US"/>
        </w:rPr>
      </w:pPr>
      <w:r w:rsidRPr="00805901">
        <w:rPr>
          <w:rFonts w:ascii="Arial" w:hAnsi="Arial" w:cs="Arial"/>
          <w:sz w:val="24"/>
          <w:szCs w:val="24"/>
          <w:lang w:val="en-US"/>
        </w:rPr>
        <w:t>date privind procesele tehnologice desfasurate in prezent, materii prime, materiale auxiliare, utilitati;</w:t>
      </w:r>
    </w:p>
    <w:p w:rsidR="004462AE" w:rsidRPr="00805901" w:rsidRDefault="004462AE" w:rsidP="0099563B">
      <w:pPr>
        <w:pStyle w:val="Frspaiere"/>
        <w:numPr>
          <w:ilvl w:val="0"/>
          <w:numId w:val="24"/>
        </w:numPr>
        <w:spacing w:line="276" w:lineRule="auto"/>
        <w:jc w:val="both"/>
        <w:rPr>
          <w:rFonts w:ascii="Arial" w:hAnsi="Arial" w:cs="Arial"/>
          <w:sz w:val="24"/>
          <w:szCs w:val="24"/>
          <w:lang w:val="en-US"/>
        </w:rPr>
      </w:pPr>
      <w:r w:rsidRPr="00805901">
        <w:rPr>
          <w:rFonts w:ascii="Arial" w:hAnsi="Arial" w:cs="Arial"/>
          <w:sz w:val="24"/>
          <w:szCs w:val="24"/>
          <w:lang w:val="en-US"/>
        </w:rPr>
        <w:t>monitorizarile efectuate pe amplasament pentru instalatia analizata;</w:t>
      </w:r>
    </w:p>
    <w:p w:rsidR="004462AE" w:rsidRPr="00805901" w:rsidRDefault="004462AE" w:rsidP="0099563B">
      <w:pPr>
        <w:pStyle w:val="Frspaiere"/>
        <w:numPr>
          <w:ilvl w:val="0"/>
          <w:numId w:val="24"/>
        </w:numPr>
        <w:spacing w:line="276" w:lineRule="auto"/>
        <w:jc w:val="both"/>
        <w:rPr>
          <w:rFonts w:ascii="Arial" w:hAnsi="Arial" w:cs="Arial"/>
          <w:sz w:val="24"/>
          <w:szCs w:val="24"/>
          <w:lang w:val="en-US"/>
        </w:rPr>
      </w:pPr>
      <w:r w:rsidRPr="00805901">
        <w:rPr>
          <w:rFonts w:ascii="Arial" w:hAnsi="Arial" w:cs="Arial"/>
          <w:sz w:val="24"/>
          <w:szCs w:val="24"/>
          <w:lang w:val="en-US"/>
        </w:rPr>
        <w:t>analiza conformarii instalatiei analizate cu recomandarile documentelor de referinta BREF din domeniile specifice de activitate desfasurate.</w:t>
      </w:r>
    </w:p>
    <w:p w:rsidR="004462AE" w:rsidRPr="00805901" w:rsidRDefault="004462AE" w:rsidP="0099563B">
      <w:pPr>
        <w:pStyle w:val="Frspaiere"/>
        <w:numPr>
          <w:ilvl w:val="0"/>
          <w:numId w:val="24"/>
        </w:numPr>
        <w:spacing w:line="276" w:lineRule="auto"/>
        <w:jc w:val="both"/>
        <w:rPr>
          <w:rFonts w:ascii="Arial" w:hAnsi="Arial" w:cs="Arial"/>
          <w:sz w:val="24"/>
          <w:szCs w:val="24"/>
          <w:lang w:val="en-US"/>
        </w:rPr>
      </w:pPr>
      <w:r w:rsidRPr="00805901">
        <w:rPr>
          <w:rFonts w:ascii="Arial" w:eastAsiaTheme="minorHAnsi" w:hAnsi="Arial" w:cs="Arial"/>
          <w:noProof w:val="0"/>
          <w:sz w:val="24"/>
          <w:szCs w:val="24"/>
          <w:lang w:val="en-US"/>
        </w:rPr>
        <w:t>posibilitatea dezvoltarii ulterioare a tehnologiei si capacitatii instalatiei analizate.</w:t>
      </w:r>
    </w:p>
    <w:p w:rsidR="004462AE" w:rsidRPr="00805901" w:rsidRDefault="004462AE" w:rsidP="00805901">
      <w:pPr>
        <w:autoSpaceDE w:val="0"/>
        <w:autoSpaceDN w:val="0"/>
        <w:adjustRightInd w:val="0"/>
        <w:spacing w:after="0"/>
        <w:jc w:val="both"/>
        <w:rPr>
          <w:rFonts w:ascii="Arial" w:eastAsiaTheme="minorHAnsi" w:hAnsi="Arial" w:cs="Arial"/>
          <w:noProof w:val="0"/>
          <w:lang w:val="en-US"/>
        </w:rPr>
      </w:pPr>
    </w:p>
    <w:p w:rsidR="004462AE" w:rsidRPr="00805901" w:rsidRDefault="004462AE" w:rsidP="00805901">
      <w:pPr>
        <w:autoSpaceDE w:val="0"/>
        <w:autoSpaceDN w:val="0"/>
        <w:adjustRightInd w:val="0"/>
        <w:spacing w:after="0"/>
        <w:jc w:val="both"/>
        <w:rPr>
          <w:rFonts w:ascii="Arial" w:eastAsiaTheme="minorHAnsi" w:hAnsi="Arial" w:cs="Arial"/>
          <w:noProof w:val="0"/>
          <w:lang w:val="en-US"/>
        </w:rPr>
      </w:pPr>
      <w:r w:rsidRPr="00805901">
        <w:rPr>
          <w:rFonts w:ascii="Arial" w:eastAsiaTheme="minorHAnsi" w:hAnsi="Arial" w:cs="Arial"/>
          <w:noProof w:val="0"/>
          <w:lang w:val="en-US"/>
        </w:rPr>
        <w:t xml:space="preserve">Modelul conceptual  propus cuprinde identificarea surselor potentiale si efective de poluare si a receptorilor sensibili pe  de o parte, iar pe de alta parte, determinarea modalitatilor de transmitere a poluarii posibile, reprezintand un punct de referinta al amplasamentului pentru momentul analizat. </w:t>
      </w:r>
    </w:p>
    <w:p w:rsidR="004462AE" w:rsidRPr="00805901" w:rsidRDefault="004462AE" w:rsidP="00805901">
      <w:pPr>
        <w:autoSpaceDE w:val="0"/>
        <w:autoSpaceDN w:val="0"/>
        <w:adjustRightInd w:val="0"/>
        <w:spacing w:after="0"/>
        <w:jc w:val="both"/>
        <w:rPr>
          <w:rFonts w:ascii="Arial" w:eastAsiaTheme="minorHAnsi" w:hAnsi="Arial" w:cs="Arial"/>
          <w:noProof w:val="0"/>
          <w:lang w:val="en-US"/>
        </w:rPr>
      </w:pPr>
    </w:p>
    <w:p w:rsidR="004462AE" w:rsidRPr="00805901" w:rsidRDefault="004462AE" w:rsidP="00805901">
      <w:pPr>
        <w:autoSpaceDE w:val="0"/>
        <w:autoSpaceDN w:val="0"/>
        <w:adjustRightInd w:val="0"/>
        <w:spacing w:after="0"/>
        <w:jc w:val="both"/>
        <w:rPr>
          <w:rFonts w:ascii="Arial" w:eastAsiaTheme="minorHAnsi" w:hAnsi="Arial" w:cs="Arial"/>
          <w:noProof w:val="0"/>
          <w:lang w:val="en-US"/>
        </w:rPr>
      </w:pPr>
      <w:r w:rsidRPr="00805901">
        <w:rPr>
          <w:rFonts w:ascii="Arial" w:eastAsiaTheme="minorHAnsi" w:hAnsi="Arial" w:cs="Arial"/>
          <w:noProof w:val="0"/>
          <w:lang w:val="en-US"/>
        </w:rPr>
        <w:t>O sinteza a surselor de emisie si modalitatea de transmitere a poluarii spre receptorii sensibili  este prezentata in tabelul de mai jos:</w:t>
      </w:r>
    </w:p>
    <w:p w:rsidR="004462AE" w:rsidRDefault="004462AE" w:rsidP="004462AE">
      <w:pPr>
        <w:autoSpaceDE w:val="0"/>
        <w:autoSpaceDN w:val="0"/>
        <w:adjustRightInd w:val="0"/>
        <w:spacing w:after="0"/>
        <w:jc w:val="both"/>
        <w:rPr>
          <w:rFonts w:asciiTheme="minorHAnsi" w:eastAsiaTheme="minorHAnsi" w:hAnsiTheme="minorHAnsi" w:cstheme="minorHAnsi"/>
          <w:noProof w:val="0"/>
          <w:color w:val="FF0000"/>
          <w:lang w:val="en-US"/>
        </w:rPr>
      </w:pPr>
    </w:p>
    <w:tbl>
      <w:tblPr>
        <w:tblStyle w:val="TableGrid"/>
        <w:tblW w:w="9450" w:type="dxa"/>
        <w:tblInd w:w="108" w:type="dxa"/>
        <w:tblLayout w:type="fixed"/>
        <w:tblLook w:val="04A0" w:firstRow="1" w:lastRow="0" w:firstColumn="1" w:lastColumn="0" w:noHBand="0" w:noVBand="1"/>
      </w:tblPr>
      <w:tblGrid>
        <w:gridCol w:w="2160"/>
        <w:gridCol w:w="1951"/>
        <w:gridCol w:w="1985"/>
        <w:gridCol w:w="3354"/>
      </w:tblGrid>
      <w:tr w:rsidR="00805901" w:rsidRPr="00576157" w:rsidTr="00DC3CFE">
        <w:tc>
          <w:tcPr>
            <w:tcW w:w="2160" w:type="dxa"/>
          </w:tcPr>
          <w:p w:rsidR="00805901" w:rsidRPr="00005B52" w:rsidRDefault="00805901" w:rsidP="00DC3CFE">
            <w:pPr>
              <w:pStyle w:val="Frspaiere"/>
              <w:ind w:left="0"/>
              <w:rPr>
                <w:rFonts w:ascii="Arial" w:hAnsi="Arial" w:cs="Arial"/>
                <w:sz w:val="24"/>
                <w:szCs w:val="24"/>
              </w:rPr>
            </w:pPr>
            <w:r w:rsidRPr="00005B52">
              <w:rPr>
                <w:rFonts w:ascii="Arial" w:hAnsi="Arial" w:cs="Arial"/>
                <w:sz w:val="24"/>
                <w:szCs w:val="24"/>
              </w:rPr>
              <w:t>Sursa de emisie si cauza</w:t>
            </w:r>
          </w:p>
        </w:tc>
        <w:tc>
          <w:tcPr>
            <w:tcW w:w="1951" w:type="dxa"/>
          </w:tcPr>
          <w:p w:rsidR="00805901" w:rsidRPr="00005B52" w:rsidRDefault="00805901" w:rsidP="00DC3CFE">
            <w:pPr>
              <w:pStyle w:val="Frspaiere"/>
              <w:ind w:left="0"/>
              <w:rPr>
                <w:rFonts w:ascii="Arial" w:hAnsi="Arial" w:cs="Arial"/>
                <w:sz w:val="24"/>
                <w:szCs w:val="24"/>
              </w:rPr>
            </w:pPr>
            <w:r w:rsidRPr="00005B52">
              <w:rPr>
                <w:rFonts w:ascii="Arial" w:hAnsi="Arial" w:cs="Arial"/>
                <w:sz w:val="24"/>
                <w:szCs w:val="24"/>
              </w:rPr>
              <w:t>Tip poluare si modalitatea de transmitere</w:t>
            </w:r>
          </w:p>
        </w:tc>
        <w:tc>
          <w:tcPr>
            <w:tcW w:w="1985" w:type="dxa"/>
          </w:tcPr>
          <w:p w:rsidR="00805901" w:rsidRPr="00005B52" w:rsidRDefault="00805901" w:rsidP="00DC3CFE">
            <w:pPr>
              <w:pStyle w:val="Frspaiere"/>
              <w:ind w:left="0"/>
              <w:rPr>
                <w:rFonts w:ascii="Arial" w:hAnsi="Arial" w:cs="Arial"/>
                <w:sz w:val="24"/>
                <w:szCs w:val="24"/>
              </w:rPr>
            </w:pPr>
            <w:r w:rsidRPr="00005B52">
              <w:rPr>
                <w:rFonts w:ascii="Arial" w:hAnsi="Arial" w:cs="Arial"/>
                <w:sz w:val="24"/>
                <w:szCs w:val="24"/>
              </w:rPr>
              <w:t>Receptor  sensibil</w:t>
            </w:r>
          </w:p>
        </w:tc>
        <w:tc>
          <w:tcPr>
            <w:tcW w:w="3354" w:type="dxa"/>
          </w:tcPr>
          <w:p w:rsidR="00805901" w:rsidRPr="00005B52" w:rsidRDefault="00805901" w:rsidP="00DC3CFE">
            <w:pPr>
              <w:pStyle w:val="Frspaiere"/>
              <w:ind w:left="0"/>
              <w:rPr>
                <w:rFonts w:ascii="Arial" w:hAnsi="Arial" w:cs="Arial"/>
                <w:sz w:val="24"/>
                <w:szCs w:val="24"/>
              </w:rPr>
            </w:pPr>
            <w:r w:rsidRPr="00005B52">
              <w:rPr>
                <w:rFonts w:ascii="Arial" w:hAnsi="Arial" w:cs="Arial"/>
                <w:sz w:val="24"/>
                <w:szCs w:val="24"/>
              </w:rPr>
              <w:t>Amenajari pentru evitarea poluarii</w:t>
            </w:r>
          </w:p>
          <w:p w:rsidR="00805901" w:rsidRPr="00005B52" w:rsidRDefault="00805901" w:rsidP="00005B52">
            <w:pPr>
              <w:pStyle w:val="Frspaiere"/>
              <w:rPr>
                <w:rFonts w:ascii="Arial" w:hAnsi="Arial" w:cs="Arial"/>
                <w:sz w:val="24"/>
                <w:szCs w:val="24"/>
              </w:rPr>
            </w:pPr>
          </w:p>
        </w:tc>
      </w:tr>
      <w:tr w:rsidR="00805901" w:rsidRPr="00F35444" w:rsidTr="00DC3CFE">
        <w:trPr>
          <w:trHeight w:val="391"/>
        </w:trPr>
        <w:tc>
          <w:tcPr>
            <w:tcW w:w="2160" w:type="dxa"/>
          </w:tcPr>
          <w:p w:rsidR="00805901" w:rsidRPr="00005B52" w:rsidRDefault="00805901" w:rsidP="00DC3CFE">
            <w:pPr>
              <w:pStyle w:val="Frspaiere"/>
              <w:ind w:left="0"/>
              <w:rPr>
                <w:rFonts w:ascii="Arial" w:hAnsi="Arial" w:cs="Arial"/>
                <w:sz w:val="24"/>
                <w:szCs w:val="24"/>
              </w:rPr>
            </w:pPr>
            <w:r w:rsidRPr="00005B52">
              <w:rPr>
                <w:rFonts w:ascii="Arial" w:hAnsi="Arial" w:cs="Arial"/>
                <w:sz w:val="24"/>
                <w:szCs w:val="24"/>
              </w:rPr>
              <w:t xml:space="preserve">Deseurile pot fi zburate de pe rampa </w:t>
            </w:r>
          </w:p>
        </w:tc>
        <w:tc>
          <w:tcPr>
            <w:tcW w:w="1951" w:type="dxa"/>
          </w:tcPr>
          <w:p w:rsidR="00805901" w:rsidRPr="00005B52" w:rsidRDefault="00805901" w:rsidP="00005B52">
            <w:pPr>
              <w:pStyle w:val="Frspaiere"/>
              <w:ind w:left="0"/>
              <w:rPr>
                <w:rFonts w:ascii="Arial" w:hAnsi="Arial" w:cs="Arial"/>
                <w:sz w:val="24"/>
                <w:szCs w:val="24"/>
              </w:rPr>
            </w:pPr>
            <w:r w:rsidRPr="00005B52">
              <w:rPr>
                <w:rFonts w:ascii="Arial" w:hAnsi="Arial" w:cs="Arial"/>
                <w:sz w:val="24"/>
                <w:szCs w:val="24"/>
              </w:rPr>
              <w:t>Poluarea solului, degradarea peisajului, disconfort</w:t>
            </w:r>
          </w:p>
        </w:tc>
        <w:tc>
          <w:tcPr>
            <w:tcW w:w="1985" w:type="dxa"/>
          </w:tcPr>
          <w:p w:rsidR="00805901" w:rsidRPr="00005B52" w:rsidRDefault="00DC3CFE" w:rsidP="00005B52">
            <w:pPr>
              <w:pStyle w:val="Frspaiere"/>
              <w:ind w:left="0"/>
              <w:rPr>
                <w:rFonts w:ascii="Arial" w:hAnsi="Arial" w:cs="Arial"/>
                <w:sz w:val="24"/>
                <w:szCs w:val="24"/>
              </w:rPr>
            </w:pPr>
            <w:r>
              <w:rPr>
                <w:rFonts w:ascii="Arial" w:hAnsi="Arial" w:cs="Arial"/>
                <w:sz w:val="24"/>
                <w:szCs w:val="24"/>
              </w:rPr>
              <w:t>P</w:t>
            </w:r>
            <w:r w:rsidR="00805901" w:rsidRPr="00005B52">
              <w:rPr>
                <w:rFonts w:ascii="Arial" w:hAnsi="Arial" w:cs="Arial"/>
                <w:sz w:val="24"/>
                <w:szCs w:val="24"/>
              </w:rPr>
              <w:t>ersonalul de pe amplasament</w:t>
            </w:r>
          </w:p>
          <w:p w:rsidR="00805901" w:rsidRPr="00005B52" w:rsidRDefault="00805901" w:rsidP="00005B52">
            <w:pPr>
              <w:pStyle w:val="Frspaiere"/>
              <w:ind w:left="0"/>
              <w:rPr>
                <w:rFonts w:ascii="Arial" w:hAnsi="Arial" w:cs="Arial"/>
                <w:sz w:val="24"/>
                <w:szCs w:val="24"/>
              </w:rPr>
            </w:pPr>
            <w:r w:rsidRPr="00005B52">
              <w:rPr>
                <w:rFonts w:ascii="Arial" w:hAnsi="Arial" w:cs="Arial"/>
                <w:sz w:val="24"/>
                <w:szCs w:val="24"/>
              </w:rPr>
              <w:t>zone  invecinate</w:t>
            </w:r>
          </w:p>
        </w:tc>
        <w:tc>
          <w:tcPr>
            <w:tcW w:w="3354" w:type="dxa"/>
          </w:tcPr>
          <w:p w:rsidR="00805901" w:rsidRPr="00005B52" w:rsidRDefault="00805901" w:rsidP="00005B52">
            <w:pPr>
              <w:pStyle w:val="Frspaiere"/>
              <w:ind w:left="0"/>
              <w:rPr>
                <w:rFonts w:ascii="Arial" w:hAnsi="Arial" w:cs="Arial"/>
                <w:sz w:val="24"/>
                <w:szCs w:val="24"/>
              </w:rPr>
            </w:pPr>
            <w:r w:rsidRPr="00005B52">
              <w:rPr>
                <w:rFonts w:ascii="Arial" w:hAnsi="Arial" w:cs="Arial"/>
                <w:sz w:val="24"/>
                <w:szCs w:val="24"/>
              </w:rPr>
              <w:t>Dig perimetral</w:t>
            </w:r>
          </w:p>
          <w:p w:rsidR="00805901" w:rsidRPr="00005B52" w:rsidRDefault="00805901" w:rsidP="00005B52">
            <w:pPr>
              <w:pStyle w:val="Frspaiere"/>
              <w:ind w:left="0"/>
              <w:rPr>
                <w:rFonts w:ascii="Arial" w:hAnsi="Arial" w:cs="Arial"/>
                <w:sz w:val="24"/>
                <w:szCs w:val="24"/>
              </w:rPr>
            </w:pPr>
            <w:r w:rsidRPr="00005B52">
              <w:rPr>
                <w:rFonts w:ascii="Arial" w:hAnsi="Arial" w:cs="Arial"/>
                <w:sz w:val="24"/>
                <w:szCs w:val="24"/>
              </w:rPr>
              <w:t>Imprejmuire</w:t>
            </w:r>
          </w:p>
          <w:p w:rsidR="00805901" w:rsidRPr="00005B52" w:rsidRDefault="00805901" w:rsidP="00005B52">
            <w:pPr>
              <w:pStyle w:val="Frspaiere"/>
              <w:rPr>
                <w:rFonts w:ascii="Arial" w:hAnsi="Arial" w:cs="Arial"/>
                <w:sz w:val="24"/>
                <w:szCs w:val="24"/>
              </w:rPr>
            </w:pPr>
          </w:p>
        </w:tc>
      </w:tr>
      <w:tr w:rsidR="00805901" w:rsidRPr="00F35444" w:rsidTr="00DC3CFE">
        <w:trPr>
          <w:trHeight w:val="1279"/>
        </w:trPr>
        <w:tc>
          <w:tcPr>
            <w:tcW w:w="2160" w:type="dxa"/>
          </w:tcPr>
          <w:p w:rsidR="00805901" w:rsidRPr="00005B52" w:rsidRDefault="00805901" w:rsidP="00005B52">
            <w:pPr>
              <w:pStyle w:val="Frspaiere"/>
              <w:ind w:left="0"/>
              <w:rPr>
                <w:rFonts w:ascii="Arial" w:hAnsi="Arial" w:cs="Arial"/>
                <w:sz w:val="24"/>
                <w:szCs w:val="24"/>
              </w:rPr>
            </w:pPr>
            <w:r w:rsidRPr="00005B52">
              <w:rPr>
                <w:rFonts w:ascii="Arial" w:hAnsi="Arial" w:cs="Arial"/>
                <w:sz w:val="24"/>
                <w:szCs w:val="24"/>
              </w:rPr>
              <w:t>Exfiltratii din bazine colectoare</w:t>
            </w:r>
          </w:p>
          <w:p w:rsidR="00805901" w:rsidRPr="00005B52" w:rsidRDefault="00805901" w:rsidP="00005B52">
            <w:pPr>
              <w:pStyle w:val="Frspaiere"/>
              <w:ind w:left="0"/>
              <w:rPr>
                <w:rFonts w:ascii="Arial" w:hAnsi="Arial" w:cs="Arial"/>
                <w:sz w:val="24"/>
                <w:szCs w:val="24"/>
              </w:rPr>
            </w:pPr>
            <w:r w:rsidRPr="00005B52">
              <w:rPr>
                <w:rFonts w:ascii="Arial" w:hAnsi="Arial" w:cs="Arial"/>
                <w:sz w:val="24"/>
                <w:szCs w:val="24"/>
              </w:rPr>
              <w:t>(bazinul de levigat)</w:t>
            </w:r>
          </w:p>
          <w:p w:rsidR="00805901" w:rsidRPr="00005B52" w:rsidRDefault="00805901" w:rsidP="00005B52">
            <w:pPr>
              <w:pStyle w:val="Frspaiere"/>
              <w:rPr>
                <w:rFonts w:ascii="Arial" w:hAnsi="Arial" w:cs="Arial"/>
                <w:sz w:val="24"/>
                <w:szCs w:val="24"/>
              </w:rPr>
            </w:pPr>
          </w:p>
        </w:tc>
        <w:tc>
          <w:tcPr>
            <w:tcW w:w="1951" w:type="dxa"/>
          </w:tcPr>
          <w:p w:rsidR="00805901" w:rsidRPr="00005B52" w:rsidRDefault="00805901" w:rsidP="00005B52">
            <w:pPr>
              <w:pStyle w:val="Frspaiere"/>
              <w:ind w:left="0"/>
              <w:rPr>
                <w:rFonts w:ascii="Arial" w:hAnsi="Arial" w:cs="Arial"/>
                <w:sz w:val="24"/>
                <w:szCs w:val="24"/>
              </w:rPr>
            </w:pPr>
            <w:r w:rsidRPr="00005B52">
              <w:rPr>
                <w:rFonts w:ascii="Arial" w:hAnsi="Arial" w:cs="Arial"/>
                <w:sz w:val="24"/>
                <w:szCs w:val="24"/>
              </w:rPr>
              <w:t>Contaminarea panzei freatice, a solului si a apei de suprafata</w:t>
            </w:r>
          </w:p>
        </w:tc>
        <w:tc>
          <w:tcPr>
            <w:tcW w:w="1985" w:type="dxa"/>
          </w:tcPr>
          <w:p w:rsidR="00805901" w:rsidRPr="00005B52" w:rsidRDefault="00D13B2D" w:rsidP="00005B52">
            <w:pPr>
              <w:pStyle w:val="Frspaiere"/>
              <w:ind w:left="0"/>
              <w:rPr>
                <w:rFonts w:ascii="Arial" w:hAnsi="Arial" w:cs="Arial"/>
                <w:sz w:val="24"/>
                <w:szCs w:val="24"/>
              </w:rPr>
            </w:pPr>
            <w:r w:rsidRPr="00005B52">
              <w:rPr>
                <w:rFonts w:ascii="Arial" w:hAnsi="Arial" w:cs="Arial"/>
                <w:sz w:val="24"/>
                <w:szCs w:val="24"/>
              </w:rPr>
              <w:t>Statia de epurare</w:t>
            </w:r>
          </w:p>
        </w:tc>
        <w:tc>
          <w:tcPr>
            <w:tcW w:w="3354" w:type="dxa"/>
          </w:tcPr>
          <w:p w:rsidR="00805901" w:rsidRPr="00005B52" w:rsidRDefault="00805901" w:rsidP="00005B52">
            <w:pPr>
              <w:pStyle w:val="Frspaiere"/>
              <w:ind w:left="0"/>
              <w:rPr>
                <w:rFonts w:ascii="Arial" w:hAnsi="Arial" w:cs="Arial"/>
                <w:sz w:val="24"/>
                <w:szCs w:val="24"/>
              </w:rPr>
            </w:pPr>
            <w:r w:rsidRPr="00005B52">
              <w:rPr>
                <w:rFonts w:ascii="Arial" w:hAnsi="Arial" w:cs="Arial"/>
                <w:sz w:val="24"/>
                <w:szCs w:val="24"/>
              </w:rPr>
              <w:t>Pachet de etansare: geomembrana, aplicata atat</w:t>
            </w:r>
            <w:r w:rsidR="00DC3CFE">
              <w:rPr>
                <w:rFonts w:ascii="Arial" w:hAnsi="Arial" w:cs="Arial"/>
                <w:sz w:val="24"/>
                <w:szCs w:val="24"/>
              </w:rPr>
              <w:t xml:space="preserve"> </w:t>
            </w:r>
            <w:r w:rsidRPr="00005B52">
              <w:rPr>
                <w:rFonts w:ascii="Arial" w:hAnsi="Arial" w:cs="Arial"/>
                <w:sz w:val="24"/>
                <w:szCs w:val="24"/>
              </w:rPr>
              <w:t>la baza depozitului cat si pe taluzuri</w:t>
            </w:r>
          </w:p>
          <w:p w:rsidR="00805901" w:rsidRPr="00005B52" w:rsidRDefault="00805901" w:rsidP="00005B52">
            <w:pPr>
              <w:pStyle w:val="Frspaiere"/>
              <w:ind w:left="0"/>
              <w:rPr>
                <w:rFonts w:ascii="Arial" w:hAnsi="Arial" w:cs="Arial"/>
                <w:sz w:val="24"/>
                <w:szCs w:val="24"/>
              </w:rPr>
            </w:pPr>
            <w:r w:rsidRPr="00005B52">
              <w:rPr>
                <w:rFonts w:ascii="Arial" w:hAnsi="Arial" w:cs="Arial"/>
                <w:sz w:val="24"/>
                <w:szCs w:val="24"/>
              </w:rPr>
              <w:t>Drenare si colectare</w:t>
            </w:r>
          </w:p>
        </w:tc>
      </w:tr>
      <w:tr w:rsidR="00805901" w:rsidRPr="00F35444" w:rsidTr="00DC3CFE">
        <w:trPr>
          <w:trHeight w:val="690"/>
        </w:trPr>
        <w:tc>
          <w:tcPr>
            <w:tcW w:w="2160" w:type="dxa"/>
          </w:tcPr>
          <w:p w:rsidR="00805901" w:rsidRPr="00005B52" w:rsidRDefault="00805901" w:rsidP="00005B52">
            <w:pPr>
              <w:pStyle w:val="Frspaiere"/>
              <w:ind w:left="0"/>
              <w:rPr>
                <w:rFonts w:ascii="Arial" w:hAnsi="Arial" w:cs="Arial"/>
                <w:sz w:val="24"/>
                <w:szCs w:val="24"/>
              </w:rPr>
            </w:pPr>
            <w:r w:rsidRPr="00005B52">
              <w:rPr>
                <w:rFonts w:ascii="Arial" w:hAnsi="Arial" w:cs="Arial"/>
                <w:sz w:val="24"/>
                <w:szCs w:val="24"/>
              </w:rPr>
              <w:t>Exfiltratii din reteaua de canalizare</w:t>
            </w:r>
          </w:p>
          <w:p w:rsidR="00805901" w:rsidRPr="00005B52" w:rsidRDefault="00805901" w:rsidP="00005B52">
            <w:pPr>
              <w:pStyle w:val="Frspaiere"/>
              <w:rPr>
                <w:rFonts w:ascii="Arial" w:hAnsi="Arial" w:cs="Arial"/>
                <w:sz w:val="24"/>
                <w:szCs w:val="24"/>
              </w:rPr>
            </w:pPr>
          </w:p>
        </w:tc>
        <w:tc>
          <w:tcPr>
            <w:tcW w:w="1951" w:type="dxa"/>
          </w:tcPr>
          <w:p w:rsidR="00805901" w:rsidRPr="00005B52" w:rsidRDefault="00805901" w:rsidP="00005B52">
            <w:pPr>
              <w:pStyle w:val="Frspaiere"/>
              <w:ind w:left="0"/>
              <w:rPr>
                <w:rFonts w:ascii="Arial" w:hAnsi="Arial" w:cs="Arial"/>
                <w:sz w:val="24"/>
                <w:szCs w:val="24"/>
              </w:rPr>
            </w:pPr>
            <w:r w:rsidRPr="00005B52">
              <w:rPr>
                <w:rFonts w:ascii="Arial" w:hAnsi="Arial" w:cs="Arial"/>
                <w:sz w:val="24"/>
                <w:szCs w:val="24"/>
              </w:rPr>
              <w:t xml:space="preserve">Contaminarea panzei freatice, a solului si a </w:t>
            </w:r>
            <w:r w:rsidRPr="00005B52">
              <w:rPr>
                <w:rFonts w:ascii="Arial" w:hAnsi="Arial" w:cs="Arial"/>
                <w:sz w:val="24"/>
                <w:szCs w:val="24"/>
              </w:rPr>
              <w:lastRenderedPageBreak/>
              <w:t>apei de suprafata</w:t>
            </w:r>
          </w:p>
        </w:tc>
        <w:tc>
          <w:tcPr>
            <w:tcW w:w="1985" w:type="dxa"/>
          </w:tcPr>
          <w:p w:rsidR="00D13B2D" w:rsidRPr="00005B52" w:rsidRDefault="00DC3CFE" w:rsidP="00005B52">
            <w:pPr>
              <w:pStyle w:val="Frspaiere"/>
              <w:ind w:left="0"/>
              <w:rPr>
                <w:rFonts w:ascii="Arial" w:hAnsi="Arial" w:cs="Arial"/>
                <w:sz w:val="24"/>
                <w:szCs w:val="24"/>
              </w:rPr>
            </w:pPr>
            <w:r>
              <w:rPr>
                <w:rFonts w:ascii="Arial" w:hAnsi="Arial" w:cs="Arial"/>
                <w:sz w:val="24"/>
                <w:szCs w:val="24"/>
              </w:rPr>
              <w:lastRenderedPageBreak/>
              <w:t>P</w:t>
            </w:r>
            <w:r w:rsidR="00D13B2D" w:rsidRPr="00005B52">
              <w:rPr>
                <w:rFonts w:ascii="Arial" w:hAnsi="Arial" w:cs="Arial"/>
                <w:sz w:val="24"/>
                <w:szCs w:val="24"/>
              </w:rPr>
              <w:t>ersonalul de pe amplasament</w:t>
            </w:r>
          </w:p>
          <w:p w:rsidR="00805901" w:rsidRPr="00005B52" w:rsidRDefault="00DC3CFE" w:rsidP="00005B52">
            <w:pPr>
              <w:pStyle w:val="Frspaiere"/>
              <w:ind w:left="0"/>
              <w:rPr>
                <w:rFonts w:ascii="Arial" w:hAnsi="Arial" w:cs="Arial"/>
                <w:sz w:val="24"/>
                <w:szCs w:val="24"/>
              </w:rPr>
            </w:pPr>
            <w:r>
              <w:rPr>
                <w:rFonts w:ascii="Arial" w:hAnsi="Arial" w:cs="Arial"/>
                <w:sz w:val="24"/>
                <w:szCs w:val="24"/>
              </w:rPr>
              <w:t>Z</w:t>
            </w:r>
            <w:r w:rsidR="00D13B2D" w:rsidRPr="00005B52">
              <w:rPr>
                <w:rFonts w:ascii="Arial" w:hAnsi="Arial" w:cs="Arial"/>
                <w:sz w:val="24"/>
                <w:szCs w:val="24"/>
              </w:rPr>
              <w:t>one invecinate</w:t>
            </w:r>
          </w:p>
        </w:tc>
        <w:tc>
          <w:tcPr>
            <w:tcW w:w="3354" w:type="dxa"/>
          </w:tcPr>
          <w:p w:rsidR="00DC3CFE" w:rsidRDefault="00DC3CFE" w:rsidP="00DC3CFE">
            <w:pPr>
              <w:pStyle w:val="Frspaiere"/>
              <w:ind w:left="0"/>
              <w:rPr>
                <w:rFonts w:ascii="Arial" w:hAnsi="Arial" w:cs="Arial"/>
                <w:sz w:val="24"/>
                <w:szCs w:val="24"/>
              </w:rPr>
            </w:pPr>
            <w:r>
              <w:rPr>
                <w:rFonts w:ascii="Arial" w:hAnsi="Arial" w:cs="Arial"/>
                <w:sz w:val="24"/>
                <w:szCs w:val="24"/>
              </w:rPr>
              <w:t>A</w:t>
            </w:r>
            <w:r w:rsidR="00805901" w:rsidRPr="00005B52">
              <w:rPr>
                <w:rFonts w:ascii="Arial" w:hAnsi="Arial" w:cs="Arial"/>
                <w:sz w:val="24"/>
                <w:szCs w:val="24"/>
              </w:rPr>
              <w:t xml:space="preserve">u fost folosite  materiale de constructie noi si teoretic impermeabile. Conductele au </w:t>
            </w:r>
            <w:r w:rsidR="00805901" w:rsidRPr="00005B52">
              <w:rPr>
                <w:rFonts w:ascii="Arial" w:hAnsi="Arial" w:cs="Arial"/>
                <w:sz w:val="24"/>
                <w:szCs w:val="24"/>
              </w:rPr>
              <w:lastRenderedPageBreak/>
              <w:t xml:space="preserve">fost pozate sub adancimea de inghet, pe pat de nisip. </w:t>
            </w:r>
          </w:p>
          <w:p w:rsidR="00805901" w:rsidRPr="00005B52" w:rsidRDefault="00805901" w:rsidP="00DC3CFE">
            <w:pPr>
              <w:pStyle w:val="Frspaiere"/>
              <w:ind w:left="0"/>
              <w:rPr>
                <w:rFonts w:ascii="Arial" w:hAnsi="Arial" w:cs="Arial"/>
                <w:sz w:val="24"/>
                <w:szCs w:val="24"/>
              </w:rPr>
            </w:pPr>
            <w:r w:rsidRPr="00005B52">
              <w:rPr>
                <w:rFonts w:ascii="Arial" w:hAnsi="Arial" w:cs="Arial"/>
                <w:sz w:val="24"/>
                <w:szCs w:val="24"/>
              </w:rPr>
              <w:t>Masuri de prevenire: control periodic vizual pentru depistarea eventualelor</w:t>
            </w:r>
            <w:r w:rsidR="00DC3CFE">
              <w:rPr>
                <w:rFonts w:ascii="Arial" w:hAnsi="Arial" w:cs="Arial"/>
                <w:sz w:val="24"/>
                <w:szCs w:val="24"/>
              </w:rPr>
              <w:t xml:space="preserve"> deteriorari ale retelei.</w:t>
            </w:r>
          </w:p>
        </w:tc>
      </w:tr>
      <w:tr w:rsidR="00805901" w:rsidRPr="00F35444" w:rsidTr="00DC3CFE">
        <w:trPr>
          <w:trHeight w:val="883"/>
        </w:trPr>
        <w:tc>
          <w:tcPr>
            <w:tcW w:w="2160" w:type="dxa"/>
          </w:tcPr>
          <w:p w:rsidR="00805901" w:rsidRPr="00005B52" w:rsidRDefault="00805901" w:rsidP="00005B52">
            <w:pPr>
              <w:pStyle w:val="Frspaiere"/>
              <w:ind w:left="0"/>
              <w:rPr>
                <w:rFonts w:ascii="Arial" w:hAnsi="Arial" w:cs="Arial"/>
                <w:sz w:val="24"/>
                <w:szCs w:val="24"/>
              </w:rPr>
            </w:pPr>
            <w:r w:rsidRPr="00005B52">
              <w:rPr>
                <w:rFonts w:ascii="Arial" w:hAnsi="Arial" w:cs="Arial"/>
                <w:sz w:val="24"/>
                <w:szCs w:val="24"/>
              </w:rPr>
              <w:lastRenderedPageBreak/>
              <w:t>Scapari de biogaz necaptat prin</w:t>
            </w:r>
          </w:p>
          <w:p w:rsidR="00805901" w:rsidRPr="00005B52" w:rsidRDefault="00805901" w:rsidP="00005B52">
            <w:pPr>
              <w:pStyle w:val="Frspaiere"/>
              <w:rPr>
                <w:rFonts w:ascii="Arial" w:hAnsi="Arial" w:cs="Arial"/>
                <w:sz w:val="24"/>
                <w:szCs w:val="24"/>
              </w:rPr>
            </w:pPr>
            <w:r w:rsidRPr="00005B52">
              <w:rPr>
                <w:rFonts w:ascii="Arial" w:hAnsi="Arial" w:cs="Arial"/>
                <w:sz w:val="24"/>
                <w:szCs w:val="24"/>
              </w:rPr>
              <w:t>camine</w:t>
            </w:r>
          </w:p>
          <w:p w:rsidR="00805901" w:rsidRPr="00005B52" w:rsidRDefault="00805901" w:rsidP="00005B52">
            <w:pPr>
              <w:pStyle w:val="Frspaiere"/>
              <w:rPr>
                <w:rFonts w:ascii="Arial" w:hAnsi="Arial" w:cs="Arial"/>
                <w:sz w:val="24"/>
                <w:szCs w:val="24"/>
              </w:rPr>
            </w:pPr>
          </w:p>
        </w:tc>
        <w:tc>
          <w:tcPr>
            <w:tcW w:w="1951" w:type="dxa"/>
          </w:tcPr>
          <w:p w:rsidR="00805901" w:rsidRPr="00005B52" w:rsidRDefault="00805901" w:rsidP="00005B52">
            <w:pPr>
              <w:pStyle w:val="Frspaiere"/>
              <w:ind w:left="0"/>
              <w:rPr>
                <w:rFonts w:ascii="Arial" w:hAnsi="Arial" w:cs="Arial"/>
                <w:sz w:val="24"/>
                <w:szCs w:val="24"/>
              </w:rPr>
            </w:pPr>
            <w:r w:rsidRPr="00005B52">
              <w:rPr>
                <w:rFonts w:ascii="Arial" w:hAnsi="Arial" w:cs="Arial"/>
                <w:sz w:val="24"/>
                <w:szCs w:val="24"/>
              </w:rPr>
              <w:t>Acumularea de gaz  metan mareste riscul de explozii si</w:t>
            </w:r>
          </w:p>
          <w:p w:rsidR="00805901" w:rsidRPr="00005B52" w:rsidRDefault="00805901" w:rsidP="00005B52">
            <w:pPr>
              <w:pStyle w:val="Frspaiere"/>
              <w:ind w:left="0"/>
              <w:rPr>
                <w:rFonts w:ascii="Arial" w:hAnsi="Arial" w:cs="Arial"/>
                <w:sz w:val="24"/>
                <w:szCs w:val="24"/>
              </w:rPr>
            </w:pPr>
            <w:r w:rsidRPr="00005B52">
              <w:rPr>
                <w:rFonts w:ascii="Arial" w:hAnsi="Arial" w:cs="Arial"/>
                <w:sz w:val="24"/>
                <w:szCs w:val="24"/>
              </w:rPr>
              <w:t>pune in pericol viata oamenilor</w:t>
            </w:r>
          </w:p>
          <w:p w:rsidR="00805901" w:rsidRPr="00005B52" w:rsidRDefault="00805901" w:rsidP="00005B52">
            <w:pPr>
              <w:pStyle w:val="Frspaiere"/>
              <w:ind w:left="0"/>
              <w:rPr>
                <w:rFonts w:ascii="Arial" w:hAnsi="Arial" w:cs="Arial"/>
                <w:sz w:val="24"/>
                <w:szCs w:val="24"/>
              </w:rPr>
            </w:pPr>
            <w:r w:rsidRPr="00005B52">
              <w:rPr>
                <w:rFonts w:ascii="Arial" w:hAnsi="Arial" w:cs="Arial"/>
                <w:sz w:val="24"/>
                <w:szCs w:val="24"/>
              </w:rPr>
              <w:t>de pe platforma de depozitare</w:t>
            </w:r>
          </w:p>
        </w:tc>
        <w:tc>
          <w:tcPr>
            <w:tcW w:w="1985" w:type="dxa"/>
          </w:tcPr>
          <w:p w:rsidR="00D13B2D" w:rsidRPr="00005B52" w:rsidRDefault="00DC3CFE" w:rsidP="00005B52">
            <w:pPr>
              <w:pStyle w:val="Frspaiere"/>
              <w:ind w:left="0"/>
              <w:rPr>
                <w:rFonts w:ascii="Arial" w:hAnsi="Arial" w:cs="Arial"/>
                <w:sz w:val="24"/>
                <w:szCs w:val="24"/>
              </w:rPr>
            </w:pPr>
            <w:r>
              <w:rPr>
                <w:rFonts w:ascii="Arial" w:hAnsi="Arial" w:cs="Arial"/>
                <w:sz w:val="24"/>
                <w:szCs w:val="24"/>
              </w:rPr>
              <w:t>P</w:t>
            </w:r>
            <w:r w:rsidR="00D13B2D" w:rsidRPr="00005B52">
              <w:rPr>
                <w:rFonts w:ascii="Arial" w:hAnsi="Arial" w:cs="Arial"/>
                <w:sz w:val="24"/>
                <w:szCs w:val="24"/>
              </w:rPr>
              <w:t>ersonalul de pe amplasament</w:t>
            </w:r>
          </w:p>
          <w:p w:rsidR="00805901" w:rsidRPr="00005B52" w:rsidRDefault="00DC3CFE" w:rsidP="00005B52">
            <w:pPr>
              <w:pStyle w:val="Frspaiere"/>
              <w:ind w:left="0"/>
              <w:rPr>
                <w:rFonts w:ascii="Arial" w:hAnsi="Arial" w:cs="Arial"/>
                <w:sz w:val="24"/>
                <w:szCs w:val="24"/>
              </w:rPr>
            </w:pPr>
            <w:r>
              <w:rPr>
                <w:rFonts w:ascii="Arial" w:hAnsi="Arial" w:cs="Arial"/>
                <w:sz w:val="24"/>
                <w:szCs w:val="24"/>
              </w:rPr>
              <w:t>Z</w:t>
            </w:r>
            <w:r w:rsidR="00BB2841" w:rsidRPr="00005B52">
              <w:rPr>
                <w:rFonts w:ascii="Arial" w:hAnsi="Arial" w:cs="Arial"/>
                <w:sz w:val="24"/>
                <w:szCs w:val="24"/>
              </w:rPr>
              <w:t xml:space="preserve">one </w:t>
            </w:r>
            <w:r w:rsidR="00D13B2D" w:rsidRPr="00005B52">
              <w:rPr>
                <w:rFonts w:ascii="Arial" w:hAnsi="Arial" w:cs="Arial"/>
                <w:sz w:val="24"/>
                <w:szCs w:val="24"/>
              </w:rPr>
              <w:t>invecinate</w:t>
            </w:r>
          </w:p>
        </w:tc>
        <w:tc>
          <w:tcPr>
            <w:tcW w:w="3354" w:type="dxa"/>
          </w:tcPr>
          <w:p w:rsidR="00805901" w:rsidRPr="00005B52" w:rsidRDefault="00805901" w:rsidP="00005B52">
            <w:pPr>
              <w:pStyle w:val="Frspaiere"/>
              <w:ind w:left="0"/>
              <w:rPr>
                <w:rFonts w:ascii="Arial" w:hAnsi="Arial" w:cs="Arial"/>
                <w:sz w:val="24"/>
                <w:szCs w:val="24"/>
              </w:rPr>
            </w:pPr>
            <w:r w:rsidRPr="00005B52">
              <w:rPr>
                <w:rFonts w:ascii="Arial" w:hAnsi="Arial" w:cs="Arial"/>
                <w:sz w:val="24"/>
                <w:szCs w:val="24"/>
              </w:rPr>
              <w:t>Instalatie  de colectare si tratare biogaz</w:t>
            </w:r>
          </w:p>
          <w:p w:rsidR="00805901" w:rsidRPr="00005B52" w:rsidRDefault="00805901" w:rsidP="00005B52">
            <w:pPr>
              <w:pStyle w:val="Frspaiere"/>
              <w:ind w:left="0"/>
              <w:rPr>
                <w:rFonts w:ascii="Arial" w:hAnsi="Arial" w:cs="Arial"/>
                <w:sz w:val="24"/>
                <w:szCs w:val="24"/>
              </w:rPr>
            </w:pPr>
            <w:r w:rsidRPr="00005B52">
              <w:rPr>
                <w:rFonts w:ascii="Arial" w:hAnsi="Arial" w:cs="Arial"/>
                <w:sz w:val="24"/>
                <w:szCs w:val="24"/>
              </w:rPr>
              <w:t>Echipamente de monitorizare</w:t>
            </w:r>
          </w:p>
        </w:tc>
      </w:tr>
      <w:tr w:rsidR="00805901" w:rsidRPr="00F35444" w:rsidTr="00DC3CFE">
        <w:trPr>
          <w:trHeight w:val="391"/>
        </w:trPr>
        <w:tc>
          <w:tcPr>
            <w:tcW w:w="2160" w:type="dxa"/>
          </w:tcPr>
          <w:p w:rsidR="00805901" w:rsidRPr="00005B52" w:rsidRDefault="00805901" w:rsidP="00005B52">
            <w:pPr>
              <w:pStyle w:val="Frspaiere"/>
              <w:ind w:left="0"/>
              <w:rPr>
                <w:rFonts w:ascii="Arial" w:hAnsi="Arial" w:cs="Arial"/>
                <w:sz w:val="24"/>
                <w:szCs w:val="24"/>
              </w:rPr>
            </w:pPr>
            <w:r w:rsidRPr="00005B52">
              <w:rPr>
                <w:rFonts w:ascii="Arial" w:hAnsi="Arial" w:cs="Arial"/>
                <w:sz w:val="24"/>
                <w:szCs w:val="24"/>
              </w:rPr>
              <w:t>Insecte, rozatoare si pasari</w:t>
            </w:r>
          </w:p>
          <w:p w:rsidR="00805901" w:rsidRPr="00005B52" w:rsidRDefault="00805901" w:rsidP="00005B52">
            <w:pPr>
              <w:pStyle w:val="Frspaiere"/>
              <w:rPr>
                <w:rFonts w:ascii="Arial" w:hAnsi="Arial" w:cs="Arial"/>
                <w:sz w:val="24"/>
                <w:szCs w:val="24"/>
              </w:rPr>
            </w:pPr>
          </w:p>
        </w:tc>
        <w:tc>
          <w:tcPr>
            <w:tcW w:w="1951" w:type="dxa"/>
          </w:tcPr>
          <w:p w:rsidR="00805901" w:rsidRPr="00005B52" w:rsidRDefault="00805901" w:rsidP="00005B52">
            <w:pPr>
              <w:pStyle w:val="Frspaiere"/>
              <w:ind w:left="0"/>
              <w:rPr>
                <w:rFonts w:ascii="Arial" w:hAnsi="Arial" w:cs="Arial"/>
                <w:sz w:val="24"/>
                <w:szCs w:val="24"/>
              </w:rPr>
            </w:pPr>
            <w:r w:rsidRPr="00005B52">
              <w:rPr>
                <w:rFonts w:ascii="Arial" w:hAnsi="Arial" w:cs="Arial"/>
                <w:sz w:val="24"/>
                <w:szCs w:val="24"/>
              </w:rPr>
              <w:t>Pot produce riscuri pentru</w:t>
            </w:r>
            <w:r w:rsidR="00DC3CFE">
              <w:rPr>
                <w:rFonts w:ascii="Arial" w:hAnsi="Arial" w:cs="Arial"/>
                <w:sz w:val="24"/>
                <w:szCs w:val="24"/>
              </w:rPr>
              <w:t xml:space="preserve"> </w:t>
            </w:r>
            <w:r w:rsidRPr="00005B52">
              <w:rPr>
                <w:rFonts w:ascii="Arial" w:hAnsi="Arial" w:cs="Arial"/>
                <w:sz w:val="24"/>
                <w:szCs w:val="24"/>
              </w:rPr>
              <w:t>sanatatea populatiei</w:t>
            </w:r>
          </w:p>
        </w:tc>
        <w:tc>
          <w:tcPr>
            <w:tcW w:w="1985" w:type="dxa"/>
          </w:tcPr>
          <w:p w:rsidR="00D13B2D" w:rsidRPr="00005B52" w:rsidRDefault="00DC3CFE" w:rsidP="00005B52">
            <w:pPr>
              <w:pStyle w:val="Frspaiere"/>
              <w:ind w:left="0"/>
              <w:rPr>
                <w:rFonts w:ascii="Arial" w:hAnsi="Arial" w:cs="Arial"/>
                <w:sz w:val="24"/>
                <w:szCs w:val="24"/>
              </w:rPr>
            </w:pPr>
            <w:r>
              <w:rPr>
                <w:rFonts w:ascii="Arial" w:hAnsi="Arial" w:cs="Arial"/>
                <w:sz w:val="24"/>
                <w:szCs w:val="24"/>
              </w:rPr>
              <w:t>P</w:t>
            </w:r>
            <w:r w:rsidR="00D13B2D" w:rsidRPr="00005B52">
              <w:rPr>
                <w:rFonts w:ascii="Arial" w:hAnsi="Arial" w:cs="Arial"/>
                <w:sz w:val="24"/>
                <w:szCs w:val="24"/>
              </w:rPr>
              <w:t>ersonalul de pe amplasament</w:t>
            </w:r>
          </w:p>
          <w:p w:rsidR="00805901" w:rsidRPr="00005B52" w:rsidRDefault="00DC3CFE" w:rsidP="00005B52">
            <w:pPr>
              <w:pStyle w:val="Frspaiere"/>
              <w:ind w:left="0"/>
              <w:rPr>
                <w:rFonts w:ascii="Arial" w:hAnsi="Arial" w:cs="Arial"/>
                <w:sz w:val="24"/>
                <w:szCs w:val="24"/>
              </w:rPr>
            </w:pPr>
            <w:r>
              <w:rPr>
                <w:rFonts w:ascii="Arial" w:hAnsi="Arial" w:cs="Arial"/>
                <w:sz w:val="24"/>
                <w:szCs w:val="24"/>
              </w:rPr>
              <w:t>Z</w:t>
            </w:r>
            <w:r w:rsidR="00D13B2D" w:rsidRPr="00005B52">
              <w:rPr>
                <w:rFonts w:ascii="Arial" w:hAnsi="Arial" w:cs="Arial"/>
                <w:sz w:val="24"/>
                <w:szCs w:val="24"/>
              </w:rPr>
              <w:t>one invecinate</w:t>
            </w:r>
          </w:p>
        </w:tc>
        <w:tc>
          <w:tcPr>
            <w:tcW w:w="3354" w:type="dxa"/>
          </w:tcPr>
          <w:p w:rsidR="00805901" w:rsidRPr="00005B52" w:rsidRDefault="00805901" w:rsidP="00005B52">
            <w:pPr>
              <w:pStyle w:val="Frspaiere"/>
              <w:ind w:left="0"/>
              <w:rPr>
                <w:rFonts w:ascii="Arial" w:hAnsi="Arial" w:cs="Arial"/>
                <w:sz w:val="24"/>
                <w:szCs w:val="24"/>
              </w:rPr>
            </w:pPr>
            <w:r w:rsidRPr="00005B52">
              <w:rPr>
                <w:rFonts w:ascii="Arial" w:hAnsi="Arial" w:cs="Arial"/>
                <w:sz w:val="24"/>
                <w:szCs w:val="24"/>
              </w:rPr>
              <w:t>Aplicarea ritmica a masurilor de deratizare si dezinsectie</w:t>
            </w:r>
          </w:p>
        </w:tc>
      </w:tr>
      <w:tr w:rsidR="00805901" w:rsidRPr="00F35444" w:rsidTr="00DC3CFE">
        <w:trPr>
          <w:trHeight w:val="396"/>
        </w:trPr>
        <w:tc>
          <w:tcPr>
            <w:tcW w:w="2160" w:type="dxa"/>
          </w:tcPr>
          <w:p w:rsidR="00D627CA" w:rsidRPr="00005B52" w:rsidRDefault="00805901" w:rsidP="00005B52">
            <w:pPr>
              <w:pStyle w:val="Frspaiere"/>
              <w:ind w:left="0"/>
              <w:rPr>
                <w:rFonts w:ascii="Arial" w:hAnsi="Arial" w:cs="Arial"/>
                <w:sz w:val="24"/>
                <w:szCs w:val="24"/>
              </w:rPr>
            </w:pPr>
            <w:r w:rsidRPr="00005B52">
              <w:rPr>
                <w:rFonts w:ascii="Arial" w:hAnsi="Arial" w:cs="Arial"/>
                <w:sz w:val="24"/>
                <w:szCs w:val="24"/>
              </w:rPr>
              <w:t xml:space="preserve">Ape meteorice </w:t>
            </w:r>
          </w:p>
          <w:p w:rsidR="00805901" w:rsidRPr="00005B52" w:rsidRDefault="00805901" w:rsidP="00005B52">
            <w:pPr>
              <w:pStyle w:val="Frspaiere"/>
              <w:rPr>
                <w:rFonts w:ascii="Arial" w:hAnsi="Arial" w:cs="Arial"/>
                <w:sz w:val="24"/>
                <w:szCs w:val="24"/>
              </w:rPr>
            </w:pPr>
          </w:p>
        </w:tc>
        <w:tc>
          <w:tcPr>
            <w:tcW w:w="1951" w:type="dxa"/>
          </w:tcPr>
          <w:p w:rsidR="00805901" w:rsidRPr="00005B52" w:rsidRDefault="00805901" w:rsidP="00005B52">
            <w:pPr>
              <w:pStyle w:val="Frspaiere"/>
              <w:ind w:left="0"/>
              <w:rPr>
                <w:rFonts w:ascii="Arial" w:hAnsi="Arial" w:cs="Arial"/>
                <w:sz w:val="24"/>
                <w:szCs w:val="24"/>
              </w:rPr>
            </w:pPr>
            <w:r w:rsidRPr="00005B52">
              <w:rPr>
                <w:rFonts w:ascii="Arial" w:hAnsi="Arial" w:cs="Arial"/>
                <w:sz w:val="24"/>
                <w:szCs w:val="24"/>
              </w:rPr>
              <w:t>Ape conventional</w:t>
            </w:r>
          </w:p>
          <w:p w:rsidR="00805901" w:rsidRPr="00005B52" w:rsidRDefault="00805901" w:rsidP="00005B52">
            <w:pPr>
              <w:pStyle w:val="Frspaiere"/>
              <w:ind w:left="0"/>
              <w:rPr>
                <w:rFonts w:ascii="Arial" w:hAnsi="Arial" w:cs="Arial"/>
                <w:sz w:val="24"/>
                <w:szCs w:val="24"/>
              </w:rPr>
            </w:pPr>
            <w:r w:rsidRPr="00005B52">
              <w:rPr>
                <w:rFonts w:ascii="Arial" w:hAnsi="Arial" w:cs="Arial"/>
                <w:sz w:val="24"/>
                <w:szCs w:val="24"/>
              </w:rPr>
              <w:t>curate</w:t>
            </w:r>
          </w:p>
        </w:tc>
        <w:tc>
          <w:tcPr>
            <w:tcW w:w="1985" w:type="dxa"/>
          </w:tcPr>
          <w:p w:rsidR="00D13B2D" w:rsidRPr="00005B52" w:rsidRDefault="00DC3CFE" w:rsidP="00005B52">
            <w:pPr>
              <w:pStyle w:val="Frspaiere"/>
              <w:ind w:left="0"/>
              <w:rPr>
                <w:rFonts w:ascii="Arial" w:hAnsi="Arial" w:cs="Arial"/>
                <w:sz w:val="24"/>
                <w:szCs w:val="24"/>
              </w:rPr>
            </w:pPr>
            <w:r>
              <w:rPr>
                <w:rFonts w:ascii="Arial" w:hAnsi="Arial" w:cs="Arial"/>
                <w:sz w:val="24"/>
                <w:szCs w:val="24"/>
              </w:rPr>
              <w:t>P</w:t>
            </w:r>
            <w:r w:rsidR="00D13B2D" w:rsidRPr="00005B52">
              <w:rPr>
                <w:rFonts w:ascii="Arial" w:hAnsi="Arial" w:cs="Arial"/>
                <w:sz w:val="24"/>
                <w:szCs w:val="24"/>
              </w:rPr>
              <w:t>ersonalul de pe amplasament</w:t>
            </w:r>
          </w:p>
          <w:p w:rsidR="00805901" w:rsidRPr="00005B52" w:rsidRDefault="00DC3CFE" w:rsidP="00005B52">
            <w:pPr>
              <w:pStyle w:val="Frspaiere"/>
              <w:ind w:left="0"/>
              <w:rPr>
                <w:rFonts w:ascii="Arial" w:hAnsi="Arial" w:cs="Arial"/>
                <w:sz w:val="24"/>
                <w:szCs w:val="24"/>
              </w:rPr>
            </w:pPr>
            <w:r>
              <w:rPr>
                <w:rFonts w:ascii="Arial" w:hAnsi="Arial" w:cs="Arial"/>
                <w:sz w:val="24"/>
                <w:szCs w:val="24"/>
              </w:rPr>
              <w:t>Z</w:t>
            </w:r>
            <w:r w:rsidR="00D13B2D" w:rsidRPr="00005B52">
              <w:rPr>
                <w:rFonts w:ascii="Arial" w:hAnsi="Arial" w:cs="Arial"/>
                <w:sz w:val="24"/>
                <w:szCs w:val="24"/>
              </w:rPr>
              <w:t>one invecinate</w:t>
            </w:r>
          </w:p>
        </w:tc>
        <w:tc>
          <w:tcPr>
            <w:tcW w:w="3354" w:type="dxa"/>
          </w:tcPr>
          <w:p w:rsidR="00805901" w:rsidRPr="00005B52" w:rsidRDefault="00805901" w:rsidP="00005B52">
            <w:pPr>
              <w:pStyle w:val="Frspaiere"/>
              <w:ind w:left="0"/>
              <w:rPr>
                <w:rFonts w:ascii="Arial" w:hAnsi="Arial" w:cs="Arial"/>
                <w:sz w:val="24"/>
                <w:szCs w:val="24"/>
              </w:rPr>
            </w:pPr>
            <w:r w:rsidRPr="00005B52">
              <w:rPr>
                <w:rFonts w:ascii="Arial" w:hAnsi="Arial" w:cs="Arial"/>
                <w:sz w:val="24"/>
                <w:szCs w:val="24"/>
              </w:rPr>
              <w:t>Suprafata platformei este betonata; apa se colecteaza prin rigole si se evacueaza in canalul perimetral de unde ajung in rigolele drumului</w:t>
            </w:r>
          </w:p>
        </w:tc>
      </w:tr>
      <w:tr w:rsidR="00D13B2D" w:rsidRPr="00F35444" w:rsidTr="00DC3CFE">
        <w:trPr>
          <w:trHeight w:val="396"/>
        </w:trPr>
        <w:tc>
          <w:tcPr>
            <w:tcW w:w="2160" w:type="dxa"/>
          </w:tcPr>
          <w:p w:rsidR="00D13B2D" w:rsidRPr="00005B52" w:rsidRDefault="00D13B2D" w:rsidP="00005B52">
            <w:pPr>
              <w:pStyle w:val="Frspaiere"/>
              <w:ind w:left="0"/>
              <w:rPr>
                <w:rFonts w:ascii="Arial" w:hAnsi="Arial" w:cs="Arial"/>
                <w:sz w:val="24"/>
                <w:szCs w:val="24"/>
              </w:rPr>
            </w:pPr>
            <w:r w:rsidRPr="00005B52">
              <w:rPr>
                <w:rFonts w:ascii="Arial" w:hAnsi="Arial" w:cs="Arial"/>
                <w:sz w:val="24"/>
                <w:szCs w:val="24"/>
              </w:rPr>
              <w:t>Transport  si manipulare deseuri: emisii fugitive</w:t>
            </w:r>
          </w:p>
        </w:tc>
        <w:tc>
          <w:tcPr>
            <w:tcW w:w="1951" w:type="dxa"/>
          </w:tcPr>
          <w:p w:rsidR="00D13B2D" w:rsidRPr="00005B52" w:rsidRDefault="00D13B2D" w:rsidP="00005B52">
            <w:pPr>
              <w:pStyle w:val="Frspaiere"/>
              <w:ind w:left="0"/>
              <w:rPr>
                <w:rFonts w:ascii="Arial" w:hAnsi="Arial" w:cs="Arial"/>
                <w:sz w:val="24"/>
                <w:szCs w:val="24"/>
              </w:rPr>
            </w:pPr>
            <w:r w:rsidRPr="00005B52">
              <w:rPr>
                <w:rFonts w:ascii="Arial" w:hAnsi="Arial" w:cs="Arial"/>
                <w:sz w:val="24"/>
                <w:szCs w:val="24"/>
              </w:rPr>
              <w:t>Emisii in ae</w:t>
            </w:r>
            <w:r w:rsidR="00DF2FEB" w:rsidRPr="00005B52">
              <w:rPr>
                <w:rFonts w:ascii="Arial" w:hAnsi="Arial" w:cs="Arial"/>
                <w:sz w:val="24"/>
                <w:szCs w:val="24"/>
              </w:rPr>
              <w:t>r</w:t>
            </w:r>
          </w:p>
        </w:tc>
        <w:tc>
          <w:tcPr>
            <w:tcW w:w="1985" w:type="dxa"/>
          </w:tcPr>
          <w:p w:rsidR="00D13B2D" w:rsidRPr="00005B52" w:rsidRDefault="00DC3CFE" w:rsidP="00005B52">
            <w:pPr>
              <w:pStyle w:val="Frspaiere"/>
              <w:ind w:left="0"/>
              <w:rPr>
                <w:rFonts w:ascii="Arial" w:hAnsi="Arial" w:cs="Arial"/>
                <w:sz w:val="24"/>
                <w:szCs w:val="24"/>
              </w:rPr>
            </w:pPr>
            <w:r>
              <w:rPr>
                <w:rFonts w:ascii="Arial" w:hAnsi="Arial" w:cs="Arial"/>
                <w:sz w:val="24"/>
                <w:szCs w:val="24"/>
              </w:rPr>
              <w:t>P</w:t>
            </w:r>
            <w:r w:rsidR="00D13B2D" w:rsidRPr="00005B52">
              <w:rPr>
                <w:rFonts w:ascii="Arial" w:hAnsi="Arial" w:cs="Arial"/>
                <w:sz w:val="24"/>
                <w:szCs w:val="24"/>
              </w:rPr>
              <w:t>ersonalul de pe amplasament</w:t>
            </w:r>
          </w:p>
          <w:p w:rsidR="00D13B2D" w:rsidRPr="00005B52" w:rsidRDefault="00DC3CFE" w:rsidP="00005B52">
            <w:pPr>
              <w:pStyle w:val="Frspaiere"/>
              <w:ind w:left="0"/>
              <w:rPr>
                <w:rFonts w:ascii="Arial" w:hAnsi="Arial" w:cs="Arial"/>
                <w:sz w:val="24"/>
                <w:szCs w:val="24"/>
              </w:rPr>
            </w:pPr>
            <w:r>
              <w:rPr>
                <w:rFonts w:ascii="Arial" w:hAnsi="Arial" w:cs="Arial"/>
                <w:sz w:val="24"/>
                <w:szCs w:val="24"/>
              </w:rPr>
              <w:t>Z</w:t>
            </w:r>
            <w:r w:rsidR="00D13B2D" w:rsidRPr="00005B52">
              <w:rPr>
                <w:rFonts w:ascii="Arial" w:hAnsi="Arial" w:cs="Arial"/>
                <w:sz w:val="24"/>
                <w:szCs w:val="24"/>
              </w:rPr>
              <w:t>one invecinate</w:t>
            </w:r>
          </w:p>
        </w:tc>
        <w:tc>
          <w:tcPr>
            <w:tcW w:w="3354" w:type="dxa"/>
          </w:tcPr>
          <w:p w:rsidR="00D13B2D" w:rsidRPr="00005B52" w:rsidRDefault="00D13B2D" w:rsidP="00005B52">
            <w:pPr>
              <w:pStyle w:val="Frspaiere"/>
              <w:ind w:left="0"/>
              <w:rPr>
                <w:rFonts w:ascii="Arial" w:hAnsi="Arial" w:cs="Arial"/>
                <w:sz w:val="24"/>
                <w:szCs w:val="24"/>
              </w:rPr>
            </w:pPr>
            <w:r w:rsidRPr="00005B52">
              <w:rPr>
                <w:rFonts w:ascii="Arial" w:hAnsi="Arial" w:cs="Arial"/>
                <w:sz w:val="24"/>
                <w:szCs w:val="24"/>
              </w:rPr>
              <w:t>Monitorizare si control</w:t>
            </w:r>
          </w:p>
          <w:p w:rsidR="00D13B2D" w:rsidRPr="00005B52" w:rsidRDefault="00D13B2D" w:rsidP="00005B52">
            <w:pPr>
              <w:pStyle w:val="Frspaiere"/>
              <w:ind w:left="0"/>
              <w:rPr>
                <w:rFonts w:ascii="Arial" w:hAnsi="Arial" w:cs="Arial"/>
                <w:sz w:val="24"/>
                <w:szCs w:val="24"/>
              </w:rPr>
            </w:pPr>
            <w:r w:rsidRPr="00005B52">
              <w:rPr>
                <w:rFonts w:ascii="Arial" w:hAnsi="Arial" w:cs="Arial"/>
                <w:sz w:val="24"/>
                <w:szCs w:val="24"/>
              </w:rPr>
              <w:t>Respectarea procedurilor si instructiunilor de lucru</w:t>
            </w:r>
          </w:p>
        </w:tc>
      </w:tr>
      <w:tr w:rsidR="00D13B2D" w:rsidRPr="00F35444" w:rsidTr="00DC3CFE">
        <w:trPr>
          <w:trHeight w:val="396"/>
        </w:trPr>
        <w:tc>
          <w:tcPr>
            <w:tcW w:w="2160" w:type="dxa"/>
          </w:tcPr>
          <w:p w:rsidR="00D13B2D" w:rsidRPr="00005B52" w:rsidRDefault="00D13B2D" w:rsidP="00005B52">
            <w:pPr>
              <w:pStyle w:val="Frspaiere"/>
              <w:ind w:left="0"/>
              <w:rPr>
                <w:rFonts w:ascii="Arial" w:hAnsi="Arial" w:cs="Arial"/>
                <w:sz w:val="24"/>
                <w:szCs w:val="24"/>
              </w:rPr>
            </w:pPr>
            <w:r w:rsidRPr="00005B52">
              <w:rPr>
                <w:rFonts w:ascii="Arial" w:hAnsi="Arial" w:cs="Arial"/>
                <w:sz w:val="24"/>
                <w:szCs w:val="24"/>
              </w:rPr>
              <w:t xml:space="preserve">Transport/manipulare si </w:t>
            </w:r>
            <w:r w:rsidRPr="00005B52">
              <w:rPr>
                <w:rStyle w:val="FontStyle88"/>
                <w:rFonts w:ascii="Arial" w:hAnsi="Arial" w:cs="Arial"/>
                <w:sz w:val="24"/>
                <w:szCs w:val="24"/>
              </w:rPr>
              <w:t>stocarea substantelor chimice</w:t>
            </w:r>
            <w:r w:rsidRPr="00005B52">
              <w:rPr>
                <w:rFonts w:ascii="Arial" w:hAnsi="Arial" w:cs="Arial"/>
                <w:sz w:val="24"/>
                <w:szCs w:val="24"/>
              </w:rPr>
              <w:t>: scurgeri accidentale de substante periculoase</w:t>
            </w:r>
          </w:p>
        </w:tc>
        <w:tc>
          <w:tcPr>
            <w:tcW w:w="1951" w:type="dxa"/>
          </w:tcPr>
          <w:p w:rsidR="00D13B2D" w:rsidRPr="00005B52" w:rsidRDefault="00D13B2D" w:rsidP="00005B52">
            <w:pPr>
              <w:pStyle w:val="Frspaiere"/>
              <w:ind w:left="0"/>
              <w:rPr>
                <w:rFonts w:ascii="Arial" w:hAnsi="Arial" w:cs="Arial"/>
                <w:sz w:val="24"/>
                <w:szCs w:val="24"/>
              </w:rPr>
            </w:pPr>
            <w:r w:rsidRPr="00005B52">
              <w:rPr>
                <w:rFonts w:ascii="Arial" w:hAnsi="Arial" w:cs="Arial"/>
                <w:sz w:val="24"/>
                <w:szCs w:val="24"/>
              </w:rPr>
              <w:t>Sistem preluare ape uzate</w:t>
            </w:r>
          </w:p>
        </w:tc>
        <w:tc>
          <w:tcPr>
            <w:tcW w:w="1985" w:type="dxa"/>
          </w:tcPr>
          <w:p w:rsidR="00D13B2D" w:rsidRPr="00005B52" w:rsidRDefault="00DC3CFE" w:rsidP="00DC3CFE">
            <w:pPr>
              <w:pStyle w:val="Frspaiere"/>
              <w:ind w:left="0"/>
              <w:rPr>
                <w:rFonts w:ascii="Arial" w:hAnsi="Arial" w:cs="Arial"/>
                <w:sz w:val="24"/>
                <w:szCs w:val="24"/>
              </w:rPr>
            </w:pPr>
            <w:r>
              <w:rPr>
                <w:rFonts w:ascii="Arial" w:hAnsi="Arial" w:cs="Arial"/>
                <w:sz w:val="24"/>
                <w:szCs w:val="24"/>
              </w:rPr>
              <w:t>S</w:t>
            </w:r>
            <w:r w:rsidR="00D13B2D" w:rsidRPr="00005B52">
              <w:rPr>
                <w:rFonts w:ascii="Arial" w:hAnsi="Arial" w:cs="Arial"/>
                <w:sz w:val="24"/>
                <w:szCs w:val="24"/>
              </w:rPr>
              <w:t xml:space="preserve">tatia de epurare </w:t>
            </w:r>
          </w:p>
        </w:tc>
        <w:tc>
          <w:tcPr>
            <w:tcW w:w="3354" w:type="dxa"/>
          </w:tcPr>
          <w:p w:rsidR="00D13B2D" w:rsidRPr="00005B52" w:rsidRDefault="00D13B2D" w:rsidP="00005B52">
            <w:pPr>
              <w:pStyle w:val="Frspaiere"/>
              <w:ind w:left="0"/>
              <w:rPr>
                <w:rFonts w:ascii="Arial" w:hAnsi="Arial" w:cs="Arial"/>
                <w:sz w:val="24"/>
                <w:szCs w:val="24"/>
              </w:rPr>
            </w:pPr>
            <w:r w:rsidRPr="00005B52">
              <w:rPr>
                <w:rFonts w:ascii="Arial" w:hAnsi="Arial" w:cs="Arial"/>
                <w:sz w:val="24"/>
                <w:szCs w:val="24"/>
              </w:rPr>
              <w:t>Monitorizare si control</w:t>
            </w:r>
          </w:p>
          <w:p w:rsidR="00D13B2D" w:rsidRPr="00005B52" w:rsidRDefault="00D13B2D" w:rsidP="00005B52">
            <w:pPr>
              <w:pStyle w:val="Frspaiere"/>
              <w:ind w:left="0"/>
              <w:rPr>
                <w:rFonts w:ascii="Arial" w:hAnsi="Arial" w:cs="Arial"/>
                <w:sz w:val="24"/>
                <w:szCs w:val="24"/>
              </w:rPr>
            </w:pPr>
            <w:r w:rsidRPr="00005B52">
              <w:rPr>
                <w:rFonts w:ascii="Arial" w:hAnsi="Arial" w:cs="Arial"/>
                <w:sz w:val="24"/>
                <w:szCs w:val="24"/>
              </w:rPr>
              <w:t>Respectarea procedurilor si instructiunilor de lucru</w:t>
            </w:r>
          </w:p>
        </w:tc>
      </w:tr>
      <w:tr w:rsidR="00D13B2D" w:rsidRPr="00F35444" w:rsidTr="00DC3CFE">
        <w:trPr>
          <w:trHeight w:val="396"/>
        </w:trPr>
        <w:tc>
          <w:tcPr>
            <w:tcW w:w="2160" w:type="dxa"/>
          </w:tcPr>
          <w:p w:rsidR="00D13B2D" w:rsidRPr="00005B52" w:rsidRDefault="00D13B2D" w:rsidP="00005B52">
            <w:pPr>
              <w:pStyle w:val="Frspaiere"/>
              <w:ind w:left="0"/>
              <w:rPr>
                <w:rFonts w:ascii="Arial" w:hAnsi="Arial" w:cs="Arial"/>
                <w:sz w:val="24"/>
                <w:szCs w:val="24"/>
              </w:rPr>
            </w:pPr>
            <w:r w:rsidRPr="00005B52">
              <w:rPr>
                <w:rFonts w:ascii="Arial" w:hAnsi="Arial" w:cs="Arial"/>
                <w:sz w:val="24"/>
                <w:szCs w:val="24"/>
              </w:rPr>
              <w:t>Depozitare temporara si tratare</w:t>
            </w:r>
          </w:p>
          <w:p w:rsidR="00D13B2D" w:rsidRPr="00005B52" w:rsidRDefault="00D13B2D" w:rsidP="00005B52">
            <w:pPr>
              <w:pStyle w:val="Frspaiere"/>
              <w:ind w:left="0"/>
              <w:rPr>
                <w:rFonts w:ascii="Arial" w:hAnsi="Arial" w:cs="Arial"/>
                <w:sz w:val="24"/>
                <w:szCs w:val="24"/>
              </w:rPr>
            </w:pPr>
            <w:r w:rsidRPr="00005B52">
              <w:rPr>
                <w:rFonts w:ascii="Arial" w:hAnsi="Arial" w:cs="Arial"/>
                <w:sz w:val="24"/>
                <w:szCs w:val="24"/>
              </w:rPr>
              <w:t>deseuri:</w:t>
            </w:r>
          </w:p>
          <w:p w:rsidR="00D13B2D" w:rsidRPr="00005B52" w:rsidRDefault="00D13B2D" w:rsidP="00005B52">
            <w:pPr>
              <w:pStyle w:val="Frspaiere"/>
              <w:ind w:left="0"/>
              <w:rPr>
                <w:rFonts w:ascii="Arial" w:hAnsi="Arial" w:cs="Arial"/>
                <w:sz w:val="24"/>
                <w:szCs w:val="24"/>
              </w:rPr>
            </w:pPr>
            <w:r w:rsidRPr="00005B52">
              <w:rPr>
                <w:rFonts w:ascii="Arial" w:hAnsi="Arial" w:cs="Arial"/>
                <w:sz w:val="24"/>
                <w:szCs w:val="24"/>
              </w:rPr>
              <w:t>emisii fugitive: pulberi, compusi organici volatili.</w:t>
            </w:r>
          </w:p>
        </w:tc>
        <w:tc>
          <w:tcPr>
            <w:tcW w:w="1951" w:type="dxa"/>
          </w:tcPr>
          <w:p w:rsidR="00D13B2D" w:rsidRPr="00005B52" w:rsidRDefault="00D13B2D" w:rsidP="00005B52">
            <w:pPr>
              <w:pStyle w:val="Frspaiere"/>
              <w:ind w:left="0"/>
              <w:rPr>
                <w:rFonts w:ascii="Arial" w:hAnsi="Arial" w:cs="Arial"/>
                <w:sz w:val="24"/>
                <w:szCs w:val="24"/>
              </w:rPr>
            </w:pPr>
            <w:r w:rsidRPr="00005B52">
              <w:rPr>
                <w:rFonts w:ascii="Arial" w:hAnsi="Arial" w:cs="Arial"/>
                <w:sz w:val="24"/>
                <w:szCs w:val="24"/>
              </w:rPr>
              <w:t xml:space="preserve">Emisii in aer </w:t>
            </w:r>
          </w:p>
        </w:tc>
        <w:tc>
          <w:tcPr>
            <w:tcW w:w="1985" w:type="dxa"/>
          </w:tcPr>
          <w:p w:rsidR="00D13B2D" w:rsidRPr="00005B52" w:rsidRDefault="00DC3CFE" w:rsidP="00005B52">
            <w:pPr>
              <w:pStyle w:val="Frspaiere"/>
              <w:ind w:left="0"/>
              <w:rPr>
                <w:rFonts w:ascii="Arial" w:hAnsi="Arial" w:cs="Arial"/>
                <w:sz w:val="24"/>
                <w:szCs w:val="24"/>
              </w:rPr>
            </w:pPr>
            <w:r>
              <w:rPr>
                <w:rFonts w:ascii="Arial" w:hAnsi="Arial" w:cs="Arial"/>
                <w:sz w:val="24"/>
                <w:szCs w:val="24"/>
              </w:rPr>
              <w:t>P</w:t>
            </w:r>
            <w:r w:rsidR="00D13B2D" w:rsidRPr="00005B52">
              <w:rPr>
                <w:rFonts w:ascii="Arial" w:hAnsi="Arial" w:cs="Arial"/>
                <w:sz w:val="24"/>
                <w:szCs w:val="24"/>
              </w:rPr>
              <w:t>ersonalul de pe amplasament</w:t>
            </w:r>
          </w:p>
          <w:p w:rsidR="00D13B2D" w:rsidRPr="00005B52" w:rsidRDefault="00DC3CFE" w:rsidP="00DC3CFE">
            <w:pPr>
              <w:pStyle w:val="Frspaiere"/>
              <w:ind w:left="0"/>
              <w:rPr>
                <w:rFonts w:ascii="Arial" w:hAnsi="Arial" w:cs="Arial"/>
                <w:sz w:val="24"/>
                <w:szCs w:val="24"/>
              </w:rPr>
            </w:pPr>
            <w:r>
              <w:rPr>
                <w:rFonts w:ascii="Arial" w:hAnsi="Arial" w:cs="Arial"/>
                <w:sz w:val="24"/>
                <w:szCs w:val="24"/>
              </w:rPr>
              <w:t>Z</w:t>
            </w:r>
            <w:r w:rsidR="00D13B2D" w:rsidRPr="00005B52">
              <w:rPr>
                <w:rFonts w:ascii="Arial" w:hAnsi="Arial" w:cs="Arial"/>
                <w:sz w:val="24"/>
                <w:szCs w:val="24"/>
              </w:rPr>
              <w:t>one invecinate</w:t>
            </w:r>
          </w:p>
        </w:tc>
        <w:tc>
          <w:tcPr>
            <w:tcW w:w="3354" w:type="dxa"/>
          </w:tcPr>
          <w:p w:rsidR="00D13B2D" w:rsidRPr="00005B52" w:rsidRDefault="00D13B2D" w:rsidP="00005B52">
            <w:pPr>
              <w:pStyle w:val="Frspaiere"/>
              <w:ind w:left="0"/>
              <w:rPr>
                <w:rFonts w:ascii="Arial" w:hAnsi="Arial" w:cs="Arial"/>
                <w:sz w:val="24"/>
                <w:szCs w:val="24"/>
              </w:rPr>
            </w:pPr>
            <w:r w:rsidRPr="00005B52">
              <w:rPr>
                <w:rFonts w:ascii="Arial" w:hAnsi="Arial" w:cs="Arial"/>
                <w:sz w:val="24"/>
                <w:szCs w:val="24"/>
              </w:rPr>
              <w:t>Monitorizare si control</w:t>
            </w:r>
          </w:p>
          <w:p w:rsidR="00D13B2D" w:rsidRPr="00005B52" w:rsidRDefault="00D13B2D" w:rsidP="00005B52">
            <w:pPr>
              <w:pStyle w:val="Frspaiere"/>
              <w:rPr>
                <w:rFonts w:ascii="Arial" w:hAnsi="Arial" w:cs="Arial"/>
                <w:sz w:val="24"/>
                <w:szCs w:val="24"/>
              </w:rPr>
            </w:pPr>
          </w:p>
          <w:p w:rsidR="00D13B2D" w:rsidRPr="00005B52" w:rsidRDefault="00D13B2D" w:rsidP="00005B52">
            <w:pPr>
              <w:pStyle w:val="Frspaiere"/>
              <w:ind w:left="0"/>
              <w:rPr>
                <w:rFonts w:ascii="Arial" w:hAnsi="Arial" w:cs="Arial"/>
                <w:sz w:val="24"/>
                <w:szCs w:val="24"/>
              </w:rPr>
            </w:pPr>
            <w:r w:rsidRPr="00005B52">
              <w:rPr>
                <w:rFonts w:ascii="Arial" w:hAnsi="Arial" w:cs="Arial"/>
                <w:sz w:val="24"/>
                <w:szCs w:val="24"/>
              </w:rPr>
              <w:t>Respectarea procedurilor si instructiunilor de lucru</w:t>
            </w:r>
          </w:p>
        </w:tc>
      </w:tr>
    </w:tbl>
    <w:p w:rsidR="004462AE" w:rsidRDefault="004462AE" w:rsidP="004462AE">
      <w:pPr>
        <w:autoSpaceDE w:val="0"/>
        <w:autoSpaceDN w:val="0"/>
        <w:adjustRightInd w:val="0"/>
        <w:spacing w:after="0"/>
        <w:jc w:val="both"/>
        <w:rPr>
          <w:rFonts w:asciiTheme="minorHAnsi" w:eastAsiaTheme="minorHAnsi" w:hAnsiTheme="minorHAnsi" w:cstheme="minorHAnsi"/>
          <w:noProof w:val="0"/>
          <w:color w:val="FF0000"/>
          <w:lang w:val="en-US"/>
        </w:rPr>
      </w:pPr>
    </w:p>
    <w:p w:rsidR="009124C5" w:rsidRDefault="009124C5" w:rsidP="004462AE">
      <w:pPr>
        <w:autoSpaceDE w:val="0"/>
        <w:autoSpaceDN w:val="0"/>
        <w:adjustRightInd w:val="0"/>
        <w:spacing w:after="0"/>
        <w:jc w:val="both"/>
        <w:rPr>
          <w:rFonts w:asciiTheme="minorHAnsi" w:eastAsiaTheme="minorHAnsi" w:hAnsiTheme="minorHAnsi" w:cstheme="minorHAnsi"/>
          <w:noProof w:val="0"/>
          <w:color w:val="FF0000"/>
          <w:lang w:val="en-US"/>
        </w:rPr>
      </w:pPr>
    </w:p>
    <w:p w:rsidR="004462AE" w:rsidRPr="00147B08" w:rsidRDefault="004462AE" w:rsidP="004462AE">
      <w:pPr>
        <w:pStyle w:val="ListParagraph"/>
        <w:numPr>
          <w:ilvl w:val="0"/>
          <w:numId w:val="6"/>
        </w:numPr>
        <w:shd w:val="clear" w:color="auto" w:fill="E5B8B7"/>
        <w:autoSpaceDE w:val="0"/>
        <w:autoSpaceDN w:val="0"/>
        <w:adjustRightInd w:val="0"/>
        <w:spacing w:after="0" w:line="240" w:lineRule="auto"/>
        <w:jc w:val="center"/>
        <w:rPr>
          <w:rFonts w:asciiTheme="minorHAnsi" w:hAnsiTheme="minorHAnsi" w:cstheme="minorHAnsi"/>
          <w:b/>
          <w:bCs/>
          <w:noProof w:val="0"/>
          <w:sz w:val="28"/>
          <w:szCs w:val="28"/>
          <w:lang w:val="en-US"/>
        </w:rPr>
      </w:pPr>
      <w:r w:rsidRPr="00147B08">
        <w:rPr>
          <w:rFonts w:asciiTheme="minorHAnsi" w:hAnsiTheme="minorHAnsi" w:cstheme="minorHAnsi"/>
          <w:b/>
          <w:bCs/>
          <w:noProof w:val="0"/>
          <w:sz w:val="28"/>
          <w:szCs w:val="28"/>
          <w:lang w:val="en-US"/>
        </w:rPr>
        <w:t>RAPORT  PRIVIND  SITUATIA  DE  REFERINTA</w:t>
      </w:r>
    </w:p>
    <w:p w:rsidR="004462AE" w:rsidRPr="00147B08" w:rsidRDefault="004462AE" w:rsidP="004462AE">
      <w:pPr>
        <w:autoSpaceDE w:val="0"/>
        <w:autoSpaceDN w:val="0"/>
        <w:adjustRightInd w:val="0"/>
        <w:spacing w:after="0"/>
        <w:jc w:val="both"/>
        <w:rPr>
          <w:rFonts w:asciiTheme="minorHAnsi" w:hAnsiTheme="minorHAnsi" w:cstheme="minorHAnsi"/>
          <w:b/>
          <w:noProof w:val="0"/>
          <w:lang w:val="en-US"/>
        </w:rPr>
      </w:pPr>
    </w:p>
    <w:p w:rsidR="004462AE" w:rsidRPr="00147B08" w:rsidRDefault="004462AE" w:rsidP="004462AE">
      <w:pPr>
        <w:autoSpaceDE w:val="0"/>
        <w:autoSpaceDN w:val="0"/>
        <w:adjustRightInd w:val="0"/>
        <w:spacing w:after="0"/>
        <w:rPr>
          <w:rFonts w:ascii="Arial-BoldMT" w:hAnsi="Arial-BoldMT" w:cs="Arial-BoldMT"/>
          <w:b/>
          <w:bCs/>
          <w:sz w:val="18"/>
          <w:szCs w:val="18"/>
          <w:lang w:val="en-US"/>
        </w:rPr>
      </w:pPr>
    </w:p>
    <w:p w:rsidR="004462AE" w:rsidRPr="00BB2841" w:rsidRDefault="004462AE" w:rsidP="00D627CA">
      <w:pPr>
        <w:autoSpaceDE w:val="0"/>
        <w:autoSpaceDN w:val="0"/>
        <w:adjustRightInd w:val="0"/>
        <w:spacing w:after="0"/>
        <w:jc w:val="both"/>
        <w:rPr>
          <w:rFonts w:ascii="Arial" w:hAnsi="Arial" w:cs="Arial"/>
          <w:lang w:val="en-US"/>
        </w:rPr>
      </w:pPr>
      <w:r w:rsidRPr="00BB2841">
        <w:rPr>
          <w:rFonts w:ascii="Arial" w:hAnsi="Arial" w:cs="Arial"/>
          <w:lang w:val="en-US"/>
        </w:rPr>
        <w:t xml:space="preserve">Conform  Art.  22 alin.  2-4 din legea nr.278/2013 in situatia in care, in desfasurarea activitatii, se utilizeaza, se produc sau se emit substante periculoase relevante si luand in considerare posibilitatea de contaminare a solului </w:t>
      </w:r>
      <w:r w:rsidR="0001579C" w:rsidRPr="00BB2841">
        <w:rPr>
          <w:rFonts w:ascii="Arial" w:hAnsi="Arial" w:cs="Arial"/>
          <w:lang w:val="en-US"/>
        </w:rPr>
        <w:t>s</w:t>
      </w:r>
      <w:r w:rsidRPr="00BB2841">
        <w:rPr>
          <w:rFonts w:ascii="Arial" w:hAnsi="Arial" w:cs="Arial"/>
          <w:lang w:val="en-US"/>
        </w:rPr>
        <w:t>i a apelor subterane pe amplasamentul instalatiei, operatorul are obligatia de a intocmi si de a prezenta autoritatii competente pentru protectia mediului, un raport privind situa</w:t>
      </w:r>
      <w:r w:rsidR="0001579C" w:rsidRPr="00BB2841">
        <w:rPr>
          <w:rFonts w:ascii="Arial" w:hAnsi="Arial" w:cs="Arial"/>
          <w:lang w:val="en-US"/>
        </w:rPr>
        <w:t>t</w:t>
      </w:r>
      <w:r w:rsidRPr="00BB2841">
        <w:rPr>
          <w:rFonts w:ascii="Arial" w:hAnsi="Arial" w:cs="Arial"/>
          <w:lang w:val="en-US"/>
        </w:rPr>
        <w:t>ia de referinta.</w:t>
      </w:r>
    </w:p>
    <w:p w:rsidR="004462AE" w:rsidRPr="00147B08" w:rsidRDefault="004462AE" w:rsidP="00D627CA">
      <w:pPr>
        <w:autoSpaceDE w:val="0"/>
        <w:autoSpaceDN w:val="0"/>
        <w:adjustRightInd w:val="0"/>
        <w:spacing w:after="0"/>
        <w:jc w:val="both"/>
        <w:rPr>
          <w:rFonts w:asciiTheme="minorHAnsi" w:hAnsiTheme="minorHAnsi" w:cstheme="minorHAnsi"/>
          <w:lang w:val="en-US"/>
        </w:rPr>
      </w:pPr>
    </w:p>
    <w:p w:rsidR="003D7A7F" w:rsidRDefault="004462AE" w:rsidP="00D627CA">
      <w:pPr>
        <w:autoSpaceDE w:val="0"/>
        <w:autoSpaceDN w:val="0"/>
        <w:adjustRightInd w:val="0"/>
        <w:spacing w:after="0"/>
        <w:jc w:val="both"/>
        <w:rPr>
          <w:rFonts w:ascii="Arial" w:hAnsi="Arial" w:cs="Arial"/>
          <w:noProof w:val="0"/>
          <w:lang w:val="en-US"/>
        </w:rPr>
      </w:pPr>
      <w:r w:rsidRPr="00BB2841">
        <w:rPr>
          <w:rFonts w:ascii="Arial" w:hAnsi="Arial" w:cs="Arial"/>
          <w:lang w:val="en-US"/>
        </w:rPr>
        <w:t xml:space="preserve">Activitatea desfasurata pe amplasament, </w:t>
      </w:r>
      <w:r w:rsidRPr="00BB2841">
        <w:rPr>
          <w:rFonts w:ascii="Arial" w:hAnsi="Arial" w:cs="Arial"/>
          <w:noProof w:val="0"/>
          <w:lang w:val="en-US"/>
        </w:rPr>
        <w:t xml:space="preserve">implica utilizarea unui numar foarte redus de substante chimice in procesul tehnologic de baza. </w:t>
      </w:r>
    </w:p>
    <w:p w:rsidR="004462AE" w:rsidRPr="00BB2841" w:rsidRDefault="00E55BD5" w:rsidP="00D627CA">
      <w:pPr>
        <w:autoSpaceDE w:val="0"/>
        <w:autoSpaceDN w:val="0"/>
        <w:adjustRightInd w:val="0"/>
        <w:spacing w:after="0"/>
        <w:jc w:val="both"/>
        <w:rPr>
          <w:rFonts w:ascii="Arial" w:hAnsi="Arial" w:cs="Arial"/>
          <w:noProof w:val="0"/>
          <w:lang w:val="en-US"/>
        </w:rPr>
      </w:pPr>
      <w:r>
        <w:rPr>
          <w:rFonts w:ascii="Arial" w:hAnsi="Arial" w:cs="Arial"/>
          <w:noProof w:val="0"/>
          <w:lang w:val="en-US"/>
        </w:rPr>
        <w:t>Acestea sunt utilizate</w:t>
      </w:r>
      <w:r w:rsidR="003D7A7F">
        <w:rPr>
          <w:rFonts w:ascii="Arial" w:hAnsi="Arial" w:cs="Arial"/>
          <w:noProof w:val="0"/>
          <w:lang w:val="en-US"/>
        </w:rPr>
        <w:t xml:space="preserve"> in activitatile conexe.</w:t>
      </w:r>
    </w:p>
    <w:p w:rsidR="00BB2841" w:rsidRPr="00576157" w:rsidRDefault="00BB2841" w:rsidP="004462AE">
      <w:pPr>
        <w:autoSpaceDE w:val="0"/>
        <w:autoSpaceDN w:val="0"/>
        <w:adjustRightInd w:val="0"/>
        <w:spacing w:after="0"/>
        <w:ind w:firstLine="720"/>
        <w:rPr>
          <w:rFonts w:asciiTheme="minorHAnsi" w:hAnsiTheme="minorHAnsi" w:cstheme="minorHAnsi"/>
          <w:color w:val="FF0000"/>
          <w:lang w:val="en-US"/>
        </w:rPr>
      </w:pPr>
    </w:p>
    <w:p w:rsidR="004462AE" w:rsidRPr="00BB2841" w:rsidRDefault="004462AE" w:rsidP="004462AE">
      <w:pPr>
        <w:autoSpaceDE w:val="0"/>
        <w:autoSpaceDN w:val="0"/>
        <w:adjustRightInd w:val="0"/>
        <w:spacing w:after="0"/>
        <w:ind w:firstLine="720"/>
        <w:rPr>
          <w:rFonts w:ascii="Arial" w:hAnsi="Arial" w:cs="Arial"/>
          <w:lang w:val="en-US"/>
        </w:rPr>
      </w:pPr>
      <w:r w:rsidRPr="00BB2841">
        <w:rPr>
          <w:rFonts w:ascii="Arial" w:hAnsi="Arial" w:cs="Arial"/>
          <w:lang w:val="en-US"/>
        </w:rPr>
        <w:t>Substantele chimice utilizate pe ampl</w:t>
      </w:r>
      <w:r w:rsidR="009124C5">
        <w:rPr>
          <w:rFonts w:ascii="Arial" w:hAnsi="Arial" w:cs="Arial"/>
          <w:lang w:val="en-US"/>
        </w:rPr>
        <w:t>a</w:t>
      </w:r>
      <w:r w:rsidRPr="00BB2841">
        <w:rPr>
          <w:rFonts w:ascii="Arial" w:hAnsi="Arial" w:cs="Arial"/>
          <w:lang w:val="en-US"/>
        </w:rPr>
        <w:t>sament sunt:</w:t>
      </w:r>
    </w:p>
    <w:p w:rsidR="00147B08" w:rsidRPr="00BB2841" w:rsidRDefault="00147B08" w:rsidP="004462AE">
      <w:pPr>
        <w:autoSpaceDE w:val="0"/>
        <w:autoSpaceDN w:val="0"/>
        <w:adjustRightInd w:val="0"/>
        <w:spacing w:after="0"/>
        <w:ind w:firstLine="720"/>
        <w:rPr>
          <w:rFonts w:ascii="Arial" w:hAnsi="Arial" w:cs="Arial"/>
          <w:color w:val="FF0000"/>
          <w:lang w:val="en-US"/>
        </w:rPr>
      </w:pPr>
    </w:p>
    <w:tbl>
      <w:tblPr>
        <w:tblStyle w:val="TableGrid"/>
        <w:tblW w:w="0" w:type="auto"/>
        <w:tblInd w:w="284" w:type="dxa"/>
        <w:tblLook w:val="04A0" w:firstRow="1" w:lastRow="0" w:firstColumn="1" w:lastColumn="0" w:noHBand="0" w:noVBand="1"/>
      </w:tblPr>
      <w:tblGrid>
        <w:gridCol w:w="1984"/>
        <w:gridCol w:w="3034"/>
        <w:gridCol w:w="1243"/>
        <w:gridCol w:w="2787"/>
      </w:tblGrid>
      <w:tr w:rsidR="00147B08" w:rsidRPr="00BB2841" w:rsidTr="00D627CA">
        <w:tc>
          <w:tcPr>
            <w:tcW w:w="1984" w:type="dxa"/>
          </w:tcPr>
          <w:p w:rsidR="00147B08" w:rsidRPr="00BB2841" w:rsidRDefault="00147B08" w:rsidP="00433981">
            <w:pPr>
              <w:pStyle w:val="NoSpacing"/>
              <w:spacing w:line="276" w:lineRule="auto"/>
              <w:ind w:left="0"/>
              <w:jc w:val="center"/>
              <w:rPr>
                <w:rFonts w:ascii="Arial" w:hAnsi="Arial" w:cs="Arial"/>
                <w:b/>
                <w:sz w:val="24"/>
                <w:szCs w:val="24"/>
                <w:lang w:val="en-US"/>
              </w:rPr>
            </w:pPr>
            <w:r w:rsidRPr="00BB2841">
              <w:rPr>
                <w:rFonts w:ascii="Arial" w:hAnsi="Arial" w:cs="Arial"/>
                <w:b/>
                <w:sz w:val="24"/>
                <w:szCs w:val="24"/>
                <w:lang w:val="en-US"/>
              </w:rPr>
              <w:t>Denumire</w:t>
            </w:r>
          </w:p>
        </w:tc>
        <w:tc>
          <w:tcPr>
            <w:tcW w:w="3055" w:type="dxa"/>
          </w:tcPr>
          <w:p w:rsidR="00147B08" w:rsidRPr="00BB2841" w:rsidRDefault="00147B08" w:rsidP="00433981">
            <w:pPr>
              <w:pStyle w:val="NoSpacing"/>
              <w:spacing w:line="276" w:lineRule="auto"/>
              <w:ind w:left="0"/>
              <w:jc w:val="center"/>
              <w:rPr>
                <w:rFonts w:ascii="Arial" w:hAnsi="Arial" w:cs="Arial"/>
                <w:b/>
                <w:sz w:val="24"/>
                <w:szCs w:val="24"/>
                <w:lang w:val="en-US"/>
              </w:rPr>
            </w:pPr>
            <w:r w:rsidRPr="00BB2841">
              <w:rPr>
                <w:rFonts w:ascii="Arial" w:hAnsi="Arial" w:cs="Arial"/>
                <w:b/>
                <w:sz w:val="24"/>
                <w:szCs w:val="24"/>
                <w:lang w:val="en-US"/>
              </w:rPr>
              <w:t>Utilizare</w:t>
            </w:r>
          </w:p>
        </w:tc>
        <w:tc>
          <w:tcPr>
            <w:tcW w:w="1243" w:type="dxa"/>
          </w:tcPr>
          <w:p w:rsidR="00147B08" w:rsidRPr="00BB2841" w:rsidRDefault="00147B08" w:rsidP="00433981">
            <w:pPr>
              <w:pStyle w:val="NoSpacing"/>
              <w:spacing w:line="276" w:lineRule="auto"/>
              <w:ind w:left="0"/>
              <w:jc w:val="center"/>
              <w:rPr>
                <w:rFonts w:ascii="Arial" w:hAnsi="Arial" w:cs="Arial"/>
                <w:b/>
                <w:sz w:val="24"/>
                <w:szCs w:val="24"/>
                <w:lang w:val="en-US"/>
              </w:rPr>
            </w:pPr>
            <w:r w:rsidRPr="00BB2841">
              <w:rPr>
                <w:rFonts w:ascii="Arial" w:hAnsi="Arial" w:cs="Arial"/>
                <w:b/>
                <w:sz w:val="24"/>
                <w:szCs w:val="24"/>
                <w:lang w:val="en-US"/>
              </w:rPr>
              <w:t>Cantitate estimata</w:t>
            </w:r>
          </w:p>
          <w:p w:rsidR="00147B08" w:rsidRPr="00BB2841" w:rsidRDefault="00147B08" w:rsidP="00433981">
            <w:pPr>
              <w:pStyle w:val="NoSpacing"/>
              <w:spacing w:line="276" w:lineRule="auto"/>
              <w:ind w:left="0"/>
              <w:jc w:val="center"/>
              <w:rPr>
                <w:rFonts w:ascii="Arial" w:hAnsi="Arial" w:cs="Arial"/>
                <w:b/>
                <w:sz w:val="24"/>
                <w:szCs w:val="24"/>
                <w:lang w:val="en-US"/>
              </w:rPr>
            </w:pPr>
            <w:r w:rsidRPr="00BB2841">
              <w:rPr>
                <w:rFonts w:ascii="Arial" w:hAnsi="Arial" w:cs="Arial"/>
                <w:b/>
                <w:sz w:val="24"/>
                <w:szCs w:val="24"/>
                <w:lang w:val="en-US"/>
              </w:rPr>
              <w:t>t/an</w:t>
            </w:r>
          </w:p>
        </w:tc>
        <w:tc>
          <w:tcPr>
            <w:tcW w:w="2800" w:type="dxa"/>
          </w:tcPr>
          <w:p w:rsidR="00147B08" w:rsidRPr="00BB2841" w:rsidRDefault="00147B08" w:rsidP="00433981">
            <w:pPr>
              <w:pStyle w:val="Default"/>
              <w:jc w:val="center"/>
              <w:rPr>
                <w:rFonts w:ascii="Arial" w:hAnsi="Arial" w:cs="Arial"/>
              </w:rPr>
            </w:pPr>
            <w:r w:rsidRPr="00BB2841">
              <w:rPr>
                <w:rFonts w:ascii="Arial" w:hAnsi="Arial" w:cs="Arial"/>
                <w:b/>
                <w:bCs/>
              </w:rPr>
              <w:t>Natura chimica/ compozitie</w:t>
            </w:r>
          </w:p>
          <w:p w:rsidR="00147B08" w:rsidRPr="00BB2841" w:rsidRDefault="00147B08" w:rsidP="00433981">
            <w:pPr>
              <w:pStyle w:val="NoSpacing"/>
              <w:spacing w:line="276" w:lineRule="auto"/>
              <w:ind w:left="0"/>
              <w:jc w:val="center"/>
              <w:rPr>
                <w:rFonts w:ascii="Arial" w:hAnsi="Arial" w:cs="Arial"/>
                <w:b/>
                <w:sz w:val="24"/>
                <w:szCs w:val="24"/>
                <w:lang w:val="en-US"/>
              </w:rPr>
            </w:pPr>
            <w:r w:rsidRPr="00BB2841">
              <w:rPr>
                <w:rFonts w:ascii="Arial" w:hAnsi="Arial" w:cs="Arial"/>
                <w:b/>
                <w:bCs/>
                <w:sz w:val="24"/>
                <w:szCs w:val="24"/>
              </w:rPr>
              <w:t>(Fraze R)</w:t>
            </w:r>
          </w:p>
        </w:tc>
      </w:tr>
      <w:tr w:rsidR="00147B08" w:rsidRPr="00BB2841" w:rsidTr="00D627CA">
        <w:tc>
          <w:tcPr>
            <w:tcW w:w="1984" w:type="dxa"/>
          </w:tcPr>
          <w:p w:rsidR="00147B08" w:rsidRPr="00BB2841" w:rsidRDefault="00147B08" w:rsidP="00433981">
            <w:pPr>
              <w:pStyle w:val="Default"/>
              <w:jc w:val="center"/>
              <w:rPr>
                <w:rFonts w:ascii="Arial" w:hAnsi="Arial" w:cs="Arial"/>
                <w:color w:val="auto"/>
              </w:rPr>
            </w:pPr>
            <w:r w:rsidRPr="00BB2841">
              <w:rPr>
                <w:rFonts w:ascii="Arial" w:hAnsi="Arial" w:cs="Arial"/>
                <w:color w:val="auto"/>
              </w:rPr>
              <w:t>Acid sulfuric</w:t>
            </w:r>
          </w:p>
        </w:tc>
        <w:tc>
          <w:tcPr>
            <w:tcW w:w="3055" w:type="dxa"/>
          </w:tcPr>
          <w:p w:rsidR="00147B08" w:rsidRPr="00BB2841" w:rsidRDefault="00147B08" w:rsidP="00433981">
            <w:pPr>
              <w:pStyle w:val="Default"/>
              <w:jc w:val="center"/>
              <w:rPr>
                <w:rFonts w:ascii="Arial" w:hAnsi="Arial" w:cs="Arial"/>
                <w:color w:val="auto"/>
              </w:rPr>
            </w:pPr>
            <w:r w:rsidRPr="00BB2841">
              <w:rPr>
                <w:rFonts w:ascii="Arial" w:hAnsi="Arial" w:cs="Arial"/>
                <w:color w:val="auto"/>
              </w:rPr>
              <w:t>Statie de epurare ape uzate</w:t>
            </w:r>
          </w:p>
        </w:tc>
        <w:tc>
          <w:tcPr>
            <w:tcW w:w="1243" w:type="dxa"/>
          </w:tcPr>
          <w:p w:rsidR="00147B08" w:rsidRPr="00BB2841" w:rsidRDefault="003D7A7F" w:rsidP="00433981">
            <w:pPr>
              <w:pStyle w:val="Default"/>
              <w:rPr>
                <w:rFonts w:ascii="Arial" w:hAnsi="Arial" w:cs="Arial"/>
                <w:color w:val="auto"/>
              </w:rPr>
            </w:pPr>
            <w:r>
              <w:rPr>
                <w:rFonts w:ascii="Arial" w:hAnsi="Arial" w:cs="Arial"/>
                <w:color w:val="auto"/>
              </w:rPr>
              <w:t>50</w:t>
            </w:r>
          </w:p>
        </w:tc>
        <w:tc>
          <w:tcPr>
            <w:tcW w:w="2800" w:type="dxa"/>
          </w:tcPr>
          <w:p w:rsidR="00147B08" w:rsidRPr="00BB2841" w:rsidRDefault="00147B08" w:rsidP="00433981">
            <w:pPr>
              <w:pStyle w:val="NoSpacing"/>
              <w:spacing w:line="276" w:lineRule="auto"/>
              <w:ind w:left="0"/>
              <w:jc w:val="center"/>
              <w:rPr>
                <w:rFonts w:ascii="Arial" w:hAnsi="Arial" w:cs="Arial"/>
                <w:sz w:val="24"/>
                <w:szCs w:val="24"/>
                <w:lang w:val="en-US"/>
              </w:rPr>
            </w:pPr>
            <w:r w:rsidRPr="00BB2841">
              <w:rPr>
                <w:rFonts w:ascii="Arial" w:hAnsi="Arial" w:cs="Arial"/>
                <w:sz w:val="24"/>
                <w:szCs w:val="24"/>
                <w:lang w:val="en-US"/>
              </w:rPr>
              <w:t>C,</w:t>
            </w:r>
          </w:p>
          <w:p w:rsidR="00147B08" w:rsidRPr="00BB2841" w:rsidRDefault="00147B08" w:rsidP="00433981">
            <w:pPr>
              <w:pStyle w:val="NoSpacing"/>
              <w:spacing w:line="276" w:lineRule="auto"/>
              <w:ind w:left="0"/>
              <w:jc w:val="center"/>
              <w:rPr>
                <w:rFonts w:ascii="Arial" w:hAnsi="Arial" w:cs="Arial"/>
                <w:sz w:val="24"/>
                <w:szCs w:val="24"/>
                <w:lang w:val="en-US"/>
              </w:rPr>
            </w:pPr>
            <w:r w:rsidRPr="00BB2841">
              <w:rPr>
                <w:rFonts w:ascii="Arial" w:hAnsi="Arial" w:cs="Arial"/>
                <w:sz w:val="24"/>
                <w:szCs w:val="24"/>
                <w:lang w:val="en-US"/>
              </w:rPr>
              <w:t>R35</w:t>
            </w:r>
          </w:p>
        </w:tc>
      </w:tr>
      <w:tr w:rsidR="00147B08" w:rsidRPr="00BB2841" w:rsidTr="00D627CA">
        <w:tc>
          <w:tcPr>
            <w:tcW w:w="1984" w:type="dxa"/>
          </w:tcPr>
          <w:p w:rsidR="00147B08" w:rsidRPr="00BB2841" w:rsidRDefault="00147B08" w:rsidP="00433981">
            <w:pPr>
              <w:pStyle w:val="BodyText1"/>
              <w:shd w:val="clear" w:color="auto" w:fill="auto"/>
              <w:spacing w:line="230" w:lineRule="exact"/>
              <w:ind w:left="120" w:firstLine="0"/>
              <w:jc w:val="center"/>
              <w:rPr>
                <w:rStyle w:val="Bodytext115pt"/>
                <w:rFonts w:ascii="Arial" w:hAnsi="Arial" w:cs="Arial"/>
                <w:color w:val="auto"/>
                <w:sz w:val="24"/>
                <w:szCs w:val="24"/>
              </w:rPr>
            </w:pPr>
            <w:r w:rsidRPr="00BB2841">
              <w:rPr>
                <w:rStyle w:val="Bodytext115pt"/>
                <w:rFonts w:ascii="Arial" w:hAnsi="Arial" w:cs="Arial"/>
                <w:color w:val="auto"/>
                <w:sz w:val="24"/>
                <w:szCs w:val="24"/>
              </w:rPr>
              <w:t xml:space="preserve">Substante curatare membrane statie epurare </w:t>
            </w:r>
            <w:r w:rsidR="00D627CA" w:rsidRPr="00D627CA">
              <w:rPr>
                <w:rStyle w:val="Bodytext115pt"/>
                <w:rFonts w:ascii="Arial" w:eastAsia="Calibri" w:hAnsi="Arial" w:cs="Arial"/>
                <w:color w:val="auto"/>
                <w:sz w:val="24"/>
                <w:szCs w:val="24"/>
              </w:rPr>
              <w:t>(Cleaner Eco)</w:t>
            </w:r>
          </w:p>
        </w:tc>
        <w:tc>
          <w:tcPr>
            <w:tcW w:w="3055" w:type="dxa"/>
          </w:tcPr>
          <w:p w:rsidR="00147B08" w:rsidRPr="00BB2841" w:rsidRDefault="00147B08" w:rsidP="00433981">
            <w:pPr>
              <w:pStyle w:val="BodyText1"/>
              <w:shd w:val="clear" w:color="auto" w:fill="auto"/>
              <w:spacing w:line="230" w:lineRule="exact"/>
              <w:ind w:firstLine="0"/>
              <w:jc w:val="center"/>
              <w:rPr>
                <w:rStyle w:val="Bodytext115pt"/>
                <w:rFonts w:ascii="Arial" w:hAnsi="Arial" w:cs="Arial"/>
                <w:color w:val="auto"/>
                <w:sz w:val="24"/>
                <w:szCs w:val="24"/>
              </w:rPr>
            </w:pPr>
            <w:r w:rsidRPr="00BB2841">
              <w:rPr>
                <w:rFonts w:ascii="Arial" w:hAnsi="Arial" w:cs="Arial"/>
                <w:sz w:val="24"/>
                <w:szCs w:val="24"/>
              </w:rPr>
              <w:t>Statie de epurare ape uzate</w:t>
            </w:r>
          </w:p>
        </w:tc>
        <w:tc>
          <w:tcPr>
            <w:tcW w:w="1243" w:type="dxa"/>
          </w:tcPr>
          <w:p w:rsidR="00147B08" w:rsidRPr="00BB2841" w:rsidRDefault="00CA26E9" w:rsidP="00433981">
            <w:pPr>
              <w:pStyle w:val="Default"/>
              <w:rPr>
                <w:rFonts w:ascii="Arial" w:hAnsi="Arial" w:cs="Arial"/>
                <w:color w:val="auto"/>
              </w:rPr>
            </w:pPr>
            <w:r>
              <w:rPr>
                <w:rFonts w:ascii="Arial" w:hAnsi="Arial" w:cs="Arial"/>
                <w:color w:val="auto"/>
              </w:rPr>
              <w:t>8</w:t>
            </w:r>
          </w:p>
        </w:tc>
        <w:tc>
          <w:tcPr>
            <w:tcW w:w="2800" w:type="dxa"/>
          </w:tcPr>
          <w:p w:rsidR="00147B08" w:rsidRPr="00BB2841" w:rsidRDefault="00D627CA" w:rsidP="00433981">
            <w:pPr>
              <w:pStyle w:val="NoSpacing"/>
              <w:spacing w:line="276" w:lineRule="auto"/>
              <w:ind w:left="0"/>
              <w:jc w:val="center"/>
              <w:rPr>
                <w:rFonts w:ascii="Arial" w:hAnsi="Arial" w:cs="Arial"/>
                <w:sz w:val="24"/>
                <w:szCs w:val="24"/>
                <w:lang w:val="en-US"/>
              </w:rPr>
            </w:pPr>
            <w:r>
              <w:rPr>
                <w:rFonts w:ascii="Arial" w:hAnsi="Arial" w:cs="Arial"/>
                <w:sz w:val="24"/>
                <w:szCs w:val="24"/>
                <w:lang w:val="en-US"/>
              </w:rPr>
              <w:t>-</w:t>
            </w:r>
          </w:p>
        </w:tc>
      </w:tr>
      <w:tr w:rsidR="00147B08" w:rsidRPr="00BB2841" w:rsidTr="00D627CA">
        <w:tc>
          <w:tcPr>
            <w:tcW w:w="1984" w:type="dxa"/>
          </w:tcPr>
          <w:p w:rsidR="00147B08" w:rsidRPr="00BB2841" w:rsidRDefault="00147B08" w:rsidP="00433981">
            <w:pPr>
              <w:pStyle w:val="NoSpacing"/>
              <w:spacing w:line="276" w:lineRule="auto"/>
              <w:ind w:left="0"/>
              <w:jc w:val="center"/>
              <w:rPr>
                <w:rFonts w:ascii="Arial" w:hAnsi="Arial" w:cs="Arial"/>
                <w:sz w:val="24"/>
                <w:szCs w:val="24"/>
                <w:lang w:val="en-US"/>
              </w:rPr>
            </w:pPr>
            <w:r w:rsidRPr="00BB2841">
              <w:rPr>
                <w:rFonts w:ascii="Arial" w:hAnsi="Arial" w:cs="Arial"/>
                <w:sz w:val="24"/>
                <w:szCs w:val="24"/>
                <w:lang w:val="en-US"/>
              </w:rPr>
              <w:t>motorina</w:t>
            </w:r>
          </w:p>
        </w:tc>
        <w:tc>
          <w:tcPr>
            <w:tcW w:w="3055" w:type="dxa"/>
          </w:tcPr>
          <w:p w:rsidR="00147B08" w:rsidRPr="00BB2841" w:rsidRDefault="00147B08" w:rsidP="00433981">
            <w:pPr>
              <w:pStyle w:val="NoSpacing"/>
              <w:spacing w:line="276" w:lineRule="auto"/>
              <w:ind w:left="0"/>
              <w:jc w:val="center"/>
              <w:rPr>
                <w:rFonts w:ascii="Arial" w:hAnsi="Arial" w:cs="Arial"/>
                <w:sz w:val="24"/>
                <w:szCs w:val="24"/>
                <w:lang w:val="en-US"/>
              </w:rPr>
            </w:pPr>
            <w:r w:rsidRPr="00BB2841">
              <w:rPr>
                <w:rFonts w:ascii="Arial" w:hAnsi="Arial" w:cs="Arial"/>
                <w:sz w:val="24"/>
                <w:szCs w:val="24"/>
              </w:rPr>
              <w:t>Alimentare utilaje</w:t>
            </w:r>
          </w:p>
        </w:tc>
        <w:tc>
          <w:tcPr>
            <w:tcW w:w="1243" w:type="dxa"/>
          </w:tcPr>
          <w:p w:rsidR="00147B08" w:rsidRPr="00BB2841" w:rsidRDefault="00147B08" w:rsidP="00433981">
            <w:pPr>
              <w:pStyle w:val="NoSpacing"/>
              <w:spacing w:line="276" w:lineRule="auto"/>
              <w:ind w:left="0"/>
              <w:jc w:val="center"/>
              <w:rPr>
                <w:rFonts w:ascii="Arial" w:hAnsi="Arial" w:cs="Arial"/>
                <w:sz w:val="24"/>
                <w:szCs w:val="24"/>
                <w:lang w:val="en-US"/>
              </w:rPr>
            </w:pPr>
            <w:r w:rsidRPr="00BB2841">
              <w:rPr>
                <w:rFonts w:ascii="Arial" w:hAnsi="Arial" w:cs="Arial"/>
                <w:sz w:val="24"/>
                <w:szCs w:val="24"/>
              </w:rPr>
              <w:t xml:space="preserve">60 </w:t>
            </w:r>
          </w:p>
        </w:tc>
        <w:tc>
          <w:tcPr>
            <w:tcW w:w="2800" w:type="dxa"/>
          </w:tcPr>
          <w:p w:rsidR="00147B08" w:rsidRPr="00BB2841" w:rsidRDefault="00147B08" w:rsidP="00433981">
            <w:pPr>
              <w:pStyle w:val="Default"/>
              <w:jc w:val="center"/>
              <w:rPr>
                <w:rFonts w:ascii="Arial" w:hAnsi="Arial" w:cs="Arial"/>
                <w:color w:val="auto"/>
              </w:rPr>
            </w:pPr>
            <w:r w:rsidRPr="00BB2841">
              <w:rPr>
                <w:rFonts w:ascii="Arial" w:hAnsi="Arial" w:cs="Arial"/>
                <w:color w:val="auto"/>
              </w:rPr>
              <w:t>(T)</w:t>
            </w:r>
          </w:p>
          <w:p w:rsidR="00147B08" w:rsidRPr="00BB2841" w:rsidRDefault="00147B08" w:rsidP="00433981">
            <w:pPr>
              <w:pStyle w:val="NoSpacing"/>
              <w:spacing w:line="276" w:lineRule="auto"/>
              <w:ind w:left="0"/>
              <w:jc w:val="center"/>
              <w:rPr>
                <w:rFonts w:ascii="Arial" w:hAnsi="Arial" w:cs="Arial"/>
                <w:sz w:val="24"/>
                <w:szCs w:val="24"/>
                <w:lang w:val="en-US"/>
              </w:rPr>
            </w:pPr>
            <w:r w:rsidRPr="00BB2841">
              <w:rPr>
                <w:rFonts w:ascii="Arial" w:hAnsi="Arial" w:cs="Arial"/>
                <w:sz w:val="24"/>
                <w:szCs w:val="24"/>
              </w:rPr>
              <w:t>R45</w:t>
            </w:r>
          </w:p>
        </w:tc>
      </w:tr>
      <w:tr w:rsidR="00147B08" w:rsidRPr="00BB2841" w:rsidTr="00D627CA">
        <w:tc>
          <w:tcPr>
            <w:tcW w:w="1984" w:type="dxa"/>
          </w:tcPr>
          <w:p w:rsidR="00147B08" w:rsidRPr="00BB2841" w:rsidRDefault="00147B08" w:rsidP="00433981">
            <w:pPr>
              <w:pStyle w:val="NoSpacing"/>
              <w:spacing w:line="276" w:lineRule="auto"/>
              <w:ind w:left="0"/>
              <w:jc w:val="center"/>
              <w:rPr>
                <w:rFonts w:ascii="Arial" w:hAnsi="Arial" w:cs="Arial"/>
                <w:sz w:val="24"/>
                <w:szCs w:val="24"/>
                <w:lang w:val="en-US"/>
              </w:rPr>
            </w:pPr>
            <w:r w:rsidRPr="00BB2841">
              <w:rPr>
                <w:rFonts w:ascii="Arial" w:hAnsi="Arial" w:cs="Arial"/>
                <w:sz w:val="24"/>
                <w:szCs w:val="24"/>
                <w:lang w:val="en-US"/>
              </w:rPr>
              <w:t>Uleiuri/lubrifianti</w:t>
            </w:r>
          </w:p>
        </w:tc>
        <w:tc>
          <w:tcPr>
            <w:tcW w:w="3055" w:type="dxa"/>
          </w:tcPr>
          <w:p w:rsidR="00147B08" w:rsidRPr="00BB2841" w:rsidRDefault="00147B08" w:rsidP="00433981">
            <w:pPr>
              <w:pStyle w:val="NoSpacing"/>
              <w:spacing w:line="276" w:lineRule="auto"/>
              <w:ind w:left="0"/>
              <w:jc w:val="center"/>
              <w:rPr>
                <w:rFonts w:ascii="Arial" w:hAnsi="Arial" w:cs="Arial"/>
                <w:sz w:val="24"/>
                <w:szCs w:val="24"/>
                <w:lang w:val="en-US"/>
              </w:rPr>
            </w:pPr>
            <w:r w:rsidRPr="00BB2841">
              <w:rPr>
                <w:rFonts w:ascii="Arial" w:hAnsi="Arial" w:cs="Arial"/>
                <w:sz w:val="24"/>
                <w:szCs w:val="24"/>
              </w:rPr>
              <w:t>Intretinere utilaje</w:t>
            </w:r>
          </w:p>
        </w:tc>
        <w:tc>
          <w:tcPr>
            <w:tcW w:w="1243" w:type="dxa"/>
          </w:tcPr>
          <w:p w:rsidR="00147B08" w:rsidRPr="00BB2841" w:rsidRDefault="004E4D5D" w:rsidP="00433981">
            <w:pPr>
              <w:pStyle w:val="NoSpacing"/>
              <w:spacing w:line="276" w:lineRule="auto"/>
              <w:ind w:left="0"/>
              <w:jc w:val="center"/>
              <w:rPr>
                <w:rFonts w:ascii="Arial" w:hAnsi="Arial" w:cs="Arial"/>
                <w:sz w:val="24"/>
                <w:szCs w:val="24"/>
                <w:lang w:val="en-US"/>
              </w:rPr>
            </w:pPr>
            <w:r w:rsidRPr="00BB2841">
              <w:rPr>
                <w:rFonts w:ascii="Arial" w:hAnsi="Arial" w:cs="Arial"/>
                <w:sz w:val="24"/>
                <w:szCs w:val="24"/>
              </w:rPr>
              <w:t>-</w:t>
            </w:r>
          </w:p>
        </w:tc>
        <w:tc>
          <w:tcPr>
            <w:tcW w:w="2800" w:type="dxa"/>
          </w:tcPr>
          <w:p w:rsidR="00147B08" w:rsidRPr="00BB2841" w:rsidRDefault="00147B08" w:rsidP="00433981">
            <w:pPr>
              <w:pStyle w:val="Default"/>
              <w:jc w:val="center"/>
              <w:rPr>
                <w:rFonts w:ascii="Arial" w:hAnsi="Arial" w:cs="Arial"/>
                <w:color w:val="auto"/>
              </w:rPr>
            </w:pPr>
            <w:r w:rsidRPr="00BB2841">
              <w:rPr>
                <w:rFonts w:ascii="Arial" w:hAnsi="Arial" w:cs="Arial"/>
                <w:color w:val="auto"/>
              </w:rPr>
              <w:t>(T)</w:t>
            </w:r>
          </w:p>
          <w:p w:rsidR="00147B08" w:rsidRPr="00BB2841" w:rsidRDefault="00147B08" w:rsidP="00433981">
            <w:pPr>
              <w:pStyle w:val="NoSpacing"/>
              <w:spacing w:line="276" w:lineRule="auto"/>
              <w:ind w:left="0"/>
              <w:jc w:val="center"/>
              <w:rPr>
                <w:rFonts w:ascii="Arial" w:hAnsi="Arial" w:cs="Arial"/>
                <w:sz w:val="24"/>
                <w:szCs w:val="24"/>
                <w:lang w:val="en-US"/>
              </w:rPr>
            </w:pPr>
            <w:r w:rsidRPr="00BB2841">
              <w:rPr>
                <w:rFonts w:ascii="Arial" w:hAnsi="Arial" w:cs="Arial"/>
                <w:sz w:val="24"/>
                <w:szCs w:val="24"/>
              </w:rPr>
              <w:t>R45</w:t>
            </w:r>
          </w:p>
        </w:tc>
      </w:tr>
    </w:tbl>
    <w:p w:rsidR="00147B08" w:rsidRDefault="00147B08" w:rsidP="004462AE">
      <w:pPr>
        <w:autoSpaceDE w:val="0"/>
        <w:autoSpaceDN w:val="0"/>
        <w:adjustRightInd w:val="0"/>
        <w:spacing w:after="0"/>
        <w:ind w:firstLine="720"/>
        <w:rPr>
          <w:rFonts w:asciiTheme="minorHAnsi" w:hAnsiTheme="minorHAnsi" w:cstheme="minorHAnsi"/>
          <w:color w:val="FF0000"/>
          <w:lang w:val="en-US"/>
        </w:rPr>
      </w:pPr>
    </w:p>
    <w:p w:rsidR="00147B08" w:rsidRDefault="00147B08" w:rsidP="004462AE">
      <w:pPr>
        <w:autoSpaceDE w:val="0"/>
        <w:autoSpaceDN w:val="0"/>
        <w:adjustRightInd w:val="0"/>
        <w:spacing w:after="0"/>
        <w:ind w:firstLine="720"/>
        <w:rPr>
          <w:rFonts w:asciiTheme="minorHAnsi" w:hAnsiTheme="minorHAnsi" w:cstheme="minorHAnsi"/>
          <w:color w:val="FF0000"/>
          <w:lang w:val="en-US"/>
        </w:rPr>
      </w:pPr>
    </w:p>
    <w:p w:rsidR="00147B08" w:rsidRPr="004F7144" w:rsidRDefault="00CA26E9" w:rsidP="00BB2841">
      <w:pPr>
        <w:pStyle w:val="Frspaiere"/>
        <w:spacing w:line="276" w:lineRule="auto"/>
        <w:jc w:val="both"/>
        <w:rPr>
          <w:rFonts w:ascii="Arial" w:hAnsi="Arial" w:cs="Arial"/>
          <w:sz w:val="24"/>
          <w:szCs w:val="24"/>
        </w:rPr>
      </w:pPr>
      <w:r>
        <w:rPr>
          <w:rFonts w:ascii="Arial" w:hAnsi="Arial" w:cs="Arial"/>
          <w:sz w:val="24"/>
          <w:szCs w:val="24"/>
        </w:rPr>
        <w:t>Substantele folosite in</w:t>
      </w:r>
      <w:r w:rsidR="00147B08" w:rsidRPr="004F7144">
        <w:rPr>
          <w:rFonts w:ascii="Arial" w:hAnsi="Arial" w:cs="Arial"/>
          <w:sz w:val="24"/>
          <w:szCs w:val="24"/>
        </w:rPr>
        <w:t xml:space="preserve"> procesul de epurare a levigatului se stocheaza in bazinele de stocare aferente statiei de epurare. </w:t>
      </w:r>
    </w:p>
    <w:p w:rsidR="00147B08" w:rsidRPr="004F7144" w:rsidRDefault="00147B08" w:rsidP="00BB2841">
      <w:pPr>
        <w:pStyle w:val="Frspaiere"/>
        <w:spacing w:line="276" w:lineRule="auto"/>
        <w:jc w:val="both"/>
        <w:rPr>
          <w:rFonts w:ascii="Arial" w:hAnsi="Arial" w:cs="Arial"/>
          <w:sz w:val="24"/>
          <w:szCs w:val="24"/>
        </w:rPr>
      </w:pPr>
    </w:p>
    <w:p w:rsidR="00147B08" w:rsidRPr="004F7144" w:rsidRDefault="00147B08" w:rsidP="00BB2841">
      <w:pPr>
        <w:pStyle w:val="Frspaiere"/>
        <w:spacing w:line="276" w:lineRule="auto"/>
        <w:jc w:val="both"/>
        <w:rPr>
          <w:rFonts w:ascii="Arial" w:hAnsi="Arial" w:cs="Arial"/>
          <w:sz w:val="24"/>
          <w:szCs w:val="24"/>
        </w:rPr>
      </w:pPr>
      <w:r w:rsidRPr="004F7144">
        <w:rPr>
          <w:rFonts w:ascii="Arial" w:hAnsi="Arial" w:cs="Arial"/>
          <w:sz w:val="24"/>
          <w:szCs w:val="24"/>
        </w:rPr>
        <w:t>Stocarea carburantului utilizat pentru func</w:t>
      </w:r>
      <w:r w:rsidR="0001579C" w:rsidRPr="004F7144">
        <w:rPr>
          <w:rFonts w:ascii="Arial" w:hAnsi="Arial" w:cs="Arial"/>
          <w:sz w:val="24"/>
          <w:szCs w:val="24"/>
        </w:rPr>
        <w:t>t</w:t>
      </w:r>
      <w:r w:rsidRPr="004F7144">
        <w:rPr>
          <w:rFonts w:ascii="Arial" w:hAnsi="Arial" w:cs="Arial"/>
          <w:sz w:val="24"/>
          <w:szCs w:val="24"/>
        </w:rPr>
        <w:t xml:space="preserve">ionarea vehiculelor </w:t>
      </w:r>
      <w:r w:rsidR="0001579C" w:rsidRPr="004F7144">
        <w:rPr>
          <w:rFonts w:ascii="Arial" w:hAnsi="Arial" w:cs="Arial"/>
          <w:sz w:val="24"/>
          <w:szCs w:val="24"/>
        </w:rPr>
        <w:t>s</w:t>
      </w:r>
      <w:r w:rsidRPr="004F7144">
        <w:rPr>
          <w:rFonts w:ascii="Arial" w:hAnsi="Arial" w:cs="Arial"/>
          <w:sz w:val="24"/>
          <w:szCs w:val="24"/>
        </w:rPr>
        <w:t>i a utilajelor aferente exploat</w:t>
      </w:r>
      <w:r w:rsidR="0001579C" w:rsidRPr="004F7144">
        <w:rPr>
          <w:rFonts w:ascii="Arial" w:hAnsi="Arial" w:cs="Arial"/>
          <w:sz w:val="24"/>
          <w:szCs w:val="24"/>
        </w:rPr>
        <w:t>a</w:t>
      </w:r>
      <w:r w:rsidRPr="004F7144">
        <w:rPr>
          <w:rFonts w:ascii="Arial" w:hAnsi="Arial" w:cs="Arial"/>
          <w:sz w:val="24"/>
          <w:szCs w:val="24"/>
        </w:rPr>
        <w:t xml:space="preserve">rii depozitului se face </w:t>
      </w:r>
      <w:r w:rsidR="00A170AE">
        <w:rPr>
          <w:rFonts w:ascii="Arial" w:hAnsi="Arial" w:cs="Arial"/>
          <w:sz w:val="24"/>
          <w:szCs w:val="24"/>
        </w:rPr>
        <w:t>i</w:t>
      </w:r>
      <w:r w:rsidRPr="004F7144">
        <w:rPr>
          <w:rFonts w:ascii="Arial" w:hAnsi="Arial" w:cs="Arial"/>
          <w:sz w:val="24"/>
          <w:szCs w:val="24"/>
        </w:rPr>
        <w:t>ntr-un rezervor metalic suprateran cu pere</w:t>
      </w:r>
      <w:r w:rsidR="0001579C" w:rsidRPr="004F7144">
        <w:rPr>
          <w:rFonts w:ascii="Arial" w:hAnsi="Arial" w:cs="Arial"/>
          <w:sz w:val="24"/>
          <w:szCs w:val="24"/>
        </w:rPr>
        <w:t>t</w:t>
      </w:r>
      <w:r w:rsidRPr="004F7144">
        <w:rPr>
          <w:rFonts w:ascii="Arial" w:hAnsi="Arial" w:cs="Arial"/>
          <w:sz w:val="24"/>
          <w:szCs w:val="24"/>
        </w:rPr>
        <w:t xml:space="preserve">i dubli, cu o capacitate de </w:t>
      </w:r>
      <w:r w:rsidR="00190178">
        <w:rPr>
          <w:rFonts w:ascii="Arial" w:hAnsi="Arial" w:cs="Arial"/>
          <w:sz w:val="24"/>
          <w:szCs w:val="24"/>
        </w:rPr>
        <w:t>9</w:t>
      </w:r>
      <w:r w:rsidR="004F7144">
        <w:rPr>
          <w:rFonts w:ascii="Arial" w:hAnsi="Arial" w:cs="Arial"/>
          <w:sz w:val="24"/>
          <w:szCs w:val="24"/>
        </w:rPr>
        <w:t xml:space="preserve"> tone</w:t>
      </w:r>
      <w:r w:rsidRPr="004F7144">
        <w:rPr>
          <w:rFonts w:ascii="Arial" w:hAnsi="Arial" w:cs="Arial"/>
          <w:sz w:val="24"/>
          <w:szCs w:val="24"/>
        </w:rPr>
        <w:t xml:space="preserve">. </w:t>
      </w:r>
    </w:p>
    <w:p w:rsidR="004F7144" w:rsidRDefault="004F7144" w:rsidP="00BB2841">
      <w:pPr>
        <w:pStyle w:val="Frspaiere"/>
        <w:spacing w:line="276" w:lineRule="auto"/>
        <w:jc w:val="both"/>
        <w:rPr>
          <w:rFonts w:ascii="Arial" w:hAnsi="Arial" w:cs="Arial"/>
          <w:sz w:val="24"/>
          <w:szCs w:val="24"/>
        </w:rPr>
      </w:pPr>
    </w:p>
    <w:p w:rsidR="00147B08" w:rsidRPr="004F7144" w:rsidRDefault="00147B08" w:rsidP="00BB2841">
      <w:pPr>
        <w:pStyle w:val="Frspaiere"/>
        <w:spacing w:line="276" w:lineRule="auto"/>
        <w:jc w:val="both"/>
        <w:rPr>
          <w:rFonts w:ascii="Arial" w:hAnsi="Arial" w:cs="Arial"/>
          <w:noProof w:val="0"/>
          <w:sz w:val="24"/>
          <w:szCs w:val="24"/>
          <w:lang w:val="en-US"/>
        </w:rPr>
      </w:pPr>
      <w:r w:rsidRPr="004F7144">
        <w:rPr>
          <w:rFonts w:ascii="Arial" w:hAnsi="Arial" w:cs="Arial"/>
          <w:sz w:val="24"/>
          <w:szCs w:val="24"/>
        </w:rPr>
        <w:t>O alt</w:t>
      </w:r>
      <w:r w:rsidR="0001579C" w:rsidRPr="004F7144">
        <w:rPr>
          <w:rFonts w:ascii="Arial" w:hAnsi="Arial" w:cs="Arial"/>
          <w:sz w:val="24"/>
          <w:szCs w:val="24"/>
        </w:rPr>
        <w:t>a</w:t>
      </w:r>
      <w:r w:rsidRPr="004F7144">
        <w:rPr>
          <w:rFonts w:ascii="Arial" w:hAnsi="Arial" w:cs="Arial"/>
          <w:sz w:val="24"/>
          <w:szCs w:val="24"/>
        </w:rPr>
        <w:t xml:space="preserve"> categorie de produse cu poten</w:t>
      </w:r>
      <w:r w:rsidR="0001579C" w:rsidRPr="004F7144">
        <w:rPr>
          <w:rFonts w:ascii="Arial" w:hAnsi="Arial" w:cs="Arial"/>
          <w:sz w:val="24"/>
          <w:szCs w:val="24"/>
        </w:rPr>
        <w:t>t</w:t>
      </w:r>
      <w:r w:rsidRPr="004F7144">
        <w:rPr>
          <w:rFonts w:ascii="Arial" w:hAnsi="Arial" w:cs="Arial"/>
          <w:sz w:val="24"/>
          <w:szCs w:val="24"/>
        </w:rPr>
        <w:t>ial caracter periculos o constituie lubrifian</w:t>
      </w:r>
      <w:r w:rsidR="0001579C" w:rsidRPr="004F7144">
        <w:rPr>
          <w:rFonts w:ascii="Arial" w:hAnsi="Arial" w:cs="Arial"/>
          <w:sz w:val="24"/>
          <w:szCs w:val="24"/>
        </w:rPr>
        <w:t>t</w:t>
      </w:r>
      <w:r w:rsidRPr="004F7144">
        <w:rPr>
          <w:rFonts w:ascii="Arial" w:hAnsi="Arial" w:cs="Arial"/>
          <w:sz w:val="24"/>
          <w:szCs w:val="24"/>
        </w:rPr>
        <w:t xml:space="preserve">ii </w:t>
      </w:r>
      <w:r w:rsidR="0001579C" w:rsidRPr="004F7144">
        <w:rPr>
          <w:rFonts w:ascii="Arial" w:hAnsi="Arial" w:cs="Arial"/>
          <w:sz w:val="24"/>
          <w:szCs w:val="24"/>
        </w:rPr>
        <w:t>s</w:t>
      </w:r>
      <w:r w:rsidRPr="004F7144">
        <w:rPr>
          <w:rFonts w:ascii="Arial" w:hAnsi="Arial" w:cs="Arial"/>
          <w:sz w:val="24"/>
          <w:szCs w:val="24"/>
        </w:rPr>
        <w:t xml:space="preserve">i uleiurile. Aceste produse </w:t>
      </w:r>
      <w:r w:rsidRPr="004F7144">
        <w:rPr>
          <w:rFonts w:ascii="Arial" w:hAnsi="Arial" w:cs="Arial"/>
          <w:noProof w:val="0"/>
          <w:sz w:val="24"/>
          <w:szCs w:val="24"/>
          <w:lang w:val="en-US"/>
        </w:rPr>
        <w:t>nu sunt stocate pe amplasament, fiind aprovizionate in functie de necesar, in ambalaje originale.</w:t>
      </w:r>
    </w:p>
    <w:p w:rsidR="004F7144" w:rsidRDefault="004F7144" w:rsidP="00BB2841">
      <w:pPr>
        <w:pStyle w:val="Frspaiere"/>
        <w:spacing w:line="276" w:lineRule="auto"/>
        <w:jc w:val="both"/>
        <w:rPr>
          <w:rFonts w:ascii="Arial" w:hAnsi="Arial" w:cs="Arial"/>
          <w:sz w:val="24"/>
          <w:szCs w:val="24"/>
        </w:rPr>
      </w:pPr>
    </w:p>
    <w:p w:rsidR="00147B08" w:rsidRPr="004F7144" w:rsidRDefault="00147B08" w:rsidP="00BB2841">
      <w:pPr>
        <w:pStyle w:val="Frspaiere"/>
        <w:spacing w:line="276" w:lineRule="auto"/>
        <w:jc w:val="both"/>
        <w:rPr>
          <w:rFonts w:ascii="Arial" w:hAnsi="Arial" w:cs="Arial"/>
          <w:sz w:val="24"/>
          <w:szCs w:val="24"/>
        </w:rPr>
      </w:pPr>
      <w:r w:rsidRPr="004F7144">
        <w:rPr>
          <w:rFonts w:ascii="Arial" w:hAnsi="Arial" w:cs="Arial"/>
          <w:sz w:val="24"/>
          <w:szCs w:val="24"/>
        </w:rPr>
        <w:t xml:space="preserve">Combaterea </w:t>
      </w:r>
      <w:r w:rsidR="004F7144">
        <w:rPr>
          <w:rFonts w:ascii="Arial" w:hAnsi="Arial" w:cs="Arial"/>
          <w:sz w:val="24"/>
          <w:szCs w:val="24"/>
        </w:rPr>
        <w:t xml:space="preserve">daunatorilor </w:t>
      </w:r>
      <w:r w:rsidRPr="004F7144">
        <w:rPr>
          <w:rFonts w:ascii="Arial" w:hAnsi="Arial" w:cs="Arial"/>
          <w:sz w:val="24"/>
          <w:szCs w:val="24"/>
        </w:rPr>
        <w:t>se realizeaz</w:t>
      </w:r>
      <w:r w:rsidR="0001579C" w:rsidRPr="004F7144">
        <w:rPr>
          <w:rFonts w:ascii="Arial" w:hAnsi="Arial" w:cs="Arial"/>
          <w:sz w:val="24"/>
          <w:szCs w:val="24"/>
        </w:rPr>
        <w:t>a</w:t>
      </w:r>
      <w:r w:rsidRPr="004F7144">
        <w:rPr>
          <w:rFonts w:ascii="Arial" w:hAnsi="Arial" w:cs="Arial"/>
          <w:sz w:val="24"/>
          <w:szCs w:val="24"/>
        </w:rPr>
        <w:t xml:space="preserve"> de firme de specialitate, pe baz</w:t>
      </w:r>
      <w:r w:rsidR="0001579C" w:rsidRPr="004F7144">
        <w:rPr>
          <w:rFonts w:ascii="Arial" w:hAnsi="Arial" w:cs="Arial"/>
          <w:sz w:val="24"/>
          <w:szCs w:val="24"/>
        </w:rPr>
        <w:t>a</w:t>
      </w:r>
      <w:r w:rsidRPr="004F7144">
        <w:rPr>
          <w:rFonts w:ascii="Arial" w:hAnsi="Arial" w:cs="Arial"/>
          <w:sz w:val="24"/>
          <w:szCs w:val="24"/>
        </w:rPr>
        <w:t xml:space="preserve"> de comand</w:t>
      </w:r>
      <w:r w:rsidR="0001579C" w:rsidRPr="004F7144">
        <w:rPr>
          <w:rFonts w:ascii="Arial" w:hAnsi="Arial" w:cs="Arial"/>
          <w:sz w:val="24"/>
          <w:szCs w:val="24"/>
        </w:rPr>
        <w:t>a</w:t>
      </w:r>
      <w:r w:rsidRPr="004F7144">
        <w:rPr>
          <w:rFonts w:ascii="Arial" w:hAnsi="Arial" w:cs="Arial"/>
          <w:sz w:val="24"/>
          <w:szCs w:val="24"/>
        </w:rPr>
        <w:t xml:space="preserve">. Pe amplasament nu </w:t>
      </w:r>
      <w:r w:rsidR="004F7144">
        <w:rPr>
          <w:rFonts w:ascii="Arial" w:hAnsi="Arial" w:cs="Arial"/>
          <w:sz w:val="24"/>
          <w:szCs w:val="24"/>
        </w:rPr>
        <w:t>sunt stocate</w:t>
      </w:r>
      <w:r w:rsidRPr="004F7144">
        <w:rPr>
          <w:rFonts w:ascii="Arial" w:hAnsi="Arial" w:cs="Arial"/>
          <w:sz w:val="24"/>
          <w:szCs w:val="24"/>
        </w:rPr>
        <w:t xml:space="preserve"> substan</w:t>
      </w:r>
      <w:r w:rsidR="0001579C" w:rsidRPr="004F7144">
        <w:rPr>
          <w:rFonts w:ascii="Arial" w:hAnsi="Arial" w:cs="Arial"/>
          <w:sz w:val="24"/>
          <w:szCs w:val="24"/>
        </w:rPr>
        <w:t>t</w:t>
      </w:r>
      <w:r w:rsidRPr="004F7144">
        <w:rPr>
          <w:rFonts w:ascii="Arial" w:hAnsi="Arial" w:cs="Arial"/>
          <w:sz w:val="24"/>
          <w:szCs w:val="24"/>
        </w:rPr>
        <w:t>e sau preparate chimice utilizate pentru combaterea d</w:t>
      </w:r>
      <w:r w:rsidR="0001579C" w:rsidRPr="004F7144">
        <w:rPr>
          <w:rFonts w:ascii="Arial" w:hAnsi="Arial" w:cs="Arial"/>
          <w:sz w:val="24"/>
          <w:szCs w:val="24"/>
        </w:rPr>
        <w:t>a</w:t>
      </w:r>
      <w:r w:rsidRPr="004F7144">
        <w:rPr>
          <w:rFonts w:ascii="Arial" w:hAnsi="Arial" w:cs="Arial"/>
          <w:sz w:val="24"/>
          <w:szCs w:val="24"/>
        </w:rPr>
        <w:t>un</w:t>
      </w:r>
      <w:r w:rsidR="0001579C" w:rsidRPr="004F7144">
        <w:rPr>
          <w:rFonts w:ascii="Arial" w:hAnsi="Arial" w:cs="Arial"/>
          <w:sz w:val="24"/>
          <w:szCs w:val="24"/>
        </w:rPr>
        <w:t>a</w:t>
      </w:r>
      <w:r w:rsidRPr="004F7144">
        <w:rPr>
          <w:rFonts w:ascii="Arial" w:hAnsi="Arial" w:cs="Arial"/>
          <w:sz w:val="24"/>
          <w:szCs w:val="24"/>
        </w:rPr>
        <w:t>torilor, elimin</w:t>
      </w:r>
      <w:r w:rsidR="0001579C" w:rsidRPr="004F7144">
        <w:rPr>
          <w:rFonts w:ascii="Arial" w:hAnsi="Arial" w:cs="Arial"/>
          <w:sz w:val="24"/>
          <w:szCs w:val="24"/>
        </w:rPr>
        <w:t>a</w:t>
      </w:r>
      <w:r w:rsidRPr="004F7144">
        <w:rPr>
          <w:rFonts w:ascii="Arial" w:hAnsi="Arial" w:cs="Arial"/>
          <w:sz w:val="24"/>
          <w:szCs w:val="24"/>
        </w:rPr>
        <w:t>ndu-se astfel pericolul manevr</w:t>
      </w:r>
      <w:r w:rsidR="0001579C" w:rsidRPr="004F7144">
        <w:rPr>
          <w:rFonts w:ascii="Arial" w:hAnsi="Arial" w:cs="Arial"/>
          <w:sz w:val="24"/>
          <w:szCs w:val="24"/>
        </w:rPr>
        <w:t>a</w:t>
      </w:r>
      <w:r w:rsidRPr="004F7144">
        <w:rPr>
          <w:rFonts w:ascii="Arial" w:hAnsi="Arial" w:cs="Arial"/>
          <w:sz w:val="24"/>
          <w:szCs w:val="24"/>
        </w:rPr>
        <w:t>rii sau stoc</w:t>
      </w:r>
      <w:r w:rsidR="0001579C" w:rsidRPr="004F7144">
        <w:rPr>
          <w:rFonts w:ascii="Arial" w:hAnsi="Arial" w:cs="Arial"/>
          <w:sz w:val="24"/>
          <w:szCs w:val="24"/>
        </w:rPr>
        <w:t>a</w:t>
      </w:r>
      <w:r w:rsidRPr="004F7144">
        <w:rPr>
          <w:rFonts w:ascii="Arial" w:hAnsi="Arial" w:cs="Arial"/>
          <w:sz w:val="24"/>
          <w:szCs w:val="24"/>
        </w:rPr>
        <w:t xml:space="preserve">rii acestora </w:t>
      </w:r>
      <w:r w:rsidR="00A170AE">
        <w:rPr>
          <w:rFonts w:ascii="Arial" w:hAnsi="Arial" w:cs="Arial"/>
          <w:sz w:val="24"/>
          <w:szCs w:val="24"/>
        </w:rPr>
        <w:t>i</w:t>
      </w:r>
      <w:r w:rsidRPr="004F7144">
        <w:rPr>
          <w:rFonts w:ascii="Arial" w:hAnsi="Arial" w:cs="Arial"/>
          <w:sz w:val="24"/>
          <w:szCs w:val="24"/>
        </w:rPr>
        <w:t>n incinta analizat</w:t>
      </w:r>
      <w:r w:rsidR="0001579C" w:rsidRPr="004F7144">
        <w:rPr>
          <w:rFonts w:ascii="Arial" w:hAnsi="Arial" w:cs="Arial"/>
          <w:sz w:val="24"/>
          <w:szCs w:val="24"/>
        </w:rPr>
        <w:t>a</w:t>
      </w:r>
      <w:r w:rsidRPr="004F7144">
        <w:rPr>
          <w:rFonts w:ascii="Arial" w:hAnsi="Arial" w:cs="Arial"/>
          <w:sz w:val="24"/>
          <w:szCs w:val="24"/>
        </w:rPr>
        <w:t xml:space="preserve">. </w:t>
      </w:r>
    </w:p>
    <w:p w:rsidR="00147B08" w:rsidRPr="004F7144" w:rsidRDefault="00147B08" w:rsidP="00BB2841">
      <w:pPr>
        <w:pStyle w:val="Frspaiere"/>
        <w:spacing w:line="276" w:lineRule="auto"/>
        <w:jc w:val="both"/>
        <w:rPr>
          <w:rFonts w:ascii="Arial" w:hAnsi="Arial" w:cs="Arial"/>
          <w:noProof w:val="0"/>
          <w:sz w:val="24"/>
          <w:szCs w:val="24"/>
          <w:lang w:val="en-US"/>
        </w:rPr>
      </w:pPr>
    </w:p>
    <w:p w:rsidR="00147B08" w:rsidRPr="004F7144" w:rsidRDefault="00147B08" w:rsidP="00BB2841">
      <w:pPr>
        <w:pStyle w:val="Frspaiere"/>
        <w:spacing w:line="276" w:lineRule="auto"/>
        <w:jc w:val="both"/>
        <w:rPr>
          <w:rFonts w:ascii="Arial" w:hAnsi="Arial" w:cs="Arial"/>
          <w:bCs/>
          <w:sz w:val="24"/>
          <w:szCs w:val="24"/>
          <w:lang w:val="en-US"/>
        </w:rPr>
      </w:pPr>
      <w:r w:rsidRPr="004F7144">
        <w:rPr>
          <w:rFonts w:ascii="Arial" w:eastAsiaTheme="minorHAnsi" w:hAnsi="Arial" w:cs="Arial"/>
          <w:noProof w:val="0"/>
          <w:sz w:val="24"/>
          <w:szCs w:val="24"/>
          <w:lang w:val="en-US"/>
        </w:rPr>
        <w:t xml:space="preserve">Se tine evidenta stricta cu privire la cantitati, caracteristici, mijloace de asigurare a substantelor periculoase (transportate si folosite, cat si a stocurilor), inclusiv a recipientilor si ambalajelor acestora care intra in sfera de activitate. </w:t>
      </w:r>
    </w:p>
    <w:p w:rsidR="00147B08" w:rsidRPr="004F7144" w:rsidRDefault="00147B08" w:rsidP="00BB2841">
      <w:pPr>
        <w:pStyle w:val="Frspaiere"/>
        <w:spacing w:line="276" w:lineRule="auto"/>
        <w:jc w:val="both"/>
        <w:rPr>
          <w:rFonts w:ascii="Arial" w:eastAsiaTheme="minorHAnsi" w:hAnsi="Arial" w:cs="Arial"/>
          <w:noProof w:val="0"/>
          <w:sz w:val="24"/>
          <w:szCs w:val="24"/>
          <w:lang w:val="en-US"/>
        </w:rPr>
      </w:pPr>
      <w:r w:rsidRPr="004F7144">
        <w:rPr>
          <w:rFonts w:ascii="Arial" w:eastAsiaTheme="minorHAnsi" w:hAnsi="Arial" w:cs="Arial"/>
          <w:noProof w:val="0"/>
          <w:sz w:val="24"/>
          <w:szCs w:val="24"/>
          <w:lang w:val="en-US"/>
        </w:rPr>
        <w:t>Personalul este  instruit periodic cu privire la modul de manevrare si utilizare a substantelor si preparatelor periculoase.</w:t>
      </w:r>
    </w:p>
    <w:p w:rsidR="00147B08" w:rsidRPr="004F7144" w:rsidRDefault="00147B08" w:rsidP="004F7144">
      <w:pPr>
        <w:pStyle w:val="Frspaiere"/>
        <w:spacing w:line="276" w:lineRule="auto"/>
        <w:jc w:val="both"/>
        <w:rPr>
          <w:rFonts w:ascii="Arial" w:hAnsi="Arial" w:cs="Arial"/>
          <w:bCs/>
          <w:sz w:val="24"/>
          <w:szCs w:val="24"/>
          <w:lang w:val="en-US"/>
        </w:rPr>
      </w:pPr>
      <w:r w:rsidRPr="004F7144">
        <w:rPr>
          <w:rFonts w:ascii="Arial" w:eastAsiaTheme="minorHAnsi" w:hAnsi="Arial" w:cs="Arial"/>
          <w:noProof w:val="0"/>
          <w:sz w:val="24"/>
          <w:szCs w:val="24"/>
          <w:lang w:val="en-US"/>
        </w:rPr>
        <w:t xml:space="preserve">Recipientii care contin substante toxice si periculoase vor purta inscriptii de identificare, avertizare, prescriptii de siguranta si folosire. Se va mentine starea de etanseitate si integritate a recipientilor de orice tip, pentru a se evita producerea de efecte secundare cu impact asupra </w:t>
      </w:r>
      <w:r w:rsidRPr="004F7144">
        <w:rPr>
          <w:rFonts w:ascii="Arial" w:eastAsiaTheme="minorHAnsi" w:hAnsi="Arial" w:cs="Arial"/>
          <w:sz w:val="24"/>
          <w:szCs w:val="24"/>
          <w:lang w:val="en-US"/>
        </w:rPr>
        <w:t>mediului.</w:t>
      </w:r>
    </w:p>
    <w:p w:rsidR="00147B08" w:rsidRPr="004F7144" w:rsidRDefault="00147B08" w:rsidP="004F7144">
      <w:pPr>
        <w:pStyle w:val="Frspaiere"/>
        <w:spacing w:line="276" w:lineRule="auto"/>
        <w:jc w:val="both"/>
        <w:rPr>
          <w:rFonts w:ascii="Arial" w:hAnsi="Arial" w:cs="Arial"/>
          <w:b/>
          <w:i/>
          <w:sz w:val="24"/>
          <w:szCs w:val="24"/>
        </w:rPr>
      </w:pPr>
    </w:p>
    <w:p w:rsidR="00147B08" w:rsidRPr="004F7144" w:rsidRDefault="00147B08" w:rsidP="004F7144">
      <w:pPr>
        <w:pStyle w:val="Frspaiere"/>
        <w:spacing w:line="276" w:lineRule="auto"/>
        <w:jc w:val="both"/>
        <w:rPr>
          <w:rFonts w:ascii="Arial" w:hAnsi="Arial" w:cs="Arial"/>
          <w:sz w:val="24"/>
          <w:szCs w:val="24"/>
        </w:rPr>
      </w:pPr>
      <w:r w:rsidRPr="004F7144">
        <w:rPr>
          <w:rFonts w:ascii="Arial" w:eastAsiaTheme="minorHAnsi" w:hAnsi="Arial" w:cs="Arial"/>
          <w:noProof w:val="0"/>
          <w:sz w:val="24"/>
          <w:szCs w:val="24"/>
          <w:lang w:val="en-US"/>
        </w:rPr>
        <w:t>Pentru toate produsele se vor respecta toate masurile inscrise in fisele tehnice de securitate</w:t>
      </w:r>
    </w:p>
    <w:p w:rsidR="00147B08" w:rsidRPr="004F7144" w:rsidRDefault="00147B08" w:rsidP="004F7144">
      <w:pPr>
        <w:pStyle w:val="Frspaiere"/>
        <w:spacing w:line="276" w:lineRule="auto"/>
        <w:jc w:val="both"/>
        <w:rPr>
          <w:rStyle w:val="FontStyle88"/>
          <w:rFonts w:ascii="Arial" w:hAnsi="Arial" w:cs="Arial"/>
          <w:color w:val="FF0000"/>
          <w:sz w:val="24"/>
          <w:szCs w:val="24"/>
        </w:rPr>
      </w:pPr>
    </w:p>
    <w:p w:rsidR="004462AE" w:rsidRPr="004F7144" w:rsidRDefault="004462AE" w:rsidP="004F7144">
      <w:pPr>
        <w:pStyle w:val="Frspaiere"/>
        <w:spacing w:line="276" w:lineRule="auto"/>
        <w:jc w:val="both"/>
        <w:rPr>
          <w:rStyle w:val="FontStyle88"/>
          <w:rFonts w:ascii="Arial" w:hAnsi="Arial" w:cs="Arial"/>
          <w:sz w:val="24"/>
          <w:szCs w:val="24"/>
        </w:rPr>
      </w:pPr>
      <w:r w:rsidRPr="004F7144">
        <w:rPr>
          <w:rStyle w:val="FontStyle88"/>
          <w:rFonts w:ascii="Arial" w:hAnsi="Arial" w:cs="Arial"/>
          <w:sz w:val="24"/>
          <w:szCs w:val="24"/>
        </w:rPr>
        <w:t xml:space="preserve">Operatorul are implementat un program de testare si verificare a tuturor rezervoarelor si conductelor subterane. </w:t>
      </w:r>
    </w:p>
    <w:p w:rsidR="004462AE" w:rsidRPr="004F7144" w:rsidRDefault="004462AE" w:rsidP="004F7144">
      <w:pPr>
        <w:autoSpaceDE w:val="0"/>
        <w:autoSpaceDN w:val="0"/>
        <w:adjustRightInd w:val="0"/>
        <w:spacing w:after="0"/>
        <w:jc w:val="both"/>
        <w:rPr>
          <w:rStyle w:val="FontStyle88"/>
          <w:rFonts w:asciiTheme="minorHAnsi" w:hAnsiTheme="minorHAnsi" w:cstheme="minorHAnsi"/>
        </w:rPr>
      </w:pPr>
    </w:p>
    <w:p w:rsidR="004462AE" w:rsidRPr="004F7144" w:rsidRDefault="004462AE" w:rsidP="004F7144">
      <w:pPr>
        <w:autoSpaceDE w:val="0"/>
        <w:autoSpaceDN w:val="0"/>
        <w:adjustRightInd w:val="0"/>
        <w:spacing w:after="0"/>
        <w:jc w:val="both"/>
        <w:rPr>
          <w:rStyle w:val="FontStyle88"/>
          <w:rFonts w:ascii="Arial" w:hAnsi="Arial" w:cs="Arial"/>
          <w:sz w:val="24"/>
          <w:szCs w:val="24"/>
          <w:lang w:val="en-US"/>
        </w:rPr>
      </w:pPr>
      <w:r w:rsidRPr="004F7144">
        <w:rPr>
          <w:rStyle w:val="FontStyle88"/>
          <w:rFonts w:ascii="Arial" w:hAnsi="Arial" w:cs="Arial"/>
          <w:sz w:val="24"/>
          <w:szCs w:val="24"/>
        </w:rPr>
        <w:t>De asemenea, amplasamentul este dotat cu un numar adecvat de dispozitive de absorbtie si o cantitate corespunzatoare de substante de absorbtie adecvate pentru control si absorbtia oricarei pierderi prin scurgeri accidentale de uleiuri de la utilajele din dotare.</w:t>
      </w:r>
    </w:p>
    <w:p w:rsidR="004462AE" w:rsidRPr="00576157" w:rsidRDefault="004462AE" w:rsidP="004462AE">
      <w:pPr>
        <w:autoSpaceDE w:val="0"/>
        <w:autoSpaceDN w:val="0"/>
        <w:adjustRightInd w:val="0"/>
        <w:spacing w:after="0"/>
        <w:rPr>
          <w:rFonts w:asciiTheme="minorHAnsi" w:hAnsiTheme="minorHAnsi" w:cstheme="minorHAnsi"/>
          <w:b/>
          <w:color w:val="FF0000"/>
          <w:lang w:val="en-US"/>
        </w:rPr>
      </w:pPr>
    </w:p>
    <w:p w:rsidR="004462AE" w:rsidRPr="004F7144" w:rsidRDefault="004462AE" w:rsidP="004462AE">
      <w:pPr>
        <w:autoSpaceDE w:val="0"/>
        <w:autoSpaceDN w:val="0"/>
        <w:adjustRightInd w:val="0"/>
        <w:spacing w:after="0"/>
        <w:rPr>
          <w:rFonts w:ascii="Arial" w:hAnsi="Arial" w:cs="Arial"/>
          <w:lang w:val="en-US"/>
        </w:rPr>
      </w:pPr>
      <w:r w:rsidRPr="004F7144">
        <w:rPr>
          <w:rFonts w:ascii="Arial" w:hAnsi="Arial" w:cs="Arial"/>
          <w:lang w:val="en-US"/>
        </w:rPr>
        <w:t>In  urma  analizei efectuate  pentru  fiecare  subtanta  periculoasa  in  parte  a  rezultat ca nu exista subtante periculoase relevante care sa afecteze factorii de mediu sol si apa subterana</w:t>
      </w:r>
      <w:r w:rsidRPr="004F7144">
        <w:rPr>
          <w:rFonts w:ascii="Arial" w:hAnsi="Arial" w:cs="Arial"/>
          <w:bCs/>
          <w:lang w:val="en-US"/>
        </w:rPr>
        <w:t>.</w:t>
      </w:r>
    </w:p>
    <w:p w:rsidR="004462AE" w:rsidRPr="004F7144" w:rsidRDefault="004462AE" w:rsidP="004462AE">
      <w:pPr>
        <w:pStyle w:val="Style23"/>
        <w:widowControl/>
        <w:spacing w:line="276" w:lineRule="auto"/>
        <w:ind w:firstLine="720"/>
        <w:jc w:val="both"/>
        <w:rPr>
          <w:rStyle w:val="FontStyle88"/>
          <w:rFonts w:ascii="Arial" w:eastAsia="Calibri" w:hAnsi="Arial" w:cs="Arial"/>
          <w:sz w:val="24"/>
          <w:szCs w:val="24"/>
        </w:rPr>
      </w:pPr>
    </w:p>
    <w:p w:rsidR="004462AE" w:rsidRPr="004F7144" w:rsidRDefault="004462AE" w:rsidP="004462AE">
      <w:pPr>
        <w:pStyle w:val="Style23"/>
        <w:widowControl/>
        <w:spacing w:line="276" w:lineRule="auto"/>
        <w:ind w:firstLine="720"/>
        <w:jc w:val="both"/>
        <w:rPr>
          <w:rStyle w:val="FontStyle88"/>
          <w:rFonts w:ascii="Arial" w:hAnsi="Arial" w:cs="Arial"/>
          <w:sz w:val="24"/>
          <w:szCs w:val="24"/>
        </w:rPr>
      </w:pPr>
      <w:r w:rsidRPr="004F7144">
        <w:rPr>
          <w:rStyle w:val="FontStyle88"/>
          <w:rFonts w:ascii="Arial" w:eastAsia="Calibri" w:hAnsi="Arial" w:cs="Arial"/>
          <w:sz w:val="24"/>
          <w:szCs w:val="24"/>
        </w:rPr>
        <w:t>S</w:t>
      </w:r>
      <w:r w:rsidRPr="004F7144">
        <w:rPr>
          <w:rStyle w:val="FontStyle88"/>
          <w:rFonts w:ascii="Arial" w:hAnsi="Arial" w:cs="Arial"/>
          <w:sz w:val="24"/>
          <w:szCs w:val="24"/>
        </w:rPr>
        <w:t xml:space="preserve">olutia proiectata si tehnologia de exploatare a instalatiei determina ca efectul asupra solului </w:t>
      </w:r>
      <w:r w:rsidR="0001579C" w:rsidRPr="004F7144">
        <w:rPr>
          <w:rFonts w:ascii="Arial" w:hAnsi="Arial" w:cs="Arial"/>
          <w:lang w:val="en-US"/>
        </w:rPr>
        <w:t>s</w:t>
      </w:r>
      <w:r w:rsidRPr="004F7144">
        <w:rPr>
          <w:rFonts w:ascii="Arial" w:hAnsi="Arial" w:cs="Arial"/>
          <w:lang w:val="en-US"/>
        </w:rPr>
        <w:t xml:space="preserve">i a apelor subterane </w:t>
      </w:r>
      <w:r w:rsidRPr="004F7144">
        <w:rPr>
          <w:rStyle w:val="FontStyle88"/>
          <w:rFonts w:ascii="Arial" w:hAnsi="Arial" w:cs="Arial"/>
          <w:sz w:val="24"/>
          <w:szCs w:val="24"/>
        </w:rPr>
        <w:t xml:space="preserve">din zona amplasamentului studiat sa fie diminuat la maxim, se poate spune chiar nesemnificativ. </w:t>
      </w:r>
    </w:p>
    <w:p w:rsidR="004462AE" w:rsidRDefault="004462AE" w:rsidP="004462AE">
      <w:pPr>
        <w:pStyle w:val="Style20"/>
        <w:widowControl/>
        <w:spacing w:before="26" w:line="276" w:lineRule="auto"/>
        <w:jc w:val="both"/>
        <w:rPr>
          <w:rStyle w:val="FontStyle74"/>
          <w:rFonts w:asciiTheme="minorHAnsi" w:hAnsiTheme="minorHAnsi" w:cstheme="minorHAnsi"/>
          <w:u w:val="single"/>
          <w:lang w:val="ro-RO" w:eastAsia="ro-RO"/>
        </w:rPr>
      </w:pPr>
    </w:p>
    <w:p w:rsidR="004462AE" w:rsidRDefault="004462AE" w:rsidP="004462AE">
      <w:pPr>
        <w:pStyle w:val="Style20"/>
        <w:widowControl/>
        <w:spacing w:before="26" w:line="276" w:lineRule="auto"/>
        <w:jc w:val="both"/>
        <w:rPr>
          <w:rStyle w:val="FontStyle74"/>
          <w:rFonts w:asciiTheme="minorHAnsi" w:hAnsiTheme="minorHAnsi" w:cstheme="minorHAnsi"/>
          <w:u w:val="single"/>
          <w:lang w:val="ro-RO" w:eastAsia="ro-RO"/>
        </w:rPr>
      </w:pPr>
    </w:p>
    <w:p w:rsidR="004462AE" w:rsidRDefault="004462AE" w:rsidP="004462AE">
      <w:pPr>
        <w:autoSpaceDE w:val="0"/>
        <w:autoSpaceDN w:val="0"/>
        <w:adjustRightInd w:val="0"/>
        <w:spacing w:after="0" w:line="240" w:lineRule="auto"/>
        <w:rPr>
          <w:rFonts w:ascii="Helvetica" w:eastAsiaTheme="minorHAnsi" w:hAnsi="Helvetica" w:cs="Helvetica"/>
          <w:noProof w:val="0"/>
          <w:sz w:val="22"/>
          <w:szCs w:val="22"/>
          <w:lang w:val="en-US"/>
        </w:rPr>
      </w:pPr>
    </w:p>
    <w:p w:rsidR="004462AE" w:rsidRPr="00950BC8" w:rsidRDefault="004462AE" w:rsidP="004462AE">
      <w:pPr>
        <w:pStyle w:val="ListParagraph"/>
        <w:numPr>
          <w:ilvl w:val="0"/>
          <w:numId w:val="6"/>
        </w:numPr>
        <w:shd w:val="clear" w:color="auto" w:fill="E5B8B7"/>
        <w:autoSpaceDE w:val="0"/>
        <w:autoSpaceDN w:val="0"/>
        <w:adjustRightInd w:val="0"/>
        <w:spacing w:after="0" w:line="240" w:lineRule="auto"/>
        <w:jc w:val="center"/>
        <w:rPr>
          <w:rFonts w:ascii="Arial" w:hAnsi="Arial" w:cs="Arial"/>
          <w:b/>
          <w:bCs/>
          <w:noProof w:val="0"/>
          <w:color w:val="000000"/>
          <w:sz w:val="28"/>
          <w:szCs w:val="28"/>
          <w:lang w:val="en-US"/>
        </w:rPr>
      </w:pPr>
      <w:r w:rsidRPr="00950BC8">
        <w:rPr>
          <w:rFonts w:ascii="Arial" w:hAnsi="Arial" w:cs="Arial"/>
          <w:b/>
          <w:bCs/>
          <w:noProof w:val="0"/>
          <w:color w:val="000000"/>
          <w:sz w:val="28"/>
          <w:szCs w:val="28"/>
          <w:lang w:val="en-US"/>
        </w:rPr>
        <w:t xml:space="preserve">INTERPRETAREA </w:t>
      </w:r>
      <w:r w:rsidR="003D7A7F">
        <w:rPr>
          <w:rFonts w:ascii="Arial" w:hAnsi="Arial" w:cs="Arial"/>
          <w:b/>
          <w:bCs/>
          <w:noProof w:val="0"/>
          <w:color w:val="000000"/>
          <w:sz w:val="28"/>
          <w:szCs w:val="28"/>
          <w:lang w:val="en-US"/>
        </w:rPr>
        <w:t xml:space="preserve"> </w:t>
      </w:r>
      <w:r w:rsidRPr="00950BC8">
        <w:rPr>
          <w:rFonts w:ascii="Arial" w:hAnsi="Arial" w:cs="Arial"/>
          <w:b/>
          <w:bCs/>
          <w:noProof w:val="0"/>
          <w:color w:val="000000"/>
          <w:sz w:val="28"/>
          <w:szCs w:val="28"/>
          <w:lang w:val="en-US"/>
        </w:rPr>
        <w:t xml:space="preserve"> REZULTATELOR  </w:t>
      </w:r>
      <w:r w:rsidR="003D7A7F">
        <w:rPr>
          <w:rFonts w:ascii="Arial" w:hAnsi="Arial" w:cs="Arial"/>
          <w:b/>
          <w:bCs/>
          <w:noProof w:val="0"/>
          <w:color w:val="000000"/>
          <w:sz w:val="28"/>
          <w:szCs w:val="28"/>
          <w:lang w:val="en-US"/>
        </w:rPr>
        <w:t xml:space="preserve"> </w:t>
      </w:r>
      <w:r w:rsidRPr="00950BC8">
        <w:rPr>
          <w:rFonts w:ascii="Arial" w:hAnsi="Arial" w:cs="Arial"/>
          <w:b/>
          <w:bCs/>
          <w:noProof w:val="0"/>
          <w:color w:val="000000"/>
          <w:sz w:val="28"/>
          <w:szCs w:val="28"/>
          <w:lang w:val="en-US"/>
        </w:rPr>
        <w:t xml:space="preserve">SI </w:t>
      </w:r>
      <w:r w:rsidR="003D7A7F">
        <w:rPr>
          <w:rFonts w:ascii="Arial" w:hAnsi="Arial" w:cs="Arial"/>
          <w:b/>
          <w:bCs/>
          <w:noProof w:val="0"/>
          <w:color w:val="000000"/>
          <w:sz w:val="28"/>
          <w:szCs w:val="28"/>
          <w:lang w:val="en-US"/>
        </w:rPr>
        <w:t xml:space="preserve"> </w:t>
      </w:r>
      <w:r w:rsidRPr="00950BC8">
        <w:rPr>
          <w:rFonts w:ascii="Arial" w:hAnsi="Arial" w:cs="Arial"/>
          <w:b/>
          <w:bCs/>
          <w:noProof w:val="0"/>
          <w:color w:val="000000"/>
          <w:sz w:val="28"/>
          <w:szCs w:val="28"/>
          <w:lang w:val="en-US"/>
        </w:rPr>
        <w:t xml:space="preserve"> RECOMANDARI</w:t>
      </w:r>
    </w:p>
    <w:p w:rsidR="004462AE" w:rsidRPr="001F3FD1" w:rsidRDefault="004462AE" w:rsidP="004462AE">
      <w:pPr>
        <w:autoSpaceDE w:val="0"/>
        <w:autoSpaceDN w:val="0"/>
        <w:adjustRightInd w:val="0"/>
        <w:spacing w:after="0" w:line="240" w:lineRule="auto"/>
        <w:rPr>
          <w:rFonts w:asciiTheme="minorHAnsi" w:hAnsiTheme="minorHAnsi" w:cstheme="minorHAnsi"/>
          <w:b/>
          <w:bCs/>
          <w:i/>
          <w:iCs/>
          <w:noProof w:val="0"/>
          <w:color w:val="000000"/>
          <w:lang w:val="en-US"/>
        </w:rPr>
      </w:pPr>
    </w:p>
    <w:p w:rsidR="004462AE" w:rsidRPr="001F3FD1" w:rsidRDefault="004462AE" w:rsidP="004462AE">
      <w:pPr>
        <w:autoSpaceDE w:val="0"/>
        <w:autoSpaceDN w:val="0"/>
        <w:adjustRightInd w:val="0"/>
        <w:spacing w:after="0" w:line="240" w:lineRule="auto"/>
        <w:jc w:val="both"/>
        <w:rPr>
          <w:rFonts w:asciiTheme="minorHAnsi" w:hAnsiTheme="minorHAnsi" w:cstheme="minorHAnsi"/>
          <w:b/>
          <w:bCs/>
          <w:i/>
          <w:iCs/>
          <w:noProof w:val="0"/>
          <w:color w:val="000000"/>
          <w:lang w:val="en-US"/>
        </w:rPr>
      </w:pPr>
    </w:p>
    <w:p w:rsidR="004462AE" w:rsidRPr="00950BC8" w:rsidRDefault="004462AE" w:rsidP="004462AE">
      <w:pPr>
        <w:autoSpaceDE w:val="0"/>
        <w:autoSpaceDN w:val="0"/>
        <w:adjustRightInd w:val="0"/>
        <w:spacing w:after="0" w:line="240" w:lineRule="auto"/>
        <w:jc w:val="both"/>
        <w:rPr>
          <w:rFonts w:ascii="Arial" w:hAnsi="Arial" w:cs="Arial"/>
          <w:b/>
          <w:bCs/>
          <w:i/>
          <w:iCs/>
          <w:noProof w:val="0"/>
          <w:sz w:val="28"/>
          <w:szCs w:val="28"/>
          <w:lang w:val="en-US"/>
        </w:rPr>
      </w:pPr>
      <w:r w:rsidRPr="00950BC8">
        <w:rPr>
          <w:rFonts w:ascii="Arial" w:hAnsi="Arial" w:cs="Arial"/>
          <w:b/>
          <w:bCs/>
          <w:i/>
          <w:iCs/>
          <w:noProof w:val="0"/>
          <w:sz w:val="28"/>
          <w:szCs w:val="28"/>
          <w:lang w:val="en-US"/>
        </w:rPr>
        <w:t>7.1.CONCLUZII</w:t>
      </w:r>
    </w:p>
    <w:p w:rsidR="004462AE" w:rsidRPr="00D079BE" w:rsidRDefault="004462AE" w:rsidP="004462AE">
      <w:pPr>
        <w:autoSpaceDE w:val="0"/>
        <w:autoSpaceDN w:val="0"/>
        <w:adjustRightInd w:val="0"/>
        <w:spacing w:after="0"/>
        <w:jc w:val="both"/>
        <w:rPr>
          <w:rFonts w:asciiTheme="minorHAnsi" w:hAnsiTheme="minorHAnsi" w:cstheme="minorHAnsi"/>
          <w:noProof w:val="0"/>
          <w:color w:val="000000"/>
          <w:lang w:val="en-US"/>
        </w:rPr>
      </w:pPr>
    </w:p>
    <w:p w:rsidR="004462AE" w:rsidRPr="00DD3575" w:rsidRDefault="004462AE" w:rsidP="00DD3575">
      <w:pPr>
        <w:pStyle w:val="Frspaiere"/>
        <w:spacing w:line="276" w:lineRule="auto"/>
        <w:jc w:val="both"/>
        <w:rPr>
          <w:rFonts w:ascii="Arial" w:hAnsi="Arial" w:cs="Arial"/>
          <w:sz w:val="24"/>
          <w:szCs w:val="24"/>
          <w:lang w:val="en-US"/>
        </w:rPr>
      </w:pPr>
      <w:r w:rsidRPr="00DD3575">
        <w:rPr>
          <w:rFonts w:ascii="Arial" w:hAnsi="Arial" w:cs="Arial"/>
          <w:sz w:val="24"/>
          <w:szCs w:val="24"/>
          <w:lang w:val="en-US"/>
        </w:rPr>
        <w:t>Concluziile care se desprind in urma analizarii datelor si informatiilor disponibile privind sursele de poluare a amplasamentului si calitatea acestuia sunt urmatoarele:</w:t>
      </w:r>
    </w:p>
    <w:p w:rsidR="004462AE" w:rsidRPr="00DD3575" w:rsidRDefault="004462AE" w:rsidP="00DD3575">
      <w:pPr>
        <w:pStyle w:val="Frspaiere"/>
        <w:spacing w:line="276" w:lineRule="auto"/>
        <w:jc w:val="both"/>
        <w:rPr>
          <w:rFonts w:ascii="Arial" w:hAnsi="Arial" w:cs="Arial"/>
          <w:color w:val="000000"/>
          <w:sz w:val="24"/>
          <w:szCs w:val="24"/>
          <w:lang w:val="en-US"/>
        </w:rPr>
      </w:pPr>
    </w:p>
    <w:p w:rsidR="00576157" w:rsidRDefault="00576157" w:rsidP="00DD3575">
      <w:pPr>
        <w:pStyle w:val="Frspaiere"/>
        <w:spacing w:line="276" w:lineRule="auto"/>
        <w:jc w:val="both"/>
        <w:rPr>
          <w:rFonts w:ascii="Arial" w:hAnsi="Arial" w:cs="Arial"/>
          <w:sz w:val="24"/>
          <w:szCs w:val="24"/>
          <w:lang w:val="en-US"/>
        </w:rPr>
      </w:pPr>
      <w:r w:rsidRPr="00DD3575">
        <w:rPr>
          <w:rFonts w:ascii="Arial" w:hAnsi="Arial" w:cs="Arial"/>
          <w:sz w:val="24"/>
          <w:szCs w:val="24"/>
          <w:lang w:val="en-US"/>
        </w:rPr>
        <w:t xml:space="preserve">1. </w:t>
      </w:r>
      <w:r w:rsidRPr="00DD3575">
        <w:rPr>
          <w:rStyle w:val="FontStyle88"/>
          <w:rFonts w:ascii="Arial" w:hAnsi="Arial" w:cs="Arial"/>
          <w:sz w:val="24"/>
          <w:szCs w:val="24"/>
        </w:rPr>
        <w:t xml:space="preserve">Amplasamentul analizat este situat </w:t>
      </w:r>
      <w:r w:rsidRPr="00DD3575">
        <w:rPr>
          <w:rFonts w:ascii="Arial" w:hAnsi="Arial" w:cs="Arial"/>
          <w:sz w:val="24"/>
          <w:szCs w:val="24"/>
        </w:rPr>
        <w:t xml:space="preserve">la cca. 1 Km sud de localitatea Costinesti, la cca. 1,5 Km est de DN 39 (Constanta –Mangalia, imediat la sud de ramificatia pentru Costinesti) si la cca. 1,6 Km vest de faleza Marii Negre, in extravilanul satului Schitu, </w:t>
      </w:r>
      <w:r w:rsidRPr="00DD3575">
        <w:rPr>
          <w:rFonts w:ascii="Arial" w:hAnsi="Arial" w:cs="Arial"/>
          <w:sz w:val="24"/>
          <w:szCs w:val="24"/>
          <w:lang w:val="en-US"/>
        </w:rPr>
        <w:t>parcela A453/15.</w:t>
      </w:r>
    </w:p>
    <w:p w:rsidR="00DD3575" w:rsidRPr="00DD3575" w:rsidRDefault="00DD3575" w:rsidP="00DD3575">
      <w:pPr>
        <w:pStyle w:val="Frspaiere"/>
        <w:spacing w:line="276" w:lineRule="auto"/>
        <w:jc w:val="both"/>
        <w:rPr>
          <w:rFonts w:ascii="Arial" w:hAnsi="Arial" w:cs="Arial"/>
          <w:sz w:val="24"/>
          <w:szCs w:val="24"/>
          <w:lang w:val="en-US"/>
        </w:rPr>
      </w:pPr>
    </w:p>
    <w:p w:rsidR="00576157" w:rsidRDefault="00576157" w:rsidP="00DD3575">
      <w:pPr>
        <w:pStyle w:val="Frspaiere"/>
        <w:spacing w:line="276" w:lineRule="auto"/>
        <w:jc w:val="both"/>
        <w:rPr>
          <w:rFonts w:ascii="Arial" w:hAnsi="Arial" w:cs="Arial"/>
          <w:sz w:val="24"/>
          <w:szCs w:val="24"/>
          <w:lang w:val="en-US"/>
        </w:rPr>
      </w:pPr>
      <w:r w:rsidRPr="00DD3575">
        <w:rPr>
          <w:rFonts w:ascii="Arial" w:hAnsi="Arial" w:cs="Arial"/>
          <w:sz w:val="24"/>
          <w:szCs w:val="24"/>
          <w:lang w:val="en-US"/>
        </w:rPr>
        <w:t>2. Pe o suprafata de 10 ha a fost construit si exploatat incepand cu anul 2005, de catreS.C. IRIDEX GROUP un depozit de deseuri nepericuloase,care deserveste locuitorii localitatilor situate in judetul Constantala care se adauga sezonier 70.000 – 100.000 turisti / an.</w:t>
      </w:r>
    </w:p>
    <w:p w:rsidR="00DD3575" w:rsidRPr="00DD3575" w:rsidRDefault="00DD3575" w:rsidP="00DD3575">
      <w:pPr>
        <w:pStyle w:val="Frspaiere"/>
        <w:spacing w:line="276" w:lineRule="auto"/>
        <w:jc w:val="both"/>
        <w:rPr>
          <w:rFonts w:ascii="Arial" w:hAnsi="Arial" w:cs="Arial"/>
          <w:sz w:val="24"/>
          <w:szCs w:val="24"/>
          <w:lang w:val="en-US"/>
        </w:rPr>
      </w:pPr>
    </w:p>
    <w:p w:rsidR="00576157" w:rsidRDefault="00576157" w:rsidP="00DD3575">
      <w:pPr>
        <w:pStyle w:val="Frspaiere"/>
        <w:spacing w:line="276" w:lineRule="auto"/>
        <w:jc w:val="both"/>
        <w:rPr>
          <w:rStyle w:val="tsp"/>
          <w:rFonts w:ascii="Arial" w:hAnsi="Arial" w:cs="Arial"/>
          <w:sz w:val="24"/>
          <w:szCs w:val="24"/>
        </w:rPr>
      </w:pPr>
      <w:r w:rsidRPr="00DD3575">
        <w:rPr>
          <w:rFonts w:ascii="Arial" w:hAnsi="Arial" w:cs="Arial"/>
          <w:sz w:val="24"/>
          <w:szCs w:val="24"/>
          <w:lang w:val="en-US"/>
        </w:rPr>
        <w:t xml:space="preserve">3. </w:t>
      </w:r>
      <w:r w:rsidRPr="00DD3575">
        <w:rPr>
          <w:rStyle w:val="tsp"/>
          <w:rFonts w:ascii="Arial" w:hAnsi="Arial" w:cs="Arial"/>
          <w:sz w:val="24"/>
          <w:szCs w:val="24"/>
        </w:rPr>
        <w:t xml:space="preserve">Incinta de depozitare a fost amenajata astfel incat sa protejeze solul si apa subterana prin impermeabilizarea bazei si taluzurilor depozitului cu geomembrana de </w:t>
      </w:r>
      <w:r w:rsidRPr="00DD3575">
        <w:rPr>
          <w:rFonts w:ascii="Arial" w:hAnsi="Arial" w:cs="Arial"/>
          <w:sz w:val="24"/>
          <w:szCs w:val="24"/>
          <w:lang w:val="en-US"/>
        </w:rPr>
        <w:t>2 mm si geotextil de protectie</w:t>
      </w:r>
      <w:r w:rsidRPr="00DD3575">
        <w:rPr>
          <w:rStyle w:val="tsp"/>
          <w:rFonts w:ascii="Arial" w:hAnsi="Arial" w:cs="Arial"/>
          <w:sz w:val="24"/>
          <w:szCs w:val="24"/>
        </w:rPr>
        <w:t>.</w:t>
      </w:r>
    </w:p>
    <w:p w:rsidR="00DD3575" w:rsidRPr="00DD3575" w:rsidRDefault="00DD3575" w:rsidP="00DD3575">
      <w:pPr>
        <w:pStyle w:val="Frspaiere"/>
        <w:spacing w:line="276" w:lineRule="auto"/>
        <w:jc w:val="both"/>
        <w:rPr>
          <w:rStyle w:val="tsp"/>
          <w:rFonts w:ascii="Arial" w:hAnsi="Arial" w:cs="Arial"/>
          <w:sz w:val="24"/>
          <w:szCs w:val="24"/>
        </w:rPr>
      </w:pPr>
    </w:p>
    <w:p w:rsidR="00576157" w:rsidRDefault="00576157" w:rsidP="00DD3575">
      <w:pPr>
        <w:pStyle w:val="Frspaiere"/>
        <w:spacing w:line="276" w:lineRule="auto"/>
        <w:jc w:val="both"/>
        <w:rPr>
          <w:rFonts w:ascii="Arial" w:hAnsi="Arial" w:cs="Arial"/>
          <w:sz w:val="24"/>
          <w:szCs w:val="24"/>
        </w:rPr>
      </w:pPr>
      <w:r w:rsidRPr="00DD3575">
        <w:rPr>
          <w:rStyle w:val="tsp"/>
          <w:rFonts w:ascii="Arial" w:hAnsi="Arial" w:cs="Arial"/>
          <w:sz w:val="24"/>
          <w:szCs w:val="24"/>
        </w:rPr>
        <w:t>4.</w:t>
      </w:r>
      <w:r w:rsidRPr="00DD3575">
        <w:rPr>
          <w:rFonts w:ascii="Arial" w:hAnsi="Arial" w:cs="Arial"/>
          <w:sz w:val="24"/>
          <w:szCs w:val="24"/>
          <w:lang w:val="en-US"/>
        </w:rPr>
        <w:t>Celula I  se afla in exploatare din anul 2005 iar Compartimentul II (Celula II+ CelulaIII)  a fost</w:t>
      </w:r>
      <w:r w:rsidR="00190178">
        <w:rPr>
          <w:rFonts w:ascii="Arial" w:hAnsi="Arial" w:cs="Arial"/>
          <w:sz w:val="24"/>
          <w:szCs w:val="24"/>
          <w:lang w:val="en-US"/>
        </w:rPr>
        <w:t xml:space="preserve"> executat in perioada urmatoare si incepand </w:t>
      </w:r>
      <w:r w:rsidRPr="00DD3575">
        <w:rPr>
          <w:rFonts w:ascii="Arial" w:hAnsi="Arial" w:cs="Arial"/>
          <w:sz w:val="24"/>
          <w:szCs w:val="24"/>
        </w:rPr>
        <w:t>cu data de 01.05.2011, se afla in  exploatare si Compartimentul II.</w:t>
      </w:r>
    </w:p>
    <w:p w:rsidR="00190178" w:rsidRPr="00DD3575" w:rsidRDefault="00190178" w:rsidP="00DD3575">
      <w:pPr>
        <w:pStyle w:val="Frspaiere"/>
        <w:spacing w:line="276" w:lineRule="auto"/>
        <w:jc w:val="both"/>
        <w:rPr>
          <w:rFonts w:ascii="Arial" w:hAnsi="Arial" w:cs="Arial"/>
          <w:sz w:val="24"/>
          <w:szCs w:val="24"/>
        </w:rPr>
      </w:pPr>
    </w:p>
    <w:p w:rsidR="00576157" w:rsidRDefault="00576157" w:rsidP="00DD3575">
      <w:pPr>
        <w:pStyle w:val="Frspaiere"/>
        <w:spacing w:line="276" w:lineRule="auto"/>
        <w:jc w:val="both"/>
        <w:rPr>
          <w:rFonts w:ascii="Arial" w:hAnsi="Arial" w:cs="Arial"/>
          <w:sz w:val="24"/>
          <w:szCs w:val="24"/>
          <w:lang w:val="en-US"/>
        </w:rPr>
      </w:pPr>
      <w:r w:rsidRPr="00DD3575">
        <w:rPr>
          <w:rFonts w:ascii="Arial" w:hAnsi="Arial" w:cs="Arial"/>
          <w:sz w:val="24"/>
          <w:szCs w:val="24"/>
          <w:lang w:val="en-US"/>
        </w:rPr>
        <w:t>5. Sunt asigurate colectarea si evacuarea levigatului din incinta de depozitare(printr-unsistem de drenaj al fiecarui compartiment), precum si evacuarea gazului de fermentare</w:t>
      </w:r>
      <w:r w:rsidR="00D80345" w:rsidRPr="00DD3575">
        <w:rPr>
          <w:rFonts w:ascii="Arial" w:hAnsi="Arial" w:cs="Arial"/>
          <w:sz w:val="24"/>
          <w:szCs w:val="24"/>
          <w:lang w:val="en-US"/>
        </w:rPr>
        <w:t xml:space="preserve"> din masa deseurilor</w:t>
      </w:r>
      <w:r w:rsidRPr="00DD3575">
        <w:rPr>
          <w:rFonts w:ascii="Arial" w:hAnsi="Arial" w:cs="Arial"/>
          <w:sz w:val="24"/>
          <w:szCs w:val="24"/>
          <w:lang w:val="en-US"/>
        </w:rPr>
        <w:t>.</w:t>
      </w:r>
    </w:p>
    <w:p w:rsidR="00DD3575" w:rsidRPr="00DD3575" w:rsidRDefault="00DD3575" w:rsidP="00DD3575">
      <w:pPr>
        <w:pStyle w:val="Frspaiere"/>
        <w:spacing w:line="276" w:lineRule="auto"/>
        <w:jc w:val="both"/>
        <w:rPr>
          <w:rFonts w:ascii="Arial" w:hAnsi="Arial" w:cs="Arial"/>
          <w:sz w:val="24"/>
          <w:szCs w:val="24"/>
          <w:lang w:val="en-US"/>
        </w:rPr>
      </w:pPr>
    </w:p>
    <w:p w:rsidR="00576157" w:rsidRDefault="00576157" w:rsidP="00DD3575">
      <w:pPr>
        <w:pStyle w:val="Frspaiere"/>
        <w:spacing w:line="276" w:lineRule="auto"/>
        <w:jc w:val="both"/>
        <w:rPr>
          <w:rFonts w:ascii="Arial" w:hAnsi="Arial" w:cs="Arial"/>
          <w:sz w:val="24"/>
          <w:szCs w:val="24"/>
          <w:lang w:val="en-US"/>
        </w:rPr>
      </w:pPr>
      <w:r w:rsidRPr="00DD3575">
        <w:rPr>
          <w:rFonts w:ascii="Arial" w:hAnsi="Arial" w:cs="Arial"/>
          <w:sz w:val="24"/>
          <w:szCs w:val="24"/>
          <w:lang w:val="en-US"/>
        </w:rPr>
        <w:t>6.</w:t>
      </w:r>
      <w:r w:rsidRPr="00DD3575">
        <w:rPr>
          <w:rStyle w:val="FontStyle88"/>
          <w:rFonts w:ascii="Arial" w:hAnsi="Arial" w:cs="Arial"/>
          <w:sz w:val="24"/>
          <w:szCs w:val="24"/>
        </w:rPr>
        <w:t xml:space="preserve">Alimentarea cu apa a obiectivului se realizeaza  </w:t>
      </w:r>
      <w:r w:rsidRPr="00DD3575">
        <w:rPr>
          <w:rFonts w:ascii="Arial" w:hAnsi="Arial" w:cs="Arial"/>
          <w:sz w:val="24"/>
          <w:szCs w:val="24"/>
          <w:lang w:val="en-US"/>
        </w:rPr>
        <w:t>din sursa subterana prin intermediul unui put forat</w:t>
      </w:r>
      <w:r w:rsidRPr="00DD3575">
        <w:rPr>
          <w:rStyle w:val="FontStyle88"/>
          <w:rFonts w:ascii="Arial" w:hAnsi="Arial" w:cs="Arial"/>
          <w:sz w:val="24"/>
          <w:szCs w:val="24"/>
        </w:rPr>
        <w:t xml:space="preserve"> cu </w:t>
      </w:r>
      <w:r w:rsidRPr="00DD3575">
        <w:rPr>
          <w:rFonts w:ascii="Arial" w:hAnsi="Arial" w:cs="Arial"/>
          <w:sz w:val="24"/>
          <w:szCs w:val="24"/>
          <w:lang w:val="en-US"/>
        </w:rPr>
        <w:t>adancimea de 45 m si executat in sistem semimecanic uscat pana la adancimea de 22,5 m.</w:t>
      </w:r>
    </w:p>
    <w:p w:rsidR="00DD3575" w:rsidRPr="00DD3575" w:rsidRDefault="00DD3575" w:rsidP="00DD3575">
      <w:pPr>
        <w:pStyle w:val="Frspaiere"/>
        <w:spacing w:line="276" w:lineRule="auto"/>
        <w:jc w:val="both"/>
        <w:rPr>
          <w:rFonts w:ascii="Arial" w:hAnsi="Arial" w:cs="Arial"/>
          <w:sz w:val="24"/>
          <w:szCs w:val="24"/>
          <w:lang w:val="en-US"/>
        </w:rPr>
      </w:pPr>
    </w:p>
    <w:p w:rsidR="00D80345" w:rsidRDefault="00576157" w:rsidP="00DD3575">
      <w:pPr>
        <w:pStyle w:val="Frspaiere"/>
        <w:spacing w:line="276" w:lineRule="auto"/>
        <w:jc w:val="both"/>
        <w:rPr>
          <w:rFonts w:ascii="Arial" w:hAnsi="Arial" w:cs="Arial"/>
          <w:sz w:val="24"/>
          <w:szCs w:val="24"/>
          <w:lang w:val="en-US"/>
        </w:rPr>
      </w:pPr>
      <w:r w:rsidRPr="00DD3575">
        <w:rPr>
          <w:rFonts w:ascii="Arial" w:hAnsi="Arial" w:cs="Arial"/>
          <w:sz w:val="24"/>
          <w:szCs w:val="24"/>
          <w:lang w:val="en-US"/>
        </w:rPr>
        <w:t xml:space="preserve">7. </w:t>
      </w:r>
      <w:r w:rsidRPr="00DD3575">
        <w:rPr>
          <w:rStyle w:val="FontStyle88"/>
          <w:rFonts w:ascii="Arial" w:hAnsi="Arial" w:cs="Arial"/>
          <w:sz w:val="24"/>
          <w:szCs w:val="24"/>
        </w:rPr>
        <w:t xml:space="preserve">Apele uzate </w:t>
      </w:r>
      <w:r w:rsidR="00D80345" w:rsidRPr="00DD3575">
        <w:rPr>
          <w:rStyle w:val="FontStyle88"/>
          <w:rFonts w:ascii="Arial" w:hAnsi="Arial" w:cs="Arial"/>
          <w:sz w:val="24"/>
          <w:szCs w:val="24"/>
        </w:rPr>
        <w:t xml:space="preserve">menajere </w:t>
      </w:r>
      <w:r w:rsidRPr="00DD3575">
        <w:rPr>
          <w:rFonts w:ascii="Arial" w:hAnsi="Arial" w:cs="Arial"/>
          <w:sz w:val="24"/>
          <w:szCs w:val="24"/>
          <w:lang w:val="en-US"/>
        </w:rPr>
        <w:t>se descarca intr-un colector menajer stradal administrat de RAJA Constanta</w:t>
      </w:r>
      <w:r w:rsidR="00D80345" w:rsidRPr="00DD3575">
        <w:rPr>
          <w:rFonts w:ascii="Arial" w:hAnsi="Arial" w:cs="Arial"/>
          <w:sz w:val="24"/>
          <w:szCs w:val="24"/>
          <w:lang w:val="en-US"/>
        </w:rPr>
        <w:t xml:space="preserve">. </w:t>
      </w:r>
    </w:p>
    <w:p w:rsidR="00DD3575" w:rsidRPr="00DD3575" w:rsidRDefault="00DD3575" w:rsidP="00DD3575">
      <w:pPr>
        <w:pStyle w:val="Frspaiere"/>
        <w:spacing w:line="276" w:lineRule="auto"/>
        <w:jc w:val="both"/>
        <w:rPr>
          <w:rFonts w:ascii="Arial" w:hAnsi="Arial" w:cs="Arial"/>
          <w:sz w:val="24"/>
          <w:szCs w:val="24"/>
          <w:lang w:val="en-US"/>
        </w:rPr>
      </w:pPr>
    </w:p>
    <w:p w:rsidR="00D80345" w:rsidRDefault="00576157" w:rsidP="00DD3575">
      <w:pPr>
        <w:pStyle w:val="Frspaiere"/>
        <w:spacing w:line="276" w:lineRule="auto"/>
        <w:jc w:val="both"/>
        <w:rPr>
          <w:rFonts w:ascii="Arial" w:hAnsi="Arial" w:cs="Arial"/>
          <w:sz w:val="24"/>
          <w:szCs w:val="24"/>
        </w:rPr>
      </w:pPr>
      <w:r w:rsidRPr="00DD3575">
        <w:rPr>
          <w:rFonts w:ascii="Arial" w:hAnsi="Arial" w:cs="Arial"/>
          <w:sz w:val="24"/>
          <w:szCs w:val="24"/>
          <w:lang w:val="en-US"/>
        </w:rPr>
        <w:t xml:space="preserve">8. </w:t>
      </w:r>
      <w:r w:rsidR="00D80345" w:rsidRPr="00DD3575">
        <w:rPr>
          <w:rFonts w:ascii="Arial" w:hAnsi="Arial" w:cs="Arial"/>
          <w:sz w:val="24"/>
          <w:szCs w:val="24"/>
        </w:rPr>
        <w:t xml:space="preserve">Levigatul si apele pluviale care cad pe suprafata activa a depozitului sunt colectate in bazinul de levigat si epurate prin intermediul noii statii de epurare tip PALL, permeatul astfel rezultat fiind eliminat in canalizarea de apa menajera administrat de RAJA Constanta. </w:t>
      </w:r>
    </w:p>
    <w:p w:rsidR="00DD3575" w:rsidRPr="00DD3575" w:rsidRDefault="00DD3575" w:rsidP="00DD3575">
      <w:pPr>
        <w:pStyle w:val="Frspaiere"/>
        <w:spacing w:line="276" w:lineRule="auto"/>
        <w:jc w:val="both"/>
        <w:rPr>
          <w:rFonts w:ascii="Arial" w:hAnsi="Arial" w:cs="Arial"/>
          <w:sz w:val="24"/>
          <w:szCs w:val="24"/>
        </w:rPr>
      </w:pPr>
    </w:p>
    <w:p w:rsidR="00D80345" w:rsidRDefault="00D80345" w:rsidP="00DD3575">
      <w:pPr>
        <w:pStyle w:val="Frspaiere"/>
        <w:spacing w:line="276" w:lineRule="auto"/>
        <w:jc w:val="both"/>
        <w:rPr>
          <w:rFonts w:ascii="Arial" w:hAnsi="Arial" w:cs="Arial"/>
          <w:sz w:val="24"/>
          <w:szCs w:val="24"/>
        </w:rPr>
      </w:pPr>
      <w:r w:rsidRPr="00DD3575">
        <w:rPr>
          <w:rStyle w:val="Bodytext6Italic"/>
          <w:rFonts w:ascii="Arial" w:eastAsiaTheme="minorHAnsi" w:hAnsi="Arial" w:cs="Arial"/>
          <w:i w:val="0"/>
          <w:color w:val="auto"/>
          <w:sz w:val="24"/>
          <w:szCs w:val="24"/>
        </w:rPr>
        <w:t>9. Apele reziduale provenite de la statia TMB si SS</w:t>
      </w:r>
      <w:r w:rsidRPr="00DD3575">
        <w:rPr>
          <w:rFonts w:ascii="Arial" w:eastAsia="DejaVu Sans" w:hAnsi="Arial" w:cs="Arial"/>
          <w:sz w:val="24"/>
          <w:szCs w:val="24"/>
          <w:lang w:val="fr-FR"/>
        </w:rPr>
        <w:t>sunt captate prin sistemul de canalizare cu guri de scurgere din interiorul instalatiilor si directionate prin pompare in bazinul de levigat si de aici catre statia de epurare</w:t>
      </w:r>
      <w:r w:rsidRPr="00DD3575">
        <w:rPr>
          <w:rFonts w:ascii="Arial" w:hAnsi="Arial" w:cs="Arial"/>
          <w:sz w:val="24"/>
          <w:szCs w:val="24"/>
        </w:rPr>
        <w:t>, permeatul astfel rezultat fiind eliminat in canalizarea de apa menajera administrat de RAJA Constanta.</w:t>
      </w:r>
    </w:p>
    <w:p w:rsidR="00DD3575" w:rsidRPr="00DD3575" w:rsidRDefault="00DD3575" w:rsidP="00DD3575">
      <w:pPr>
        <w:pStyle w:val="Frspaiere"/>
        <w:spacing w:line="276" w:lineRule="auto"/>
        <w:jc w:val="both"/>
        <w:rPr>
          <w:rFonts w:ascii="Arial" w:eastAsia="DejaVu Sans" w:hAnsi="Arial" w:cs="Arial"/>
          <w:sz w:val="24"/>
          <w:szCs w:val="24"/>
          <w:lang w:val="fr-FR"/>
        </w:rPr>
      </w:pPr>
    </w:p>
    <w:p w:rsidR="00D80345" w:rsidRPr="00DD3575" w:rsidRDefault="00D80345" w:rsidP="00DD3575">
      <w:pPr>
        <w:pStyle w:val="Frspaiere"/>
        <w:spacing w:line="276" w:lineRule="auto"/>
        <w:jc w:val="both"/>
        <w:rPr>
          <w:rFonts w:ascii="Arial" w:hAnsi="Arial" w:cs="Arial"/>
          <w:b/>
          <w:sz w:val="24"/>
          <w:szCs w:val="24"/>
        </w:rPr>
      </w:pPr>
      <w:r w:rsidRPr="00DD3575">
        <w:rPr>
          <w:rFonts w:ascii="Arial" w:hAnsi="Arial" w:cs="Arial"/>
          <w:sz w:val="24"/>
          <w:szCs w:val="24"/>
        </w:rPr>
        <w:t>10. Evacuarea apelor pluviale</w:t>
      </w:r>
    </w:p>
    <w:p w:rsidR="00D80345" w:rsidRDefault="00D80345" w:rsidP="00DD3575">
      <w:pPr>
        <w:pStyle w:val="Frspaiere"/>
        <w:spacing w:line="276" w:lineRule="auto"/>
        <w:jc w:val="both"/>
        <w:rPr>
          <w:rFonts w:ascii="Arial" w:hAnsi="Arial" w:cs="Arial"/>
          <w:sz w:val="24"/>
          <w:szCs w:val="24"/>
        </w:rPr>
      </w:pPr>
      <w:r w:rsidRPr="00DD3575">
        <w:rPr>
          <w:rFonts w:ascii="Arial" w:hAnsi="Arial" w:cs="Arial"/>
          <w:sz w:val="24"/>
          <w:szCs w:val="24"/>
        </w:rPr>
        <w:t xml:space="preserve">Apele pluviale de pe platformele betonate din incinta si cele provenite din scurgerile de pe acoperisurile cladirilor sunt colectate prin rigole si evacuate in reteaua de canalizare. </w:t>
      </w:r>
    </w:p>
    <w:p w:rsidR="00DD3575" w:rsidRPr="00DD3575" w:rsidRDefault="00DD3575" w:rsidP="00DD3575">
      <w:pPr>
        <w:pStyle w:val="Frspaiere"/>
        <w:spacing w:line="276" w:lineRule="auto"/>
        <w:jc w:val="both"/>
        <w:rPr>
          <w:rFonts w:ascii="Arial" w:hAnsi="Arial" w:cs="Arial"/>
          <w:sz w:val="24"/>
          <w:szCs w:val="24"/>
        </w:rPr>
      </w:pPr>
    </w:p>
    <w:p w:rsidR="00576157" w:rsidRDefault="00D80345" w:rsidP="00DD3575">
      <w:pPr>
        <w:pStyle w:val="Frspaiere"/>
        <w:spacing w:line="276" w:lineRule="auto"/>
        <w:jc w:val="both"/>
        <w:rPr>
          <w:rFonts w:ascii="Arial" w:hAnsi="Arial" w:cs="Arial"/>
          <w:sz w:val="24"/>
          <w:szCs w:val="24"/>
          <w:lang w:val="en-US"/>
        </w:rPr>
      </w:pPr>
      <w:r w:rsidRPr="00DD3575">
        <w:rPr>
          <w:rFonts w:ascii="Arial" w:hAnsi="Arial" w:cs="Arial"/>
          <w:sz w:val="24"/>
          <w:szCs w:val="24"/>
        </w:rPr>
        <w:t>11</w:t>
      </w:r>
      <w:r w:rsidR="00576157" w:rsidRPr="00DD3575">
        <w:rPr>
          <w:rFonts w:ascii="Arial" w:hAnsi="Arial" w:cs="Arial"/>
          <w:sz w:val="24"/>
          <w:szCs w:val="24"/>
        </w:rPr>
        <w:t>.</w:t>
      </w:r>
      <w:r w:rsidR="00576157" w:rsidRPr="00DD3575">
        <w:rPr>
          <w:rStyle w:val="FontStyle88"/>
          <w:rFonts w:ascii="Arial" w:hAnsi="Arial" w:cs="Arial"/>
          <w:sz w:val="24"/>
          <w:szCs w:val="24"/>
        </w:rPr>
        <w:t>N</w:t>
      </w:r>
      <w:r w:rsidR="00576157" w:rsidRPr="00DD3575">
        <w:rPr>
          <w:rFonts w:ascii="Arial" w:hAnsi="Arial" w:cs="Arial"/>
          <w:sz w:val="24"/>
          <w:szCs w:val="24"/>
          <w:lang w:val="en-US"/>
        </w:rPr>
        <w:t>amolul din bazinul de colectare levigat este colectat manual, incarcat in auto si transportat pe celula de depozitare.</w:t>
      </w:r>
    </w:p>
    <w:p w:rsidR="00DD3575" w:rsidRPr="00DD3575" w:rsidRDefault="00DD3575" w:rsidP="00DD3575">
      <w:pPr>
        <w:pStyle w:val="Frspaiere"/>
        <w:spacing w:line="276" w:lineRule="auto"/>
        <w:jc w:val="both"/>
        <w:rPr>
          <w:rFonts w:ascii="Arial" w:hAnsi="Arial" w:cs="Arial"/>
          <w:sz w:val="24"/>
          <w:szCs w:val="24"/>
          <w:lang w:val="en-US"/>
        </w:rPr>
      </w:pPr>
    </w:p>
    <w:p w:rsidR="00DD3575" w:rsidRDefault="00576157" w:rsidP="00DD3575">
      <w:pPr>
        <w:pStyle w:val="Frspaiere"/>
        <w:spacing w:line="276" w:lineRule="auto"/>
        <w:jc w:val="both"/>
        <w:rPr>
          <w:rFonts w:ascii="Arial" w:hAnsi="Arial" w:cs="Arial"/>
          <w:sz w:val="24"/>
          <w:szCs w:val="24"/>
        </w:rPr>
      </w:pPr>
      <w:r w:rsidRPr="00DD3575">
        <w:rPr>
          <w:rFonts w:ascii="Arial" w:hAnsi="Arial" w:cs="Arial"/>
          <w:sz w:val="24"/>
          <w:szCs w:val="24"/>
          <w:lang w:val="en-US"/>
        </w:rPr>
        <w:t>1</w:t>
      </w:r>
      <w:r w:rsidR="00D80345" w:rsidRPr="00DD3575">
        <w:rPr>
          <w:rFonts w:ascii="Arial" w:hAnsi="Arial" w:cs="Arial"/>
          <w:sz w:val="24"/>
          <w:szCs w:val="24"/>
          <w:lang w:val="en-US"/>
        </w:rPr>
        <w:t>2</w:t>
      </w:r>
      <w:r w:rsidRPr="00DD3575">
        <w:rPr>
          <w:rFonts w:ascii="Arial" w:hAnsi="Arial" w:cs="Arial"/>
          <w:sz w:val="24"/>
          <w:szCs w:val="24"/>
          <w:lang w:val="en-US"/>
        </w:rPr>
        <w:t xml:space="preserve">. </w:t>
      </w:r>
      <w:r w:rsidR="00DD3575" w:rsidRPr="00DD3575">
        <w:rPr>
          <w:rFonts w:ascii="Arial" w:hAnsi="Arial" w:cs="Arial"/>
          <w:sz w:val="24"/>
          <w:szCs w:val="24"/>
        </w:rPr>
        <w:t xml:space="preserve">Concentratul provenit din instalatia de epurare PALL rezultat in urma epurarii levigatului reprezinta un namol (nu este un deseu lichid), care, in conformitate cu legislatia in vigoare, poate fi  depozitat direct in depozit dupa aplicarea unei metode de tratare </w:t>
      </w:r>
      <w:r w:rsidR="00A170AE">
        <w:rPr>
          <w:rFonts w:ascii="Arial" w:hAnsi="Arial" w:cs="Arial"/>
          <w:sz w:val="24"/>
          <w:szCs w:val="24"/>
        </w:rPr>
        <w:t>i</w:t>
      </w:r>
      <w:r w:rsidR="00DD3575" w:rsidRPr="00DD3575">
        <w:rPr>
          <w:rFonts w:ascii="Arial" w:hAnsi="Arial" w:cs="Arial"/>
          <w:sz w:val="24"/>
          <w:szCs w:val="24"/>
        </w:rPr>
        <w:t xml:space="preserve">n vederea reducerii umiditatii (conform pct. 4.2.1.5 OM 757/2004, pentru depozitare namolul de la epurarea apelor uzate poate avea o umiditate de cel mult 65%). </w:t>
      </w:r>
    </w:p>
    <w:p w:rsidR="00DD3575" w:rsidRPr="00DD3575" w:rsidRDefault="00DD3575" w:rsidP="00DD3575">
      <w:pPr>
        <w:pStyle w:val="Frspaiere"/>
        <w:spacing w:line="276" w:lineRule="auto"/>
        <w:jc w:val="both"/>
        <w:rPr>
          <w:rFonts w:ascii="Arial" w:hAnsi="Arial" w:cs="Arial"/>
          <w:sz w:val="24"/>
          <w:szCs w:val="24"/>
        </w:rPr>
      </w:pPr>
    </w:p>
    <w:p w:rsidR="00576157" w:rsidRDefault="00576157" w:rsidP="00DD3575">
      <w:pPr>
        <w:pStyle w:val="Frspaiere"/>
        <w:spacing w:line="276" w:lineRule="auto"/>
        <w:jc w:val="both"/>
        <w:rPr>
          <w:rFonts w:ascii="Arial" w:hAnsi="Arial" w:cs="Arial"/>
          <w:sz w:val="24"/>
          <w:szCs w:val="24"/>
          <w:lang w:val="en-US"/>
        </w:rPr>
      </w:pPr>
      <w:r w:rsidRPr="00DD3575">
        <w:rPr>
          <w:rFonts w:ascii="Arial" w:hAnsi="Arial" w:cs="Arial"/>
          <w:sz w:val="24"/>
          <w:szCs w:val="24"/>
          <w:lang w:val="en-US"/>
        </w:rPr>
        <w:t>1</w:t>
      </w:r>
      <w:r w:rsidR="00DD3575" w:rsidRPr="00DD3575">
        <w:rPr>
          <w:rFonts w:ascii="Arial" w:hAnsi="Arial" w:cs="Arial"/>
          <w:sz w:val="24"/>
          <w:szCs w:val="24"/>
          <w:lang w:val="en-US"/>
        </w:rPr>
        <w:t>3</w:t>
      </w:r>
      <w:r w:rsidRPr="00DD3575">
        <w:rPr>
          <w:rFonts w:ascii="Arial" w:hAnsi="Arial" w:cs="Arial"/>
          <w:sz w:val="24"/>
          <w:szCs w:val="24"/>
          <w:lang w:val="en-US"/>
        </w:rPr>
        <w:t xml:space="preserve">. Masurile constructive adoptate in cazul </w:t>
      </w:r>
      <w:r w:rsidR="00DD3575" w:rsidRPr="00DD3575">
        <w:rPr>
          <w:rFonts w:ascii="Arial" w:hAnsi="Arial" w:cs="Arial"/>
          <w:sz w:val="24"/>
          <w:szCs w:val="24"/>
          <w:lang w:val="en-US"/>
        </w:rPr>
        <w:t xml:space="preserve">CMID </w:t>
      </w:r>
      <w:r w:rsidRPr="00DD3575">
        <w:rPr>
          <w:rFonts w:ascii="Arial" w:hAnsi="Arial" w:cs="Arial"/>
          <w:sz w:val="24"/>
          <w:szCs w:val="24"/>
          <w:lang w:val="en-US"/>
        </w:rPr>
        <w:t xml:space="preserve">Costinesti asigura oprotectie corespunzatoare pentru </w:t>
      </w:r>
      <w:r w:rsidR="00DD3575" w:rsidRPr="00DD3575">
        <w:rPr>
          <w:rFonts w:ascii="Arial" w:hAnsi="Arial" w:cs="Arial"/>
          <w:sz w:val="24"/>
          <w:szCs w:val="24"/>
          <w:lang w:val="en-US"/>
        </w:rPr>
        <w:t xml:space="preserve">factorii de mediu </w:t>
      </w:r>
      <w:r w:rsidRPr="00DD3575">
        <w:rPr>
          <w:rFonts w:ascii="Arial" w:hAnsi="Arial" w:cs="Arial"/>
          <w:sz w:val="24"/>
          <w:szCs w:val="24"/>
          <w:lang w:val="en-US"/>
        </w:rPr>
        <w:t>sol si apa subterana.</w:t>
      </w:r>
    </w:p>
    <w:p w:rsidR="00190178" w:rsidRPr="00DD3575" w:rsidRDefault="00190178" w:rsidP="00DD3575">
      <w:pPr>
        <w:pStyle w:val="Frspaiere"/>
        <w:spacing w:line="276" w:lineRule="auto"/>
        <w:jc w:val="both"/>
        <w:rPr>
          <w:rFonts w:ascii="Arial" w:hAnsi="Arial" w:cs="Arial"/>
          <w:sz w:val="24"/>
          <w:szCs w:val="24"/>
          <w:lang w:val="en-US"/>
        </w:rPr>
      </w:pPr>
    </w:p>
    <w:p w:rsidR="00576157" w:rsidRDefault="00576157" w:rsidP="00DD3575">
      <w:pPr>
        <w:pStyle w:val="Frspaiere"/>
        <w:spacing w:line="276" w:lineRule="auto"/>
        <w:jc w:val="both"/>
        <w:rPr>
          <w:rFonts w:ascii="Arial" w:hAnsi="Arial" w:cs="Arial"/>
          <w:sz w:val="24"/>
          <w:szCs w:val="24"/>
          <w:lang w:val="en-US"/>
        </w:rPr>
      </w:pPr>
      <w:r w:rsidRPr="00DD3575">
        <w:rPr>
          <w:rFonts w:ascii="Arial" w:hAnsi="Arial" w:cs="Arial"/>
          <w:sz w:val="24"/>
          <w:szCs w:val="24"/>
          <w:lang w:val="en-US"/>
        </w:rPr>
        <w:t>1</w:t>
      </w:r>
      <w:r w:rsidR="00DD3575">
        <w:rPr>
          <w:rFonts w:ascii="Arial" w:hAnsi="Arial" w:cs="Arial"/>
          <w:sz w:val="24"/>
          <w:szCs w:val="24"/>
          <w:lang w:val="en-US"/>
        </w:rPr>
        <w:t>4</w:t>
      </w:r>
      <w:r w:rsidRPr="00DD3575">
        <w:rPr>
          <w:rFonts w:ascii="Arial" w:hAnsi="Arial" w:cs="Arial"/>
          <w:sz w:val="24"/>
          <w:szCs w:val="24"/>
          <w:lang w:val="en-US"/>
        </w:rPr>
        <w:t xml:space="preserve">. Calitatea apelor subterane pe amplasament este monitorizata prin intermediul a 3foraje de monitorizare. Informatiile acumulate panain prezent nu indica afectarea apei subterane </w:t>
      </w:r>
      <w:r w:rsidR="00DD3575">
        <w:rPr>
          <w:rFonts w:ascii="Arial" w:hAnsi="Arial" w:cs="Arial"/>
          <w:sz w:val="24"/>
          <w:szCs w:val="24"/>
          <w:lang w:val="en-US"/>
        </w:rPr>
        <w:t>pe amplasament</w:t>
      </w:r>
      <w:r w:rsidRPr="00DD3575">
        <w:rPr>
          <w:rFonts w:ascii="Arial" w:hAnsi="Arial" w:cs="Arial"/>
          <w:sz w:val="24"/>
          <w:szCs w:val="24"/>
          <w:lang w:val="en-US"/>
        </w:rPr>
        <w:t>.</w:t>
      </w:r>
    </w:p>
    <w:p w:rsidR="00DD3575" w:rsidRPr="00DD3575" w:rsidRDefault="00DD3575" w:rsidP="00DD3575">
      <w:pPr>
        <w:pStyle w:val="Frspaiere"/>
        <w:spacing w:line="276" w:lineRule="auto"/>
        <w:jc w:val="both"/>
        <w:rPr>
          <w:rFonts w:ascii="Arial" w:hAnsi="Arial" w:cs="Arial"/>
          <w:sz w:val="24"/>
          <w:szCs w:val="24"/>
          <w:lang w:val="en-US"/>
        </w:rPr>
      </w:pPr>
    </w:p>
    <w:p w:rsidR="00576157" w:rsidRDefault="00576157" w:rsidP="00DD3575">
      <w:pPr>
        <w:pStyle w:val="Frspaiere"/>
        <w:spacing w:line="276" w:lineRule="auto"/>
        <w:jc w:val="both"/>
        <w:rPr>
          <w:rStyle w:val="FontStyle88"/>
          <w:rFonts w:ascii="Arial" w:hAnsi="Arial" w:cs="Arial"/>
          <w:sz w:val="24"/>
          <w:szCs w:val="24"/>
        </w:rPr>
      </w:pPr>
      <w:r w:rsidRPr="00DD3575">
        <w:rPr>
          <w:rFonts w:ascii="Arial" w:hAnsi="Arial" w:cs="Arial"/>
          <w:sz w:val="24"/>
          <w:szCs w:val="24"/>
          <w:lang w:val="en-US"/>
        </w:rPr>
        <w:t>1</w:t>
      </w:r>
      <w:r w:rsidR="00DD3575">
        <w:rPr>
          <w:rFonts w:ascii="Arial" w:hAnsi="Arial" w:cs="Arial"/>
          <w:sz w:val="24"/>
          <w:szCs w:val="24"/>
          <w:lang w:val="en-US"/>
        </w:rPr>
        <w:t>5</w:t>
      </w:r>
      <w:r w:rsidRPr="00DD3575">
        <w:rPr>
          <w:rFonts w:ascii="Arial" w:hAnsi="Arial" w:cs="Arial"/>
          <w:sz w:val="24"/>
          <w:szCs w:val="24"/>
          <w:lang w:val="en-US"/>
        </w:rPr>
        <w:t xml:space="preserve">. </w:t>
      </w:r>
      <w:r w:rsidRPr="00DD3575">
        <w:rPr>
          <w:rStyle w:val="FontStyle88"/>
          <w:rFonts w:ascii="Arial" w:hAnsi="Arial" w:cs="Arial"/>
          <w:sz w:val="24"/>
          <w:szCs w:val="24"/>
        </w:rPr>
        <w:t>Solutia proiectata si tehnologia de exploatare determina ca efectul asupra solului din zona amplasamentului studiat sa fie diminuat la maxim, se poate spune chiar nesemnificativ.</w:t>
      </w:r>
    </w:p>
    <w:p w:rsidR="00DD3575" w:rsidRPr="00DD3575" w:rsidRDefault="00DD3575" w:rsidP="00DD3575">
      <w:pPr>
        <w:pStyle w:val="Frspaiere"/>
        <w:spacing w:line="276" w:lineRule="auto"/>
        <w:jc w:val="both"/>
        <w:rPr>
          <w:rStyle w:val="FontStyle88"/>
          <w:rFonts w:ascii="Arial" w:hAnsi="Arial" w:cs="Arial"/>
          <w:sz w:val="24"/>
          <w:szCs w:val="24"/>
        </w:rPr>
      </w:pPr>
    </w:p>
    <w:p w:rsidR="00576157" w:rsidRPr="00DD3575" w:rsidRDefault="00576157" w:rsidP="00DD3575">
      <w:pPr>
        <w:pStyle w:val="Frspaiere"/>
        <w:spacing w:line="276" w:lineRule="auto"/>
        <w:jc w:val="both"/>
        <w:rPr>
          <w:rFonts w:ascii="Arial" w:hAnsi="Arial" w:cs="Arial"/>
          <w:sz w:val="24"/>
          <w:szCs w:val="24"/>
          <w:lang w:val="en-US"/>
        </w:rPr>
      </w:pPr>
      <w:r w:rsidRPr="00DD3575">
        <w:rPr>
          <w:rFonts w:ascii="Arial" w:hAnsi="Arial" w:cs="Arial"/>
          <w:sz w:val="24"/>
          <w:szCs w:val="24"/>
          <w:lang w:val="en-US"/>
        </w:rPr>
        <w:t>1</w:t>
      </w:r>
      <w:r w:rsidR="00DD3575">
        <w:rPr>
          <w:rFonts w:ascii="Arial" w:hAnsi="Arial" w:cs="Arial"/>
          <w:sz w:val="24"/>
          <w:szCs w:val="24"/>
          <w:lang w:val="en-US"/>
        </w:rPr>
        <w:t>6</w:t>
      </w:r>
      <w:r w:rsidRPr="00DD3575">
        <w:rPr>
          <w:rFonts w:ascii="Arial" w:hAnsi="Arial" w:cs="Arial"/>
          <w:sz w:val="24"/>
          <w:szCs w:val="24"/>
          <w:lang w:val="en-US"/>
        </w:rPr>
        <w:t xml:space="preserve">. Analiza comparativa a sirurilor de valori inregistrate ca urmare a monitorizarii factorilor de mediu nu a pus in evidenta modificari importante aleevolutiei valorilor indicatorilor urmariti. </w:t>
      </w:r>
    </w:p>
    <w:p w:rsidR="004462AE" w:rsidRDefault="004462AE" w:rsidP="004462AE">
      <w:pPr>
        <w:autoSpaceDE w:val="0"/>
        <w:autoSpaceDN w:val="0"/>
        <w:adjustRightInd w:val="0"/>
        <w:spacing w:after="0"/>
        <w:ind w:firstLine="720"/>
        <w:jc w:val="both"/>
        <w:rPr>
          <w:rFonts w:asciiTheme="minorHAnsi" w:hAnsiTheme="minorHAnsi" w:cstheme="minorHAnsi"/>
          <w:noProof w:val="0"/>
          <w:color w:val="000000"/>
          <w:lang w:val="en-US"/>
        </w:rPr>
      </w:pPr>
    </w:p>
    <w:p w:rsidR="00D627CA" w:rsidRDefault="00D627CA" w:rsidP="004462AE">
      <w:pPr>
        <w:autoSpaceDE w:val="0"/>
        <w:autoSpaceDN w:val="0"/>
        <w:adjustRightInd w:val="0"/>
        <w:spacing w:after="0"/>
        <w:ind w:firstLine="720"/>
        <w:jc w:val="both"/>
        <w:rPr>
          <w:rFonts w:asciiTheme="minorHAnsi" w:hAnsiTheme="minorHAnsi" w:cstheme="minorHAnsi"/>
          <w:noProof w:val="0"/>
          <w:color w:val="000000"/>
          <w:lang w:val="en-US"/>
        </w:rPr>
      </w:pPr>
    </w:p>
    <w:p w:rsidR="004462AE" w:rsidRPr="00DD3575" w:rsidRDefault="004462AE" w:rsidP="004462AE">
      <w:pPr>
        <w:autoSpaceDE w:val="0"/>
        <w:autoSpaceDN w:val="0"/>
        <w:adjustRightInd w:val="0"/>
        <w:spacing w:after="0" w:line="360" w:lineRule="auto"/>
        <w:jc w:val="both"/>
        <w:rPr>
          <w:rFonts w:ascii="Arial" w:hAnsi="Arial" w:cs="Arial"/>
          <w:b/>
          <w:bCs/>
          <w:iCs/>
          <w:noProof w:val="0"/>
          <w:sz w:val="28"/>
          <w:szCs w:val="28"/>
          <w:lang w:val="en-US"/>
        </w:rPr>
      </w:pPr>
      <w:r w:rsidRPr="00DD3575">
        <w:rPr>
          <w:rFonts w:ascii="Arial" w:hAnsi="Arial" w:cs="Arial"/>
          <w:b/>
          <w:bCs/>
          <w:iCs/>
          <w:noProof w:val="0"/>
          <w:sz w:val="28"/>
          <w:szCs w:val="28"/>
          <w:lang w:val="en-US"/>
        </w:rPr>
        <w:t>7.2.  RECOMANDARI</w:t>
      </w:r>
    </w:p>
    <w:p w:rsidR="004462AE" w:rsidRPr="00DD3575" w:rsidRDefault="004462AE" w:rsidP="00DD3575">
      <w:pPr>
        <w:pStyle w:val="NoSpacing"/>
        <w:spacing w:line="276" w:lineRule="auto"/>
        <w:rPr>
          <w:rStyle w:val="FontStyle88"/>
          <w:rFonts w:ascii="Arial" w:hAnsi="Arial" w:cs="Arial"/>
          <w:sz w:val="24"/>
          <w:szCs w:val="24"/>
        </w:rPr>
      </w:pPr>
      <w:r w:rsidRPr="00DD3575">
        <w:rPr>
          <w:rStyle w:val="FontStyle88"/>
          <w:rFonts w:ascii="Arial" w:hAnsi="Arial" w:cs="Arial"/>
          <w:sz w:val="24"/>
          <w:szCs w:val="24"/>
        </w:rPr>
        <w:t>Analiza documentelor, rezultatele investigatiilor si vizitele efectuate pe amplasament a condus la justificarea urmatoarelor recomandari generale:</w:t>
      </w:r>
    </w:p>
    <w:p w:rsidR="004462AE" w:rsidRPr="00DD3575" w:rsidRDefault="004462AE" w:rsidP="00DD3575">
      <w:pPr>
        <w:pStyle w:val="NoSpacing"/>
        <w:numPr>
          <w:ilvl w:val="0"/>
          <w:numId w:val="4"/>
        </w:numPr>
        <w:spacing w:line="276" w:lineRule="auto"/>
        <w:rPr>
          <w:rStyle w:val="FontStyle88"/>
          <w:rFonts w:ascii="Arial" w:hAnsi="Arial" w:cs="Arial"/>
          <w:sz w:val="24"/>
          <w:szCs w:val="24"/>
        </w:rPr>
      </w:pPr>
      <w:r w:rsidRPr="00DD3575">
        <w:rPr>
          <w:rStyle w:val="FontStyle88"/>
          <w:rFonts w:ascii="Arial" w:hAnsi="Arial" w:cs="Arial"/>
          <w:sz w:val="24"/>
          <w:szCs w:val="24"/>
        </w:rPr>
        <w:lastRenderedPageBreak/>
        <w:t>Intretinerea permanenta in stare buna de functionare a retelelor de canalizare si exploatarea acestora conform prevederilor proiectului.</w:t>
      </w:r>
    </w:p>
    <w:p w:rsidR="004462AE" w:rsidRPr="00DD3575" w:rsidRDefault="004462AE" w:rsidP="00DD3575">
      <w:pPr>
        <w:pStyle w:val="NoSpacing"/>
        <w:numPr>
          <w:ilvl w:val="0"/>
          <w:numId w:val="4"/>
        </w:numPr>
        <w:spacing w:line="276" w:lineRule="auto"/>
        <w:rPr>
          <w:rStyle w:val="FontStyle88"/>
          <w:rFonts w:ascii="Arial" w:hAnsi="Arial" w:cs="Arial"/>
          <w:sz w:val="24"/>
          <w:szCs w:val="24"/>
        </w:rPr>
      </w:pPr>
      <w:r w:rsidRPr="00DD3575">
        <w:rPr>
          <w:rStyle w:val="FontStyle88"/>
          <w:rFonts w:ascii="Arial" w:hAnsi="Arial" w:cs="Arial"/>
          <w:sz w:val="24"/>
          <w:szCs w:val="24"/>
        </w:rPr>
        <w:t>Coordonarea indicatorilor urmariti in programele de monitorizare a apei uzate tehnologice si a emisiilor in atmosfera, in vederea corelarii rezultatelor obtinute.</w:t>
      </w:r>
    </w:p>
    <w:p w:rsidR="004462AE" w:rsidRPr="00DD3575" w:rsidRDefault="004462AE" w:rsidP="00DD3575">
      <w:pPr>
        <w:pStyle w:val="NoSpacing"/>
        <w:numPr>
          <w:ilvl w:val="0"/>
          <w:numId w:val="4"/>
        </w:numPr>
        <w:spacing w:line="276" w:lineRule="auto"/>
        <w:rPr>
          <w:rFonts w:ascii="Arial" w:hAnsi="Arial" w:cs="Arial"/>
        </w:rPr>
      </w:pPr>
      <w:r w:rsidRPr="00DD3575">
        <w:rPr>
          <w:rStyle w:val="FontStyle88"/>
          <w:rFonts w:ascii="Arial" w:hAnsi="Arial" w:cs="Arial"/>
          <w:sz w:val="24"/>
          <w:szCs w:val="24"/>
        </w:rPr>
        <w:t>E</w:t>
      </w:r>
      <w:r w:rsidRPr="00DD3575">
        <w:rPr>
          <w:rFonts w:ascii="Arial" w:hAnsi="Arial" w:cs="Arial"/>
          <w:color w:val="000000"/>
          <w:sz w:val="24"/>
          <w:szCs w:val="24"/>
          <w:lang w:val="en-US"/>
        </w:rPr>
        <w:t>fectuarea determinarilor de laborator aferente tuturor lucrarilor de monitorizare in conformitate cu prevederile actelor de reglementare si numai cu laboratoare acreditate.</w:t>
      </w:r>
    </w:p>
    <w:p w:rsidR="004462AE" w:rsidRDefault="004462AE" w:rsidP="004462AE">
      <w:pPr>
        <w:pStyle w:val="NoSpacing"/>
        <w:spacing w:line="276" w:lineRule="auto"/>
        <w:rPr>
          <w:rFonts w:asciiTheme="minorHAnsi" w:hAnsiTheme="minorHAnsi" w:cstheme="minorHAnsi"/>
          <w:color w:val="000000"/>
          <w:sz w:val="24"/>
          <w:szCs w:val="24"/>
          <w:lang w:val="en-US"/>
        </w:rPr>
      </w:pPr>
    </w:p>
    <w:p w:rsidR="004462AE" w:rsidRPr="00DD3575" w:rsidRDefault="004462AE" w:rsidP="00DD3575">
      <w:pPr>
        <w:pStyle w:val="NoSpacing"/>
        <w:spacing w:line="276" w:lineRule="auto"/>
        <w:rPr>
          <w:rFonts w:ascii="Arial" w:hAnsi="Arial" w:cs="Arial"/>
          <w:b/>
          <w:i/>
          <w:sz w:val="24"/>
          <w:szCs w:val="24"/>
          <w:lang w:val="en-US"/>
        </w:rPr>
      </w:pPr>
      <w:r w:rsidRPr="00DD3575">
        <w:rPr>
          <w:rFonts w:ascii="Arial" w:hAnsi="Arial" w:cs="Arial"/>
          <w:b/>
          <w:i/>
          <w:sz w:val="24"/>
          <w:szCs w:val="24"/>
          <w:lang w:val="en-US"/>
        </w:rPr>
        <w:t>Recomandari specifice:</w:t>
      </w:r>
    </w:p>
    <w:p w:rsidR="004462AE" w:rsidRPr="00DD3575" w:rsidRDefault="004462AE" w:rsidP="00DD3575">
      <w:pPr>
        <w:pStyle w:val="NoSpacing"/>
        <w:spacing w:line="276" w:lineRule="auto"/>
        <w:rPr>
          <w:rFonts w:ascii="Arial" w:hAnsi="Arial" w:cs="Arial"/>
          <w:b/>
          <w:i/>
          <w:sz w:val="24"/>
          <w:szCs w:val="24"/>
          <w:lang w:val="en-US"/>
        </w:rPr>
      </w:pPr>
    </w:p>
    <w:p w:rsidR="004462AE" w:rsidRPr="00DD3575" w:rsidRDefault="004462AE" w:rsidP="0099563B">
      <w:pPr>
        <w:pStyle w:val="ListParagraph"/>
        <w:numPr>
          <w:ilvl w:val="0"/>
          <w:numId w:val="15"/>
        </w:numPr>
        <w:autoSpaceDE w:val="0"/>
        <w:autoSpaceDN w:val="0"/>
        <w:adjustRightInd w:val="0"/>
        <w:spacing w:after="0"/>
        <w:jc w:val="both"/>
        <w:rPr>
          <w:rFonts w:ascii="Arial" w:eastAsiaTheme="minorHAnsi" w:hAnsi="Arial" w:cs="Arial"/>
          <w:b/>
          <w:noProof w:val="0"/>
          <w:sz w:val="24"/>
          <w:szCs w:val="24"/>
          <w:lang w:val="en-US"/>
        </w:rPr>
      </w:pPr>
      <w:r w:rsidRPr="00DD3575">
        <w:rPr>
          <w:rFonts w:ascii="Arial" w:eastAsiaTheme="minorHAnsi" w:hAnsi="Arial" w:cs="Arial"/>
          <w:b/>
          <w:bCs/>
          <w:noProof w:val="0"/>
          <w:sz w:val="24"/>
          <w:szCs w:val="24"/>
          <w:lang w:val="en-US"/>
        </w:rPr>
        <w:t xml:space="preserve">SOL  </w:t>
      </w:r>
      <w:r w:rsidRPr="00DD3575">
        <w:rPr>
          <w:rFonts w:ascii="Arial" w:eastAsiaTheme="minorHAnsi" w:hAnsi="Arial" w:cs="Arial"/>
          <w:b/>
          <w:noProof w:val="0"/>
          <w:sz w:val="24"/>
          <w:szCs w:val="24"/>
          <w:lang w:val="en-US"/>
        </w:rPr>
        <w:t>S</w:t>
      </w:r>
      <w:r w:rsidRPr="00DD3575">
        <w:rPr>
          <w:rFonts w:ascii="Arial" w:eastAsiaTheme="minorHAnsi" w:hAnsi="Arial" w:cs="Arial"/>
          <w:b/>
          <w:bCs/>
          <w:noProof w:val="0"/>
          <w:sz w:val="24"/>
          <w:szCs w:val="24"/>
          <w:lang w:val="en-US"/>
        </w:rPr>
        <w:t>I  APA  FREATIC</w:t>
      </w:r>
      <w:r w:rsidRPr="00DD3575">
        <w:rPr>
          <w:rFonts w:ascii="Arial" w:eastAsiaTheme="minorHAnsi" w:hAnsi="Arial" w:cs="Arial"/>
          <w:b/>
          <w:noProof w:val="0"/>
          <w:sz w:val="24"/>
          <w:szCs w:val="24"/>
          <w:lang w:val="en-US"/>
        </w:rPr>
        <w:t>A</w:t>
      </w:r>
    </w:p>
    <w:p w:rsidR="004462AE" w:rsidRPr="00DD3575" w:rsidRDefault="004462AE" w:rsidP="00DD3575">
      <w:pPr>
        <w:autoSpaceDE w:val="0"/>
        <w:autoSpaceDN w:val="0"/>
        <w:adjustRightInd w:val="0"/>
        <w:spacing w:after="0"/>
        <w:jc w:val="both"/>
        <w:rPr>
          <w:rFonts w:ascii="Arial" w:eastAsiaTheme="minorHAnsi" w:hAnsi="Arial" w:cs="Arial"/>
          <w:b/>
          <w:noProof w:val="0"/>
          <w:lang w:val="en-US"/>
        </w:rPr>
      </w:pPr>
      <w:r w:rsidRPr="00DD3575">
        <w:rPr>
          <w:rFonts w:ascii="Arial" w:eastAsiaTheme="minorHAnsi" w:hAnsi="Arial" w:cs="Arial"/>
          <w:b/>
          <w:noProof w:val="0"/>
          <w:lang w:val="en-US"/>
        </w:rPr>
        <w:t>Se recomanda:</w:t>
      </w:r>
    </w:p>
    <w:p w:rsidR="004462AE" w:rsidRPr="00DD3575" w:rsidRDefault="004462AE" w:rsidP="00DD3575">
      <w:pPr>
        <w:pStyle w:val="ListParagraph"/>
        <w:numPr>
          <w:ilvl w:val="0"/>
          <w:numId w:val="4"/>
        </w:numPr>
        <w:autoSpaceDE w:val="0"/>
        <w:autoSpaceDN w:val="0"/>
        <w:adjustRightInd w:val="0"/>
        <w:spacing w:after="0"/>
        <w:jc w:val="both"/>
        <w:rPr>
          <w:rFonts w:ascii="Arial" w:eastAsiaTheme="minorHAnsi" w:hAnsi="Arial" w:cs="Arial"/>
          <w:noProof w:val="0"/>
          <w:sz w:val="24"/>
          <w:szCs w:val="24"/>
          <w:lang w:val="en-US"/>
        </w:rPr>
      </w:pPr>
      <w:r w:rsidRPr="00DD3575">
        <w:rPr>
          <w:rFonts w:ascii="Arial" w:eastAsiaTheme="minorHAnsi" w:hAnsi="Arial" w:cs="Arial"/>
          <w:noProof w:val="0"/>
          <w:sz w:val="24"/>
          <w:szCs w:val="24"/>
          <w:lang w:val="en-US"/>
        </w:rPr>
        <w:t>inspectia zilnica si intretinerea permanenta a componentelor sistemului de canalizare respectiv, a rigolelor de colectare  a apelor pluviale.</w:t>
      </w:r>
    </w:p>
    <w:p w:rsidR="004462AE" w:rsidRPr="00DD3575" w:rsidRDefault="004462AE" w:rsidP="00DD3575">
      <w:pPr>
        <w:pStyle w:val="ListParagraph"/>
        <w:numPr>
          <w:ilvl w:val="0"/>
          <w:numId w:val="4"/>
        </w:numPr>
        <w:jc w:val="both"/>
        <w:rPr>
          <w:rFonts w:ascii="Arial" w:hAnsi="Arial" w:cs="Arial"/>
          <w:sz w:val="24"/>
          <w:szCs w:val="24"/>
        </w:rPr>
      </w:pPr>
      <w:r w:rsidRPr="00DD3575">
        <w:rPr>
          <w:rFonts w:ascii="Arial" w:eastAsiaTheme="minorHAnsi" w:hAnsi="Arial" w:cs="Arial"/>
          <w:noProof w:val="0"/>
          <w:sz w:val="24"/>
          <w:szCs w:val="24"/>
          <w:lang w:val="en-US"/>
        </w:rPr>
        <w:t>inregistrarea  si aplicarea  tuturor operatiunilor de verificare, de intretinere si reparatii ale componentelor sistemului  de canalizare.</w:t>
      </w:r>
    </w:p>
    <w:p w:rsidR="004462AE" w:rsidRPr="00DD3575" w:rsidRDefault="004462AE" w:rsidP="00DD3575">
      <w:pPr>
        <w:pStyle w:val="ListParagraph"/>
        <w:numPr>
          <w:ilvl w:val="0"/>
          <w:numId w:val="4"/>
        </w:numPr>
        <w:jc w:val="both"/>
        <w:rPr>
          <w:rFonts w:ascii="Arial" w:hAnsi="Arial" w:cs="Arial"/>
          <w:sz w:val="24"/>
          <w:szCs w:val="24"/>
        </w:rPr>
      </w:pPr>
      <w:r w:rsidRPr="00DD3575">
        <w:rPr>
          <w:rFonts w:ascii="Arial" w:eastAsiaTheme="minorHAnsi" w:hAnsi="Arial" w:cs="Arial"/>
          <w:noProof w:val="0"/>
          <w:sz w:val="24"/>
          <w:szCs w:val="24"/>
          <w:lang w:val="en-US"/>
        </w:rPr>
        <w:t>respectarea metodologiei, procedurilor  si instructiunilor de lucru.</w:t>
      </w:r>
    </w:p>
    <w:p w:rsidR="004462AE" w:rsidRPr="00DD3575" w:rsidRDefault="004462AE" w:rsidP="00DD3575">
      <w:pPr>
        <w:pStyle w:val="ListParagraph"/>
        <w:numPr>
          <w:ilvl w:val="0"/>
          <w:numId w:val="4"/>
        </w:numPr>
        <w:autoSpaceDE w:val="0"/>
        <w:autoSpaceDN w:val="0"/>
        <w:adjustRightInd w:val="0"/>
        <w:spacing w:after="0"/>
        <w:jc w:val="both"/>
        <w:rPr>
          <w:rFonts w:ascii="Arial" w:eastAsiaTheme="minorHAnsi" w:hAnsi="Arial" w:cs="Arial"/>
          <w:noProof w:val="0"/>
          <w:sz w:val="24"/>
          <w:szCs w:val="24"/>
          <w:lang w:val="en-US"/>
        </w:rPr>
      </w:pPr>
      <w:r w:rsidRPr="00DD3575">
        <w:rPr>
          <w:rFonts w:ascii="Arial" w:eastAsiaTheme="minorHAnsi" w:hAnsi="Arial" w:cs="Arial"/>
          <w:noProof w:val="0"/>
          <w:sz w:val="24"/>
          <w:szCs w:val="24"/>
          <w:lang w:val="en-US"/>
        </w:rPr>
        <w:t>mentinerea si respectarea prevederilor legale in vigoare precum si recomandarile celor mai bune tehnici disponibile in domeniu.</w:t>
      </w:r>
    </w:p>
    <w:p w:rsidR="004462AE" w:rsidRPr="00DD3575" w:rsidRDefault="004462AE" w:rsidP="00DD3575">
      <w:pPr>
        <w:pStyle w:val="ListParagraph"/>
        <w:jc w:val="both"/>
        <w:rPr>
          <w:rFonts w:ascii="Arial" w:hAnsi="Arial" w:cs="Arial"/>
          <w:color w:val="FF0000"/>
          <w:sz w:val="24"/>
          <w:szCs w:val="24"/>
        </w:rPr>
      </w:pPr>
    </w:p>
    <w:p w:rsidR="004462AE" w:rsidRPr="00DD3575" w:rsidRDefault="004462AE" w:rsidP="0099563B">
      <w:pPr>
        <w:pStyle w:val="ListParagraph"/>
        <w:numPr>
          <w:ilvl w:val="0"/>
          <w:numId w:val="15"/>
        </w:numPr>
        <w:autoSpaceDE w:val="0"/>
        <w:autoSpaceDN w:val="0"/>
        <w:adjustRightInd w:val="0"/>
        <w:spacing w:after="0"/>
        <w:rPr>
          <w:rFonts w:ascii="Arial" w:eastAsiaTheme="minorHAnsi" w:hAnsi="Arial" w:cs="Arial"/>
          <w:b/>
          <w:bCs/>
          <w:noProof w:val="0"/>
          <w:sz w:val="24"/>
          <w:szCs w:val="24"/>
          <w:lang w:val="en-US"/>
        </w:rPr>
      </w:pPr>
      <w:r w:rsidRPr="00DD3575">
        <w:rPr>
          <w:rFonts w:ascii="Arial" w:eastAsiaTheme="minorHAnsi" w:hAnsi="Arial" w:cs="Arial"/>
          <w:b/>
          <w:bCs/>
          <w:noProof w:val="0"/>
          <w:sz w:val="24"/>
          <w:szCs w:val="24"/>
          <w:lang w:val="en-US"/>
        </w:rPr>
        <w:t>APE UZATE</w:t>
      </w:r>
    </w:p>
    <w:p w:rsidR="004462AE" w:rsidRPr="00DD3575" w:rsidRDefault="004462AE" w:rsidP="00DD3575">
      <w:pPr>
        <w:autoSpaceDE w:val="0"/>
        <w:autoSpaceDN w:val="0"/>
        <w:adjustRightInd w:val="0"/>
        <w:spacing w:after="0"/>
        <w:jc w:val="both"/>
        <w:rPr>
          <w:rFonts w:ascii="Arial" w:eastAsiaTheme="minorHAnsi" w:hAnsi="Arial" w:cs="Arial"/>
          <w:b/>
          <w:noProof w:val="0"/>
          <w:lang w:val="en-US"/>
        </w:rPr>
      </w:pPr>
      <w:r w:rsidRPr="00DD3575">
        <w:rPr>
          <w:rFonts w:ascii="Arial" w:eastAsiaTheme="minorHAnsi" w:hAnsi="Arial" w:cs="Arial"/>
          <w:b/>
          <w:noProof w:val="0"/>
          <w:lang w:val="en-US"/>
        </w:rPr>
        <w:t>Se recomanda:</w:t>
      </w:r>
    </w:p>
    <w:p w:rsidR="004462AE" w:rsidRPr="00DD3575" w:rsidRDefault="004462AE" w:rsidP="0099563B">
      <w:pPr>
        <w:pStyle w:val="ListParagraph"/>
        <w:numPr>
          <w:ilvl w:val="0"/>
          <w:numId w:val="17"/>
        </w:numPr>
        <w:autoSpaceDE w:val="0"/>
        <w:autoSpaceDN w:val="0"/>
        <w:adjustRightInd w:val="0"/>
        <w:spacing w:after="0"/>
        <w:jc w:val="both"/>
        <w:rPr>
          <w:rFonts w:ascii="Arial" w:eastAsiaTheme="minorHAnsi" w:hAnsi="Arial" w:cs="Arial"/>
          <w:b/>
          <w:bCs/>
          <w:noProof w:val="0"/>
          <w:sz w:val="24"/>
          <w:szCs w:val="24"/>
          <w:lang w:val="en-US"/>
        </w:rPr>
      </w:pPr>
      <w:r w:rsidRPr="00DD3575">
        <w:rPr>
          <w:rFonts w:ascii="Arial" w:eastAsiaTheme="minorHAnsi" w:hAnsi="Arial" w:cs="Arial"/>
          <w:noProof w:val="0"/>
          <w:sz w:val="24"/>
          <w:szCs w:val="24"/>
          <w:lang w:val="en-US"/>
        </w:rPr>
        <w:t>inspectia  zilnica a retelei  si componentelor sistemului  de preluare ape uzate.</w:t>
      </w:r>
    </w:p>
    <w:p w:rsidR="004462AE" w:rsidRPr="00DD3575" w:rsidRDefault="004462AE" w:rsidP="0099563B">
      <w:pPr>
        <w:pStyle w:val="ListParagraph"/>
        <w:numPr>
          <w:ilvl w:val="0"/>
          <w:numId w:val="17"/>
        </w:numPr>
        <w:autoSpaceDE w:val="0"/>
        <w:autoSpaceDN w:val="0"/>
        <w:adjustRightInd w:val="0"/>
        <w:spacing w:after="0"/>
        <w:jc w:val="both"/>
        <w:rPr>
          <w:rFonts w:ascii="Arial" w:eastAsiaTheme="minorHAnsi" w:hAnsi="Arial" w:cs="Arial"/>
          <w:b/>
          <w:bCs/>
          <w:noProof w:val="0"/>
          <w:sz w:val="24"/>
          <w:szCs w:val="24"/>
          <w:lang w:val="en-US"/>
        </w:rPr>
      </w:pPr>
      <w:r w:rsidRPr="00DD3575">
        <w:rPr>
          <w:rFonts w:ascii="Arial" w:eastAsiaTheme="minorHAnsi" w:hAnsi="Arial" w:cs="Arial"/>
          <w:noProof w:val="0"/>
          <w:sz w:val="24"/>
          <w:szCs w:val="24"/>
          <w:lang w:val="en-US"/>
        </w:rPr>
        <w:t>verificarea periodica a starii tehnice si constructive a componentelor instalatiei  de canalizare.</w:t>
      </w:r>
    </w:p>
    <w:p w:rsidR="004462AE" w:rsidRPr="00DD3575" w:rsidRDefault="004462AE" w:rsidP="0099563B">
      <w:pPr>
        <w:pStyle w:val="ListParagraph"/>
        <w:numPr>
          <w:ilvl w:val="0"/>
          <w:numId w:val="17"/>
        </w:numPr>
        <w:autoSpaceDE w:val="0"/>
        <w:autoSpaceDN w:val="0"/>
        <w:adjustRightInd w:val="0"/>
        <w:spacing w:after="0"/>
        <w:jc w:val="both"/>
        <w:rPr>
          <w:rFonts w:ascii="Arial" w:eastAsiaTheme="minorHAnsi" w:hAnsi="Arial" w:cs="Arial"/>
          <w:b/>
          <w:bCs/>
          <w:noProof w:val="0"/>
          <w:sz w:val="24"/>
          <w:szCs w:val="24"/>
          <w:lang w:val="en-US"/>
        </w:rPr>
      </w:pPr>
      <w:r w:rsidRPr="00DD3575">
        <w:rPr>
          <w:rFonts w:ascii="Arial" w:eastAsiaTheme="minorHAnsi" w:hAnsi="Arial" w:cs="Arial"/>
          <w:noProof w:val="0"/>
          <w:sz w:val="24"/>
          <w:szCs w:val="24"/>
          <w:lang w:val="en-US"/>
        </w:rPr>
        <w:t>respectarea procedurilor privind verificarea etanseitatii retelei de canalizare.</w:t>
      </w:r>
    </w:p>
    <w:p w:rsidR="004462AE" w:rsidRPr="00DD3575" w:rsidRDefault="004462AE" w:rsidP="0099563B">
      <w:pPr>
        <w:pStyle w:val="ListParagraph"/>
        <w:numPr>
          <w:ilvl w:val="0"/>
          <w:numId w:val="17"/>
        </w:numPr>
        <w:jc w:val="both"/>
        <w:rPr>
          <w:rFonts w:ascii="Arial" w:hAnsi="Arial" w:cs="Arial"/>
          <w:sz w:val="24"/>
          <w:szCs w:val="24"/>
        </w:rPr>
      </w:pPr>
      <w:r w:rsidRPr="00DD3575">
        <w:rPr>
          <w:rFonts w:ascii="Arial" w:eastAsiaTheme="minorHAnsi" w:hAnsi="Arial" w:cs="Arial"/>
          <w:noProof w:val="0"/>
          <w:sz w:val="24"/>
          <w:szCs w:val="24"/>
          <w:lang w:val="en-US"/>
        </w:rPr>
        <w:t>inregistrarea  si aplicarea  tuturor operatiunilor de verificare, de intretinere si reparatii ale componentelor sistemului  de canalizare.</w:t>
      </w:r>
    </w:p>
    <w:p w:rsidR="004462AE" w:rsidRPr="00DD3575" w:rsidRDefault="004462AE" w:rsidP="0099563B">
      <w:pPr>
        <w:pStyle w:val="ListParagraph"/>
        <w:numPr>
          <w:ilvl w:val="0"/>
          <w:numId w:val="17"/>
        </w:numPr>
        <w:jc w:val="both"/>
        <w:rPr>
          <w:rFonts w:ascii="Arial" w:hAnsi="Arial" w:cs="Arial"/>
          <w:sz w:val="24"/>
          <w:szCs w:val="24"/>
        </w:rPr>
      </w:pPr>
      <w:r w:rsidRPr="00DD3575">
        <w:rPr>
          <w:rFonts w:ascii="Arial" w:eastAsiaTheme="minorHAnsi" w:hAnsi="Arial" w:cs="Arial"/>
          <w:noProof w:val="0"/>
          <w:sz w:val="24"/>
          <w:szCs w:val="24"/>
          <w:lang w:val="en-US"/>
        </w:rPr>
        <w:t>respectarea metodologiei, procedurilor  si instructiunilor de lucru.</w:t>
      </w:r>
    </w:p>
    <w:p w:rsidR="004462AE" w:rsidRPr="00DD3575" w:rsidRDefault="004462AE" w:rsidP="0099563B">
      <w:pPr>
        <w:pStyle w:val="ListParagraph"/>
        <w:numPr>
          <w:ilvl w:val="0"/>
          <w:numId w:val="17"/>
        </w:numPr>
        <w:autoSpaceDE w:val="0"/>
        <w:autoSpaceDN w:val="0"/>
        <w:adjustRightInd w:val="0"/>
        <w:spacing w:after="0"/>
        <w:jc w:val="both"/>
        <w:rPr>
          <w:rFonts w:ascii="Arial" w:eastAsiaTheme="minorHAnsi" w:hAnsi="Arial" w:cs="Arial"/>
          <w:noProof w:val="0"/>
          <w:sz w:val="24"/>
          <w:szCs w:val="24"/>
          <w:lang w:val="en-US"/>
        </w:rPr>
      </w:pPr>
      <w:r w:rsidRPr="00DD3575">
        <w:rPr>
          <w:rFonts w:ascii="Arial" w:eastAsiaTheme="minorHAnsi" w:hAnsi="Arial" w:cs="Arial"/>
          <w:noProof w:val="0"/>
          <w:sz w:val="24"/>
          <w:szCs w:val="24"/>
          <w:lang w:val="en-US"/>
        </w:rPr>
        <w:t>mentinerea si respectarea prevederilor legale in vigoare precum si recomandarile celor mai bune tehnici disponibile in domeniu.</w:t>
      </w:r>
    </w:p>
    <w:p w:rsidR="004462AE" w:rsidRDefault="004462AE" w:rsidP="004462AE">
      <w:pPr>
        <w:pStyle w:val="ListParagraph"/>
        <w:jc w:val="both"/>
        <w:rPr>
          <w:rFonts w:asciiTheme="minorHAnsi" w:hAnsiTheme="minorHAnsi" w:cstheme="minorHAnsi"/>
          <w:color w:val="FF0000"/>
          <w:sz w:val="24"/>
          <w:szCs w:val="24"/>
        </w:rPr>
      </w:pPr>
    </w:p>
    <w:p w:rsidR="004462AE" w:rsidRPr="00DD3575" w:rsidRDefault="004462AE" w:rsidP="0099563B">
      <w:pPr>
        <w:pStyle w:val="ListParagraph"/>
        <w:numPr>
          <w:ilvl w:val="0"/>
          <w:numId w:val="16"/>
        </w:numPr>
        <w:autoSpaceDE w:val="0"/>
        <w:autoSpaceDN w:val="0"/>
        <w:adjustRightInd w:val="0"/>
        <w:spacing w:after="0"/>
        <w:rPr>
          <w:rFonts w:ascii="Arial" w:eastAsiaTheme="minorHAnsi" w:hAnsi="Arial" w:cs="Arial"/>
          <w:b/>
          <w:bCs/>
          <w:noProof w:val="0"/>
          <w:sz w:val="24"/>
          <w:szCs w:val="24"/>
          <w:lang w:val="en-US"/>
        </w:rPr>
      </w:pPr>
      <w:r w:rsidRPr="00DD3575">
        <w:rPr>
          <w:rFonts w:ascii="Arial" w:eastAsiaTheme="minorHAnsi" w:hAnsi="Arial" w:cs="Arial"/>
          <w:b/>
          <w:bCs/>
          <w:noProof w:val="0"/>
          <w:sz w:val="24"/>
          <w:szCs w:val="24"/>
          <w:lang w:val="en-US"/>
        </w:rPr>
        <w:t>AER</w:t>
      </w:r>
    </w:p>
    <w:p w:rsidR="004462AE" w:rsidRPr="00DD3575" w:rsidRDefault="004462AE" w:rsidP="00DD3575">
      <w:pPr>
        <w:autoSpaceDE w:val="0"/>
        <w:autoSpaceDN w:val="0"/>
        <w:adjustRightInd w:val="0"/>
        <w:spacing w:after="0"/>
        <w:jc w:val="both"/>
        <w:rPr>
          <w:rFonts w:ascii="Arial" w:eastAsiaTheme="minorHAnsi" w:hAnsi="Arial" w:cs="Arial"/>
          <w:b/>
          <w:noProof w:val="0"/>
          <w:lang w:val="en-US"/>
        </w:rPr>
      </w:pPr>
      <w:r w:rsidRPr="00DD3575">
        <w:rPr>
          <w:rFonts w:ascii="Arial" w:eastAsiaTheme="minorHAnsi" w:hAnsi="Arial" w:cs="Arial"/>
          <w:b/>
          <w:noProof w:val="0"/>
          <w:lang w:val="en-US"/>
        </w:rPr>
        <w:t>Se recomanda:</w:t>
      </w:r>
    </w:p>
    <w:p w:rsidR="004462AE" w:rsidRPr="00DD3575" w:rsidRDefault="004462AE" w:rsidP="00DD3575">
      <w:pPr>
        <w:pStyle w:val="ListParagraph"/>
        <w:numPr>
          <w:ilvl w:val="0"/>
          <w:numId w:val="4"/>
        </w:numPr>
        <w:autoSpaceDE w:val="0"/>
        <w:autoSpaceDN w:val="0"/>
        <w:adjustRightInd w:val="0"/>
        <w:spacing w:after="0"/>
        <w:jc w:val="both"/>
        <w:rPr>
          <w:rFonts w:ascii="Arial" w:eastAsiaTheme="minorHAnsi" w:hAnsi="Arial" w:cs="Arial"/>
          <w:noProof w:val="0"/>
          <w:sz w:val="24"/>
          <w:szCs w:val="24"/>
          <w:lang w:val="en-US"/>
        </w:rPr>
      </w:pPr>
      <w:r w:rsidRPr="00DD3575">
        <w:rPr>
          <w:rFonts w:ascii="Arial" w:eastAsiaTheme="minorHAnsi" w:hAnsi="Arial" w:cs="Arial"/>
          <w:noProof w:val="0"/>
          <w:sz w:val="24"/>
          <w:szCs w:val="24"/>
          <w:lang w:val="en-US"/>
        </w:rPr>
        <w:t>efectuarea activitatilor de gestionare deseuri in spatiile strict destinate, cu autovehicule/echipamente/utilaje adecvate.</w:t>
      </w:r>
    </w:p>
    <w:p w:rsidR="004462AE" w:rsidRPr="00DD3575" w:rsidRDefault="004462AE" w:rsidP="00DD3575">
      <w:pPr>
        <w:pStyle w:val="ListParagraph"/>
        <w:numPr>
          <w:ilvl w:val="0"/>
          <w:numId w:val="4"/>
        </w:numPr>
        <w:autoSpaceDE w:val="0"/>
        <w:autoSpaceDN w:val="0"/>
        <w:adjustRightInd w:val="0"/>
        <w:spacing w:after="0"/>
        <w:jc w:val="both"/>
        <w:rPr>
          <w:rFonts w:ascii="Arial" w:eastAsiaTheme="minorHAnsi" w:hAnsi="Arial" w:cs="Arial"/>
          <w:noProof w:val="0"/>
          <w:sz w:val="24"/>
          <w:szCs w:val="24"/>
          <w:lang w:val="en-US"/>
        </w:rPr>
      </w:pPr>
      <w:r w:rsidRPr="00DD3575">
        <w:rPr>
          <w:rFonts w:ascii="Arial" w:eastAsiaTheme="minorHAnsi" w:hAnsi="Arial" w:cs="Arial"/>
          <w:noProof w:val="0"/>
          <w:sz w:val="24"/>
          <w:szCs w:val="24"/>
          <w:lang w:val="en-US"/>
        </w:rPr>
        <w:t xml:space="preserve"> respectarea procedurilor in cazul eventualelor defectiuni aparute.</w:t>
      </w:r>
    </w:p>
    <w:p w:rsidR="004462AE" w:rsidRPr="00DD3575" w:rsidRDefault="004462AE" w:rsidP="00DD3575">
      <w:pPr>
        <w:pStyle w:val="ListParagraph"/>
        <w:numPr>
          <w:ilvl w:val="0"/>
          <w:numId w:val="4"/>
        </w:numPr>
        <w:autoSpaceDE w:val="0"/>
        <w:autoSpaceDN w:val="0"/>
        <w:adjustRightInd w:val="0"/>
        <w:spacing w:after="0"/>
        <w:jc w:val="both"/>
        <w:rPr>
          <w:rFonts w:ascii="Arial" w:eastAsiaTheme="minorHAnsi" w:hAnsi="Arial" w:cs="Arial"/>
          <w:b/>
          <w:bCs/>
          <w:noProof w:val="0"/>
          <w:sz w:val="24"/>
          <w:szCs w:val="24"/>
          <w:lang w:val="en-US"/>
        </w:rPr>
      </w:pPr>
      <w:r w:rsidRPr="00DD3575">
        <w:rPr>
          <w:rFonts w:ascii="Arial" w:eastAsiaTheme="minorHAnsi" w:hAnsi="Arial" w:cs="Arial"/>
          <w:noProof w:val="0"/>
          <w:sz w:val="24"/>
          <w:szCs w:val="24"/>
          <w:lang w:val="en-US"/>
        </w:rPr>
        <w:t>respectarea procedurilor privind verificarea instalatiilor de pe amplasament.</w:t>
      </w:r>
    </w:p>
    <w:p w:rsidR="004462AE" w:rsidRPr="00DD3575" w:rsidRDefault="004462AE" w:rsidP="00DD3575">
      <w:pPr>
        <w:pStyle w:val="ListParagraph"/>
        <w:numPr>
          <w:ilvl w:val="0"/>
          <w:numId w:val="4"/>
        </w:numPr>
        <w:jc w:val="both"/>
        <w:rPr>
          <w:rFonts w:ascii="Arial" w:hAnsi="Arial" w:cs="Arial"/>
          <w:sz w:val="24"/>
          <w:szCs w:val="24"/>
        </w:rPr>
      </w:pPr>
      <w:r w:rsidRPr="00DD3575">
        <w:rPr>
          <w:rFonts w:ascii="Arial" w:eastAsiaTheme="minorHAnsi" w:hAnsi="Arial" w:cs="Arial"/>
          <w:noProof w:val="0"/>
          <w:sz w:val="24"/>
          <w:szCs w:val="24"/>
          <w:lang w:val="en-US"/>
        </w:rPr>
        <w:lastRenderedPageBreak/>
        <w:t>respectarea metodologiei, procedurilor  si instructiunilor de lucru.</w:t>
      </w:r>
    </w:p>
    <w:p w:rsidR="004462AE" w:rsidRPr="00DD3575" w:rsidRDefault="004462AE" w:rsidP="00DD3575">
      <w:pPr>
        <w:pStyle w:val="ListParagraph"/>
        <w:numPr>
          <w:ilvl w:val="0"/>
          <w:numId w:val="4"/>
        </w:numPr>
        <w:autoSpaceDE w:val="0"/>
        <w:autoSpaceDN w:val="0"/>
        <w:adjustRightInd w:val="0"/>
        <w:spacing w:after="0"/>
        <w:jc w:val="both"/>
        <w:rPr>
          <w:rFonts w:ascii="Arial" w:eastAsiaTheme="minorHAnsi" w:hAnsi="Arial" w:cs="Arial"/>
          <w:noProof w:val="0"/>
          <w:sz w:val="24"/>
          <w:szCs w:val="24"/>
          <w:lang w:val="en-US"/>
        </w:rPr>
      </w:pPr>
      <w:r w:rsidRPr="00DD3575">
        <w:rPr>
          <w:rFonts w:ascii="Arial" w:eastAsiaTheme="minorHAnsi" w:hAnsi="Arial" w:cs="Arial"/>
          <w:noProof w:val="0"/>
          <w:sz w:val="24"/>
          <w:szCs w:val="24"/>
          <w:lang w:val="en-US"/>
        </w:rPr>
        <w:t>mentinerea si respectarea prevederilor legale in vigoare precum si recomandarile celor mai bune tehnici disponibile in domeniu.</w:t>
      </w:r>
    </w:p>
    <w:p w:rsidR="004462AE" w:rsidRPr="00576157" w:rsidRDefault="004462AE" w:rsidP="004462AE">
      <w:pPr>
        <w:pStyle w:val="ListParagraph"/>
        <w:autoSpaceDE w:val="0"/>
        <w:autoSpaceDN w:val="0"/>
        <w:adjustRightInd w:val="0"/>
        <w:spacing w:after="0"/>
        <w:jc w:val="both"/>
        <w:rPr>
          <w:rFonts w:asciiTheme="minorHAnsi" w:eastAsiaTheme="minorHAnsi" w:hAnsiTheme="minorHAnsi" w:cstheme="minorHAnsi"/>
          <w:noProof w:val="0"/>
          <w:color w:val="FF0000"/>
          <w:sz w:val="24"/>
          <w:szCs w:val="24"/>
          <w:lang w:val="en-US"/>
        </w:rPr>
      </w:pPr>
    </w:p>
    <w:p w:rsidR="004462AE" w:rsidRPr="00DD3575" w:rsidRDefault="004462AE" w:rsidP="0099563B">
      <w:pPr>
        <w:pStyle w:val="ListParagraph"/>
        <w:numPr>
          <w:ilvl w:val="0"/>
          <w:numId w:val="16"/>
        </w:numPr>
        <w:autoSpaceDE w:val="0"/>
        <w:autoSpaceDN w:val="0"/>
        <w:adjustRightInd w:val="0"/>
        <w:spacing w:after="0"/>
        <w:rPr>
          <w:rFonts w:ascii="Arial" w:eastAsiaTheme="minorHAnsi" w:hAnsi="Arial" w:cs="Arial"/>
          <w:b/>
          <w:bCs/>
          <w:noProof w:val="0"/>
          <w:sz w:val="24"/>
          <w:szCs w:val="24"/>
          <w:lang w:val="en-US"/>
        </w:rPr>
      </w:pPr>
      <w:r w:rsidRPr="00DD3575">
        <w:rPr>
          <w:rFonts w:ascii="Arial" w:eastAsiaTheme="minorHAnsi" w:hAnsi="Arial" w:cs="Arial"/>
          <w:b/>
          <w:bCs/>
          <w:noProof w:val="0"/>
          <w:sz w:val="24"/>
          <w:szCs w:val="24"/>
          <w:lang w:val="en-US"/>
        </w:rPr>
        <w:t>ZGOMOT</w:t>
      </w:r>
    </w:p>
    <w:p w:rsidR="004462AE" w:rsidRPr="00DD3575" w:rsidRDefault="004462AE" w:rsidP="004462AE">
      <w:pPr>
        <w:autoSpaceDE w:val="0"/>
        <w:autoSpaceDN w:val="0"/>
        <w:adjustRightInd w:val="0"/>
        <w:spacing w:after="0"/>
        <w:jc w:val="both"/>
        <w:rPr>
          <w:rFonts w:ascii="Arial" w:eastAsiaTheme="minorHAnsi" w:hAnsi="Arial" w:cs="Arial"/>
          <w:b/>
          <w:noProof w:val="0"/>
          <w:lang w:val="en-US"/>
        </w:rPr>
      </w:pPr>
      <w:r w:rsidRPr="00DD3575">
        <w:rPr>
          <w:rFonts w:ascii="Arial" w:eastAsiaTheme="minorHAnsi" w:hAnsi="Arial" w:cs="Arial"/>
          <w:b/>
          <w:noProof w:val="0"/>
          <w:lang w:val="en-US"/>
        </w:rPr>
        <w:t>Se recomanda:</w:t>
      </w:r>
    </w:p>
    <w:p w:rsidR="004462AE" w:rsidRPr="00DD3575" w:rsidRDefault="004462AE" w:rsidP="0099563B">
      <w:pPr>
        <w:pStyle w:val="ListParagraph"/>
        <w:numPr>
          <w:ilvl w:val="0"/>
          <w:numId w:val="19"/>
        </w:numPr>
        <w:autoSpaceDE w:val="0"/>
        <w:autoSpaceDN w:val="0"/>
        <w:adjustRightInd w:val="0"/>
        <w:spacing w:after="0"/>
        <w:jc w:val="both"/>
        <w:rPr>
          <w:rFonts w:ascii="Arial" w:eastAsiaTheme="minorHAnsi" w:hAnsi="Arial" w:cs="Arial"/>
          <w:noProof w:val="0"/>
          <w:sz w:val="24"/>
          <w:szCs w:val="24"/>
          <w:lang w:val="en-US"/>
        </w:rPr>
      </w:pPr>
      <w:r w:rsidRPr="00DD3575">
        <w:rPr>
          <w:rFonts w:ascii="Arial" w:eastAsiaTheme="minorHAnsi" w:hAnsi="Arial" w:cs="Arial"/>
          <w:noProof w:val="0"/>
          <w:sz w:val="24"/>
          <w:szCs w:val="24"/>
          <w:lang w:val="en-US"/>
        </w:rPr>
        <w:t xml:space="preserve">obiectivul </w:t>
      </w:r>
      <w:r w:rsidR="00DD3575" w:rsidRPr="00DD3575">
        <w:rPr>
          <w:rFonts w:ascii="Arial" w:eastAsiaTheme="minorHAnsi" w:hAnsi="Arial" w:cs="Arial"/>
          <w:noProof w:val="0"/>
          <w:sz w:val="24"/>
          <w:szCs w:val="24"/>
          <w:lang w:val="en-US"/>
        </w:rPr>
        <w:t xml:space="preserve">nu </w:t>
      </w:r>
      <w:r w:rsidRPr="00DD3575">
        <w:rPr>
          <w:rFonts w:ascii="Arial" w:eastAsiaTheme="minorHAnsi" w:hAnsi="Arial" w:cs="Arial"/>
          <w:noProof w:val="0"/>
          <w:sz w:val="24"/>
          <w:szCs w:val="24"/>
          <w:lang w:val="en-US"/>
        </w:rPr>
        <w:t xml:space="preserve">este amplasat in zona </w:t>
      </w:r>
      <w:r w:rsidR="00DD3575" w:rsidRPr="00DD3575">
        <w:rPr>
          <w:rFonts w:ascii="Arial" w:eastAsiaTheme="minorHAnsi" w:hAnsi="Arial" w:cs="Arial"/>
          <w:noProof w:val="0"/>
          <w:sz w:val="24"/>
          <w:szCs w:val="24"/>
          <w:lang w:val="en-US"/>
        </w:rPr>
        <w:t>rezidentiala</w:t>
      </w:r>
      <w:r w:rsidRPr="00DD3575">
        <w:rPr>
          <w:rFonts w:ascii="Arial" w:eastAsiaTheme="minorHAnsi" w:hAnsi="Arial" w:cs="Arial"/>
          <w:noProof w:val="0"/>
          <w:sz w:val="24"/>
          <w:szCs w:val="24"/>
          <w:lang w:val="en-US"/>
        </w:rPr>
        <w:t xml:space="preserve">, in concluzie nu sunt necesare masuri speciale pentru reducerea nivelului de zgomot in incinta obiectivului. </w:t>
      </w:r>
    </w:p>
    <w:p w:rsidR="004462AE" w:rsidRPr="00DD3575" w:rsidRDefault="004462AE" w:rsidP="0099563B">
      <w:pPr>
        <w:pStyle w:val="ListParagraph"/>
        <w:numPr>
          <w:ilvl w:val="0"/>
          <w:numId w:val="19"/>
        </w:numPr>
        <w:autoSpaceDE w:val="0"/>
        <w:autoSpaceDN w:val="0"/>
        <w:adjustRightInd w:val="0"/>
        <w:spacing w:after="0"/>
        <w:jc w:val="both"/>
        <w:rPr>
          <w:rFonts w:ascii="Arial" w:eastAsiaTheme="minorHAnsi" w:hAnsi="Arial" w:cs="Arial"/>
          <w:noProof w:val="0"/>
          <w:sz w:val="24"/>
          <w:szCs w:val="24"/>
          <w:lang w:val="en-US"/>
        </w:rPr>
      </w:pPr>
      <w:r w:rsidRPr="00DD3575">
        <w:rPr>
          <w:rFonts w:ascii="Arial" w:eastAsiaTheme="minorHAnsi" w:hAnsi="Arial" w:cs="Arial"/>
          <w:noProof w:val="0"/>
          <w:sz w:val="24"/>
          <w:szCs w:val="24"/>
          <w:lang w:val="en-US"/>
        </w:rPr>
        <w:t>Se recomanda mentinerea si respectarea prevederilor legale in vigoare precum si recomandarile celor mai bune tehnici disponibile in domeniu.</w:t>
      </w:r>
    </w:p>
    <w:p w:rsidR="004462AE" w:rsidRPr="00576157" w:rsidRDefault="004462AE" w:rsidP="004462AE">
      <w:pPr>
        <w:autoSpaceDE w:val="0"/>
        <w:autoSpaceDN w:val="0"/>
        <w:adjustRightInd w:val="0"/>
        <w:spacing w:after="0"/>
        <w:jc w:val="both"/>
        <w:rPr>
          <w:rFonts w:asciiTheme="minorHAnsi" w:eastAsiaTheme="minorHAnsi" w:hAnsiTheme="minorHAnsi" w:cstheme="minorHAnsi"/>
          <w:noProof w:val="0"/>
          <w:color w:val="FF0000"/>
          <w:lang w:val="en-US"/>
        </w:rPr>
      </w:pPr>
    </w:p>
    <w:p w:rsidR="004462AE" w:rsidRPr="00DD3575" w:rsidRDefault="004462AE" w:rsidP="0099563B">
      <w:pPr>
        <w:pStyle w:val="ListParagraph"/>
        <w:numPr>
          <w:ilvl w:val="0"/>
          <w:numId w:val="16"/>
        </w:numPr>
        <w:autoSpaceDE w:val="0"/>
        <w:autoSpaceDN w:val="0"/>
        <w:adjustRightInd w:val="0"/>
        <w:spacing w:after="0"/>
        <w:jc w:val="both"/>
        <w:rPr>
          <w:rFonts w:ascii="Arial" w:eastAsiaTheme="minorHAnsi" w:hAnsi="Arial" w:cs="Arial"/>
          <w:noProof w:val="0"/>
          <w:sz w:val="24"/>
          <w:szCs w:val="24"/>
          <w:lang w:val="en-US"/>
        </w:rPr>
      </w:pPr>
      <w:r w:rsidRPr="00DD3575">
        <w:rPr>
          <w:rFonts w:ascii="Arial" w:eastAsiaTheme="minorHAnsi" w:hAnsi="Arial" w:cs="Arial"/>
          <w:b/>
          <w:bCs/>
          <w:noProof w:val="0"/>
          <w:sz w:val="24"/>
          <w:szCs w:val="24"/>
          <w:lang w:val="en-US"/>
        </w:rPr>
        <w:t>DE</w:t>
      </w:r>
      <w:r w:rsidRPr="00DD3575">
        <w:rPr>
          <w:rFonts w:ascii="Arial" w:eastAsiaTheme="minorHAnsi" w:hAnsi="Arial" w:cs="Arial"/>
          <w:b/>
          <w:noProof w:val="0"/>
          <w:sz w:val="24"/>
          <w:szCs w:val="24"/>
          <w:lang w:val="en-US"/>
        </w:rPr>
        <w:t>S</w:t>
      </w:r>
      <w:r w:rsidRPr="00DD3575">
        <w:rPr>
          <w:rFonts w:ascii="Arial" w:eastAsiaTheme="minorHAnsi" w:hAnsi="Arial" w:cs="Arial"/>
          <w:b/>
          <w:bCs/>
          <w:noProof w:val="0"/>
          <w:sz w:val="24"/>
          <w:szCs w:val="24"/>
          <w:lang w:val="en-US"/>
        </w:rPr>
        <w:t>EURI</w:t>
      </w:r>
    </w:p>
    <w:p w:rsidR="004462AE" w:rsidRPr="00DD3575" w:rsidRDefault="004462AE" w:rsidP="00DD3575">
      <w:pPr>
        <w:autoSpaceDE w:val="0"/>
        <w:autoSpaceDN w:val="0"/>
        <w:adjustRightInd w:val="0"/>
        <w:spacing w:after="0"/>
        <w:jc w:val="both"/>
        <w:rPr>
          <w:rFonts w:ascii="Arial" w:eastAsiaTheme="minorHAnsi" w:hAnsi="Arial" w:cs="Arial"/>
          <w:b/>
          <w:noProof w:val="0"/>
          <w:lang w:val="en-US"/>
        </w:rPr>
      </w:pPr>
      <w:r w:rsidRPr="00DD3575">
        <w:rPr>
          <w:rFonts w:ascii="Arial" w:eastAsiaTheme="minorHAnsi" w:hAnsi="Arial" w:cs="Arial"/>
          <w:b/>
          <w:noProof w:val="0"/>
          <w:lang w:val="en-US"/>
        </w:rPr>
        <w:t>Se recomanda:</w:t>
      </w:r>
    </w:p>
    <w:p w:rsidR="004462AE" w:rsidRPr="00DD3575" w:rsidRDefault="004462AE" w:rsidP="0099563B">
      <w:pPr>
        <w:pStyle w:val="ListParagraph"/>
        <w:numPr>
          <w:ilvl w:val="0"/>
          <w:numId w:val="18"/>
        </w:numPr>
        <w:autoSpaceDE w:val="0"/>
        <w:autoSpaceDN w:val="0"/>
        <w:adjustRightInd w:val="0"/>
        <w:spacing w:after="0"/>
        <w:jc w:val="both"/>
        <w:rPr>
          <w:rFonts w:ascii="Arial" w:eastAsiaTheme="minorHAnsi" w:hAnsi="Arial" w:cs="Arial"/>
          <w:noProof w:val="0"/>
          <w:sz w:val="24"/>
          <w:szCs w:val="24"/>
          <w:lang w:val="en-US"/>
        </w:rPr>
      </w:pPr>
      <w:r w:rsidRPr="00DD3575">
        <w:rPr>
          <w:rFonts w:ascii="Arial" w:eastAsiaTheme="minorHAnsi" w:hAnsi="Arial" w:cs="Arial"/>
          <w:noProof w:val="0"/>
          <w:sz w:val="24"/>
          <w:szCs w:val="24"/>
          <w:lang w:val="en-US"/>
        </w:rPr>
        <w:t>respectarea metodologiei, procedurilor  si instructiunilor de lucru privind gestionarea deseurilor.</w:t>
      </w:r>
    </w:p>
    <w:p w:rsidR="004462AE" w:rsidRPr="00DD3575" w:rsidRDefault="004462AE" w:rsidP="0099563B">
      <w:pPr>
        <w:pStyle w:val="ListParagraph"/>
        <w:numPr>
          <w:ilvl w:val="0"/>
          <w:numId w:val="18"/>
        </w:numPr>
        <w:autoSpaceDE w:val="0"/>
        <w:autoSpaceDN w:val="0"/>
        <w:adjustRightInd w:val="0"/>
        <w:spacing w:after="0"/>
        <w:jc w:val="both"/>
        <w:rPr>
          <w:rFonts w:ascii="Arial" w:eastAsiaTheme="minorHAnsi" w:hAnsi="Arial" w:cs="Arial"/>
          <w:noProof w:val="0"/>
          <w:sz w:val="24"/>
          <w:szCs w:val="24"/>
          <w:lang w:val="en-US"/>
        </w:rPr>
      </w:pPr>
      <w:r w:rsidRPr="00DD3575">
        <w:rPr>
          <w:rFonts w:ascii="Arial" w:eastAsiaTheme="minorHAnsi" w:hAnsi="Arial" w:cs="Arial"/>
          <w:noProof w:val="0"/>
          <w:sz w:val="24"/>
          <w:szCs w:val="24"/>
          <w:lang w:val="en-US"/>
        </w:rPr>
        <w:t xml:space="preserve">Respectarea  delimitarii  zonelor de depozitare temporara </w:t>
      </w:r>
      <w:r w:rsidR="00DD3575" w:rsidRPr="00DD3575">
        <w:rPr>
          <w:rFonts w:ascii="Arial" w:eastAsiaTheme="minorHAnsi" w:hAnsi="Arial" w:cs="Arial"/>
          <w:noProof w:val="0"/>
          <w:sz w:val="24"/>
          <w:szCs w:val="24"/>
          <w:lang w:val="en-US"/>
        </w:rPr>
        <w:t xml:space="preserve">si tratare </w:t>
      </w:r>
      <w:r w:rsidRPr="00DD3575">
        <w:rPr>
          <w:rFonts w:ascii="Arial" w:eastAsiaTheme="minorHAnsi" w:hAnsi="Arial" w:cs="Arial"/>
          <w:noProof w:val="0"/>
          <w:sz w:val="24"/>
          <w:szCs w:val="24"/>
          <w:lang w:val="en-US"/>
        </w:rPr>
        <w:t>a deseurilor.</w:t>
      </w:r>
    </w:p>
    <w:p w:rsidR="004462AE" w:rsidRPr="00DD3575" w:rsidRDefault="004462AE" w:rsidP="0099563B">
      <w:pPr>
        <w:pStyle w:val="ListParagraph"/>
        <w:numPr>
          <w:ilvl w:val="0"/>
          <w:numId w:val="18"/>
        </w:numPr>
        <w:autoSpaceDE w:val="0"/>
        <w:autoSpaceDN w:val="0"/>
        <w:adjustRightInd w:val="0"/>
        <w:spacing w:after="0"/>
        <w:jc w:val="both"/>
        <w:rPr>
          <w:rFonts w:ascii="Arial" w:eastAsiaTheme="minorHAnsi" w:hAnsi="Arial" w:cs="Arial"/>
          <w:noProof w:val="0"/>
          <w:sz w:val="24"/>
          <w:szCs w:val="24"/>
          <w:lang w:val="en-US"/>
        </w:rPr>
      </w:pPr>
      <w:r w:rsidRPr="00DD3575">
        <w:rPr>
          <w:rFonts w:ascii="Arial" w:eastAsiaTheme="minorHAnsi" w:hAnsi="Arial" w:cs="Arial"/>
          <w:noProof w:val="0"/>
          <w:sz w:val="24"/>
          <w:szCs w:val="24"/>
          <w:lang w:val="en-US"/>
        </w:rPr>
        <w:t>efectuarea operatiunilor de transport si valorificare/eliminare a deseurilor numai cu operatori autorizati, in conformitate cu legislatia in vigoare.</w:t>
      </w:r>
    </w:p>
    <w:p w:rsidR="004462AE" w:rsidRPr="00DD3575" w:rsidRDefault="004462AE" w:rsidP="0099563B">
      <w:pPr>
        <w:pStyle w:val="ListParagraph"/>
        <w:numPr>
          <w:ilvl w:val="0"/>
          <w:numId w:val="18"/>
        </w:numPr>
        <w:autoSpaceDE w:val="0"/>
        <w:autoSpaceDN w:val="0"/>
        <w:adjustRightInd w:val="0"/>
        <w:spacing w:after="0"/>
        <w:jc w:val="both"/>
        <w:rPr>
          <w:rFonts w:ascii="Arial" w:eastAsiaTheme="minorHAnsi" w:hAnsi="Arial" w:cs="Arial"/>
          <w:noProof w:val="0"/>
          <w:sz w:val="24"/>
          <w:szCs w:val="24"/>
          <w:lang w:val="en-US"/>
        </w:rPr>
      </w:pPr>
      <w:r w:rsidRPr="00DD3575">
        <w:rPr>
          <w:rFonts w:ascii="Arial" w:eastAsiaTheme="minorHAnsi" w:hAnsi="Arial" w:cs="Arial"/>
          <w:noProof w:val="0"/>
          <w:sz w:val="24"/>
          <w:szCs w:val="24"/>
          <w:lang w:val="en-US"/>
        </w:rPr>
        <w:t>mentinerea  si  aplicarea recomandarilor celor mai bune tehnici disponibile in domeniu.</w:t>
      </w:r>
    </w:p>
    <w:p w:rsidR="004462AE" w:rsidRDefault="004462AE" w:rsidP="00DD3575">
      <w:pPr>
        <w:autoSpaceDE w:val="0"/>
        <w:autoSpaceDN w:val="0"/>
        <w:adjustRightInd w:val="0"/>
        <w:spacing w:after="0"/>
        <w:jc w:val="both"/>
        <w:rPr>
          <w:rFonts w:ascii="Arial" w:eastAsiaTheme="minorHAnsi" w:hAnsi="Arial" w:cs="Arial"/>
          <w:b/>
          <w:bCs/>
          <w:noProof w:val="0"/>
          <w:lang w:val="en-US"/>
        </w:rPr>
      </w:pPr>
    </w:p>
    <w:p w:rsidR="003D7A7F" w:rsidRDefault="003D7A7F" w:rsidP="00DD3575">
      <w:pPr>
        <w:autoSpaceDE w:val="0"/>
        <w:autoSpaceDN w:val="0"/>
        <w:adjustRightInd w:val="0"/>
        <w:spacing w:after="0"/>
        <w:jc w:val="both"/>
        <w:rPr>
          <w:rFonts w:ascii="Arial" w:eastAsiaTheme="minorHAnsi" w:hAnsi="Arial" w:cs="Arial"/>
          <w:b/>
          <w:bCs/>
          <w:noProof w:val="0"/>
          <w:lang w:val="en-US"/>
        </w:rPr>
      </w:pPr>
    </w:p>
    <w:p w:rsidR="003D7A7F" w:rsidRDefault="003D7A7F" w:rsidP="00DD3575">
      <w:pPr>
        <w:autoSpaceDE w:val="0"/>
        <w:autoSpaceDN w:val="0"/>
        <w:adjustRightInd w:val="0"/>
        <w:spacing w:after="0"/>
        <w:jc w:val="both"/>
        <w:rPr>
          <w:rFonts w:ascii="Arial" w:eastAsiaTheme="minorHAnsi" w:hAnsi="Arial" w:cs="Arial"/>
          <w:b/>
          <w:bCs/>
          <w:noProof w:val="0"/>
          <w:lang w:val="en-US"/>
        </w:rPr>
      </w:pPr>
    </w:p>
    <w:p w:rsidR="003D7A7F" w:rsidRDefault="003D7A7F" w:rsidP="00DD3575">
      <w:pPr>
        <w:autoSpaceDE w:val="0"/>
        <w:autoSpaceDN w:val="0"/>
        <w:adjustRightInd w:val="0"/>
        <w:spacing w:after="0"/>
        <w:jc w:val="both"/>
        <w:rPr>
          <w:rFonts w:ascii="Arial" w:eastAsiaTheme="minorHAnsi" w:hAnsi="Arial" w:cs="Arial"/>
          <w:b/>
          <w:bCs/>
          <w:noProof w:val="0"/>
          <w:lang w:val="en-US"/>
        </w:rPr>
      </w:pPr>
    </w:p>
    <w:p w:rsidR="003D7A7F" w:rsidRDefault="003D7A7F" w:rsidP="00DD3575">
      <w:pPr>
        <w:autoSpaceDE w:val="0"/>
        <w:autoSpaceDN w:val="0"/>
        <w:adjustRightInd w:val="0"/>
        <w:spacing w:after="0"/>
        <w:jc w:val="both"/>
        <w:rPr>
          <w:rFonts w:ascii="Arial" w:eastAsiaTheme="minorHAnsi" w:hAnsi="Arial" w:cs="Arial"/>
          <w:b/>
          <w:bCs/>
          <w:noProof w:val="0"/>
          <w:lang w:val="en-US"/>
        </w:rPr>
      </w:pPr>
    </w:p>
    <w:p w:rsidR="003D7A7F" w:rsidRDefault="003D7A7F" w:rsidP="00DD3575">
      <w:pPr>
        <w:autoSpaceDE w:val="0"/>
        <w:autoSpaceDN w:val="0"/>
        <w:adjustRightInd w:val="0"/>
        <w:spacing w:after="0"/>
        <w:jc w:val="both"/>
        <w:rPr>
          <w:rFonts w:ascii="Arial" w:eastAsiaTheme="minorHAnsi" w:hAnsi="Arial" w:cs="Arial"/>
          <w:b/>
          <w:bCs/>
          <w:noProof w:val="0"/>
          <w:lang w:val="en-US"/>
        </w:rPr>
      </w:pPr>
    </w:p>
    <w:p w:rsidR="003D7A7F" w:rsidRPr="00DD3575" w:rsidRDefault="003D7A7F" w:rsidP="00DD3575">
      <w:pPr>
        <w:autoSpaceDE w:val="0"/>
        <w:autoSpaceDN w:val="0"/>
        <w:adjustRightInd w:val="0"/>
        <w:spacing w:after="0"/>
        <w:jc w:val="both"/>
        <w:rPr>
          <w:rFonts w:ascii="Arial" w:eastAsiaTheme="minorHAnsi" w:hAnsi="Arial" w:cs="Arial"/>
          <w:b/>
          <w:bCs/>
          <w:noProof w:val="0"/>
          <w:lang w:val="en-US"/>
        </w:rPr>
      </w:pPr>
    </w:p>
    <w:p w:rsidR="004462AE" w:rsidRPr="00DD3575" w:rsidRDefault="004462AE" w:rsidP="0099563B">
      <w:pPr>
        <w:pStyle w:val="ListParagraph"/>
        <w:numPr>
          <w:ilvl w:val="0"/>
          <w:numId w:val="16"/>
        </w:numPr>
        <w:autoSpaceDE w:val="0"/>
        <w:autoSpaceDN w:val="0"/>
        <w:adjustRightInd w:val="0"/>
        <w:spacing w:after="0"/>
        <w:jc w:val="both"/>
        <w:rPr>
          <w:rFonts w:ascii="Arial" w:eastAsiaTheme="minorHAnsi" w:hAnsi="Arial" w:cs="Arial"/>
          <w:b/>
          <w:bCs/>
          <w:noProof w:val="0"/>
          <w:sz w:val="24"/>
          <w:szCs w:val="24"/>
          <w:lang w:val="en-US"/>
        </w:rPr>
      </w:pPr>
      <w:r w:rsidRPr="00DD3575">
        <w:rPr>
          <w:rFonts w:ascii="Arial" w:eastAsiaTheme="minorHAnsi" w:hAnsi="Arial" w:cs="Arial"/>
          <w:b/>
          <w:bCs/>
          <w:noProof w:val="0"/>
          <w:sz w:val="24"/>
          <w:szCs w:val="24"/>
          <w:lang w:val="en-US"/>
        </w:rPr>
        <w:t>SUBSTANTE TOXICE SI PERICULOASE</w:t>
      </w:r>
    </w:p>
    <w:p w:rsidR="004462AE" w:rsidRPr="00DD3575" w:rsidRDefault="004462AE" w:rsidP="00DD3575">
      <w:pPr>
        <w:autoSpaceDE w:val="0"/>
        <w:autoSpaceDN w:val="0"/>
        <w:adjustRightInd w:val="0"/>
        <w:spacing w:after="0"/>
        <w:jc w:val="both"/>
        <w:rPr>
          <w:rFonts w:ascii="Arial" w:eastAsiaTheme="minorHAnsi" w:hAnsi="Arial" w:cs="Arial"/>
          <w:b/>
          <w:noProof w:val="0"/>
          <w:lang w:val="en-US"/>
        </w:rPr>
      </w:pPr>
      <w:r w:rsidRPr="00DD3575">
        <w:rPr>
          <w:rFonts w:ascii="Arial" w:eastAsiaTheme="minorHAnsi" w:hAnsi="Arial" w:cs="Arial"/>
          <w:b/>
          <w:noProof w:val="0"/>
          <w:lang w:val="en-US"/>
        </w:rPr>
        <w:t>Se recomanda:</w:t>
      </w:r>
    </w:p>
    <w:p w:rsidR="004462AE" w:rsidRPr="00DD3575" w:rsidRDefault="004462AE" w:rsidP="00DD3575">
      <w:pPr>
        <w:pStyle w:val="ListParagraph"/>
        <w:numPr>
          <w:ilvl w:val="0"/>
          <w:numId w:val="1"/>
        </w:numPr>
        <w:autoSpaceDE w:val="0"/>
        <w:autoSpaceDN w:val="0"/>
        <w:adjustRightInd w:val="0"/>
        <w:spacing w:after="0"/>
        <w:jc w:val="both"/>
        <w:rPr>
          <w:rFonts w:ascii="Arial" w:eastAsiaTheme="minorHAnsi" w:hAnsi="Arial" w:cs="Arial"/>
          <w:noProof w:val="0"/>
          <w:sz w:val="24"/>
          <w:szCs w:val="24"/>
          <w:lang w:val="en-US"/>
        </w:rPr>
      </w:pPr>
      <w:r w:rsidRPr="00DD3575">
        <w:rPr>
          <w:rFonts w:ascii="Arial" w:eastAsiaTheme="minorHAnsi" w:hAnsi="Arial" w:cs="Arial"/>
          <w:noProof w:val="0"/>
          <w:sz w:val="24"/>
          <w:szCs w:val="24"/>
          <w:lang w:val="en-US"/>
        </w:rPr>
        <w:t>respectarea metodologiei, procedurilor  si instructiunilor de lucru privind gestionarea substantelor periculoase.</w:t>
      </w:r>
    </w:p>
    <w:p w:rsidR="004462AE" w:rsidRPr="00DD3575" w:rsidRDefault="004462AE" w:rsidP="00DD3575">
      <w:pPr>
        <w:pStyle w:val="ListParagraph"/>
        <w:numPr>
          <w:ilvl w:val="0"/>
          <w:numId w:val="1"/>
        </w:numPr>
        <w:autoSpaceDE w:val="0"/>
        <w:autoSpaceDN w:val="0"/>
        <w:adjustRightInd w:val="0"/>
        <w:spacing w:after="0"/>
        <w:jc w:val="both"/>
        <w:rPr>
          <w:rFonts w:ascii="Arial" w:eastAsiaTheme="minorHAnsi" w:hAnsi="Arial" w:cs="Arial"/>
          <w:noProof w:val="0"/>
          <w:lang w:val="en-US"/>
        </w:rPr>
      </w:pPr>
      <w:r w:rsidRPr="00DD3575">
        <w:rPr>
          <w:rFonts w:ascii="Arial" w:eastAsiaTheme="minorHAnsi" w:hAnsi="Arial" w:cs="Arial"/>
          <w:noProof w:val="0"/>
          <w:sz w:val="24"/>
          <w:szCs w:val="24"/>
          <w:lang w:val="en-US"/>
        </w:rPr>
        <w:t xml:space="preserve">depozitarea in functie de compatibilitatile chimice si de conditiile impuse de </w:t>
      </w:r>
      <w:r w:rsidRPr="00DD3575">
        <w:rPr>
          <w:rFonts w:ascii="Arial" w:eastAsiaTheme="minorHAnsi" w:hAnsi="Arial" w:cs="Arial"/>
          <w:noProof w:val="0"/>
          <w:lang w:val="en-US"/>
        </w:rPr>
        <w:t>furnizori.</w:t>
      </w:r>
    </w:p>
    <w:p w:rsidR="004462AE" w:rsidRPr="00DD3575" w:rsidRDefault="004462AE" w:rsidP="0099563B">
      <w:pPr>
        <w:pStyle w:val="ListParagraph"/>
        <w:numPr>
          <w:ilvl w:val="0"/>
          <w:numId w:val="19"/>
        </w:numPr>
        <w:autoSpaceDE w:val="0"/>
        <w:autoSpaceDN w:val="0"/>
        <w:adjustRightInd w:val="0"/>
        <w:spacing w:after="0"/>
        <w:jc w:val="both"/>
        <w:rPr>
          <w:rFonts w:ascii="Arial" w:eastAsiaTheme="minorHAnsi" w:hAnsi="Arial" w:cs="Arial"/>
          <w:noProof w:val="0"/>
          <w:sz w:val="24"/>
          <w:szCs w:val="24"/>
          <w:lang w:val="en-US"/>
        </w:rPr>
      </w:pPr>
      <w:r w:rsidRPr="00DD3575">
        <w:rPr>
          <w:rFonts w:ascii="Arial" w:eastAsiaTheme="minorHAnsi" w:hAnsi="Arial" w:cs="Arial"/>
          <w:noProof w:val="0"/>
          <w:sz w:val="24"/>
          <w:szCs w:val="24"/>
          <w:lang w:val="en-US"/>
        </w:rPr>
        <w:t>pastrarea evidentei consumului si respectiv,  a  stocurilor de substante si preparate periculoase utilizate  pe amplasament;</w:t>
      </w:r>
    </w:p>
    <w:p w:rsidR="004462AE" w:rsidRPr="00DD3575" w:rsidRDefault="004462AE" w:rsidP="0099563B">
      <w:pPr>
        <w:pStyle w:val="ListParagraph"/>
        <w:numPr>
          <w:ilvl w:val="0"/>
          <w:numId w:val="19"/>
        </w:numPr>
        <w:autoSpaceDE w:val="0"/>
        <w:autoSpaceDN w:val="0"/>
        <w:adjustRightInd w:val="0"/>
        <w:spacing w:after="0"/>
        <w:jc w:val="both"/>
        <w:rPr>
          <w:rFonts w:ascii="Arial" w:eastAsiaTheme="minorHAnsi" w:hAnsi="Arial" w:cs="Arial"/>
          <w:noProof w:val="0"/>
          <w:sz w:val="24"/>
          <w:szCs w:val="24"/>
          <w:lang w:val="en-US"/>
        </w:rPr>
      </w:pPr>
      <w:r w:rsidRPr="00DD3575">
        <w:rPr>
          <w:rFonts w:ascii="Arial" w:eastAsiaTheme="minorHAnsi" w:hAnsi="Arial" w:cs="Arial"/>
          <w:noProof w:val="0"/>
          <w:sz w:val="24"/>
          <w:szCs w:val="24"/>
          <w:lang w:val="en-US"/>
        </w:rPr>
        <w:t>pastrarea  tuturor fiselor tehnice de securitate actualizate la locul de depozitare a acestora.</w:t>
      </w:r>
    </w:p>
    <w:p w:rsidR="004462AE" w:rsidRPr="00DD3575" w:rsidRDefault="004462AE" w:rsidP="0099563B">
      <w:pPr>
        <w:pStyle w:val="ListParagraph"/>
        <w:numPr>
          <w:ilvl w:val="0"/>
          <w:numId w:val="20"/>
        </w:numPr>
        <w:autoSpaceDE w:val="0"/>
        <w:autoSpaceDN w:val="0"/>
        <w:adjustRightInd w:val="0"/>
        <w:spacing w:after="0"/>
        <w:jc w:val="both"/>
        <w:rPr>
          <w:rFonts w:ascii="Arial" w:eastAsiaTheme="minorHAnsi" w:hAnsi="Arial" w:cs="Arial"/>
          <w:noProof w:val="0"/>
          <w:sz w:val="24"/>
          <w:szCs w:val="24"/>
          <w:lang w:val="en-US"/>
        </w:rPr>
      </w:pPr>
      <w:r w:rsidRPr="00DD3575">
        <w:rPr>
          <w:rFonts w:ascii="Arial" w:eastAsiaTheme="minorHAnsi" w:hAnsi="Arial" w:cs="Arial"/>
          <w:noProof w:val="0"/>
          <w:sz w:val="24"/>
          <w:szCs w:val="24"/>
          <w:lang w:val="en-US"/>
        </w:rPr>
        <w:lastRenderedPageBreak/>
        <w:t>gestionarea  substantelor  periculoase numai  de  catre persoanal instruit in acest sens.</w:t>
      </w:r>
    </w:p>
    <w:p w:rsidR="004462AE" w:rsidRPr="00DD3575" w:rsidRDefault="004462AE" w:rsidP="0099563B">
      <w:pPr>
        <w:pStyle w:val="ListParagraph"/>
        <w:numPr>
          <w:ilvl w:val="0"/>
          <w:numId w:val="20"/>
        </w:numPr>
        <w:autoSpaceDE w:val="0"/>
        <w:autoSpaceDN w:val="0"/>
        <w:adjustRightInd w:val="0"/>
        <w:spacing w:after="0"/>
        <w:jc w:val="both"/>
        <w:rPr>
          <w:rFonts w:ascii="Arial" w:eastAsiaTheme="minorHAnsi" w:hAnsi="Arial" w:cs="Arial"/>
          <w:noProof w:val="0"/>
          <w:sz w:val="24"/>
          <w:szCs w:val="24"/>
          <w:lang w:val="en-US"/>
        </w:rPr>
      </w:pPr>
      <w:r w:rsidRPr="00DD3575">
        <w:rPr>
          <w:rFonts w:ascii="Arial" w:eastAsiaTheme="minorHAnsi" w:hAnsi="Arial" w:cs="Arial"/>
          <w:noProof w:val="0"/>
          <w:sz w:val="24"/>
          <w:szCs w:val="24"/>
          <w:lang w:val="en-US"/>
        </w:rPr>
        <w:t>conform   legislatiei in vigoare,  mentinerea si  actualizarea  Planului  de prevenire si combatere a poluarilor  accidentale.</w:t>
      </w:r>
    </w:p>
    <w:p w:rsidR="004462AE" w:rsidRPr="00DD3575" w:rsidRDefault="004462AE" w:rsidP="0099563B">
      <w:pPr>
        <w:pStyle w:val="ListParagraph"/>
        <w:numPr>
          <w:ilvl w:val="0"/>
          <w:numId w:val="20"/>
        </w:numPr>
        <w:autoSpaceDE w:val="0"/>
        <w:autoSpaceDN w:val="0"/>
        <w:adjustRightInd w:val="0"/>
        <w:spacing w:after="0"/>
        <w:jc w:val="both"/>
        <w:rPr>
          <w:rFonts w:ascii="Arial" w:eastAsiaTheme="minorHAnsi" w:hAnsi="Arial" w:cs="Arial"/>
          <w:noProof w:val="0"/>
          <w:sz w:val="24"/>
          <w:szCs w:val="24"/>
          <w:lang w:val="en-US"/>
        </w:rPr>
      </w:pPr>
      <w:r w:rsidRPr="00DD3575">
        <w:rPr>
          <w:rFonts w:ascii="Arial" w:eastAsiaTheme="minorHAnsi" w:hAnsi="Arial" w:cs="Arial"/>
          <w:noProof w:val="0"/>
          <w:sz w:val="24"/>
          <w:szCs w:val="24"/>
          <w:lang w:val="en-US"/>
        </w:rPr>
        <w:t>mentinerea si respectarea prevederilor legale in vigoare precum si recomandarile celor mai bune tehnici disponibile in domeniu.</w:t>
      </w:r>
    </w:p>
    <w:p w:rsidR="00DC17A7" w:rsidRDefault="00DC17A7"/>
    <w:sectPr w:rsidR="00DC17A7" w:rsidSect="004E4D5D">
      <w:headerReference w:type="default" r:id="rId10"/>
      <w:footerReference w:type="default" r:id="rId11"/>
      <w:pgSz w:w="12240" w:h="15840"/>
      <w:pgMar w:top="1620" w:right="1170" w:bottom="360" w:left="1728"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F0D" w:rsidRDefault="00602F0D" w:rsidP="00E27BD4">
      <w:pPr>
        <w:spacing w:after="0" w:line="240" w:lineRule="auto"/>
      </w:pPr>
      <w:r>
        <w:separator/>
      </w:r>
    </w:p>
  </w:endnote>
  <w:endnote w:type="continuationSeparator" w:id="0">
    <w:p w:rsidR="00602F0D" w:rsidRDefault="00602F0D" w:rsidP="00E2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Franklin Gothic Medium">
    <w:panose1 w:val="020B0603020102020204"/>
    <w:charset w:val="EE"/>
    <w:family w:val="swiss"/>
    <w:pitch w:val="variable"/>
    <w:sig w:usb0="00000287" w:usb1="00000000" w:usb2="00000000" w:usb3="00000000" w:csb0="0000009F" w:csb1="00000000"/>
  </w:font>
  <w:font w:name="ArialUpR">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rbel">
    <w:panose1 w:val="020B0503020204020204"/>
    <w:charset w:val="EE"/>
    <w:family w:val="swiss"/>
    <w:pitch w:val="variable"/>
    <w:sig w:usb0="A00002EF" w:usb1="4000A44B" w:usb2="00000000" w:usb3="00000000" w:csb0="0000019F" w:csb1="00000000"/>
  </w:font>
  <w:font w:name="Arial-BoldMT">
    <w:altName w:val="Times New Roman"/>
    <w:panose1 w:val="00000000000000000000"/>
    <w:charset w:val="00"/>
    <w:family w:val="auto"/>
    <w:notTrueType/>
    <w:pitch w:val="default"/>
    <w:sig w:usb0="00000003" w:usb1="00000000" w:usb2="00000000" w:usb3="00000000" w:csb0="00000001" w:csb1="00000000"/>
  </w:font>
  <w:font w:name="ArialMT">
    <w:altName w:val="Arial"/>
    <w:charset w:val="00"/>
    <w:family w:val="swiss"/>
    <w:pitch w:val="default"/>
    <w:sig w:usb0="00000003" w:usb1="00000000" w:usb2="00000000" w:usb3="00000000" w:csb0="00000001" w:csb1="00000000"/>
  </w:font>
  <w:font w:name="SymbolMT">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DejaVu Sans">
    <w:charset w:val="00"/>
    <w:family w:val="swiss"/>
    <w:pitch w:val="variable"/>
  </w:font>
  <w:font w:name="Helvetica-BoldOblique">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CD" w:rsidRDefault="009419CD">
    <w:pPr>
      <w:pStyle w:val="Footer"/>
      <w:jc w:val="center"/>
    </w:pPr>
    <w:r>
      <w:fldChar w:fldCharType="begin"/>
    </w:r>
    <w:r>
      <w:instrText xml:space="preserve"> PAGE   \* MERGEFORMAT </w:instrText>
    </w:r>
    <w:r>
      <w:fldChar w:fldCharType="separate"/>
    </w:r>
    <w:r w:rsidR="0055364E">
      <w:t>6</w:t>
    </w:r>
    <w:r>
      <w:fldChar w:fldCharType="end"/>
    </w:r>
  </w:p>
  <w:p w:rsidR="009419CD" w:rsidRDefault="00941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F0D" w:rsidRDefault="00602F0D" w:rsidP="00E27BD4">
      <w:pPr>
        <w:spacing w:after="0" w:line="240" w:lineRule="auto"/>
      </w:pPr>
      <w:r>
        <w:separator/>
      </w:r>
    </w:p>
  </w:footnote>
  <w:footnote w:type="continuationSeparator" w:id="0">
    <w:p w:rsidR="00602F0D" w:rsidRDefault="00602F0D" w:rsidP="00E27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57"/>
      <w:gridCol w:w="1185"/>
    </w:tblGrid>
    <w:tr w:rsidR="009419CD" w:rsidRPr="007F0B57" w:rsidTr="004462AE">
      <w:trPr>
        <w:trHeight w:val="288"/>
      </w:trPr>
      <w:tc>
        <w:tcPr>
          <w:tcW w:w="8380" w:type="dxa"/>
        </w:tcPr>
        <w:p w:rsidR="009419CD" w:rsidRPr="00333BB2" w:rsidRDefault="009419CD" w:rsidP="00333BB2">
          <w:pPr>
            <w:spacing w:after="0" w:line="240" w:lineRule="auto"/>
            <w:jc w:val="right"/>
            <w:rPr>
              <w:rFonts w:asciiTheme="minorHAnsi" w:eastAsia="Times New Roman" w:hAnsiTheme="minorHAnsi" w:cstheme="minorHAnsi"/>
              <w:b/>
              <w:i/>
            </w:rPr>
          </w:pPr>
          <w:r w:rsidRPr="00333BB2">
            <w:rPr>
              <w:rFonts w:asciiTheme="minorHAnsi" w:eastAsiaTheme="majorEastAsia" w:hAnsiTheme="minorHAnsi" w:cstheme="minorHAnsi"/>
              <w:b/>
              <w:i/>
            </w:rPr>
            <w:t xml:space="preserve">Raport de amplasament pentru obiectivul:                                                                                                                           ,, </w:t>
          </w:r>
          <w:r w:rsidRPr="00333BB2">
            <w:rPr>
              <w:rFonts w:asciiTheme="minorHAnsi" w:hAnsiTheme="minorHAnsi" w:cstheme="minorHAnsi"/>
              <w:b/>
            </w:rPr>
            <w:t>CENTRUL DE MANAGEMENT INTEGRAT AL DESEURILOR</w:t>
          </w:r>
          <w:r w:rsidRPr="00333BB2">
            <w:rPr>
              <w:rFonts w:asciiTheme="minorHAnsi" w:eastAsiaTheme="majorEastAsia" w:hAnsiTheme="minorHAnsi" w:cstheme="minorHAnsi"/>
              <w:b/>
              <w:i/>
            </w:rPr>
            <w:t xml:space="preserve">”                                                                                                                                  apartinand </w:t>
          </w:r>
          <w:r w:rsidRPr="00333BB2">
            <w:rPr>
              <w:rFonts w:asciiTheme="minorHAnsi" w:eastAsia="Times New Roman" w:hAnsiTheme="minorHAnsi" w:cstheme="minorHAnsi"/>
              <w:b/>
              <w:i/>
            </w:rPr>
            <w:t>S.C. IRIDEX GROUP SALUBRIZARE S.R.L.</w:t>
          </w:r>
        </w:p>
        <w:p w:rsidR="009419CD" w:rsidRPr="00D577A3" w:rsidRDefault="009419CD" w:rsidP="004462AE">
          <w:pPr>
            <w:pStyle w:val="Header"/>
            <w:jc w:val="right"/>
            <w:rPr>
              <w:rFonts w:asciiTheme="minorHAnsi" w:eastAsiaTheme="majorEastAsia" w:hAnsiTheme="minorHAnsi" w:cstheme="minorHAnsi"/>
              <w:b/>
              <w:i/>
            </w:rPr>
          </w:pPr>
          <w:r w:rsidRPr="008D4609">
            <w:rPr>
              <w:rFonts w:asciiTheme="minorHAnsi" w:eastAsiaTheme="majorEastAsia" w:hAnsiTheme="minorHAnsi" w:cstheme="minorHAnsi"/>
              <w:b/>
              <w:i/>
              <w:sz w:val="20"/>
              <w:szCs w:val="20"/>
            </w:rPr>
            <w:tab/>
          </w:r>
        </w:p>
      </w:tc>
      <w:tc>
        <w:tcPr>
          <w:tcW w:w="1192" w:type="dxa"/>
        </w:tcPr>
        <w:p w:rsidR="009419CD" w:rsidRDefault="009419CD" w:rsidP="004462AE">
          <w:pPr>
            <w:pStyle w:val="Header"/>
            <w:rPr>
              <w:rFonts w:asciiTheme="majorHAnsi" w:eastAsiaTheme="majorEastAsia" w:hAnsiTheme="majorHAnsi" w:cstheme="majorBidi"/>
              <w:b/>
              <w:bCs/>
              <w:color w:val="4F81BD" w:themeColor="accent1"/>
              <w:sz w:val="36"/>
              <w:szCs w:val="36"/>
            </w:rPr>
          </w:pPr>
          <w:r w:rsidRPr="00D429A3">
            <w:rPr>
              <w:rFonts w:asciiTheme="majorHAnsi" w:eastAsiaTheme="majorEastAsia" w:hAnsiTheme="majorHAnsi" w:cstheme="majorBidi"/>
              <w:b/>
              <w:bCs/>
              <w:color w:val="548DD4" w:themeColor="text2" w:themeTint="99"/>
              <w:sz w:val="36"/>
              <w:szCs w:val="36"/>
              <w:lang w:val="en-US"/>
            </w:rPr>
            <w:t>2016</w:t>
          </w:r>
        </w:p>
      </w:tc>
    </w:tr>
  </w:tbl>
  <w:p w:rsidR="009419CD" w:rsidRPr="00F074ED" w:rsidRDefault="009419CD" w:rsidP="004462AE">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cs="Arial" w:hint="default"/>
        <w:lang w:val="pt-PT"/>
      </w:rPr>
    </w:lvl>
  </w:abstractNum>
  <w:abstractNum w:abstractNumId="1" w15:restartNumberingAfterBreak="0">
    <w:nsid w:val="01403513"/>
    <w:multiLevelType w:val="hybridMultilevel"/>
    <w:tmpl w:val="5852965A"/>
    <w:lvl w:ilvl="0" w:tplc="EC2CE0F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22C1"/>
    <w:multiLevelType w:val="hybridMultilevel"/>
    <w:tmpl w:val="41E69DF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0674390A"/>
    <w:multiLevelType w:val="hybridMultilevel"/>
    <w:tmpl w:val="E13C45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D1E10"/>
    <w:multiLevelType w:val="hybridMultilevel"/>
    <w:tmpl w:val="C2F0F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C17D1"/>
    <w:multiLevelType w:val="hybridMultilevel"/>
    <w:tmpl w:val="AFF25F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831EA8"/>
    <w:multiLevelType w:val="hybridMultilevel"/>
    <w:tmpl w:val="A52C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14033"/>
    <w:multiLevelType w:val="hybridMultilevel"/>
    <w:tmpl w:val="67F6CE50"/>
    <w:lvl w:ilvl="0" w:tplc="04090017">
      <w:start w:val="1"/>
      <w:numFmt w:val="lowerLetter"/>
      <w:lvlText w:val="%1)"/>
      <w:lvlJc w:val="left"/>
      <w:pPr>
        <w:ind w:left="900" w:hanging="360"/>
      </w:pPr>
    </w:lvl>
    <w:lvl w:ilvl="1" w:tplc="2B28E5E4">
      <w:start w:val="2"/>
      <w:numFmt w:val="bullet"/>
      <w:lvlText w:val="-"/>
      <w:lvlJc w:val="left"/>
      <w:pPr>
        <w:ind w:left="1620" w:hanging="360"/>
      </w:pPr>
      <w:rPr>
        <w:rFonts w:ascii="TimesNewRomanPSMT" w:eastAsia="Calibri" w:hAnsi="TimesNewRomanPSMT" w:cs="TimesNewRomanPSMT" w:hint="default"/>
      </w:rPr>
    </w:lvl>
    <w:lvl w:ilvl="2" w:tplc="0409001B">
      <w:start w:val="1"/>
      <w:numFmt w:val="lowerRoman"/>
      <w:lvlText w:val="%3."/>
      <w:lvlJc w:val="right"/>
      <w:pPr>
        <w:ind w:left="2340" w:hanging="180"/>
      </w:pPr>
    </w:lvl>
    <w:lvl w:ilvl="3" w:tplc="490CE7A0">
      <w:start w:val="1"/>
      <w:numFmt w:val="decimal"/>
      <w:lvlText w:val="%4."/>
      <w:lvlJc w:val="left"/>
      <w:pPr>
        <w:ind w:left="360" w:hanging="360"/>
      </w:pPr>
      <w:rPr>
        <w:rFonts w:hint="default"/>
        <w:b w:val="0"/>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0B10243E"/>
    <w:multiLevelType w:val="hybridMultilevel"/>
    <w:tmpl w:val="2F36B0B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F416E6"/>
    <w:multiLevelType w:val="multilevel"/>
    <w:tmpl w:val="48DA4FF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B00EE9"/>
    <w:multiLevelType w:val="multilevel"/>
    <w:tmpl w:val="623AD768"/>
    <w:lvl w:ilvl="0">
      <w:start w:val="1"/>
      <w:numFmt w:val="decimal"/>
      <w:lvlText w:val="%1."/>
      <w:lvlJc w:val="left"/>
      <w:rPr>
        <w:rFonts w:asciiTheme="minorHAnsi" w:eastAsia="Bookman Old Style" w:hAnsiTheme="minorHAnsi" w:cstheme="minorHAnsi"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B93220"/>
    <w:multiLevelType w:val="hybridMultilevel"/>
    <w:tmpl w:val="73842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92297E"/>
    <w:multiLevelType w:val="hybridMultilevel"/>
    <w:tmpl w:val="1EE20C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13846110"/>
    <w:multiLevelType w:val="hybridMultilevel"/>
    <w:tmpl w:val="FFF872D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C1E36"/>
    <w:multiLevelType w:val="hybridMultilevel"/>
    <w:tmpl w:val="C8B42318"/>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1734669A"/>
    <w:multiLevelType w:val="multilevel"/>
    <w:tmpl w:val="ED4AE442"/>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7D4098"/>
    <w:multiLevelType w:val="hybridMultilevel"/>
    <w:tmpl w:val="C3F6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E7CB5"/>
    <w:multiLevelType w:val="multilevel"/>
    <w:tmpl w:val="E2BA8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4647CA"/>
    <w:multiLevelType w:val="hybridMultilevel"/>
    <w:tmpl w:val="55F6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FB740D"/>
    <w:multiLevelType w:val="hybridMultilevel"/>
    <w:tmpl w:val="1B20E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DD5152"/>
    <w:multiLevelType w:val="hybridMultilevel"/>
    <w:tmpl w:val="D2B61E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1B8904D3"/>
    <w:multiLevelType w:val="hybridMultilevel"/>
    <w:tmpl w:val="7A6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BA5622"/>
    <w:multiLevelType w:val="hybridMultilevel"/>
    <w:tmpl w:val="4F7CBB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1EFF4D3E"/>
    <w:multiLevelType w:val="hybridMultilevel"/>
    <w:tmpl w:val="07AEE8F2"/>
    <w:lvl w:ilvl="0" w:tplc="04180001">
      <w:start w:val="1"/>
      <w:numFmt w:val="bullet"/>
      <w:lvlText w:val=""/>
      <w:lvlJc w:val="left"/>
      <w:pPr>
        <w:tabs>
          <w:tab w:val="num" w:pos="360"/>
        </w:tabs>
        <w:ind w:left="360" w:hanging="360"/>
      </w:pPr>
      <w:rPr>
        <w:rFonts w:ascii="Symbol" w:hAnsi="Symbol" w:hint="default"/>
      </w:rPr>
    </w:lvl>
    <w:lvl w:ilvl="1" w:tplc="04180001">
      <w:start w:val="1"/>
      <w:numFmt w:val="bullet"/>
      <w:lvlText w:val=""/>
      <w:lvlJc w:val="left"/>
      <w:pPr>
        <w:tabs>
          <w:tab w:val="num" w:pos="1080"/>
        </w:tabs>
        <w:ind w:left="1080" w:hanging="360"/>
      </w:pPr>
      <w:rPr>
        <w:rFonts w:ascii="Symbol" w:hAnsi="Symbol" w:hint="default"/>
      </w:rPr>
    </w:lvl>
    <w:lvl w:ilvl="2" w:tplc="0418001B" w:tentative="1">
      <w:start w:val="1"/>
      <w:numFmt w:val="bullet"/>
      <w:lvlText w:val=""/>
      <w:lvlJc w:val="left"/>
      <w:pPr>
        <w:tabs>
          <w:tab w:val="num" w:pos="1800"/>
        </w:tabs>
        <w:ind w:left="1800" w:hanging="360"/>
      </w:pPr>
      <w:rPr>
        <w:rFonts w:ascii="Wingdings" w:hAnsi="Wingdings" w:hint="default"/>
      </w:rPr>
    </w:lvl>
    <w:lvl w:ilvl="3" w:tplc="0418000F" w:tentative="1">
      <w:start w:val="1"/>
      <w:numFmt w:val="bullet"/>
      <w:lvlText w:val=""/>
      <w:lvlJc w:val="left"/>
      <w:pPr>
        <w:tabs>
          <w:tab w:val="num" w:pos="2520"/>
        </w:tabs>
        <w:ind w:left="2520" w:hanging="360"/>
      </w:pPr>
      <w:rPr>
        <w:rFonts w:ascii="Symbol" w:hAnsi="Symbol" w:hint="default"/>
      </w:rPr>
    </w:lvl>
    <w:lvl w:ilvl="4" w:tplc="04180019" w:tentative="1">
      <w:start w:val="1"/>
      <w:numFmt w:val="bullet"/>
      <w:lvlText w:val="o"/>
      <w:lvlJc w:val="left"/>
      <w:pPr>
        <w:tabs>
          <w:tab w:val="num" w:pos="3240"/>
        </w:tabs>
        <w:ind w:left="3240" w:hanging="360"/>
      </w:pPr>
      <w:rPr>
        <w:rFonts w:ascii="Courier New" w:hAnsi="Courier New" w:cs="Arial Unicode MS" w:hint="default"/>
      </w:rPr>
    </w:lvl>
    <w:lvl w:ilvl="5" w:tplc="0418001B" w:tentative="1">
      <w:start w:val="1"/>
      <w:numFmt w:val="bullet"/>
      <w:lvlText w:val=""/>
      <w:lvlJc w:val="left"/>
      <w:pPr>
        <w:tabs>
          <w:tab w:val="num" w:pos="3960"/>
        </w:tabs>
        <w:ind w:left="3960" w:hanging="360"/>
      </w:pPr>
      <w:rPr>
        <w:rFonts w:ascii="Wingdings" w:hAnsi="Wingdings" w:hint="default"/>
      </w:rPr>
    </w:lvl>
    <w:lvl w:ilvl="6" w:tplc="0418000F" w:tentative="1">
      <w:start w:val="1"/>
      <w:numFmt w:val="bullet"/>
      <w:lvlText w:val=""/>
      <w:lvlJc w:val="left"/>
      <w:pPr>
        <w:tabs>
          <w:tab w:val="num" w:pos="4680"/>
        </w:tabs>
        <w:ind w:left="4680" w:hanging="360"/>
      </w:pPr>
      <w:rPr>
        <w:rFonts w:ascii="Symbol" w:hAnsi="Symbol" w:hint="default"/>
      </w:rPr>
    </w:lvl>
    <w:lvl w:ilvl="7" w:tplc="04180019" w:tentative="1">
      <w:start w:val="1"/>
      <w:numFmt w:val="bullet"/>
      <w:lvlText w:val="o"/>
      <w:lvlJc w:val="left"/>
      <w:pPr>
        <w:tabs>
          <w:tab w:val="num" w:pos="5400"/>
        </w:tabs>
        <w:ind w:left="5400" w:hanging="360"/>
      </w:pPr>
      <w:rPr>
        <w:rFonts w:ascii="Courier New" w:hAnsi="Courier New" w:cs="Arial Unicode MS" w:hint="default"/>
      </w:rPr>
    </w:lvl>
    <w:lvl w:ilvl="8" w:tplc="0418001B"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08A74E8"/>
    <w:multiLevelType w:val="multilevel"/>
    <w:tmpl w:val="666A698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37F77FB"/>
    <w:multiLevelType w:val="hybridMultilevel"/>
    <w:tmpl w:val="4E8005E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Unicode M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157295"/>
    <w:multiLevelType w:val="hybridMultilevel"/>
    <w:tmpl w:val="0F5A6C3A"/>
    <w:lvl w:ilvl="0" w:tplc="AD4816AA">
      <w:start w:val="2"/>
      <w:numFmt w:val="bullet"/>
      <w:lvlText w:val="-"/>
      <w:lvlJc w:val="left"/>
      <w:pPr>
        <w:tabs>
          <w:tab w:val="num" w:pos="720"/>
        </w:tabs>
        <w:ind w:left="72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56C53DA"/>
    <w:multiLevelType w:val="hybridMultilevel"/>
    <w:tmpl w:val="3B3E16CC"/>
    <w:lvl w:ilvl="0" w:tplc="D6563FA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8" w15:restartNumberingAfterBreak="0">
    <w:nsid w:val="264F6E7F"/>
    <w:multiLevelType w:val="hybridMultilevel"/>
    <w:tmpl w:val="AB8A3F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2D4F6D3D"/>
    <w:multiLevelType w:val="hybridMultilevel"/>
    <w:tmpl w:val="3004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816F4F"/>
    <w:multiLevelType w:val="hybridMultilevel"/>
    <w:tmpl w:val="1022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C603AA"/>
    <w:multiLevelType w:val="multilevel"/>
    <w:tmpl w:val="5A3E98DC"/>
    <w:lvl w:ilvl="0">
      <w:start w:val="2"/>
      <w:numFmt w:val="decimal"/>
      <w:lvlText w:val="%1."/>
      <w:lvlJc w:val="left"/>
      <w:pPr>
        <w:ind w:left="600" w:hanging="600"/>
      </w:pPr>
      <w:rPr>
        <w:rFonts w:hint="default"/>
      </w:rPr>
    </w:lvl>
    <w:lvl w:ilvl="1">
      <w:start w:val="13"/>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2" w15:restartNumberingAfterBreak="0">
    <w:nsid w:val="32884B6F"/>
    <w:multiLevelType w:val="hybridMultilevel"/>
    <w:tmpl w:val="9C9A6B42"/>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3" w15:restartNumberingAfterBreak="0">
    <w:nsid w:val="332D7D80"/>
    <w:multiLevelType w:val="hybridMultilevel"/>
    <w:tmpl w:val="959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5A73D8"/>
    <w:multiLevelType w:val="hybridMultilevel"/>
    <w:tmpl w:val="05A00CCA"/>
    <w:lvl w:ilvl="0" w:tplc="0418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43845112"/>
    <w:multiLevelType w:val="hybridMultilevel"/>
    <w:tmpl w:val="D73234FA"/>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457E37DE"/>
    <w:multiLevelType w:val="multilevel"/>
    <w:tmpl w:val="EFBED0E8"/>
    <w:lvl w:ilvl="0">
      <w:start w:val="3"/>
      <w:numFmt w:val="decimal"/>
      <w:lvlText w:val="%1"/>
      <w:lvlJc w:val="left"/>
      <w:pPr>
        <w:ind w:left="375" w:hanging="375"/>
      </w:pPr>
      <w:rPr>
        <w:rFonts w:hint="default"/>
        <w:b w:val="0"/>
        <w:sz w:val="28"/>
      </w:rPr>
    </w:lvl>
    <w:lvl w:ilvl="1">
      <w:start w:val="1"/>
      <w:numFmt w:val="decimal"/>
      <w:lvlText w:val="%1.%2"/>
      <w:lvlJc w:val="left"/>
      <w:pPr>
        <w:ind w:left="465" w:hanging="375"/>
      </w:pPr>
      <w:rPr>
        <w:rFonts w:hint="default"/>
        <w:b/>
        <w:sz w:val="28"/>
      </w:rPr>
    </w:lvl>
    <w:lvl w:ilvl="2">
      <w:start w:val="1"/>
      <w:numFmt w:val="decimal"/>
      <w:lvlText w:val="%1.%2.%3"/>
      <w:lvlJc w:val="left"/>
      <w:pPr>
        <w:ind w:left="900" w:hanging="720"/>
      </w:pPr>
      <w:rPr>
        <w:rFonts w:hint="default"/>
        <w:b w:val="0"/>
        <w:sz w:val="28"/>
      </w:rPr>
    </w:lvl>
    <w:lvl w:ilvl="3">
      <w:start w:val="1"/>
      <w:numFmt w:val="decimal"/>
      <w:lvlText w:val="%1.%2.%3.%4"/>
      <w:lvlJc w:val="left"/>
      <w:pPr>
        <w:ind w:left="990" w:hanging="720"/>
      </w:pPr>
      <w:rPr>
        <w:rFonts w:hint="default"/>
        <w:b w:val="0"/>
        <w:sz w:val="28"/>
      </w:rPr>
    </w:lvl>
    <w:lvl w:ilvl="4">
      <w:start w:val="1"/>
      <w:numFmt w:val="decimal"/>
      <w:lvlText w:val="%1.%2.%3.%4.%5"/>
      <w:lvlJc w:val="left"/>
      <w:pPr>
        <w:ind w:left="1440" w:hanging="1080"/>
      </w:pPr>
      <w:rPr>
        <w:rFonts w:hint="default"/>
        <w:b w:val="0"/>
        <w:sz w:val="28"/>
      </w:rPr>
    </w:lvl>
    <w:lvl w:ilvl="5">
      <w:start w:val="1"/>
      <w:numFmt w:val="decimal"/>
      <w:lvlText w:val="%1.%2.%3.%4.%5.%6"/>
      <w:lvlJc w:val="left"/>
      <w:pPr>
        <w:ind w:left="1530" w:hanging="1080"/>
      </w:pPr>
      <w:rPr>
        <w:rFonts w:hint="default"/>
        <w:b w:val="0"/>
        <w:sz w:val="28"/>
      </w:rPr>
    </w:lvl>
    <w:lvl w:ilvl="6">
      <w:start w:val="1"/>
      <w:numFmt w:val="decimal"/>
      <w:lvlText w:val="%1.%2.%3.%4.%5.%6.%7"/>
      <w:lvlJc w:val="left"/>
      <w:pPr>
        <w:ind w:left="1980" w:hanging="1440"/>
      </w:pPr>
      <w:rPr>
        <w:rFonts w:hint="default"/>
        <w:b w:val="0"/>
        <w:sz w:val="28"/>
      </w:rPr>
    </w:lvl>
    <w:lvl w:ilvl="7">
      <w:start w:val="1"/>
      <w:numFmt w:val="decimal"/>
      <w:lvlText w:val="%1.%2.%3.%4.%5.%6.%7.%8"/>
      <w:lvlJc w:val="left"/>
      <w:pPr>
        <w:ind w:left="2070" w:hanging="1440"/>
      </w:pPr>
      <w:rPr>
        <w:rFonts w:hint="default"/>
        <w:b w:val="0"/>
        <w:sz w:val="28"/>
      </w:rPr>
    </w:lvl>
    <w:lvl w:ilvl="8">
      <w:start w:val="1"/>
      <w:numFmt w:val="decimal"/>
      <w:lvlText w:val="%1.%2.%3.%4.%5.%6.%7.%8.%9"/>
      <w:lvlJc w:val="left"/>
      <w:pPr>
        <w:ind w:left="2520" w:hanging="1800"/>
      </w:pPr>
      <w:rPr>
        <w:rFonts w:hint="default"/>
        <w:b w:val="0"/>
        <w:sz w:val="28"/>
      </w:rPr>
    </w:lvl>
  </w:abstractNum>
  <w:abstractNum w:abstractNumId="37" w15:restartNumberingAfterBreak="0">
    <w:nsid w:val="49E23401"/>
    <w:multiLevelType w:val="multilevel"/>
    <w:tmpl w:val="5D82ADDE"/>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19F0E6E"/>
    <w:multiLevelType w:val="hybridMultilevel"/>
    <w:tmpl w:val="6EBC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F7331E"/>
    <w:multiLevelType w:val="hybridMultilevel"/>
    <w:tmpl w:val="A1222754"/>
    <w:lvl w:ilvl="0" w:tplc="0409000D">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0" w15:restartNumberingAfterBreak="0">
    <w:nsid w:val="53CD3205"/>
    <w:multiLevelType w:val="hybridMultilevel"/>
    <w:tmpl w:val="2422A79E"/>
    <w:lvl w:ilvl="0" w:tplc="0418000F">
      <w:start w:val="2"/>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56D03608"/>
    <w:multiLevelType w:val="multilevel"/>
    <w:tmpl w:val="F192EF2A"/>
    <w:lvl w:ilvl="0">
      <w:start w:val="4"/>
      <w:numFmt w:val="decimal"/>
      <w:lvlText w:val="%1."/>
      <w:lvlJc w:val="left"/>
      <w:pPr>
        <w:ind w:left="360" w:hanging="360"/>
      </w:pPr>
      <w:rPr>
        <w:rFonts w:hint="default"/>
        <w:sz w:val="28"/>
        <w:szCs w:val="28"/>
      </w:rPr>
    </w:lvl>
    <w:lvl w:ilvl="1">
      <w:start w:val="4"/>
      <w:numFmt w:val="decimal"/>
      <w:lvlText w:val="%1.%2."/>
      <w:lvlJc w:val="left"/>
      <w:pPr>
        <w:ind w:left="720" w:hanging="720"/>
      </w:pPr>
      <w:rPr>
        <w:rFonts w:ascii="Arial" w:hAnsi="Arial" w:cs="Arial" w:hint="default"/>
        <w:color w:val="auto"/>
        <w:sz w:val="24"/>
      </w:rPr>
    </w:lvl>
    <w:lvl w:ilvl="2">
      <w:start w:val="1"/>
      <w:numFmt w:val="decimal"/>
      <w:lvlText w:val="%1.%2.%3."/>
      <w:lvlJc w:val="left"/>
      <w:pPr>
        <w:ind w:left="900" w:hanging="720"/>
      </w:pPr>
      <w:rPr>
        <w:rFonts w:hint="default"/>
        <w:sz w:val="24"/>
      </w:rPr>
    </w:lvl>
    <w:lvl w:ilvl="3">
      <w:start w:val="1"/>
      <w:numFmt w:val="decimal"/>
      <w:lvlText w:val="%1.%2.%3.%4."/>
      <w:lvlJc w:val="left"/>
      <w:pPr>
        <w:ind w:left="1350" w:hanging="1080"/>
      </w:pPr>
      <w:rPr>
        <w:rFonts w:hint="default"/>
        <w:sz w:val="24"/>
      </w:rPr>
    </w:lvl>
    <w:lvl w:ilvl="4">
      <w:start w:val="1"/>
      <w:numFmt w:val="decimal"/>
      <w:lvlText w:val="%1.%2.%3.%4.%5."/>
      <w:lvlJc w:val="left"/>
      <w:pPr>
        <w:ind w:left="1440" w:hanging="1080"/>
      </w:pPr>
      <w:rPr>
        <w:rFonts w:hint="default"/>
        <w:sz w:val="24"/>
      </w:rPr>
    </w:lvl>
    <w:lvl w:ilvl="5">
      <w:start w:val="1"/>
      <w:numFmt w:val="decimal"/>
      <w:lvlText w:val="%1.%2.%3.%4.%5.%6."/>
      <w:lvlJc w:val="left"/>
      <w:pPr>
        <w:ind w:left="1890" w:hanging="1440"/>
      </w:pPr>
      <w:rPr>
        <w:rFonts w:hint="default"/>
        <w:sz w:val="24"/>
      </w:rPr>
    </w:lvl>
    <w:lvl w:ilvl="6">
      <w:start w:val="1"/>
      <w:numFmt w:val="decimal"/>
      <w:lvlText w:val="%1.%2.%3.%4.%5.%6.%7."/>
      <w:lvlJc w:val="left"/>
      <w:pPr>
        <w:ind w:left="2340" w:hanging="1800"/>
      </w:pPr>
      <w:rPr>
        <w:rFonts w:hint="default"/>
        <w:sz w:val="24"/>
      </w:rPr>
    </w:lvl>
    <w:lvl w:ilvl="7">
      <w:start w:val="1"/>
      <w:numFmt w:val="decimal"/>
      <w:lvlText w:val="%1.%2.%3.%4.%5.%6.%7.%8."/>
      <w:lvlJc w:val="left"/>
      <w:pPr>
        <w:ind w:left="2430" w:hanging="1800"/>
      </w:pPr>
      <w:rPr>
        <w:rFonts w:hint="default"/>
        <w:sz w:val="24"/>
      </w:rPr>
    </w:lvl>
    <w:lvl w:ilvl="8">
      <w:start w:val="1"/>
      <w:numFmt w:val="decimal"/>
      <w:lvlText w:val="%1.%2.%3.%4.%5.%6.%7.%8.%9."/>
      <w:lvlJc w:val="left"/>
      <w:pPr>
        <w:ind w:left="2880" w:hanging="2160"/>
      </w:pPr>
      <w:rPr>
        <w:rFonts w:hint="default"/>
        <w:sz w:val="24"/>
      </w:rPr>
    </w:lvl>
  </w:abstractNum>
  <w:abstractNum w:abstractNumId="42" w15:restartNumberingAfterBreak="0">
    <w:nsid w:val="57227F23"/>
    <w:multiLevelType w:val="hybridMultilevel"/>
    <w:tmpl w:val="044E90C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73250DE"/>
    <w:multiLevelType w:val="hybridMultilevel"/>
    <w:tmpl w:val="6400D3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8143430"/>
    <w:multiLevelType w:val="hybridMultilevel"/>
    <w:tmpl w:val="3918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1A7284"/>
    <w:multiLevelType w:val="hybridMultilevel"/>
    <w:tmpl w:val="1896965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6" w15:restartNumberingAfterBreak="0">
    <w:nsid w:val="5DFB3379"/>
    <w:multiLevelType w:val="hybridMultilevel"/>
    <w:tmpl w:val="83B67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A2106B"/>
    <w:multiLevelType w:val="hybridMultilevel"/>
    <w:tmpl w:val="2C94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B0045A"/>
    <w:multiLevelType w:val="hybridMultilevel"/>
    <w:tmpl w:val="407A011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CA7BF2"/>
    <w:multiLevelType w:val="hybridMultilevel"/>
    <w:tmpl w:val="A2623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D022353"/>
    <w:multiLevelType w:val="hybridMultilevel"/>
    <w:tmpl w:val="8DFA49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E627EFB"/>
    <w:multiLevelType w:val="hybridMultilevel"/>
    <w:tmpl w:val="7B60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B67550"/>
    <w:multiLevelType w:val="hybridMultilevel"/>
    <w:tmpl w:val="0E0638C0"/>
    <w:lvl w:ilvl="0" w:tplc="FFB68AD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AA789F"/>
    <w:multiLevelType w:val="hybridMultilevel"/>
    <w:tmpl w:val="1C68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FB0056"/>
    <w:multiLevelType w:val="multilevel"/>
    <w:tmpl w:val="31166A22"/>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134"/>
        </w:tabs>
        <w:ind w:left="1134" w:hanging="1134"/>
      </w:pPr>
      <w:rPr>
        <w:rFonts w:ascii="Times New Roman" w:hAnsi="Times New Roman" w:cs="Times New Roman" w:hint="default"/>
        <w:b/>
        <w:i w:val="0"/>
        <w:sz w:val="20"/>
        <w:szCs w:val="20"/>
      </w:rPr>
    </w:lvl>
    <w:lvl w:ilvl="3">
      <w:start w:val="1"/>
      <w:numFmt w:val="decimal"/>
      <w:pStyle w:val="Heading4"/>
      <w:lvlText w:val="%1.%2.%3.%4"/>
      <w:lvlJc w:val="left"/>
      <w:pPr>
        <w:tabs>
          <w:tab w:val="num" w:pos="1280"/>
        </w:tabs>
        <w:ind w:left="1280" w:hanging="1138"/>
      </w:pPr>
      <w:rPr>
        <w:rFonts w:ascii="Times New Roman" w:hAnsi="Times New Roman" w:cs="Times New Roman"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75BC6BF5"/>
    <w:multiLevelType w:val="multilevel"/>
    <w:tmpl w:val="C0C02D38"/>
    <w:lvl w:ilvl="0">
      <w:start w:val="1"/>
      <w:numFmt w:val="bullet"/>
      <w:lvlText w:val=""/>
      <w:lvlJc w:val="left"/>
      <w:rPr>
        <w:rFonts w:ascii="Wingdings" w:hAnsi="Wingdings" w:hint="default"/>
        <w:b/>
        <w:bCs/>
        <w:i w:val="0"/>
        <w:iCs w:val="0"/>
        <w:smallCaps w:val="0"/>
        <w:strike w:val="0"/>
        <w:color w:val="000000"/>
        <w:spacing w:val="0"/>
        <w:w w:val="100"/>
        <w:position w:val="0"/>
        <w:sz w:val="27"/>
        <w:szCs w:val="27"/>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83B3373"/>
    <w:multiLevelType w:val="hybridMultilevel"/>
    <w:tmpl w:val="D1E86156"/>
    <w:lvl w:ilvl="0" w:tplc="2B28E5E4">
      <w:start w:val="2"/>
      <w:numFmt w:val="bullet"/>
      <w:lvlText w:val="-"/>
      <w:lvlJc w:val="left"/>
      <w:pPr>
        <w:ind w:left="1050" w:hanging="360"/>
      </w:pPr>
      <w:rPr>
        <w:rFonts w:ascii="TimesNewRomanPSMT" w:eastAsiaTheme="minorHAnsi" w:hAnsi="TimesNewRomanPSMT" w:cs="TimesNewRomanPSMT" w:hint="default"/>
      </w:rPr>
    </w:lvl>
    <w:lvl w:ilvl="1" w:tplc="04090001">
      <w:start w:val="1"/>
      <w:numFmt w:val="bullet"/>
      <w:lvlText w:val=""/>
      <w:lvlJc w:val="left"/>
      <w:pPr>
        <w:ind w:left="1770" w:hanging="360"/>
      </w:pPr>
      <w:rPr>
        <w:rFonts w:ascii="Symbol" w:hAnsi="Symbol"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7" w15:restartNumberingAfterBreak="0">
    <w:nsid w:val="78AC21B9"/>
    <w:multiLevelType w:val="hybridMultilevel"/>
    <w:tmpl w:val="00029D4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7B2B6F1E"/>
    <w:multiLevelType w:val="hybridMultilevel"/>
    <w:tmpl w:val="06623510"/>
    <w:lvl w:ilvl="0" w:tplc="A9049E62">
      <w:start w:val="1"/>
      <w:numFmt w:val="bullet"/>
      <w:lvlText w:val=""/>
      <w:lvlJc w:val="left"/>
      <w:pPr>
        <w:ind w:left="720" w:hanging="360"/>
      </w:pPr>
      <w:rPr>
        <w:rFonts w:ascii="Symbol" w:hAnsi="Symbol" w:hint="default"/>
        <w:color w:val="auto"/>
      </w:rPr>
    </w:lvl>
    <w:lvl w:ilvl="1" w:tplc="8DE8931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1616C4"/>
    <w:multiLevelType w:val="hybridMultilevel"/>
    <w:tmpl w:val="3A7634AC"/>
    <w:lvl w:ilvl="0" w:tplc="AD4816AA">
      <w:start w:val="2"/>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E8F1A3C"/>
    <w:multiLevelType w:val="hybridMultilevel"/>
    <w:tmpl w:val="C8C6F3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DD3C33"/>
    <w:multiLevelType w:val="hybridMultilevel"/>
    <w:tmpl w:val="AF747366"/>
    <w:lvl w:ilvl="0" w:tplc="D86C3F50">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18"/>
  </w:num>
  <w:num w:numId="3">
    <w:abstractNumId w:val="42"/>
  </w:num>
  <w:num w:numId="4">
    <w:abstractNumId w:val="50"/>
  </w:num>
  <w:num w:numId="5">
    <w:abstractNumId w:val="15"/>
  </w:num>
  <w:num w:numId="6">
    <w:abstractNumId w:val="41"/>
  </w:num>
  <w:num w:numId="7">
    <w:abstractNumId w:val="31"/>
  </w:num>
  <w:num w:numId="8">
    <w:abstractNumId w:val="36"/>
  </w:num>
  <w:num w:numId="9">
    <w:abstractNumId w:val="47"/>
  </w:num>
  <w:num w:numId="10">
    <w:abstractNumId w:val="55"/>
  </w:num>
  <w:num w:numId="11">
    <w:abstractNumId w:val="29"/>
  </w:num>
  <w:num w:numId="12">
    <w:abstractNumId w:val="16"/>
  </w:num>
  <w:num w:numId="13">
    <w:abstractNumId w:val="39"/>
  </w:num>
  <w:num w:numId="14">
    <w:abstractNumId w:val="54"/>
  </w:num>
  <w:num w:numId="15">
    <w:abstractNumId w:val="43"/>
  </w:num>
  <w:num w:numId="16">
    <w:abstractNumId w:val="19"/>
  </w:num>
  <w:num w:numId="17">
    <w:abstractNumId w:val="48"/>
  </w:num>
  <w:num w:numId="18">
    <w:abstractNumId w:val="8"/>
  </w:num>
  <w:num w:numId="19">
    <w:abstractNumId w:val="13"/>
  </w:num>
  <w:num w:numId="20">
    <w:abstractNumId w:val="34"/>
  </w:num>
  <w:num w:numId="21">
    <w:abstractNumId w:val="12"/>
  </w:num>
  <w:num w:numId="22">
    <w:abstractNumId w:val="9"/>
  </w:num>
  <w:num w:numId="23">
    <w:abstractNumId w:val="45"/>
  </w:num>
  <w:num w:numId="24">
    <w:abstractNumId w:val="44"/>
  </w:num>
  <w:num w:numId="25">
    <w:abstractNumId w:val="32"/>
  </w:num>
  <w:num w:numId="26">
    <w:abstractNumId w:val="2"/>
  </w:num>
  <w:num w:numId="27">
    <w:abstractNumId w:val="21"/>
  </w:num>
  <w:num w:numId="28">
    <w:abstractNumId w:val="60"/>
  </w:num>
  <w:num w:numId="29">
    <w:abstractNumId w:val="35"/>
  </w:num>
  <w:num w:numId="30">
    <w:abstractNumId w:val="24"/>
  </w:num>
  <w:num w:numId="31">
    <w:abstractNumId w:val="23"/>
  </w:num>
  <w:num w:numId="32">
    <w:abstractNumId w:val="25"/>
  </w:num>
  <w:num w:numId="33">
    <w:abstractNumId w:val="3"/>
  </w:num>
  <w:num w:numId="34">
    <w:abstractNumId w:val="56"/>
  </w:num>
  <w:num w:numId="35">
    <w:abstractNumId w:val="28"/>
  </w:num>
  <w:num w:numId="36">
    <w:abstractNumId w:val="33"/>
  </w:num>
  <w:num w:numId="37">
    <w:abstractNumId w:val="61"/>
  </w:num>
  <w:num w:numId="38">
    <w:abstractNumId w:val="53"/>
  </w:num>
  <w:num w:numId="39">
    <w:abstractNumId w:val="20"/>
  </w:num>
  <w:num w:numId="40">
    <w:abstractNumId w:val="4"/>
  </w:num>
  <w:num w:numId="41">
    <w:abstractNumId w:val="5"/>
  </w:num>
  <w:num w:numId="42">
    <w:abstractNumId w:val="7"/>
  </w:num>
  <w:num w:numId="43">
    <w:abstractNumId w:val="49"/>
  </w:num>
  <w:num w:numId="44">
    <w:abstractNumId w:val="52"/>
  </w:num>
  <w:num w:numId="45">
    <w:abstractNumId w:val="1"/>
  </w:num>
  <w:num w:numId="46">
    <w:abstractNumId w:val="6"/>
  </w:num>
  <w:num w:numId="47">
    <w:abstractNumId w:val="10"/>
  </w:num>
  <w:num w:numId="48">
    <w:abstractNumId w:val="27"/>
  </w:num>
  <w:num w:numId="49">
    <w:abstractNumId w:val="22"/>
  </w:num>
  <w:num w:numId="50">
    <w:abstractNumId w:val="26"/>
  </w:num>
  <w:num w:numId="51">
    <w:abstractNumId w:val="59"/>
  </w:num>
  <w:num w:numId="52">
    <w:abstractNumId w:val="11"/>
  </w:num>
  <w:num w:numId="53">
    <w:abstractNumId w:val="14"/>
  </w:num>
  <w:num w:numId="54">
    <w:abstractNumId w:val="30"/>
  </w:num>
  <w:num w:numId="55">
    <w:abstractNumId w:val="51"/>
  </w:num>
  <w:num w:numId="56">
    <w:abstractNumId w:val="38"/>
  </w:num>
  <w:num w:numId="57">
    <w:abstractNumId w:val="17"/>
  </w:num>
  <w:num w:numId="58">
    <w:abstractNumId w:val="37"/>
  </w:num>
  <w:num w:numId="59">
    <w:abstractNumId w:val="0"/>
  </w:num>
  <w:num w:numId="60">
    <w:abstractNumId w:val="46"/>
  </w:num>
  <w:num w:numId="61">
    <w:abstractNumId w:val="40"/>
  </w:num>
  <w:num w:numId="62">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AE"/>
    <w:rsid w:val="00005B52"/>
    <w:rsid w:val="000100AC"/>
    <w:rsid w:val="00012CF1"/>
    <w:rsid w:val="0001579C"/>
    <w:rsid w:val="00016225"/>
    <w:rsid w:val="0004338E"/>
    <w:rsid w:val="00043829"/>
    <w:rsid w:val="00043DC7"/>
    <w:rsid w:val="00043E31"/>
    <w:rsid w:val="00050A51"/>
    <w:rsid w:val="00064ABA"/>
    <w:rsid w:val="000775CE"/>
    <w:rsid w:val="0008202A"/>
    <w:rsid w:val="00096BE7"/>
    <w:rsid w:val="000A43DC"/>
    <w:rsid w:val="000A7134"/>
    <w:rsid w:val="000A7C25"/>
    <w:rsid w:val="000A7FF4"/>
    <w:rsid w:val="000C33B5"/>
    <w:rsid w:val="000C3752"/>
    <w:rsid w:val="000D1701"/>
    <w:rsid w:val="000E2EBD"/>
    <w:rsid w:val="000E7C64"/>
    <w:rsid w:val="001053A8"/>
    <w:rsid w:val="001104D0"/>
    <w:rsid w:val="00112878"/>
    <w:rsid w:val="00123496"/>
    <w:rsid w:val="00144D18"/>
    <w:rsid w:val="00147B08"/>
    <w:rsid w:val="00157D4C"/>
    <w:rsid w:val="001620D6"/>
    <w:rsid w:val="00162B2B"/>
    <w:rsid w:val="00175231"/>
    <w:rsid w:val="00181229"/>
    <w:rsid w:val="00181C02"/>
    <w:rsid w:val="00184228"/>
    <w:rsid w:val="00190178"/>
    <w:rsid w:val="001974C0"/>
    <w:rsid w:val="001B2718"/>
    <w:rsid w:val="001C38B1"/>
    <w:rsid w:val="001C7F80"/>
    <w:rsid w:val="001D49F4"/>
    <w:rsid w:val="001F5FD4"/>
    <w:rsid w:val="0020449D"/>
    <w:rsid w:val="00204F8E"/>
    <w:rsid w:val="00211838"/>
    <w:rsid w:val="002367F8"/>
    <w:rsid w:val="00260FFD"/>
    <w:rsid w:val="00271F71"/>
    <w:rsid w:val="00275584"/>
    <w:rsid w:val="00280B2D"/>
    <w:rsid w:val="00281DEE"/>
    <w:rsid w:val="00282D4B"/>
    <w:rsid w:val="002838B4"/>
    <w:rsid w:val="00292D1A"/>
    <w:rsid w:val="00297C08"/>
    <w:rsid w:val="002B2235"/>
    <w:rsid w:val="002C32E8"/>
    <w:rsid w:val="002F5ACA"/>
    <w:rsid w:val="002F63BA"/>
    <w:rsid w:val="00313362"/>
    <w:rsid w:val="00324B90"/>
    <w:rsid w:val="00333BB2"/>
    <w:rsid w:val="003345E0"/>
    <w:rsid w:val="00371097"/>
    <w:rsid w:val="00390FEF"/>
    <w:rsid w:val="00392FB8"/>
    <w:rsid w:val="00394230"/>
    <w:rsid w:val="003949CF"/>
    <w:rsid w:val="00396664"/>
    <w:rsid w:val="003A6EA9"/>
    <w:rsid w:val="003D044A"/>
    <w:rsid w:val="003D7A7F"/>
    <w:rsid w:val="003E5362"/>
    <w:rsid w:val="00400EA1"/>
    <w:rsid w:val="00412660"/>
    <w:rsid w:val="0041463F"/>
    <w:rsid w:val="00424CA1"/>
    <w:rsid w:val="004277C3"/>
    <w:rsid w:val="00433981"/>
    <w:rsid w:val="00442B1B"/>
    <w:rsid w:val="004435C4"/>
    <w:rsid w:val="0044481D"/>
    <w:rsid w:val="004462AE"/>
    <w:rsid w:val="00456DD3"/>
    <w:rsid w:val="00465AAC"/>
    <w:rsid w:val="00465F26"/>
    <w:rsid w:val="0048549E"/>
    <w:rsid w:val="004B257B"/>
    <w:rsid w:val="004B2BA5"/>
    <w:rsid w:val="004B3AF4"/>
    <w:rsid w:val="004D5396"/>
    <w:rsid w:val="004E2D13"/>
    <w:rsid w:val="004E4D5D"/>
    <w:rsid w:val="004E795D"/>
    <w:rsid w:val="004F6E7F"/>
    <w:rsid w:val="004F7144"/>
    <w:rsid w:val="00502BF9"/>
    <w:rsid w:val="005115C6"/>
    <w:rsid w:val="00526297"/>
    <w:rsid w:val="0053157E"/>
    <w:rsid w:val="005317CC"/>
    <w:rsid w:val="005359FB"/>
    <w:rsid w:val="00540CFC"/>
    <w:rsid w:val="0055364E"/>
    <w:rsid w:val="0055727D"/>
    <w:rsid w:val="005703D0"/>
    <w:rsid w:val="0057321B"/>
    <w:rsid w:val="00576157"/>
    <w:rsid w:val="00591029"/>
    <w:rsid w:val="00591BFD"/>
    <w:rsid w:val="005B3793"/>
    <w:rsid w:val="005B7033"/>
    <w:rsid w:val="005C6F95"/>
    <w:rsid w:val="005D33F8"/>
    <w:rsid w:val="005D5B67"/>
    <w:rsid w:val="005D6D1B"/>
    <w:rsid w:val="005F3E31"/>
    <w:rsid w:val="005F7AC9"/>
    <w:rsid w:val="006019DF"/>
    <w:rsid w:val="00602F0D"/>
    <w:rsid w:val="00607B9F"/>
    <w:rsid w:val="00612E36"/>
    <w:rsid w:val="006267F7"/>
    <w:rsid w:val="00652F08"/>
    <w:rsid w:val="00673805"/>
    <w:rsid w:val="00683F76"/>
    <w:rsid w:val="00684E21"/>
    <w:rsid w:val="006877E4"/>
    <w:rsid w:val="006919A1"/>
    <w:rsid w:val="006935A3"/>
    <w:rsid w:val="00696F79"/>
    <w:rsid w:val="006B15BF"/>
    <w:rsid w:val="006B2236"/>
    <w:rsid w:val="006B3240"/>
    <w:rsid w:val="006B356B"/>
    <w:rsid w:val="006E1847"/>
    <w:rsid w:val="006E1FCF"/>
    <w:rsid w:val="006F4228"/>
    <w:rsid w:val="00704509"/>
    <w:rsid w:val="00716286"/>
    <w:rsid w:val="007175C6"/>
    <w:rsid w:val="007200B0"/>
    <w:rsid w:val="007220BB"/>
    <w:rsid w:val="0072218A"/>
    <w:rsid w:val="00730D9A"/>
    <w:rsid w:val="00743E4C"/>
    <w:rsid w:val="007444C7"/>
    <w:rsid w:val="00746006"/>
    <w:rsid w:val="00746D68"/>
    <w:rsid w:val="007532C2"/>
    <w:rsid w:val="00755478"/>
    <w:rsid w:val="00765280"/>
    <w:rsid w:val="007727D6"/>
    <w:rsid w:val="00776A2F"/>
    <w:rsid w:val="00791507"/>
    <w:rsid w:val="007A27D6"/>
    <w:rsid w:val="007B238A"/>
    <w:rsid w:val="007B4558"/>
    <w:rsid w:val="007C1211"/>
    <w:rsid w:val="007C2043"/>
    <w:rsid w:val="007C6AEC"/>
    <w:rsid w:val="007E3A31"/>
    <w:rsid w:val="007E7108"/>
    <w:rsid w:val="00802E0F"/>
    <w:rsid w:val="00805901"/>
    <w:rsid w:val="00811A27"/>
    <w:rsid w:val="00843744"/>
    <w:rsid w:val="00851BF2"/>
    <w:rsid w:val="008559E2"/>
    <w:rsid w:val="00870DEF"/>
    <w:rsid w:val="008B6A2D"/>
    <w:rsid w:val="008C0F39"/>
    <w:rsid w:val="008C6F54"/>
    <w:rsid w:val="008D0B4D"/>
    <w:rsid w:val="008D5BA2"/>
    <w:rsid w:val="009124C5"/>
    <w:rsid w:val="00914ECB"/>
    <w:rsid w:val="009208BC"/>
    <w:rsid w:val="0092419D"/>
    <w:rsid w:val="00930010"/>
    <w:rsid w:val="00941865"/>
    <w:rsid w:val="009419CD"/>
    <w:rsid w:val="00950BC8"/>
    <w:rsid w:val="00962E9E"/>
    <w:rsid w:val="00963922"/>
    <w:rsid w:val="0097575C"/>
    <w:rsid w:val="00982CF2"/>
    <w:rsid w:val="0099563B"/>
    <w:rsid w:val="009A379F"/>
    <w:rsid w:val="009A3D74"/>
    <w:rsid w:val="009C249F"/>
    <w:rsid w:val="009C3DDF"/>
    <w:rsid w:val="009D1A88"/>
    <w:rsid w:val="009D1AED"/>
    <w:rsid w:val="009D5D14"/>
    <w:rsid w:val="009E0B84"/>
    <w:rsid w:val="009E3997"/>
    <w:rsid w:val="009E62F4"/>
    <w:rsid w:val="009F6B9B"/>
    <w:rsid w:val="00A053F6"/>
    <w:rsid w:val="00A170AE"/>
    <w:rsid w:val="00A2255B"/>
    <w:rsid w:val="00A26835"/>
    <w:rsid w:val="00A419D3"/>
    <w:rsid w:val="00A464FD"/>
    <w:rsid w:val="00A47770"/>
    <w:rsid w:val="00A54D00"/>
    <w:rsid w:val="00A571C9"/>
    <w:rsid w:val="00A712E1"/>
    <w:rsid w:val="00A74E42"/>
    <w:rsid w:val="00A77A2B"/>
    <w:rsid w:val="00A8791C"/>
    <w:rsid w:val="00AA68BC"/>
    <w:rsid w:val="00B45178"/>
    <w:rsid w:val="00B60F38"/>
    <w:rsid w:val="00B822DD"/>
    <w:rsid w:val="00BA3F15"/>
    <w:rsid w:val="00BB2841"/>
    <w:rsid w:val="00BC34DA"/>
    <w:rsid w:val="00BD2502"/>
    <w:rsid w:val="00BE1E11"/>
    <w:rsid w:val="00BF06A0"/>
    <w:rsid w:val="00C00431"/>
    <w:rsid w:val="00C21336"/>
    <w:rsid w:val="00C23C3B"/>
    <w:rsid w:val="00C2604A"/>
    <w:rsid w:val="00C5553C"/>
    <w:rsid w:val="00C624B2"/>
    <w:rsid w:val="00C67E26"/>
    <w:rsid w:val="00C70829"/>
    <w:rsid w:val="00C74375"/>
    <w:rsid w:val="00C86C1F"/>
    <w:rsid w:val="00C945BB"/>
    <w:rsid w:val="00C94D95"/>
    <w:rsid w:val="00CA0154"/>
    <w:rsid w:val="00CA26E9"/>
    <w:rsid w:val="00CA45A2"/>
    <w:rsid w:val="00CB4796"/>
    <w:rsid w:val="00CB6DA4"/>
    <w:rsid w:val="00CC0318"/>
    <w:rsid w:val="00CD3088"/>
    <w:rsid w:val="00CE0824"/>
    <w:rsid w:val="00CE0CC3"/>
    <w:rsid w:val="00CE268C"/>
    <w:rsid w:val="00CE277E"/>
    <w:rsid w:val="00CF0CB1"/>
    <w:rsid w:val="00CF2E51"/>
    <w:rsid w:val="00CF497C"/>
    <w:rsid w:val="00D03A9D"/>
    <w:rsid w:val="00D13B2D"/>
    <w:rsid w:val="00D2133E"/>
    <w:rsid w:val="00D21DAC"/>
    <w:rsid w:val="00D32ADB"/>
    <w:rsid w:val="00D45525"/>
    <w:rsid w:val="00D6227C"/>
    <w:rsid w:val="00D627CA"/>
    <w:rsid w:val="00D67E28"/>
    <w:rsid w:val="00D7251C"/>
    <w:rsid w:val="00D72BF9"/>
    <w:rsid w:val="00D77B5E"/>
    <w:rsid w:val="00D80345"/>
    <w:rsid w:val="00D95876"/>
    <w:rsid w:val="00DA378D"/>
    <w:rsid w:val="00DB2853"/>
    <w:rsid w:val="00DC17A7"/>
    <w:rsid w:val="00DC3CFE"/>
    <w:rsid w:val="00DD3575"/>
    <w:rsid w:val="00DE0AA0"/>
    <w:rsid w:val="00DE2819"/>
    <w:rsid w:val="00DE748C"/>
    <w:rsid w:val="00DF2FEB"/>
    <w:rsid w:val="00DF3BA2"/>
    <w:rsid w:val="00E072D3"/>
    <w:rsid w:val="00E07AF7"/>
    <w:rsid w:val="00E22866"/>
    <w:rsid w:val="00E27BD4"/>
    <w:rsid w:val="00E3333E"/>
    <w:rsid w:val="00E45EC3"/>
    <w:rsid w:val="00E55240"/>
    <w:rsid w:val="00E55BD5"/>
    <w:rsid w:val="00E6154B"/>
    <w:rsid w:val="00E624CB"/>
    <w:rsid w:val="00E7438F"/>
    <w:rsid w:val="00E74426"/>
    <w:rsid w:val="00E9348E"/>
    <w:rsid w:val="00E94289"/>
    <w:rsid w:val="00EA0E0A"/>
    <w:rsid w:val="00EB384B"/>
    <w:rsid w:val="00EB7943"/>
    <w:rsid w:val="00EC45B7"/>
    <w:rsid w:val="00ED7F1C"/>
    <w:rsid w:val="00EE557A"/>
    <w:rsid w:val="00EE654A"/>
    <w:rsid w:val="00EF5FAB"/>
    <w:rsid w:val="00F03868"/>
    <w:rsid w:val="00F05E57"/>
    <w:rsid w:val="00F06CE6"/>
    <w:rsid w:val="00F13D60"/>
    <w:rsid w:val="00F1404F"/>
    <w:rsid w:val="00F21105"/>
    <w:rsid w:val="00F250FB"/>
    <w:rsid w:val="00F26435"/>
    <w:rsid w:val="00F30772"/>
    <w:rsid w:val="00F35444"/>
    <w:rsid w:val="00F40A38"/>
    <w:rsid w:val="00F519EF"/>
    <w:rsid w:val="00F51CA8"/>
    <w:rsid w:val="00F53ABF"/>
    <w:rsid w:val="00F57E66"/>
    <w:rsid w:val="00F62083"/>
    <w:rsid w:val="00F7067C"/>
    <w:rsid w:val="00FA5C8D"/>
    <w:rsid w:val="00FB0118"/>
    <w:rsid w:val="00FC0706"/>
    <w:rsid w:val="00FD18F8"/>
    <w:rsid w:val="00FD4951"/>
    <w:rsid w:val="00FE2F68"/>
    <w:rsid w:val="00FF3434"/>
    <w:rsid w:val="00FF3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A51A176"/>
  <w15:docId w15:val="{3AA5C047-A89E-4145-8D67-79C609C1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62AE"/>
    <w:rPr>
      <w:rFonts w:ascii="Times New Roman" w:eastAsia="Calibri" w:hAnsi="Times New Roman" w:cs="Times New Roman"/>
      <w:noProof/>
      <w:sz w:val="24"/>
      <w:szCs w:val="24"/>
      <w:lang w:val="ro-RO"/>
    </w:rPr>
  </w:style>
  <w:style w:type="paragraph" w:styleId="Heading1">
    <w:name w:val="heading 1"/>
    <w:basedOn w:val="Normal"/>
    <w:next w:val="Normal"/>
    <w:link w:val="Heading1Char"/>
    <w:qFormat/>
    <w:rsid w:val="004462AE"/>
    <w:pPr>
      <w:numPr>
        <w:numId w:val="14"/>
      </w:numPr>
      <w:spacing w:after="0" w:line="240" w:lineRule="auto"/>
      <w:jc w:val="both"/>
      <w:outlineLvl w:val="0"/>
    </w:pPr>
    <w:rPr>
      <w:rFonts w:eastAsia="Times New Roman"/>
      <w:b/>
      <w:bCs/>
      <w:smallCaps/>
      <w:noProof w:val="0"/>
      <w:kern w:val="28"/>
      <w:sz w:val="28"/>
      <w:szCs w:val="28"/>
      <w:lang w:val="en-GB"/>
    </w:rPr>
  </w:style>
  <w:style w:type="paragraph" w:styleId="Heading2">
    <w:name w:val="heading 2"/>
    <w:aliases w:val="Heading 2 Char Char Char"/>
    <w:basedOn w:val="Normal"/>
    <w:next w:val="Normal"/>
    <w:link w:val="Heading2Char"/>
    <w:qFormat/>
    <w:rsid w:val="004462AE"/>
    <w:pPr>
      <w:keepNext/>
      <w:numPr>
        <w:ilvl w:val="1"/>
        <w:numId w:val="14"/>
      </w:numPr>
      <w:tabs>
        <w:tab w:val="left" w:pos="709"/>
      </w:tabs>
      <w:spacing w:after="0" w:line="240" w:lineRule="auto"/>
      <w:ind w:left="709" w:hanging="425"/>
      <w:jc w:val="both"/>
      <w:outlineLvl w:val="1"/>
    </w:pPr>
    <w:rPr>
      <w:rFonts w:eastAsia="Times New Roman"/>
      <w:b/>
      <w:bCs/>
      <w:noProof w:val="0"/>
      <w:lang w:val="en-GB"/>
    </w:rPr>
  </w:style>
  <w:style w:type="paragraph" w:styleId="Heading3">
    <w:name w:val="heading 3"/>
    <w:aliases w:val="Heading 3 Char Char"/>
    <w:basedOn w:val="Normal"/>
    <w:next w:val="Normal"/>
    <w:link w:val="Heading3Char"/>
    <w:qFormat/>
    <w:rsid w:val="004462AE"/>
    <w:pPr>
      <w:numPr>
        <w:ilvl w:val="2"/>
        <w:numId w:val="14"/>
      </w:numPr>
      <w:spacing w:before="240" w:after="40" w:line="240" w:lineRule="auto"/>
      <w:jc w:val="both"/>
      <w:outlineLvl w:val="2"/>
    </w:pPr>
    <w:rPr>
      <w:rFonts w:eastAsia="Times New Roman"/>
      <w:b/>
      <w:bCs/>
      <w:sz w:val="20"/>
      <w:szCs w:val="20"/>
      <w:lang w:val="en-US"/>
    </w:rPr>
  </w:style>
  <w:style w:type="paragraph" w:styleId="Heading4">
    <w:name w:val="heading 4"/>
    <w:basedOn w:val="Normal"/>
    <w:next w:val="Normal"/>
    <w:link w:val="Heading4Char"/>
    <w:qFormat/>
    <w:rsid w:val="004462AE"/>
    <w:pPr>
      <w:keepNext/>
      <w:numPr>
        <w:ilvl w:val="3"/>
        <w:numId w:val="14"/>
      </w:numPr>
      <w:tabs>
        <w:tab w:val="clear" w:pos="1280"/>
        <w:tab w:val="num" w:pos="1276"/>
      </w:tabs>
      <w:spacing w:before="240" w:after="60" w:line="240" w:lineRule="auto"/>
      <w:ind w:left="2938" w:hanging="2654"/>
      <w:jc w:val="both"/>
      <w:outlineLvl w:val="3"/>
    </w:pPr>
    <w:rPr>
      <w:rFonts w:eastAsia="Times New Roman"/>
      <w:b/>
      <w:bCs/>
      <w:noProof w:val="0"/>
      <w:sz w:val="20"/>
      <w:szCs w:val="20"/>
      <w:lang w:val="en-GB"/>
    </w:rPr>
  </w:style>
  <w:style w:type="paragraph" w:styleId="Heading6">
    <w:name w:val="heading 6"/>
    <w:basedOn w:val="Normal"/>
    <w:next w:val="Normal"/>
    <w:link w:val="Heading6Char"/>
    <w:uiPriority w:val="9"/>
    <w:semiHidden/>
    <w:unhideWhenUsed/>
    <w:qFormat/>
    <w:rsid w:val="005D33F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2AE"/>
    <w:rPr>
      <w:rFonts w:ascii="Times New Roman" w:eastAsia="Times New Roman" w:hAnsi="Times New Roman" w:cs="Times New Roman"/>
      <w:b/>
      <w:bCs/>
      <w:smallCaps/>
      <w:kern w:val="28"/>
      <w:sz w:val="28"/>
      <w:szCs w:val="28"/>
      <w:lang w:val="en-GB"/>
    </w:rPr>
  </w:style>
  <w:style w:type="character" w:customStyle="1" w:styleId="Heading2Char">
    <w:name w:val="Heading 2 Char"/>
    <w:aliases w:val="Heading 2 Char Char Char Char"/>
    <w:basedOn w:val="DefaultParagraphFont"/>
    <w:link w:val="Heading2"/>
    <w:rsid w:val="004462AE"/>
    <w:rPr>
      <w:rFonts w:ascii="Times New Roman" w:eastAsia="Times New Roman" w:hAnsi="Times New Roman" w:cs="Times New Roman"/>
      <w:b/>
      <w:bCs/>
      <w:sz w:val="24"/>
      <w:szCs w:val="24"/>
      <w:lang w:val="en-GB"/>
    </w:rPr>
  </w:style>
  <w:style w:type="character" w:customStyle="1" w:styleId="Heading3Char">
    <w:name w:val="Heading 3 Char"/>
    <w:aliases w:val="Heading 3 Char Char Char"/>
    <w:basedOn w:val="DefaultParagraphFont"/>
    <w:link w:val="Heading3"/>
    <w:rsid w:val="004462AE"/>
    <w:rPr>
      <w:rFonts w:ascii="Times New Roman" w:eastAsia="Times New Roman" w:hAnsi="Times New Roman" w:cs="Times New Roman"/>
      <w:b/>
      <w:bCs/>
      <w:noProof/>
      <w:sz w:val="20"/>
      <w:szCs w:val="20"/>
    </w:rPr>
  </w:style>
  <w:style w:type="character" w:customStyle="1" w:styleId="Heading4Char">
    <w:name w:val="Heading 4 Char"/>
    <w:basedOn w:val="DefaultParagraphFont"/>
    <w:link w:val="Heading4"/>
    <w:rsid w:val="004462AE"/>
    <w:rPr>
      <w:rFonts w:ascii="Times New Roman" w:eastAsia="Times New Roman" w:hAnsi="Times New Roman" w:cs="Times New Roman"/>
      <w:b/>
      <w:bCs/>
      <w:sz w:val="20"/>
      <w:szCs w:val="20"/>
      <w:lang w:val="en-GB"/>
    </w:rPr>
  </w:style>
  <w:style w:type="paragraph" w:styleId="NoSpacing">
    <w:name w:val="No Spacing"/>
    <w:link w:val="NoSpacingChar"/>
    <w:uiPriority w:val="1"/>
    <w:qFormat/>
    <w:rsid w:val="00F26435"/>
    <w:pPr>
      <w:spacing w:after="0" w:line="240" w:lineRule="auto"/>
      <w:ind w:left="284"/>
      <w:jc w:val="both"/>
    </w:pPr>
    <w:rPr>
      <w:rFonts w:ascii="Times New Roman" w:eastAsia="Times New Roman" w:hAnsi="Times New Roman" w:cs="Times New Roman"/>
      <w:sz w:val="20"/>
      <w:szCs w:val="20"/>
      <w:lang w:val="en-GB"/>
    </w:rPr>
  </w:style>
  <w:style w:type="paragraph" w:customStyle="1" w:styleId="Frspaiere">
    <w:name w:val="Fără spațiere"/>
    <w:uiPriority w:val="1"/>
    <w:qFormat/>
    <w:rsid w:val="00F26435"/>
    <w:pPr>
      <w:spacing w:after="0" w:line="240" w:lineRule="auto"/>
    </w:pPr>
    <w:rPr>
      <w:rFonts w:ascii="Calibri" w:eastAsia="Calibri" w:hAnsi="Calibri" w:cs="Times New Roman"/>
      <w:noProof/>
      <w:lang w:val="ro-RO"/>
    </w:rPr>
  </w:style>
  <w:style w:type="character" w:customStyle="1" w:styleId="BalloonTextChar">
    <w:name w:val="Balloon Text Char"/>
    <w:basedOn w:val="DefaultParagraphFont"/>
    <w:link w:val="BalloonText"/>
    <w:uiPriority w:val="99"/>
    <w:semiHidden/>
    <w:rsid w:val="004462AE"/>
    <w:rPr>
      <w:rFonts w:ascii="Tahoma" w:eastAsia="Calibri" w:hAnsi="Tahoma" w:cs="Tahoma"/>
      <w:noProof/>
      <w:sz w:val="16"/>
      <w:szCs w:val="16"/>
      <w:lang w:val="ro-RO"/>
    </w:rPr>
  </w:style>
  <w:style w:type="paragraph" w:styleId="BalloonText">
    <w:name w:val="Balloon Text"/>
    <w:basedOn w:val="Normal"/>
    <w:link w:val="BalloonTextChar"/>
    <w:uiPriority w:val="99"/>
    <w:semiHidden/>
    <w:unhideWhenUsed/>
    <w:rsid w:val="004462AE"/>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4462AE"/>
    <w:rPr>
      <w:rFonts w:ascii="Tahoma" w:eastAsia="Calibri" w:hAnsi="Tahoma" w:cs="Tahoma"/>
      <w:noProof/>
      <w:sz w:val="16"/>
      <w:szCs w:val="16"/>
      <w:lang w:val="ro-RO"/>
    </w:rPr>
  </w:style>
  <w:style w:type="character" w:styleId="Strong">
    <w:name w:val="Strong"/>
    <w:uiPriority w:val="22"/>
    <w:qFormat/>
    <w:rsid w:val="004462AE"/>
    <w:rPr>
      <w:b/>
      <w:bCs/>
    </w:rPr>
  </w:style>
  <w:style w:type="paragraph" w:customStyle="1" w:styleId="Style23">
    <w:name w:val="Style23"/>
    <w:basedOn w:val="Normal"/>
    <w:rsid w:val="004462AE"/>
    <w:pPr>
      <w:widowControl w:val="0"/>
      <w:autoSpaceDE w:val="0"/>
      <w:autoSpaceDN w:val="0"/>
      <w:adjustRightInd w:val="0"/>
      <w:spacing w:after="0" w:line="240" w:lineRule="auto"/>
    </w:pPr>
    <w:rPr>
      <w:rFonts w:ascii="Arial Narrow" w:eastAsia="Times New Roman" w:hAnsi="Arial Narrow"/>
      <w:noProof w:val="0"/>
      <w:lang w:eastAsia="ro-RO"/>
    </w:rPr>
  </w:style>
  <w:style w:type="character" w:customStyle="1" w:styleId="FontStyle88">
    <w:name w:val="Font Style88"/>
    <w:rsid w:val="004462AE"/>
    <w:rPr>
      <w:rFonts w:ascii="Arial Narrow" w:hAnsi="Arial Narrow" w:cs="Arial Narrow"/>
      <w:sz w:val="22"/>
      <w:szCs w:val="22"/>
    </w:rPr>
  </w:style>
  <w:style w:type="paragraph" w:styleId="ListParagraph">
    <w:name w:val="List Paragraph"/>
    <w:basedOn w:val="Normal"/>
    <w:uiPriority w:val="34"/>
    <w:qFormat/>
    <w:rsid w:val="004462AE"/>
    <w:pPr>
      <w:ind w:left="720"/>
      <w:contextualSpacing/>
    </w:pPr>
    <w:rPr>
      <w:rFonts w:ascii="Calibri" w:hAnsi="Calibri"/>
      <w:sz w:val="22"/>
      <w:szCs w:val="22"/>
    </w:rPr>
  </w:style>
  <w:style w:type="character" w:styleId="SubtleReference">
    <w:name w:val="Subtle Reference"/>
    <w:uiPriority w:val="31"/>
    <w:qFormat/>
    <w:rsid w:val="004462AE"/>
    <w:rPr>
      <w:smallCaps/>
      <w:color w:val="C0504D"/>
      <w:u w:val="single"/>
    </w:rPr>
  </w:style>
  <w:style w:type="paragraph" w:customStyle="1" w:styleId="Style10">
    <w:name w:val="Style10"/>
    <w:basedOn w:val="Normal"/>
    <w:rsid w:val="004462AE"/>
    <w:pPr>
      <w:widowControl w:val="0"/>
      <w:autoSpaceDE w:val="0"/>
      <w:autoSpaceDN w:val="0"/>
      <w:adjustRightInd w:val="0"/>
      <w:spacing w:after="0" w:line="240" w:lineRule="auto"/>
    </w:pPr>
    <w:rPr>
      <w:rFonts w:ascii="Arial Narrow" w:eastAsia="Times New Roman" w:hAnsi="Arial Narrow"/>
      <w:noProof w:val="0"/>
      <w:lang w:eastAsia="ro-RO"/>
    </w:rPr>
  </w:style>
  <w:style w:type="paragraph" w:customStyle="1" w:styleId="Style45">
    <w:name w:val="Style45"/>
    <w:basedOn w:val="Normal"/>
    <w:rsid w:val="004462AE"/>
    <w:pPr>
      <w:widowControl w:val="0"/>
      <w:autoSpaceDE w:val="0"/>
      <w:autoSpaceDN w:val="0"/>
      <w:adjustRightInd w:val="0"/>
      <w:spacing w:after="0" w:line="240" w:lineRule="auto"/>
    </w:pPr>
    <w:rPr>
      <w:rFonts w:ascii="Arial Narrow" w:eastAsia="Times New Roman" w:hAnsi="Arial Narrow"/>
      <w:noProof w:val="0"/>
      <w:lang w:eastAsia="ro-RO"/>
    </w:rPr>
  </w:style>
  <w:style w:type="table" w:styleId="TableGrid">
    <w:name w:val="Table Grid"/>
    <w:basedOn w:val="TableNormal"/>
    <w:rsid w:val="004462AE"/>
    <w:pPr>
      <w:spacing w:after="120" w:line="240" w:lineRule="auto"/>
      <w:ind w:left="284"/>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1">
    <w:name w:val="Style51"/>
    <w:basedOn w:val="Normal"/>
    <w:rsid w:val="004462AE"/>
    <w:pPr>
      <w:widowControl w:val="0"/>
      <w:autoSpaceDE w:val="0"/>
      <w:autoSpaceDN w:val="0"/>
      <w:adjustRightInd w:val="0"/>
      <w:spacing w:after="0" w:line="240" w:lineRule="auto"/>
    </w:pPr>
    <w:rPr>
      <w:rFonts w:ascii="Arial Narrow" w:eastAsia="Times New Roman" w:hAnsi="Arial Narrow"/>
      <w:noProof w:val="0"/>
      <w:lang w:eastAsia="ro-RO"/>
    </w:rPr>
  </w:style>
  <w:style w:type="character" w:customStyle="1" w:styleId="FontStyle71">
    <w:name w:val="Font Style71"/>
    <w:rsid w:val="004462AE"/>
    <w:rPr>
      <w:rFonts w:ascii="Arial Narrow" w:hAnsi="Arial Narrow" w:cs="Arial Narrow"/>
      <w:i/>
      <w:iCs/>
      <w:sz w:val="22"/>
      <w:szCs w:val="22"/>
    </w:rPr>
  </w:style>
  <w:style w:type="paragraph" w:customStyle="1" w:styleId="Style49">
    <w:name w:val="Style49"/>
    <w:basedOn w:val="Normal"/>
    <w:rsid w:val="004462AE"/>
    <w:pPr>
      <w:widowControl w:val="0"/>
      <w:autoSpaceDE w:val="0"/>
      <w:autoSpaceDN w:val="0"/>
      <w:adjustRightInd w:val="0"/>
      <w:spacing w:after="0" w:line="240" w:lineRule="auto"/>
    </w:pPr>
    <w:rPr>
      <w:rFonts w:ascii="Arial Narrow" w:eastAsia="Times New Roman" w:hAnsi="Arial Narrow"/>
      <w:noProof w:val="0"/>
      <w:lang w:eastAsia="ro-RO"/>
    </w:rPr>
  </w:style>
  <w:style w:type="paragraph" w:customStyle="1" w:styleId="Style58">
    <w:name w:val="Style58"/>
    <w:basedOn w:val="Normal"/>
    <w:rsid w:val="004462AE"/>
    <w:pPr>
      <w:widowControl w:val="0"/>
      <w:autoSpaceDE w:val="0"/>
      <w:autoSpaceDN w:val="0"/>
      <w:adjustRightInd w:val="0"/>
      <w:spacing w:after="0" w:line="240" w:lineRule="auto"/>
    </w:pPr>
    <w:rPr>
      <w:rFonts w:ascii="Arial Narrow" w:eastAsia="Times New Roman" w:hAnsi="Arial Narrow"/>
      <w:noProof w:val="0"/>
      <w:lang w:eastAsia="ro-RO"/>
    </w:rPr>
  </w:style>
  <w:style w:type="character" w:customStyle="1" w:styleId="tsp">
    <w:name w:val="tsp"/>
    <w:basedOn w:val="DefaultParagraphFont"/>
    <w:rsid w:val="004462AE"/>
  </w:style>
  <w:style w:type="character" w:customStyle="1" w:styleId="FontStyle68">
    <w:name w:val="Font Style68"/>
    <w:rsid w:val="004462AE"/>
    <w:rPr>
      <w:rFonts w:ascii="Arial Narrow" w:hAnsi="Arial Narrow" w:cs="Arial Narrow"/>
      <w:sz w:val="14"/>
      <w:szCs w:val="14"/>
    </w:rPr>
  </w:style>
  <w:style w:type="character" w:customStyle="1" w:styleId="FontStyle84">
    <w:name w:val="Font Style84"/>
    <w:rsid w:val="004462AE"/>
    <w:rPr>
      <w:rFonts w:ascii="Arial Narrow" w:hAnsi="Arial Narrow" w:cs="Arial Narrow"/>
      <w:sz w:val="14"/>
      <w:szCs w:val="14"/>
    </w:rPr>
  </w:style>
  <w:style w:type="paragraph" w:customStyle="1" w:styleId="Style35">
    <w:name w:val="Style35"/>
    <w:basedOn w:val="Normal"/>
    <w:rsid w:val="004462AE"/>
    <w:pPr>
      <w:widowControl w:val="0"/>
      <w:autoSpaceDE w:val="0"/>
      <w:autoSpaceDN w:val="0"/>
      <w:adjustRightInd w:val="0"/>
      <w:spacing w:after="0" w:line="240" w:lineRule="auto"/>
    </w:pPr>
    <w:rPr>
      <w:rFonts w:ascii="Arial Narrow" w:eastAsia="Times New Roman" w:hAnsi="Arial Narrow"/>
      <w:noProof w:val="0"/>
      <w:lang w:eastAsia="ro-RO"/>
    </w:rPr>
  </w:style>
  <w:style w:type="paragraph" w:styleId="Header">
    <w:name w:val="header"/>
    <w:basedOn w:val="Normal"/>
    <w:link w:val="HeaderChar"/>
    <w:uiPriority w:val="99"/>
    <w:unhideWhenUsed/>
    <w:rsid w:val="00446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2AE"/>
    <w:rPr>
      <w:rFonts w:ascii="Times New Roman" w:eastAsia="Calibri" w:hAnsi="Times New Roman" w:cs="Times New Roman"/>
      <w:noProof/>
      <w:sz w:val="24"/>
      <w:szCs w:val="24"/>
      <w:lang w:val="ro-RO"/>
    </w:rPr>
  </w:style>
  <w:style w:type="paragraph" w:styleId="Footer">
    <w:name w:val="footer"/>
    <w:basedOn w:val="Normal"/>
    <w:link w:val="FooterChar"/>
    <w:uiPriority w:val="99"/>
    <w:unhideWhenUsed/>
    <w:rsid w:val="00446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2AE"/>
    <w:rPr>
      <w:rFonts w:ascii="Times New Roman" w:eastAsia="Calibri" w:hAnsi="Times New Roman" w:cs="Times New Roman"/>
      <w:noProof/>
      <w:sz w:val="24"/>
      <w:szCs w:val="24"/>
      <w:lang w:val="ro-RO"/>
    </w:rPr>
  </w:style>
  <w:style w:type="paragraph" w:customStyle="1" w:styleId="HeaderEven">
    <w:name w:val="Header Even"/>
    <w:basedOn w:val="NoSpacing"/>
    <w:qFormat/>
    <w:rsid w:val="004462AE"/>
    <w:pPr>
      <w:pBdr>
        <w:bottom w:val="single" w:sz="4" w:space="1" w:color="4F81BD"/>
      </w:pBdr>
      <w:ind w:left="0"/>
      <w:jc w:val="left"/>
    </w:pPr>
    <w:rPr>
      <w:rFonts w:ascii="Calibri" w:eastAsia="Calibri" w:hAnsi="Calibri"/>
      <w:b/>
      <w:color w:val="1F497D"/>
      <w:lang w:val="en-US" w:eastAsia="ja-JP"/>
    </w:rPr>
  </w:style>
  <w:style w:type="paragraph" w:customStyle="1" w:styleId="Style16">
    <w:name w:val="Style16"/>
    <w:basedOn w:val="Normal"/>
    <w:uiPriority w:val="99"/>
    <w:rsid w:val="004462AE"/>
    <w:pPr>
      <w:widowControl w:val="0"/>
      <w:autoSpaceDE w:val="0"/>
      <w:autoSpaceDN w:val="0"/>
      <w:adjustRightInd w:val="0"/>
      <w:spacing w:after="0" w:line="252" w:lineRule="exact"/>
      <w:jc w:val="both"/>
    </w:pPr>
    <w:rPr>
      <w:rFonts w:ascii="Angsana New" w:eastAsiaTheme="minorEastAsia" w:hAnsi="Angsana New"/>
      <w:noProof w:val="0"/>
      <w:lang w:val="en-US"/>
    </w:rPr>
  </w:style>
  <w:style w:type="character" w:customStyle="1" w:styleId="FontStyle74">
    <w:name w:val="Font Style74"/>
    <w:basedOn w:val="DefaultParagraphFont"/>
    <w:uiPriority w:val="99"/>
    <w:rsid w:val="004462AE"/>
    <w:rPr>
      <w:rFonts w:ascii="Arial" w:hAnsi="Arial" w:cs="Arial"/>
      <w:sz w:val="22"/>
      <w:szCs w:val="22"/>
    </w:rPr>
  </w:style>
  <w:style w:type="character" w:customStyle="1" w:styleId="Bodytext">
    <w:name w:val="Body text_"/>
    <w:basedOn w:val="DefaultParagraphFont"/>
    <w:link w:val="BodyText1"/>
    <w:rsid w:val="004462AE"/>
    <w:rPr>
      <w:rFonts w:ascii="Times New Roman" w:eastAsia="Times New Roman" w:hAnsi="Times New Roman" w:cs="Times New Roman"/>
      <w:sz w:val="27"/>
      <w:szCs w:val="27"/>
      <w:shd w:val="clear" w:color="auto" w:fill="FFFFFF"/>
    </w:rPr>
  </w:style>
  <w:style w:type="paragraph" w:customStyle="1" w:styleId="BodyText1">
    <w:name w:val="Body Text1"/>
    <w:basedOn w:val="Normal"/>
    <w:link w:val="Bodytext"/>
    <w:rsid w:val="004462AE"/>
    <w:pPr>
      <w:widowControl w:val="0"/>
      <w:shd w:val="clear" w:color="auto" w:fill="FFFFFF"/>
      <w:spacing w:after="0" w:line="320" w:lineRule="exact"/>
      <w:ind w:hanging="400"/>
    </w:pPr>
    <w:rPr>
      <w:rFonts w:eastAsia="Times New Roman"/>
      <w:noProof w:val="0"/>
      <w:sz w:val="27"/>
      <w:szCs w:val="27"/>
      <w:lang w:val="en-US"/>
    </w:rPr>
  </w:style>
  <w:style w:type="character" w:customStyle="1" w:styleId="BodytextBold">
    <w:name w:val="Body text + Bold"/>
    <w:basedOn w:val="Bodytext"/>
    <w:rsid w:val="004462AE"/>
    <w:rPr>
      <w:rFonts w:ascii="Times New Roman" w:eastAsia="Times New Roman" w:hAnsi="Times New Roman" w:cs="Times New Roman"/>
      <w:b/>
      <w:bCs/>
      <w:color w:val="000000"/>
      <w:spacing w:val="0"/>
      <w:w w:val="100"/>
      <w:position w:val="0"/>
      <w:sz w:val="27"/>
      <w:szCs w:val="27"/>
      <w:shd w:val="clear" w:color="auto" w:fill="FFFFFF"/>
      <w:lang w:val="ro-RO"/>
    </w:rPr>
  </w:style>
  <w:style w:type="character" w:customStyle="1" w:styleId="Bodytext8">
    <w:name w:val="Body text (8)_"/>
    <w:basedOn w:val="DefaultParagraphFont"/>
    <w:link w:val="Bodytext80"/>
    <w:rsid w:val="004462AE"/>
    <w:rPr>
      <w:rFonts w:ascii="Times New Roman" w:eastAsia="Times New Roman" w:hAnsi="Times New Roman" w:cs="Times New Roman"/>
      <w:b/>
      <w:bCs/>
      <w:sz w:val="27"/>
      <w:szCs w:val="27"/>
      <w:shd w:val="clear" w:color="auto" w:fill="FFFFFF"/>
    </w:rPr>
  </w:style>
  <w:style w:type="paragraph" w:customStyle="1" w:styleId="Bodytext80">
    <w:name w:val="Body text (8)"/>
    <w:basedOn w:val="Normal"/>
    <w:link w:val="Bodytext8"/>
    <w:rsid w:val="004462AE"/>
    <w:pPr>
      <w:widowControl w:val="0"/>
      <w:shd w:val="clear" w:color="auto" w:fill="FFFFFF"/>
      <w:spacing w:before="840" w:after="0" w:line="320" w:lineRule="exact"/>
    </w:pPr>
    <w:rPr>
      <w:rFonts w:eastAsia="Times New Roman"/>
      <w:b/>
      <w:bCs/>
      <w:noProof w:val="0"/>
      <w:sz w:val="27"/>
      <w:szCs w:val="27"/>
      <w:lang w:val="en-US"/>
    </w:rPr>
  </w:style>
  <w:style w:type="character" w:customStyle="1" w:styleId="BodytextSpacing1pt">
    <w:name w:val="Body text + Spacing 1 pt"/>
    <w:basedOn w:val="Bodytext"/>
    <w:rsid w:val="004462AE"/>
    <w:rPr>
      <w:rFonts w:ascii="Times New Roman" w:eastAsia="Times New Roman" w:hAnsi="Times New Roman" w:cs="Times New Roman"/>
      <w:b w:val="0"/>
      <w:bCs w:val="0"/>
      <w:i w:val="0"/>
      <w:iCs w:val="0"/>
      <w:smallCaps w:val="0"/>
      <w:strike w:val="0"/>
      <w:color w:val="000000"/>
      <w:spacing w:val="30"/>
      <w:w w:val="100"/>
      <w:position w:val="0"/>
      <w:sz w:val="27"/>
      <w:szCs w:val="27"/>
      <w:u w:val="none"/>
      <w:shd w:val="clear" w:color="auto" w:fill="FFFFFF"/>
      <w:lang w:val="ro-RO"/>
    </w:rPr>
  </w:style>
  <w:style w:type="character" w:customStyle="1" w:styleId="Heading33">
    <w:name w:val="Heading #3 (3)_"/>
    <w:basedOn w:val="DefaultParagraphFont"/>
    <w:link w:val="Heading330"/>
    <w:rsid w:val="004462AE"/>
    <w:rPr>
      <w:rFonts w:ascii="Times New Roman" w:eastAsia="Times New Roman" w:hAnsi="Times New Roman" w:cs="Times New Roman"/>
      <w:sz w:val="27"/>
      <w:szCs w:val="27"/>
      <w:shd w:val="clear" w:color="auto" w:fill="FFFFFF"/>
    </w:rPr>
  </w:style>
  <w:style w:type="paragraph" w:customStyle="1" w:styleId="Heading330">
    <w:name w:val="Heading #3 (3)"/>
    <w:basedOn w:val="Normal"/>
    <w:link w:val="Heading33"/>
    <w:rsid w:val="004462AE"/>
    <w:pPr>
      <w:widowControl w:val="0"/>
      <w:shd w:val="clear" w:color="auto" w:fill="FFFFFF"/>
      <w:spacing w:before="420" w:after="0" w:line="320" w:lineRule="exact"/>
      <w:jc w:val="both"/>
      <w:outlineLvl w:val="2"/>
    </w:pPr>
    <w:rPr>
      <w:rFonts w:eastAsia="Times New Roman"/>
      <w:noProof w:val="0"/>
      <w:sz w:val="27"/>
      <w:szCs w:val="27"/>
      <w:lang w:val="en-US"/>
    </w:rPr>
  </w:style>
  <w:style w:type="character" w:customStyle="1" w:styleId="Heading30">
    <w:name w:val="Heading #3_"/>
    <w:basedOn w:val="DefaultParagraphFont"/>
    <w:link w:val="Heading31"/>
    <w:rsid w:val="004462AE"/>
    <w:rPr>
      <w:rFonts w:ascii="Times New Roman" w:eastAsia="Times New Roman" w:hAnsi="Times New Roman" w:cs="Times New Roman"/>
      <w:b/>
      <w:bCs/>
      <w:sz w:val="27"/>
      <w:szCs w:val="27"/>
      <w:shd w:val="clear" w:color="auto" w:fill="FFFFFF"/>
    </w:rPr>
  </w:style>
  <w:style w:type="paragraph" w:customStyle="1" w:styleId="Heading31">
    <w:name w:val="Heading #3"/>
    <w:basedOn w:val="Normal"/>
    <w:link w:val="Heading30"/>
    <w:rsid w:val="004462AE"/>
    <w:pPr>
      <w:widowControl w:val="0"/>
      <w:shd w:val="clear" w:color="auto" w:fill="FFFFFF"/>
      <w:spacing w:after="300" w:line="320" w:lineRule="exact"/>
      <w:ind w:hanging="620"/>
      <w:outlineLvl w:val="2"/>
    </w:pPr>
    <w:rPr>
      <w:rFonts w:eastAsia="Times New Roman"/>
      <w:b/>
      <w:bCs/>
      <w:noProof w:val="0"/>
      <w:sz w:val="27"/>
      <w:szCs w:val="27"/>
      <w:lang w:val="en-US"/>
    </w:rPr>
  </w:style>
  <w:style w:type="character" w:customStyle="1" w:styleId="Bodytext19">
    <w:name w:val="Body text (19)_"/>
    <w:basedOn w:val="DefaultParagraphFont"/>
    <w:link w:val="Bodytext190"/>
    <w:rsid w:val="004462AE"/>
    <w:rPr>
      <w:rFonts w:ascii="Times New Roman" w:eastAsia="Times New Roman" w:hAnsi="Times New Roman" w:cs="Times New Roman"/>
      <w:sz w:val="17"/>
      <w:szCs w:val="17"/>
      <w:shd w:val="clear" w:color="auto" w:fill="FFFFFF"/>
    </w:rPr>
  </w:style>
  <w:style w:type="paragraph" w:customStyle="1" w:styleId="Bodytext190">
    <w:name w:val="Body text (19)"/>
    <w:basedOn w:val="Normal"/>
    <w:link w:val="Bodytext19"/>
    <w:rsid w:val="004462AE"/>
    <w:pPr>
      <w:widowControl w:val="0"/>
      <w:shd w:val="clear" w:color="auto" w:fill="FFFFFF"/>
      <w:spacing w:before="60" w:after="0" w:line="0" w:lineRule="atLeast"/>
    </w:pPr>
    <w:rPr>
      <w:rFonts w:eastAsia="Times New Roman"/>
      <w:noProof w:val="0"/>
      <w:sz w:val="17"/>
      <w:szCs w:val="17"/>
      <w:lang w:val="en-US"/>
    </w:rPr>
  </w:style>
  <w:style w:type="character" w:customStyle="1" w:styleId="Bodytext2">
    <w:name w:val="Body text (2)_"/>
    <w:basedOn w:val="DefaultParagraphFont"/>
    <w:link w:val="Bodytext20"/>
    <w:rsid w:val="004462AE"/>
    <w:rPr>
      <w:rFonts w:ascii="Times New Roman" w:eastAsia="Times New Roman" w:hAnsi="Times New Roman" w:cs="Times New Roman"/>
      <w:b/>
      <w:bCs/>
      <w:sz w:val="27"/>
      <w:szCs w:val="27"/>
      <w:shd w:val="clear" w:color="auto" w:fill="FFFFFF"/>
    </w:rPr>
  </w:style>
  <w:style w:type="paragraph" w:customStyle="1" w:styleId="Bodytext20">
    <w:name w:val="Body text (2)"/>
    <w:basedOn w:val="Normal"/>
    <w:link w:val="Bodytext2"/>
    <w:rsid w:val="004462AE"/>
    <w:pPr>
      <w:widowControl w:val="0"/>
      <w:shd w:val="clear" w:color="auto" w:fill="FFFFFF"/>
      <w:spacing w:after="0" w:line="317" w:lineRule="exact"/>
      <w:ind w:hanging="460"/>
    </w:pPr>
    <w:rPr>
      <w:rFonts w:eastAsia="Times New Roman"/>
      <w:b/>
      <w:bCs/>
      <w:noProof w:val="0"/>
      <w:sz w:val="27"/>
      <w:szCs w:val="27"/>
      <w:lang w:val="en-US"/>
    </w:rPr>
  </w:style>
  <w:style w:type="character" w:customStyle="1" w:styleId="Bodytext115pt">
    <w:name w:val="Body text + 11.5 pt"/>
    <w:basedOn w:val="Bodytext"/>
    <w:rsid w:val="004462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o-RO"/>
    </w:rPr>
  </w:style>
  <w:style w:type="character" w:customStyle="1" w:styleId="Bodytext12pt">
    <w:name w:val="Body text + 12 pt"/>
    <w:basedOn w:val="Bodytext"/>
    <w:rsid w:val="004462A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o-RO"/>
    </w:rPr>
  </w:style>
  <w:style w:type="character" w:customStyle="1" w:styleId="Bodytext16">
    <w:name w:val="Body text (16)_"/>
    <w:basedOn w:val="DefaultParagraphFont"/>
    <w:link w:val="Bodytext160"/>
    <w:rsid w:val="004462AE"/>
    <w:rPr>
      <w:rFonts w:ascii="Times New Roman" w:eastAsia="Times New Roman" w:hAnsi="Times New Roman" w:cs="Times New Roman"/>
      <w:i/>
      <w:iCs/>
      <w:sz w:val="27"/>
      <w:szCs w:val="27"/>
      <w:shd w:val="clear" w:color="auto" w:fill="FFFFFF"/>
    </w:rPr>
  </w:style>
  <w:style w:type="paragraph" w:customStyle="1" w:styleId="Bodytext160">
    <w:name w:val="Body text (16)"/>
    <w:basedOn w:val="Normal"/>
    <w:link w:val="Bodytext16"/>
    <w:rsid w:val="004462AE"/>
    <w:pPr>
      <w:widowControl w:val="0"/>
      <w:shd w:val="clear" w:color="auto" w:fill="FFFFFF"/>
      <w:spacing w:before="300" w:after="0" w:line="0" w:lineRule="atLeast"/>
      <w:jc w:val="both"/>
    </w:pPr>
    <w:rPr>
      <w:rFonts w:eastAsia="Times New Roman"/>
      <w:i/>
      <w:iCs/>
      <w:noProof w:val="0"/>
      <w:sz w:val="27"/>
      <w:szCs w:val="27"/>
      <w:lang w:val="en-US"/>
    </w:rPr>
  </w:style>
  <w:style w:type="character" w:customStyle="1" w:styleId="Bodytext10pt">
    <w:name w:val="Body text + 10 pt"/>
    <w:basedOn w:val="Bodytext"/>
    <w:rsid w:val="004462A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o-RO"/>
    </w:rPr>
  </w:style>
  <w:style w:type="character" w:customStyle="1" w:styleId="Bodytext2NotBold">
    <w:name w:val="Body text (2) + Not Bold"/>
    <w:basedOn w:val="Bodytext2"/>
    <w:rsid w:val="004462A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o-RO"/>
    </w:rPr>
  </w:style>
  <w:style w:type="character" w:customStyle="1" w:styleId="BodytextItalic">
    <w:name w:val="Body text + Italic"/>
    <w:basedOn w:val="Bodytext"/>
    <w:rsid w:val="004462AE"/>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o-RO"/>
    </w:rPr>
  </w:style>
  <w:style w:type="character" w:customStyle="1" w:styleId="Bodytext17">
    <w:name w:val="Body text (17)_"/>
    <w:basedOn w:val="DefaultParagraphFont"/>
    <w:link w:val="Bodytext170"/>
    <w:rsid w:val="004462AE"/>
    <w:rPr>
      <w:rFonts w:ascii="Times New Roman" w:eastAsia="Times New Roman" w:hAnsi="Times New Roman" w:cs="Times New Roman"/>
      <w:b/>
      <w:bCs/>
      <w:i/>
      <w:iCs/>
      <w:sz w:val="27"/>
      <w:szCs w:val="27"/>
      <w:shd w:val="clear" w:color="auto" w:fill="FFFFFF"/>
    </w:rPr>
  </w:style>
  <w:style w:type="paragraph" w:customStyle="1" w:styleId="Bodytext170">
    <w:name w:val="Body text (17)"/>
    <w:basedOn w:val="Normal"/>
    <w:link w:val="Bodytext17"/>
    <w:rsid w:val="004462AE"/>
    <w:pPr>
      <w:widowControl w:val="0"/>
      <w:shd w:val="clear" w:color="auto" w:fill="FFFFFF"/>
      <w:spacing w:after="0" w:line="317" w:lineRule="exact"/>
      <w:jc w:val="both"/>
    </w:pPr>
    <w:rPr>
      <w:rFonts w:eastAsia="Times New Roman"/>
      <w:b/>
      <w:bCs/>
      <w:i/>
      <w:iCs/>
      <w:noProof w:val="0"/>
      <w:sz w:val="27"/>
      <w:szCs w:val="27"/>
      <w:lang w:val="en-US"/>
    </w:rPr>
  </w:style>
  <w:style w:type="character" w:customStyle="1" w:styleId="Bodytext17NotBold">
    <w:name w:val="Body text (17) + Not Bold"/>
    <w:aliases w:val="Not Italic"/>
    <w:basedOn w:val="Bodytext17"/>
    <w:rsid w:val="004462AE"/>
    <w:rPr>
      <w:rFonts w:ascii="Times New Roman" w:eastAsia="Times New Roman" w:hAnsi="Times New Roman" w:cs="Times New Roman"/>
      <w:b/>
      <w:bCs/>
      <w:i/>
      <w:iCs/>
      <w:color w:val="000000"/>
      <w:spacing w:val="0"/>
      <w:w w:val="100"/>
      <w:position w:val="0"/>
      <w:sz w:val="27"/>
      <w:szCs w:val="27"/>
      <w:shd w:val="clear" w:color="auto" w:fill="FFFFFF"/>
      <w:lang w:val="ro-RO"/>
    </w:rPr>
  </w:style>
  <w:style w:type="paragraph" w:customStyle="1" w:styleId="Default">
    <w:name w:val="Default"/>
    <w:rsid w:val="004462A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rsid w:val="004462AE"/>
    <w:pPr>
      <w:spacing w:after="0" w:line="360" w:lineRule="auto"/>
      <w:ind w:firstLine="1080"/>
      <w:jc w:val="both"/>
    </w:pPr>
    <w:rPr>
      <w:rFonts w:ascii="Arial" w:eastAsia="Times New Roman" w:hAnsi="Arial" w:cs="Arial"/>
      <w:noProof w:val="0"/>
      <w:szCs w:val="28"/>
      <w:lang w:eastAsia="ro-RO"/>
    </w:rPr>
  </w:style>
  <w:style w:type="character" w:customStyle="1" w:styleId="BodyTextIndent3Char">
    <w:name w:val="Body Text Indent 3 Char"/>
    <w:basedOn w:val="DefaultParagraphFont"/>
    <w:link w:val="BodyTextIndent3"/>
    <w:rsid w:val="004462AE"/>
    <w:rPr>
      <w:rFonts w:ascii="Arial" w:eastAsia="Times New Roman" w:hAnsi="Arial" w:cs="Arial"/>
      <w:sz w:val="24"/>
      <w:szCs w:val="28"/>
      <w:lang w:val="ro-RO" w:eastAsia="ro-RO"/>
    </w:rPr>
  </w:style>
  <w:style w:type="character" w:customStyle="1" w:styleId="Headerorfooter">
    <w:name w:val="Header or footer_"/>
    <w:basedOn w:val="DefaultParagraphFont"/>
    <w:rsid w:val="004462AE"/>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15pt">
    <w:name w:val="Header or footer + 11.5 pt"/>
    <w:aliases w:val="Bold,Body text + Garamond,11.5 pt,Body text + 12.5 pt,Body text + 8.5 pt,Header or footer + Bookman Old Style"/>
    <w:basedOn w:val="Headerorfooter"/>
    <w:rsid w:val="004462AE"/>
    <w:rPr>
      <w:rFonts w:ascii="Times New Roman" w:eastAsia="Times New Roman" w:hAnsi="Times New Roman" w:cs="Times New Roman"/>
      <w:b/>
      <w:bCs/>
      <w:i w:val="0"/>
      <w:iCs w:val="0"/>
      <w:smallCaps w:val="0"/>
      <w:strike w:val="0"/>
      <w:color w:val="000000"/>
      <w:spacing w:val="0"/>
      <w:w w:val="100"/>
      <w:position w:val="0"/>
      <w:sz w:val="23"/>
      <w:szCs w:val="23"/>
      <w:u w:val="none"/>
      <w:lang w:val="ro-RO"/>
    </w:rPr>
  </w:style>
  <w:style w:type="character" w:customStyle="1" w:styleId="Headerorfooter0">
    <w:name w:val="Header or footer"/>
    <w:basedOn w:val="Headerorfooter"/>
    <w:rsid w:val="004462A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style>
  <w:style w:type="character" w:customStyle="1" w:styleId="Bodytext105pt">
    <w:name w:val="Body text + 10.5 pt"/>
    <w:aliases w:val="Italic,Spacing 0 pt,Footnote (3) + Times New Roman,5 pt,Body text (5) + Lucida Sans Unicode,8 pt,Body text + Constantia,Scale 66%,Body text + 7.5 pt,15 pt,Body text + Corbel,Heading #7 + Not Bold,Header or footer + Trebuchet MS,9 pt"/>
    <w:basedOn w:val="Bodytext"/>
    <w:rsid w:val="004462A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o-RO"/>
    </w:rPr>
  </w:style>
  <w:style w:type="character" w:customStyle="1" w:styleId="Bodytext4">
    <w:name w:val="Body text (4)_"/>
    <w:basedOn w:val="DefaultParagraphFont"/>
    <w:link w:val="Bodytext40"/>
    <w:rsid w:val="004462AE"/>
    <w:rPr>
      <w:rFonts w:ascii="Times New Roman" w:eastAsia="Times New Roman" w:hAnsi="Times New Roman" w:cs="Times New Roman"/>
      <w:sz w:val="23"/>
      <w:szCs w:val="23"/>
      <w:shd w:val="clear" w:color="auto" w:fill="FFFFFF"/>
    </w:rPr>
  </w:style>
  <w:style w:type="paragraph" w:customStyle="1" w:styleId="Bodytext40">
    <w:name w:val="Body text (4)"/>
    <w:basedOn w:val="Normal"/>
    <w:link w:val="Bodytext4"/>
    <w:rsid w:val="004462AE"/>
    <w:pPr>
      <w:widowControl w:val="0"/>
      <w:shd w:val="clear" w:color="auto" w:fill="FFFFFF"/>
      <w:spacing w:before="240" w:after="0" w:line="277" w:lineRule="exact"/>
      <w:jc w:val="both"/>
    </w:pPr>
    <w:rPr>
      <w:rFonts w:eastAsia="Times New Roman"/>
      <w:noProof w:val="0"/>
      <w:sz w:val="23"/>
      <w:szCs w:val="23"/>
      <w:lang w:val="en-US"/>
    </w:rPr>
  </w:style>
  <w:style w:type="character" w:customStyle="1" w:styleId="Bodytext4Bold">
    <w:name w:val="Body text (4) + Bold"/>
    <w:basedOn w:val="Bodytext4"/>
    <w:rsid w:val="004462AE"/>
    <w:rPr>
      <w:rFonts w:ascii="Times New Roman" w:eastAsia="Times New Roman" w:hAnsi="Times New Roman" w:cs="Times New Roman"/>
      <w:b/>
      <w:bCs/>
      <w:color w:val="000000"/>
      <w:spacing w:val="0"/>
      <w:w w:val="100"/>
      <w:position w:val="0"/>
      <w:sz w:val="23"/>
      <w:szCs w:val="23"/>
      <w:shd w:val="clear" w:color="auto" w:fill="FFFFFF"/>
      <w:lang w:val="ro-RO"/>
    </w:rPr>
  </w:style>
  <w:style w:type="character" w:customStyle="1" w:styleId="Bodytext7">
    <w:name w:val="Body text (7)_"/>
    <w:basedOn w:val="DefaultParagraphFont"/>
    <w:link w:val="Bodytext70"/>
    <w:rsid w:val="004462AE"/>
    <w:rPr>
      <w:rFonts w:ascii="Calibri" w:eastAsia="Calibri" w:hAnsi="Calibri" w:cs="Calibri"/>
      <w:spacing w:val="-10"/>
      <w:sz w:val="25"/>
      <w:szCs w:val="25"/>
      <w:shd w:val="clear" w:color="auto" w:fill="FFFFFF"/>
    </w:rPr>
  </w:style>
  <w:style w:type="paragraph" w:customStyle="1" w:styleId="Bodytext70">
    <w:name w:val="Body text (7)"/>
    <w:basedOn w:val="Normal"/>
    <w:link w:val="Bodytext7"/>
    <w:rsid w:val="004462AE"/>
    <w:pPr>
      <w:widowControl w:val="0"/>
      <w:shd w:val="clear" w:color="auto" w:fill="FFFFFF"/>
      <w:spacing w:before="240" w:after="240" w:line="0" w:lineRule="atLeast"/>
      <w:jc w:val="right"/>
    </w:pPr>
    <w:rPr>
      <w:rFonts w:ascii="Calibri" w:hAnsi="Calibri" w:cs="Calibri"/>
      <w:noProof w:val="0"/>
      <w:spacing w:val="-10"/>
      <w:sz w:val="25"/>
      <w:szCs w:val="25"/>
      <w:lang w:val="en-US"/>
    </w:rPr>
  </w:style>
  <w:style w:type="character" w:customStyle="1" w:styleId="Heading20">
    <w:name w:val="Heading #2_"/>
    <w:basedOn w:val="DefaultParagraphFont"/>
    <w:link w:val="Heading21"/>
    <w:rsid w:val="004462AE"/>
    <w:rPr>
      <w:rFonts w:ascii="Times New Roman" w:eastAsia="Times New Roman" w:hAnsi="Times New Roman" w:cs="Times New Roman"/>
      <w:b/>
      <w:bCs/>
      <w:sz w:val="27"/>
      <w:szCs w:val="27"/>
      <w:shd w:val="clear" w:color="auto" w:fill="FFFFFF"/>
    </w:rPr>
  </w:style>
  <w:style w:type="paragraph" w:customStyle="1" w:styleId="Heading21">
    <w:name w:val="Heading #2"/>
    <w:basedOn w:val="Normal"/>
    <w:link w:val="Heading20"/>
    <w:rsid w:val="004462AE"/>
    <w:pPr>
      <w:widowControl w:val="0"/>
      <w:shd w:val="clear" w:color="auto" w:fill="FFFFFF"/>
      <w:spacing w:before="300" w:after="60" w:line="0" w:lineRule="atLeast"/>
      <w:ind w:hanging="1120"/>
      <w:outlineLvl w:val="1"/>
    </w:pPr>
    <w:rPr>
      <w:rFonts w:eastAsia="Times New Roman"/>
      <w:b/>
      <w:bCs/>
      <w:noProof w:val="0"/>
      <w:sz w:val="27"/>
      <w:szCs w:val="27"/>
      <w:lang w:val="en-US"/>
    </w:rPr>
  </w:style>
  <w:style w:type="character" w:customStyle="1" w:styleId="Tablecaption4">
    <w:name w:val="Table caption (4)_"/>
    <w:basedOn w:val="DefaultParagraphFont"/>
    <w:rsid w:val="004462AE"/>
    <w:rPr>
      <w:rFonts w:ascii="Times New Roman" w:eastAsia="Times New Roman" w:hAnsi="Times New Roman" w:cs="Times New Roman"/>
      <w:b/>
      <w:bCs/>
      <w:i w:val="0"/>
      <w:iCs w:val="0"/>
      <w:smallCaps w:val="0"/>
      <w:strike w:val="0"/>
      <w:sz w:val="23"/>
      <w:szCs w:val="23"/>
      <w:u w:val="none"/>
    </w:rPr>
  </w:style>
  <w:style w:type="character" w:customStyle="1" w:styleId="Tablecaption40">
    <w:name w:val="Table caption (4)"/>
    <w:basedOn w:val="Tablecaption4"/>
    <w:rsid w:val="004462AE"/>
    <w:rPr>
      <w:rFonts w:ascii="Times New Roman" w:eastAsia="Times New Roman" w:hAnsi="Times New Roman" w:cs="Times New Roman"/>
      <w:b/>
      <w:bCs/>
      <w:i w:val="0"/>
      <w:iCs w:val="0"/>
      <w:smallCaps w:val="0"/>
      <w:strike w:val="0"/>
      <w:color w:val="000000"/>
      <w:spacing w:val="0"/>
      <w:w w:val="100"/>
      <w:position w:val="0"/>
      <w:sz w:val="23"/>
      <w:szCs w:val="23"/>
      <w:u w:val="single"/>
      <w:lang w:val="ro-RO"/>
    </w:rPr>
  </w:style>
  <w:style w:type="character" w:customStyle="1" w:styleId="FontStyle75">
    <w:name w:val="Font Style75"/>
    <w:basedOn w:val="DefaultParagraphFont"/>
    <w:uiPriority w:val="99"/>
    <w:rsid w:val="004462AE"/>
    <w:rPr>
      <w:rFonts w:ascii="Arial" w:hAnsi="Arial" w:cs="Arial"/>
      <w:b/>
      <w:bCs/>
      <w:sz w:val="22"/>
      <w:szCs w:val="22"/>
    </w:rPr>
  </w:style>
  <w:style w:type="paragraph" w:customStyle="1" w:styleId="Style27">
    <w:name w:val="Style27"/>
    <w:basedOn w:val="Normal"/>
    <w:uiPriority w:val="99"/>
    <w:rsid w:val="004462AE"/>
    <w:pPr>
      <w:widowControl w:val="0"/>
      <w:autoSpaceDE w:val="0"/>
      <w:autoSpaceDN w:val="0"/>
      <w:adjustRightInd w:val="0"/>
      <w:spacing w:after="0" w:line="241" w:lineRule="exact"/>
    </w:pPr>
    <w:rPr>
      <w:rFonts w:ascii="Angsana New" w:eastAsiaTheme="minorEastAsia" w:hAnsi="Angsana New"/>
      <w:noProof w:val="0"/>
      <w:lang w:val="en-US"/>
    </w:rPr>
  </w:style>
  <w:style w:type="character" w:customStyle="1" w:styleId="FontStyle80">
    <w:name w:val="Font Style80"/>
    <w:basedOn w:val="DefaultParagraphFont"/>
    <w:uiPriority w:val="99"/>
    <w:rsid w:val="004462AE"/>
    <w:rPr>
      <w:rFonts w:ascii="Arial" w:hAnsi="Arial" w:cs="Arial"/>
      <w:sz w:val="22"/>
      <w:szCs w:val="22"/>
    </w:rPr>
  </w:style>
  <w:style w:type="paragraph" w:customStyle="1" w:styleId="Style37">
    <w:name w:val="Style37"/>
    <w:basedOn w:val="Normal"/>
    <w:uiPriority w:val="99"/>
    <w:rsid w:val="004462AE"/>
    <w:pPr>
      <w:widowControl w:val="0"/>
      <w:autoSpaceDE w:val="0"/>
      <w:autoSpaceDN w:val="0"/>
      <w:adjustRightInd w:val="0"/>
      <w:spacing w:after="0" w:line="240" w:lineRule="auto"/>
    </w:pPr>
    <w:rPr>
      <w:rFonts w:ascii="Angsana New" w:eastAsiaTheme="minorEastAsia" w:hAnsi="Angsana New"/>
      <w:noProof w:val="0"/>
      <w:lang w:val="en-US"/>
    </w:rPr>
  </w:style>
  <w:style w:type="paragraph" w:customStyle="1" w:styleId="Style52">
    <w:name w:val="Style52"/>
    <w:basedOn w:val="Normal"/>
    <w:uiPriority w:val="99"/>
    <w:rsid w:val="004462AE"/>
    <w:pPr>
      <w:widowControl w:val="0"/>
      <w:autoSpaceDE w:val="0"/>
      <w:autoSpaceDN w:val="0"/>
      <w:adjustRightInd w:val="0"/>
      <w:spacing w:after="0" w:line="240" w:lineRule="auto"/>
    </w:pPr>
    <w:rPr>
      <w:rFonts w:ascii="Angsana New" w:eastAsiaTheme="minorEastAsia" w:hAnsi="Angsana New"/>
      <w:noProof w:val="0"/>
      <w:lang w:val="en-US"/>
    </w:rPr>
  </w:style>
  <w:style w:type="paragraph" w:customStyle="1" w:styleId="Style60">
    <w:name w:val="Style60"/>
    <w:basedOn w:val="Normal"/>
    <w:uiPriority w:val="99"/>
    <w:rsid w:val="004462AE"/>
    <w:pPr>
      <w:widowControl w:val="0"/>
      <w:autoSpaceDE w:val="0"/>
      <w:autoSpaceDN w:val="0"/>
      <w:adjustRightInd w:val="0"/>
      <w:spacing w:after="0" w:line="240" w:lineRule="auto"/>
    </w:pPr>
    <w:rPr>
      <w:rFonts w:ascii="Angsana New" w:eastAsiaTheme="minorEastAsia" w:hAnsi="Angsana New"/>
      <w:noProof w:val="0"/>
      <w:lang w:val="en-US"/>
    </w:rPr>
  </w:style>
  <w:style w:type="paragraph" w:customStyle="1" w:styleId="Style66">
    <w:name w:val="Style66"/>
    <w:basedOn w:val="Normal"/>
    <w:uiPriority w:val="99"/>
    <w:rsid w:val="004462AE"/>
    <w:pPr>
      <w:widowControl w:val="0"/>
      <w:autoSpaceDE w:val="0"/>
      <w:autoSpaceDN w:val="0"/>
      <w:adjustRightInd w:val="0"/>
      <w:spacing w:after="0" w:line="240" w:lineRule="auto"/>
    </w:pPr>
    <w:rPr>
      <w:rFonts w:ascii="Angsana New" w:eastAsiaTheme="minorEastAsia" w:hAnsi="Angsana New"/>
      <w:noProof w:val="0"/>
      <w:lang w:val="en-US"/>
    </w:rPr>
  </w:style>
  <w:style w:type="character" w:customStyle="1" w:styleId="FontStyle72">
    <w:name w:val="Font Style72"/>
    <w:basedOn w:val="DefaultParagraphFont"/>
    <w:uiPriority w:val="99"/>
    <w:rsid w:val="004462AE"/>
    <w:rPr>
      <w:rFonts w:ascii="Arial" w:hAnsi="Arial" w:cs="Arial"/>
      <w:smallCaps/>
      <w:sz w:val="16"/>
      <w:szCs w:val="16"/>
    </w:rPr>
  </w:style>
  <w:style w:type="character" w:customStyle="1" w:styleId="FontStyle101">
    <w:name w:val="Font Style101"/>
    <w:basedOn w:val="DefaultParagraphFont"/>
    <w:uiPriority w:val="99"/>
    <w:rsid w:val="004462AE"/>
    <w:rPr>
      <w:rFonts w:ascii="Franklin Gothic Medium" w:hAnsi="Franklin Gothic Medium" w:cs="Franklin Gothic Medium"/>
      <w:sz w:val="22"/>
      <w:szCs w:val="22"/>
    </w:rPr>
  </w:style>
  <w:style w:type="character" w:customStyle="1" w:styleId="FontStyle102">
    <w:name w:val="Font Style102"/>
    <w:basedOn w:val="DefaultParagraphFont"/>
    <w:uiPriority w:val="99"/>
    <w:rsid w:val="004462AE"/>
    <w:rPr>
      <w:rFonts w:ascii="Arial" w:hAnsi="Arial" w:cs="Arial"/>
      <w:i/>
      <w:iCs/>
      <w:spacing w:val="-20"/>
      <w:sz w:val="28"/>
      <w:szCs w:val="28"/>
    </w:rPr>
  </w:style>
  <w:style w:type="paragraph" w:styleId="NormalWeb">
    <w:name w:val="Normal (Web)"/>
    <w:basedOn w:val="Normal"/>
    <w:uiPriority w:val="99"/>
    <w:unhideWhenUsed/>
    <w:rsid w:val="004462AE"/>
    <w:pPr>
      <w:spacing w:before="100" w:beforeAutospacing="1" w:after="100" w:afterAutospacing="1" w:line="240" w:lineRule="auto"/>
    </w:pPr>
    <w:rPr>
      <w:rFonts w:eastAsia="Times New Roman"/>
      <w:noProof w:val="0"/>
      <w:lang w:val="en-US"/>
    </w:rPr>
  </w:style>
  <w:style w:type="paragraph" w:customStyle="1" w:styleId="Style20">
    <w:name w:val="Style20"/>
    <w:basedOn w:val="Normal"/>
    <w:uiPriority w:val="99"/>
    <w:rsid w:val="004462AE"/>
    <w:pPr>
      <w:widowControl w:val="0"/>
      <w:autoSpaceDE w:val="0"/>
      <w:autoSpaceDN w:val="0"/>
      <w:adjustRightInd w:val="0"/>
      <w:spacing w:after="0" w:line="259" w:lineRule="exact"/>
    </w:pPr>
    <w:rPr>
      <w:rFonts w:ascii="Angsana New" w:eastAsiaTheme="minorEastAsia" w:hAnsi="Angsana New"/>
      <w:noProof w:val="0"/>
      <w:lang w:val="en-US"/>
    </w:rPr>
  </w:style>
  <w:style w:type="paragraph" w:customStyle="1" w:styleId="StyleHidden">
    <w:name w:val="StyleHidden"/>
    <w:basedOn w:val="Normal"/>
    <w:link w:val="StyleHiddenChar1"/>
    <w:rsid w:val="004462AE"/>
    <w:pPr>
      <w:spacing w:after="120" w:line="240" w:lineRule="auto"/>
      <w:jc w:val="both"/>
    </w:pPr>
    <w:rPr>
      <w:b/>
      <w:bCs/>
      <w:sz w:val="2"/>
    </w:rPr>
  </w:style>
  <w:style w:type="character" w:customStyle="1" w:styleId="StyleHiddenChar1">
    <w:name w:val="StyleHidden Char1"/>
    <w:basedOn w:val="DefaultParagraphFont"/>
    <w:link w:val="StyleHidden"/>
    <w:rsid w:val="004462AE"/>
    <w:rPr>
      <w:rFonts w:ascii="Times New Roman" w:eastAsia="Calibri" w:hAnsi="Times New Roman" w:cs="Times New Roman"/>
      <w:b/>
      <w:bCs/>
      <w:noProof/>
      <w:sz w:val="2"/>
      <w:szCs w:val="24"/>
      <w:lang w:val="ro-RO"/>
    </w:rPr>
  </w:style>
  <w:style w:type="paragraph" w:styleId="BodyText0">
    <w:name w:val="Body Text"/>
    <w:basedOn w:val="Normal"/>
    <w:link w:val="BodyTextChar"/>
    <w:unhideWhenUsed/>
    <w:rsid w:val="004462AE"/>
    <w:pPr>
      <w:spacing w:after="120"/>
    </w:pPr>
  </w:style>
  <w:style w:type="character" w:customStyle="1" w:styleId="BodyTextChar">
    <w:name w:val="Body Text Char"/>
    <w:basedOn w:val="DefaultParagraphFont"/>
    <w:link w:val="BodyText0"/>
    <w:rsid w:val="004462AE"/>
    <w:rPr>
      <w:rFonts w:ascii="Times New Roman" w:eastAsia="Calibri" w:hAnsi="Times New Roman" w:cs="Times New Roman"/>
      <w:noProof/>
      <w:sz w:val="24"/>
      <w:szCs w:val="24"/>
      <w:lang w:val="ro-RO"/>
    </w:rPr>
  </w:style>
  <w:style w:type="character" w:customStyle="1" w:styleId="BodyTextIndentChar">
    <w:name w:val="Body Text Indent Char"/>
    <w:basedOn w:val="DefaultParagraphFont"/>
    <w:link w:val="BodyTextIndent"/>
    <w:uiPriority w:val="99"/>
    <w:rsid w:val="004462AE"/>
    <w:rPr>
      <w:rFonts w:ascii="Times New Roman" w:eastAsia="Calibri" w:hAnsi="Times New Roman" w:cs="Times New Roman"/>
      <w:noProof/>
      <w:sz w:val="24"/>
      <w:szCs w:val="24"/>
      <w:lang w:val="ro-RO"/>
    </w:rPr>
  </w:style>
  <w:style w:type="paragraph" w:styleId="BodyTextIndent">
    <w:name w:val="Body Text Indent"/>
    <w:basedOn w:val="Normal"/>
    <w:link w:val="BodyTextIndentChar"/>
    <w:uiPriority w:val="99"/>
    <w:unhideWhenUsed/>
    <w:rsid w:val="004462AE"/>
    <w:pPr>
      <w:spacing w:after="120"/>
      <w:ind w:left="360"/>
    </w:pPr>
  </w:style>
  <w:style w:type="character" w:customStyle="1" w:styleId="BodyTextIndentChar1">
    <w:name w:val="Body Text Indent Char1"/>
    <w:basedOn w:val="DefaultParagraphFont"/>
    <w:uiPriority w:val="99"/>
    <w:semiHidden/>
    <w:rsid w:val="004462AE"/>
    <w:rPr>
      <w:rFonts w:ascii="Times New Roman" w:eastAsia="Calibri" w:hAnsi="Times New Roman" w:cs="Times New Roman"/>
      <w:noProof/>
      <w:sz w:val="24"/>
      <w:szCs w:val="24"/>
      <w:lang w:val="ro-RO"/>
    </w:rPr>
  </w:style>
  <w:style w:type="character" w:customStyle="1" w:styleId="ff1">
    <w:name w:val="ff1"/>
    <w:basedOn w:val="DefaultParagraphFont"/>
    <w:rsid w:val="004462AE"/>
  </w:style>
  <w:style w:type="character" w:customStyle="1" w:styleId="ff3">
    <w:name w:val="ff3"/>
    <w:basedOn w:val="DefaultParagraphFont"/>
    <w:rsid w:val="004462AE"/>
  </w:style>
  <w:style w:type="character" w:customStyle="1" w:styleId="tax1">
    <w:name w:val="tax1"/>
    <w:rsid w:val="004462AE"/>
    <w:rPr>
      <w:b/>
      <w:bCs/>
      <w:sz w:val="26"/>
      <w:szCs w:val="26"/>
    </w:rPr>
  </w:style>
  <w:style w:type="character" w:customStyle="1" w:styleId="ppar">
    <w:name w:val="p_par"/>
    <w:basedOn w:val="DefaultParagraphFont"/>
    <w:rsid w:val="004462AE"/>
  </w:style>
  <w:style w:type="paragraph" w:styleId="BodyText21">
    <w:name w:val="Body Text 2"/>
    <w:basedOn w:val="Normal"/>
    <w:link w:val="BodyText2Char"/>
    <w:rsid w:val="004462AE"/>
    <w:pPr>
      <w:spacing w:after="120" w:line="480" w:lineRule="auto"/>
    </w:pPr>
    <w:rPr>
      <w:rFonts w:eastAsia="Times New Roman"/>
      <w:noProof w:val="0"/>
      <w:lang w:eastAsia="ro-RO"/>
    </w:rPr>
  </w:style>
  <w:style w:type="character" w:customStyle="1" w:styleId="BodyText2Char">
    <w:name w:val="Body Text 2 Char"/>
    <w:basedOn w:val="DefaultParagraphFont"/>
    <w:link w:val="BodyText21"/>
    <w:rsid w:val="004462AE"/>
    <w:rPr>
      <w:rFonts w:ascii="Times New Roman" w:eastAsia="Times New Roman" w:hAnsi="Times New Roman" w:cs="Times New Roman"/>
      <w:sz w:val="24"/>
      <w:szCs w:val="24"/>
      <w:lang w:val="ro-RO" w:eastAsia="ro-RO"/>
    </w:rPr>
  </w:style>
  <w:style w:type="paragraph" w:styleId="BodyText3">
    <w:name w:val="Body Text 3"/>
    <w:basedOn w:val="Normal"/>
    <w:link w:val="BodyText3Char"/>
    <w:rsid w:val="004462AE"/>
    <w:pPr>
      <w:spacing w:after="120" w:line="240" w:lineRule="auto"/>
    </w:pPr>
    <w:rPr>
      <w:rFonts w:eastAsia="Times New Roman"/>
      <w:noProof w:val="0"/>
      <w:sz w:val="16"/>
      <w:szCs w:val="16"/>
      <w:lang w:eastAsia="ro-RO"/>
    </w:rPr>
  </w:style>
  <w:style w:type="character" w:customStyle="1" w:styleId="BodyText3Char">
    <w:name w:val="Body Text 3 Char"/>
    <w:basedOn w:val="DefaultParagraphFont"/>
    <w:link w:val="BodyText3"/>
    <w:rsid w:val="004462AE"/>
    <w:rPr>
      <w:rFonts w:ascii="Times New Roman" w:eastAsia="Times New Roman" w:hAnsi="Times New Roman" w:cs="Times New Roman"/>
      <w:sz w:val="16"/>
      <w:szCs w:val="16"/>
      <w:lang w:val="ro-RO" w:eastAsia="ro-RO"/>
    </w:rPr>
  </w:style>
  <w:style w:type="character" w:styleId="Emphasis">
    <w:name w:val="Emphasis"/>
    <w:qFormat/>
    <w:rsid w:val="004462AE"/>
    <w:rPr>
      <w:i/>
      <w:iCs/>
    </w:rPr>
  </w:style>
  <w:style w:type="paragraph" w:customStyle="1" w:styleId="Normal120">
    <w:name w:val="Normal  120%"/>
    <w:basedOn w:val="Normal"/>
    <w:rsid w:val="004462AE"/>
    <w:pPr>
      <w:tabs>
        <w:tab w:val="left" w:pos="2820"/>
      </w:tabs>
      <w:spacing w:after="0" w:line="240" w:lineRule="auto"/>
      <w:jc w:val="both"/>
    </w:pPr>
    <w:rPr>
      <w:rFonts w:eastAsia="Times New Roman"/>
      <w:b/>
      <w:noProof w:val="0"/>
      <w:szCs w:val="20"/>
    </w:rPr>
  </w:style>
  <w:style w:type="character" w:styleId="Hyperlink">
    <w:name w:val="Hyperlink"/>
    <w:basedOn w:val="DefaultParagraphFont"/>
    <w:uiPriority w:val="99"/>
    <w:semiHidden/>
    <w:unhideWhenUsed/>
    <w:rsid w:val="004462AE"/>
    <w:rPr>
      <w:color w:val="0000FF"/>
      <w:u w:val="single"/>
    </w:rPr>
  </w:style>
  <w:style w:type="paragraph" w:customStyle="1" w:styleId="Char">
    <w:name w:val="Char"/>
    <w:basedOn w:val="Normal"/>
    <w:rsid w:val="004462AE"/>
    <w:pPr>
      <w:spacing w:after="0" w:line="240" w:lineRule="auto"/>
    </w:pPr>
    <w:rPr>
      <w:rFonts w:eastAsia="Times New Roman"/>
      <w:noProof w:val="0"/>
      <w:lang w:val="pl-PL" w:eastAsia="pl-PL"/>
    </w:rPr>
  </w:style>
  <w:style w:type="character" w:customStyle="1" w:styleId="ln2punct1">
    <w:name w:val="ln2punct1"/>
    <w:rsid w:val="004462AE"/>
    <w:rPr>
      <w:b/>
      <w:bCs/>
      <w:color w:val="008F00"/>
    </w:rPr>
  </w:style>
  <w:style w:type="paragraph" w:customStyle="1" w:styleId="ParaAr">
    <w:name w:val="ParaAr"/>
    <w:basedOn w:val="Normal"/>
    <w:rsid w:val="004462AE"/>
    <w:pPr>
      <w:overflowPunct w:val="0"/>
      <w:autoSpaceDE w:val="0"/>
      <w:autoSpaceDN w:val="0"/>
      <w:adjustRightInd w:val="0"/>
      <w:spacing w:after="0" w:line="360" w:lineRule="auto"/>
      <w:ind w:firstLine="709"/>
      <w:jc w:val="both"/>
      <w:textAlignment w:val="baseline"/>
    </w:pPr>
    <w:rPr>
      <w:rFonts w:ascii="ArialUpR" w:eastAsia="Times New Roman" w:hAnsi="ArialUpR"/>
      <w:szCs w:val="20"/>
      <w:lang w:val="en-US"/>
    </w:rPr>
  </w:style>
  <w:style w:type="character" w:customStyle="1" w:styleId="Bodytext6Exact">
    <w:name w:val="Body text (6) Exact"/>
    <w:basedOn w:val="DefaultParagraphFont"/>
    <w:rsid w:val="004462AE"/>
    <w:rPr>
      <w:rFonts w:ascii="Bookman Old Style" w:eastAsia="Bookman Old Style" w:hAnsi="Bookman Old Style" w:cs="Bookman Old Style"/>
      <w:b w:val="0"/>
      <w:bCs w:val="0"/>
      <w:i/>
      <w:iCs/>
      <w:smallCaps w:val="0"/>
      <w:strike w:val="0"/>
      <w:sz w:val="20"/>
      <w:szCs w:val="20"/>
      <w:u w:val="none"/>
    </w:rPr>
  </w:style>
  <w:style w:type="character" w:customStyle="1" w:styleId="Bodytext6">
    <w:name w:val="Body text (6)_"/>
    <w:basedOn w:val="DefaultParagraphFont"/>
    <w:link w:val="Bodytext60"/>
    <w:rsid w:val="004462AE"/>
    <w:rPr>
      <w:rFonts w:ascii="Bookman Old Style" w:eastAsia="Bookman Old Style" w:hAnsi="Bookman Old Style" w:cs="Bookman Old Style"/>
      <w:i/>
      <w:iCs/>
      <w:sz w:val="21"/>
      <w:szCs w:val="21"/>
      <w:shd w:val="clear" w:color="auto" w:fill="FFFFFF"/>
    </w:rPr>
  </w:style>
  <w:style w:type="paragraph" w:customStyle="1" w:styleId="Bodytext60">
    <w:name w:val="Body text (6)"/>
    <w:basedOn w:val="Normal"/>
    <w:link w:val="Bodytext6"/>
    <w:rsid w:val="004462AE"/>
    <w:pPr>
      <w:widowControl w:val="0"/>
      <w:shd w:val="clear" w:color="auto" w:fill="FFFFFF"/>
      <w:spacing w:after="0" w:line="394" w:lineRule="exact"/>
      <w:jc w:val="both"/>
    </w:pPr>
    <w:rPr>
      <w:rFonts w:ascii="Bookman Old Style" w:eastAsia="Bookman Old Style" w:hAnsi="Bookman Old Style" w:cs="Bookman Old Style"/>
      <w:i/>
      <w:iCs/>
      <w:noProof w:val="0"/>
      <w:sz w:val="21"/>
      <w:szCs w:val="21"/>
      <w:lang w:val="en-US"/>
    </w:rPr>
  </w:style>
  <w:style w:type="character" w:customStyle="1" w:styleId="Headerorfooter9pt">
    <w:name w:val="Header or footer + 9 pt"/>
    <w:basedOn w:val="Headerorfooter"/>
    <w:rsid w:val="004462AE"/>
    <w:rPr>
      <w:rFonts w:ascii="Arial Narrow" w:eastAsia="Arial Narrow" w:hAnsi="Arial Narrow" w:cs="Arial Narrow"/>
      <w:b w:val="0"/>
      <w:bCs w:val="0"/>
      <w:i w:val="0"/>
      <w:iCs w:val="0"/>
      <w:smallCaps w:val="0"/>
      <w:strike w:val="0"/>
      <w:color w:val="000000"/>
      <w:spacing w:val="0"/>
      <w:w w:val="100"/>
      <w:position w:val="0"/>
      <w:sz w:val="18"/>
      <w:szCs w:val="18"/>
      <w:u w:val="none"/>
    </w:rPr>
  </w:style>
  <w:style w:type="character" w:customStyle="1" w:styleId="Bodytext6pt">
    <w:name w:val="Body text + 6 pt"/>
    <w:basedOn w:val="Bodytext"/>
    <w:rsid w:val="004462AE"/>
    <w:rPr>
      <w:rFonts w:ascii="Times New Roman" w:eastAsia="Times New Roman" w:hAnsi="Times New Roman" w:cs="Times New Roman"/>
      <w:b w:val="0"/>
      <w:bCs w:val="0"/>
      <w:i w:val="0"/>
      <w:iCs w:val="0"/>
      <w:smallCaps w:val="0"/>
      <w:strike w:val="0"/>
      <w:color w:val="000000"/>
      <w:spacing w:val="10"/>
      <w:w w:val="100"/>
      <w:position w:val="0"/>
      <w:sz w:val="12"/>
      <w:szCs w:val="12"/>
      <w:u w:val="none"/>
      <w:shd w:val="clear" w:color="auto" w:fill="FFFFFF"/>
      <w:lang w:val="ro-RO"/>
    </w:rPr>
  </w:style>
  <w:style w:type="character" w:customStyle="1" w:styleId="partttl">
    <w:name w:val="p_art_ttl"/>
    <w:basedOn w:val="DefaultParagraphFont"/>
    <w:rsid w:val="004462AE"/>
  </w:style>
  <w:style w:type="paragraph" w:styleId="CommentText">
    <w:name w:val="annotation text"/>
    <w:basedOn w:val="Normal"/>
    <w:link w:val="CommentTextChar"/>
    <w:uiPriority w:val="99"/>
    <w:semiHidden/>
    <w:unhideWhenUsed/>
    <w:rsid w:val="004462AE"/>
    <w:pPr>
      <w:spacing w:line="240" w:lineRule="auto"/>
    </w:pPr>
    <w:rPr>
      <w:sz w:val="20"/>
      <w:szCs w:val="20"/>
    </w:rPr>
  </w:style>
  <w:style w:type="character" w:customStyle="1" w:styleId="CommentTextChar">
    <w:name w:val="Comment Text Char"/>
    <w:basedOn w:val="DefaultParagraphFont"/>
    <w:link w:val="CommentText"/>
    <w:uiPriority w:val="99"/>
    <w:semiHidden/>
    <w:rsid w:val="004462AE"/>
    <w:rPr>
      <w:rFonts w:ascii="Times New Roman" w:eastAsia="Calibri" w:hAnsi="Times New Roman" w:cs="Times New Roman"/>
      <w:noProof/>
      <w:sz w:val="20"/>
      <w:szCs w:val="20"/>
      <w:lang w:val="ro-RO"/>
    </w:rPr>
  </w:style>
  <w:style w:type="character" w:customStyle="1" w:styleId="Bodytext9Exact">
    <w:name w:val="Body text (9) Exact"/>
    <w:basedOn w:val="DefaultParagraphFont"/>
    <w:link w:val="Bodytext9"/>
    <w:rsid w:val="004462AE"/>
    <w:rPr>
      <w:rFonts w:ascii="Lucida Sans Unicode" w:eastAsia="Lucida Sans Unicode" w:hAnsi="Lucida Sans Unicode" w:cs="Lucida Sans Unicode"/>
      <w:i/>
      <w:iCs/>
      <w:spacing w:val="-56"/>
      <w:sz w:val="33"/>
      <w:szCs w:val="33"/>
      <w:shd w:val="clear" w:color="auto" w:fill="FFFFFF"/>
    </w:rPr>
  </w:style>
  <w:style w:type="paragraph" w:customStyle="1" w:styleId="Bodytext9">
    <w:name w:val="Body text (9)"/>
    <w:basedOn w:val="Normal"/>
    <w:link w:val="Bodytext9Exact"/>
    <w:rsid w:val="004462AE"/>
    <w:pPr>
      <w:widowControl w:val="0"/>
      <w:shd w:val="clear" w:color="auto" w:fill="FFFFFF"/>
      <w:spacing w:after="0" w:line="0" w:lineRule="atLeast"/>
    </w:pPr>
    <w:rPr>
      <w:rFonts w:ascii="Lucida Sans Unicode" w:eastAsia="Lucida Sans Unicode" w:hAnsi="Lucida Sans Unicode" w:cs="Lucida Sans Unicode"/>
      <w:i/>
      <w:iCs/>
      <w:noProof w:val="0"/>
      <w:spacing w:val="-56"/>
      <w:sz w:val="33"/>
      <w:szCs w:val="33"/>
      <w:lang w:val="en-US"/>
    </w:rPr>
  </w:style>
  <w:style w:type="character" w:customStyle="1" w:styleId="Bodytext9SmallCapsExact">
    <w:name w:val="Body text (9) + Small Caps Exact"/>
    <w:basedOn w:val="Bodytext9Exact"/>
    <w:rsid w:val="004462AE"/>
    <w:rPr>
      <w:rFonts w:ascii="Lucida Sans Unicode" w:eastAsia="Lucida Sans Unicode" w:hAnsi="Lucida Sans Unicode" w:cs="Lucida Sans Unicode"/>
      <w:i/>
      <w:iCs/>
      <w:smallCaps/>
      <w:color w:val="000000"/>
      <w:spacing w:val="-56"/>
      <w:w w:val="100"/>
      <w:position w:val="0"/>
      <w:sz w:val="33"/>
      <w:szCs w:val="33"/>
      <w:shd w:val="clear" w:color="auto" w:fill="FFFFFF"/>
      <w:lang w:val="ro-RO"/>
    </w:rPr>
  </w:style>
  <w:style w:type="character" w:customStyle="1" w:styleId="Bodytext8NotItalic">
    <w:name w:val="Body text (8) + Not Italic"/>
    <w:basedOn w:val="Bodytext8"/>
    <w:rsid w:val="004462AE"/>
    <w:rPr>
      <w:rFonts w:ascii="Bookman Old Style" w:eastAsia="Bookman Old Style" w:hAnsi="Bookman Old Style" w:cs="Bookman Old Style"/>
      <w:b/>
      <w:bCs/>
      <w:i/>
      <w:iCs/>
      <w:smallCaps w:val="0"/>
      <w:strike w:val="0"/>
      <w:color w:val="000000"/>
      <w:spacing w:val="0"/>
      <w:w w:val="100"/>
      <w:position w:val="0"/>
      <w:sz w:val="22"/>
      <w:szCs w:val="22"/>
      <w:u w:val="none"/>
      <w:shd w:val="clear" w:color="auto" w:fill="FFFFFF"/>
      <w:lang w:val="ro-RO"/>
    </w:rPr>
  </w:style>
  <w:style w:type="character" w:customStyle="1" w:styleId="Bodytext6NotItalic">
    <w:name w:val="Body text (6) + Not Italic"/>
    <w:basedOn w:val="Bodytext6"/>
    <w:rsid w:val="004462AE"/>
    <w:rPr>
      <w:rFonts w:ascii="Bookman Old Style" w:eastAsia="Bookman Old Style" w:hAnsi="Bookman Old Style" w:cs="Bookman Old Style"/>
      <w:b w:val="0"/>
      <w:bCs w:val="0"/>
      <w:i/>
      <w:iCs/>
      <w:smallCaps w:val="0"/>
      <w:strike w:val="0"/>
      <w:color w:val="000000"/>
      <w:spacing w:val="0"/>
      <w:w w:val="100"/>
      <w:position w:val="0"/>
      <w:sz w:val="22"/>
      <w:szCs w:val="22"/>
      <w:u w:val="none"/>
      <w:shd w:val="clear" w:color="auto" w:fill="FFFFFF"/>
      <w:lang w:val="ro-RO"/>
    </w:rPr>
  </w:style>
  <w:style w:type="character" w:customStyle="1" w:styleId="Bodytext4Italic">
    <w:name w:val="Body text (4) + Italic"/>
    <w:basedOn w:val="Bodytext4"/>
    <w:rsid w:val="004462AE"/>
    <w:rPr>
      <w:rFonts w:ascii="Bookman Old Style" w:eastAsia="Bookman Old Style" w:hAnsi="Bookman Old Style" w:cs="Bookman Old Style"/>
      <w:b/>
      <w:bCs/>
      <w:i/>
      <w:iCs/>
      <w:smallCaps w:val="0"/>
      <w:strike w:val="0"/>
      <w:color w:val="000000"/>
      <w:spacing w:val="0"/>
      <w:w w:val="100"/>
      <w:position w:val="0"/>
      <w:sz w:val="22"/>
      <w:szCs w:val="22"/>
      <w:u w:val="none"/>
      <w:shd w:val="clear" w:color="auto" w:fill="FFFFFF"/>
      <w:lang w:val="ro-RO"/>
    </w:rPr>
  </w:style>
  <w:style w:type="character" w:customStyle="1" w:styleId="Bodytext4NotBold">
    <w:name w:val="Body text (4) + Not Bold"/>
    <w:basedOn w:val="Bodytext4"/>
    <w:rsid w:val="004462AE"/>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lang w:val="ro-RO"/>
    </w:rPr>
  </w:style>
  <w:style w:type="character" w:customStyle="1" w:styleId="Bodytext8NotBold">
    <w:name w:val="Body text (8) + Not Bold"/>
    <w:basedOn w:val="Bodytext8"/>
    <w:rsid w:val="004462AE"/>
    <w:rPr>
      <w:rFonts w:ascii="Bookman Old Style" w:eastAsia="Bookman Old Style" w:hAnsi="Bookman Old Style" w:cs="Bookman Old Style"/>
      <w:b/>
      <w:bCs/>
      <w:i/>
      <w:iCs/>
      <w:smallCaps w:val="0"/>
      <w:strike w:val="0"/>
      <w:color w:val="000000"/>
      <w:spacing w:val="0"/>
      <w:w w:val="100"/>
      <w:position w:val="0"/>
      <w:sz w:val="22"/>
      <w:szCs w:val="22"/>
      <w:u w:val="none"/>
      <w:shd w:val="clear" w:color="auto" w:fill="FFFFFF"/>
      <w:lang w:val="ro-RO"/>
    </w:rPr>
  </w:style>
  <w:style w:type="character" w:customStyle="1" w:styleId="Bodytext8Spacing2pt">
    <w:name w:val="Body text (8) + Spacing 2 pt"/>
    <w:basedOn w:val="Bodytext8"/>
    <w:rsid w:val="004462AE"/>
    <w:rPr>
      <w:rFonts w:ascii="Bookman Old Style" w:eastAsia="Bookman Old Style" w:hAnsi="Bookman Old Style" w:cs="Bookman Old Style"/>
      <w:b/>
      <w:bCs/>
      <w:i/>
      <w:iCs/>
      <w:smallCaps w:val="0"/>
      <w:strike w:val="0"/>
      <w:color w:val="000000"/>
      <w:spacing w:val="40"/>
      <w:w w:val="100"/>
      <w:position w:val="0"/>
      <w:sz w:val="22"/>
      <w:szCs w:val="22"/>
      <w:u w:val="none"/>
      <w:shd w:val="clear" w:color="auto" w:fill="FFFFFF"/>
      <w:lang w:val="ro-RO"/>
    </w:rPr>
  </w:style>
  <w:style w:type="character" w:customStyle="1" w:styleId="Bodytext8Corbel">
    <w:name w:val="Body text (8) + Corbel"/>
    <w:aliases w:val="Not Bold,Body text (13) + 10 pt"/>
    <w:basedOn w:val="Bodytext8"/>
    <w:rsid w:val="004462AE"/>
    <w:rPr>
      <w:rFonts w:ascii="Corbel" w:eastAsia="Corbel" w:hAnsi="Corbel" w:cs="Corbel"/>
      <w:b/>
      <w:bCs/>
      <w:i/>
      <w:iCs/>
      <w:smallCaps w:val="0"/>
      <w:strike w:val="0"/>
      <w:color w:val="000000"/>
      <w:spacing w:val="0"/>
      <w:w w:val="100"/>
      <w:position w:val="0"/>
      <w:sz w:val="22"/>
      <w:szCs w:val="22"/>
      <w:u w:val="none"/>
      <w:shd w:val="clear" w:color="auto" w:fill="FFFFFF"/>
    </w:rPr>
  </w:style>
  <w:style w:type="character" w:customStyle="1" w:styleId="Bodytext9pt">
    <w:name w:val="Body text + 9 pt"/>
    <w:basedOn w:val="Bodytext"/>
    <w:rsid w:val="004462AE"/>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ro-RO"/>
    </w:rPr>
  </w:style>
  <w:style w:type="character" w:customStyle="1" w:styleId="Bodytext5">
    <w:name w:val="Body text (5)_"/>
    <w:basedOn w:val="DefaultParagraphFont"/>
    <w:link w:val="Bodytext50"/>
    <w:rsid w:val="004462AE"/>
    <w:rPr>
      <w:rFonts w:ascii="Times New Roman" w:eastAsia="Times New Roman" w:hAnsi="Times New Roman" w:cs="Times New Roman"/>
      <w:sz w:val="16"/>
      <w:szCs w:val="16"/>
      <w:shd w:val="clear" w:color="auto" w:fill="FFFFFF"/>
    </w:rPr>
  </w:style>
  <w:style w:type="paragraph" w:customStyle="1" w:styleId="Bodytext50">
    <w:name w:val="Body text (5)"/>
    <w:basedOn w:val="Normal"/>
    <w:link w:val="Bodytext5"/>
    <w:rsid w:val="004462AE"/>
    <w:pPr>
      <w:widowControl w:val="0"/>
      <w:shd w:val="clear" w:color="auto" w:fill="FFFFFF"/>
      <w:spacing w:after="0" w:line="0" w:lineRule="atLeast"/>
    </w:pPr>
    <w:rPr>
      <w:rFonts w:eastAsia="Times New Roman"/>
      <w:noProof w:val="0"/>
      <w:sz w:val="16"/>
      <w:szCs w:val="16"/>
      <w:lang w:val="en-US"/>
    </w:rPr>
  </w:style>
  <w:style w:type="character" w:customStyle="1" w:styleId="Bodytext10">
    <w:name w:val="Body text (10)_"/>
    <w:basedOn w:val="DefaultParagraphFont"/>
    <w:link w:val="Bodytext100"/>
    <w:rsid w:val="004462AE"/>
    <w:rPr>
      <w:rFonts w:ascii="Lucida Sans Unicode" w:eastAsia="Lucida Sans Unicode" w:hAnsi="Lucida Sans Unicode" w:cs="Lucida Sans Unicode"/>
      <w:i/>
      <w:iCs/>
      <w:sz w:val="20"/>
      <w:szCs w:val="20"/>
      <w:shd w:val="clear" w:color="auto" w:fill="FFFFFF"/>
    </w:rPr>
  </w:style>
  <w:style w:type="paragraph" w:customStyle="1" w:styleId="Bodytext100">
    <w:name w:val="Body text (10)"/>
    <w:basedOn w:val="Normal"/>
    <w:link w:val="Bodytext10"/>
    <w:rsid w:val="004462AE"/>
    <w:pPr>
      <w:widowControl w:val="0"/>
      <w:shd w:val="clear" w:color="auto" w:fill="FFFFFF"/>
      <w:spacing w:before="6420" w:after="0" w:line="0" w:lineRule="atLeast"/>
      <w:jc w:val="right"/>
    </w:pPr>
    <w:rPr>
      <w:rFonts w:ascii="Lucida Sans Unicode" w:eastAsia="Lucida Sans Unicode" w:hAnsi="Lucida Sans Unicode" w:cs="Lucida Sans Unicode"/>
      <w:i/>
      <w:iCs/>
      <w:noProof w:val="0"/>
      <w:sz w:val="20"/>
      <w:szCs w:val="20"/>
      <w:lang w:val="en-US"/>
    </w:rPr>
  </w:style>
  <w:style w:type="paragraph" w:customStyle="1" w:styleId="CharCharCharCharCharChar">
    <w:name w:val="Char Char Char Char Char Char"/>
    <w:basedOn w:val="Normal"/>
    <w:rsid w:val="004462AE"/>
    <w:pPr>
      <w:spacing w:after="160" w:line="240" w:lineRule="exact"/>
    </w:pPr>
    <w:rPr>
      <w:rFonts w:ascii="Tahoma" w:eastAsia="Times New Roman" w:hAnsi="Tahoma"/>
      <w:noProof w:val="0"/>
      <w:sz w:val="20"/>
      <w:szCs w:val="20"/>
      <w:lang w:val="en-US"/>
    </w:rPr>
  </w:style>
  <w:style w:type="character" w:customStyle="1" w:styleId="Bodytext20Exact">
    <w:name w:val="Body text (20) Exact"/>
    <w:basedOn w:val="DefaultParagraphFont"/>
    <w:link w:val="Bodytext200"/>
    <w:rsid w:val="004462AE"/>
    <w:rPr>
      <w:rFonts w:ascii="Times New Roman" w:eastAsia="Times New Roman" w:hAnsi="Times New Roman" w:cs="Times New Roman"/>
      <w:b/>
      <w:bCs/>
      <w:spacing w:val="8"/>
      <w:sz w:val="16"/>
      <w:szCs w:val="16"/>
      <w:shd w:val="clear" w:color="auto" w:fill="FFFFFF"/>
    </w:rPr>
  </w:style>
  <w:style w:type="paragraph" w:customStyle="1" w:styleId="Bodytext200">
    <w:name w:val="Body text (20)"/>
    <w:basedOn w:val="Normal"/>
    <w:link w:val="Bodytext20Exact"/>
    <w:rsid w:val="004462AE"/>
    <w:pPr>
      <w:widowControl w:val="0"/>
      <w:shd w:val="clear" w:color="auto" w:fill="FFFFFF"/>
      <w:spacing w:after="0" w:line="0" w:lineRule="atLeast"/>
    </w:pPr>
    <w:rPr>
      <w:rFonts w:eastAsia="Times New Roman"/>
      <w:b/>
      <w:bCs/>
      <w:noProof w:val="0"/>
      <w:spacing w:val="8"/>
      <w:sz w:val="16"/>
      <w:szCs w:val="16"/>
      <w:lang w:val="en-US"/>
    </w:rPr>
  </w:style>
  <w:style w:type="character" w:customStyle="1" w:styleId="Bodytext13">
    <w:name w:val="Body text (13)_"/>
    <w:basedOn w:val="DefaultParagraphFont"/>
    <w:link w:val="Bodytext130"/>
    <w:rsid w:val="004462AE"/>
    <w:rPr>
      <w:rFonts w:ascii="Times New Roman" w:eastAsia="Times New Roman" w:hAnsi="Times New Roman" w:cs="Times New Roman"/>
      <w:b/>
      <w:bCs/>
      <w:i/>
      <w:iCs/>
      <w:shd w:val="clear" w:color="auto" w:fill="FFFFFF"/>
    </w:rPr>
  </w:style>
  <w:style w:type="paragraph" w:customStyle="1" w:styleId="Bodytext130">
    <w:name w:val="Body text (13)"/>
    <w:basedOn w:val="Normal"/>
    <w:link w:val="Bodytext13"/>
    <w:rsid w:val="004462AE"/>
    <w:pPr>
      <w:widowControl w:val="0"/>
      <w:shd w:val="clear" w:color="auto" w:fill="FFFFFF"/>
      <w:spacing w:before="240" w:after="0" w:line="306" w:lineRule="exact"/>
      <w:ind w:hanging="340"/>
      <w:jc w:val="right"/>
    </w:pPr>
    <w:rPr>
      <w:rFonts w:eastAsia="Times New Roman"/>
      <w:b/>
      <w:bCs/>
      <w:i/>
      <w:iCs/>
      <w:noProof w:val="0"/>
      <w:sz w:val="22"/>
      <w:szCs w:val="22"/>
      <w:lang w:val="en-US"/>
    </w:rPr>
  </w:style>
  <w:style w:type="character" w:customStyle="1" w:styleId="Bodytext30">
    <w:name w:val="Body text (3)_"/>
    <w:basedOn w:val="DefaultParagraphFont"/>
    <w:link w:val="Bodytext31"/>
    <w:rsid w:val="00FD4951"/>
    <w:rPr>
      <w:rFonts w:ascii="Times New Roman" w:eastAsia="Times New Roman" w:hAnsi="Times New Roman" w:cs="Times New Roman"/>
      <w:b/>
      <w:bCs/>
      <w:sz w:val="20"/>
      <w:szCs w:val="20"/>
      <w:shd w:val="clear" w:color="auto" w:fill="FFFFFF"/>
    </w:rPr>
  </w:style>
  <w:style w:type="paragraph" w:customStyle="1" w:styleId="Bodytext31">
    <w:name w:val="Body text (3)"/>
    <w:basedOn w:val="Normal"/>
    <w:link w:val="Bodytext30"/>
    <w:rsid w:val="00FD4951"/>
    <w:pPr>
      <w:widowControl w:val="0"/>
      <w:shd w:val="clear" w:color="auto" w:fill="FFFFFF"/>
      <w:spacing w:before="60" w:after="0" w:line="252" w:lineRule="exact"/>
      <w:ind w:hanging="340"/>
      <w:jc w:val="both"/>
    </w:pPr>
    <w:rPr>
      <w:rFonts w:eastAsia="Times New Roman"/>
      <w:b/>
      <w:bCs/>
      <w:noProof w:val="0"/>
      <w:sz w:val="20"/>
      <w:szCs w:val="20"/>
      <w:lang w:val="en-US"/>
    </w:rPr>
  </w:style>
  <w:style w:type="character" w:customStyle="1" w:styleId="Bodytext6NotBold">
    <w:name w:val="Body text (6) + Not Bold"/>
    <w:basedOn w:val="Bodytext6"/>
    <w:rsid w:val="007E3A31"/>
    <w:rPr>
      <w:rFonts w:ascii="Arial" w:eastAsia="Arial" w:hAnsi="Arial" w:cs="Arial"/>
      <w:b/>
      <w:bCs/>
      <w:i w:val="0"/>
      <w:iCs w:val="0"/>
      <w:smallCaps w:val="0"/>
      <w:strike w:val="0"/>
      <w:color w:val="000000"/>
      <w:spacing w:val="0"/>
      <w:w w:val="100"/>
      <w:position w:val="0"/>
      <w:sz w:val="22"/>
      <w:szCs w:val="22"/>
      <w:u w:val="none"/>
      <w:shd w:val="clear" w:color="auto" w:fill="FFFFFF"/>
      <w:lang w:val="ro-RO"/>
    </w:rPr>
  </w:style>
  <w:style w:type="character" w:customStyle="1" w:styleId="Heading22">
    <w:name w:val="Heading #2 (2)"/>
    <w:basedOn w:val="DefaultParagraphFont"/>
    <w:rsid w:val="007E3A31"/>
    <w:rPr>
      <w:rFonts w:ascii="Arial" w:eastAsia="Arial" w:hAnsi="Arial" w:cs="Arial"/>
      <w:b/>
      <w:bCs/>
      <w:i w:val="0"/>
      <w:iCs w:val="0"/>
      <w:smallCaps w:val="0"/>
      <w:strike w:val="0"/>
      <w:color w:val="000000"/>
      <w:spacing w:val="0"/>
      <w:w w:val="100"/>
      <w:position w:val="0"/>
      <w:sz w:val="22"/>
      <w:szCs w:val="22"/>
      <w:u w:val="single"/>
      <w:lang w:val="ro-RO"/>
    </w:rPr>
  </w:style>
  <w:style w:type="character" w:customStyle="1" w:styleId="Bodytext610pt">
    <w:name w:val="Body text (6) + 10 pt"/>
    <w:basedOn w:val="Bodytext6"/>
    <w:rsid w:val="007E3A31"/>
    <w:rPr>
      <w:rFonts w:ascii="Times New Roman" w:eastAsia="Times New Roman" w:hAnsi="Times New Roman" w:cs="Times New Roman"/>
      <w:i/>
      <w:iCs/>
      <w:color w:val="000000"/>
      <w:spacing w:val="0"/>
      <w:w w:val="100"/>
      <w:position w:val="0"/>
      <w:sz w:val="20"/>
      <w:szCs w:val="20"/>
      <w:shd w:val="clear" w:color="auto" w:fill="FFFFFF"/>
      <w:lang w:val="ro-RO"/>
    </w:rPr>
  </w:style>
  <w:style w:type="character" w:customStyle="1" w:styleId="Bodytext6Italic">
    <w:name w:val="Body text (6) + Italic"/>
    <w:basedOn w:val="Bodytext6"/>
    <w:rsid w:val="0039666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o-RO"/>
    </w:rPr>
  </w:style>
  <w:style w:type="character" w:customStyle="1" w:styleId="do1">
    <w:name w:val="do1"/>
    <w:rsid w:val="007B4558"/>
    <w:rPr>
      <w:b/>
      <w:bCs/>
      <w:sz w:val="26"/>
      <w:szCs w:val="26"/>
    </w:rPr>
  </w:style>
  <w:style w:type="character" w:customStyle="1" w:styleId="tal1">
    <w:name w:val="tal1"/>
    <w:basedOn w:val="DefaultParagraphFont"/>
    <w:rsid w:val="007B4558"/>
  </w:style>
  <w:style w:type="paragraph" w:customStyle="1" w:styleId="CM12">
    <w:name w:val="CM12"/>
    <w:basedOn w:val="Default"/>
    <w:next w:val="Default"/>
    <w:uiPriority w:val="99"/>
    <w:rsid w:val="00442B1B"/>
    <w:pPr>
      <w:widowControl w:val="0"/>
      <w:spacing w:line="278" w:lineRule="atLeast"/>
    </w:pPr>
    <w:rPr>
      <w:rFonts w:ascii="Arial" w:eastAsia="Times New Roman" w:hAnsi="Arial"/>
      <w:color w:val="auto"/>
      <w:lang w:val="ro-RO" w:eastAsia="ro-RO"/>
    </w:rPr>
  </w:style>
  <w:style w:type="character" w:customStyle="1" w:styleId="Heading7">
    <w:name w:val="Heading #7_"/>
    <w:basedOn w:val="DefaultParagraphFont"/>
    <w:link w:val="Heading70"/>
    <w:rsid w:val="00ED7F1C"/>
    <w:rPr>
      <w:rFonts w:ascii="Times New Roman" w:eastAsia="Times New Roman" w:hAnsi="Times New Roman" w:cs="Times New Roman"/>
      <w:b/>
      <w:bCs/>
      <w:sz w:val="20"/>
      <w:szCs w:val="20"/>
      <w:shd w:val="clear" w:color="auto" w:fill="FFFFFF"/>
    </w:rPr>
  </w:style>
  <w:style w:type="paragraph" w:customStyle="1" w:styleId="Heading70">
    <w:name w:val="Heading #7"/>
    <w:basedOn w:val="Normal"/>
    <w:link w:val="Heading7"/>
    <w:rsid w:val="00ED7F1C"/>
    <w:pPr>
      <w:widowControl w:val="0"/>
      <w:shd w:val="clear" w:color="auto" w:fill="FFFFFF"/>
      <w:spacing w:before="960" w:after="300" w:line="0" w:lineRule="atLeast"/>
      <w:ind w:hanging="340"/>
      <w:outlineLvl w:val="6"/>
    </w:pPr>
    <w:rPr>
      <w:rFonts w:eastAsia="Times New Roman"/>
      <w:b/>
      <w:bCs/>
      <w:noProof w:val="0"/>
      <w:sz w:val="20"/>
      <w:szCs w:val="20"/>
      <w:lang w:val="en-US"/>
    </w:rPr>
  </w:style>
  <w:style w:type="paragraph" w:customStyle="1" w:styleId="CM1">
    <w:name w:val="CM1"/>
    <w:basedOn w:val="Default"/>
    <w:next w:val="Default"/>
    <w:uiPriority w:val="99"/>
    <w:rsid w:val="00540CFC"/>
    <w:pPr>
      <w:widowControl w:val="0"/>
    </w:pPr>
    <w:rPr>
      <w:rFonts w:ascii="Arial" w:eastAsia="Times New Roman" w:hAnsi="Arial"/>
      <w:color w:val="auto"/>
      <w:lang w:val="ro-RO" w:eastAsia="ro-RO"/>
    </w:rPr>
  </w:style>
  <w:style w:type="paragraph" w:customStyle="1" w:styleId="CM42">
    <w:name w:val="CM42"/>
    <w:basedOn w:val="Default"/>
    <w:next w:val="Default"/>
    <w:uiPriority w:val="99"/>
    <w:rsid w:val="00540CFC"/>
    <w:pPr>
      <w:widowControl w:val="0"/>
      <w:spacing w:after="125"/>
    </w:pPr>
    <w:rPr>
      <w:rFonts w:ascii="Arial" w:eastAsia="Times New Roman" w:hAnsi="Arial"/>
      <w:color w:val="auto"/>
      <w:lang w:val="ro-RO" w:eastAsia="ro-RO"/>
    </w:rPr>
  </w:style>
  <w:style w:type="paragraph" w:customStyle="1" w:styleId="CM44">
    <w:name w:val="CM44"/>
    <w:basedOn w:val="Default"/>
    <w:next w:val="Default"/>
    <w:uiPriority w:val="99"/>
    <w:rsid w:val="00540CFC"/>
    <w:pPr>
      <w:widowControl w:val="0"/>
      <w:spacing w:after="763"/>
    </w:pPr>
    <w:rPr>
      <w:rFonts w:ascii="Arial" w:eastAsia="Times New Roman" w:hAnsi="Arial"/>
      <w:color w:val="auto"/>
      <w:lang w:val="ro-RO" w:eastAsia="ro-RO"/>
    </w:rPr>
  </w:style>
  <w:style w:type="paragraph" w:customStyle="1" w:styleId="CM45">
    <w:name w:val="CM45"/>
    <w:basedOn w:val="Default"/>
    <w:next w:val="Default"/>
    <w:uiPriority w:val="99"/>
    <w:rsid w:val="00540CFC"/>
    <w:pPr>
      <w:widowControl w:val="0"/>
      <w:spacing w:after="235"/>
    </w:pPr>
    <w:rPr>
      <w:rFonts w:ascii="Arial" w:eastAsia="Times New Roman" w:hAnsi="Arial"/>
      <w:color w:val="auto"/>
      <w:lang w:val="ro-RO" w:eastAsia="ro-RO"/>
    </w:rPr>
  </w:style>
  <w:style w:type="paragraph" w:customStyle="1" w:styleId="CM47">
    <w:name w:val="CM47"/>
    <w:basedOn w:val="Default"/>
    <w:next w:val="Default"/>
    <w:uiPriority w:val="99"/>
    <w:rsid w:val="00540CFC"/>
    <w:pPr>
      <w:widowControl w:val="0"/>
      <w:spacing w:after="523"/>
    </w:pPr>
    <w:rPr>
      <w:rFonts w:ascii="Arial" w:eastAsia="Times New Roman" w:hAnsi="Arial"/>
      <w:color w:val="auto"/>
      <w:lang w:val="ro-RO" w:eastAsia="ro-RO"/>
    </w:rPr>
  </w:style>
  <w:style w:type="paragraph" w:customStyle="1" w:styleId="CM56">
    <w:name w:val="CM56"/>
    <w:basedOn w:val="Default"/>
    <w:next w:val="Default"/>
    <w:uiPriority w:val="99"/>
    <w:rsid w:val="00540CFC"/>
    <w:pPr>
      <w:widowControl w:val="0"/>
      <w:spacing w:after="420"/>
    </w:pPr>
    <w:rPr>
      <w:rFonts w:ascii="Arial" w:eastAsia="Times New Roman" w:hAnsi="Arial"/>
      <w:color w:val="auto"/>
      <w:lang w:val="ro-RO" w:eastAsia="ro-RO"/>
    </w:rPr>
  </w:style>
  <w:style w:type="paragraph" w:customStyle="1" w:styleId="CM48">
    <w:name w:val="CM48"/>
    <w:basedOn w:val="Default"/>
    <w:next w:val="Default"/>
    <w:uiPriority w:val="99"/>
    <w:rsid w:val="00EB384B"/>
    <w:pPr>
      <w:widowControl w:val="0"/>
      <w:spacing w:after="663"/>
    </w:pPr>
    <w:rPr>
      <w:rFonts w:ascii="Arial" w:eastAsia="Times New Roman" w:hAnsi="Arial"/>
      <w:color w:val="auto"/>
      <w:lang w:val="ro-RO" w:eastAsia="ro-RO"/>
    </w:rPr>
  </w:style>
  <w:style w:type="character" w:customStyle="1" w:styleId="NoSpacingChar">
    <w:name w:val="No Spacing Char"/>
    <w:basedOn w:val="DefaultParagraphFont"/>
    <w:link w:val="NoSpacing"/>
    <w:uiPriority w:val="1"/>
    <w:rsid w:val="00157D4C"/>
    <w:rPr>
      <w:rFonts w:ascii="Times New Roman" w:eastAsia="Times New Roman" w:hAnsi="Times New Roman" w:cs="Times New Roman"/>
      <w:sz w:val="20"/>
      <w:szCs w:val="20"/>
      <w:lang w:val="en-GB"/>
    </w:rPr>
  </w:style>
  <w:style w:type="paragraph" w:customStyle="1" w:styleId="List1">
    <w:name w:val="List1"/>
    <w:basedOn w:val="Normal"/>
    <w:uiPriority w:val="99"/>
    <w:rsid w:val="00DE2819"/>
    <w:pPr>
      <w:tabs>
        <w:tab w:val="num" w:pos="360"/>
      </w:tabs>
      <w:autoSpaceDE w:val="0"/>
      <w:autoSpaceDN w:val="0"/>
      <w:adjustRightInd w:val="0"/>
      <w:spacing w:after="0" w:line="240" w:lineRule="auto"/>
      <w:ind w:left="360" w:hanging="360"/>
    </w:pPr>
    <w:rPr>
      <w:rFonts w:eastAsia="Times New Roman"/>
      <w:noProof w:val="0"/>
      <w:sz w:val="20"/>
      <w:szCs w:val="20"/>
      <w:lang w:val="en-US"/>
    </w:rPr>
  </w:style>
  <w:style w:type="character" w:customStyle="1" w:styleId="tsp1">
    <w:name w:val="tsp1"/>
    <w:basedOn w:val="DefaultParagraphFont"/>
    <w:uiPriority w:val="99"/>
    <w:rsid w:val="00DE2819"/>
    <w:rPr>
      <w:rFonts w:cs="Times New Roman"/>
    </w:rPr>
  </w:style>
  <w:style w:type="paragraph" w:styleId="TOC1">
    <w:name w:val="toc 1"/>
    <w:basedOn w:val="Normal"/>
    <w:next w:val="Normal"/>
    <w:autoRedefine/>
    <w:uiPriority w:val="99"/>
    <w:semiHidden/>
    <w:rsid w:val="00DE2819"/>
    <w:pPr>
      <w:keepLines/>
      <w:widowControl w:val="0"/>
      <w:tabs>
        <w:tab w:val="left" w:pos="-180"/>
        <w:tab w:val="left" w:pos="1080"/>
        <w:tab w:val="right" w:leader="dot" w:pos="8280"/>
      </w:tabs>
      <w:spacing w:after="0" w:line="240" w:lineRule="auto"/>
      <w:ind w:right="151"/>
      <w:jc w:val="center"/>
    </w:pPr>
    <w:rPr>
      <w:rFonts w:eastAsia="Times New Roman"/>
      <w:bCs/>
      <w:sz w:val="28"/>
      <w:szCs w:val="28"/>
      <w:lang w:eastAsia="ro-RO"/>
    </w:rPr>
  </w:style>
  <w:style w:type="paragraph" w:customStyle="1" w:styleId="CM41">
    <w:name w:val="CM41"/>
    <w:basedOn w:val="Default"/>
    <w:next w:val="Default"/>
    <w:uiPriority w:val="99"/>
    <w:rsid w:val="007444C7"/>
    <w:pPr>
      <w:widowControl w:val="0"/>
      <w:spacing w:after="355"/>
    </w:pPr>
    <w:rPr>
      <w:rFonts w:ascii="Arial" w:eastAsia="Times New Roman" w:hAnsi="Arial"/>
      <w:color w:val="auto"/>
      <w:lang w:val="ro-RO" w:eastAsia="ro-RO"/>
    </w:rPr>
  </w:style>
  <w:style w:type="paragraph" w:customStyle="1" w:styleId="CM61">
    <w:name w:val="CM61"/>
    <w:basedOn w:val="Default"/>
    <w:next w:val="Default"/>
    <w:uiPriority w:val="99"/>
    <w:rsid w:val="007444C7"/>
    <w:pPr>
      <w:widowControl w:val="0"/>
      <w:spacing w:after="1288"/>
    </w:pPr>
    <w:rPr>
      <w:rFonts w:ascii="Arial" w:eastAsia="Times New Roman" w:hAnsi="Arial"/>
      <w:color w:val="auto"/>
      <w:lang w:val="ro-RO" w:eastAsia="ro-RO"/>
    </w:rPr>
  </w:style>
  <w:style w:type="character" w:customStyle="1" w:styleId="Heading6Char">
    <w:name w:val="Heading 6 Char"/>
    <w:basedOn w:val="DefaultParagraphFont"/>
    <w:link w:val="Heading6"/>
    <w:rsid w:val="005D33F8"/>
    <w:rPr>
      <w:rFonts w:asciiTheme="majorHAnsi" w:eastAsiaTheme="majorEastAsia" w:hAnsiTheme="majorHAnsi" w:cstheme="majorBidi"/>
      <w:i/>
      <w:iCs/>
      <w:noProof/>
      <w:color w:val="243F60" w:themeColor="accent1" w:themeShade="7F"/>
      <w:sz w:val="24"/>
      <w:szCs w:val="24"/>
      <w:lang w:val="ro-RO"/>
    </w:rPr>
  </w:style>
  <w:style w:type="character" w:styleId="PlaceholderText">
    <w:name w:val="Placeholder Text"/>
    <w:basedOn w:val="DefaultParagraphFont"/>
    <w:uiPriority w:val="99"/>
    <w:semiHidden/>
    <w:rsid w:val="00181229"/>
    <w:rPr>
      <w:color w:val="808080"/>
    </w:rPr>
  </w:style>
  <w:style w:type="character" w:customStyle="1" w:styleId="Bodytext17NotItalic">
    <w:name w:val="Body text (17) + Not Italic"/>
    <w:basedOn w:val="Bodytext17"/>
    <w:rsid w:val="00FE2F68"/>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o-RO"/>
    </w:rPr>
  </w:style>
  <w:style w:type="character" w:customStyle="1" w:styleId="Bodytext6Spacing2pt">
    <w:name w:val="Body text (6) + Spacing 2 pt"/>
    <w:basedOn w:val="Bodytext6"/>
    <w:rsid w:val="00FE2F68"/>
    <w:rPr>
      <w:rFonts w:ascii="Times New Roman" w:eastAsia="Times New Roman" w:hAnsi="Times New Roman" w:cs="Times New Roman"/>
      <w:b w:val="0"/>
      <w:bCs w:val="0"/>
      <w:i w:val="0"/>
      <w:iCs w:val="0"/>
      <w:smallCaps w:val="0"/>
      <w:strike w:val="0"/>
      <w:color w:val="000000"/>
      <w:spacing w:val="40"/>
      <w:w w:val="100"/>
      <w:position w:val="0"/>
      <w:sz w:val="21"/>
      <w:szCs w:val="21"/>
      <w:u w:val="none"/>
      <w:shd w:val="clear" w:color="auto" w:fill="FFFFF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19804">
      <w:bodyDiv w:val="1"/>
      <w:marLeft w:val="0"/>
      <w:marRight w:val="0"/>
      <w:marTop w:val="0"/>
      <w:marBottom w:val="0"/>
      <w:divBdr>
        <w:top w:val="none" w:sz="0" w:space="0" w:color="auto"/>
        <w:left w:val="none" w:sz="0" w:space="0" w:color="auto"/>
        <w:bottom w:val="none" w:sz="0" w:space="0" w:color="auto"/>
        <w:right w:val="none" w:sz="0" w:space="0" w:color="auto"/>
      </w:divBdr>
      <w:divsChild>
        <w:div w:id="374937407">
          <w:marLeft w:val="0"/>
          <w:marRight w:val="0"/>
          <w:marTop w:val="0"/>
          <w:marBottom w:val="0"/>
          <w:divBdr>
            <w:top w:val="none" w:sz="0" w:space="0" w:color="auto"/>
            <w:left w:val="none" w:sz="0" w:space="0" w:color="auto"/>
            <w:bottom w:val="none" w:sz="0" w:space="0" w:color="auto"/>
            <w:right w:val="none" w:sz="0" w:space="0" w:color="auto"/>
          </w:divBdr>
        </w:div>
        <w:div w:id="713120155">
          <w:marLeft w:val="0"/>
          <w:marRight w:val="0"/>
          <w:marTop w:val="0"/>
          <w:marBottom w:val="0"/>
          <w:divBdr>
            <w:top w:val="none" w:sz="0" w:space="0" w:color="auto"/>
            <w:left w:val="none" w:sz="0" w:space="0" w:color="auto"/>
            <w:bottom w:val="none" w:sz="0" w:space="0" w:color="auto"/>
            <w:right w:val="none" w:sz="0" w:space="0" w:color="auto"/>
          </w:divBdr>
        </w:div>
        <w:div w:id="912088314">
          <w:marLeft w:val="0"/>
          <w:marRight w:val="0"/>
          <w:marTop w:val="0"/>
          <w:marBottom w:val="0"/>
          <w:divBdr>
            <w:top w:val="none" w:sz="0" w:space="0" w:color="auto"/>
            <w:left w:val="none" w:sz="0" w:space="0" w:color="auto"/>
            <w:bottom w:val="none" w:sz="0" w:space="0" w:color="auto"/>
            <w:right w:val="none" w:sz="0" w:space="0" w:color="auto"/>
          </w:divBdr>
        </w:div>
        <w:div w:id="1316490133">
          <w:marLeft w:val="0"/>
          <w:marRight w:val="0"/>
          <w:marTop w:val="0"/>
          <w:marBottom w:val="0"/>
          <w:divBdr>
            <w:top w:val="none" w:sz="0" w:space="0" w:color="auto"/>
            <w:left w:val="none" w:sz="0" w:space="0" w:color="auto"/>
            <w:bottom w:val="none" w:sz="0" w:space="0" w:color="auto"/>
            <w:right w:val="none" w:sz="0" w:space="0" w:color="auto"/>
          </w:divBdr>
        </w:div>
        <w:div w:id="1755516366">
          <w:marLeft w:val="0"/>
          <w:marRight w:val="0"/>
          <w:marTop w:val="0"/>
          <w:marBottom w:val="0"/>
          <w:divBdr>
            <w:top w:val="none" w:sz="0" w:space="0" w:color="auto"/>
            <w:left w:val="none" w:sz="0" w:space="0" w:color="auto"/>
            <w:bottom w:val="none" w:sz="0" w:space="0" w:color="auto"/>
            <w:right w:val="none" w:sz="0" w:space="0" w:color="auto"/>
          </w:divBdr>
        </w:div>
      </w:divsChild>
    </w:div>
    <w:div w:id="1603874722">
      <w:bodyDiv w:val="1"/>
      <w:marLeft w:val="0"/>
      <w:marRight w:val="0"/>
      <w:marTop w:val="0"/>
      <w:marBottom w:val="0"/>
      <w:divBdr>
        <w:top w:val="none" w:sz="0" w:space="0" w:color="auto"/>
        <w:left w:val="none" w:sz="0" w:space="0" w:color="auto"/>
        <w:bottom w:val="none" w:sz="0" w:space="0" w:color="auto"/>
        <w:right w:val="none" w:sz="0" w:space="0" w:color="auto"/>
      </w:divBdr>
      <w:divsChild>
        <w:div w:id="4988998">
          <w:marLeft w:val="0"/>
          <w:marRight w:val="0"/>
          <w:marTop w:val="0"/>
          <w:marBottom w:val="0"/>
          <w:divBdr>
            <w:top w:val="none" w:sz="0" w:space="0" w:color="auto"/>
            <w:left w:val="none" w:sz="0" w:space="0" w:color="auto"/>
            <w:bottom w:val="none" w:sz="0" w:space="0" w:color="auto"/>
            <w:right w:val="none" w:sz="0" w:space="0" w:color="auto"/>
          </w:divBdr>
        </w:div>
        <w:div w:id="5206820">
          <w:marLeft w:val="0"/>
          <w:marRight w:val="0"/>
          <w:marTop w:val="0"/>
          <w:marBottom w:val="0"/>
          <w:divBdr>
            <w:top w:val="none" w:sz="0" w:space="0" w:color="auto"/>
            <w:left w:val="none" w:sz="0" w:space="0" w:color="auto"/>
            <w:bottom w:val="none" w:sz="0" w:space="0" w:color="auto"/>
            <w:right w:val="none" w:sz="0" w:space="0" w:color="auto"/>
          </w:divBdr>
        </w:div>
        <w:div w:id="8920860">
          <w:marLeft w:val="0"/>
          <w:marRight w:val="0"/>
          <w:marTop w:val="0"/>
          <w:marBottom w:val="0"/>
          <w:divBdr>
            <w:top w:val="none" w:sz="0" w:space="0" w:color="auto"/>
            <w:left w:val="none" w:sz="0" w:space="0" w:color="auto"/>
            <w:bottom w:val="none" w:sz="0" w:space="0" w:color="auto"/>
            <w:right w:val="none" w:sz="0" w:space="0" w:color="auto"/>
          </w:divBdr>
        </w:div>
        <w:div w:id="46031848">
          <w:marLeft w:val="0"/>
          <w:marRight w:val="0"/>
          <w:marTop w:val="0"/>
          <w:marBottom w:val="0"/>
          <w:divBdr>
            <w:top w:val="none" w:sz="0" w:space="0" w:color="auto"/>
            <w:left w:val="none" w:sz="0" w:space="0" w:color="auto"/>
            <w:bottom w:val="none" w:sz="0" w:space="0" w:color="auto"/>
            <w:right w:val="none" w:sz="0" w:space="0" w:color="auto"/>
          </w:divBdr>
        </w:div>
        <w:div w:id="48921333">
          <w:marLeft w:val="0"/>
          <w:marRight w:val="0"/>
          <w:marTop w:val="0"/>
          <w:marBottom w:val="0"/>
          <w:divBdr>
            <w:top w:val="none" w:sz="0" w:space="0" w:color="auto"/>
            <w:left w:val="none" w:sz="0" w:space="0" w:color="auto"/>
            <w:bottom w:val="none" w:sz="0" w:space="0" w:color="auto"/>
            <w:right w:val="none" w:sz="0" w:space="0" w:color="auto"/>
          </w:divBdr>
        </w:div>
        <w:div w:id="72509942">
          <w:marLeft w:val="0"/>
          <w:marRight w:val="0"/>
          <w:marTop w:val="0"/>
          <w:marBottom w:val="0"/>
          <w:divBdr>
            <w:top w:val="none" w:sz="0" w:space="0" w:color="auto"/>
            <w:left w:val="none" w:sz="0" w:space="0" w:color="auto"/>
            <w:bottom w:val="none" w:sz="0" w:space="0" w:color="auto"/>
            <w:right w:val="none" w:sz="0" w:space="0" w:color="auto"/>
          </w:divBdr>
        </w:div>
        <w:div w:id="80301641">
          <w:marLeft w:val="0"/>
          <w:marRight w:val="0"/>
          <w:marTop w:val="0"/>
          <w:marBottom w:val="0"/>
          <w:divBdr>
            <w:top w:val="none" w:sz="0" w:space="0" w:color="auto"/>
            <w:left w:val="none" w:sz="0" w:space="0" w:color="auto"/>
            <w:bottom w:val="none" w:sz="0" w:space="0" w:color="auto"/>
            <w:right w:val="none" w:sz="0" w:space="0" w:color="auto"/>
          </w:divBdr>
        </w:div>
        <w:div w:id="83110813">
          <w:marLeft w:val="0"/>
          <w:marRight w:val="0"/>
          <w:marTop w:val="0"/>
          <w:marBottom w:val="0"/>
          <w:divBdr>
            <w:top w:val="none" w:sz="0" w:space="0" w:color="auto"/>
            <w:left w:val="none" w:sz="0" w:space="0" w:color="auto"/>
            <w:bottom w:val="none" w:sz="0" w:space="0" w:color="auto"/>
            <w:right w:val="none" w:sz="0" w:space="0" w:color="auto"/>
          </w:divBdr>
        </w:div>
        <w:div w:id="96950321">
          <w:marLeft w:val="0"/>
          <w:marRight w:val="0"/>
          <w:marTop w:val="0"/>
          <w:marBottom w:val="0"/>
          <w:divBdr>
            <w:top w:val="none" w:sz="0" w:space="0" w:color="auto"/>
            <w:left w:val="none" w:sz="0" w:space="0" w:color="auto"/>
            <w:bottom w:val="none" w:sz="0" w:space="0" w:color="auto"/>
            <w:right w:val="none" w:sz="0" w:space="0" w:color="auto"/>
          </w:divBdr>
        </w:div>
        <w:div w:id="100536239">
          <w:marLeft w:val="0"/>
          <w:marRight w:val="0"/>
          <w:marTop w:val="0"/>
          <w:marBottom w:val="0"/>
          <w:divBdr>
            <w:top w:val="none" w:sz="0" w:space="0" w:color="auto"/>
            <w:left w:val="none" w:sz="0" w:space="0" w:color="auto"/>
            <w:bottom w:val="none" w:sz="0" w:space="0" w:color="auto"/>
            <w:right w:val="none" w:sz="0" w:space="0" w:color="auto"/>
          </w:divBdr>
        </w:div>
        <w:div w:id="131871148">
          <w:marLeft w:val="0"/>
          <w:marRight w:val="0"/>
          <w:marTop w:val="0"/>
          <w:marBottom w:val="0"/>
          <w:divBdr>
            <w:top w:val="none" w:sz="0" w:space="0" w:color="auto"/>
            <w:left w:val="none" w:sz="0" w:space="0" w:color="auto"/>
            <w:bottom w:val="none" w:sz="0" w:space="0" w:color="auto"/>
            <w:right w:val="none" w:sz="0" w:space="0" w:color="auto"/>
          </w:divBdr>
        </w:div>
        <w:div w:id="177818120">
          <w:marLeft w:val="0"/>
          <w:marRight w:val="0"/>
          <w:marTop w:val="0"/>
          <w:marBottom w:val="0"/>
          <w:divBdr>
            <w:top w:val="none" w:sz="0" w:space="0" w:color="auto"/>
            <w:left w:val="none" w:sz="0" w:space="0" w:color="auto"/>
            <w:bottom w:val="none" w:sz="0" w:space="0" w:color="auto"/>
            <w:right w:val="none" w:sz="0" w:space="0" w:color="auto"/>
          </w:divBdr>
        </w:div>
        <w:div w:id="232274059">
          <w:marLeft w:val="0"/>
          <w:marRight w:val="0"/>
          <w:marTop w:val="0"/>
          <w:marBottom w:val="0"/>
          <w:divBdr>
            <w:top w:val="none" w:sz="0" w:space="0" w:color="auto"/>
            <w:left w:val="none" w:sz="0" w:space="0" w:color="auto"/>
            <w:bottom w:val="none" w:sz="0" w:space="0" w:color="auto"/>
            <w:right w:val="none" w:sz="0" w:space="0" w:color="auto"/>
          </w:divBdr>
        </w:div>
        <w:div w:id="244190513">
          <w:marLeft w:val="0"/>
          <w:marRight w:val="0"/>
          <w:marTop w:val="0"/>
          <w:marBottom w:val="0"/>
          <w:divBdr>
            <w:top w:val="none" w:sz="0" w:space="0" w:color="auto"/>
            <w:left w:val="none" w:sz="0" w:space="0" w:color="auto"/>
            <w:bottom w:val="none" w:sz="0" w:space="0" w:color="auto"/>
            <w:right w:val="none" w:sz="0" w:space="0" w:color="auto"/>
          </w:divBdr>
        </w:div>
        <w:div w:id="262996196">
          <w:marLeft w:val="0"/>
          <w:marRight w:val="0"/>
          <w:marTop w:val="0"/>
          <w:marBottom w:val="0"/>
          <w:divBdr>
            <w:top w:val="none" w:sz="0" w:space="0" w:color="auto"/>
            <w:left w:val="none" w:sz="0" w:space="0" w:color="auto"/>
            <w:bottom w:val="none" w:sz="0" w:space="0" w:color="auto"/>
            <w:right w:val="none" w:sz="0" w:space="0" w:color="auto"/>
          </w:divBdr>
        </w:div>
        <w:div w:id="264387946">
          <w:marLeft w:val="0"/>
          <w:marRight w:val="0"/>
          <w:marTop w:val="0"/>
          <w:marBottom w:val="0"/>
          <w:divBdr>
            <w:top w:val="none" w:sz="0" w:space="0" w:color="auto"/>
            <w:left w:val="none" w:sz="0" w:space="0" w:color="auto"/>
            <w:bottom w:val="none" w:sz="0" w:space="0" w:color="auto"/>
            <w:right w:val="none" w:sz="0" w:space="0" w:color="auto"/>
          </w:divBdr>
        </w:div>
        <w:div w:id="277956435">
          <w:marLeft w:val="0"/>
          <w:marRight w:val="0"/>
          <w:marTop w:val="0"/>
          <w:marBottom w:val="0"/>
          <w:divBdr>
            <w:top w:val="none" w:sz="0" w:space="0" w:color="auto"/>
            <w:left w:val="none" w:sz="0" w:space="0" w:color="auto"/>
            <w:bottom w:val="none" w:sz="0" w:space="0" w:color="auto"/>
            <w:right w:val="none" w:sz="0" w:space="0" w:color="auto"/>
          </w:divBdr>
        </w:div>
        <w:div w:id="278534125">
          <w:marLeft w:val="0"/>
          <w:marRight w:val="0"/>
          <w:marTop w:val="0"/>
          <w:marBottom w:val="0"/>
          <w:divBdr>
            <w:top w:val="none" w:sz="0" w:space="0" w:color="auto"/>
            <w:left w:val="none" w:sz="0" w:space="0" w:color="auto"/>
            <w:bottom w:val="none" w:sz="0" w:space="0" w:color="auto"/>
            <w:right w:val="none" w:sz="0" w:space="0" w:color="auto"/>
          </w:divBdr>
        </w:div>
        <w:div w:id="324020766">
          <w:marLeft w:val="0"/>
          <w:marRight w:val="0"/>
          <w:marTop w:val="0"/>
          <w:marBottom w:val="0"/>
          <w:divBdr>
            <w:top w:val="none" w:sz="0" w:space="0" w:color="auto"/>
            <w:left w:val="none" w:sz="0" w:space="0" w:color="auto"/>
            <w:bottom w:val="none" w:sz="0" w:space="0" w:color="auto"/>
            <w:right w:val="none" w:sz="0" w:space="0" w:color="auto"/>
          </w:divBdr>
        </w:div>
        <w:div w:id="338236680">
          <w:marLeft w:val="0"/>
          <w:marRight w:val="0"/>
          <w:marTop w:val="0"/>
          <w:marBottom w:val="0"/>
          <w:divBdr>
            <w:top w:val="none" w:sz="0" w:space="0" w:color="auto"/>
            <w:left w:val="none" w:sz="0" w:space="0" w:color="auto"/>
            <w:bottom w:val="none" w:sz="0" w:space="0" w:color="auto"/>
            <w:right w:val="none" w:sz="0" w:space="0" w:color="auto"/>
          </w:divBdr>
        </w:div>
        <w:div w:id="347754111">
          <w:marLeft w:val="0"/>
          <w:marRight w:val="0"/>
          <w:marTop w:val="0"/>
          <w:marBottom w:val="0"/>
          <w:divBdr>
            <w:top w:val="none" w:sz="0" w:space="0" w:color="auto"/>
            <w:left w:val="none" w:sz="0" w:space="0" w:color="auto"/>
            <w:bottom w:val="none" w:sz="0" w:space="0" w:color="auto"/>
            <w:right w:val="none" w:sz="0" w:space="0" w:color="auto"/>
          </w:divBdr>
        </w:div>
        <w:div w:id="356395038">
          <w:marLeft w:val="0"/>
          <w:marRight w:val="0"/>
          <w:marTop w:val="0"/>
          <w:marBottom w:val="0"/>
          <w:divBdr>
            <w:top w:val="none" w:sz="0" w:space="0" w:color="auto"/>
            <w:left w:val="none" w:sz="0" w:space="0" w:color="auto"/>
            <w:bottom w:val="none" w:sz="0" w:space="0" w:color="auto"/>
            <w:right w:val="none" w:sz="0" w:space="0" w:color="auto"/>
          </w:divBdr>
        </w:div>
        <w:div w:id="412120069">
          <w:marLeft w:val="0"/>
          <w:marRight w:val="0"/>
          <w:marTop w:val="0"/>
          <w:marBottom w:val="0"/>
          <w:divBdr>
            <w:top w:val="none" w:sz="0" w:space="0" w:color="auto"/>
            <w:left w:val="none" w:sz="0" w:space="0" w:color="auto"/>
            <w:bottom w:val="none" w:sz="0" w:space="0" w:color="auto"/>
            <w:right w:val="none" w:sz="0" w:space="0" w:color="auto"/>
          </w:divBdr>
        </w:div>
        <w:div w:id="412750109">
          <w:marLeft w:val="0"/>
          <w:marRight w:val="0"/>
          <w:marTop w:val="0"/>
          <w:marBottom w:val="0"/>
          <w:divBdr>
            <w:top w:val="none" w:sz="0" w:space="0" w:color="auto"/>
            <w:left w:val="none" w:sz="0" w:space="0" w:color="auto"/>
            <w:bottom w:val="none" w:sz="0" w:space="0" w:color="auto"/>
            <w:right w:val="none" w:sz="0" w:space="0" w:color="auto"/>
          </w:divBdr>
        </w:div>
        <w:div w:id="421073153">
          <w:marLeft w:val="0"/>
          <w:marRight w:val="0"/>
          <w:marTop w:val="0"/>
          <w:marBottom w:val="0"/>
          <w:divBdr>
            <w:top w:val="none" w:sz="0" w:space="0" w:color="auto"/>
            <w:left w:val="none" w:sz="0" w:space="0" w:color="auto"/>
            <w:bottom w:val="none" w:sz="0" w:space="0" w:color="auto"/>
            <w:right w:val="none" w:sz="0" w:space="0" w:color="auto"/>
          </w:divBdr>
        </w:div>
        <w:div w:id="469591402">
          <w:marLeft w:val="0"/>
          <w:marRight w:val="0"/>
          <w:marTop w:val="0"/>
          <w:marBottom w:val="0"/>
          <w:divBdr>
            <w:top w:val="none" w:sz="0" w:space="0" w:color="auto"/>
            <w:left w:val="none" w:sz="0" w:space="0" w:color="auto"/>
            <w:bottom w:val="none" w:sz="0" w:space="0" w:color="auto"/>
            <w:right w:val="none" w:sz="0" w:space="0" w:color="auto"/>
          </w:divBdr>
        </w:div>
        <w:div w:id="481971894">
          <w:marLeft w:val="0"/>
          <w:marRight w:val="0"/>
          <w:marTop w:val="0"/>
          <w:marBottom w:val="0"/>
          <w:divBdr>
            <w:top w:val="none" w:sz="0" w:space="0" w:color="auto"/>
            <w:left w:val="none" w:sz="0" w:space="0" w:color="auto"/>
            <w:bottom w:val="none" w:sz="0" w:space="0" w:color="auto"/>
            <w:right w:val="none" w:sz="0" w:space="0" w:color="auto"/>
          </w:divBdr>
        </w:div>
        <w:div w:id="485627368">
          <w:marLeft w:val="0"/>
          <w:marRight w:val="0"/>
          <w:marTop w:val="0"/>
          <w:marBottom w:val="0"/>
          <w:divBdr>
            <w:top w:val="none" w:sz="0" w:space="0" w:color="auto"/>
            <w:left w:val="none" w:sz="0" w:space="0" w:color="auto"/>
            <w:bottom w:val="none" w:sz="0" w:space="0" w:color="auto"/>
            <w:right w:val="none" w:sz="0" w:space="0" w:color="auto"/>
          </w:divBdr>
        </w:div>
        <w:div w:id="510029618">
          <w:marLeft w:val="0"/>
          <w:marRight w:val="0"/>
          <w:marTop w:val="0"/>
          <w:marBottom w:val="0"/>
          <w:divBdr>
            <w:top w:val="none" w:sz="0" w:space="0" w:color="auto"/>
            <w:left w:val="none" w:sz="0" w:space="0" w:color="auto"/>
            <w:bottom w:val="none" w:sz="0" w:space="0" w:color="auto"/>
            <w:right w:val="none" w:sz="0" w:space="0" w:color="auto"/>
          </w:divBdr>
        </w:div>
        <w:div w:id="529295547">
          <w:marLeft w:val="0"/>
          <w:marRight w:val="0"/>
          <w:marTop w:val="0"/>
          <w:marBottom w:val="0"/>
          <w:divBdr>
            <w:top w:val="none" w:sz="0" w:space="0" w:color="auto"/>
            <w:left w:val="none" w:sz="0" w:space="0" w:color="auto"/>
            <w:bottom w:val="none" w:sz="0" w:space="0" w:color="auto"/>
            <w:right w:val="none" w:sz="0" w:space="0" w:color="auto"/>
          </w:divBdr>
        </w:div>
        <w:div w:id="529683452">
          <w:marLeft w:val="0"/>
          <w:marRight w:val="0"/>
          <w:marTop w:val="0"/>
          <w:marBottom w:val="0"/>
          <w:divBdr>
            <w:top w:val="none" w:sz="0" w:space="0" w:color="auto"/>
            <w:left w:val="none" w:sz="0" w:space="0" w:color="auto"/>
            <w:bottom w:val="none" w:sz="0" w:space="0" w:color="auto"/>
            <w:right w:val="none" w:sz="0" w:space="0" w:color="auto"/>
          </w:divBdr>
        </w:div>
        <w:div w:id="530261193">
          <w:marLeft w:val="0"/>
          <w:marRight w:val="0"/>
          <w:marTop w:val="0"/>
          <w:marBottom w:val="0"/>
          <w:divBdr>
            <w:top w:val="none" w:sz="0" w:space="0" w:color="auto"/>
            <w:left w:val="none" w:sz="0" w:space="0" w:color="auto"/>
            <w:bottom w:val="none" w:sz="0" w:space="0" w:color="auto"/>
            <w:right w:val="none" w:sz="0" w:space="0" w:color="auto"/>
          </w:divBdr>
        </w:div>
        <w:div w:id="538859167">
          <w:marLeft w:val="0"/>
          <w:marRight w:val="0"/>
          <w:marTop w:val="0"/>
          <w:marBottom w:val="0"/>
          <w:divBdr>
            <w:top w:val="none" w:sz="0" w:space="0" w:color="auto"/>
            <w:left w:val="none" w:sz="0" w:space="0" w:color="auto"/>
            <w:bottom w:val="none" w:sz="0" w:space="0" w:color="auto"/>
            <w:right w:val="none" w:sz="0" w:space="0" w:color="auto"/>
          </w:divBdr>
        </w:div>
        <w:div w:id="549999235">
          <w:marLeft w:val="0"/>
          <w:marRight w:val="0"/>
          <w:marTop w:val="0"/>
          <w:marBottom w:val="0"/>
          <w:divBdr>
            <w:top w:val="none" w:sz="0" w:space="0" w:color="auto"/>
            <w:left w:val="none" w:sz="0" w:space="0" w:color="auto"/>
            <w:bottom w:val="none" w:sz="0" w:space="0" w:color="auto"/>
            <w:right w:val="none" w:sz="0" w:space="0" w:color="auto"/>
          </w:divBdr>
        </w:div>
        <w:div w:id="603345028">
          <w:marLeft w:val="0"/>
          <w:marRight w:val="0"/>
          <w:marTop w:val="0"/>
          <w:marBottom w:val="0"/>
          <w:divBdr>
            <w:top w:val="none" w:sz="0" w:space="0" w:color="auto"/>
            <w:left w:val="none" w:sz="0" w:space="0" w:color="auto"/>
            <w:bottom w:val="none" w:sz="0" w:space="0" w:color="auto"/>
            <w:right w:val="none" w:sz="0" w:space="0" w:color="auto"/>
          </w:divBdr>
        </w:div>
        <w:div w:id="615019517">
          <w:marLeft w:val="0"/>
          <w:marRight w:val="0"/>
          <w:marTop w:val="0"/>
          <w:marBottom w:val="0"/>
          <w:divBdr>
            <w:top w:val="none" w:sz="0" w:space="0" w:color="auto"/>
            <w:left w:val="none" w:sz="0" w:space="0" w:color="auto"/>
            <w:bottom w:val="none" w:sz="0" w:space="0" w:color="auto"/>
            <w:right w:val="none" w:sz="0" w:space="0" w:color="auto"/>
          </w:divBdr>
        </w:div>
        <w:div w:id="615215165">
          <w:marLeft w:val="0"/>
          <w:marRight w:val="0"/>
          <w:marTop w:val="0"/>
          <w:marBottom w:val="0"/>
          <w:divBdr>
            <w:top w:val="none" w:sz="0" w:space="0" w:color="auto"/>
            <w:left w:val="none" w:sz="0" w:space="0" w:color="auto"/>
            <w:bottom w:val="none" w:sz="0" w:space="0" w:color="auto"/>
            <w:right w:val="none" w:sz="0" w:space="0" w:color="auto"/>
          </w:divBdr>
        </w:div>
        <w:div w:id="620645449">
          <w:marLeft w:val="0"/>
          <w:marRight w:val="0"/>
          <w:marTop w:val="0"/>
          <w:marBottom w:val="0"/>
          <w:divBdr>
            <w:top w:val="none" w:sz="0" w:space="0" w:color="auto"/>
            <w:left w:val="none" w:sz="0" w:space="0" w:color="auto"/>
            <w:bottom w:val="none" w:sz="0" w:space="0" w:color="auto"/>
            <w:right w:val="none" w:sz="0" w:space="0" w:color="auto"/>
          </w:divBdr>
        </w:div>
        <w:div w:id="646789883">
          <w:marLeft w:val="0"/>
          <w:marRight w:val="0"/>
          <w:marTop w:val="0"/>
          <w:marBottom w:val="0"/>
          <w:divBdr>
            <w:top w:val="none" w:sz="0" w:space="0" w:color="auto"/>
            <w:left w:val="none" w:sz="0" w:space="0" w:color="auto"/>
            <w:bottom w:val="none" w:sz="0" w:space="0" w:color="auto"/>
            <w:right w:val="none" w:sz="0" w:space="0" w:color="auto"/>
          </w:divBdr>
        </w:div>
        <w:div w:id="647787758">
          <w:marLeft w:val="0"/>
          <w:marRight w:val="0"/>
          <w:marTop w:val="0"/>
          <w:marBottom w:val="0"/>
          <w:divBdr>
            <w:top w:val="none" w:sz="0" w:space="0" w:color="auto"/>
            <w:left w:val="none" w:sz="0" w:space="0" w:color="auto"/>
            <w:bottom w:val="none" w:sz="0" w:space="0" w:color="auto"/>
            <w:right w:val="none" w:sz="0" w:space="0" w:color="auto"/>
          </w:divBdr>
        </w:div>
        <w:div w:id="677003138">
          <w:marLeft w:val="0"/>
          <w:marRight w:val="0"/>
          <w:marTop w:val="0"/>
          <w:marBottom w:val="0"/>
          <w:divBdr>
            <w:top w:val="none" w:sz="0" w:space="0" w:color="auto"/>
            <w:left w:val="none" w:sz="0" w:space="0" w:color="auto"/>
            <w:bottom w:val="none" w:sz="0" w:space="0" w:color="auto"/>
            <w:right w:val="none" w:sz="0" w:space="0" w:color="auto"/>
          </w:divBdr>
        </w:div>
        <w:div w:id="677149408">
          <w:marLeft w:val="0"/>
          <w:marRight w:val="0"/>
          <w:marTop w:val="0"/>
          <w:marBottom w:val="0"/>
          <w:divBdr>
            <w:top w:val="none" w:sz="0" w:space="0" w:color="auto"/>
            <w:left w:val="none" w:sz="0" w:space="0" w:color="auto"/>
            <w:bottom w:val="none" w:sz="0" w:space="0" w:color="auto"/>
            <w:right w:val="none" w:sz="0" w:space="0" w:color="auto"/>
          </w:divBdr>
        </w:div>
        <w:div w:id="680398077">
          <w:marLeft w:val="0"/>
          <w:marRight w:val="0"/>
          <w:marTop w:val="0"/>
          <w:marBottom w:val="0"/>
          <w:divBdr>
            <w:top w:val="none" w:sz="0" w:space="0" w:color="auto"/>
            <w:left w:val="none" w:sz="0" w:space="0" w:color="auto"/>
            <w:bottom w:val="none" w:sz="0" w:space="0" w:color="auto"/>
            <w:right w:val="none" w:sz="0" w:space="0" w:color="auto"/>
          </w:divBdr>
        </w:div>
        <w:div w:id="751976308">
          <w:marLeft w:val="0"/>
          <w:marRight w:val="0"/>
          <w:marTop w:val="0"/>
          <w:marBottom w:val="0"/>
          <w:divBdr>
            <w:top w:val="none" w:sz="0" w:space="0" w:color="auto"/>
            <w:left w:val="none" w:sz="0" w:space="0" w:color="auto"/>
            <w:bottom w:val="none" w:sz="0" w:space="0" w:color="auto"/>
            <w:right w:val="none" w:sz="0" w:space="0" w:color="auto"/>
          </w:divBdr>
        </w:div>
        <w:div w:id="754596434">
          <w:marLeft w:val="0"/>
          <w:marRight w:val="0"/>
          <w:marTop w:val="0"/>
          <w:marBottom w:val="0"/>
          <w:divBdr>
            <w:top w:val="none" w:sz="0" w:space="0" w:color="auto"/>
            <w:left w:val="none" w:sz="0" w:space="0" w:color="auto"/>
            <w:bottom w:val="none" w:sz="0" w:space="0" w:color="auto"/>
            <w:right w:val="none" w:sz="0" w:space="0" w:color="auto"/>
          </w:divBdr>
        </w:div>
        <w:div w:id="771709320">
          <w:marLeft w:val="0"/>
          <w:marRight w:val="0"/>
          <w:marTop w:val="0"/>
          <w:marBottom w:val="0"/>
          <w:divBdr>
            <w:top w:val="none" w:sz="0" w:space="0" w:color="auto"/>
            <w:left w:val="none" w:sz="0" w:space="0" w:color="auto"/>
            <w:bottom w:val="none" w:sz="0" w:space="0" w:color="auto"/>
            <w:right w:val="none" w:sz="0" w:space="0" w:color="auto"/>
          </w:divBdr>
        </w:div>
        <w:div w:id="785075970">
          <w:marLeft w:val="0"/>
          <w:marRight w:val="0"/>
          <w:marTop w:val="0"/>
          <w:marBottom w:val="0"/>
          <w:divBdr>
            <w:top w:val="none" w:sz="0" w:space="0" w:color="auto"/>
            <w:left w:val="none" w:sz="0" w:space="0" w:color="auto"/>
            <w:bottom w:val="none" w:sz="0" w:space="0" w:color="auto"/>
            <w:right w:val="none" w:sz="0" w:space="0" w:color="auto"/>
          </w:divBdr>
        </w:div>
        <w:div w:id="789512538">
          <w:marLeft w:val="0"/>
          <w:marRight w:val="0"/>
          <w:marTop w:val="0"/>
          <w:marBottom w:val="0"/>
          <w:divBdr>
            <w:top w:val="none" w:sz="0" w:space="0" w:color="auto"/>
            <w:left w:val="none" w:sz="0" w:space="0" w:color="auto"/>
            <w:bottom w:val="none" w:sz="0" w:space="0" w:color="auto"/>
            <w:right w:val="none" w:sz="0" w:space="0" w:color="auto"/>
          </w:divBdr>
        </w:div>
        <w:div w:id="791560940">
          <w:marLeft w:val="0"/>
          <w:marRight w:val="0"/>
          <w:marTop w:val="0"/>
          <w:marBottom w:val="0"/>
          <w:divBdr>
            <w:top w:val="none" w:sz="0" w:space="0" w:color="auto"/>
            <w:left w:val="none" w:sz="0" w:space="0" w:color="auto"/>
            <w:bottom w:val="none" w:sz="0" w:space="0" w:color="auto"/>
            <w:right w:val="none" w:sz="0" w:space="0" w:color="auto"/>
          </w:divBdr>
        </w:div>
        <w:div w:id="793406782">
          <w:marLeft w:val="0"/>
          <w:marRight w:val="0"/>
          <w:marTop w:val="0"/>
          <w:marBottom w:val="0"/>
          <w:divBdr>
            <w:top w:val="none" w:sz="0" w:space="0" w:color="auto"/>
            <w:left w:val="none" w:sz="0" w:space="0" w:color="auto"/>
            <w:bottom w:val="none" w:sz="0" w:space="0" w:color="auto"/>
            <w:right w:val="none" w:sz="0" w:space="0" w:color="auto"/>
          </w:divBdr>
        </w:div>
        <w:div w:id="794756445">
          <w:marLeft w:val="0"/>
          <w:marRight w:val="0"/>
          <w:marTop w:val="0"/>
          <w:marBottom w:val="0"/>
          <w:divBdr>
            <w:top w:val="none" w:sz="0" w:space="0" w:color="auto"/>
            <w:left w:val="none" w:sz="0" w:space="0" w:color="auto"/>
            <w:bottom w:val="none" w:sz="0" w:space="0" w:color="auto"/>
            <w:right w:val="none" w:sz="0" w:space="0" w:color="auto"/>
          </w:divBdr>
        </w:div>
        <w:div w:id="795298106">
          <w:marLeft w:val="0"/>
          <w:marRight w:val="0"/>
          <w:marTop w:val="0"/>
          <w:marBottom w:val="0"/>
          <w:divBdr>
            <w:top w:val="none" w:sz="0" w:space="0" w:color="auto"/>
            <w:left w:val="none" w:sz="0" w:space="0" w:color="auto"/>
            <w:bottom w:val="none" w:sz="0" w:space="0" w:color="auto"/>
            <w:right w:val="none" w:sz="0" w:space="0" w:color="auto"/>
          </w:divBdr>
        </w:div>
        <w:div w:id="810825873">
          <w:marLeft w:val="0"/>
          <w:marRight w:val="0"/>
          <w:marTop w:val="0"/>
          <w:marBottom w:val="0"/>
          <w:divBdr>
            <w:top w:val="none" w:sz="0" w:space="0" w:color="auto"/>
            <w:left w:val="none" w:sz="0" w:space="0" w:color="auto"/>
            <w:bottom w:val="none" w:sz="0" w:space="0" w:color="auto"/>
            <w:right w:val="none" w:sz="0" w:space="0" w:color="auto"/>
          </w:divBdr>
        </w:div>
        <w:div w:id="818231864">
          <w:marLeft w:val="0"/>
          <w:marRight w:val="0"/>
          <w:marTop w:val="0"/>
          <w:marBottom w:val="0"/>
          <w:divBdr>
            <w:top w:val="none" w:sz="0" w:space="0" w:color="auto"/>
            <w:left w:val="none" w:sz="0" w:space="0" w:color="auto"/>
            <w:bottom w:val="none" w:sz="0" w:space="0" w:color="auto"/>
            <w:right w:val="none" w:sz="0" w:space="0" w:color="auto"/>
          </w:divBdr>
        </w:div>
        <w:div w:id="818352042">
          <w:marLeft w:val="0"/>
          <w:marRight w:val="0"/>
          <w:marTop w:val="0"/>
          <w:marBottom w:val="0"/>
          <w:divBdr>
            <w:top w:val="none" w:sz="0" w:space="0" w:color="auto"/>
            <w:left w:val="none" w:sz="0" w:space="0" w:color="auto"/>
            <w:bottom w:val="none" w:sz="0" w:space="0" w:color="auto"/>
            <w:right w:val="none" w:sz="0" w:space="0" w:color="auto"/>
          </w:divBdr>
        </w:div>
        <w:div w:id="819006249">
          <w:marLeft w:val="0"/>
          <w:marRight w:val="0"/>
          <w:marTop w:val="0"/>
          <w:marBottom w:val="0"/>
          <w:divBdr>
            <w:top w:val="none" w:sz="0" w:space="0" w:color="auto"/>
            <w:left w:val="none" w:sz="0" w:space="0" w:color="auto"/>
            <w:bottom w:val="none" w:sz="0" w:space="0" w:color="auto"/>
            <w:right w:val="none" w:sz="0" w:space="0" w:color="auto"/>
          </w:divBdr>
        </w:div>
        <w:div w:id="842210246">
          <w:marLeft w:val="0"/>
          <w:marRight w:val="0"/>
          <w:marTop w:val="0"/>
          <w:marBottom w:val="0"/>
          <w:divBdr>
            <w:top w:val="none" w:sz="0" w:space="0" w:color="auto"/>
            <w:left w:val="none" w:sz="0" w:space="0" w:color="auto"/>
            <w:bottom w:val="none" w:sz="0" w:space="0" w:color="auto"/>
            <w:right w:val="none" w:sz="0" w:space="0" w:color="auto"/>
          </w:divBdr>
        </w:div>
        <w:div w:id="856653116">
          <w:marLeft w:val="0"/>
          <w:marRight w:val="0"/>
          <w:marTop w:val="0"/>
          <w:marBottom w:val="0"/>
          <w:divBdr>
            <w:top w:val="none" w:sz="0" w:space="0" w:color="auto"/>
            <w:left w:val="none" w:sz="0" w:space="0" w:color="auto"/>
            <w:bottom w:val="none" w:sz="0" w:space="0" w:color="auto"/>
            <w:right w:val="none" w:sz="0" w:space="0" w:color="auto"/>
          </w:divBdr>
        </w:div>
        <w:div w:id="857350156">
          <w:marLeft w:val="0"/>
          <w:marRight w:val="0"/>
          <w:marTop w:val="0"/>
          <w:marBottom w:val="0"/>
          <w:divBdr>
            <w:top w:val="none" w:sz="0" w:space="0" w:color="auto"/>
            <w:left w:val="none" w:sz="0" w:space="0" w:color="auto"/>
            <w:bottom w:val="none" w:sz="0" w:space="0" w:color="auto"/>
            <w:right w:val="none" w:sz="0" w:space="0" w:color="auto"/>
          </w:divBdr>
        </w:div>
        <w:div w:id="863518593">
          <w:marLeft w:val="0"/>
          <w:marRight w:val="0"/>
          <w:marTop w:val="0"/>
          <w:marBottom w:val="0"/>
          <w:divBdr>
            <w:top w:val="none" w:sz="0" w:space="0" w:color="auto"/>
            <w:left w:val="none" w:sz="0" w:space="0" w:color="auto"/>
            <w:bottom w:val="none" w:sz="0" w:space="0" w:color="auto"/>
            <w:right w:val="none" w:sz="0" w:space="0" w:color="auto"/>
          </w:divBdr>
        </w:div>
        <w:div w:id="867261835">
          <w:marLeft w:val="0"/>
          <w:marRight w:val="0"/>
          <w:marTop w:val="0"/>
          <w:marBottom w:val="0"/>
          <w:divBdr>
            <w:top w:val="none" w:sz="0" w:space="0" w:color="auto"/>
            <w:left w:val="none" w:sz="0" w:space="0" w:color="auto"/>
            <w:bottom w:val="none" w:sz="0" w:space="0" w:color="auto"/>
            <w:right w:val="none" w:sz="0" w:space="0" w:color="auto"/>
          </w:divBdr>
        </w:div>
        <w:div w:id="878397626">
          <w:marLeft w:val="0"/>
          <w:marRight w:val="0"/>
          <w:marTop w:val="0"/>
          <w:marBottom w:val="0"/>
          <w:divBdr>
            <w:top w:val="none" w:sz="0" w:space="0" w:color="auto"/>
            <w:left w:val="none" w:sz="0" w:space="0" w:color="auto"/>
            <w:bottom w:val="none" w:sz="0" w:space="0" w:color="auto"/>
            <w:right w:val="none" w:sz="0" w:space="0" w:color="auto"/>
          </w:divBdr>
        </w:div>
        <w:div w:id="929703607">
          <w:marLeft w:val="0"/>
          <w:marRight w:val="0"/>
          <w:marTop w:val="0"/>
          <w:marBottom w:val="0"/>
          <w:divBdr>
            <w:top w:val="none" w:sz="0" w:space="0" w:color="auto"/>
            <w:left w:val="none" w:sz="0" w:space="0" w:color="auto"/>
            <w:bottom w:val="none" w:sz="0" w:space="0" w:color="auto"/>
            <w:right w:val="none" w:sz="0" w:space="0" w:color="auto"/>
          </w:divBdr>
        </w:div>
        <w:div w:id="954826175">
          <w:marLeft w:val="0"/>
          <w:marRight w:val="0"/>
          <w:marTop w:val="0"/>
          <w:marBottom w:val="0"/>
          <w:divBdr>
            <w:top w:val="none" w:sz="0" w:space="0" w:color="auto"/>
            <w:left w:val="none" w:sz="0" w:space="0" w:color="auto"/>
            <w:bottom w:val="none" w:sz="0" w:space="0" w:color="auto"/>
            <w:right w:val="none" w:sz="0" w:space="0" w:color="auto"/>
          </w:divBdr>
        </w:div>
        <w:div w:id="1002123448">
          <w:marLeft w:val="0"/>
          <w:marRight w:val="0"/>
          <w:marTop w:val="0"/>
          <w:marBottom w:val="0"/>
          <w:divBdr>
            <w:top w:val="none" w:sz="0" w:space="0" w:color="auto"/>
            <w:left w:val="none" w:sz="0" w:space="0" w:color="auto"/>
            <w:bottom w:val="none" w:sz="0" w:space="0" w:color="auto"/>
            <w:right w:val="none" w:sz="0" w:space="0" w:color="auto"/>
          </w:divBdr>
        </w:div>
        <w:div w:id="1012102886">
          <w:marLeft w:val="0"/>
          <w:marRight w:val="0"/>
          <w:marTop w:val="0"/>
          <w:marBottom w:val="0"/>
          <w:divBdr>
            <w:top w:val="none" w:sz="0" w:space="0" w:color="auto"/>
            <w:left w:val="none" w:sz="0" w:space="0" w:color="auto"/>
            <w:bottom w:val="none" w:sz="0" w:space="0" w:color="auto"/>
            <w:right w:val="none" w:sz="0" w:space="0" w:color="auto"/>
          </w:divBdr>
        </w:div>
        <w:div w:id="1063022906">
          <w:marLeft w:val="0"/>
          <w:marRight w:val="0"/>
          <w:marTop w:val="0"/>
          <w:marBottom w:val="0"/>
          <w:divBdr>
            <w:top w:val="none" w:sz="0" w:space="0" w:color="auto"/>
            <w:left w:val="none" w:sz="0" w:space="0" w:color="auto"/>
            <w:bottom w:val="none" w:sz="0" w:space="0" w:color="auto"/>
            <w:right w:val="none" w:sz="0" w:space="0" w:color="auto"/>
          </w:divBdr>
        </w:div>
        <w:div w:id="1064985448">
          <w:marLeft w:val="0"/>
          <w:marRight w:val="0"/>
          <w:marTop w:val="0"/>
          <w:marBottom w:val="0"/>
          <w:divBdr>
            <w:top w:val="none" w:sz="0" w:space="0" w:color="auto"/>
            <w:left w:val="none" w:sz="0" w:space="0" w:color="auto"/>
            <w:bottom w:val="none" w:sz="0" w:space="0" w:color="auto"/>
            <w:right w:val="none" w:sz="0" w:space="0" w:color="auto"/>
          </w:divBdr>
        </w:div>
        <w:div w:id="1125196068">
          <w:marLeft w:val="0"/>
          <w:marRight w:val="0"/>
          <w:marTop w:val="0"/>
          <w:marBottom w:val="0"/>
          <w:divBdr>
            <w:top w:val="none" w:sz="0" w:space="0" w:color="auto"/>
            <w:left w:val="none" w:sz="0" w:space="0" w:color="auto"/>
            <w:bottom w:val="none" w:sz="0" w:space="0" w:color="auto"/>
            <w:right w:val="none" w:sz="0" w:space="0" w:color="auto"/>
          </w:divBdr>
        </w:div>
        <w:div w:id="1167289590">
          <w:marLeft w:val="0"/>
          <w:marRight w:val="0"/>
          <w:marTop w:val="0"/>
          <w:marBottom w:val="0"/>
          <w:divBdr>
            <w:top w:val="none" w:sz="0" w:space="0" w:color="auto"/>
            <w:left w:val="none" w:sz="0" w:space="0" w:color="auto"/>
            <w:bottom w:val="none" w:sz="0" w:space="0" w:color="auto"/>
            <w:right w:val="none" w:sz="0" w:space="0" w:color="auto"/>
          </w:divBdr>
        </w:div>
        <w:div w:id="1171220053">
          <w:marLeft w:val="0"/>
          <w:marRight w:val="0"/>
          <w:marTop w:val="0"/>
          <w:marBottom w:val="0"/>
          <w:divBdr>
            <w:top w:val="none" w:sz="0" w:space="0" w:color="auto"/>
            <w:left w:val="none" w:sz="0" w:space="0" w:color="auto"/>
            <w:bottom w:val="none" w:sz="0" w:space="0" w:color="auto"/>
            <w:right w:val="none" w:sz="0" w:space="0" w:color="auto"/>
          </w:divBdr>
        </w:div>
        <w:div w:id="1177190323">
          <w:marLeft w:val="0"/>
          <w:marRight w:val="0"/>
          <w:marTop w:val="0"/>
          <w:marBottom w:val="0"/>
          <w:divBdr>
            <w:top w:val="none" w:sz="0" w:space="0" w:color="auto"/>
            <w:left w:val="none" w:sz="0" w:space="0" w:color="auto"/>
            <w:bottom w:val="none" w:sz="0" w:space="0" w:color="auto"/>
            <w:right w:val="none" w:sz="0" w:space="0" w:color="auto"/>
          </w:divBdr>
        </w:div>
        <w:div w:id="1178084269">
          <w:marLeft w:val="0"/>
          <w:marRight w:val="0"/>
          <w:marTop w:val="0"/>
          <w:marBottom w:val="0"/>
          <w:divBdr>
            <w:top w:val="none" w:sz="0" w:space="0" w:color="auto"/>
            <w:left w:val="none" w:sz="0" w:space="0" w:color="auto"/>
            <w:bottom w:val="none" w:sz="0" w:space="0" w:color="auto"/>
            <w:right w:val="none" w:sz="0" w:space="0" w:color="auto"/>
          </w:divBdr>
        </w:div>
        <w:div w:id="1197741769">
          <w:marLeft w:val="0"/>
          <w:marRight w:val="0"/>
          <w:marTop w:val="0"/>
          <w:marBottom w:val="0"/>
          <w:divBdr>
            <w:top w:val="none" w:sz="0" w:space="0" w:color="auto"/>
            <w:left w:val="none" w:sz="0" w:space="0" w:color="auto"/>
            <w:bottom w:val="none" w:sz="0" w:space="0" w:color="auto"/>
            <w:right w:val="none" w:sz="0" w:space="0" w:color="auto"/>
          </w:divBdr>
        </w:div>
        <w:div w:id="1211382895">
          <w:marLeft w:val="0"/>
          <w:marRight w:val="0"/>
          <w:marTop w:val="0"/>
          <w:marBottom w:val="0"/>
          <w:divBdr>
            <w:top w:val="none" w:sz="0" w:space="0" w:color="auto"/>
            <w:left w:val="none" w:sz="0" w:space="0" w:color="auto"/>
            <w:bottom w:val="none" w:sz="0" w:space="0" w:color="auto"/>
            <w:right w:val="none" w:sz="0" w:space="0" w:color="auto"/>
          </w:divBdr>
        </w:div>
        <w:div w:id="1220703830">
          <w:marLeft w:val="0"/>
          <w:marRight w:val="0"/>
          <w:marTop w:val="0"/>
          <w:marBottom w:val="0"/>
          <w:divBdr>
            <w:top w:val="none" w:sz="0" w:space="0" w:color="auto"/>
            <w:left w:val="none" w:sz="0" w:space="0" w:color="auto"/>
            <w:bottom w:val="none" w:sz="0" w:space="0" w:color="auto"/>
            <w:right w:val="none" w:sz="0" w:space="0" w:color="auto"/>
          </w:divBdr>
        </w:div>
        <w:div w:id="1224370247">
          <w:marLeft w:val="0"/>
          <w:marRight w:val="0"/>
          <w:marTop w:val="0"/>
          <w:marBottom w:val="0"/>
          <w:divBdr>
            <w:top w:val="none" w:sz="0" w:space="0" w:color="auto"/>
            <w:left w:val="none" w:sz="0" w:space="0" w:color="auto"/>
            <w:bottom w:val="none" w:sz="0" w:space="0" w:color="auto"/>
            <w:right w:val="none" w:sz="0" w:space="0" w:color="auto"/>
          </w:divBdr>
        </w:div>
        <w:div w:id="1225987311">
          <w:marLeft w:val="0"/>
          <w:marRight w:val="0"/>
          <w:marTop w:val="0"/>
          <w:marBottom w:val="0"/>
          <w:divBdr>
            <w:top w:val="none" w:sz="0" w:space="0" w:color="auto"/>
            <w:left w:val="none" w:sz="0" w:space="0" w:color="auto"/>
            <w:bottom w:val="none" w:sz="0" w:space="0" w:color="auto"/>
            <w:right w:val="none" w:sz="0" w:space="0" w:color="auto"/>
          </w:divBdr>
        </w:div>
        <w:div w:id="1235093707">
          <w:marLeft w:val="0"/>
          <w:marRight w:val="0"/>
          <w:marTop w:val="0"/>
          <w:marBottom w:val="0"/>
          <w:divBdr>
            <w:top w:val="none" w:sz="0" w:space="0" w:color="auto"/>
            <w:left w:val="none" w:sz="0" w:space="0" w:color="auto"/>
            <w:bottom w:val="none" w:sz="0" w:space="0" w:color="auto"/>
            <w:right w:val="none" w:sz="0" w:space="0" w:color="auto"/>
          </w:divBdr>
        </w:div>
        <w:div w:id="1264724354">
          <w:marLeft w:val="0"/>
          <w:marRight w:val="0"/>
          <w:marTop w:val="0"/>
          <w:marBottom w:val="0"/>
          <w:divBdr>
            <w:top w:val="none" w:sz="0" w:space="0" w:color="auto"/>
            <w:left w:val="none" w:sz="0" w:space="0" w:color="auto"/>
            <w:bottom w:val="none" w:sz="0" w:space="0" w:color="auto"/>
            <w:right w:val="none" w:sz="0" w:space="0" w:color="auto"/>
          </w:divBdr>
        </w:div>
        <w:div w:id="1306663633">
          <w:marLeft w:val="0"/>
          <w:marRight w:val="0"/>
          <w:marTop w:val="0"/>
          <w:marBottom w:val="0"/>
          <w:divBdr>
            <w:top w:val="none" w:sz="0" w:space="0" w:color="auto"/>
            <w:left w:val="none" w:sz="0" w:space="0" w:color="auto"/>
            <w:bottom w:val="none" w:sz="0" w:space="0" w:color="auto"/>
            <w:right w:val="none" w:sz="0" w:space="0" w:color="auto"/>
          </w:divBdr>
        </w:div>
        <w:div w:id="1341933402">
          <w:marLeft w:val="0"/>
          <w:marRight w:val="0"/>
          <w:marTop w:val="0"/>
          <w:marBottom w:val="0"/>
          <w:divBdr>
            <w:top w:val="none" w:sz="0" w:space="0" w:color="auto"/>
            <w:left w:val="none" w:sz="0" w:space="0" w:color="auto"/>
            <w:bottom w:val="none" w:sz="0" w:space="0" w:color="auto"/>
            <w:right w:val="none" w:sz="0" w:space="0" w:color="auto"/>
          </w:divBdr>
        </w:div>
        <w:div w:id="1365712309">
          <w:marLeft w:val="0"/>
          <w:marRight w:val="0"/>
          <w:marTop w:val="0"/>
          <w:marBottom w:val="0"/>
          <w:divBdr>
            <w:top w:val="none" w:sz="0" w:space="0" w:color="auto"/>
            <w:left w:val="none" w:sz="0" w:space="0" w:color="auto"/>
            <w:bottom w:val="none" w:sz="0" w:space="0" w:color="auto"/>
            <w:right w:val="none" w:sz="0" w:space="0" w:color="auto"/>
          </w:divBdr>
        </w:div>
        <w:div w:id="1427193179">
          <w:marLeft w:val="0"/>
          <w:marRight w:val="0"/>
          <w:marTop w:val="0"/>
          <w:marBottom w:val="0"/>
          <w:divBdr>
            <w:top w:val="none" w:sz="0" w:space="0" w:color="auto"/>
            <w:left w:val="none" w:sz="0" w:space="0" w:color="auto"/>
            <w:bottom w:val="none" w:sz="0" w:space="0" w:color="auto"/>
            <w:right w:val="none" w:sz="0" w:space="0" w:color="auto"/>
          </w:divBdr>
        </w:div>
        <w:div w:id="1434591725">
          <w:marLeft w:val="0"/>
          <w:marRight w:val="0"/>
          <w:marTop w:val="0"/>
          <w:marBottom w:val="0"/>
          <w:divBdr>
            <w:top w:val="none" w:sz="0" w:space="0" w:color="auto"/>
            <w:left w:val="none" w:sz="0" w:space="0" w:color="auto"/>
            <w:bottom w:val="none" w:sz="0" w:space="0" w:color="auto"/>
            <w:right w:val="none" w:sz="0" w:space="0" w:color="auto"/>
          </w:divBdr>
        </w:div>
        <w:div w:id="1461724346">
          <w:marLeft w:val="0"/>
          <w:marRight w:val="0"/>
          <w:marTop w:val="0"/>
          <w:marBottom w:val="0"/>
          <w:divBdr>
            <w:top w:val="none" w:sz="0" w:space="0" w:color="auto"/>
            <w:left w:val="none" w:sz="0" w:space="0" w:color="auto"/>
            <w:bottom w:val="none" w:sz="0" w:space="0" w:color="auto"/>
            <w:right w:val="none" w:sz="0" w:space="0" w:color="auto"/>
          </w:divBdr>
        </w:div>
        <w:div w:id="1463572726">
          <w:marLeft w:val="0"/>
          <w:marRight w:val="0"/>
          <w:marTop w:val="0"/>
          <w:marBottom w:val="0"/>
          <w:divBdr>
            <w:top w:val="none" w:sz="0" w:space="0" w:color="auto"/>
            <w:left w:val="none" w:sz="0" w:space="0" w:color="auto"/>
            <w:bottom w:val="none" w:sz="0" w:space="0" w:color="auto"/>
            <w:right w:val="none" w:sz="0" w:space="0" w:color="auto"/>
          </w:divBdr>
        </w:div>
        <w:div w:id="1475682307">
          <w:marLeft w:val="0"/>
          <w:marRight w:val="0"/>
          <w:marTop w:val="0"/>
          <w:marBottom w:val="0"/>
          <w:divBdr>
            <w:top w:val="none" w:sz="0" w:space="0" w:color="auto"/>
            <w:left w:val="none" w:sz="0" w:space="0" w:color="auto"/>
            <w:bottom w:val="none" w:sz="0" w:space="0" w:color="auto"/>
            <w:right w:val="none" w:sz="0" w:space="0" w:color="auto"/>
          </w:divBdr>
        </w:div>
        <w:div w:id="1484656989">
          <w:marLeft w:val="0"/>
          <w:marRight w:val="0"/>
          <w:marTop w:val="0"/>
          <w:marBottom w:val="0"/>
          <w:divBdr>
            <w:top w:val="none" w:sz="0" w:space="0" w:color="auto"/>
            <w:left w:val="none" w:sz="0" w:space="0" w:color="auto"/>
            <w:bottom w:val="none" w:sz="0" w:space="0" w:color="auto"/>
            <w:right w:val="none" w:sz="0" w:space="0" w:color="auto"/>
          </w:divBdr>
        </w:div>
        <w:div w:id="1485395978">
          <w:marLeft w:val="0"/>
          <w:marRight w:val="0"/>
          <w:marTop w:val="0"/>
          <w:marBottom w:val="0"/>
          <w:divBdr>
            <w:top w:val="none" w:sz="0" w:space="0" w:color="auto"/>
            <w:left w:val="none" w:sz="0" w:space="0" w:color="auto"/>
            <w:bottom w:val="none" w:sz="0" w:space="0" w:color="auto"/>
            <w:right w:val="none" w:sz="0" w:space="0" w:color="auto"/>
          </w:divBdr>
        </w:div>
        <w:div w:id="1487474112">
          <w:marLeft w:val="0"/>
          <w:marRight w:val="0"/>
          <w:marTop w:val="0"/>
          <w:marBottom w:val="0"/>
          <w:divBdr>
            <w:top w:val="none" w:sz="0" w:space="0" w:color="auto"/>
            <w:left w:val="none" w:sz="0" w:space="0" w:color="auto"/>
            <w:bottom w:val="none" w:sz="0" w:space="0" w:color="auto"/>
            <w:right w:val="none" w:sz="0" w:space="0" w:color="auto"/>
          </w:divBdr>
        </w:div>
        <w:div w:id="1510101442">
          <w:marLeft w:val="0"/>
          <w:marRight w:val="0"/>
          <w:marTop w:val="0"/>
          <w:marBottom w:val="0"/>
          <w:divBdr>
            <w:top w:val="none" w:sz="0" w:space="0" w:color="auto"/>
            <w:left w:val="none" w:sz="0" w:space="0" w:color="auto"/>
            <w:bottom w:val="none" w:sz="0" w:space="0" w:color="auto"/>
            <w:right w:val="none" w:sz="0" w:space="0" w:color="auto"/>
          </w:divBdr>
        </w:div>
        <w:div w:id="1515345554">
          <w:marLeft w:val="0"/>
          <w:marRight w:val="0"/>
          <w:marTop w:val="0"/>
          <w:marBottom w:val="0"/>
          <w:divBdr>
            <w:top w:val="none" w:sz="0" w:space="0" w:color="auto"/>
            <w:left w:val="none" w:sz="0" w:space="0" w:color="auto"/>
            <w:bottom w:val="none" w:sz="0" w:space="0" w:color="auto"/>
            <w:right w:val="none" w:sz="0" w:space="0" w:color="auto"/>
          </w:divBdr>
        </w:div>
        <w:div w:id="1519540894">
          <w:marLeft w:val="0"/>
          <w:marRight w:val="0"/>
          <w:marTop w:val="0"/>
          <w:marBottom w:val="0"/>
          <w:divBdr>
            <w:top w:val="none" w:sz="0" w:space="0" w:color="auto"/>
            <w:left w:val="none" w:sz="0" w:space="0" w:color="auto"/>
            <w:bottom w:val="none" w:sz="0" w:space="0" w:color="auto"/>
            <w:right w:val="none" w:sz="0" w:space="0" w:color="auto"/>
          </w:divBdr>
        </w:div>
        <w:div w:id="1522476554">
          <w:marLeft w:val="0"/>
          <w:marRight w:val="0"/>
          <w:marTop w:val="0"/>
          <w:marBottom w:val="0"/>
          <w:divBdr>
            <w:top w:val="none" w:sz="0" w:space="0" w:color="auto"/>
            <w:left w:val="none" w:sz="0" w:space="0" w:color="auto"/>
            <w:bottom w:val="none" w:sz="0" w:space="0" w:color="auto"/>
            <w:right w:val="none" w:sz="0" w:space="0" w:color="auto"/>
          </w:divBdr>
        </w:div>
        <w:div w:id="1584027563">
          <w:marLeft w:val="0"/>
          <w:marRight w:val="0"/>
          <w:marTop w:val="0"/>
          <w:marBottom w:val="0"/>
          <w:divBdr>
            <w:top w:val="none" w:sz="0" w:space="0" w:color="auto"/>
            <w:left w:val="none" w:sz="0" w:space="0" w:color="auto"/>
            <w:bottom w:val="none" w:sz="0" w:space="0" w:color="auto"/>
            <w:right w:val="none" w:sz="0" w:space="0" w:color="auto"/>
          </w:divBdr>
        </w:div>
        <w:div w:id="1596748064">
          <w:marLeft w:val="0"/>
          <w:marRight w:val="0"/>
          <w:marTop w:val="0"/>
          <w:marBottom w:val="0"/>
          <w:divBdr>
            <w:top w:val="none" w:sz="0" w:space="0" w:color="auto"/>
            <w:left w:val="none" w:sz="0" w:space="0" w:color="auto"/>
            <w:bottom w:val="none" w:sz="0" w:space="0" w:color="auto"/>
            <w:right w:val="none" w:sz="0" w:space="0" w:color="auto"/>
          </w:divBdr>
        </w:div>
        <w:div w:id="1604846161">
          <w:marLeft w:val="0"/>
          <w:marRight w:val="0"/>
          <w:marTop w:val="0"/>
          <w:marBottom w:val="0"/>
          <w:divBdr>
            <w:top w:val="none" w:sz="0" w:space="0" w:color="auto"/>
            <w:left w:val="none" w:sz="0" w:space="0" w:color="auto"/>
            <w:bottom w:val="none" w:sz="0" w:space="0" w:color="auto"/>
            <w:right w:val="none" w:sz="0" w:space="0" w:color="auto"/>
          </w:divBdr>
        </w:div>
        <w:div w:id="1608463861">
          <w:marLeft w:val="0"/>
          <w:marRight w:val="0"/>
          <w:marTop w:val="0"/>
          <w:marBottom w:val="0"/>
          <w:divBdr>
            <w:top w:val="none" w:sz="0" w:space="0" w:color="auto"/>
            <w:left w:val="none" w:sz="0" w:space="0" w:color="auto"/>
            <w:bottom w:val="none" w:sz="0" w:space="0" w:color="auto"/>
            <w:right w:val="none" w:sz="0" w:space="0" w:color="auto"/>
          </w:divBdr>
        </w:div>
        <w:div w:id="1641497670">
          <w:marLeft w:val="0"/>
          <w:marRight w:val="0"/>
          <w:marTop w:val="0"/>
          <w:marBottom w:val="0"/>
          <w:divBdr>
            <w:top w:val="none" w:sz="0" w:space="0" w:color="auto"/>
            <w:left w:val="none" w:sz="0" w:space="0" w:color="auto"/>
            <w:bottom w:val="none" w:sz="0" w:space="0" w:color="auto"/>
            <w:right w:val="none" w:sz="0" w:space="0" w:color="auto"/>
          </w:divBdr>
        </w:div>
        <w:div w:id="1670399746">
          <w:marLeft w:val="0"/>
          <w:marRight w:val="0"/>
          <w:marTop w:val="0"/>
          <w:marBottom w:val="0"/>
          <w:divBdr>
            <w:top w:val="none" w:sz="0" w:space="0" w:color="auto"/>
            <w:left w:val="none" w:sz="0" w:space="0" w:color="auto"/>
            <w:bottom w:val="none" w:sz="0" w:space="0" w:color="auto"/>
            <w:right w:val="none" w:sz="0" w:space="0" w:color="auto"/>
          </w:divBdr>
        </w:div>
        <w:div w:id="1681661025">
          <w:marLeft w:val="0"/>
          <w:marRight w:val="0"/>
          <w:marTop w:val="0"/>
          <w:marBottom w:val="0"/>
          <w:divBdr>
            <w:top w:val="none" w:sz="0" w:space="0" w:color="auto"/>
            <w:left w:val="none" w:sz="0" w:space="0" w:color="auto"/>
            <w:bottom w:val="none" w:sz="0" w:space="0" w:color="auto"/>
            <w:right w:val="none" w:sz="0" w:space="0" w:color="auto"/>
          </w:divBdr>
        </w:div>
        <w:div w:id="1708599537">
          <w:marLeft w:val="0"/>
          <w:marRight w:val="0"/>
          <w:marTop w:val="0"/>
          <w:marBottom w:val="0"/>
          <w:divBdr>
            <w:top w:val="none" w:sz="0" w:space="0" w:color="auto"/>
            <w:left w:val="none" w:sz="0" w:space="0" w:color="auto"/>
            <w:bottom w:val="none" w:sz="0" w:space="0" w:color="auto"/>
            <w:right w:val="none" w:sz="0" w:space="0" w:color="auto"/>
          </w:divBdr>
        </w:div>
        <w:div w:id="1747877873">
          <w:marLeft w:val="0"/>
          <w:marRight w:val="0"/>
          <w:marTop w:val="0"/>
          <w:marBottom w:val="0"/>
          <w:divBdr>
            <w:top w:val="none" w:sz="0" w:space="0" w:color="auto"/>
            <w:left w:val="none" w:sz="0" w:space="0" w:color="auto"/>
            <w:bottom w:val="none" w:sz="0" w:space="0" w:color="auto"/>
            <w:right w:val="none" w:sz="0" w:space="0" w:color="auto"/>
          </w:divBdr>
        </w:div>
        <w:div w:id="1764296672">
          <w:marLeft w:val="0"/>
          <w:marRight w:val="0"/>
          <w:marTop w:val="0"/>
          <w:marBottom w:val="0"/>
          <w:divBdr>
            <w:top w:val="none" w:sz="0" w:space="0" w:color="auto"/>
            <w:left w:val="none" w:sz="0" w:space="0" w:color="auto"/>
            <w:bottom w:val="none" w:sz="0" w:space="0" w:color="auto"/>
            <w:right w:val="none" w:sz="0" w:space="0" w:color="auto"/>
          </w:divBdr>
        </w:div>
        <w:div w:id="1765497798">
          <w:marLeft w:val="0"/>
          <w:marRight w:val="0"/>
          <w:marTop w:val="0"/>
          <w:marBottom w:val="0"/>
          <w:divBdr>
            <w:top w:val="none" w:sz="0" w:space="0" w:color="auto"/>
            <w:left w:val="none" w:sz="0" w:space="0" w:color="auto"/>
            <w:bottom w:val="none" w:sz="0" w:space="0" w:color="auto"/>
            <w:right w:val="none" w:sz="0" w:space="0" w:color="auto"/>
          </w:divBdr>
        </w:div>
        <w:div w:id="1765955734">
          <w:marLeft w:val="0"/>
          <w:marRight w:val="0"/>
          <w:marTop w:val="0"/>
          <w:marBottom w:val="0"/>
          <w:divBdr>
            <w:top w:val="none" w:sz="0" w:space="0" w:color="auto"/>
            <w:left w:val="none" w:sz="0" w:space="0" w:color="auto"/>
            <w:bottom w:val="none" w:sz="0" w:space="0" w:color="auto"/>
            <w:right w:val="none" w:sz="0" w:space="0" w:color="auto"/>
          </w:divBdr>
        </w:div>
        <w:div w:id="1795904521">
          <w:marLeft w:val="0"/>
          <w:marRight w:val="0"/>
          <w:marTop w:val="0"/>
          <w:marBottom w:val="0"/>
          <w:divBdr>
            <w:top w:val="none" w:sz="0" w:space="0" w:color="auto"/>
            <w:left w:val="none" w:sz="0" w:space="0" w:color="auto"/>
            <w:bottom w:val="none" w:sz="0" w:space="0" w:color="auto"/>
            <w:right w:val="none" w:sz="0" w:space="0" w:color="auto"/>
          </w:divBdr>
        </w:div>
        <w:div w:id="1816601914">
          <w:marLeft w:val="0"/>
          <w:marRight w:val="0"/>
          <w:marTop w:val="0"/>
          <w:marBottom w:val="0"/>
          <w:divBdr>
            <w:top w:val="none" w:sz="0" w:space="0" w:color="auto"/>
            <w:left w:val="none" w:sz="0" w:space="0" w:color="auto"/>
            <w:bottom w:val="none" w:sz="0" w:space="0" w:color="auto"/>
            <w:right w:val="none" w:sz="0" w:space="0" w:color="auto"/>
          </w:divBdr>
        </w:div>
        <w:div w:id="1833133772">
          <w:marLeft w:val="0"/>
          <w:marRight w:val="0"/>
          <w:marTop w:val="0"/>
          <w:marBottom w:val="0"/>
          <w:divBdr>
            <w:top w:val="none" w:sz="0" w:space="0" w:color="auto"/>
            <w:left w:val="none" w:sz="0" w:space="0" w:color="auto"/>
            <w:bottom w:val="none" w:sz="0" w:space="0" w:color="auto"/>
            <w:right w:val="none" w:sz="0" w:space="0" w:color="auto"/>
          </w:divBdr>
        </w:div>
        <w:div w:id="1833450766">
          <w:marLeft w:val="0"/>
          <w:marRight w:val="0"/>
          <w:marTop w:val="0"/>
          <w:marBottom w:val="0"/>
          <w:divBdr>
            <w:top w:val="none" w:sz="0" w:space="0" w:color="auto"/>
            <w:left w:val="none" w:sz="0" w:space="0" w:color="auto"/>
            <w:bottom w:val="none" w:sz="0" w:space="0" w:color="auto"/>
            <w:right w:val="none" w:sz="0" w:space="0" w:color="auto"/>
          </w:divBdr>
        </w:div>
        <w:div w:id="1834369277">
          <w:marLeft w:val="0"/>
          <w:marRight w:val="0"/>
          <w:marTop w:val="0"/>
          <w:marBottom w:val="0"/>
          <w:divBdr>
            <w:top w:val="none" w:sz="0" w:space="0" w:color="auto"/>
            <w:left w:val="none" w:sz="0" w:space="0" w:color="auto"/>
            <w:bottom w:val="none" w:sz="0" w:space="0" w:color="auto"/>
            <w:right w:val="none" w:sz="0" w:space="0" w:color="auto"/>
          </w:divBdr>
        </w:div>
        <w:div w:id="1857765232">
          <w:marLeft w:val="0"/>
          <w:marRight w:val="0"/>
          <w:marTop w:val="0"/>
          <w:marBottom w:val="0"/>
          <w:divBdr>
            <w:top w:val="none" w:sz="0" w:space="0" w:color="auto"/>
            <w:left w:val="none" w:sz="0" w:space="0" w:color="auto"/>
            <w:bottom w:val="none" w:sz="0" w:space="0" w:color="auto"/>
            <w:right w:val="none" w:sz="0" w:space="0" w:color="auto"/>
          </w:divBdr>
        </w:div>
        <w:div w:id="1866018191">
          <w:marLeft w:val="0"/>
          <w:marRight w:val="0"/>
          <w:marTop w:val="0"/>
          <w:marBottom w:val="0"/>
          <w:divBdr>
            <w:top w:val="none" w:sz="0" w:space="0" w:color="auto"/>
            <w:left w:val="none" w:sz="0" w:space="0" w:color="auto"/>
            <w:bottom w:val="none" w:sz="0" w:space="0" w:color="auto"/>
            <w:right w:val="none" w:sz="0" w:space="0" w:color="auto"/>
          </w:divBdr>
        </w:div>
        <w:div w:id="1866362038">
          <w:marLeft w:val="0"/>
          <w:marRight w:val="0"/>
          <w:marTop w:val="0"/>
          <w:marBottom w:val="0"/>
          <w:divBdr>
            <w:top w:val="none" w:sz="0" w:space="0" w:color="auto"/>
            <w:left w:val="none" w:sz="0" w:space="0" w:color="auto"/>
            <w:bottom w:val="none" w:sz="0" w:space="0" w:color="auto"/>
            <w:right w:val="none" w:sz="0" w:space="0" w:color="auto"/>
          </w:divBdr>
        </w:div>
        <w:div w:id="1890413141">
          <w:marLeft w:val="0"/>
          <w:marRight w:val="0"/>
          <w:marTop w:val="0"/>
          <w:marBottom w:val="0"/>
          <w:divBdr>
            <w:top w:val="none" w:sz="0" w:space="0" w:color="auto"/>
            <w:left w:val="none" w:sz="0" w:space="0" w:color="auto"/>
            <w:bottom w:val="none" w:sz="0" w:space="0" w:color="auto"/>
            <w:right w:val="none" w:sz="0" w:space="0" w:color="auto"/>
          </w:divBdr>
        </w:div>
        <w:div w:id="1897666881">
          <w:marLeft w:val="0"/>
          <w:marRight w:val="0"/>
          <w:marTop w:val="0"/>
          <w:marBottom w:val="0"/>
          <w:divBdr>
            <w:top w:val="none" w:sz="0" w:space="0" w:color="auto"/>
            <w:left w:val="none" w:sz="0" w:space="0" w:color="auto"/>
            <w:bottom w:val="none" w:sz="0" w:space="0" w:color="auto"/>
            <w:right w:val="none" w:sz="0" w:space="0" w:color="auto"/>
          </w:divBdr>
        </w:div>
        <w:div w:id="1954752061">
          <w:marLeft w:val="0"/>
          <w:marRight w:val="0"/>
          <w:marTop w:val="0"/>
          <w:marBottom w:val="0"/>
          <w:divBdr>
            <w:top w:val="none" w:sz="0" w:space="0" w:color="auto"/>
            <w:left w:val="none" w:sz="0" w:space="0" w:color="auto"/>
            <w:bottom w:val="none" w:sz="0" w:space="0" w:color="auto"/>
            <w:right w:val="none" w:sz="0" w:space="0" w:color="auto"/>
          </w:divBdr>
        </w:div>
        <w:div w:id="1974552288">
          <w:marLeft w:val="0"/>
          <w:marRight w:val="0"/>
          <w:marTop w:val="0"/>
          <w:marBottom w:val="0"/>
          <w:divBdr>
            <w:top w:val="none" w:sz="0" w:space="0" w:color="auto"/>
            <w:left w:val="none" w:sz="0" w:space="0" w:color="auto"/>
            <w:bottom w:val="none" w:sz="0" w:space="0" w:color="auto"/>
            <w:right w:val="none" w:sz="0" w:space="0" w:color="auto"/>
          </w:divBdr>
        </w:div>
        <w:div w:id="1977762267">
          <w:marLeft w:val="0"/>
          <w:marRight w:val="0"/>
          <w:marTop w:val="0"/>
          <w:marBottom w:val="0"/>
          <w:divBdr>
            <w:top w:val="none" w:sz="0" w:space="0" w:color="auto"/>
            <w:left w:val="none" w:sz="0" w:space="0" w:color="auto"/>
            <w:bottom w:val="none" w:sz="0" w:space="0" w:color="auto"/>
            <w:right w:val="none" w:sz="0" w:space="0" w:color="auto"/>
          </w:divBdr>
        </w:div>
        <w:div w:id="1984120062">
          <w:marLeft w:val="0"/>
          <w:marRight w:val="0"/>
          <w:marTop w:val="0"/>
          <w:marBottom w:val="0"/>
          <w:divBdr>
            <w:top w:val="none" w:sz="0" w:space="0" w:color="auto"/>
            <w:left w:val="none" w:sz="0" w:space="0" w:color="auto"/>
            <w:bottom w:val="none" w:sz="0" w:space="0" w:color="auto"/>
            <w:right w:val="none" w:sz="0" w:space="0" w:color="auto"/>
          </w:divBdr>
        </w:div>
        <w:div w:id="2035418617">
          <w:marLeft w:val="0"/>
          <w:marRight w:val="0"/>
          <w:marTop w:val="0"/>
          <w:marBottom w:val="0"/>
          <w:divBdr>
            <w:top w:val="none" w:sz="0" w:space="0" w:color="auto"/>
            <w:left w:val="none" w:sz="0" w:space="0" w:color="auto"/>
            <w:bottom w:val="none" w:sz="0" w:space="0" w:color="auto"/>
            <w:right w:val="none" w:sz="0" w:space="0" w:color="auto"/>
          </w:divBdr>
        </w:div>
        <w:div w:id="2036878082">
          <w:marLeft w:val="0"/>
          <w:marRight w:val="0"/>
          <w:marTop w:val="0"/>
          <w:marBottom w:val="0"/>
          <w:divBdr>
            <w:top w:val="none" w:sz="0" w:space="0" w:color="auto"/>
            <w:left w:val="none" w:sz="0" w:space="0" w:color="auto"/>
            <w:bottom w:val="none" w:sz="0" w:space="0" w:color="auto"/>
            <w:right w:val="none" w:sz="0" w:space="0" w:color="auto"/>
          </w:divBdr>
        </w:div>
        <w:div w:id="2051999892">
          <w:marLeft w:val="0"/>
          <w:marRight w:val="0"/>
          <w:marTop w:val="0"/>
          <w:marBottom w:val="0"/>
          <w:divBdr>
            <w:top w:val="none" w:sz="0" w:space="0" w:color="auto"/>
            <w:left w:val="none" w:sz="0" w:space="0" w:color="auto"/>
            <w:bottom w:val="none" w:sz="0" w:space="0" w:color="auto"/>
            <w:right w:val="none" w:sz="0" w:space="0" w:color="auto"/>
          </w:divBdr>
        </w:div>
        <w:div w:id="2052344677">
          <w:marLeft w:val="0"/>
          <w:marRight w:val="0"/>
          <w:marTop w:val="0"/>
          <w:marBottom w:val="0"/>
          <w:divBdr>
            <w:top w:val="none" w:sz="0" w:space="0" w:color="auto"/>
            <w:left w:val="none" w:sz="0" w:space="0" w:color="auto"/>
            <w:bottom w:val="none" w:sz="0" w:space="0" w:color="auto"/>
            <w:right w:val="none" w:sz="0" w:space="0" w:color="auto"/>
          </w:divBdr>
        </w:div>
        <w:div w:id="2064407215">
          <w:marLeft w:val="0"/>
          <w:marRight w:val="0"/>
          <w:marTop w:val="0"/>
          <w:marBottom w:val="0"/>
          <w:divBdr>
            <w:top w:val="none" w:sz="0" w:space="0" w:color="auto"/>
            <w:left w:val="none" w:sz="0" w:space="0" w:color="auto"/>
            <w:bottom w:val="none" w:sz="0" w:space="0" w:color="auto"/>
            <w:right w:val="none" w:sz="0" w:space="0" w:color="auto"/>
          </w:divBdr>
        </w:div>
        <w:div w:id="2072191211">
          <w:marLeft w:val="0"/>
          <w:marRight w:val="0"/>
          <w:marTop w:val="0"/>
          <w:marBottom w:val="0"/>
          <w:divBdr>
            <w:top w:val="none" w:sz="0" w:space="0" w:color="auto"/>
            <w:left w:val="none" w:sz="0" w:space="0" w:color="auto"/>
            <w:bottom w:val="none" w:sz="0" w:space="0" w:color="auto"/>
            <w:right w:val="none" w:sz="0" w:space="0" w:color="auto"/>
          </w:divBdr>
        </w:div>
        <w:div w:id="2078934373">
          <w:marLeft w:val="0"/>
          <w:marRight w:val="0"/>
          <w:marTop w:val="0"/>
          <w:marBottom w:val="0"/>
          <w:divBdr>
            <w:top w:val="none" w:sz="0" w:space="0" w:color="auto"/>
            <w:left w:val="none" w:sz="0" w:space="0" w:color="auto"/>
            <w:bottom w:val="none" w:sz="0" w:space="0" w:color="auto"/>
            <w:right w:val="none" w:sz="0" w:space="0" w:color="auto"/>
          </w:divBdr>
        </w:div>
        <w:div w:id="2081052874">
          <w:marLeft w:val="0"/>
          <w:marRight w:val="0"/>
          <w:marTop w:val="0"/>
          <w:marBottom w:val="0"/>
          <w:divBdr>
            <w:top w:val="none" w:sz="0" w:space="0" w:color="auto"/>
            <w:left w:val="none" w:sz="0" w:space="0" w:color="auto"/>
            <w:bottom w:val="none" w:sz="0" w:space="0" w:color="auto"/>
            <w:right w:val="none" w:sz="0" w:space="0" w:color="auto"/>
          </w:divBdr>
        </w:div>
        <w:div w:id="2083747129">
          <w:marLeft w:val="0"/>
          <w:marRight w:val="0"/>
          <w:marTop w:val="0"/>
          <w:marBottom w:val="0"/>
          <w:divBdr>
            <w:top w:val="none" w:sz="0" w:space="0" w:color="auto"/>
            <w:left w:val="none" w:sz="0" w:space="0" w:color="auto"/>
            <w:bottom w:val="none" w:sz="0" w:space="0" w:color="auto"/>
            <w:right w:val="none" w:sz="0" w:space="0" w:color="auto"/>
          </w:divBdr>
        </w:div>
        <w:div w:id="2087795627">
          <w:marLeft w:val="0"/>
          <w:marRight w:val="0"/>
          <w:marTop w:val="0"/>
          <w:marBottom w:val="0"/>
          <w:divBdr>
            <w:top w:val="none" w:sz="0" w:space="0" w:color="auto"/>
            <w:left w:val="none" w:sz="0" w:space="0" w:color="auto"/>
            <w:bottom w:val="none" w:sz="0" w:space="0" w:color="auto"/>
            <w:right w:val="none" w:sz="0" w:space="0" w:color="auto"/>
          </w:divBdr>
        </w:div>
        <w:div w:id="2109041299">
          <w:marLeft w:val="0"/>
          <w:marRight w:val="0"/>
          <w:marTop w:val="0"/>
          <w:marBottom w:val="0"/>
          <w:divBdr>
            <w:top w:val="none" w:sz="0" w:space="0" w:color="auto"/>
            <w:left w:val="none" w:sz="0" w:space="0" w:color="auto"/>
            <w:bottom w:val="none" w:sz="0" w:space="0" w:color="auto"/>
            <w:right w:val="none" w:sz="0" w:space="0" w:color="auto"/>
          </w:divBdr>
        </w:div>
        <w:div w:id="2110079354">
          <w:marLeft w:val="0"/>
          <w:marRight w:val="0"/>
          <w:marTop w:val="0"/>
          <w:marBottom w:val="0"/>
          <w:divBdr>
            <w:top w:val="none" w:sz="0" w:space="0" w:color="auto"/>
            <w:left w:val="none" w:sz="0" w:space="0" w:color="auto"/>
            <w:bottom w:val="none" w:sz="0" w:space="0" w:color="auto"/>
            <w:right w:val="none" w:sz="0" w:space="0" w:color="auto"/>
          </w:divBdr>
        </w:div>
        <w:div w:id="2113699030">
          <w:marLeft w:val="0"/>
          <w:marRight w:val="0"/>
          <w:marTop w:val="0"/>
          <w:marBottom w:val="0"/>
          <w:divBdr>
            <w:top w:val="none" w:sz="0" w:space="0" w:color="auto"/>
            <w:left w:val="none" w:sz="0" w:space="0" w:color="auto"/>
            <w:bottom w:val="none" w:sz="0" w:space="0" w:color="auto"/>
            <w:right w:val="none" w:sz="0" w:space="0" w:color="auto"/>
          </w:divBdr>
        </w:div>
        <w:div w:id="2129473890">
          <w:marLeft w:val="0"/>
          <w:marRight w:val="0"/>
          <w:marTop w:val="0"/>
          <w:marBottom w:val="0"/>
          <w:divBdr>
            <w:top w:val="none" w:sz="0" w:space="0" w:color="auto"/>
            <w:left w:val="none" w:sz="0" w:space="0" w:color="auto"/>
            <w:bottom w:val="none" w:sz="0" w:space="0" w:color="auto"/>
            <w:right w:val="none" w:sz="0" w:space="0" w:color="auto"/>
          </w:divBdr>
        </w:div>
        <w:div w:id="2129661262">
          <w:marLeft w:val="0"/>
          <w:marRight w:val="0"/>
          <w:marTop w:val="0"/>
          <w:marBottom w:val="0"/>
          <w:divBdr>
            <w:top w:val="none" w:sz="0" w:space="0" w:color="auto"/>
            <w:left w:val="none" w:sz="0" w:space="0" w:color="auto"/>
            <w:bottom w:val="none" w:sz="0" w:space="0" w:color="auto"/>
            <w:right w:val="none" w:sz="0" w:space="0" w:color="auto"/>
          </w:divBdr>
        </w:div>
      </w:divsChild>
    </w:div>
    <w:div w:id="2090468437">
      <w:bodyDiv w:val="1"/>
      <w:marLeft w:val="0"/>
      <w:marRight w:val="0"/>
      <w:marTop w:val="0"/>
      <w:marBottom w:val="0"/>
      <w:divBdr>
        <w:top w:val="none" w:sz="0" w:space="0" w:color="auto"/>
        <w:left w:val="none" w:sz="0" w:space="0" w:color="auto"/>
        <w:bottom w:val="none" w:sz="0" w:space="0" w:color="auto"/>
        <w:right w:val="none" w:sz="0" w:space="0" w:color="auto"/>
      </w:divBdr>
      <w:divsChild>
        <w:div w:id="912087897">
          <w:marLeft w:val="0"/>
          <w:marRight w:val="0"/>
          <w:marTop w:val="0"/>
          <w:marBottom w:val="0"/>
          <w:divBdr>
            <w:top w:val="none" w:sz="0" w:space="0" w:color="auto"/>
            <w:left w:val="none" w:sz="0" w:space="0" w:color="auto"/>
            <w:bottom w:val="none" w:sz="0" w:space="0" w:color="auto"/>
            <w:right w:val="none" w:sz="0" w:space="0" w:color="auto"/>
          </w:divBdr>
        </w:div>
        <w:div w:id="1186600152">
          <w:marLeft w:val="0"/>
          <w:marRight w:val="0"/>
          <w:marTop w:val="0"/>
          <w:marBottom w:val="0"/>
          <w:divBdr>
            <w:top w:val="none" w:sz="0" w:space="0" w:color="auto"/>
            <w:left w:val="none" w:sz="0" w:space="0" w:color="auto"/>
            <w:bottom w:val="none" w:sz="0" w:space="0" w:color="auto"/>
            <w:right w:val="none" w:sz="0" w:space="0" w:color="auto"/>
          </w:divBdr>
        </w:div>
        <w:div w:id="1211268088">
          <w:marLeft w:val="0"/>
          <w:marRight w:val="0"/>
          <w:marTop w:val="0"/>
          <w:marBottom w:val="0"/>
          <w:divBdr>
            <w:top w:val="none" w:sz="0" w:space="0" w:color="auto"/>
            <w:left w:val="none" w:sz="0" w:space="0" w:color="auto"/>
            <w:bottom w:val="none" w:sz="0" w:space="0" w:color="auto"/>
            <w:right w:val="none" w:sz="0" w:space="0" w:color="auto"/>
          </w:divBdr>
        </w:div>
        <w:div w:id="1565405713">
          <w:marLeft w:val="0"/>
          <w:marRight w:val="0"/>
          <w:marTop w:val="0"/>
          <w:marBottom w:val="0"/>
          <w:divBdr>
            <w:top w:val="none" w:sz="0" w:space="0" w:color="auto"/>
            <w:left w:val="none" w:sz="0" w:space="0" w:color="auto"/>
            <w:bottom w:val="none" w:sz="0" w:space="0" w:color="auto"/>
            <w:right w:val="none" w:sz="0" w:space="0" w:color="auto"/>
          </w:divBdr>
        </w:div>
        <w:div w:id="2066173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CF6E54-E3D1-4C4F-A67E-AABFCFFB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21239</Words>
  <Characters>123192</Characters>
  <Application>Microsoft Office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RAPORT   DE   AMPLASAMENT                                                                                                                            CENTRUL  DE  MANAGEMENT  INTEGRAT  AL  DESEURILOR  COSTINESTI                                             </vt:lpstr>
    </vt:vector>
  </TitlesOfParts>
  <Company>FELICIA</Company>
  <LinksUpToDate>false</LinksUpToDate>
  <CharactersWithSpaces>144143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AMPLASAMENT                                                                                                                            CENTRUL  DE  MANAGEMENT  INTEGRAT  AL  DESEURILOR  COSTINESTI</dc:title>
  <dc:subject/>
  <dc:creator>FELY</dc:creator>
  <cp:keywords/>
  <dc:description/>
  <cp:lastModifiedBy>Mediu - Iridex Costinesti</cp:lastModifiedBy>
  <cp:revision>2</cp:revision>
  <cp:lastPrinted>2016-08-31T10:27:00Z</cp:lastPrinted>
  <dcterms:created xsi:type="dcterms:W3CDTF">2016-08-31T14:30:00Z</dcterms:created>
  <dcterms:modified xsi:type="dcterms:W3CDTF">2016-08-31T14:30:00Z</dcterms:modified>
</cp:coreProperties>
</file>