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13F" w:rsidRDefault="0083413F" w:rsidP="0083413F">
      <w:pPr>
        <w:pStyle w:val="Default"/>
        <w:jc w:val="center"/>
        <w:rPr>
          <w:sz w:val="20"/>
          <w:szCs w:val="20"/>
        </w:rPr>
      </w:pPr>
      <w:r w:rsidRPr="0083413F">
        <w:rPr>
          <w:noProof/>
          <w:sz w:val="20"/>
          <w:szCs w:val="20"/>
        </w:rPr>
        <w:drawing>
          <wp:inline distT="0" distB="0" distL="0" distR="0">
            <wp:extent cx="866775" cy="8572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66775" cy="857250"/>
                    </a:xfrm>
                    <a:prstGeom prst="rect">
                      <a:avLst/>
                    </a:prstGeom>
                    <a:solidFill>
                      <a:srgbClr val="FFFFFF"/>
                    </a:solidFill>
                    <a:ln w="9525">
                      <a:noFill/>
                      <a:miter lim="800000"/>
                      <a:headEnd/>
                      <a:tailEnd/>
                    </a:ln>
                  </pic:spPr>
                </pic:pic>
              </a:graphicData>
            </a:graphic>
          </wp:inline>
        </w:drawing>
      </w:r>
      <w:r w:rsidRPr="0083413F">
        <w:rPr>
          <w:noProof/>
          <w:sz w:val="20"/>
          <w:szCs w:val="20"/>
        </w:rPr>
        <w:drawing>
          <wp:inline distT="0" distB="0" distL="0" distR="0">
            <wp:extent cx="1136380" cy="845820"/>
            <wp:effectExtent l="19050" t="0" r="6620" b="0"/>
            <wp:docPr id="3" name="Picture 1" descr="Cory Proiec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y Proiect Logo.png"/>
                    <pic:cNvPicPr/>
                  </pic:nvPicPr>
                  <pic:blipFill>
                    <a:blip r:embed="rId10" cstate="print"/>
                    <a:stretch>
                      <a:fillRect/>
                    </a:stretch>
                  </pic:blipFill>
                  <pic:spPr>
                    <a:xfrm>
                      <a:off x="0" y="0"/>
                      <a:ext cx="1133473" cy="843656"/>
                    </a:xfrm>
                    <a:prstGeom prst="rect">
                      <a:avLst/>
                    </a:prstGeom>
                  </pic:spPr>
                </pic:pic>
              </a:graphicData>
            </a:graphic>
          </wp:inline>
        </w:drawing>
      </w:r>
      <w:r w:rsidRPr="0083413F">
        <w:rPr>
          <w:noProof/>
          <w:sz w:val="20"/>
          <w:szCs w:val="20"/>
        </w:rPr>
        <w:drawing>
          <wp:inline distT="0" distB="0" distL="0" distR="0">
            <wp:extent cx="866775" cy="8572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66775" cy="857250"/>
                    </a:xfrm>
                    <a:prstGeom prst="rect">
                      <a:avLst/>
                    </a:prstGeom>
                    <a:solidFill>
                      <a:srgbClr val="FFFFFF"/>
                    </a:solidFill>
                    <a:ln w="9525">
                      <a:noFill/>
                      <a:miter lim="800000"/>
                      <a:headEnd/>
                      <a:tailEnd/>
                    </a:ln>
                  </pic:spPr>
                </pic:pic>
              </a:graphicData>
            </a:graphic>
          </wp:inline>
        </w:drawing>
      </w:r>
    </w:p>
    <w:p w:rsidR="0083413F" w:rsidRDefault="0083413F" w:rsidP="0083413F">
      <w:pPr>
        <w:pStyle w:val="Default"/>
        <w:jc w:val="center"/>
        <w:rPr>
          <w:sz w:val="20"/>
          <w:szCs w:val="20"/>
        </w:rPr>
      </w:pPr>
    </w:p>
    <w:p w:rsidR="0083413F" w:rsidRDefault="0083413F" w:rsidP="0083413F">
      <w:pPr>
        <w:pStyle w:val="Default"/>
        <w:jc w:val="center"/>
        <w:rPr>
          <w:sz w:val="20"/>
          <w:szCs w:val="20"/>
        </w:rPr>
      </w:pPr>
    </w:p>
    <w:p w:rsidR="0083413F" w:rsidRDefault="0083413F" w:rsidP="0083413F">
      <w:pPr>
        <w:pStyle w:val="Default"/>
        <w:jc w:val="center"/>
        <w:rPr>
          <w:sz w:val="20"/>
          <w:szCs w:val="20"/>
        </w:rPr>
      </w:pPr>
    </w:p>
    <w:p w:rsidR="0083413F" w:rsidRDefault="0083413F" w:rsidP="0083413F">
      <w:pPr>
        <w:pStyle w:val="Default"/>
        <w:jc w:val="center"/>
        <w:rPr>
          <w:sz w:val="20"/>
          <w:szCs w:val="20"/>
        </w:rPr>
      </w:pPr>
    </w:p>
    <w:p w:rsidR="0083413F" w:rsidRDefault="0083413F" w:rsidP="0083413F">
      <w:pPr>
        <w:pStyle w:val="Default"/>
        <w:jc w:val="center"/>
        <w:rPr>
          <w:sz w:val="20"/>
          <w:szCs w:val="20"/>
        </w:rPr>
      </w:pPr>
    </w:p>
    <w:p w:rsidR="0083413F" w:rsidRDefault="0083413F" w:rsidP="0083413F">
      <w:pPr>
        <w:pStyle w:val="Default"/>
        <w:jc w:val="center"/>
        <w:rPr>
          <w:sz w:val="20"/>
          <w:szCs w:val="20"/>
        </w:rPr>
      </w:pPr>
    </w:p>
    <w:p w:rsidR="0083413F" w:rsidRDefault="0083413F" w:rsidP="0083413F">
      <w:pPr>
        <w:pStyle w:val="Default"/>
        <w:jc w:val="center"/>
        <w:rPr>
          <w:sz w:val="20"/>
          <w:szCs w:val="20"/>
        </w:rPr>
      </w:pPr>
    </w:p>
    <w:p w:rsidR="0083413F" w:rsidRDefault="0083413F" w:rsidP="0083413F">
      <w:pPr>
        <w:pStyle w:val="Default"/>
        <w:jc w:val="center"/>
        <w:rPr>
          <w:color w:val="auto"/>
        </w:rPr>
      </w:pPr>
    </w:p>
    <w:p w:rsidR="0083413F" w:rsidRDefault="0083413F" w:rsidP="0083413F">
      <w:pPr>
        <w:pStyle w:val="Default"/>
        <w:jc w:val="center"/>
        <w:rPr>
          <w:rFonts w:ascii="Arial" w:hAnsi="Arial" w:cs="Arial"/>
          <w:color w:val="auto"/>
          <w:sz w:val="44"/>
          <w:szCs w:val="44"/>
        </w:rPr>
      </w:pPr>
      <w:r>
        <w:rPr>
          <w:rFonts w:ascii="Arial" w:hAnsi="Arial" w:cs="Arial"/>
          <w:b/>
          <w:bCs/>
          <w:color w:val="auto"/>
          <w:sz w:val="44"/>
          <w:szCs w:val="44"/>
        </w:rPr>
        <w:t>MEMORIU GENERAL</w:t>
      </w:r>
    </w:p>
    <w:p w:rsidR="0083413F" w:rsidRDefault="0083413F" w:rsidP="0083413F">
      <w:pPr>
        <w:pStyle w:val="Default"/>
        <w:jc w:val="center"/>
        <w:rPr>
          <w:rFonts w:ascii="Arial" w:hAnsi="Arial" w:cs="Arial"/>
          <w:color w:val="auto"/>
          <w:sz w:val="48"/>
          <w:szCs w:val="48"/>
        </w:rPr>
      </w:pPr>
    </w:p>
    <w:p w:rsidR="0083413F" w:rsidRDefault="0083413F" w:rsidP="0083413F">
      <w:pPr>
        <w:pStyle w:val="Default"/>
        <w:jc w:val="center"/>
        <w:rPr>
          <w:rFonts w:ascii="Arial" w:hAnsi="Arial" w:cs="Arial"/>
          <w:color w:val="auto"/>
          <w:sz w:val="48"/>
          <w:szCs w:val="48"/>
        </w:rPr>
      </w:pPr>
    </w:p>
    <w:p w:rsidR="0083413F" w:rsidRDefault="0083413F" w:rsidP="0083413F">
      <w:pPr>
        <w:pStyle w:val="Default"/>
        <w:jc w:val="center"/>
        <w:rPr>
          <w:rFonts w:ascii="Arial" w:hAnsi="Arial" w:cs="Arial"/>
          <w:color w:val="auto"/>
          <w:sz w:val="48"/>
          <w:szCs w:val="48"/>
        </w:rPr>
      </w:pPr>
    </w:p>
    <w:p w:rsidR="00384D7F" w:rsidRDefault="0083413F" w:rsidP="0083413F">
      <w:pPr>
        <w:pStyle w:val="Default"/>
        <w:jc w:val="center"/>
        <w:rPr>
          <w:rFonts w:ascii="Arial" w:hAnsi="Arial" w:cs="Arial"/>
          <w:b/>
          <w:bCs/>
          <w:color w:val="auto"/>
          <w:sz w:val="40"/>
          <w:szCs w:val="40"/>
        </w:rPr>
      </w:pPr>
      <w:bookmarkStart w:id="0" w:name="_Hlk90555900"/>
      <w:r>
        <w:rPr>
          <w:rFonts w:ascii="Arial" w:hAnsi="Arial" w:cs="Arial"/>
          <w:b/>
          <w:bCs/>
          <w:color w:val="auto"/>
          <w:sz w:val="40"/>
          <w:szCs w:val="40"/>
        </w:rPr>
        <w:t>„INTOCMIRE P.U.Z. IN VEDEREA</w:t>
      </w:r>
    </w:p>
    <w:p w:rsidR="0083413F" w:rsidRDefault="0083413F" w:rsidP="0083413F">
      <w:pPr>
        <w:pStyle w:val="Default"/>
        <w:jc w:val="center"/>
        <w:rPr>
          <w:color w:val="auto"/>
          <w:sz w:val="40"/>
          <w:szCs w:val="40"/>
        </w:rPr>
      </w:pPr>
      <w:r>
        <w:rPr>
          <w:rFonts w:ascii="Arial" w:hAnsi="Arial" w:cs="Arial"/>
          <w:b/>
          <w:bCs/>
          <w:color w:val="auto"/>
          <w:sz w:val="40"/>
          <w:szCs w:val="40"/>
        </w:rPr>
        <w:t xml:space="preserve"> MODIFICARII</w:t>
      </w:r>
    </w:p>
    <w:p w:rsidR="009A4C4D" w:rsidRDefault="0083413F" w:rsidP="0083413F">
      <w:pPr>
        <w:pStyle w:val="Default"/>
        <w:jc w:val="center"/>
        <w:rPr>
          <w:rFonts w:ascii="Arial" w:hAnsi="Arial" w:cs="Arial"/>
          <w:b/>
          <w:bCs/>
          <w:color w:val="auto"/>
          <w:sz w:val="40"/>
          <w:szCs w:val="40"/>
        </w:rPr>
      </w:pPr>
      <w:r>
        <w:rPr>
          <w:rFonts w:ascii="Arial" w:hAnsi="Arial" w:cs="Arial"/>
          <w:b/>
          <w:bCs/>
          <w:color w:val="auto"/>
          <w:sz w:val="40"/>
          <w:szCs w:val="40"/>
        </w:rPr>
        <w:t>REGLEMENTARILOR UR</w:t>
      </w:r>
      <w:r w:rsidRPr="00384D7F">
        <w:rPr>
          <w:rFonts w:ascii="Arial" w:hAnsi="Arial" w:cs="Arial"/>
          <w:b/>
          <w:bCs/>
          <w:color w:val="auto"/>
          <w:sz w:val="40"/>
          <w:szCs w:val="40"/>
        </w:rPr>
        <w:t>BANISTICE</w:t>
      </w:r>
    </w:p>
    <w:p w:rsidR="0083413F" w:rsidRDefault="009A4C4D" w:rsidP="0083413F">
      <w:pPr>
        <w:pStyle w:val="Default"/>
        <w:jc w:val="center"/>
        <w:rPr>
          <w:color w:val="auto"/>
          <w:sz w:val="40"/>
          <w:szCs w:val="40"/>
        </w:rPr>
      </w:pPr>
      <w:r w:rsidRPr="009A4C4D">
        <w:rPr>
          <w:rFonts w:ascii="Arial" w:hAnsi="Arial" w:cs="Arial"/>
          <w:b/>
          <w:bCs/>
          <w:color w:val="1D2228"/>
          <w:sz w:val="40"/>
          <w:szCs w:val="40"/>
          <w:shd w:val="clear" w:color="auto" w:fill="FFFFFF"/>
        </w:rPr>
        <w:t>pentru LOT</w:t>
      </w:r>
      <w:r w:rsidR="00C6132A">
        <w:rPr>
          <w:rFonts w:ascii="Arial" w:hAnsi="Arial" w:cs="Arial"/>
          <w:b/>
          <w:bCs/>
          <w:color w:val="1D2228"/>
          <w:sz w:val="40"/>
          <w:szCs w:val="40"/>
          <w:shd w:val="clear" w:color="auto" w:fill="FFFFFF"/>
        </w:rPr>
        <w:t xml:space="preserve">URILE </w:t>
      </w:r>
      <w:r w:rsidRPr="009A4C4D">
        <w:rPr>
          <w:rFonts w:ascii="Arial" w:hAnsi="Arial" w:cs="Arial"/>
          <w:b/>
          <w:bCs/>
          <w:color w:val="1D2228"/>
          <w:sz w:val="40"/>
          <w:szCs w:val="40"/>
          <w:shd w:val="clear" w:color="auto" w:fill="FFFFFF"/>
        </w:rPr>
        <w:t xml:space="preserve"> CU</w:t>
      </w:r>
      <w:r w:rsidR="00C6132A">
        <w:rPr>
          <w:rFonts w:ascii="Arial" w:hAnsi="Arial" w:cs="Arial"/>
          <w:b/>
          <w:bCs/>
          <w:color w:val="1D2228"/>
          <w:sz w:val="40"/>
          <w:szCs w:val="40"/>
          <w:shd w:val="clear" w:color="auto" w:fill="FFFFFF"/>
        </w:rPr>
        <w:t xml:space="preserve"> CF </w:t>
      </w:r>
      <w:r w:rsidR="00C6132A" w:rsidRPr="00C6132A">
        <w:rPr>
          <w:rFonts w:ascii="Arial" w:eastAsia="Times New Roman" w:hAnsi="Arial" w:cs="Arial"/>
          <w:b/>
          <w:sz w:val="36"/>
          <w:szCs w:val="16"/>
          <w:lang w:val="ro-RO"/>
        </w:rPr>
        <w:t>100976,101699,108844,106710,102797,102821,102826</w:t>
      </w:r>
      <w:r w:rsidR="00C6132A">
        <w:rPr>
          <w:rFonts w:ascii="Arial" w:hAnsi="Arial" w:cs="Arial"/>
          <w:b/>
          <w:sz w:val="36"/>
          <w:szCs w:val="16"/>
          <w:lang w:val="ro-RO"/>
        </w:rPr>
        <w:t>”</w:t>
      </w:r>
    </w:p>
    <w:p w:rsidR="0083413F" w:rsidRDefault="0083413F" w:rsidP="0083413F">
      <w:pPr>
        <w:pStyle w:val="Default"/>
        <w:rPr>
          <w:rFonts w:ascii="Arial" w:hAnsi="Arial" w:cs="Arial"/>
          <w:color w:val="auto"/>
          <w:sz w:val="28"/>
          <w:szCs w:val="28"/>
        </w:rPr>
      </w:pPr>
    </w:p>
    <w:p w:rsidR="0083413F" w:rsidRDefault="0083413F" w:rsidP="0083413F">
      <w:pPr>
        <w:pStyle w:val="Default"/>
        <w:rPr>
          <w:rFonts w:ascii="Arial" w:hAnsi="Arial" w:cs="Arial"/>
          <w:color w:val="auto"/>
          <w:sz w:val="28"/>
          <w:szCs w:val="28"/>
        </w:rPr>
      </w:pPr>
    </w:p>
    <w:p w:rsidR="0083413F" w:rsidRDefault="0083413F" w:rsidP="0083413F">
      <w:pPr>
        <w:pStyle w:val="Default"/>
        <w:rPr>
          <w:rFonts w:ascii="Arial" w:hAnsi="Arial" w:cs="Arial"/>
          <w:color w:val="auto"/>
          <w:sz w:val="28"/>
          <w:szCs w:val="28"/>
        </w:rPr>
      </w:pPr>
    </w:p>
    <w:p w:rsidR="0083413F" w:rsidRDefault="0083413F" w:rsidP="0083413F">
      <w:pPr>
        <w:pStyle w:val="Default"/>
        <w:rPr>
          <w:rFonts w:ascii="Arial" w:hAnsi="Arial" w:cs="Arial"/>
          <w:color w:val="auto"/>
          <w:sz w:val="28"/>
          <w:szCs w:val="28"/>
        </w:rPr>
      </w:pPr>
    </w:p>
    <w:p w:rsidR="0083413F" w:rsidRDefault="00180393" w:rsidP="0083413F">
      <w:pPr>
        <w:pStyle w:val="Default"/>
        <w:rPr>
          <w:rFonts w:ascii="Arial" w:hAnsi="Arial" w:cs="Arial"/>
          <w:color w:val="auto"/>
          <w:sz w:val="28"/>
          <w:szCs w:val="28"/>
        </w:rPr>
      </w:pPr>
      <w:r>
        <w:rPr>
          <w:rFonts w:ascii="Arial" w:hAnsi="Arial" w:cs="Arial"/>
          <w:color w:val="auto"/>
          <w:sz w:val="28"/>
          <w:szCs w:val="28"/>
        </w:rPr>
        <w:t>FAZA :</w:t>
      </w:r>
      <w:r w:rsidR="00161C6B">
        <w:rPr>
          <w:rFonts w:ascii="Arial" w:hAnsi="Arial" w:cs="Arial"/>
          <w:color w:val="auto"/>
          <w:sz w:val="28"/>
          <w:szCs w:val="28"/>
        </w:rPr>
        <w:t>PUZ</w:t>
      </w:r>
    </w:p>
    <w:p w:rsidR="0083413F" w:rsidRDefault="0083413F" w:rsidP="0083413F">
      <w:pPr>
        <w:pStyle w:val="Default"/>
        <w:rPr>
          <w:rFonts w:ascii="Arial" w:hAnsi="Arial" w:cs="Arial"/>
          <w:color w:val="auto"/>
          <w:sz w:val="28"/>
          <w:szCs w:val="28"/>
        </w:rPr>
      </w:pPr>
    </w:p>
    <w:p w:rsidR="0083413F" w:rsidRDefault="0083413F" w:rsidP="0083413F">
      <w:pPr>
        <w:pStyle w:val="Default"/>
        <w:rPr>
          <w:rFonts w:ascii="Arial" w:hAnsi="Arial" w:cs="Arial"/>
          <w:color w:val="auto"/>
          <w:sz w:val="28"/>
          <w:szCs w:val="28"/>
        </w:rPr>
      </w:pPr>
    </w:p>
    <w:p w:rsidR="0083413F" w:rsidRDefault="0083413F" w:rsidP="0083413F">
      <w:pPr>
        <w:pStyle w:val="Default"/>
        <w:rPr>
          <w:rFonts w:ascii="Arial" w:hAnsi="Arial" w:cs="Arial"/>
          <w:color w:val="auto"/>
          <w:sz w:val="28"/>
          <w:szCs w:val="28"/>
        </w:rPr>
      </w:pPr>
    </w:p>
    <w:p w:rsidR="0083413F" w:rsidRDefault="0083413F" w:rsidP="0083413F">
      <w:pPr>
        <w:pStyle w:val="Default"/>
        <w:rPr>
          <w:rFonts w:ascii="Arial" w:hAnsi="Arial" w:cs="Arial"/>
          <w:color w:val="auto"/>
          <w:sz w:val="28"/>
          <w:szCs w:val="28"/>
        </w:rPr>
      </w:pPr>
    </w:p>
    <w:p w:rsidR="0083413F" w:rsidRDefault="0083413F" w:rsidP="0083413F">
      <w:pPr>
        <w:pStyle w:val="Default"/>
        <w:rPr>
          <w:rFonts w:ascii="Arial" w:hAnsi="Arial" w:cs="Arial"/>
          <w:color w:val="auto"/>
          <w:sz w:val="28"/>
          <w:szCs w:val="28"/>
        </w:rPr>
      </w:pPr>
    </w:p>
    <w:p w:rsidR="0083413F" w:rsidRDefault="0083413F" w:rsidP="0083413F">
      <w:pPr>
        <w:pStyle w:val="Default"/>
        <w:rPr>
          <w:rFonts w:ascii="Arial" w:hAnsi="Arial" w:cs="Arial"/>
          <w:color w:val="auto"/>
          <w:sz w:val="28"/>
          <w:szCs w:val="28"/>
        </w:rPr>
      </w:pPr>
      <w:r>
        <w:rPr>
          <w:rFonts w:ascii="Arial" w:hAnsi="Arial" w:cs="Arial"/>
          <w:color w:val="auto"/>
          <w:sz w:val="28"/>
          <w:szCs w:val="28"/>
        </w:rPr>
        <w:t xml:space="preserve">PROIECTANT: </w:t>
      </w:r>
      <w:r>
        <w:rPr>
          <w:rFonts w:ascii="Arial" w:hAnsi="Arial" w:cs="Arial"/>
          <w:b/>
          <w:bCs/>
          <w:color w:val="auto"/>
          <w:sz w:val="28"/>
          <w:szCs w:val="28"/>
        </w:rPr>
        <w:t xml:space="preserve">S.C. CORY PROIECT VISION S.R.L. </w:t>
      </w:r>
    </w:p>
    <w:p w:rsidR="0083413F" w:rsidRDefault="0083413F" w:rsidP="0083413F">
      <w:pPr>
        <w:pStyle w:val="Default"/>
        <w:rPr>
          <w:rFonts w:ascii="Arial" w:hAnsi="Arial" w:cs="Arial"/>
          <w:color w:val="auto"/>
          <w:sz w:val="28"/>
          <w:szCs w:val="28"/>
        </w:rPr>
      </w:pPr>
      <w:r>
        <w:rPr>
          <w:rFonts w:ascii="Arial" w:hAnsi="Arial" w:cs="Arial"/>
          <w:color w:val="auto"/>
          <w:sz w:val="28"/>
          <w:szCs w:val="28"/>
        </w:rPr>
        <w:t xml:space="preserve">BENEFECIAR: </w:t>
      </w:r>
      <w:r w:rsidR="00C6132A">
        <w:rPr>
          <w:rFonts w:ascii="Arial" w:hAnsi="Arial" w:cs="Arial"/>
          <w:b/>
          <w:bCs/>
          <w:color w:val="auto"/>
          <w:sz w:val="28"/>
          <w:szCs w:val="28"/>
        </w:rPr>
        <w:t>MERAKI ESTATE</w:t>
      </w:r>
      <w:r w:rsidR="00550824">
        <w:rPr>
          <w:rFonts w:ascii="Arial" w:hAnsi="Arial" w:cs="Arial"/>
          <w:b/>
          <w:bCs/>
          <w:color w:val="auto"/>
          <w:sz w:val="28"/>
          <w:szCs w:val="28"/>
        </w:rPr>
        <w:t>SRL</w:t>
      </w:r>
    </w:p>
    <w:p w:rsidR="0083413F" w:rsidRDefault="0083413F" w:rsidP="0083413F">
      <w:pPr>
        <w:pStyle w:val="Default"/>
        <w:rPr>
          <w:rFonts w:ascii="Arial" w:hAnsi="Arial" w:cs="Arial"/>
          <w:b/>
          <w:bCs/>
          <w:color w:val="auto"/>
          <w:sz w:val="28"/>
          <w:szCs w:val="28"/>
        </w:rPr>
      </w:pPr>
      <w:r>
        <w:rPr>
          <w:rFonts w:ascii="Arial" w:hAnsi="Arial" w:cs="Arial"/>
          <w:color w:val="auto"/>
          <w:sz w:val="28"/>
          <w:szCs w:val="28"/>
        </w:rPr>
        <w:t>DATA INTOCMIRII:</w:t>
      </w:r>
      <w:r w:rsidR="00C6132A">
        <w:rPr>
          <w:rFonts w:ascii="Arial" w:hAnsi="Arial" w:cs="Arial"/>
          <w:color w:val="auto"/>
          <w:sz w:val="28"/>
          <w:szCs w:val="28"/>
        </w:rPr>
        <w:t xml:space="preserve">AUGUST </w:t>
      </w:r>
      <w:r w:rsidR="00E104C3">
        <w:rPr>
          <w:rFonts w:ascii="Arial" w:hAnsi="Arial" w:cs="Arial"/>
          <w:color w:val="auto"/>
          <w:sz w:val="28"/>
          <w:szCs w:val="28"/>
        </w:rPr>
        <w:t>2021</w:t>
      </w:r>
    </w:p>
    <w:p w:rsidR="0083413F" w:rsidRDefault="0083413F" w:rsidP="0083413F">
      <w:pPr>
        <w:pStyle w:val="Default"/>
        <w:rPr>
          <w:color w:val="auto"/>
        </w:rPr>
      </w:pPr>
    </w:p>
    <w:p w:rsidR="0083413F" w:rsidRDefault="0083413F" w:rsidP="0083413F">
      <w:pPr>
        <w:pStyle w:val="Default"/>
        <w:rPr>
          <w:color w:val="auto"/>
        </w:rPr>
      </w:pPr>
    </w:p>
    <w:tbl>
      <w:tblPr>
        <w:tblStyle w:val="MediumGrid1-Accent4"/>
        <w:tblW w:w="0" w:type="auto"/>
        <w:tblLook w:val="04A0"/>
      </w:tblPr>
      <w:tblGrid>
        <w:gridCol w:w="9576"/>
      </w:tblGrid>
      <w:tr w:rsidR="00384D7F" w:rsidRPr="00384D7F" w:rsidTr="00384D7F">
        <w:trPr>
          <w:cnfStyle w:val="100000000000"/>
        </w:trPr>
        <w:tc>
          <w:tcPr>
            <w:cnfStyle w:val="001000000000"/>
            <w:tcW w:w="9576" w:type="dxa"/>
          </w:tcPr>
          <w:bookmarkEnd w:id="0"/>
          <w:p w:rsidR="00384D7F" w:rsidRPr="00384D7F" w:rsidRDefault="00384D7F" w:rsidP="008F52D3">
            <w:pPr>
              <w:pStyle w:val="Default"/>
              <w:pageBreakBefore/>
              <w:rPr>
                <w:rFonts w:ascii="Arial" w:hAnsi="Arial" w:cs="Arial"/>
                <w:color w:val="auto"/>
                <w:sz w:val="28"/>
                <w:szCs w:val="28"/>
              </w:rPr>
            </w:pPr>
            <w:r w:rsidRPr="00384D7F">
              <w:rPr>
                <w:rFonts w:ascii="Arial" w:hAnsi="Arial" w:cs="Arial"/>
                <w:color w:val="auto"/>
                <w:sz w:val="28"/>
                <w:szCs w:val="28"/>
              </w:rPr>
              <w:lastRenderedPageBreak/>
              <w:t xml:space="preserve">CAPITOLUL 1. INTRODUCERE: </w:t>
            </w:r>
          </w:p>
        </w:tc>
      </w:tr>
    </w:tbl>
    <w:p w:rsidR="0083413F" w:rsidRPr="00156AA6" w:rsidRDefault="0083413F" w:rsidP="0083413F">
      <w:pPr>
        <w:pStyle w:val="Default"/>
        <w:rPr>
          <w:color w:val="auto"/>
          <w:sz w:val="23"/>
          <w:szCs w:val="23"/>
          <w:u w:val="single"/>
        </w:rPr>
      </w:pPr>
      <w:r w:rsidRPr="00156AA6">
        <w:rPr>
          <w:rFonts w:ascii="Arial" w:hAnsi="Arial" w:cs="Arial"/>
          <w:b/>
          <w:bCs/>
          <w:color w:val="auto"/>
          <w:sz w:val="23"/>
          <w:szCs w:val="23"/>
          <w:u w:val="single"/>
        </w:rPr>
        <w:t xml:space="preserve">1.1. Date </w:t>
      </w:r>
      <w:r w:rsidR="00156AA6">
        <w:rPr>
          <w:rFonts w:ascii="Arial" w:hAnsi="Arial" w:cs="Arial"/>
          <w:b/>
          <w:bCs/>
          <w:color w:val="auto"/>
          <w:sz w:val="23"/>
          <w:szCs w:val="23"/>
          <w:u w:val="single"/>
        </w:rPr>
        <w:t>generale</w:t>
      </w:r>
      <w:r w:rsidRPr="00156AA6">
        <w:rPr>
          <w:rFonts w:ascii="Arial" w:hAnsi="Arial" w:cs="Arial"/>
          <w:b/>
          <w:bCs/>
          <w:color w:val="auto"/>
          <w:sz w:val="23"/>
          <w:szCs w:val="23"/>
          <w:u w:val="single"/>
        </w:rPr>
        <w:t xml:space="preserve">: </w:t>
      </w:r>
    </w:p>
    <w:p w:rsidR="0083413F" w:rsidRDefault="0083413F" w:rsidP="0083413F">
      <w:pPr>
        <w:pStyle w:val="Default"/>
        <w:rPr>
          <w:color w:val="auto"/>
          <w:sz w:val="23"/>
          <w:szCs w:val="23"/>
        </w:rPr>
      </w:pPr>
    </w:p>
    <w:p w:rsidR="00C6132A" w:rsidRDefault="0083413F" w:rsidP="0083413F">
      <w:pPr>
        <w:pStyle w:val="Default"/>
        <w:rPr>
          <w:rFonts w:ascii="Arial" w:hAnsi="Arial" w:cs="Arial"/>
          <w:b/>
          <w:sz w:val="36"/>
          <w:szCs w:val="16"/>
          <w:lang w:val="ro-RO"/>
        </w:rPr>
      </w:pPr>
      <w:r>
        <w:rPr>
          <w:rFonts w:ascii="Arial" w:hAnsi="Arial" w:cs="Arial"/>
          <w:color w:val="auto"/>
          <w:sz w:val="23"/>
          <w:szCs w:val="23"/>
        </w:rPr>
        <w:t xml:space="preserve">Denumirealucrarii: </w:t>
      </w:r>
      <w:r>
        <w:rPr>
          <w:rFonts w:ascii="Arial" w:hAnsi="Arial" w:cs="Arial"/>
          <w:b/>
          <w:bCs/>
          <w:color w:val="auto"/>
          <w:sz w:val="23"/>
          <w:szCs w:val="23"/>
        </w:rPr>
        <w:t xml:space="preserve">MEMORIUL GENERAL, aferent „INTOCMIRE P.U.Z. IN VEDEREA MODIFICARII REGLEMENTARILOR </w:t>
      </w:r>
      <w:r w:rsidRPr="00384D7F">
        <w:rPr>
          <w:rFonts w:ascii="Arial" w:hAnsi="Arial" w:cs="Arial"/>
          <w:b/>
          <w:bCs/>
          <w:color w:val="auto"/>
          <w:sz w:val="23"/>
          <w:szCs w:val="23"/>
        </w:rPr>
        <w:t>URBANISTIC</w:t>
      </w:r>
      <w:r w:rsidRPr="00C6132A">
        <w:rPr>
          <w:rFonts w:ascii="Arial" w:hAnsi="Arial" w:cs="Arial"/>
          <w:b/>
          <w:bCs/>
          <w:color w:val="auto"/>
        </w:rPr>
        <w:t>E</w:t>
      </w:r>
      <w:r w:rsidR="009A4C4D" w:rsidRPr="00C6132A">
        <w:rPr>
          <w:rFonts w:ascii="Arial" w:hAnsi="Arial" w:cs="Arial"/>
          <w:b/>
          <w:bCs/>
          <w:color w:val="1D2228"/>
          <w:shd w:val="clear" w:color="auto" w:fill="FFFFFF"/>
        </w:rPr>
        <w:t>pentru</w:t>
      </w:r>
      <w:r w:rsidR="00C6132A" w:rsidRPr="00C6132A">
        <w:rPr>
          <w:rFonts w:ascii="Arial" w:hAnsi="Arial" w:cs="Arial"/>
          <w:b/>
          <w:bCs/>
          <w:color w:val="1D2228"/>
          <w:shd w:val="clear" w:color="auto" w:fill="FFFFFF"/>
        </w:rPr>
        <w:t xml:space="preserve">LOTURILE CU CF </w:t>
      </w:r>
      <w:r w:rsidR="00C6132A" w:rsidRPr="00C6132A">
        <w:rPr>
          <w:rFonts w:ascii="Arial" w:eastAsia="Times New Roman" w:hAnsi="Arial" w:cs="Arial"/>
          <w:b/>
          <w:lang w:val="ro-RO"/>
        </w:rPr>
        <w:t>100976,101699,108844,106710,102797,102821,102826</w:t>
      </w:r>
      <w:r w:rsidR="00C6132A" w:rsidRPr="00C6132A">
        <w:rPr>
          <w:rFonts w:ascii="Arial" w:hAnsi="Arial" w:cs="Arial"/>
          <w:b/>
          <w:lang w:val="ro-RO"/>
        </w:rPr>
        <w:t>”</w:t>
      </w:r>
    </w:p>
    <w:p w:rsidR="0083413F" w:rsidRPr="00B46656" w:rsidRDefault="0083413F" w:rsidP="0083413F">
      <w:pPr>
        <w:pStyle w:val="Default"/>
        <w:rPr>
          <w:color w:val="auto"/>
          <w:sz w:val="23"/>
          <w:szCs w:val="23"/>
        </w:rPr>
      </w:pPr>
      <w:bookmarkStart w:id="1" w:name="_Hlk90555971"/>
      <w:r>
        <w:rPr>
          <w:rFonts w:ascii="Arial" w:hAnsi="Arial" w:cs="Arial"/>
          <w:color w:val="auto"/>
          <w:sz w:val="23"/>
          <w:szCs w:val="23"/>
        </w:rPr>
        <w:t>Amp</w:t>
      </w:r>
      <w:r w:rsidR="00B46656">
        <w:rPr>
          <w:rFonts w:ascii="Arial" w:hAnsi="Arial" w:cs="Arial"/>
          <w:color w:val="auto"/>
          <w:sz w:val="23"/>
          <w:szCs w:val="23"/>
        </w:rPr>
        <w:t xml:space="preserve">lasament: orasNavodari, </w:t>
      </w:r>
      <w:r w:rsidR="009A4C4D">
        <w:rPr>
          <w:rFonts w:ascii="Arial" w:hAnsi="Arial" w:cs="Arial"/>
          <w:color w:val="auto"/>
          <w:sz w:val="23"/>
          <w:szCs w:val="23"/>
        </w:rPr>
        <w:t xml:space="preserve">Strada </w:t>
      </w:r>
      <w:r w:rsidR="00C6132A">
        <w:rPr>
          <w:rFonts w:ascii="Arial" w:hAnsi="Arial" w:cs="Arial"/>
          <w:color w:val="auto"/>
          <w:sz w:val="23"/>
          <w:szCs w:val="23"/>
        </w:rPr>
        <w:t>C1-C2,</w:t>
      </w:r>
      <w:r>
        <w:rPr>
          <w:rFonts w:ascii="Arial" w:hAnsi="Arial" w:cs="Arial"/>
          <w:color w:val="auto"/>
          <w:sz w:val="23"/>
          <w:szCs w:val="23"/>
        </w:rPr>
        <w:t xml:space="preserve">intravilan, jud. Constanta </w:t>
      </w:r>
    </w:p>
    <w:p w:rsidR="0083413F" w:rsidRDefault="0083413F" w:rsidP="0083413F">
      <w:pPr>
        <w:pStyle w:val="Default"/>
        <w:rPr>
          <w:color w:val="auto"/>
          <w:sz w:val="23"/>
          <w:szCs w:val="23"/>
        </w:rPr>
      </w:pPr>
      <w:r>
        <w:rPr>
          <w:rFonts w:ascii="Arial" w:hAnsi="Arial" w:cs="Arial"/>
          <w:color w:val="auto"/>
          <w:sz w:val="23"/>
          <w:szCs w:val="23"/>
        </w:rPr>
        <w:t xml:space="preserve">Faza de proiectare: P.U.Z. </w:t>
      </w:r>
    </w:p>
    <w:p w:rsidR="0083413F" w:rsidRDefault="0083413F" w:rsidP="0083413F">
      <w:pPr>
        <w:pStyle w:val="Default"/>
        <w:rPr>
          <w:color w:val="auto"/>
          <w:sz w:val="23"/>
          <w:szCs w:val="23"/>
        </w:rPr>
      </w:pPr>
      <w:r>
        <w:rPr>
          <w:rFonts w:ascii="Arial" w:hAnsi="Arial" w:cs="Arial"/>
          <w:color w:val="auto"/>
          <w:sz w:val="23"/>
          <w:szCs w:val="23"/>
        </w:rPr>
        <w:t xml:space="preserve">Proiectant general: </w:t>
      </w:r>
      <w:r>
        <w:rPr>
          <w:rFonts w:ascii="Arial" w:hAnsi="Arial" w:cs="Arial"/>
          <w:b/>
          <w:bCs/>
          <w:color w:val="auto"/>
          <w:sz w:val="23"/>
          <w:szCs w:val="23"/>
        </w:rPr>
        <w:t xml:space="preserve">S.C. </w:t>
      </w:r>
      <w:r w:rsidR="00B46656">
        <w:rPr>
          <w:rFonts w:ascii="Arial" w:hAnsi="Arial" w:cs="Arial"/>
          <w:b/>
          <w:bCs/>
          <w:color w:val="auto"/>
          <w:sz w:val="23"/>
          <w:szCs w:val="23"/>
        </w:rPr>
        <w:t xml:space="preserve">CORY PROIECT VISION </w:t>
      </w:r>
      <w:r>
        <w:rPr>
          <w:rFonts w:ascii="Arial" w:hAnsi="Arial" w:cs="Arial"/>
          <w:b/>
          <w:bCs/>
          <w:color w:val="auto"/>
          <w:sz w:val="23"/>
          <w:szCs w:val="23"/>
        </w:rPr>
        <w:t xml:space="preserve">S.R.L. </w:t>
      </w:r>
    </w:p>
    <w:p w:rsidR="00E11625" w:rsidRDefault="00B46656" w:rsidP="0083413F">
      <w:pPr>
        <w:pStyle w:val="Default"/>
        <w:rPr>
          <w:rFonts w:ascii="Arial" w:hAnsi="Arial" w:cs="Arial"/>
          <w:color w:val="auto"/>
          <w:sz w:val="23"/>
          <w:szCs w:val="23"/>
        </w:rPr>
      </w:pPr>
      <w:r>
        <w:rPr>
          <w:rFonts w:ascii="Arial" w:hAnsi="Arial" w:cs="Arial"/>
          <w:color w:val="auto"/>
          <w:sz w:val="23"/>
          <w:szCs w:val="23"/>
        </w:rPr>
        <w:t>Comuna Lumina</w:t>
      </w:r>
      <w:r w:rsidR="0083413F">
        <w:rPr>
          <w:rFonts w:ascii="Arial" w:hAnsi="Arial" w:cs="Arial"/>
          <w:color w:val="auto"/>
          <w:sz w:val="23"/>
          <w:szCs w:val="23"/>
        </w:rPr>
        <w:t>, str.</w:t>
      </w:r>
      <w:r>
        <w:rPr>
          <w:rFonts w:ascii="Arial" w:hAnsi="Arial" w:cs="Arial"/>
          <w:color w:val="auto"/>
          <w:sz w:val="23"/>
          <w:szCs w:val="23"/>
        </w:rPr>
        <w:t>Rogozului</w:t>
      </w:r>
      <w:r w:rsidR="0083413F">
        <w:rPr>
          <w:rFonts w:ascii="Arial" w:hAnsi="Arial" w:cs="Arial"/>
          <w:color w:val="auto"/>
          <w:sz w:val="23"/>
          <w:szCs w:val="23"/>
        </w:rPr>
        <w:t xml:space="preserve">, nr. </w:t>
      </w:r>
      <w:r>
        <w:rPr>
          <w:rFonts w:ascii="Arial" w:hAnsi="Arial" w:cs="Arial"/>
          <w:color w:val="auto"/>
          <w:sz w:val="23"/>
          <w:szCs w:val="23"/>
        </w:rPr>
        <w:t>3</w:t>
      </w:r>
      <w:r w:rsidR="0083413F">
        <w:rPr>
          <w:rFonts w:ascii="Arial" w:hAnsi="Arial" w:cs="Arial"/>
          <w:color w:val="auto"/>
          <w:sz w:val="23"/>
          <w:szCs w:val="23"/>
        </w:rPr>
        <w:t xml:space="preserve">, jud. C-ta </w:t>
      </w:r>
      <w:r w:rsidR="00E11625">
        <w:rPr>
          <w:rFonts w:ascii="Arial" w:hAnsi="Arial" w:cs="Arial"/>
          <w:color w:val="auto"/>
          <w:sz w:val="23"/>
          <w:szCs w:val="23"/>
        </w:rPr>
        <w:t>;</w:t>
      </w:r>
      <w:r w:rsidR="0083413F">
        <w:rPr>
          <w:rFonts w:ascii="Arial" w:hAnsi="Arial" w:cs="Arial"/>
          <w:color w:val="auto"/>
          <w:sz w:val="23"/>
          <w:szCs w:val="23"/>
        </w:rPr>
        <w:t xml:space="preserve">tel: </w:t>
      </w:r>
      <w:r>
        <w:rPr>
          <w:rFonts w:ascii="Arial" w:hAnsi="Arial" w:cs="Arial"/>
          <w:color w:val="auto"/>
          <w:sz w:val="23"/>
          <w:szCs w:val="23"/>
        </w:rPr>
        <w:t xml:space="preserve">0726.177.563; </w:t>
      </w:r>
    </w:p>
    <w:p w:rsidR="0083413F" w:rsidRDefault="0083413F" w:rsidP="0083413F">
      <w:pPr>
        <w:pStyle w:val="Default"/>
        <w:rPr>
          <w:rFonts w:ascii="Arial" w:hAnsi="Arial" w:cs="Arial"/>
          <w:color w:val="auto"/>
          <w:sz w:val="23"/>
          <w:szCs w:val="23"/>
        </w:rPr>
      </w:pPr>
      <w:r>
        <w:rPr>
          <w:rFonts w:ascii="Arial" w:hAnsi="Arial" w:cs="Arial"/>
          <w:color w:val="auto"/>
          <w:sz w:val="23"/>
          <w:szCs w:val="23"/>
        </w:rPr>
        <w:t xml:space="preserve">e-mail: </w:t>
      </w:r>
      <w:r w:rsidR="00B46656">
        <w:rPr>
          <w:rFonts w:ascii="Arial" w:hAnsi="Arial" w:cs="Arial"/>
          <w:color w:val="auto"/>
          <w:sz w:val="23"/>
          <w:szCs w:val="23"/>
        </w:rPr>
        <w:t>coryproiectvision@yahoo.com</w:t>
      </w:r>
      <w:r w:rsidR="00E11625">
        <w:rPr>
          <w:rFonts w:ascii="Arial" w:hAnsi="Arial" w:cs="Arial"/>
          <w:color w:val="auto"/>
          <w:sz w:val="23"/>
          <w:szCs w:val="23"/>
        </w:rPr>
        <w:t>;</w:t>
      </w:r>
      <w:r>
        <w:rPr>
          <w:rFonts w:ascii="Arial" w:hAnsi="Arial" w:cs="Arial"/>
          <w:color w:val="auto"/>
          <w:sz w:val="23"/>
          <w:szCs w:val="23"/>
        </w:rPr>
        <w:t xml:space="preserve">CIF: J13 / </w:t>
      </w:r>
      <w:r w:rsidR="00B46656">
        <w:rPr>
          <w:rFonts w:ascii="Arial" w:hAnsi="Arial" w:cs="Arial"/>
          <w:color w:val="auto"/>
          <w:sz w:val="23"/>
          <w:szCs w:val="23"/>
        </w:rPr>
        <w:t xml:space="preserve">1664/2009; </w:t>
      </w:r>
      <w:r>
        <w:rPr>
          <w:rFonts w:ascii="Arial" w:hAnsi="Arial" w:cs="Arial"/>
          <w:color w:val="auto"/>
          <w:sz w:val="23"/>
          <w:szCs w:val="23"/>
        </w:rPr>
        <w:t xml:space="preserve">CUI: </w:t>
      </w:r>
      <w:r w:rsidR="00B46656">
        <w:rPr>
          <w:rFonts w:ascii="Arial" w:hAnsi="Arial" w:cs="Arial"/>
          <w:color w:val="auto"/>
          <w:sz w:val="23"/>
          <w:szCs w:val="23"/>
        </w:rPr>
        <w:t>RO 25788983</w:t>
      </w:r>
    </w:p>
    <w:p w:rsidR="00B46656" w:rsidRDefault="0083413F" w:rsidP="0083413F">
      <w:pPr>
        <w:pStyle w:val="Default"/>
        <w:rPr>
          <w:rFonts w:ascii="Arial" w:hAnsi="Arial" w:cs="Arial"/>
          <w:b/>
          <w:bCs/>
          <w:color w:val="auto"/>
          <w:sz w:val="23"/>
          <w:szCs w:val="23"/>
        </w:rPr>
      </w:pPr>
      <w:r>
        <w:rPr>
          <w:rFonts w:ascii="Arial" w:hAnsi="Arial" w:cs="Arial"/>
          <w:color w:val="auto"/>
          <w:sz w:val="23"/>
          <w:szCs w:val="23"/>
        </w:rPr>
        <w:t xml:space="preserve">Benefeciar: </w:t>
      </w:r>
      <w:r w:rsidR="00C6132A">
        <w:rPr>
          <w:rFonts w:ascii="Arial" w:hAnsi="Arial" w:cs="Arial"/>
          <w:b/>
          <w:bCs/>
          <w:color w:val="auto"/>
          <w:szCs w:val="28"/>
        </w:rPr>
        <w:t xml:space="preserve">MERAKI  ESTATE </w:t>
      </w:r>
      <w:r w:rsidR="00A157F3" w:rsidRPr="00A157F3">
        <w:rPr>
          <w:rFonts w:ascii="Arial" w:hAnsi="Arial" w:cs="Arial"/>
          <w:b/>
          <w:bCs/>
          <w:color w:val="auto"/>
          <w:szCs w:val="28"/>
        </w:rPr>
        <w:t>SRL</w:t>
      </w:r>
    </w:p>
    <w:bookmarkEnd w:id="1"/>
    <w:p w:rsidR="00B46656" w:rsidRDefault="00B46656" w:rsidP="0083413F">
      <w:pPr>
        <w:pStyle w:val="Default"/>
        <w:rPr>
          <w:rFonts w:ascii="Arial" w:hAnsi="Arial" w:cs="Arial"/>
          <w:color w:val="auto"/>
          <w:sz w:val="23"/>
          <w:szCs w:val="23"/>
        </w:rPr>
      </w:pPr>
    </w:p>
    <w:p w:rsidR="0083413F" w:rsidRPr="002911F0" w:rsidRDefault="0083413F" w:rsidP="0083413F">
      <w:pPr>
        <w:pStyle w:val="Default"/>
        <w:rPr>
          <w:color w:val="auto"/>
          <w:sz w:val="23"/>
          <w:szCs w:val="23"/>
          <w:u w:val="single"/>
        </w:rPr>
      </w:pPr>
      <w:r w:rsidRPr="002911F0">
        <w:rPr>
          <w:rFonts w:ascii="Arial" w:hAnsi="Arial" w:cs="Arial"/>
          <w:b/>
          <w:bCs/>
          <w:color w:val="auto"/>
          <w:sz w:val="23"/>
          <w:szCs w:val="23"/>
          <w:u w:val="single"/>
        </w:rPr>
        <w:t>1.2. Obiectul</w:t>
      </w:r>
      <w:r w:rsidR="00156AA6" w:rsidRPr="002911F0">
        <w:rPr>
          <w:rFonts w:ascii="Arial" w:hAnsi="Arial" w:cs="Arial"/>
          <w:b/>
          <w:bCs/>
          <w:color w:val="auto"/>
          <w:sz w:val="23"/>
          <w:szCs w:val="23"/>
          <w:u w:val="single"/>
        </w:rPr>
        <w:t>lucrarii:</w:t>
      </w:r>
    </w:p>
    <w:p w:rsidR="0083413F" w:rsidRPr="00156AA6" w:rsidRDefault="00156AA6" w:rsidP="00156AA6">
      <w:pPr>
        <w:autoSpaceDE w:val="0"/>
        <w:autoSpaceDN w:val="0"/>
        <w:adjustRightInd w:val="0"/>
        <w:ind w:left="360" w:right="333" w:firstLine="360"/>
        <w:jc w:val="both"/>
        <w:rPr>
          <w:rFonts w:ascii="Arial" w:hAnsi="Arial" w:cs="Arial"/>
        </w:rPr>
      </w:pPr>
      <w:r w:rsidRPr="00156AA6">
        <w:rPr>
          <w:rFonts w:ascii="Arial" w:eastAsia="Times New Roman" w:hAnsi="Arial" w:cs="Arial"/>
        </w:rPr>
        <w:t xml:space="preserve">Amplasamentul care genereazăstudiul PUZ esteproprietateprivată a </w:t>
      </w:r>
      <w:r w:rsidR="00550824">
        <w:rPr>
          <w:rFonts w:ascii="Arial" w:eastAsia="Times New Roman" w:hAnsi="Arial" w:cs="Arial"/>
        </w:rPr>
        <w:t>societatii</w:t>
      </w:r>
      <w:r w:rsidR="00C6132A">
        <w:rPr>
          <w:rFonts w:ascii="Arial" w:hAnsi="Arial" w:cs="Arial"/>
          <w:b/>
          <w:bCs/>
          <w:szCs w:val="28"/>
        </w:rPr>
        <w:t>MERAKI ESTATE</w:t>
      </w:r>
      <w:r w:rsidR="009A4C4D" w:rsidRPr="00A157F3">
        <w:rPr>
          <w:rFonts w:ascii="Arial" w:hAnsi="Arial" w:cs="Arial"/>
          <w:b/>
          <w:bCs/>
          <w:szCs w:val="28"/>
        </w:rPr>
        <w:t xml:space="preserve"> SRL</w:t>
      </w:r>
      <w:r w:rsidR="009A4C4D">
        <w:rPr>
          <w:rFonts w:ascii="Arial" w:eastAsia="Times New Roman" w:hAnsi="Arial" w:cs="Arial"/>
        </w:rPr>
        <w:t xml:space="preserve"> .</w:t>
      </w:r>
      <w:r w:rsidRPr="00156AA6">
        <w:rPr>
          <w:rFonts w:ascii="Arial" w:eastAsia="Times New Roman" w:hAnsi="Arial" w:cs="Arial"/>
        </w:rPr>
        <w:t xml:space="preserve">Amplasamentul are o suprafațătotală de </w:t>
      </w:r>
      <w:r w:rsidR="00C6132A">
        <w:rPr>
          <w:rFonts w:ascii="Arial" w:hAnsi="Arial" w:cs="Arial"/>
        </w:rPr>
        <w:t>7206</w:t>
      </w:r>
      <w:r w:rsidRPr="00156AA6">
        <w:rPr>
          <w:rFonts w:ascii="Arial" w:eastAsia="Times New Roman" w:hAnsi="Arial" w:cs="Arial"/>
        </w:rPr>
        <w:t>mp, avândcategoria de folosință “</w:t>
      </w:r>
      <w:r>
        <w:rPr>
          <w:rFonts w:ascii="Arial" w:hAnsi="Arial" w:cs="Arial"/>
        </w:rPr>
        <w:t>curticonstructii</w:t>
      </w:r>
      <w:r w:rsidRPr="00156AA6">
        <w:rPr>
          <w:rFonts w:ascii="Arial" w:eastAsia="Times New Roman" w:hAnsi="Arial" w:cs="Arial"/>
        </w:rPr>
        <w:t>”.</w:t>
      </w:r>
    </w:p>
    <w:p w:rsidR="0083413F" w:rsidRDefault="0083413F" w:rsidP="00156AA6">
      <w:pPr>
        <w:pStyle w:val="Default"/>
        <w:numPr>
          <w:ilvl w:val="0"/>
          <w:numId w:val="1"/>
        </w:numPr>
        <w:rPr>
          <w:color w:val="auto"/>
          <w:sz w:val="23"/>
          <w:szCs w:val="23"/>
        </w:rPr>
      </w:pPr>
      <w:r>
        <w:rPr>
          <w:rFonts w:ascii="Wingdings" w:hAnsi="Wingdings" w:cs="Wingdings"/>
          <w:color w:val="auto"/>
          <w:sz w:val="23"/>
          <w:szCs w:val="23"/>
        </w:rPr>
        <w:t></w:t>
      </w:r>
      <w:r w:rsidRPr="002911F0">
        <w:rPr>
          <w:rFonts w:ascii="Arial" w:hAnsi="Arial" w:cs="Arial"/>
          <w:b/>
          <w:bCs/>
          <w:color w:val="auto"/>
          <w:sz w:val="23"/>
          <w:szCs w:val="23"/>
          <w:u w:val="single"/>
        </w:rPr>
        <w:t>Delimitareazonelorstudiatesigeneratoare:</w:t>
      </w:r>
    </w:p>
    <w:p w:rsidR="0083413F" w:rsidRDefault="0083413F" w:rsidP="00954382">
      <w:pPr>
        <w:pStyle w:val="Default"/>
        <w:ind w:firstLine="720"/>
        <w:rPr>
          <w:color w:val="auto"/>
          <w:sz w:val="23"/>
          <w:szCs w:val="23"/>
        </w:rPr>
      </w:pPr>
      <w:bookmarkStart w:id="2" w:name="_Hlk90555988"/>
      <w:r>
        <w:rPr>
          <w:rFonts w:ascii="Arial" w:hAnsi="Arial" w:cs="Arial"/>
          <w:color w:val="auto"/>
          <w:sz w:val="23"/>
          <w:szCs w:val="23"/>
        </w:rPr>
        <w:t xml:space="preserve">Zona studiatavizata in suprafata de </w:t>
      </w:r>
      <w:r w:rsidR="00C6132A">
        <w:rPr>
          <w:rFonts w:ascii="Arial" w:hAnsi="Arial" w:cs="Arial"/>
          <w:b/>
          <w:color w:val="auto"/>
          <w:sz w:val="23"/>
          <w:szCs w:val="23"/>
        </w:rPr>
        <w:t>25514</w:t>
      </w:r>
      <w:r>
        <w:rPr>
          <w:rFonts w:ascii="Arial" w:hAnsi="Arial" w:cs="Arial"/>
          <w:b/>
          <w:bCs/>
          <w:color w:val="auto"/>
          <w:sz w:val="23"/>
          <w:szCs w:val="23"/>
        </w:rPr>
        <w:t xml:space="preserve">mp </w:t>
      </w:r>
      <w:r>
        <w:rPr>
          <w:rFonts w:ascii="Arial" w:hAnsi="Arial" w:cs="Arial"/>
          <w:color w:val="auto"/>
          <w:sz w:val="23"/>
          <w:szCs w:val="23"/>
        </w:rPr>
        <w:t xml:space="preserve">estedelimitata de: </w:t>
      </w:r>
    </w:p>
    <w:p w:rsidR="00B62DAC" w:rsidRPr="00733ACE" w:rsidRDefault="0083413F" w:rsidP="00B62DAC">
      <w:pPr>
        <w:pStyle w:val="Default"/>
        <w:rPr>
          <w:rFonts w:ascii="Arial" w:hAnsi="Arial" w:cs="Arial"/>
          <w:color w:val="auto"/>
          <w:sz w:val="23"/>
          <w:szCs w:val="23"/>
        </w:rPr>
      </w:pPr>
      <w:r w:rsidRPr="00657A30">
        <w:rPr>
          <w:rFonts w:ascii="Wingdings" w:hAnsi="Wingdings" w:cs="Wingdings"/>
          <w:color w:val="000000" w:themeColor="text1"/>
          <w:sz w:val="23"/>
          <w:szCs w:val="23"/>
        </w:rPr>
        <w:t></w:t>
      </w:r>
      <w:r w:rsidRPr="00657A30">
        <w:rPr>
          <w:rFonts w:ascii="Wingdings" w:hAnsi="Wingdings" w:cs="Wingdings"/>
          <w:color w:val="000000" w:themeColor="text1"/>
          <w:sz w:val="23"/>
          <w:szCs w:val="23"/>
        </w:rPr>
        <w:t></w:t>
      </w:r>
      <w:r w:rsidR="00B62DAC" w:rsidRPr="00733ACE">
        <w:rPr>
          <w:rFonts w:ascii="Arial" w:hAnsi="Arial" w:cs="Arial"/>
          <w:color w:val="auto"/>
          <w:sz w:val="23"/>
          <w:szCs w:val="23"/>
        </w:rPr>
        <w:t xml:space="preserve">la Nord: IE </w:t>
      </w:r>
      <w:r w:rsidR="00B62DAC">
        <w:rPr>
          <w:rFonts w:ascii="Arial" w:hAnsi="Arial" w:cs="Arial"/>
          <w:color w:val="auto"/>
          <w:sz w:val="23"/>
          <w:szCs w:val="23"/>
        </w:rPr>
        <w:t>103156</w:t>
      </w:r>
    </w:p>
    <w:p w:rsidR="00B62DAC" w:rsidRPr="00733ACE" w:rsidRDefault="00B62DAC" w:rsidP="00B62DAC">
      <w:pPr>
        <w:pStyle w:val="ListParagraph"/>
        <w:spacing w:after="0"/>
        <w:ind w:left="0"/>
        <w:rPr>
          <w:rFonts w:ascii="Arial" w:hAnsi="Arial" w:cs="Arial"/>
        </w:rPr>
      </w:pPr>
      <w:r w:rsidRPr="00733ACE">
        <w:rPr>
          <w:rFonts w:ascii="Wingdings" w:hAnsi="Wingdings" w:cs="Wingdings"/>
          <w:sz w:val="23"/>
          <w:szCs w:val="23"/>
        </w:rPr>
        <w:t></w:t>
      </w:r>
      <w:r w:rsidRPr="00733ACE">
        <w:rPr>
          <w:rFonts w:ascii="Wingdings" w:hAnsi="Wingdings" w:cs="Wingdings"/>
          <w:sz w:val="23"/>
          <w:szCs w:val="23"/>
        </w:rPr>
        <w:t></w:t>
      </w:r>
      <w:r w:rsidRPr="00733ACE">
        <w:rPr>
          <w:rFonts w:ascii="Arial" w:hAnsi="Arial" w:cs="Arial"/>
          <w:sz w:val="23"/>
          <w:szCs w:val="23"/>
        </w:rPr>
        <w:t>la Sud:</w:t>
      </w:r>
      <w:r>
        <w:rPr>
          <w:rFonts w:ascii="Arial" w:hAnsi="Arial" w:cs="Arial"/>
        </w:rPr>
        <w:t>IE 105294,IE 100893</w:t>
      </w:r>
    </w:p>
    <w:p w:rsidR="00B62DAC" w:rsidRPr="00733ACE" w:rsidRDefault="00B62DAC" w:rsidP="00B62DAC">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Est: </w:t>
      </w:r>
      <w:r>
        <w:rPr>
          <w:rFonts w:ascii="Arial" w:hAnsi="Arial" w:cs="Arial"/>
          <w:color w:val="auto"/>
          <w:sz w:val="23"/>
          <w:szCs w:val="23"/>
        </w:rPr>
        <w:t>Proprietati private</w:t>
      </w:r>
    </w:p>
    <w:p w:rsidR="00B62DAC" w:rsidRPr="00733ACE" w:rsidRDefault="00B62DAC" w:rsidP="00B62DAC">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Vest: </w:t>
      </w:r>
      <w:r>
        <w:rPr>
          <w:rFonts w:ascii="Arial" w:hAnsi="Arial" w:cs="Arial"/>
          <w:color w:val="auto"/>
          <w:sz w:val="23"/>
          <w:szCs w:val="23"/>
        </w:rPr>
        <w:t>Strada C1</w:t>
      </w:r>
    </w:p>
    <w:p w:rsidR="0083413F" w:rsidRDefault="0083413F" w:rsidP="00B62DAC">
      <w:pPr>
        <w:pStyle w:val="Default"/>
        <w:rPr>
          <w:rFonts w:ascii="Arial" w:hAnsi="Arial" w:cs="Arial"/>
          <w:b/>
          <w:bCs/>
          <w:color w:val="auto"/>
          <w:sz w:val="23"/>
          <w:szCs w:val="23"/>
        </w:rPr>
      </w:pPr>
      <w:r>
        <w:rPr>
          <w:rFonts w:ascii="Arial" w:hAnsi="Arial" w:cs="Arial"/>
          <w:color w:val="auto"/>
          <w:sz w:val="23"/>
          <w:szCs w:val="23"/>
        </w:rPr>
        <w:t>Zona generatoare a viitorului P.U.Z. estereprezen</w:t>
      </w:r>
      <w:r w:rsidR="00954382">
        <w:rPr>
          <w:rFonts w:ascii="Arial" w:hAnsi="Arial" w:cs="Arial"/>
          <w:color w:val="auto"/>
          <w:sz w:val="23"/>
          <w:szCs w:val="23"/>
        </w:rPr>
        <w:t>tata de lotu</w:t>
      </w:r>
      <w:r w:rsidR="00C6132A">
        <w:rPr>
          <w:rFonts w:ascii="Arial" w:hAnsi="Arial" w:cs="Arial"/>
          <w:color w:val="auto"/>
          <w:sz w:val="23"/>
          <w:szCs w:val="23"/>
        </w:rPr>
        <w:t>rile</w:t>
      </w:r>
      <w:r>
        <w:rPr>
          <w:rFonts w:ascii="Arial" w:hAnsi="Arial" w:cs="Arial"/>
          <w:color w:val="auto"/>
          <w:sz w:val="23"/>
          <w:szCs w:val="23"/>
        </w:rPr>
        <w:t>de terenincadrat</w:t>
      </w:r>
      <w:r w:rsidR="00C6132A">
        <w:rPr>
          <w:rFonts w:ascii="Arial" w:hAnsi="Arial" w:cs="Arial"/>
          <w:color w:val="auto"/>
          <w:sz w:val="23"/>
          <w:szCs w:val="23"/>
        </w:rPr>
        <w:t>e</w:t>
      </w:r>
      <w:r>
        <w:rPr>
          <w:rFonts w:ascii="Arial" w:hAnsi="Arial" w:cs="Arial"/>
          <w:color w:val="auto"/>
          <w:sz w:val="23"/>
          <w:szCs w:val="23"/>
        </w:rPr>
        <w:t xml:space="preserve"> in intravilanulorasuluiNavodari, cu </w:t>
      </w:r>
      <w:r w:rsidR="00C6132A">
        <w:rPr>
          <w:rFonts w:ascii="Arial" w:hAnsi="Arial" w:cs="Arial"/>
          <w:b/>
          <w:bCs/>
          <w:color w:val="auto"/>
          <w:sz w:val="23"/>
          <w:szCs w:val="23"/>
        </w:rPr>
        <w:t>nr. c</w:t>
      </w:r>
      <w:r w:rsidR="00954382">
        <w:rPr>
          <w:rFonts w:ascii="Arial" w:hAnsi="Arial" w:cs="Arial"/>
          <w:b/>
          <w:bCs/>
          <w:color w:val="auto"/>
          <w:sz w:val="23"/>
          <w:szCs w:val="23"/>
        </w:rPr>
        <w:t xml:space="preserve">ad. </w:t>
      </w:r>
      <w:r w:rsidR="00C6132A">
        <w:rPr>
          <w:rFonts w:ascii="Arial" w:hAnsi="Arial" w:cs="Arial"/>
          <w:b/>
          <w:bCs/>
          <w:color w:val="auto"/>
          <w:sz w:val="23"/>
          <w:szCs w:val="23"/>
        </w:rPr>
        <w:t>100976 si 101699</w:t>
      </w:r>
      <w:r w:rsidR="00771A2B">
        <w:rPr>
          <w:rFonts w:ascii="Arial" w:hAnsi="Arial" w:cs="Arial"/>
          <w:b/>
          <w:bCs/>
          <w:color w:val="auto"/>
          <w:sz w:val="23"/>
          <w:szCs w:val="23"/>
        </w:rPr>
        <w:t>,</w:t>
      </w:r>
      <w:r>
        <w:rPr>
          <w:rFonts w:ascii="Arial" w:hAnsi="Arial" w:cs="Arial"/>
          <w:color w:val="auto"/>
          <w:sz w:val="23"/>
          <w:szCs w:val="23"/>
        </w:rPr>
        <w:t xml:space="preserve">adresaorasNavodari, </w:t>
      </w:r>
      <w:r w:rsidR="000412D0">
        <w:rPr>
          <w:rFonts w:ascii="Arial" w:hAnsi="Arial" w:cs="Arial"/>
          <w:color w:val="auto"/>
          <w:sz w:val="23"/>
          <w:szCs w:val="23"/>
        </w:rPr>
        <w:t xml:space="preserve">Strada </w:t>
      </w:r>
      <w:r w:rsidR="00C6132A">
        <w:rPr>
          <w:rFonts w:ascii="Arial" w:hAnsi="Arial" w:cs="Arial"/>
          <w:color w:val="auto"/>
          <w:sz w:val="23"/>
          <w:szCs w:val="23"/>
        </w:rPr>
        <w:t>C1 –C2</w:t>
      </w:r>
      <w:r w:rsidR="00771A2B">
        <w:rPr>
          <w:rFonts w:ascii="Arial" w:hAnsi="Arial" w:cs="Arial"/>
          <w:color w:val="auto"/>
          <w:sz w:val="23"/>
          <w:szCs w:val="23"/>
        </w:rPr>
        <w:t xml:space="preserve">, </w:t>
      </w:r>
      <w:r>
        <w:rPr>
          <w:rFonts w:ascii="Arial" w:hAnsi="Arial" w:cs="Arial"/>
          <w:color w:val="auto"/>
          <w:sz w:val="23"/>
          <w:szCs w:val="23"/>
        </w:rPr>
        <w:t xml:space="preserve">jud. Constanta, in suprafata de </w:t>
      </w:r>
      <w:r w:rsidR="00C6132A">
        <w:rPr>
          <w:rFonts w:ascii="Arial" w:hAnsi="Arial" w:cs="Arial"/>
          <w:b/>
          <w:bCs/>
          <w:color w:val="auto"/>
          <w:sz w:val="23"/>
          <w:szCs w:val="23"/>
        </w:rPr>
        <w:t>7206</w:t>
      </w:r>
      <w:r>
        <w:rPr>
          <w:rFonts w:ascii="Arial" w:hAnsi="Arial" w:cs="Arial"/>
          <w:b/>
          <w:bCs/>
          <w:color w:val="auto"/>
          <w:sz w:val="23"/>
          <w:szCs w:val="23"/>
        </w:rPr>
        <w:t>mp</w:t>
      </w:r>
      <w:r w:rsidR="00550824">
        <w:rPr>
          <w:rFonts w:ascii="Arial" w:hAnsi="Arial" w:cs="Arial"/>
          <w:b/>
          <w:bCs/>
          <w:color w:val="auto"/>
          <w:sz w:val="23"/>
          <w:szCs w:val="23"/>
        </w:rPr>
        <w:t>.</w:t>
      </w:r>
    </w:p>
    <w:p w:rsidR="00C6132A" w:rsidRPr="0083413F" w:rsidRDefault="00C6132A" w:rsidP="00954382">
      <w:pPr>
        <w:pStyle w:val="Default"/>
        <w:ind w:firstLine="720"/>
        <w:jc w:val="both"/>
        <w:rPr>
          <w:color w:val="auto"/>
        </w:rPr>
      </w:pPr>
      <w:r>
        <w:rPr>
          <w:rFonts w:ascii="Arial" w:hAnsi="Arial" w:cs="Arial"/>
          <w:b/>
          <w:bCs/>
          <w:color w:val="auto"/>
          <w:sz w:val="23"/>
          <w:szCs w:val="23"/>
        </w:rPr>
        <w:t>Zona propusapentrumodificareareglementariloreste in suprafata de 1</w:t>
      </w:r>
      <w:r w:rsidR="00B62DAC">
        <w:rPr>
          <w:rFonts w:ascii="Arial" w:hAnsi="Arial" w:cs="Arial"/>
          <w:b/>
          <w:bCs/>
          <w:color w:val="auto"/>
          <w:sz w:val="23"/>
          <w:szCs w:val="23"/>
        </w:rPr>
        <w:t>6942</w:t>
      </w:r>
      <w:r>
        <w:rPr>
          <w:rFonts w:ascii="Arial" w:hAnsi="Arial" w:cs="Arial"/>
          <w:b/>
          <w:bCs/>
          <w:color w:val="auto"/>
          <w:sz w:val="23"/>
          <w:szCs w:val="23"/>
        </w:rPr>
        <w:t xml:space="preserve">mp </w:t>
      </w:r>
      <w:r w:rsidR="00B62DAC">
        <w:rPr>
          <w:rFonts w:ascii="Arial" w:hAnsi="Arial" w:cs="Arial"/>
          <w:b/>
          <w:bCs/>
          <w:color w:val="auto"/>
          <w:sz w:val="23"/>
          <w:szCs w:val="23"/>
        </w:rPr>
        <w:t>cu nr.cad.</w:t>
      </w:r>
      <w:r w:rsidR="00B62DAC" w:rsidRPr="00C6132A">
        <w:rPr>
          <w:rFonts w:ascii="Arial" w:eastAsia="Times New Roman" w:hAnsi="Arial" w:cs="Arial"/>
          <w:b/>
          <w:lang w:val="ro-RO"/>
        </w:rPr>
        <w:t>100976,101699,108844,106710,102797,102821,102826</w:t>
      </w:r>
      <w:r w:rsidR="00B62DAC">
        <w:rPr>
          <w:rFonts w:ascii="Arial" w:hAnsi="Arial" w:cs="Arial"/>
          <w:b/>
          <w:lang w:val="ro-RO"/>
        </w:rPr>
        <w:t>.</w:t>
      </w:r>
    </w:p>
    <w:p w:rsidR="00857EC7" w:rsidRDefault="00857EC7" w:rsidP="00857EC7">
      <w:pPr>
        <w:pStyle w:val="Default"/>
        <w:ind w:firstLine="720"/>
        <w:rPr>
          <w:color w:val="auto"/>
          <w:sz w:val="23"/>
          <w:szCs w:val="23"/>
        </w:rPr>
      </w:pPr>
      <w:r>
        <w:rPr>
          <w:rFonts w:ascii="Arial" w:hAnsi="Arial" w:cs="Arial"/>
          <w:color w:val="auto"/>
          <w:sz w:val="23"/>
          <w:szCs w:val="23"/>
        </w:rPr>
        <w:t xml:space="preserve">Zona </w:t>
      </w:r>
      <w:r w:rsidR="00B62DAC">
        <w:rPr>
          <w:rFonts w:ascii="Arial" w:hAnsi="Arial" w:cs="Arial"/>
          <w:color w:val="auto"/>
          <w:sz w:val="23"/>
          <w:szCs w:val="23"/>
        </w:rPr>
        <w:t>reglementata</w:t>
      </w:r>
      <w:r>
        <w:rPr>
          <w:rFonts w:ascii="Arial" w:hAnsi="Arial" w:cs="Arial"/>
          <w:color w:val="auto"/>
          <w:sz w:val="23"/>
          <w:szCs w:val="23"/>
        </w:rPr>
        <w:t xml:space="preserve">vizataestedelimitata de: </w:t>
      </w:r>
    </w:p>
    <w:p w:rsidR="000412D0" w:rsidRPr="00733ACE" w:rsidRDefault="000412D0" w:rsidP="000412D0">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Nord: IE </w:t>
      </w:r>
      <w:r>
        <w:rPr>
          <w:rFonts w:ascii="Arial" w:hAnsi="Arial" w:cs="Arial"/>
          <w:color w:val="auto"/>
          <w:sz w:val="23"/>
          <w:szCs w:val="23"/>
        </w:rPr>
        <w:t>1</w:t>
      </w:r>
      <w:r w:rsidR="00B62DAC">
        <w:rPr>
          <w:rFonts w:ascii="Arial" w:hAnsi="Arial" w:cs="Arial"/>
          <w:color w:val="auto"/>
          <w:sz w:val="23"/>
          <w:szCs w:val="23"/>
        </w:rPr>
        <w:t>03156</w:t>
      </w:r>
    </w:p>
    <w:p w:rsidR="000412D0" w:rsidRPr="00733ACE" w:rsidRDefault="000412D0" w:rsidP="000412D0">
      <w:pPr>
        <w:pStyle w:val="ListParagraph"/>
        <w:spacing w:after="0"/>
        <w:ind w:left="0"/>
        <w:rPr>
          <w:rFonts w:ascii="Arial" w:hAnsi="Arial" w:cs="Arial"/>
        </w:rPr>
      </w:pPr>
      <w:r w:rsidRPr="00733ACE">
        <w:rPr>
          <w:rFonts w:ascii="Wingdings" w:hAnsi="Wingdings" w:cs="Wingdings"/>
          <w:sz w:val="23"/>
          <w:szCs w:val="23"/>
        </w:rPr>
        <w:t></w:t>
      </w:r>
      <w:r w:rsidRPr="00733ACE">
        <w:rPr>
          <w:rFonts w:ascii="Wingdings" w:hAnsi="Wingdings" w:cs="Wingdings"/>
          <w:sz w:val="23"/>
          <w:szCs w:val="23"/>
        </w:rPr>
        <w:t></w:t>
      </w:r>
      <w:r w:rsidRPr="00733ACE">
        <w:rPr>
          <w:rFonts w:ascii="Arial" w:hAnsi="Arial" w:cs="Arial"/>
          <w:sz w:val="23"/>
          <w:szCs w:val="23"/>
        </w:rPr>
        <w:t>la Sud:</w:t>
      </w:r>
      <w:r>
        <w:rPr>
          <w:rFonts w:ascii="Arial" w:hAnsi="Arial" w:cs="Arial"/>
        </w:rPr>
        <w:t>IE 1</w:t>
      </w:r>
      <w:r w:rsidR="00B62DAC">
        <w:rPr>
          <w:rFonts w:ascii="Arial" w:hAnsi="Arial" w:cs="Arial"/>
        </w:rPr>
        <w:t>05294,IE 100893</w:t>
      </w:r>
    </w:p>
    <w:p w:rsidR="000412D0" w:rsidRPr="00733ACE" w:rsidRDefault="000412D0" w:rsidP="000412D0">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Est: </w:t>
      </w:r>
      <w:r w:rsidR="00B62DAC">
        <w:rPr>
          <w:rFonts w:ascii="Arial" w:hAnsi="Arial" w:cs="Arial"/>
          <w:color w:val="auto"/>
          <w:sz w:val="23"/>
          <w:szCs w:val="23"/>
        </w:rPr>
        <w:t>IE 114691</w:t>
      </w:r>
    </w:p>
    <w:p w:rsidR="000412D0" w:rsidRPr="00733ACE" w:rsidRDefault="000412D0" w:rsidP="000412D0">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Vest: </w:t>
      </w:r>
      <w:r w:rsidR="00B62DAC">
        <w:rPr>
          <w:rFonts w:ascii="Arial" w:hAnsi="Arial" w:cs="Arial"/>
          <w:color w:val="auto"/>
          <w:sz w:val="23"/>
          <w:szCs w:val="23"/>
        </w:rPr>
        <w:t>Strada C1</w:t>
      </w:r>
    </w:p>
    <w:p w:rsidR="0083413F" w:rsidRDefault="0083413F" w:rsidP="00A157F3">
      <w:pPr>
        <w:pStyle w:val="Default"/>
        <w:ind w:firstLine="720"/>
        <w:rPr>
          <w:rFonts w:ascii="Arial" w:hAnsi="Arial" w:cs="Arial"/>
          <w:color w:val="auto"/>
          <w:sz w:val="23"/>
          <w:szCs w:val="23"/>
        </w:rPr>
      </w:pPr>
      <w:r>
        <w:rPr>
          <w:rFonts w:ascii="Arial" w:hAnsi="Arial" w:cs="Arial"/>
          <w:color w:val="auto"/>
          <w:sz w:val="23"/>
          <w:szCs w:val="23"/>
        </w:rPr>
        <w:t>Delimitareazoneigeneratoare</w:t>
      </w:r>
      <w:r w:rsidR="00771A2B">
        <w:rPr>
          <w:rFonts w:ascii="Arial" w:hAnsi="Arial" w:cs="Arial"/>
          <w:color w:val="auto"/>
          <w:sz w:val="23"/>
          <w:szCs w:val="23"/>
        </w:rPr>
        <w:t>a avut la bazacadastrullotu</w:t>
      </w:r>
      <w:r w:rsidR="00B62DAC">
        <w:rPr>
          <w:rFonts w:ascii="Arial" w:hAnsi="Arial" w:cs="Arial"/>
          <w:color w:val="auto"/>
          <w:sz w:val="23"/>
          <w:szCs w:val="23"/>
        </w:rPr>
        <w:t>rilorsiextrasele</w:t>
      </w:r>
      <w:r>
        <w:rPr>
          <w:rFonts w:ascii="Arial" w:hAnsi="Arial" w:cs="Arial"/>
          <w:color w:val="auto"/>
          <w:sz w:val="23"/>
          <w:szCs w:val="23"/>
        </w:rPr>
        <w:t xml:space="preserve"> de carte funciarapus</w:t>
      </w:r>
      <w:r w:rsidR="00B62DAC">
        <w:rPr>
          <w:rFonts w:ascii="Arial" w:hAnsi="Arial" w:cs="Arial"/>
          <w:color w:val="auto"/>
          <w:sz w:val="23"/>
          <w:szCs w:val="23"/>
        </w:rPr>
        <w:t>e</w:t>
      </w:r>
      <w:r>
        <w:rPr>
          <w:rFonts w:ascii="Arial" w:hAnsi="Arial" w:cs="Arial"/>
          <w:color w:val="auto"/>
          <w:sz w:val="23"/>
          <w:szCs w:val="23"/>
        </w:rPr>
        <w:t xml:space="preserve"> la dispozitiaproiectantului. </w:t>
      </w:r>
    </w:p>
    <w:p w:rsidR="00771A2B" w:rsidRDefault="0083413F" w:rsidP="00156AA6">
      <w:pPr>
        <w:pStyle w:val="Default"/>
        <w:ind w:firstLine="720"/>
        <w:jc w:val="both"/>
        <w:rPr>
          <w:rFonts w:ascii="Arial" w:hAnsi="Arial" w:cs="Arial"/>
          <w:color w:val="auto"/>
          <w:sz w:val="23"/>
          <w:szCs w:val="23"/>
        </w:rPr>
      </w:pPr>
      <w:r>
        <w:rPr>
          <w:rFonts w:ascii="Arial" w:hAnsi="Arial" w:cs="Arial"/>
          <w:color w:val="auto"/>
          <w:sz w:val="23"/>
          <w:szCs w:val="23"/>
        </w:rPr>
        <w:t xml:space="preserve">Din punct de vedere al incadrarii in orasulNavodari, zona generatoareestepozitionata in intravilanulorasuluiNavodari. </w:t>
      </w:r>
    </w:p>
    <w:bookmarkEnd w:id="2"/>
    <w:p w:rsidR="0083413F" w:rsidRDefault="0083413F" w:rsidP="002911F0">
      <w:pPr>
        <w:pStyle w:val="Default"/>
        <w:numPr>
          <w:ilvl w:val="0"/>
          <w:numId w:val="1"/>
        </w:numPr>
        <w:rPr>
          <w:color w:val="auto"/>
          <w:sz w:val="23"/>
          <w:szCs w:val="23"/>
        </w:rPr>
      </w:pPr>
      <w:r>
        <w:rPr>
          <w:rFonts w:ascii="Arial" w:hAnsi="Arial" w:cs="Arial"/>
          <w:b/>
          <w:bCs/>
          <w:color w:val="auto"/>
          <w:sz w:val="23"/>
          <w:szCs w:val="23"/>
        </w:rPr>
        <w:t xml:space="preserve">Solicitari ale temei-program: </w:t>
      </w:r>
    </w:p>
    <w:p w:rsidR="00B62DAC" w:rsidRDefault="0083413F" w:rsidP="00B62DAC">
      <w:pPr>
        <w:pStyle w:val="Default"/>
        <w:rPr>
          <w:rFonts w:ascii="Arial" w:hAnsi="Arial" w:cs="Arial"/>
          <w:b/>
          <w:sz w:val="36"/>
          <w:szCs w:val="16"/>
          <w:lang w:val="ro-RO"/>
        </w:rPr>
      </w:pPr>
      <w:r>
        <w:rPr>
          <w:rFonts w:ascii="Arial" w:hAnsi="Arial" w:cs="Arial"/>
          <w:sz w:val="23"/>
          <w:szCs w:val="23"/>
        </w:rPr>
        <w:t>La cerereabeneficiarului</w:t>
      </w:r>
      <w:r w:rsidR="00771A2B">
        <w:rPr>
          <w:rFonts w:ascii="Arial" w:hAnsi="Arial" w:cs="Arial"/>
          <w:sz w:val="23"/>
          <w:szCs w:val="23"/>
        </w:rPr>
        <w:t xml:space="preserve"> se doresteintocmirea</w:t>
      </w:r>
      <w:r>
        <w:rPr>
          <w:rFonts w:ascii="Arial" w:hAnsi="Arial" w:cs="Arial"/>
          <w:sz w:val="23"/>
          <w:szCs w:val="23"/>
        </w:rPr>
        <w:t>un</w:t>
      </w:r>
      <w:r w:rsidR="00771A2B">
        <w:rPr>
          <w:rFonts w:ascii="Arial" w:hAnsi="Arial" w:cs="Arial"/>
          <w:sz w:val="23"/>
          <w:szCs w:val="23"/>
        </w:rPr>
        <w:t>ui</w:t>
      </w:r>
      <w:r>
        <w:rPr>
          <w:rFonts w:ascii="Arial" w:hAnsi="Arial" w:cs="Arial"/>
          <w:sz w:val="23"/>
          <w:szCs w:val="23"/>
        </w:rPr>
        <w:t xml:space="preserve"> Plan Urbanistic Zonal (P.U.Z.) cu scopul de </w:t>
      </w:r>
      <w:r>
        <w:rPr>
          <w:rFonts w:ascii="Arial" w:hAnsi="Arial" w:cs="Arial"/>
          <w:i/>
          <w:iCs/>
          <w:sz w:val="23"/>
          <w:szCs w:val="23"/>
        </w:rPr>
        <w:t>„</w:t>
      </w:r>
      <w:r>
        <w:rPr>
          <w:rFonts w:ascii="Arial" w:hAnsi="Arial" w:cs="Arial"/>
          <w:b/>
          <w:bCs/>
          <w:i/>
          <w:iCs/>
          <w:sz w:val="23"/>
          <w:szCs w:val="23"/>
        </w:rPr>
        <w:t>Intocmire P.U.Z. in vedereamodificar</w:t>
      </w:r>
      <w:r w:rsidR="006C7CAF">
        <w:rPr>
          <w:rFonts w:ascii="Arial" w:hAnsi="Arial" w:cs="Arial"/>
          <w:b/>
          <w:bCs/>
          <w:i/>
          <w:iCs/>
          <w:sz w:val="23"/>
          <w:szCs w:val="23"/>
        </w:rPr>
        <w:t>iireglementarilorurbanistice</w:t>
      </w:r>
      <w:r w:rsidR="00B62DAC" w:rsidRPr="00B62DAC">
        <w:rPr>
          <w:rFonts w:ascii="Arial" w:hAnsi="Arial" w:cs="Arial"/>
          <w:b/>
          <w:bCs/>
          <w:i/>
          <w:color w:val="1D2228"/>
          <w:shd w:val="clear" w:color="auto" w:fill="FFFFFF"/>
        </w:rPr>
        <w:t xml:space="preserve">pentruloturile cu </w:t>
      </w:r>
      <w:r w:rsidR="00B62DAC" w:rsidRPr="00C6132A">
        <w:rPr>
          <w:rFonts w:ascii="Arial" w:hAnsi="Arial" w:cs="Arial"/>
          <w:b/>
          <w:bCs/>
          <w:color w:val="1D2228"/>
          <w:shd w:val="clear" w:color="auto" w:fill="FFFFFF"/>
        </w:rPr>
        <w:t xml:space="preserve">CF </w:t>
      </w:r>
      <w:r w:rsidR="00B62DAC" w:rsidRPr="00C6132A">
        <w:rPr>
          <w:rFonts w:ascii="Arial" w:eastAsia="Times New Roman" w:hAnsi="Arial" w:cs="Arial"/>
          <w:b/>
          <w:lang w:val="ro-RO"/>
        </w:rPr>
        <w:t>100976,101699,108844,106710,102797,102821,102826</w:t>
      </w:r>
      <w:r w:rsidR="00B62DAC" w:rsidRPr="00C6132A">
        <w:rPr>
          <w:rFonts w:ascii="Arial" w:hAnsi="Arial" w:cs="Arial"/>
          <w:b/>
          <w:lang w:val="ro-RO"/>
        </w:rPr>
        <w:t>”</w:t>
      </w:r>
    </w:p>
    <w:p w:rsidR="00550824" w:rsidRPr="00550824" w:rsidRDefault="00550824" w:rsidP="00B62DAC">
      <w:pPr>
        <w:spacing w:line="24" w:lineRule="atLeast"/>
        <w:ind w:firstLine="360"/>
        <w:jc w:val="both"/>
        <w:rPr>
          <w:rFonts w:ascii="Arial" w:hAnsi="Arial" w:cs="Arial"/>
          <w:color w:val="000000"/>
          <w:sz w:val="23"/>
          <w:szCs w:val="23"/>
        </w:rPr>
      </w:pPr>
      <w:r w:rsidRPr="00550824">
        <w:rPr>
          <w:rFonts w:ascii="Arial" w:hAnsi="Arial" w:cs="Arial"/>
          <w:color w:val="000000"/>
          <w:sz w:val="23"/>
          <w:szCs w:val="23"/>
        </w:rPr>
        <w:t>Prin plan urbanistic zonal (P.U.Z.) se vorstabilireglementari cu privire la : regimul de construire, functiuneaamplasamentului, inaltimea maxima admisa, coeficientul de utilizare a terenului (C.U.T.), procentul de ocupare a terenului (P.O.T.), retragereacladirilor fata de aliniamentsidistantele fata de limitelelateralesiposterioare ale parcelelor.</w:t>
      </w:r>
    </w:p>
    <w:p w:rsidR="0083413F" w:rsidRDefault="0083413F" w:rsidP="00771A2B">
      <w:pPr>
        <w:pStyle w:val="Default"/>
        <w:ind w:firstLine="720"/>
        <w:jc w:val="both"/>
        <w:rPr>
          <w:rFonts w:ascii="Arial" w:hAnsi="Arial" w:cs="Arial"/>
          <w:color w:val="auto"/>
          <w:sz w:val="23"/>
          <w:szCs w:val="23"/>
        </w:rPr>
      </w:pPr>
      <w:r>
        <w:rPr>
          <w:rFonts w:ascii="Arial" w:hAnsi="Arial" w:cs="Arial"/>
          <w:color w:val="auto"/>
          <w:sz w:val="23"/>
          <w:szCs w:val="23"/>
        </w:rPr>
        <w:lastRenderedPageBreak/>
        <w:t xml:space="preserve">Prezentul P.U.Z. cuprindereglementariobligatoriipentruurmatoarele zone functionale (sisubzoneleacestora) cuprinse in zona generatoare: </w:t>
      </w:r>
    </w:p>
    <w:p w:rsidR="0072142C" w:rsidRDefault="0083413F" w:rsidP="0072142C">
      <w:pPr>
        <w:pStyle w:val="ListParagraph"/>
        <w:spacing w:line="24" w:lineRule="atLeast"/>
        <w:ind w:left="0"/>
        <w:jc w:val="both"/>
        <w:rPr>
          <w:rFonts w:cs="Calibri"/>
        </w:rPr>
      </w:pPr>
      <w:bookmarkStart w:id="3" w:name="_Hlk90555922"/>
      <w:r>
        <w:rPr>
          <w:rFonts w:ascii="Wingdings" w:hAnsi="Wingdings" w:cs="Wingdings"/>
          <w:sz w:val="23"/>
          <w:szCs w:val="23"/>
        </w:rPr>
        <w:t></w:t>
      </w:r>
      <w:r>
        <w:rPr>
          <w:rFonts w:ascii="Wingdings" w:hAnsi="Wingdings" w:cs="Wingdings"/>
          <w:sz w:val="23"/>
          <w:szCs w:val="23"/>
        </w:rPr>
        <w:t></w:t>
      </w:r>
      <w:r w:rsidR="00B62DAC">
        <w:rPr>
          <w:rFonts w:ascii="Arial" w:hAnsi="Arial" w:cs="Arial"/>
          <w:b/>
          <w:bCs/>
          <w:sz w:val="23"/>
          <w:szCs w:val="23"/>
        </w:rPr>
        <w:t>B3</w:t>
      </w:r>
      <w:r w:rsidR="00A157F3">
        <w:rPr>
          <w:rFonts w:ascii="Arial" w:hAnsi="Arial" w:cs="Arial"/>
          <w:b/>
          <w:bCs/>
          <w:sz w:val="23"/>
          <w:szCs w:val="23"/>
        </w:rPr>
        <w:t>a</w:t>
      </w:r>
      <w:r w:rsidRPr="0072142C">
        <w:rPr>
          <w:rFonts w:ascii="Arial" w:hAnsi="Arial" w:cs="Arial"/>
          <w:b/>
          <w:bCs/>
          <w:sz w:val="23"/>
          <w:szCs w:val="23"/>
        </w:rPr>
        <w:t xml:space="preserve"> – </w:t>
      </w:r>
      <w:bookmarkStart w:id="4" w:name="_Hlk90556188"/>
      <w:r w:rsidR="0072142C" w:rsidRPr="0072142C">
        <w:rPr>
          <w:rFonts w:ascii="Arial" w:hAnsi="Arial" w:cs="Arial"/>
        </w:rPr>
        <w:t xml:space="preserve">Zona </w:t>
      </w:r>
      <w:r w:rsidR="00A157F3">
        <w:rPr>
          <w:rFonts w:ascii="Arial" w:hAnsi="Arial" w:cs="Arial"/>
        </w:rPr>
        <w:t>mixta</w:t>
      </w:r>
      <w:r w:rsidR="0072142C" w:rsidRPr="0072142C">
        <w:rPr>
          <w:rFonts w:ascii="Arial" w:hAnsi="Arial" w:cs="Arial"/>
        </w:rPr>
        <w:t>cu regim de construirecontinuu/discontinuu cu</w:t>
      </w:r>
      <w:r w:rsidR="000412D0">
        <w:rPr>
          <w:rFonts w:ascii="Arial" w:hAnsi="Arial" w:cs="Arial"/>
        </w:rPr>
        <w:t xml:space="preserve">regimul de inaltime maxim </w:t>
      </w:r>
      <w:r w:rsidR="00B62DAC">
        <w:rPr>
          <w:rFonts w:ascii="Arial" w:hAnsi="Arial" w:cs="Arial"/>
        </w:rPr>
        <w:t>S+P+8</w:t>
      </w:r>
      <w:r w:rsidR="0072142C" w:rsidRPr="0072142C">
        <w:rPr>
          <w:rFonts w:ascii="Arial" w:hAnsi="Arial" w:cs="Arial"/>
        </w:rPr>
        <w:t>E,  cu inaltimea</w:t>
      </w:r>
      <w:r w:rsidR="00B62DAC">
        <w:rPr>
          <w:rFonts w:ascii="Arial" w:hAnsi="Arial" w:cs="Arial"/>
        </w:rPr>
        <w:t>maxima de 32</w:t>
      </w:r>
      <w:r w:rsidR="0072142C" w:rsidRPr="0072142C">
        <w:rPr>
          <w:rFonts w:ascii="Arial" w:hAnsi="Arial" w:cs="Arial"/>
        </w:rPr>
        <w:t>,00m</w:t>
      </w:r>
      <w:bookmarkStart w:id="5" w:name="OLE_LINK31"/>
      <w:bookmarkStart w:id="6" w:name="OLE_LINK32"/>
      <w:r w:rsidR="00105C00">
        <w:rPr>
          <w:rFonts w:ascii="Arial" w:hAnsi="Arial" w:cs="Arial"/>
        </w:rPr>
        <w:t>calculata</w:t>
      </w:r>
      <w:r w:rsidR="00A157F3">
        <w:rPr>
          <w:rFonts w:ascii="Arial" w:hAnsi="Arial" w:cs="Arial"/>
        </w:rPr>
        <w:t xml:space="preserve"> de la CTA la atic</w:t>
      </w:r>
      <w:r w:rsidR="0072142C" w:rsidRPr="0072142C">
        <w:rPr>
          <w:rFonts w:ascii="Arial" w:hAnsi="Arial" w:cs="Arial"/>
        </w:rPr>
        <w:t>. S</w:t>
      </w:r>
      <w:bookmarkStart w:id="7" w:name="OLE_LINK29"/>
      <w:bookmarkStart w:id="8" w:name="OLE_LINK30"/>
      <w:r w:rsidR="0072142C" w:rsidRPr="0072142C">
        <w:rPr>
          <w:rFonts w:ascii="Arial" w:hAnsi="Arial" w:cs="Arial"/>
        </w:rPr>
        <w:t>e admit urmatoarelefunctiuni</w:t>
      </w:r>
      <w:bookmarkEnd w:id="5"/>
      <w:bookmarkEnd w:id="6"/>
      <w:bookmarkEnd w:id="7"/>
      <w:bookmarkEnd w:id="8"/>
      <w:r w:rsidR="0072142C" w:rsidRPr="0072142C">
        <w:rPr>
          <w:rFonts w:ascii="Arial" w:hAnsi="Arial" w:cs="Arial"/>
        </w:rPr>
        <w:t>: locuintecolectivesezonieresi/saupermanente, functiunituristice, servicii, birouri, receptie</w:t>
      </w:r>
      <w:r w:rsidR="008F52D3">
        <w:rPr>
          <w:rFonts w:ascii="Arial" w:hAnsi="Arial" w:cs="Arial"/>
        </w:rPr>
        <w:t>,</w:t>
      </w:r>
      <w:r w:rsidR="0072142C" w:rsidRPr="0072142C">
        <w:rPr>
          <w:rFonts w:ascii="Arial" w:hAnsi="Arial" w:cs="Arial"/>
        </w:rPr>
        <w:t xml:space="preserve">spatiiplantate, aleipietonale, spatii de depozitarecomplementarelocuirii, spatiipentrualimentatie publica, </w:t>
      </w:r>
      <w:r w:rsidR="00A157F3">
        <w:rPr>
          <w:rFonts w:ascii="Arial" w:hAnsi="Arial" w:cs="Arial"/>
        </w:rPr>
        <w:t>sky</w:t>
      </w:r>
      <w:r w:rsidR="0072142C" w:rsidRPr="0072142C">
        <w:rPr>
          <w:rFonts w:ascii="Arial" w:hAnsi="Arial" w:cs="Arial"/>
        </w:rPr>
        <w:t>bar/terasa, piscine.</w:t>
      </w:r>
      <w:bookmarkEnd w:id="4"/>
    </w:p>
    <w:bookmarkEnd w:id="3"/>
    <w:p w:rsidR="00161C6B" w:rsidRDefault="00161C6B" w:rsidP="002911F0">
      <w:pPr>
        <w:spacing w:after="0"/>
        <w:ind w:right="333"/>
        <w:jc w:val="both"/>
        <w:rPr>
          <w:rFonts w:ascii="Arial" w:hAnsi="Arial" w:cs="Arial"/>
          <w:b/>
          <w:bCs/>
          <w:sz w:val="23"/>
          <w:szCs w:val="23"/>
          <w:u w:val="single"/>
        </w:rPr>
      </w:pPr>
    </w:p>
    <w:p w:rsidR="0083413F" w:rsidRPr="002911F0" w:rsidRDefault="0083413F" w:rsidP="002911F0">
      <w:pPr>
        <w:spacing w:after="0"/>
        <w:ind w:right="333"/>
        <w:jc w:val="both"/>
        <w:rPr>
          <w:rFonts w:ascii="Arial Narrow" w:hAnsi="Arial Narrow" w:cs="Arial"/>
          <w:b/>
          <w:sz w:val="26"/>
          <w:szCs w:val="26"/>
          <w:u w:val="single"/>
        </w:rPr>
      </w:pPr>
      <w:r w:rsidRPr="002911F0">
        <w:rPr>
          <w:rFonts w:ascii="Arial" w:hAnsi="Arial" w:cs="Arial"/>
          <w:b/>
          <w:bCs/>
          <w:sz w:val="23"/>
          <w:szCs w:val="23"/>
          <w:u w:val="single"/>
        </w:rPr>
        <w:t xml:space="preserve">1.3. </w:t>
      </w:r>
      <w:r w:rsidR="002911F0">
        <w:rPr>
          <w:rFonts w:ascii="Arial Narrow" w:eastAsia="Times New Roman" w:hAnsi="Arial Narrow" w:cs="Arial"/>
          <w:b/>
          <w:sz w:val="26"/>
          <w:szCs w:val="26"/>
          <w:u w:val="single"/>
        </w:rPr>
        <w:t>Sursedocumentare/Cadrul legal</w:t>
      </w:r>
      <w:r w:rsidRPr="002911F0">
        <w:rPr>
          <w:rFonts w:ascii="Arial" w:hAnsi="Arial" w:cs="Arial"/>
          <w:b/>
          <w:bCs/>
          <w:sz w:val="23"/>
          <w:szCs w:val="23"/>
          <w:u w:val="single"/>
        </w:rPr>
        <w:t xml:space="preserve">: </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Noul Cod Civil – legea 287/2009 cu modificarileulterioare. </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Legea 350/2001 privindamenajareateritoriuluisiurbanismului; </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Legea 289/2006 pentrumodificareasicompletareaLegii 350/2001 privindamenajareateritoriuluisiurbanismului; </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Ordonanta 27/2008 pentrumodificareasicompletareaLegii 350/2001 privindamenajareateritoriuluisiurbanismului; </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Ordonanta de urgenta 10/2009 pentrumodificareasicompletareaLegii 350/2001 privindamenajareateritoriuluisiurbanismului; </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Regulamentul General de Urbanism aprobatprin HGR nr. 525/1996 (republicata). Ale careiprevederi sunt detaliate in conformitate cu conditiilespecificezoneistudiate; </w:t>
      </w:r>
    </w:p>
    <w:p w:rsidR="00160DE6" w:rsidRPr="00160DE6" w:rsidRDefault="00160DE6" w:rsidP="00160DE6">
      <w:pPr>
        <w:pStyle w:val="ListParagraph"/>
        <w:spacing w:after="0" w:line="24" w:lineRule="atLeast"/>
        <w:ind w:left="0"/>
        <w:jc w:val="both"/>
        <w:rPr>
          <w:rFonts w:ascii="Arial" w:hAnsi="Arial" w:cs="Arial"/>
          <w:sz w:val="23"/>
          <w:szCs w:val="23"/>
        </w:rPr>
      </w:pPr>
      <w:r w:rsidRPr="00160DE6">
        <w:rPr>
          <w:rFonts w:ascii="Arial" w:hAnsi="Arial" w:cs="Arial"/>
          <w:sz w:val="23"/>
          <w:szCs w:val="23"/>
        </w:rPr>
        <w:t>-</w:t>
      </w:r>
      <w:bookmarkStart w:id="9" w:name="OLE_LINK95"/>
      <w:bookmarkStart w:id="10" w:name="OLE_LINK96"/>
      <w:r w:rsidRPr="00160DE6">
        <w:rPr>
          <w:rFonts w:ascii="Arial" w:hAnsi="Arial" w:cs="Arial"/>
          <w:sz w:val="23"/>
          <w:szCs w:val="23"/>
        </w:rPr>
        <w:t>PLANUL URBANISTIC GENERAL al orasuluiNavodari , aprobatprin HCL 42/25.08.1994, 69/15.02.2004 si 110/24.02.2017;</w:t>
      </w:r>
      <w:bookmarkEnd w:id="9"/>
      <w:bookmarkEnd w:id="10"/>
    </w:p>
    <w:p w:rsidR="00160DE6" w:rsidRDefault="00160DE6" w:rsidP="00160DE6">
      <w:pPr>
        <w:pStyle w:val="ListParagraph"/>
        <w:spacing w:after="0" w:line="24" w:lineRule="atLeast"/>
        <w:ind w:left="0"/>
        <w:jc w:val="both"/>
        <w:rPr>
          <w:rFonts w:ascii="Arial" w:hAnsi="Arial" w:cs="Arial"/>
          <w:sz w:val="23"/>
          <w:szCs w:val="23"/>
        </w:rPr>
      </w:pPr>
      <w:r w:rsidRPr="00160DE6">
        <w:rPr>
          <w:rFonts w:ascii="Arial" w:hAnsi="Arial" w:cs="Arial"/>
          <w:sz w:val="23"/>
          <w:szCs w:val="23"/>
        </w:rPr>
        <w:t xml:space="preserve">- </w:t>
      </w:r>
      <w:bookmarkStart w:id="11" w:name="OLE_LINK11"/>
      <w:bookmarkStart w:id="12" w:name="OLE_LINK15"/>
      <w:r w:rsidRPr="00160DE6">
        <w:rPr>
          <w:rFonts w:ascii="Arial" w:hAnsi="Arial" w:cs="Arial"/>
          <w:sz w:val="23"/>
          <w:szCs w:val="23"/>
        </w:rPr>
        <w:t>HCL Navodari</w:t>
      </w:r>
      <w:bookmarkEnd w:id="11"/>
      <w:bookmarkEnd w:id="12"/>
      <w:r w:rsidRPr="00160DE6">
        <w:rPr>
          <w:rFonts w:ascii="Arial" w:hAnsi="Arial" w:cs="Arial"/>
          <w:sz w:val="23"/>
          <w:szCs w:val="23"/>
        </w:rPr>
        <w:t>42/25.08.1994, HCL Navodari 69/15.02.2004, HCL Navodari 110/24.02.2017 si PUZ HCL Navodari 95/31.05.2017;</w:t>
      </w:r>
    </w:p>
    <w:p w:rsidR="00160DE6" w:rsidRDefault="00160DE6" w:rsidP="00160DE6">
      <w:pPr>
        <w:spacing w:after="0" w:line="24" w:lineRule="atLeast"/>
        <w:jc w:val="both"/>
        <w:rPr>
          <w:rFonts w:ascii="Arial" w:hAnsi="Arial" w:cs="Arial"/>
          <w:sz w:val="23"/>
          <w:szCs w:val="23"/>
        </w:rPr>
      </w:pPr>
      <w:r w:rsidRPr="00160DE6">
        <w:rPr>
          <w:rFonts w:ascii="Arial" w:hAnsi="Arial" w:cs="Arial"/>
          <w:sz w:val="23"/>
          <w:szCs w:val="23"/>
        </w:rPr>
        <w:t>-  HCL Navodari nr. 157/28.04.2017 cu privirea la asigurareanumarului minim de locuri de parcare;</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“GhidulprivindelaborareasiaprobareaRegulamentelor locale de urbanism” indicativ GM-007-2000 aprobat cu Ordinul MLPAT nr. 21/N/2000 si GM-010-2000; </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Normativuldepartamentuluipentruproiectareaparcarilor auto in localitati urbane. (P 132/93); </w:t>
      </w:r>
    </w:p>
    <w:p w:rsidR="00160DE6" w:rsidRPr="00160DE6" w:rsidRDefault="00160DE6" w:rsidP="00160DE6">
      <w:pPr>
        <w:pStyle w:val="ListParagraph"/>
        <w:spacing w:after="0" w:line="24" w:lineRule="atLeast"/>
        <w:ind w:left="0"/>
        <w:jc w:val="both"/>
        <w:rPr>
          <w:rFonts w:ascii="Arial" w:hAnsi="Arial" w:cs="Arial"/>
          <w:sz w:val="23"/>
          <w:szCs w:val="23"/>
        </w:rPr>
      </w:pPr>
      <w:r w:rsidRPr="00160DE6">
        <w:rPr>
          <w:rFonts w:ascii="Arial" w:hAnsi="Arial" w:cs="Arial"/>
          <w:sz w:val="23"/>
          <w:szCs w:val="23"/>
        </w:rPr>
        <w:t>-Legea nr.50/1991, privindautorizareaexecutariilucrarilor de constructii, cu modificarileulterioare ;</w:t>
      </w:r>
    </w:p>
    <w:p w:rsidR="00845707" w:rsidRPr="00845707" w:rsidRDefault="00845707" w:rsidP="00845707">
      <w:pPr>
        <w:autoSpaceDE w:val="0"/>
        <w:autoSpaceDN w:val="0"/>
        <w:adjustRightInd w:val="0"/>
        <w:spacing w:after="0" w:line="240" w:lineRule="auto"/>
        <w:jc w:val="both"/>
        <w:rPr>
          <w:rFonts w:ascii="Arial" w:hAnsi="Arial" w:cs="Arial"/>
          <w:sz w:val="23"/>
          <w:szCs w:val="23"/>
          <w:lang w:val="pt-PT"/>
        </w:rPr>
      </w:pPr>
      <w:r w:rsidRPr="00845707">
        <w:rPr>
          <w:rFonts w:ascii="Arial" w:hAnsi="Arial" w:cs="Arial"/>
          <w:sz w:val="23"/>
          <w:szCs w:val="23"/>
          <w:lang w:val="pt-PT"/>
        </w:rPr>
        <w:t>- Legea 137/95 – privind protectia mediului modificata si completata de OUG 195/2005 prin Legea nr.265/2006 si de OUG 164/2008 prin Legea 226/2013;</w:t>
      </w:r>
    </w:p>
    <w:p w:rsidR="00845707" w:rsidRPr="00845707" w:rsidRDefault="00845707" w:rsidP="00845707">
      <w:pPr>
        <w:keepNext/>
        <w:keepLines/>
        <w:shd w:val="clear" w:color="auto" w:fill="FFFFFF"/>
        <w:spacing w:after="0" w:line="360" w:lineRule="atLeast"/>
        <w:ind w:left="24" w:right="24"/>
        <w:outlineLvl w:val="2"/>
        <w:rPr>
          <w:rFonts w:ascii="Arial" w:eastAsiaTheme="majorEastAsia" w:hAnsi="Arial" w:cs="Arial"/>
          <w:color w:val="555555"/>
          <w:spacing w:val="15"/>
          <w:lang w:val="pt-PT"/>
        </w:rPr>
      </w:pPr>
      <w:r w:rsidRPr="00845707">
        <w:rPr>
          <w:rFonts w:ascii="Arial" w:eastAsiaTheme="majorEastAsia" w:hAnsi="Arial" w:cs="Arial"/>
          <w:bCs/>
          <w:lang w:val="pt-PT"/>
        </w:rPr>
        <w:t>-Legea 292/2018</w:t>
      </w:r>
      <w:r w:rsidRPr="00845707">
        <w:rPr>
          <w:rFonts w:ascii="Arial" w:eastAsiaTheme="majorEastAsia" w:hAnsi="Arial" w:cs="Arial"/>
          <w:bCs/>
          <w:sz w:val="23"/>
          <w:szCs w:val="23"/>
          <w:lang w:val="pt-PT"/>
        </w:rPr>
        <w:t xml:space="preserve">- </w:t>
      </w:r>
      <w:r w:rsidRPr="008408C8">
        <w:rPr>
          <w:rStyle w:val="Heading7Char"/>
          <w:rFonts w:ascii="Arial" w:eastAsiaTheme="majorEastAsia" w:hAnsi="Arial" w:cs="Arial"/>
        </w:rPr>
        <w:t>privind evaluarea impactului anumitor proiecte publice şi private asupra mediului;</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Legea 7/96 – legeacadastruluisi a publicitatiiimobiliare; </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Legea 71/96 – legeaprivindaprobareaplanului de amenajare a teritoriului national – Sectiunea I – cai de comunicatie; </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Legea nr.18/1991 privindfondulfunciar, republicata in 1998; </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xml:space="preserve">- Legea nr.41/1995 privindprotejarepatrimoniului cultural national; </w:t>
      </w:r>
    </w:p>
    <w:p w:rsidR="0083413F" w:rsidRDefault="0083413F" w:rsidP="00771A2B">
      <w:pPr>
        <w:pStyle w:val="Default"/>
        <w:jc w:val="both"/>
        <w:rPr>
          <w:rFonts w:ascii="Arial" w:hAnsi="Arial" w:cs="Arial"/>
          <w:color w:val="auto"/>
          <w:sz w:val="23"/>
          <w:szCs w:val="23"/>
        </w:rPr>
      </w:pPr>
      <w:r>
        <w:rPr>
          <w:rFonts w:ascii="Arial" w:hAnsi="Arial" w:cs="Arial"/>
          <w:color w:val="auto"/>
          <w:sz w:val="23"/>
          <w:szCs w:val="23"/>
        </w:rPr>
        <w:t>- Anexa nr. 6 din HGR 525/27.06.1996 siHotararea CJC nr. 152/22.05.2013 privindstabilireasuprafetelorminime de spatiiverziaferenteconstructiilorrealizate pe teritoriuladmini</w:t>
      </w:r>
      <w:r w:rsidR="005657F7">
        <w:rPr>
          <w:rFonts w:ascii="Arial" w:hAnsi="Arial" w:cs="Arial"/>
          <w:color w:val="auto"/>
          <w:sz w:val="23"/>
          <w:szCs w:val="23"/>
        </w:rPr>
        <w:t>strativ al Judetului Constanta.</w:t>
      </w:r>
    </w:p>
    <w:p w:rsidR="006B0200" w:rsidRDefault="006B0200" w:rsidP="00771A2B">
      <w:pPr>
        <w:pStyle w:val="Default"/>
        <w:jc w:val="both"/>
        <w:rPr>
          <w:rFonts w:ascii="Arial" w:hAnsi="Arial" w:cs="Arial"/>
          <w:color w:val="auto"/>
          <w:sz w:val="23"/>
          <w:szCs w:val="23"/>
        </w:rPr>
      </w:pPr>
    </w:p>
    <w:p w:rsidR="00D94D0B" w:rsidRDefault="00D94D0B" w:rsidP="006B0200">
      <w:pPr>
        <w:pStyle w:val="Default"/>
        <w:jc w:val="both"/>
        <w:rPr>
          <w:rFonts w:ascii="Arial" w:hAnsi="Arial" w:cs="Arial"/>
          <w:color w:val="auto"/>
          <w:sz w:val="23"/>
          <w:szCs w:val="23"/>
        </w:rPr>
      </w:pPr>
    </w:p>
    <w:p w:rsidR="00845707" w:rsidRPr="006B0200" w:rsidRDefault="00845707" w:rsidP="006B0200">
      <w:pPr>
        <w:pStyle w:val="Default"/>
        <w:jc w:val="both"/>
        <w:rPr>
          <w:rFonts w:ascii="Arial" w:hAnsi="Arial" w:cs="Arial"/>
          <w:color w:val="auto"/>
          <w:sz w:val="22"/>
          <w:szCs w:val="22"/>
        </w:rPr>
      </w:pPr>
    </w:p>
    <w:tbl>
      <w:tblPr>
        <w:tblStyle w:val="MediumGrid1-Accent4"/>
        <w:tblW w:w="0" w:type="auto"/>
        <w:tblLook w:val="04A0"/>
      </w:tblPr>
      <w:tblGrid>
        <w:gridCol w:w="9576"/>
      </w:tblGrid>
      <w:tr w:rsidR="00384D7F" w:rsidRPr="006B0200" w:rsidTr="00384D7F">
        <w:trPr>
          <w:cnfStyle w:val="100000000000"/>
        </w:trPr>
        <w:tc>
          <w:tcPr>
            <w:cnfStyle w:val="001000000000"/>
            <w:tcW w:w="9576" w:type="dxa"/>
          </w:tcPr>
          <w:p w:rsidR="00384D7F" w:rsidRPr="006B0200" w:rsidRDefault="00384D7F" w:rsidP="006B0200">
            <w:pPr>
              <w:pStyle w:val="Default"/>
              <w:rPr>
                <w:rFonts w:ascii="Arial" w:hAnsi="Arial" w:cs="Arial"/>
                <w:bCs w:val="0"/>
                <w:color w:val="auto"/>
                <w:sz w:val="22"/>
                <w:szCs w:val="22"/>
              </w:rPr>
            </w:pPr>
            <w:r w:rsidRPr="006B0200">
              <w:rPr>
                <w:rFonts w:ascii="Arial" w:hAnsi="Arial" w:cs="Arial"/>
                <w:bCs w:val="0"/>
                <w:color w:val="auto"/>
                <w:sz w:val="22"/>
                <w:szCs w:val="22"/>
              </w:rPr>
              <w:t>CAPITOLUL 2.STUDIUL ACTUAL AL DEZVOTARII</w:t>
            </w:r>
          </w:p>
        </w:tc>
      </w:tr>
    </w:tbl>
    <w:p w:rsidR="00771A2B" w:rsidRPr="006B0200" w:rsidRDefault="00771A2B" w:rsidP="006B0200">
      <w:pPr>
        <w:pStyle w:val="Default"/>
        <w:rPr>
          <w:color w:val="auto"/>
          <w:sz w:val="22"/>
          <w:szCs w:val="22"/>
          <w:u w:val="single"/>
        </w:rPr>
      </w:pPr>
      <w:r w:rsidRPr="006B0200">
        <w:rPr>
          <w:rFonts w:ascii="Arial" w:hAnsi="Arial" w:cs="Arial"/>
          <w:b/>
          <w:bCs/>
          <w:color w:val="auto"/>
          <w:sz w:val="22"/>
          <w:szCs w:val="22"/>
          <w:u w:val="single"/>
        </w:rPr>
        <w:lastRenderedPageBreak/>
        <w:t xml:space="preserve">2.1. Evolutiazonei: </w:t>
      </w:r>
    </w:p>
    <w:p w:rsidR="0083413F" w:rsidRPr="006B0200" w:rsidRDefault="00771A2B" w:rsidP="006B0200">
      <w:pPr>
        <w:pStyle w:val="Default"/>
        <w:numPr>
          <w:ilvl w:val="0"/>
          <w:numId w:val="1"/>
        </w:numPr>
        <w:rPr>
          <w:color w:val="auto"/>
          <w:sz w:val="22"/>
          <w:szCs w:val="22"/>
          <w:u w:val="single"/>
        </w:rPr>
      </w:pPr>
      <w:r w:rsidRPr="006B0200">
        <w:rPr>
          <w:rFonts w:ascii="Arial" w:hAnsi="Arial" w:cs="Arial"/>
          <w:b/>
          <w:bCs/>
          <w:color w:val="auto"/>
          <w:sz w:val="22"/>
          <w:szCs w:val="22"/>
          <w:u w:val="single"/>
        </w:rPr>
        <w:t>Date privindevolutiazonei</w:t>
      </w:r>
      <w:r w:rsidR="005657F7" w:rsidRPr="006B0200">
        <w:rPr>
          <w:rFonts w:ascii="Arial" w:hAnsi="Arial" w:cs="Arial"/>
          <w:b/>
          <w:bCs/>
          <w:color w:val="auto"/>
          <w:sz w:val="22"/>
          <w:szCs w:val="22"/>
          <w:u w:val="single"/>
        </w:rPr>
        <w:t xml:space="preserve"> (sursa site –ul PrimarieiOrasuluiNavodari)</w:t>
      </w:r>
      <w:r w:rsidRPr="006B0200">
        <w:rPr>
          <w:rFonts w:ascii="Arial" w:hAnsi="Arial" w:cs="Arial"/>
          <w:b/>
          <w:bCs/>
          <w:color w:val="auto"/>
          <w:sz w:val="22"/>
          <w:szCs w:val="22"/>
          <w:u w:val="single"/>
        </w:rPr>
        <w:t xml:space="preserve">: </w:t>
      </w:r>
    </w:p>
    <w:p w:rsidR="006B0200" w:rsidRPr="006B0200" w:rsidRDefault="006B0200" w:rsidP="006B0200">
      <w:pPr>
        <w:autoSpaceDE w:val="0"/>
        <w:autoSpaceDN w:val="0"/>
        <w:adjustRightInd w:val="0"/>
        <w:spacing w:after="0" w:line="240" w:lineRule="auto"/>
        <w:ind w:firstLine="360"/>
        <w:jc w:val="both"/>
        <w:rPr>
          <w:rFonts w:ascii="Arial" w:hAnsi="Arial" w:cs="Arial"/>
          <w:color w:val="000000"/>
          <w:sz w:val="23"/>
          <w:szCs w:val="23"/>
        </w:rPr>
      </w:pPr>
      <w:r w:rsidRPr="006B0200">
        <w:rPr>
          <w:rFonts w:ascii="Arial" w:hAnsi="Arial" w:cs="Arial"/>
          <w:color w:val="000000"/>
          <w:sz w:val="23"/>
          <w:szCs w:val="23"/>
        </w:rPr>
        <w:t xml:space="preserve">Situat in apropiereaMariiNegre, a artereinavigabilePoarta Alba – MidiaNavodarisiintrelacurileTasaulsiSiutghiol, Navodari-ul a fostsiesteinfluentat in mare parte de mediulacvatic. </w:t>
      </w:r>
    </w:p>
    <w:p w:rsidR="006B0200" w:rsidRPr="006B0200" w:rsidRDefault="006B0200" w:rsidP="006B0200">
      <w:pPr>
        <w:autoSpaceDE w:val="0"/>
        <w:autoSpaceDN w:val="0"/>
        <w:adjustRightInd w:val="0"/>
        <w:spacing w:after="0" w:line="240" w:lineRule="auto"/>
        <w:ind w:firstLine="720"/>
        <w:jc w:val="both"/>
        <w:rPr>
          <w:rFonts w:ascii="Arial" w:hAnsi="Arial" w:cs="Arial"/>
          <w:color w:val="000000"/>
          <w:sz w:val="23"/>
          <w:szCs w:val="23"/>
        </w:rPr>
      </w:pPr>
      <w:r w:rsidRPr="006B0200">
        <w:rPr>
          <w:rFonts w:ascii="Arial" w:hAnsi="Arial" w:cs="Arial"/>
          <w:color w:val="000000"/>
          <w:sz w:val="23"/>
          <w:szCs w:val="23"/>
        </w:rPr>
        <w:t xml:space="preserve">In 1927, in urmaschimbariidenumirilor de sate din Dobrogea veche, asezareaestedenumitaNavodari, datoritaspecificului local. </w:t>
      </w:r>
    </w:p>
    <w:p w:rsidR="006B0200" w:rsidRPr="006B0200" w:rsidRDefault="006B0200" w:rsidP="006B0200">
      <w:pPr>
        <w:autoSpaceDE w:val="0"/>
        <w:autoSpaceDN w:val="0"/>
        <w:adjustRightInd w:val="0"/>
        <w:spacing w:after="0" w:line="240" w:lineRule="auto"/>
        <w:jc w:val="both"/>
        <w:rPr>
          <w:rFonts w:ascii="Arial" w:hAnsi="Arial" w:cs="Arial"/>
          <w:color w:val="000000"/>
          <w:sz w:val="23"/>
          <w:szCs w:val="23"/>
        </w:rPr>
      </w:pPr>
      <w:r w:rsidRPr="006B0200">
        <w:rPr>
          <w:rFonts w:ascii="Arial" w:hAnsi="Arial" w:cs="Arial"/>
          <w:color w:val="000000"/>
          <w:sz w:val="23"/>
          <w:szCs w:val="23"/>
        </w:rPr>
        <w:t xml:space="preserve">In 1930 isipastreazastatutuladministrativ de sat siapartinea de comuna Ferdinand I (aziMihailKogalniceanu) plasa Ovidiu, jud. Constanta si se intindea pe o suprafata de 2060 hectare din care 1300 hectare erauterenarabil. La recensamantul din 1930 Navodari-ul avea 1152 locuitori din care 150 romani, 996 rusi (lipovenin.n.) si 6 de altenationalitati. Inainte de recensamantulefectuat in decembrie, in septembrie se trecepentru prima data la denumirilecelor 6 straziexistente, denumiricevor fi folositecelmultpana in anii ’40 sianume: strada Carol II-lea, stradaDorobanti, stradaOltului, stradaPrincipesa Elena, stradaEuropei, stradaPrintul Mihai. </w:t>
      </w:r>
    </w:p>
    <w:p w:rsidR="006B0200" w:rsidRPr="006B0200" w:rsidRDefault="006B0200" w:rsidP="006B0200">
      <w:pPr>
        <w:autoSpaceDE w:val="0"/>
        <w:autoSpaceDN w:val="0"/>
        <w:adjustRightInd w:val="0"/>
        <w:spacing w:after="0" w:line="240" w:lineRule="auto"/>
        <w:ind w:firstLine="720"/>
        <w:jc w:val="both"/>
        <w:rPr>
          <w:rFonts w:ascii="Arial" w:hAnsi="Arial" w:cs="Arial"/>
          <w:color w:val="000000"/>
          <w:sz w:val="23"/>
          <w:szCs w:val="23"/>
        </w:rPr>
      </w:pPr>
      <w:r w:rsidRPr="006B0200">
        <w:rPr>
          <w:rFonts w:ascii="Arial" w:hAnsi="Arial" w:cs="Arial"/>
          <w:color w:val="000000"/>
          <w:sz w:val="23"/>
          <w:szCs w:val="23"/>
        </w:rPr>
        <w:t xml:space="preserve">Fiindrecunoscutacomuna in 1932, localitateacunoaste o evolutierapidamai ales incepand cu anii ’50 (dupasistareaprimelorincercari de realizare a “canalului” incepute in 1949 sioprite in 1953) cand incepesa se profileze tot maimultperspectivasaindustriala. Astfel, in 1954 si 1975 incepconstructiile a douamariobiectiveindustriale care vorinfluentaevolutia sub toateaspectele a localitatii. Este vorbadespreCombinatul de IngrasaminteChimice (U.S.A.S. – Uzina de Superfosfatisi Acid Sulfuric, denumitaapoiFertilchim) sirespectivCombinatulPetrochimicMidia. In 1957 se termina colectivizarea, in comunafunctionand G.A.C. (Gospodaria Agricola Colectiva) “SencaReazen” cu 177 familiiinregistrate in 1959. In iunie 1959, ca urmare a H.C.M. 713, estestabilitaportiunea ca plajapentrucomuna, iar in octombrieacelasi an figura ca institutie “Tabara de pionierisiscolariNavodari”, denumita ulterior “Complexul de odihnapentrucopii”. </w:t>
      </w:r>
    </w:p>
    <w:p w:rsidR="006B0200" w:rsidRPr="006B0200" w:rsidRDefault="006B0200" w:rsidP="006B0200">
      <w:pPr>
        <w:autoSpaceDE w:val="0"/>
        <w:autoSpaceDN w:val="0"/>
        <w:adjustRightInd w:val="0"/>
        <w:spacing w:after="0" w:line="240" w:lineRule="auto"/>
        <w:ind w:firstLine="720"/>
        <w:jc w:val="both"/>
        <w:rPr>
          <w:rFonts w:ascii="Arial" w:hAnsi="Arial" w:cs="Arial"/>
          <w:color w:val="000000"/>
          <w:sz w:val="23"/>
          <w:szCs w:val="23"/>
        </w:rPr>
      </w:pPr>
      <w:r w:rsidRPr="006B0200">
        <w:rPr>
          <w:rFonts w:ascii="Arial" w:hAnsi="Arial" w:cs="Arial"/>
          <w:color w:val="000000"/>
          <w:sz w:val="23"/>
          <w:szCs w:val="23"/>
        </w:rPr>
        <w:t xml:space="preserve">Daca in 1960 existau 3863 locuitori, in 1962 erau 4500, pentru ca in 1966 saajunga la 6400, la care se adaugaflotantii in numar de circa 1000, plus cei in jur de 500 pe timpulverii. Paralel cu aceasta, dintr-o situatiedocumentaraintocmita la 21 octombrie 1966, reiese ca in tabara de copii, in sezon de vara au venitpeste 2000 de elevi. </w:t>
      </w:r>
    </w:p>
    <w:p w:rsidR="006B0200" w:rsidRPr="006B0200" w:rsidRDefault="006B0200" w:rsidP="006B0200">
      <w:pPr>
        <w:autoSpaceDE w:val="0"/>
        <w:autoSpaceDN w:val="0"/>
        <w:adjustRightInd w:val="0"/>
        <w:spacing w:after="0" w:line="240" w:lineRule="auto"/>
        <w:jc w:val="both"/>
        <w:rPr>
          <w:rFonts w:ascii="Arial" w:hAnsi="Arial" w:cs="Arial"/>
          <w:color w:val="000000"/>
          <w:sz w:val="23"/>
          <w:szCs w:val="23"/>
        </w:rPr>
      </w:pPr>
      <w:r w:rsidRPr="006B0200">
        <w:rPr>
          <w:rFonts w:ascii="Arial" w:hAnsi="Arial" w:cs="Arial"/>
          <w:color w:val="000000"/>
          <w:sz w:val="23"/>
          <w:szCs w:val="23"/>
        </w:rPr>
        <w:t xml:space="preserve">Dintr-o statistica din 1966 rezulta ca datorita U.S.A.S. –uluisiUzinei de Reparatii a crescutnumarul de salariati, astfel ca in Navodaripondereamuncitorilor in industrie era de peste 70%. De altfel, termeni ca ” centrumuncitoresc”, “coloniemuncitoreasca”, “orasulnou” au fostfolositi (celputinpentru o parte a localitatii) din 1959, 1960 destul de des, atat de populatialocala cat si in adreseinregistrate la primaria de atunci. </w:t>
      </w:r>
    </w:p>
    <w:p w:rsidR="006B0200" w:rsidRDefault="006B0200" w:rsidP="006B0200">
      <w:pPr>
        <w:pStyle w:val="Default"/>
        <w:ind w:firstLine="720"/>
        <w:jc w:val="both"/>
        <w:rPr>
          <w:rFonts w:ascii="Arial" w:hAnsi="Arial" w:cs="Arial"/>
          <w:color w:val="auto"/>
          <w:sz w:val="23"/>
          <w:szCs w:val="23"/>
        </w:rPr>
      </w:pPr>
      <w:r w:rsidRPr="006B0200">
        <w:rPr>
          <w:rFonts w:ascii="Arial" w:hAnsi="Arial" w:cs="Arial"/>
          <w:sz w:val="23"/>
          <w:szCs w:val="23"/>
        </w:rPr>
        <w:t>Incepand cu 1 iunie 1968, comunaNavodaridobandestestatutul de oras, ca urmare a H.C.M. nr. 1128 din 27 mai 1968.</w:t>
      </w:r>
    </w:p>
    <w:p w:rsidR="006B0200" w:rsidRPr="006B0200" w:rsidRDefault="006B0200" w:rsidP="006B0200">
      <w:pPr>
        <w:autoSpaceDE w:val="0"/>
        <w:autoSpaceDN w:val="0"/>
        <w:adjustRightInd w:val="0"/>
        <w:spacing w:after="0" w:line="240" w:lineRule="auto"/>
        <w:ind w:firstLine="720"/>
        <w:jc w:val="both"/>
        <w:rPr>
          <w:rFonts w:ascii="Arial" w:hAnsi="Arial" w:cs="Arial"/>
          <w:color w:val="000000"/>
          <w:sz w:val="23"/>
          <w:szCs w:val="23"/>
        </w:rPr>
      </w:pPr>
      <w:r w:rsidRPr="006B0200">
        <w:rPr>
          <w:rFonts w:ascii="Arial" w:hAnsi="Arial" w:cs="Arial"/>
          <w:color w:val="000000"/>
          <w:sz w:val="23"/>
          <w:szCs w:val="23"/>
        </w:rPr>
        <w:t xml:space="preserve">In perioada 1976 – 1990 se dezvoltacomplexul industrial siportulMidia, Baza de export animale vii, Santierul Naval MareaNeagra, C.E.T. Midia, TerminalulPetroliersi de Gaze, se realizeazaCanalulPoarta Alba – MidiaNavodari, EcluzaNavodari, Fabrica de Zaharsi in zona peninsulara, douafermeavicole cu o capacitate de peste 100.000 capetesiincubatoareproprii. </w:t>
      </w:r>
    </w:p>
    <w:p w:rsidR="006B0200" w:rsidRPr="006B0200" w:rsidRDefault="006B0200" w:rsidP="006B0200">
      <w:pPr>
        <w:autoSpaceDE w:val="0"/>
        <w:autoSpaceDN w:val="0"/>
        <w:adjustRightInd w:val="0"/>
        <w:spacing w:after="0" w:line="240" w:lineRule="auto"/>
        <w:ind w:firstLine="720"/>
        <w:jc w:val="both"/>
        <w:rPr>
          <w:rFonts w:ascii="Arial" w:hAnsi="Arial" w:cs="Arial"/>
          <w:color w:val="000000"/>
          <w:sz w:val="23"/>
          <w:szCs w:val="23"/>
        </w:rPr>
      </w:pPr>
      <w:r w:rsidRPr="006B0200">
        <w:rPr>
          <w:rFonts w:ascii="Arial" w:hAnsi="Arial" w:cs="Arial"/>
          <w:color w:val="000000"/>
          <w:sz w:val="23"/>
          <w:szCs w:val="23"/>
        </w:rPr>
        <w:t xml:space="preserve">Pe razaorasuluifunctioneazabazeturistice, celemaimarifiindPopasulTuristic 3, Mamaia cu 5000 de locuri, ComplexulHanulPiratilor cu 2000 locuri, Complexul de OdihnapentruCopii cu 6000 locuri, Tabara Victoria cu 1000 locuri. </w:t>
      </w:r>
    </w:p>
    <w:p w:rsidR="006B0200" w:rsidRPr="006B0200" w:rsidRDefault="006B0200" w:rsidP="006B0200">
      <w:pPr>
        <w:autoSpaceDE w:val="0"/>
        <w:autoSpaceDN w:val="0"/>
        <w:adjustRightInd w:val="0"/>
        <w:spacing w:after="0" w:line="240" w:lineRule="auto"/>
        <w:jc w:val="both"/>
        <w:rPr>
          <w:rFonts w:ascii="Arial" w:hAnsi="Arial" w:cs="Arial"/>
          <w:color w:val="000000"/>
          <w:sz w:val="23"/>
          <w:szCs w:val="23"/>
        </w:rPr>
      </w:pPr>
      <w:r w:rsidRPr="006B0200">
        <w:rPr>
          <w:rFonts w:ascii="Arial" w:hAnsi="Arial" w:cs="Arial"/>
          <w:color w:val="000000"/>
          <w:sz w:val="23"/>
          <w:szCs w:val="23"/>
        </w:rPr>
        <w:t xml:space="preserve">Invatamantul era asigurat de treiscoli cu clasele I – VIII, o scoala cu clasele I – IV, patrugradinite, un liceu industrial de chimie. </w:t>
      </w:r>
    </w:p>
    <w:p w:rsidR="006B0200" w:rsidRPr="006B0200" w:rsidRDefault="006B0200" w:rsidP="006B0200">
      <w:pPr>
        <w:autoSpaceDE w:val="0"/>
        <w:autoSpaceDN w:val="0"/>
        <w:adjustRightInd w:val="0"/>
        <w:spacing w:after="0" w:line="240" w:lineRule="auto"/>
        <w:ind w:firstLine="720"/>
        <w:jc w:val="both"/>
        <w:rPr>
          <w:rFonts w:ascii="Arial" w:hAnsi="Arial" w:cs="Arial"/>
          <w:color w:val="000000"/>
          <w:sz w:val="23"/>
          <w:szCs w:val="23"/>
        </w:rPr>
      </w:pPr>
      <w:r w:rsidRPr="006B0200">
        <w:rPr>
          <w:rFonts w:ascii="Arial" w:hAnsi="Arial" w:cs="Arial"/>
          <w:color w:val="000000"/>
          <w:sz w:val="23"/>
          <w:szCs w:val="23"/>
        </w:rPr>
        <w:t xml:space="preserve">Pentruculturaexistau:Casa de Cultura, ClubulPetromidia, ClubulFertilchim. </w:t>
      </w:r>
    </w:p>
    <w:p w:rsidR="0083413F" w:rsidRPr="00733ACE" w:rsidRDefault="006B0200" w:rsidP="00733ACE">
      <w:pPr>
        <w:pStyle w:val="Default"/>
        <w:ind w:firstLine="720"/>
        <w:jc w:val="both"/>
        <w:rPr>
          <w:rFonts w:ascii="Arial" w:hAnsi="Arial" w:cs="Arial"/>
          <w:color w:val="auto"/>
          <w:sz w:val="23"/>
          <w:szCs w:val="23"/>
        </w:rPr>
      </w:pPr>
      <w:r w:rsidRPr="006B0200">
        <w:rPr>
          <w:rFonts w:ascii="Arial" w:hAnsi="Arial" w:cs="Arial"/>
          <w:sz w:val="23"/>
          <w:szCs w:val="23"/>
        </w:rPr>
        <w:lastRenderedPageBreak/>
        <w:t>Conform recensamantuluiefectuat in 2011, populatiaorasuluiNavodari se ridica la 32.981 de locuitori, in crestere fata de recensamantul anterior din 2002, cand se inregistrasera 32.390 de locuitori. Majoritatealocuitorilor sunt romani (89,46%), cu o minoritate de rusilipoveni (1,69%). Pentru 6,48% din populatie, apartenentaetnica nu estecunoscuta. Din punct de vedereconfesional, majoritatealocuitorilor sunt ortodocsi (88,1%), darexistasiminoritati de musulmani (1,62%) siromano-catolici (1,13%). Pentru 6,52% din populatie, nu estecunoscutaapartenentaconfesionala</w:t>
      </w:r>
      <w:r w:rsidRPr="006B0200">
        <w:rPr>
          <w:rFonts w:ascii="Arial" w:hAnsi="Arial" w:cs="Arial"/>
          <w:i/>
          <w:iCs/>
          <w:sz w:val="23"/>
          <w:szCs w:val="23"/>
        </w:rPr>
        <w:t>(informatiipreluate de pe site-ul PrimarieiOrasuluiNavodari).</w:t>
      </w:r>
    </w:p>
    <w:p w:rsidR="006B0200" w:rsidRPr="00733ACE" w:rsidRDefault="005657F7" w:rsidP="00733ACE">
      <w:pPr>
        <w:pStyle w:val="Default"/>
        <w:ind w:firstLine="720"/>
        <w:jc w:val="both"/>
        <w:rPr>
          <w:rFonts w:ascii="Arial" w:hAnsi="Arial" w:cs="Arial"/>
          <w:i/>
          <w:iCs/>
          <w:color w:val="auto"/>
          <w:sz w:val="23"/>
          <w:szCs w:val="23"/>
        </w:rPr>
      </w:pPr>
      <w:r>
        <w:rPr>
          <w:rFonts w:ascii="Arial" w:hAnsi="Arial" w:cs="Arial"/>
          <w:i/>
          <w:iCs/>
          <w:noProof/>
          <w:color w:val="auto"/>
          <w:sz w:val="23"/>
          <w:szCs w:val="23"/>
        </w:rPr>
        <w:drawing>
          <wp:inline distT="0" distB="0" distL="0" distR="0">
            <wp:extent cx="5010134" cy="3619500"/>
            <wp:effectExtent l="0" t="0" r="0" b="0"/>
            <wp:docPr id="4" name="Picture 3" descr="Screen Shot 10-18-19 at 10.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0-18-19 at 10.38 AM.PNG"/>
                    <pic:cNvPicPr/>
                  </pic:nvPicPr>
                  <pic:blipFill>
                    <a:blip r:embed="rId12"/>
                    <a:stretch>
                      <a:fillRect/>
                    </a:stretch>
                  </pic:blipFill>
                  <pic:spPr>
                    <a:xfrm>
                      <a:off x="0" y="0"/>
                      <a:ext cx="5037552" cy="3639308"/>
                    </a:xfrm>
                    <a:prstGeom prst="rect">
                      <a:avLst/>
                    </a:prstGeom>
                  </pic:spPr>
                </pic:pic>
              </a:graphicData>
            </a:graphic>
          </wp:inline>
        </w:drawing>
      </w:r>
    </w:p>
    <w:p w:rsidR="000B796D" w:rsidRDefault="000B796D" w:rsidP="006B0200">
      <w:pPr>
        <w:pStyle w:val="Default"/>
        <w:ind w:firstLine="360"/>
        <w:rPr>
          <w:rFonts w:ascii="Arial" w:hAnsi="Arial" w:cs="Arial"/>
          <w:b/>
          <w:bCs/>
          <w:color w:val="auto"/>
          <w:sz w:val="23"/>
          <w:szCs w:val="23"/>
          <w:u w:val="single"/>
        </w:rPr>
      </w:pPr>
    </w:p>
    <w:p w:rsidR="0083413F" w:rsidRPr="00DB1ADD" w:rsidRDefault="0083413F" w:rsidP="006B0200">
      <w:pPr>
        <w:pStyle w:val="Default"/>
        <w:ind w:firstLine="360"/>
        <w:rPr>
          <w:rFonts w:ascii="Arial" w:hAnsi="Arial" w:cs="Arial"/>
          <w:b/>
          <w:bCs/>
          <w:color w:val="auto"/>
          <w:sz w:val="23"/>
          <w:szCs w:val="23"/>
          <w:u w:val="single"/>
        </w:rPr>
      </w:pPr>
      <w:r w:rsidRPr="00DB1ADD">
        <w:rPr>
          <w:rFonts w:ascii="Arial" w:hAnsi="Arial" w:cs="Arial"/>
          <w:b/>
          <w:bCs/>
          <w:color w:val="auto"/>
          <w:sz w:val="23"/>
          <w:szCs w:val="23"/>
          <w:u w:val="single"/>
        </w:rPr>
        <w:t xml:space="preserve">2.2. Incadrarea in localitate: </w:t>
      </w:r>
    </w:p>
    <w:p w:rsidR="00DB1ADD" w:rsidRPr="005657F7" w:rsidRDefault="00DB1ADD" w:rsidP="005657F7">
      <w:pPr>
        <w:autoSpaceDE w:val="0"/>
        <w:autoSpaceDN w:val="0"/>
        <w:adjustRightInd w:val="0"/>
        <w:spacing w:after="0"/>
        <w:ind w:left="360" w:right="333" w:firstLine="360"/>
        <w:jc w:val="both"/>
        <w:rPr>
          <w:rFonts w:ascii="Arial" w:hAnsi="Arial" w:cs="Arial"/>
        </w:rPr>
      </w:pPr>
      <w:r w:rsidRPr="00DB1ADD">
        <w:rPr>
          <w:rFonts w:ascii="Arial" w:eastAsia="Times New Roman" w:hAnsi="Arial" w:cs="Arial"/>
        </w:rPr>
        <w:t>Zona studiată se aflăînintravilanullocalității</w:t>
      </w:r>
      <w:r>
        <w:rPr>
          <w:rFonts w:ascii="Arial" w:hAnsi="Arial" w:cs="Arial"/>
        </w:rPr>
        <w:t>Navodari</w:t>
      </w:r>
      <w:r w:rsidRPr="00DB1ADD">
        <w:rPr>
          <w:rFonts w:ascii="Arial" w:eastAsia="Times New Roman" w:hAnsi="Arial" w:cs="Arial"/>
        </w:rPr>
        <w:t xml:space="preserve">, iarînraport cu restullocalitățiiterenulceurmează a fi parcelatestesituatînpartea de </w:t>
      </w:r>
      <w:r>
        <w:rPr>
          <w:rFonts w:ascii="Arial" w:hAnsi="Arial" w:cs="Arial"/>
        </w:rPr>
        <w:t>est</w:t>
      </w:r>
      <w:r w:rsidRPr="00DB1ADD">
        <w:rPr>
          <w:rFonts w:ascii="Arial" w:eastAsia="Times New Roman" w:hAnsi="Arial" w:cs="Arial"/>
        </w:rPr>
        <w:t xml:space="preserve"> a localității.</w:t>
      </w:r>
    </w:p>
    <w:p w:rsidR="00E723D9" w:rsidRDefault="00E723D9" w:rsidP="00E723D9">
      <w:pPr>
        <w:pStyle w:val="Default"/>
        <w:ind w:firstLine="720"/>
        <w:rPr>
          <w:color w:val="auto"/>
          <w:sz w:val="23"/>
          <w:szCs w:val="23"/>
        </w:rPr>
      </w:pPr>
      <w:bookmarkStart w:id="13" w:name="OLE_LINK56"/>
      <w:r>
        <w:rPr>
          <w:rFonts w:ascii="Arial" w:hAnsi="Arial" w:cs="Arial"/>
          <w:color w:val="auto"/>
          <w:sz w:val="23"/>
          <w:szCs w:val="23"/>
        </w:rPr>
        <w:t xml:space="preserve">Zona studiatavizata in suprafata de </w:t>
      </w:r>
      <w:r>
        <w:rPr>
          <w:rFonts w:ascii="Arial" w:hAnsi="Arial" w:cs="Arial"/>
          <w:b/>
          <w:color w:val="auto"/>
          <w:sz w:val="23"/>
          <w:szCs w:val="23"/>
        </w:rPr>
        <w:t>25514</w:t>
      </w:r>
      <w:r>
        <w:rPr>
          <w:rFonts w:ascii="Arial" w:hAnsi="Arial" w:cs="Arial"/>
          <w:b/>
          <w:bCs/>
          <w:color w:val="auto"/>
          <w:sz w:val="23"/>
          <w:szCs w:val="23"/>
        </w:rPr>
        <w:t xml:space="preserve">mp </w:t>
      </w:r>
      <w:r>
        <w:rPr>
          <w:rFonts w:ascii="Arial" w:hAnsi="Arial" w:cs="Arial"/>
          <w:color w:val="auto"/>
          <w:sz w:val="23"/>
          <w:szCs w:val="23"/>
        </w:rPr>
        <w:t xml:space="preserve">estedelimitata de: </w:t>
      </w:r>
    </w:p>
    <w:p w:rsidR="00E723D9" w:rsidRPr="00733ACE" w:rsidRDefault="00E723D9" w:rsidP="00E723D9">
      <w:pPr>
        <w:pStyle w:val="Default"/>
        <w:rPr>
          <w:rFonts w:ascii="Arial" w:hAnsi="Arial" w:cs="Arial"/>
          <w:color w:val="auto"/>
          <w:sz w:val="23"/>
          <w:szCs w:val="23"/>
        </w:rPr>
      </w:pPr>
      <w:r w:rsidRPr="00657A30">
        <w:rPr>
          <w:rFonts w:ascii="Wingdings" w:hAnsi="Wingdings" w:cs="Wingdings"/>
          <w:color w:val="000000" w:themeColor="text1"/>
          <w:sz w:val="23"/>
          <w:szCs w:val="23"/>
        </w:rPr>
        <w:t></w:t>
      </w:r>
      <w:r w:rsidRPr="00657A30">
        <w:rPr>
          <w:rFonts w:ascii="Wingdings" w:hAnsi="Wingdings" w:cs="Wingdings"/>
          <w:color w:val="000000" w:themeColor="text1"/>
          <w:sz w:val="23"/>
          <w:szCs w:val="23"/>
        </w:rPr>
        <w:t></w:t>
      </w:r>
      <w:r w:rsidRPr="00733ACE">
        <w:rPr>
          <w:rFonts w:ascii="Arial" w:hAnsi="Arial" w:cs="Arial"/>
          <w:color w:val="auto"/>
          <w:sz w:val="23"/>
          <w:szCs w:val="23"/>
        </w:rPr>
        <w:t xml:space="preserve">la Nord: IE </w:t>
      </w:r>
      <w:r>
        <w:rPr>
          <w:rFonts w:ascii="Arial" w:hAnsi="Arial" w:cs="Arial"/>
          <w:color w:val="auto"/>
          <w:sz w:val="23"/>
          <w:szCs w:val="23"/>
        </w:rPr>
        <w:t>103156</w:t>
      </w:r>
    </w:p>
    <w:p w:rsidR="00E723D9" w:rsidRPr="00733ACE" w:rsidRDefault="00E723D9" w:rsidP="00E723D9">
      <w:pPr>
        <w:pStyle w:val="ListParagraph"/>
        <w:spacing w:after="0"/>
        <w:ind w:left="0"/>
        <w:rPr>
          <w:rFonts w:ascii="Arial" w:hAnsi="Arial" w:cs="Arial"/>
        </w:rPr>
      </w:pPr>
      <w:r w:rsidRPr="00733ACE">
        <w:rPr>
          <w:rFonts w:ascii="Wingdings" w:hAnsi="Wingdings" w:cs="Wingdings"/>
          <w:sz w:val="23"/>
          <w:szCs w:val="23"/>
        </w:rPr>
        <w:t></w:t>
      </w:r>
      <w:r w:rsidRPr="00733ACE">
        <w:rPr>
          <w:rFonts w:ascii="Wingdings" w:hAnsi="Wingdings" w:cs="Wingdings"/>
          <w:sz w:val="23"/>
          <w:szCs w:val="23"/>
        </w:rPr>
        <w:t></w:t>
      </w:r>
      <w:r w:rsidRPr="00733ACE">
        <w:rPr>
          <w:rFonts w:ascii="Arial" w:hAnsi="Arial" w:cs="Arial"/>
          <w:sz w:val="23"/>
          <w:szCs w:val="23"/>
        </w:rPr>
        <w:t>la Sud:</w:t>
      </w:r>
      <w:r>
        <w:rPr>
          <w:rFonts w:ascii="Arial" w:hAnsi="Arial" w:cs="Arial"/>
        </w:rPr>
        <w:t>IE 105294,IE 100893</w:t>
      </w:r>
    </w:p>
    <w:p w:rsidR="00E723D9" w:rsidRPr="00733ACE" w:rsidRDefault="00E723D9" w:rsidP="00E723D9">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Est: </w:t>
      </w:r>
      <w:r>
        <w:rPr>
          <w:rFonts w:ascii="Arial" w:hAnsi="Arial" w:cs="Arial"/>
          <w:color w:val="auto"/>
          <w:sz w:val="23"/>
          <w:szCs w:val="23"/>
        </w:rPr>
        <w:t>Proprietati private</w:t>
      </w:r>
    </w:p>
    <w:p w:rsidR="00E723D9" w:rsidRPr="00733ACE" w:rsidRDefault="00E723D9" w:rsidP="00E723D9">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Vest: </w:t>
      </w:r>
      <w:r>
        <w:rPr>
          <w:rFonts w:ascii="Arial" w:hAnsi="Arial" w:cs="Arial"/>
          <w:color w:val="auto"/>
          <w:sz w:val="23"/>
          <w:szCs w:val="23"/>
        </w:rPr>
        <w:t>Strada C1</w:t>
      </w:r>
    </w:p>
    <w:p w:rsidR="00B62DAC" w:rsidRPr="009F527A" w:rsidRDefault="00B62DAC" w:rsidP="00B62DAC">
      <w:pPr>
        <w:spacing w:after="0" w:line="24" w:lineRule="atLeast"/>
        <w:ind w:firstLine="720"/>
        <w:rPr>
          <w:rFonts w:cs="Calibri"/>
          <w:b/>
        </w:rPr>
      </w:pPr>
      <w:r w:rsidRPr="009F527A">
        <w:rPr>
          <w:rFonts w:cs="Calibri"/>
          <w:b/>
        </w:rPr>
        <w:t>Prevederi ale PUG</w:t>
      </w:r>
      <w:r>
        <w:rPr>
          <w:rFonts w:cs="Calibri"/>
          <w:b/>
        </w:rPr>
        <w:t>:</w:t>
      </w:r>
    </w:p>
    <w:p w:rsidR="00B62DAC" w:rsidRPr="00DC2AEE" w:rsidRDefault="00B62DAC" w:rsidP="00B62DAC">
      <w:pPr>
        <w:pStyle w:val="ListParagraph"/>
        <w:spacing w:line="24" w:lineRule="atLeast"/>
        <w:ind w:left="0" w:firstLine="720"/>
        <w:jc w:val="both"/>
        <w:rPr>
          <w:rFonts w:ascii="Arial" w:hAnsi="Arial" w:cs="Arial"/>
        </w:rPr>
      </w:pPr>
      <w:bookmarkStart w:id="14" w:name="_Hlk90556269"/>
      <w:r w:rsidRPr="000B796D">
        <w:rPr>
          <w:rFonts w:ascii="Arial" w:hAnsi="Arial" w:cs="Arial"/>
        </w:rPr>
        <w:t>In temeiulreglementarilordocumentatiei de urbanism,</w:t>
      </w:r>
      <w:bookmarkStart w:id="15" w:name="OLE_LINK93"/>
      <w:bookmarkStart w:id="16" w:name="OLE_LINK94"/>
      <w:bookmarkStart w:id="17" w:name="OLE_LINK23"/>
      <w:bookmarkStart w:id="18" w:name="OLE_LINK24"/>
      <w:r>
        <w:rPr>
          <w:rFonts w:ascii="Arial" w:hAnsi="Arial" w:cs="Arial"/>
        </w:rPr>
        <w:t>faza PUG</w:t>
      </w:r>
      <w:r w:rsidRPr="000B796D">
        <w:rPr>
          <w:rFonts w:ascii="Arial" w:hAnsi="Arial" w:cs="Arial"/>
        </w:rPr>
        <w:t xml:space="preserve">aprobatprin HCL 42/25.08.1994, 69/15.02.2004 si 110/24.02.2017 </w:t>
      </w:r>
      <w:bookmarkEnd w:id="15"/>
      <w:bookmarkEnd w:id="16"/>
      <w:r>
        <w:rPr>
          <w:rFonts w:ascii="Arial" w:hAnsi="Arial" w:cs="Arial"/>
        </w:rPr>
        <w:t xml:space="preserve">, </w:t>
      </w:r>
      <w:bookmarkEnd w:id="17"/>
      <w:bookmarkEnd w:id="18"/>
      <w:r w:rsidRPr="000B796D">
        <w:rPr>
          <w:rFonts w:ascii="Arial" w:hAnsi="Arial" w:cs="Arial"/>
        </w:rPr>
        <w:t xml:space="preserve">amplasamentul generator </w:t>
      </w:r>
      <w:r>
        <w:rPr>
          <w:rFonts w:ascii="Arial" w:hAnsi="Arial" w:cs="Arial"/>
        </w:rPr>
        <w:t>sistudiat</w:t>
      </w:r>
      <w:r w:rsidRPr="000B796D">
        <w:rPr>
          <w:rFonts w:ascii="Arial" w:hAnsi="Arial" w:cs="Arial"/>
        </w:rPr>
        <w:t xml:space="preserve">de P.U.Z. face parte din intravilanullocalitatiiNavodari, </w:t>
      </w:r>
      <w:bookmarkStart w:id="19" w:name="OLE_LINK22"/>
      <w:r w:rsidRPr="000B796D">
        <w:rPr>
          <w:rFonts w:ascii="Arial" w:hAnsi="Arial" w:cs="Arial"/>
        </w:rPr>
        <w:t xml:space="preserve">trup C, </w:t>
      </w:r>
      <w:r w:rsidR="00777C5E">
        <w:rPr>
          <w:rFonts w:ascii="Arial" w:hAnsi="Arial" w:cs="Arial"/>
        </w:rPr>
        <w:t>UTR B3</w:t>
      </w:r>
      <w:bookmarkEnd w:id="19"/>
      <w:r w:rsidRPr="000B796D">
        <w:rPr>
          <w:rFonts w:ascii="Arial" w:hAnsi="Arial" w:cs="Arial"/>
        </w:rPr>
        <w:t>siesteproprietateasocietatii</w:t>
      </w:r>
      <w:r w:rsidR="00777C5E">
        <w:rPr>
          <w:rFonts w:ascii="Arial" w:hAnsi="Arial" w:cs="Arial"/>
        </w:rPr>
        <w:t>MERAKI ESTATE</w:t>
      </w:r>
      <w:r>
        <w:rPr>
          <w:rFonts w:ascii="Arial" w:hAnsi="Arial" w:cs="Arial"/>
        </w:rPr>
        <w:t xml:space="preserve">   SRL, dobandite</w:t>
      </w:r>
      <w:r w:rsidRPr="000B796D">
        <w:rPr>
          <w:rFonts w:ascii="Arial" w:hAnsi="Arial" w:cs="Arial"/>
        </w:rPr>
        <w:t>princontract</w:t>
      </w:r>
      <w:r>
        <w:rPr>
          <w:rFonts w:ascii="Arial" w:hAnsi="Arial" w:cs="Arial"/>
        </w:rPr>
        <w:t>e</w:t>
      </w:r>
      <w:r w:rsidRPr="00DC2AEE">
        <w:rPr>
          <w:rFonts w:ascii="Arial" w:hAnsi="Arial" w:cs="Arial"/>
        </w:rPr>
        <w:t xml:space="preserve"> de vanzare-cumparare .</w:t>
      </w:r>
    </w:p>
    <w:bookmarkEnd w:id="14"/>
    <w:p w:rsidR="00B62DAC" w:rsidRPr="00C66623" w:rsidRDefault="00B62DAC" w:rsidP="00B62DAC">
      <w:pPr>
        <w:pStyle w:val="ListParagraph"/>
        <w:spacing w:line="24" w:lineRule="atLeast"/>
        <w:ind w:left="0" w:firstLine="720"/>
        <w:jc w:val="both"/>
        <w:rPr>
          <w:rFonts w:ascii="Arial" w:hAnsi="Arial" w:cs="Arial"/>
        </w:rPr>
      </w:pPr>
      <w:r>
        <w:rPr>
          <w:rFonts w:ascii="Arial" w:hAnsi="Arial" w:cs="Arial"/>
        </w:rPr>
        <w:t>Folos</w:t>
      </w:r>
      <w:r w:rsidRPr="000B796D">
        <w:rPr>
          <w:rFonts w:ascii="Arial" w:hAnsi="Arial" w:cs="Arial"/>
        </w:rPr>
        <w:t>intaterenuluiestecurti-constructii</w:t>
      </w:r>
      <w:r>
        <w:rPr>
          <w:rFonts w:ascii="Arial" w:hAnsi="Arial" w:cs="Arial"/>
        </w:rPr>
        <w:t>.</w:t>
      </w:r>
    </w:p>
    <w:bookmarkEnd w:id="13"/>
    <w:p w:rsidR="00777C5E" w:rsidRDefault="00777C5E" w:rsidP="008408C8">
      <w:pPr>
        <w:pStyle w:val="Default"/>
        <w:ind w:firstLine="720"/>
        <w:rPr>
          <w:rFonts w:ascii="Arial" w:hAnsi="Arial" w:cs="Arial"/>
          <w:b/>
          <w:bCs/>
          <w:color w:val="auto"/>
          <w:sz w:val="23"/>
          <w:szCs w:val="23"/>
        </w:rPr>
      </w:pPr>
      <w:r>
        <w:rPr>
          <w:rFonts w:ascii="Arial" w:hAnsi="Arial" w:cs="Arial"/>
          <w:color w:val="auto"/>
          <w:sz w:val="23"/>
          <w:szCs w:val="23"/>
        </w:rPr>
        <w:lastRenderedPageBreak/>
        <w:t xml:space="preserve">Zona generatoare a viitorului P.U.Z. estereprezentata de loturile de terenincadrate in intravilanulorasuluiNavodari, cu </w:t>
      </w:r>
      <w:r>
        <w:rPr>
          <w:rFonts w:ascii="Arial" w:hAnsi="Arial" w:cs="Arial"/>
          <w:b/>
          <w:bCs/>
          <w:color w:val="auto"/>
          <w:sz w:val="23"/>
          <w:szCs w:val="23"/>
        </w:rPr>
        <w:t>nr. cad. 100976 si 101699,</w:t>
      </w:r>
      <w:r>
        <w:rPr>
          <w:rFonts w:ascii="Arial" w:hAnsi="Arial" w:cs="Arial"/>
          <w:color w:val="auto"/>
          <w:sz w:val="23"/>
          <w:szCs w:val="23"/>
        </w:rPr>
        <w:t xml:space="preserve">adresaorasNavodari, Strada C1 –C2, jud. Constanta, in suprafata de </w:t>
      </w:r>
      <w:r>
        <w:rPr>
          <w:rFonts w:ascii="Arial" w:hAnsi="Arial" w:cs="Arial"/>
          <w:b/>
          <w:bCs/>
          <w:color w:val="auto"/>
          <w:sz w:val="23"/>
          <w:szCs w:val="23"/>
        </w:rPr>
        <w:t>7206mp.</w:t>
      </w:r>
    </w:p>
    <w:p w:rsidR="00777C5E" w:rsidRPr="0083413F" w:rsidRDefault="00777C5E" w:rsidP="00777C5E">
      <w:pPr>
        <w:pStyle w:val="Default"/>
        <w:ind w:firstLine="720"/>
        <w:jc w:val="both"/>
        <w:rPr>
          <w:color w:val="auto"/>
        </w:rPr>
      </w:pPr>
      <w:r>
        <w:rPr>
          <w:rFonts w:ascii="Arial" w:hAnsi="Arial" w:cs="Arial"/>
          <w:b/>
          <w:bCs/>
          <w:color w:val="auto"/>
          <w:sz w:val="23"/>
          <w:szCs w:val="23"/>
        </w:rPr>
        <w:t>Zona propusapentrumodificareareglementariloreste in suprafata de 16942mp cu nr.cad.</w:t>
      </w:r>
      <w:r w:rsidRPr="00C6132A">
        <w:rPr>
          <w:rFonts w:ascii="Arial" w:eastAsia="Times New Roman" w:hAnsi="Arial" w:cs="Arial"/>
          <w:b/>
          <w:lang w:val="ro-RO"/>
        </w:rPr>
        <w:t>100976,101699,108844,106710,102797,102821,102826</w:t>
      </w:r>
      <w:r>
        <w:rPr>
          <w:rFonts w:ascii="Arial" w:hAnsi="Arial" w:cs="Arial"/>
          <w:b/>
          <w:lang w:val="ro-RO"/>
        </w:rPr>
        <w:t>.</w:t>
      </w:r>
    </w:p>
    <w:p w:rsidR="00777C5E" w:rsidRDefault="00777C5E" w:rsidP="00777C5E">
      <w:pPr>
        <w:pStyle w:val="Default"/>
        <w:ind w:firstLine="720"/>
        <w:rPr>
          <w:color w:val="auto"/>
          <w:sz w:val="23"/>
          <w:szCs w:val="23"/>
        </w:rPr>
      </w:pPr>
      <w:r>
        <w:rPr>
          <w:rFonts w:ascii="Arial" w:hAnsi="Arial" w:cs="Arial"/>
          <w:color w:val="auto"/>
          <w:sz w:val="23"/>
          <w:szCs w:val="23"/>
        </w:rPr>
        <w:t xml:space="preserve">Zona reglementatavizataestedelimitata de: </w:t>
      </w:r>
    </w:p>
    <w:p w:rsidR="00777C5E" w:rsidRPr="00733ACE" w:rsidRDefault="00777C5E" w:rsidP="00777C5E">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Nord: IE </w:t>
      </w:r>
      <w:r>
        <w:rPr>
          <w:rFonts w:ascii="Arial" w:hAnsi="Arial" w:cs="Arial"/>
          <w:color w:val="auto"/>
          <w:sz w:val="23"/>
          <w:szCs w:val="23"/>
        </w:rPr>
        <w:t>103156</w:t>
      </w:r>
    </w:p>
    <w:p w:rsidR="00777C5E" w:rsidRPr="00733ACE" w:rsidRDefault="00777C5E" w:rsidP="00777C5E">
      <w:pPr>
        <w:pStyle w:val="ListParagraph"/>
        <w:spacing w:after="0"/>
        <w:ind w:left="0"/>
        <w:rPr>
          <w:rFonts w:ascii="Arial" w:hAnsi="Arial" w:cs="Arial"/>
        </w:rPr>
      </w:pPr>
      <w:r w:rsidRPr="00733ACE">
        <w:rPr>
          <w:rFonts w:ascii="Wingdings" w:hAnsi="Wingdings" w:cs="Wingdings"/>
          <w:sz w:val="23"/>
          <w:szCs w:val="23"/>
        </w:rPr>
        <w:t></w:t>
      </w:r>
      <w:r w:rsidRPr="00733ACE">
        <w:rPr>
          <w:rFonts w:ascii="Wingdings" w:hAnsi="Wingdings" w:cs="Wingdings"/>
          <w:sz w:val="23"/>
          <w:szCs w:val="23"/>
        </w:rPr>
        <w:t></w:t>
      </w:r>
      <w:r w:rsidRPr="00733ACE">
        <w:rPr>
          <w:rFonts w:ascii="Arial" w:hAnsi="Arial" w:cs="Arial"/>
          <w:sz w:val="23"/>
          <w:szCs w:val="23"/>
        </w:rPr>
        <w:t>la Sud:</w:t>
      </w:r>
      <w:r>
        <w:rPr>
          <w:rFonts w:ascii="Arial" w:hAnsi="Arial" w:cs="Arial"/>
        </w:rPr>
        <w:t>IE 105294,IE 100893</w:t>
      </w:r>
    </w:p>
    <w:p w:rsidR="00777C5E" w:rsidRPr="00733ACE" w:rsidRDefault="00777C5E" w:rsidP="00777C5E">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Est: </w:t>
      </w:r>
      <w:r>
        <w:rPr>
          <w:rFonts w:ascii="Arial" w:hAnsi="Arial" w:cs="Arial"/>
          <w:color w:val="auto"/>
          <w:sz w:val="23"/>
          <w:szCs w:val="23"/>
        </w:rPr>
        <w:t xml:space="preserve">IE 114691 </w:t>
      </w:r>
    </w:p>
    <w:p w:rsidR="00777C5E" w:rsidRPr="00733ACE" w:rsidRDefault="00777C5E" w:rsidP="00777C5E">
      <w:pPr>
        <w:pStyle w:val="Default"/>
        <w:rPr>
          <w:rFonts w:ascii="Arial" w:hAnsi="Arial" w:cs="Arial"/>
          <w:color w:val="auto"/>
          <w:sz w:val="23"/>
          <w:szCs w:val="23"/>
        </w:rPr>
      </w:pPr>
      <w:r w:rsidRPr="00733ACE">
        <w:rPr>
          <w:rFonts w:ascii="Wingdings" w:hAnsi="Wingdings" w:cs="Wingdings"/>
          <w:color w:val="auto"/>
          <w:sz w:val="23"/>
          <w:szCs w:val="23"/>
        </w:rPr>
        <w:t></w:t>
      </w:r>
      <w:r w:rsidRPr="00733ACE">
        <w:rPr>
          <w:rFonts w:ascii="Wingdings" w:hAnsi="Wingdings" w:cs="Wingdings"/>
          <w:color w:val="auto"/>
          <w:sz w:val="23"/>
          <w:szCs w:val="23"/>
        </w:rPr>
        <w:t></w:t>
      </w:r>
      <w:r w:rsidRPr="00733ACE">
        <w:rPr>
          <w:rFonts w:ascii="Arial" w:hAnsi="Arial" w:cs="Arial"/>
          <w:color w:val="auto"/>
          <w:sz w:val="23"/>
          <w:szCs w:val="23"/>
        </w:rPr>
        <w:t xml:space="preserve">la Vest: </w:t>
      </w:r>
      <w:r>
        <w:rPr>
          <w:rFonts w:ascii="Arial" w:hAnsi="Arial" w:cs="Arial"/>
          <w:color w:val="auto"/>
          <w:sz w:val="23"/>
          <w:szCs w:val="23"/>
        </w:rPr>
        <w:t>Strada C1</w:t>
      </w:r>
    </w:p>
    <w:p w:rsidR="00777C5E" w:rsidRDefault="00777C5E" w:rsidP="00777C5E">
      <w:pPr>
        <w:pStyle w:val="Default"/>
        <w:ind w:firstLine="720"/>
        <w:rPr>
          <w:rFonts w:ascii="Arial" w:hAnsi="Arial" w:cs="Arial"/>
          <w:color w:val="auto"/>
          <w:sz w:val="23"/>
          <w:szCs w:val="23"/>
        </w:rPr>
      </w:pPr>
      <w:r>
        <w:rPr>
          <w:rFonts w:ascii="Arial" w:hAnsi="Arial" w:cs="Arial"/>
          <w:color w:val="auto"/>
          <w:sz w:val="23"/>
          <w:szCs w:val="23"/>
        </w:rPr>
        <w:t xml:space="preserve">Delimitareazoneigeneratoare a avut la bazacadastrulloturilorsiextrasele de carte funciarapuse la dispozitiaproiectantului. </w:t>
      </w:r>
    </w:p>
    <w:p w:rsidR="00777C5E" w:rsidRDefault="00777C5E" w:rsidP="00777C5E">
      <w:pPr>
        <w:pStyle w:val="Default"/>
        <w:ind w:firstLine="720"/>
        <w:jc w:val="both"/>
        <w:rPr>
          <w:rFonts w:ascii="Arial" w:hAnsi="Arial" w:cs="Arial"/>
          <w:color w:val="auto"/>
          <w:sz w:val="23"/>
          <w:szCs w:val="23"/>
        </w:rPr>
      </w:pPr>
      <w:r>
        <w:rPr>
          <w:rFonts w:ascii="Arial" w:hAnsi="Arial" w:cs="Arial"/>
          <w:color w:val="auto"/>
          <w:sz w:val="23"/>
          <w:szCs w:val="23"/>
        </w:rPr>
        <w:t xml:space="preserve">Din punct de vedere al incadrarii in orasulNavodari, zona generatoareestepozitionata in intravilanulorasuluiNavodari. </w:t>
      </w:r>
    </w:p>
    <w:p w:rsidR="00EC7473" w:rsidRDefault="00EC7473" w:rsidP="00777C5E">
      <w:pPr>
        <w:pStyle w:val="Default"/>
        <w:ind w:firstLine="720"/>
        <w:jc w:val="both"/>
        <w:rPr>
          <w:rFonts w:ascii="Arial" w:hAnsi="Arial" w:cs="Arial"/>
          <w:color w:val="auto"/>
          <w:sz w:val="23"/>
          <w:szCs w:val="23"/>
        </w:rPr>
      </w:pPr>
      <w:r w:rsidRPr="00EC7473">
        <w:rPr>
          <w:rFonts w:ascii="Arial" w:hAnsi="Arial" w:cs="Arial"/>
          <w:noProof/>
          <w:color w:val="auto"/>
          <w:sz w:val="23"/>
          <w:szCs w:val="23"/>
        </w:rPr>
        <w:drawing>
          <wp:inline distT="0" distB="0" distL="0" distR="0">
            <wp:extent cx="5943600" cy="4514215"/>
            <wp:effectExtent l="19050" t="0" r="0" b="0"/>
            <wp:docPr id="7" name="Picture 4" descr="Screen Shot 08-11-21 at 01.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08-11-21 at 01.32 PM.PNG"/>
                    <pic:cNvPicPr/>
                  </pic:nvPicPr>
                  <pic:blipFill>
                    <a:blip r:embed="rId13"/>
                    <a:stretch>
                      <a:fillRect/>
                    </a:stretch>
                  </pic:blipFill>
                  <pic:spPr>
                    <a:xfrm>
                      <a:off x="0" y="0"/>
                      <a:ext cx="5943600" cy="4514215"/>
                    </a:xfrm>
                    <a:prstGeom prst="rect">
                      <a:avLst/>
                    </a:prstGeom>
                  </pic:spPr>
                </pic:pic>
              </a:graphicData>
            </a:graphic>
          </wp:inline>
        </w:drawing>
      </w:r>
    </w:p>
    <w:p w:rsidR="00564B93" w:rsidRDefault="0083413F" w:rsidP="009F527A">
      <w:pPr>
        <w:pStyle w:val="Default"/>
        <w:ind w:firstLine="720"/>
        <w:jc w:val="both"/>
        <w:rPr>
          <w:rFonts w:ascii="Arial" w:hAnsi="Arial" w:cs="Arial"/>
          <w:b/>
          <w:bCs/>
          <w:color w:val="auto"/>
          <w:sz w:val="23"/>
          <w:szCs w:val="23"/>
        </w:rPr>
      </w:pPr>
      <w:r>
        <w:rPr>
          <w:rFonts w:ascii="Arial" w:hAnsi="Arial" w:cs="Arial"/>
          <w:color w:val="auto"/>
          <w:sz w:val="23"/>
          <w:szCs w:val="23"/>
        </w:rPr>
        <w:t>Din punct de vedere al incadrarii in orasulNavodari, zona generatoareestepozitionata in estullocalitatii</w:t>
      </w:r>
      <w:r w:rsidR="00257708">
        <w:rPr>
          <w:rFonts w:ascii="Arial" w:hAnsi="Arial" w:cs="Arial"/>
          <w:color w:val="auto"/>
          <w:sz w:val="23"/>
          <w:szCs w:val="23"/>
        </w:rPr>
        <w:t>, intre</w:t>
      </w:r>
      <w:r w:rsidR="009F527A" w:rsidRPr="009F527A">
        <w:rPr>
          <w:rFonts w:ascii="Arial" w:hAnsi="Arial" w:cs="Arial"/>
          <w:color w:val="auto"/>
          <w:sz w:val="23"/>
          <w:szCs w:val="23"/>
        </w:rPr>
        <w:t>Bd.Mamaia Nord</w:t>
      </w:r>
      <w:r w:rsidRPr="009F527A">
        <w:rPr>
          <w:rFonts w:ascii="Arial" w:hAnsi="Arial" w:cs="Arial"/>
          <w:color w:val="auto"/>
          <w:sz w:val="23"/>
          <w:szCs w:val="23"/>
        </w:rPr>
        <w:t>siLitoralulMariiNegre</w:t>
      </w:r>
      <w:r>
        <w:rPr>
          <w:rFonts w:ascii="Arial" w:hAnsi="Arial" w:cs="Arial"/>
          <w:color w:val="auto"/>
          <w:sz w:val="23"/>
          <w:szCs w:val="23"/>
        </w:rPr>
        <w:t xml:space="preserve">, </w:t>
      </w:r>
      <w:r>
        <w:rPr>
          <w:rFonts w:ascii="Arial" w:hAnsi="Arial" w:cs="Arial"/>
          <w:b/>
          <w:bCs/>
          <w:color w:val="auto"/>
          <w:sz w:val="23"/>
          <w:szCs w:val="23"/>
        </w:rPr>
        <w:t>fiindamplasata la</w:t>
      </w:r>
      <w:r w:rsidR="00777C5E">
        <w:rPr>
          <w:rFonts w:ascii="Arial" w:hAnsi="Arial" w:cs="Arial"/>
          <w:b/>
          <w:bCs/>
          <w:color w:val="auto"/>
          <w:sz w:val="23"/>
          <w:szCs w:val="23"/>
        </w:rPr>
        <w:t>aprox. 582.52</w:t>
      </w:r>
      <w:r>
        <w:rPr>
          <w:rFonts w:ascii="Arial" w:hAnsi="Arial" w:cs="Arial"/>
          <w:b/>
          <w:bCs/>
          <w:color w:val="auto"/>
          <w:sz w:val="23"/>
          <w:szCs w:val="23"/>
        </w:rPr>
        <w:t xml:space="preserve">m fata de MareaNeagra. </w:t>
      </w:r>
    </w:p>
    <w:p w:rsidR="00EC7473" w:rsidRDefault="00EC7473" w:rsidP="009F527A">
      <w:pPr>
        <w:pStyle w:val="Default"/>
        <w:ind w:firstLine="720"/>
        <w:jc w:val="both"/>
        <w:rPr>
          <w:color w:val="auto"/>
          <w:sz w:val="23"/>
          <w:szCs w:val="23"/>
        </w:rPr>
      </w:pPr>
    </w:p>
    <w:p w:rsidR="008408C8" w:rsidRDefault="008408C8" w:rsidP="009F527A">
      <w:pPr>
        <w:pStyle w:val="Default"/>
        <w:ind w:firstLine="720"/>
        <w:jc w:val="both"/>
        <w:rPr>
          <w:color w:val="auto"/>
          <w:sz w:val="23"/>
          <w:szCs w:val="23"/>
        </w:rPr>
      </w:pPr>
    </w:p>
    <w:p w:rsidR="008408C8" w:rsidRDefault="008408C8" w:rsidP="009F527A">
      <w:pPr>
        <w:pStyle w:val="Default"/>
        <w:ind w:firstLine="720"/>
        <w:jc w:val="both"/>
        <w:rPr>
          <w:color w:val="auto"/>
          <w:sz w:val="23"/>
          <w:szCs w:val="23"/>
        </w:rPr>
      </w:pPr>
    </w:p>
    <w:p w:rsidR="009F527A" w:rsidRPr="009F527A" w:rsidRDefault="009F527A" w:rsidP="009F527A">
      <w:pPr>
        <w:pStyle w:val="Default"/>
        <w:ind w:firstLine="720"/>
        <w:jc w:val="both"/>
        <w:rPr>
          <w:color w:val="auto"/>
          <w:sz w:val="23"/>
          <w:szCs w:val="23"/>
        </w:rPr>
      </w:pPr>
    </w:p>
    <w:p w:rsidR="0083413F" w:rsidRPr="00E0599B" w:rsidRDefault="0083413F" w:rsidP="00564B93">
      <w:pPr>
        <w:pStyle w:val="Default"/>
        <w:ind w:firstLine="720"/>
        <w:jc w:val="both"/>
        <w:rPr>
          <w:color w:val="auto"/>
          <w:sz w:val="23"/>
          <w:szCs w:val="23"/>
          <w:u w:val="single"/>
        </w:rPr>
      </w:pPr>
      <w:r w:rsidRPr="00E0599B">
        <w:rPr>
          <w:rFonts w:ascii="Arial" w:hAnsi="Arial" w:cs="Arial"/>
          <w:b/>
          <w:bCs/>
          <w:color w:val="auto"/>
          <w:sz w:val="23"/>
          <w:szCs w:val="23"/>
          <w:u w:val="single"/>
        </w:rPr>
        <w:lastRenderedPageBreak/>
        <w:t xml:space="preserve">2.3. Elemente ale cadrului natural: </w:t>
      </w:r>
    </w:p>
    <w:p w:rsidR="0083413F" w:rsidRDefault="0083413F" w:rsidP="00857EC7">
      <w:pPr>
        <w:pStyle w:val="Default"/>
        <w:ind w:firstLine="720"/>
        <w:jc w:val="both"/>
        <w:rPr>
          <w:rFonts w:ascii="Arial" w:hAnsi="Arial" w:cs="Arial"/>
          <w:color w:val="auto"/>
          <w:sz w:val="23"/>
          <w:szCs w:val="23"/>
        </w:rPr>
      </w:pPr>
      <w:r>
        <w:rPr>
          <w:rFonts w:ascii="Arial" w:hAnsi="Arial" w:cs="Arial"/>
          <w:color w:val="auto"/>
          <w:sz w:val="23"/>
          <w:szCs w:val="23"/>
        </w:rPr>
        <w:t xml:space="preserve">Zona se încadreazăînmicroclimatullitoral, (temperat-continental cu influențe marine.) Verile sunt secetoaseiariernile au perioade de viscol, câtșiintervale dese de încălzire, faptcedăstratului de zăpadă un caracter episodic. </w:t>
      </w:r>
    </w:p>
    <w:p w:rsidR="0083413F" w:rsidRDefault="0083413F" w:rsidP="00857EC7">
      <w:pPr>
        <w:pStyle w:val="Default"/>
        <w:ind w:firstLine="720"/>
        <w:jc w:val="both"/>
        <w:rPr>
          <w:rFonts w:ascii="Arial" w:hAnsi="Arial" w:cs="Arial"/>
          <w:color w:val="auto"/>
          <w:sz w:val="23"/>
          <w:szCs w:val="23"/>
        </w:rPr>
      </w:pPr>
      <w:r>
        <w:rPr>
          <w:rFonts w:ascii="Arial" w:hAnsi="Arial" w:cs="Arial"/>
          <w:color w:val="auto"/>
          <w:sz w:val="23"/>
          <w:szCs w:val="23"/>
        </w:rPr>
        <w:t>Temperaturamedieanualăeste de 11,2</w:t>
      </w:r>
      <w:r>
        <w:rPr>
          <w:rFonts w:ascii="Arial" w:hAnsi="Arial" w:cs="Arial"/>
          <w:color w:val="auto"/>
          <w:sz w:val="16"/>
          <w:szCs w:val="16"/>
        </w:rPr>
        <w:t>o</w:t>
      </w:r>
      <w:r>
        <w:rPr>
          <w:rFonts w:ascii="Arial" w:hAnsi="Arial" w:cs="Arial"/>
          <w:color w:val="auto"/>
          <w:sz w:val="23"/>
          <w:szCs w:val="23"/>
        </w:rPr>
        <w:t xml:space="preserve">C iarprecipitațiilemediianuale sunt de 347,8mm/mp. </w:t>
      </w:r>
    </w:p>
    <w:p w:rsidR="0083413F" w:rsidRDefault="0083413F" w:rsidP="00857EC7">
      <w:pPr>
        <w:pStyle w:val="Default"/>
        <w:ind w:firstLine="720"/>
        <w:jc w:val="both"/>
        <w:rPr>
          <w:color w:val="auto"/>
        </w:rPr>
      </w:pPr>
      <w:r>
        <w:rPr>
          <w:rFonts w:ascii="Arial" w:hAnsi="Arial" w:cs="Arial"/>
          <w:color w:val="auto"/>
          <w:sz w:val="23"/>
          <w:szCs w:val="23"/>
        </w:rPr>
        <w:t xml:space="preserve">Circulațiaaeruluiatmosferic are loc pe sensul vest-estînsemestrulcaldși pe direcțianord-est – sud-vest înambelesensuri, însemestrulrece. </w:t>
      </w:r>
    </w:p>
    <w:p w:rsidR="00857EC7" w:rsidRDefault="00857EC7" w:rsidP="005A50FE">
      <w:pPr>
        <w:pStyle w:val="Default"/>
        <w:ind w:firstLine="720"/>
        <w:jc w:val="both"/>
        <w:rPr>
          <w:color w:val="auto"/>
          <w:sz w:val="23"/>
          <w:szCs w:val="23"/>
        </w:rPr>
      </w:pPr>
    </w:p>
    <w:p w:rsidR="00D9499A" w:rsidRPr="00E0599B" w:rsidRDefault="0083413F" w:rsidP="005A50FE">
      <w:pPr>
        <w:pStyle w:val="Default"/>
        <w:ind w:firstLine="720"/>
        <w:jc w:val="both"/>
        <w:rPr>
          <w:rFonts w:ascii="Arial" w:hAnsi="Arial" w:cs="Arial"/>
          <w:b/>
          <w:bCs/>
          <w:color w:val="auto"/>
          <w:sz w:val="23"/>
          <w:szCs w:val="23"/>
          <w:u w:val="single"/>
        </w:rPr>
      </w:pPr>
      <w:r w:rsidRPr="00E0599B">
        <w:rPr>
          <w:rFonts w:ascii="Arial" w:hAnsi="Arial" w:cs="Arial"/>
          <w:b/>
          <w:bCs/>
          <w:color w:val="auto"/>
          <w:sz w:val="23"/>
          <w:szCs w:val="23"/>
          <w:u w:val="single"/>
        </w:rPr>
        <w:t>2.4. Circulatia</w:t>
      </w:r>
      <w:r w:rsidR="00D9499A" w:rsidRPr="00E0599B">
        <w:rPr>
          <w:rFonts w:ascii="Arial" w:hAnsi="Arial" w:cs="Arial"/>
          <w:b/>
          <w:bCs/>
          <w:color w:val="auto"/>
          <w:sz w:val="23"/>
          <w:szCs w:val="23"/>
          <w:u w:val="single"/>
        </w:rPr>
        <w:t>terenurilor</w:t>
      </w:r>
      <w:r w:rsidRPr="00E0599B">
        <w:rPr>
          <w:rFonts w:ascii="Arial" w:hAnsi="Arial" w:cs="Arial"/>
          <w:b/>
          <w:bCs/>
          <w:color w:val="auto"/>
          <w:sz w:val="23"/>
          <w:szCs w:val="23"/>
          <w:u w:val="single"/>
        </w:rPr>
        <w:t>:</w:t>
      </w:r>
    </w:p>
    <w:p w:rsidR="009F527A" w:rsidRPr="009F527A" w:rsidRDefault="009F527A" w:rsidP="009F527A">
      <w:pPr>
        <w:pStyle w:val="ListParagraph"/>
        <w:spacing w:line="24" w:lineRule="atLeast"/>
        <w:ind w:left="0" w:firstLine="720"/>
        <w:rPr>
          <w:rFonts w:ascii="Arial" w:hAnsi="Arial" w:cs="Arial"/>
        </w:rPr>
      </w:pPr>
      <w:r w:rsidRPr="009F527A">
        <w:rPr>
          <w:rFonts w:ascii="Arial" w:hAnsi="Arial" w:cs="Arial"/>
        </w:rPr>
        <w:t>BulevardulMamaia Nord este recent  sistematizat, iaraccesurileexistente se pastreaza.</w:t>
      </w:r>
    </w:p>
    <w:p w:rsidR="009F527A" w:rsidRPr="009F527A" w:rsidRDefault="009F527A" w:rsidP="009F527A">
      <w:pPr>
        <w:pStyle w:val="ListParagraph"/>
        <w:spacing w:line="24" w:lineRule="atLeast"/>
        <w:ind w:left="0" w:firstLine="720"/>
        <w:jc w:val="both"/>
        <w:rPr>
          <w:rFonts w:ascii="Arial" w:hAnsi="Arial" w:cs="Arial"/>
        </w:rPr>
      </w:pPr>
      <w:r w:rsidRPr="009F527A">
        <w:rPr>
          <w:rFonts w:ascii="Arial" w:hAnsi="Arial" w:cs="Arial"/>
        </w:rPr>
        <w:t>Circulatia se varealiza conform solutiilorpropuseprin P.U.Z. sianume:</w:t>
      </w:r>
    </w:p>
    <w:p w:rsidR="009F527A" w:rsidRPr="00F11958" w:rsidRDefault="009F527A" w:rsidP="00F11958">
      <w:pPr>
        <w:pStyle w:val="ListParagraph"/>
        <w:numPr>
          <w:ilvl w:val="0"/>
          <w:numId w:val="7"/>
        </w:numPr>
        <w:spacing w:after="0"/>
        <w:rPr>
          <w:rFonts w:ascii="Arial" w:hAnsi="Arial" w:cs="Arial"/>
        </w:rPr>
      </w:pPr>
      <w:bookmarkStart w:id="20" w:name="OLE_LINK108"/>
      <w:bookmarkStart w:id="21" w:name="OLE_LINK109"/>
      <w:r w:rsidRPr="009F527A">
        <w:rPr>
          <w:rFonts w:ascii="Arial" w:hAnsi="Arial" w:cs="Arial"/>
        </w:rPr>
        <w:t xml:space="preserve">Accesul in imobil  - se pastreazaaccesurileexistente din </w:t>
      </w:r>
      <w:r w:rsidR="00777C5E">
        <w:rPr>
          <w:rFonts w:ascii="Arial" w:hAnsi="Arial" w:cs="Arial"/>
          <w:sz w:val="23"/>
          <w:szCs w:val="23"/>
        </w:rPr>
        <w:t>VEST</w:t>
      </w:r>
      <w:r w:rsidR="00F11958" w:rsidRPr="00733ACE">
        <w:rPr>
          <w:rFonts w:ascii="Arial" w:hAnsi="Arial" w:cs="Arial"/>
          <w:sz w:val="23"/>
          <w:szCs w:val="23"/>
        </w:rPr>
        <w:t xml:space="preserve">: </w:t>
      </w:r>
      <w:r w:rsidR="00777C5E">
        <w:rPr>
          <w:rFonts w:ascii="Arial" w:hAnsi="Arial" w:cs="Arial"/>
        </w:rPr>
        <w:t>strada C1</w:t>
      </w:r>
      <w:r w:rsidR="00E723D9">
        <w:rPr>
          <w:rFonts w:ascii="Arial" w:hAnsi="Arial" w:cs="Arial"/>
        </w:rPr>
        <w:t>si C2.</w:t>
      </w:r>
    </w:p>
    <w:p w:rsidR="009F527A" w:rsidRPr="009F527A" w:rsidRDefault="009F527A" w:rsidP="009F527A">
      <w:pPr>
        <w:pStyle w:val="ListParagraph"/>
        <w:numPr>
          <w:ilvl w:val="0"/>
          <w:numId w:val="2"/>
        </w:numPr>
        <w:spacing w:after="0" w:line="24" w:lineRule="atLeast"/>
        <w:jc w:val="both"/>
        <w:rPr>
          <w:rFonts w:ascii="Arial" w:hAnsi="Arial" w:cs="Arial"/>
        </w:rPr>
      </w:pPr>
      <w:r w:rsidRPr="009F527A">
        <w:rPr>
          <w:rFonts w:ascii="Arial" w:hAnsi="Arial" w:cs="Arial"/>
        </w:rPr>
        <w:t>In incintaterenurilorcirculatiile auto sipietonale se vorrealiza conform plansei de reglementaripropuse;</w:t>
      </w:r>
    </w:p>
    <w:bookmarkEnd w:id="20"/>
    <w:bookmarkEnd w:id="21"/>
    <w:p w:rsidR="009F527A" w:rsidRPr="009F527A" w:rsidRDefault="009F527A" w:rsidP="009F527A">
      <w:pPr>
        <w:pStyle w:val="ListParagraph"/>
        <w:numPr>
          <w:ilvl w:val="0"/>
          <w:numId w:val="2"/>
        </w:numPr>
        <w:spacing w:after="0" w:line="24" w:lineRule="atLeast"/>
        <w:jc w:val="both"/>
        <w:rPr>
          <w:rFonts w:ascii="Arial" w:hAnsi="Arial" w:cs="Arial"/>
        </w:rPr>
      </w:pPr>
      <w:r w:rsidRPr="009F527A">
        <w:rPr>
          <w:rFonts w:ascii="Arial" w:hAnsi="Arial" w:cs="Arial"/>
        </w:rPr>
        <w:t>Se varespecta HCL Navodari nr. 157/28.04.2017 cu privirea la asigurareanumar</w:t>
      </w:r>
      <w:r w:rsidR="00DB5ACD">
        <w:rPr>
          <w:rFonts w:ascii="Arial" w:hAnsi="Arial" w:cs="Arial"/>
        </w:rPr>
        <w:t>ului minim de locuri de parcare.</w:t>
      </w:r>
    </w:p>
    <w:p w:rsidR="0083413F" w:rsidRDefault="0083413F" w:rsidP="009F527A">
      <w:pPr>
        <w:pStyle w:val="Default"/>
        <w:ind w:firstLine="720"/>
        <w:jc w:val="both"/>
        <w:rPr>
          <w:rFonts w:ascii="Arial" w:hAnsi="Arial" w:cs="Arial"/>
          <w:color w:val="auto"/>
          <w:sz w:val="23"/>
          <w:szCs w:val="23"/>
        </w:rPr>
      </w:pPr>
      <w:r>
        <w:rPr>
          <w:rFonts w:ascii="Arial" w:hAnsi="Arial" w:cs="Arial"/>
          <w:color w:val="auto"/>
          <w:sz w:val="23"/>
          <w:szCs w:val="23"/>
        </w:rPr>
        <w:t xml:space="preserve">Propunerile care se fac pentru zona generatoare, nu presupunerealizarea de cairutieresuplimentare fata de situatiaexistenta. Se vorasiguradoaraccesele auto sipietonale pe fiecare lot in parte. </w:t>
      </w:r>
    </w:p>
    <w:p w:rsidR="009500FD" w:rsidRDefault="0083413F" w:rsidP="005A50FE">
      <w:pPr>
        <w:pStyle w:val="Default"/>
        <w:ind w:firstLine="720"/>
        <w:jc w:val="both"/>
        <w:rPr>
          <w:rFonts w:ascii="Arial" w:hAnsi="Arial" w:cs="Arial"/>
          <w:color w:val="auto"/>
          <w:sz w:val="23"/>
          <w:szCs w:val="23"/>
        </w:rPr>
      </w:pPr>
      <w:r>
        <w:rPr>
          <w:rFonts w:ascii="Arial" w:hAnsi="Arial" w:cs="Arial"/>
          <w:color w:val="auto"/>
          <w:sz w:val="23"/>
          <w:szCs w:val="23"/>
        </w:rPr>
        <w:t>Locurile de parcarevor fi dispuse</w:t>
      </w:r>
      <w:r w:rsidR="00777C5E">
        <w:rPr>
          <w:rFonts w:ascii="Arial" w:hAnsi="Arial" w:cs="Arial"/>
          <w:color w:val="auto"/>
          <w:sz w:val="23"/>
          <w:szCs w:val="23"/>
        </w:rPr>
        <w:t>subteransi</w:t>
      </w:r>
      <w:r w:rsidRPr="0099642C">
        <w:rPr>
          <w:rFonts w:ascii="Arial" w:hAnsi="Arial" w:cs="Arial"/>
          <w:color w:val="auto"/>
          <w:sz w:val="23"/>
          <w:szCs w:val="23"/>
        </w:rPr>
        <w:t>suprateran</w:t>
      </w:r>
      <w:r w:rsidR="00F11958">
        <w:rPr>
          <w:rFonts w:ascii="Arial" w:hAnsi="Arial" w:cs="Arial"/>
          <w:color w:val="auto"/>
          <w:sz w:val="23"/>
          <w:szCs w:val="23"/>
        </w:rPr>
        <w:t>.</w:t>
      </w:r>
    </w:p>
    <w:p w:rsidR="009500FD" w:rsidRDefault="009500FD" w:rsidP="005A50FE">
      <w:pPr>
        <w:pStyle w:val="Default"/>
        <w:ind w:firstLine="720"/>
        <w:jc w:val="both"/>
        <w:rPr>
          <w:color w:val="auto"/>
        </w:rPr>
      </w:pPr>
    </w:p>
    <w:p w:rsidR="0083413F" w:rsidRPr="00E0599B" w:rsidRDefault="009500FD" w:rsidP="005A50FE">
      <w:pPr>
        <w:pStyle w:val="Default"/>
        <w:jc w:val="both"/>
        <w:rPr>
          <w:color w:val="auto"/>
          <w:sz w:val="23"/>
          <w:szCs w:val="23"/>
          <w:u w:val="single"/>
        </w:rPr>
      </w:pPr>
      <w:r w:rsidRPr="00E0599B">
        <w:rPr>
          <w:rFonts w:ascii="Arial" w:hAnsi="Arial" w:cs="Arial"/>
          <w:b/>
          <w:bCs/>
          <w:color w:val="auto"/>
          <w:sz w:val="23"/>
          <w:szCs w:val="23"/>
          <w:u w:val="single"/>
        </w:rPr>
        <w:t xml:space="preserve">2.5. Ocupareaterenurilor: </w:t>
      </w:r>
    </w:p>
    <w:p w:rsidR="00257708" w:rsidRPr="00422295" w:rsidRDefault="0083413F" w:rsidP="00257708">
      <w:pPr>
        <w:pStyle w:val="Default"/>
        <w:ind w:firstLine="720"/>
        <w:jc w:val="both"/>
        <w:rPr>
          <w:rFonts w:ascii="Arial" w:hAnsi="Arial" w:cs="Arial"/>
          <w:color w:val="000000" w:themeColor="text1"/>
          <w:sz w:val="23"/>
          <w:szCs w:val="23"/>
        </w:rPr>
      </w:pPr>
      <w:r w:rsidRPr="00422295">
        <w:rPr>
          <w:rFonts w:ascii="Arial" w:hAnsi="Arial" w:cs="Arial"/>
          <w:color w:val="000000" w:themeColor="text1"/>
          <w:sz w:val="23"/>
          <w:szCs w:val="23"/>
        </w:rPr>
        <w:t xml:space="preserve">In prezent, </w:t>
      </w:r>
      <w:r w:rsidR="00422295" w:rsidRPr="00422295">
        <w:rPr>
          <w:rFonts w:ascii="Arial" w:hAnsi="Arial" w:cs="Arial"/>
          <w:color w:val="000000" w:themeColor="text1"/>
          <w:sz w:val="23"/>
          <w:szCs w:val="23"/>
        </w:rPr>
        <w:t>pe lot</w:t>
      </w:r>
      <w:r w:rsidR="00E36ACA">
        <w:rPr>
          <w:rFonts w:ascii="Arial" w:hAnsi="Arial" w:cs="Arial"/>
          <w:color w:val="000000" w:themeColor="text1"/>
          <w:sz w:val="23"/>
          <w:szCs w:val="23"/>
        </w:rPr>
        <w:t>ul</w:t>
      </w:r>
      <w:r w:rsidR="00422295" w:rsidRPr="00422295">
        <w:rPr>
          <w:rFonts w:ascii="Arial" w:hAnsi="Arial" w:cs="Arial"/>
          <w:color w:val="000000" w:themeColor="text1"/>
          <w:sz w:val="23"/>
          <w:szCs w:val="23"/>
        </w:rPr>
        <w:t xml:space="preserve"> in discutie</w:t>
      </w:r>
      <w:r w:rsidR="00F11958">
        <w:rPr>
          <w:rFonts w:ascii="Arial" w:hAnsi="Arial" w:cs="Arial"/>
          <w:color w:val="000000" w:themeColor="text1"/>
          <w:sz w:val="23"/>
          <w:szCs w:val="23"/>
        </w:rPr>
        <w:t>se afla</w:t>
      </w:r>
      <w:bookmarkStart w:id="22" w:name="_Hlk90540629"/>
      <w:r w:rsidR="009739FE">
        <w:rPr>
          <w:rFonts w:ascii="Arial" w:hAnsi="Arial" w:cs="Arial"/>
          <w:color w:val="000000" w:themeColor="text1"/>
          <w:sz w:val="23"/>
          <w:szCs w:val="23"/>
        </w:rPr>
        <w:t>constructiile in</w:t>
      </w:r>
      <w:r w:rsidR="00257708">
        <w:rPr>
          <w:rFonts w:ascii="Arial" w:hAnsi="Arial" w:cs="Arial"/>
          <w:color w:val="000000" w:themeColor="text1"/>
          <w:sz w:val="23"/>
          <w:szCs w:val="23"/>
        </w:rPr>
        <w:t xml:space="preserve"> curs de executieautorizat</w:t>
      </w:r>
      <w:r w:rsidR="009739FE">
        <w:rPr>
          <w:rFonts w:ascii="Arial" w:hAnsi="Arial" w:cs="Arial"/>
          <w:color w:val="000000" w:themeColor="text1"/>
          <w:sz w:val="23"/>
          <w:szCs w:val="23"/>
        </w:rPr>
        <w:t>e</w:t>
      </w:r>
      <w:r w:rsidR="00257708">
        <w:rPr>
          <w:rFonts w:ascii="Arial" w:hAnsi="Arial" w:cs="Arial"/>
          <w:color w:val="000000" w:themeColor="text1"/>
          <w:sz w:val="23"/>
          <w:szCs w:val="23"/>
        </w:rPr>
        <w:t xml:space="preserve"> cu A.C. </w:t>
      </w:r>
      <w:r w:rsidR="00777C5E">
        <w:rPr>
          <w:rFonts w:ascii="Arial" w:hAnsi="Arial" w:cs="Arial"/>
          <w:color w:val="000000" w:themeColor="text1"/>
          <w:sz w:val="23"/>
          <w:szCs w:val="23"/>
        </w:rPr>
        <w:t>249/08.06.2021</w:t>
      </w:r>
      <w:r w:rsidR="009739FE">
        <w:rPr>
          <w:rFonts w:ascii="Arial" w:hAnsi="Arial" w:cs="Arial"/>
          <w:color w:val="000000" w:themeColor="text1"/>
          <w:sz w:val="23"/>
          <w:szCs w:val="23"/>
        </w:rPr>
        <w:t>,regim de inaltime P+4E</w:t>
      </w:r>
      <w:bookmarkEnd w:id="22"/>
      <w:r w:rsidR="00F8046B">
        <w:rPr>
          <w:rFonts w:ascii="Arial" w:hAnsi="Arial" w:cs="Arial"/>
          <w:color w:val="000000" w:themeColor="text1"/>
          <w:sz w:val="23"/>
          <w:szCs w:val="23"/>
        </w:rPr>
        <w:t>siconstructia in curs de executieautorizata cu A.C. 482/07.10.2021,regim de inaltime S+P+4E.</w:t>
      </w:r>
    </w:p>
    <w:p w:rsidR="00422295" w:rsidRPr="00422295" w:rsidRDefault="00422295" w:rsidP="00422295">
      <w:pPr>
        <w:pStyle w:val="Default"/>
        <w:ind w:firstLine="720"/>
        <w:jc w:val="both"/>
        <w:rPr>
          <w:rFonts w:ascii="Arial" w:hAnsi="Arial" w:cs="Arial"/>
          <w:color w:val="000000" w:themeColor="text1"/>
          <w:sz w:val="23"/>
          <w:szCs w:val="23"/>
        </w:rPr>
      </w:pPr>
    </w:p>
    <w:p w:rsidR="0083413F" w:rsidRPr="00E0599B" w:rsidRDefault="0083413F" w:rsidP="005A50FE">
      <w:pPr>
        <w:pStyle w:val="Default"/>
        <w:jc w:val="both"/>
        <w:rPr>
          <w:color w:val="000000" w:themeColor="text1"/>
          <w:sz w:val="23"/>
          <w:szCs w:val="23"/>
          <w:u w:val="single"/>
        </w:rPr>
      </w:pPr>
      <w:r w:rsidRPr="00E0599B">
        <w:rPr>
          <w:rFonts w:ascii="Arial" w:hAnsi="Arial" w:cs="Arial"/>
          <w:b/>
          <w:bCs/>
          <w:color w:val="000000" w:themeColor="text1"/>
          <w:sz w:val="23"/>
          <w:szCs w:val="23"/>
          <w:u w:val="single"/>
        </w:rPr>
        <w:t>2.6. Echipareaedil</w:t>
      </w:r>
      <w:r w:rsidR="00D9499A" w:rsidRPr="00E0599B">
        <w:rPr>
          <w:rFonts w:ascii="Arial" w:hAnsi="Arial" w:cs="Arial"/>
          <w:b/>
          <w:bCs/>
          <w:color w:val="000000" w:themeColor="text1"/>
          <w:sz w:val="23"/>
          <w:szCs w:val="23"/>
          <w:u w:val="single"/>
        </w:rPr>
        <w:t>it</w:t>
      </w:r>
      <w:r w:rsidRPr="00E0599B">
        <w:rPr>
          <w:rFonts w:ascii="Arial" w:hAnsi="Arial" w:cs="Arial"/>
          <w:b/>
          <w:bCs/>
          <w:color w:val="000000" w:themeColor="text1"/>
          <w:sz w:val="23"/>
          <w:szCs w:val="23"/>
          <w:u w:val="single"/>
        </w:rPr>
        <w:t xml:space="preserve">ara: </w:t>
      </w:r>
    </w:p>
    <w:p w:rsidR="00E43B6D" w:rsidRDefault="00E43B6D" w:rsidP="00E43B6D">
      <w:pPr>
        <w:spacing w:after="0" w:line="24" w:lineRule="atLeast"/>
        <w:ind w:firstLine="720"/>
        <w:jc w:val="both"/>
        <w:rPr>
          <w:rFonts w:ascii="Arial" w:hAnsi="Arial" w:cs="Arial"/>
          <w:lang w:val="pt-PT"/>
        </w:rPr>
      </w:pPr>
      <w:r w:rsidRPr="009B4E8F">
        <w:rPr>
          <w:rFonts w:ascii="Arial" w:hAnsi="Arial" w:cs="Arial"/>
          <w:lang w:val="pt-PT"/>
        </w:rPr>
        <w:t>Solutiile ce vor rezulta in urma mobilarii arhitecturale si functionale a terenuriior ce au generat documentatia, pot dispune, pentru constructiile ce se vor propune, de urmatoarele echipamente tehnico-edilitare:ALIMENTARE CU APA /CANALIZARE /ENERGIE ELECTRICA / GAZE.</w:t>
      </w:r>
    </w:p>
    <w:p w:rsidR="001A6763" w:rsidRPr="009B4E8F" w:rsidRDefault="001A6763" w:rsidP="00E43B6D">
      <w:pPr>
        <w:spacing w:after="0" w:line="24" w:lineRule="atLeast"/>
        <w:ind w:firstLine="720"/>
        <w:jc w:val="both"/>
        <w:rPr>
          <w:rFonts w:ascii="Arial" w:hAnsi="Arial" w:cs="Arial"/>
          <w:lang w:val="pt-PT"/>
        </w:rPr>
      </w:pPr>
    </w:p>
    <w:p w:rsidR="00E43B6D" w:rsidRDefault="00E43B6D" w:rsidP="00E43B6D">
      <w:pPr>
        <w:pStyle w:val="Default"/>
        <w:jc w:val="both"/>
        <w:rPr>
          <w:rFonts w:ascii="Arial" w:hAnsi="Arial" w:cs="Arial"/>
          <w:color w:val="000000" w:themeColor="text1"/>
          <w:sz w:val="23"/>
          <w:szCs w:val="23"/>
        </w:rPr>
      </w:pPr>
      <w:r w:rsidRPr="009B4E8F">
        <w:rPr>
          <w:rFonts w:ascii="Arial" w:hAnsi="Arial" w:cs="Arial"/>
          <w:color w:val="000000" w:themeColor="text1"/>
          <w:sz w:val="23"/>
          <w:szCs w:val="23"/>
          <w:lang w:val="pt-PT"/>
        </w:rPr>
        <w:tab/>
      </w:r>
      <w:r w:rsidRPr="00412FE9">
        <w:rPr>
          <w:rFonts w:ascii="Arial" w:hAnsi="Arial" w:cs="Arial"/>
          <w:color w:val="000000" w:themeColor="text1"/>
          <w:sz w:val="23"/>
          <w:szCs w:val="23"/>
        </w:rPr>
        <w:t>S-au obtinuturmatoareleavizefavorabilepentruutilitatiastfel:</w:t>
      </w:r>
    </w:p>
    <w:p w:rsidR="001A6763" w:rsidRPr="00546407" w:rsidRDefault="001A6763" w:rsidP="001A6763">
      <w:pPr>
        <w:pStyle w:val="Default"/>
        <w:numPr>
          <w:ilvl w:val="0"/>
          <w:numId w:val="11"/>
        </w:numPr>
        <w:jc w:val="both"/>
        <w:rPr>
          <w:rFonts w:ascii="Arial" w:hAnsi="Arial" w:cs="Arial"/>
          <w:b/>
          <w:color w:val="000000" w:themeColor="text1"/>
          <w:sz w:val="23"/>
          <w:szCs w:val="23"/>
        </w:rPr>
      </w:pPr>
      <w:bookmarkStart w:id="23" w:name="_Hlk90556488"/>
      <w:r w:rsidRPr="00546407">
        <w:rPr>
          <w:rFonts w:ascii="Arial" w:hAnsi="Arial" w:cs="Arial"/>
          <w:b/>
          <w:color w:val="000000" w:themeColor="text1"/>
          <w:sz w:val="23"/>
          <w:szCs w:val="23"/>
        </w:rPr>
        <w:t xml:space="preserve">Aviz Enel nr. 08667748/17.08.2021  </w:t>
      </w:r>
      <w:r w:rsidRPr="00546407">
        <w:rPr>
          <w:rFonts w:ascii="Arial" w:hAnsi="Arial" w:cs="Arial"/>
          <w:color w:val="000000" w:themeColor="text1"/>
          <w:sz w:val="23"/>
          <w:szCs w:val="23"/>
        </w:rPr>
        <w:t>care mentioneaza:</w:t>
      </w:r>
    </w:p>
    <w:p w:rsidR="001A6763" w:rsidRDefault="001A6763" w:rsidP="001A6763">
      <w:pPr>
        <w:pStyle w:val="Default"/>
        <w:ind w:left="720"/>
        <w:jc w:val="both"/>
        <w:rPr>
          <w:rFonts w:ascii="Arial" w:hAnsi="Arial" w:cs="Arial"/>
          <w:color w:val="000000" w:themeColor="text1"/>
          <w:sz w:val="23"/>
          <w:szCs w:val="23"/>
          <w:lang w:val="it-IT"/>
        </w:rPr>
      </w:pPr>
      <w:r w:rsidRPr="00546407">
        <w:rPr>
          <w:rFonts w:ascii="Arial" w:hAnsi="Arial" w:cs="Arial"/>
          <w:color w:val="000000" w:themeColor="text1"/>
          <w:sz w:val="23"/>
          <w:szCs w:val="23"/>
          <w:lang w:val="it-IT"/>
        </w:rPr>
        <w:t>In zona studiata E-Distributie Dobrogea –Zona MT JT Constanta detine retele electrice de medie tensiune LES 20KV , LES 0.4KV si LEA 0.4KV.</w:t>
      </w:r>
    </w:p>
    <w:p w:rsidR="001A6763" w:rsidRPr="00546407" w:rsidRDefault="001A6763" w:rsidP="001A6763">
      <w:pPr>
        <w:pStyle w:val="Default"/>
        <w:ind w:left="720"/>
        <w:jc w:val="both"/>
        <w:rPr>
          <w:rFonts w:ascii="Arial" w:hAnsi="Arial" w:cs="Arial"/>
          <w:color w:val="000000" w:themeColor="text1"/>
          <w:sz w:val="23"/>
          <w:szCs w:val="23"/>
          <w:lang w:val="it-IT"/>
        </w:rPr>
      </w:pPr>
    </w:p>
    <w:p w:rsidR="001A6763" w:rsidRPr="001C43F6" w:rsidRDefault="001A6763" w:rsidP="001A6763">
      <w:pPr>
        <w:pStyle w:val="Default"/>
        <w:numPr>
          <w:ilvl w:val="0"/>
          <w:numId w:val="11"/>
        </w:numPr>
        <w:jc w:val="both"/>
        <w:rPr>
          <w:rFonts w:ascii="Arial" w:hAnsi="Arial" w:cs="Arial"/>
          <w:b/>
          <w:color w:val="000000" w:themeColor="text1"/>
          <w:sz w:val="23"/>
          <w:szCs w:val="23"/>
          <w:lang w:val="it-IT"/>
        </w:rPr>
      </w:pPr>
      <w:r w:rsidRPr="001C43F6">
        <w:rPr>
          <w:rFonts w:ascii="Arial" w:hAnsi="Arial" w:cs="Arial"/>
          <w:b/>
          <w:color w:val="000000" w:themeColor="text1"/>
          <w:sz w:val="23"/>
          <w:szCs w:val="23"/>
          <w:lang w:val="it-IT"/>
        </w:rPr>
        <w:t xml:space="preserve">Aviz Distrigaz Sud Retele nr.316.705.515 din 24.08.2021 </w:t>
      </w:r>
      <w:r w:rsidRPr="001C43F6">
        <w:rPr>
          <w:rFonts w:ascii="Arial" w:hAnsi="Arial" w:cs="Arial"/>
          <w:color w:val="000000" w:themeColor="text1"/>
          <w:sz w:val="23"/>
          <w:szCs w:val="23"/>
          <w:lang w:val="it-IT"/>
        </w:rPr>
        <w:t>care mentioneaza:</w:t>
      </w:r>
    </w:p>
    <w:p w:rsidR="001A6763" w:rsidRPr="001C43F6" w:rsidRDefault="001A6763" w:rsidP="001A6763">
      <w:pPr>
        <w:pStyle w:val="Default"/>
        <w:ind w:left="720"/>
        <w:jc w:val="both"/>
        <w:rPr>
          <w:rFonts w:ascii="Arial" w:hAnsi="Arial" w:cs="Arial"/>
          <w:bCs/>
          <w:color w:val="000000" w:themeColor="text1"/>
          <w:sz w:val="23"/>
          <w:szCs w:val="23"/>
          <w:lang w:val="it-IT"/>
        </w:rPr>
      </w:pPr>
      <w:r w:rsidRPr="001C43F6">
        <w:rPr>
          <w:rFonts w:ascii="Arial" w:hAnsi="Arial" w:cs="Arial"/>
          <w:bCs/>
          <w:color w:val="000000" w:themeColor="text1"/>
          <w:sz w:val="23"/>
          <w:szCs w:val="23"/>
          <w:lang w:val="it-IT"/>
        </w:rPr>
        <w:t>Distrigaz Sud Retele are un program amplu de modificare a regimului de presiune in toate sistemele de distributie gaze naturale ,drept pentru care ,constructiile subterane propuse se vor amplasa la distanta de siguranta minima admisa pentru regimul de presiune medie.</w:t>
      </w:r>
    </w:p>
    <w:p w:rsidR="001A6763" w:rsidRPr="001C43F6" w:rsidRDefault="001A6763" w:rsidP="001A6763">
      <w:pPr>
        <w:pStyle w:val="Default"/>
        <w:ind w:left="720"/>
        <w:jc w:val="both"/>
        <w:rPr>
          <w:rFonts w:ascii="Arial" w:hAnsi="Arial" w:cs="Arial"/>
          <w:color w:val="000000" w:themeColor="text1"/>
          <w:sz w:val="23"/>
          <w:szCs w:val="23"/>
          <w:lang w:val="it-IT"/>
        </w:rPr>
      </w:pPr>
      <w:r w:rsidRPr="001C43F6">
        <w:rPr>
          <w:rFonts w:ascii="Arial" w:hAnsi="Arial" w:cs="Arial"/>
          <w:color w:val="000000" w:themeColor="text1"/>
          <w:sz w:val="23"/>
          <w:szCs w:val="23"/>
          <w:lang w:val="it-IT"/>
        </w:rPr>
        <w:t>Avizul este favorabil pentru faza PUZ ,urmand ca pentru obtinerea autorizatiei de construire a imobilului propus pentru edificare sa se solicite avizul in care se va specifica distantele de siguranta pana la conductele existente in zona.</w:t>
      </w:r>
    </w:p>
    <w:p w:rsidR="001A6763" w:rsidRDefault="001A6763" w:rsidP="00E43B6D">
      <w:pPr>
        <w:pStyle w:val="Default"/>
        <w:jc w:val="both"/>
        <w:rPr>
          <w:rFonts w:ascii="Arial" w:hAnsi="Arial" w:cs="Arial"/>
          <w:color w:val="000000" w:themeColor="text1"/>
          <w:sz w:val="23"/>
          <w:szCs w:val="23"/>
        </w:rPr>
      </w:pPr>
    </w:p>
    <w:p w:rsidR="001A6763" w:rsidRDefault="001A6763" w:rsidP="00E43B6D">
      <w:pPr>
        <w:pStyle w:val="Default"/>
        <w:jc w:val="both"/>
        <w:rPr>
          <w:rFonts w:ascii="Arial" w:hAnsi="Arial" w:cs="Arial"/>
          <w:color w:val="000000" w:themeColor="text1"/>
          <w:sz w:val="23"/>
          <w:szCs w:val="23"/>
        </w:rPr>
      </w:pPr>
    </w:p>
    <w:p w:rsidR="001A6763" w:rsidRPr="00412FE9" w:rsidRDefault="001A6763" w:rsidP="00E43B6D">
      <w:pPr>
        <w:pStyle w:val="Default"/>
        <w:jc w:val="both"/>
        <w:rPr>
          <w:rFonts w:ascii="Arial" w:hAnsi="Arial" w:cs="Arial"/>
          <w:color w:val="000000" w:themeColor="text1"/>
          <w:sz w:val="23"/>
          <w:szCs w:val="23"/>
        </w:rPr>
      </w:pPr>
    </w:p>
    <w:p w:rsidR="00E43B6D" w:rsidRDefault="00E43B6D" w:rsidP="00E43B6D">
      <w:pPr>
        <w:pStyle w:val="Default"/>
        <w:numPr>
          <w:ilvl w:val="0"/>
          <w:numId w:val="11"/>
        </w:numPr>
        <w:jc w:val="both"/>
        <w:rPr>
          <w:rFonts w:ascii="Arial" w:hAnsi="Arial" w:cs="Arial"/>
          <w:color w:val="000000" w:themeColor="text1"/>
          <w:sz w:val="23"/>
          <w:szCs w:val="23"/>
        </w:rPr>
      </w:pPr>
      <w:r w:rsidRPr="00412FE9">
        <w:rPr>
          <w:rFonts w:ascii="Arial" w:hAnsi="Arial" w:cs="Arial"/>
          <w:b/>
          <w:color w:val="000000" w:themeColor="text1"/>
          <w:sz w:val="23"/>
          <w:szCs w:val="23"/>
        </w:rPr>
        <w:t>Aviz Raja nr.</w:t>
      </w:r>
      <w:bookmarkStart w:id="24" w:name="_Hlk90534300"/>
      <w:r>
        <w:rPr>
          <w:rFonts w:ascii="Arial" w:hAnsi="Arial" w:cs="Arial"/>
          <w:b/>
          <w:color w:val="000000" w:themeColor="text1"/>
          <w:sz w:val="23"/>
          <w:szCs w:val="23"/>
        </w:rPr>
        <w:t>2046/75670 din 12.10.2021</w:t>
      </w:r>
      <w:bookmarkEnd w:id="24"/>
      <w:r w:rsidRPr="00412FE9">
        <w:rPr>
          <w:rFonts w:ascii="Arial" w:hAnsi="Arial" w:cs="Arial"/>
          <w:color w:val="000000" w:themeColor="text1"/>
          <w:sz w:val="23"/>
          <w:szCs w:val="23"/>
        </w:rPr>
        <w:t>care mentioneaza:</w:t>
      </w:r>
    </w:p>
    <w:p w:rsidR="00E43B6D" w:rsidRPr="00412FE9" w:rsidRDefault="00E43B6D" w:rsidP="009739FE">
      <w:pPr>
        <w:pStyle w:val="Default"/>
        <w:ind w:left="180"/>
        <w:jc w:val="both"/>
        <w:rPr>
          <w:rFonts w:ascii="Arial" w:hAnsi="Arial" w:cs="Arial"/>
          <w:color w:val="000000" w:themeColor="text1"/>
          <w:sz w:val="23"/>
          <w:szCs w:val="23"/>
        </w:rPr>
      </w:pPr>
      <w:r w:rsidRPr="00E43B6D">
        <w:rPr>
          <w:rFonts w:ascii="Arial" w:hAnsi="Arial" w:cs="Arial"/>
          <w:noProof/>
          <w:color w:val="000000" w:themeColor="text1"/>
          <w:sz w:val="23"/>
          <w:szCs w:val="23"/>
        </w:rPr>
        <w:drawing>
          <wp:inline distT="0" distB="0" distL="0" distR="0">
            <wp:extent cx="5935980" cy="304038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3040380"/>
                    </a:xfrm>
                    <a:prstGeom prst="rect">
                      <a:avLst/>
                    </a:prstGeom>
                    <a:noFill/>
                    <a:ln>
                      <a:noFill/>
                    </a:ln>
                  </pic:spPr>
                </pic:pic>
              </a:graphicData>
            </a:graphic>
          </wp:inline>
        </w:drawing>
      </w:r>
    </w:p>
    <w:p w:rsidR="00AF0E4A" w:rsidRPr="00AF0E4A" w:rsidRDefault="00E0599B" w:rsidP="00AF0E4A">
      <w:pPr>
        <w:pStyle w:val="Default"/>
        <w:jc w:val="both"/>
        <w:rPr>
          <w:rFonts w:ascii="Arial" w:hAnsi="Arial" w:cs="Arial"/>
          <w:b/>
          <w:bCs/>
          <w:color w:val="auto"/>
          <w:sz w:val="23"/>
          <w:szCs w:val="23"/>
          <w:u w:val="single"/>
        </w:rPr>
      </w:pPr>
      <w:r w:rsidRPr="00E0599B">
        <w:rPr>
          <w:rFonts w:ascii="Arial" w:hAnsi="Arial" w:cs="Arial"/>
          <w:b/>
          <w:bCs/>
          <w:color w:val="auto"/>
          <w:sz w:val="23"/>
          <w:szCs w:val="23"/>
          <w:u w:val="single"/>
        </w:rPr>
        <w:t xml:space="preserve">2.7. Probleme de mediu: </w:t>
      </w:r>
    </w:p>
    <w:bookmarkEnd w:id="23"/>
    <w:p w:rsidR="008B7704" w:rsidRPr="008B7704" w:rsidRDefault="008B7704" w:rsidP="008B7704">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ab/>
      </w:r>
      <w:r w:rsidRPr="008B7704">
        <w:rPr>
          <w:rFonts w:ascii="Arial" w:hAnsi="Arial" w:cs="Arial"/>
          <w:b/>
          <w:bCs/>
          <w:sz w:val="24"/>
          <w:szCs w:val="24"/>
        </w:rPr>
        <w:t>Surse de poluantisiinstalatiipentruretinerea, evacuareasidispersiapoluantilor inmediu:</w:t>
      </w:r>
    </w:p>
    <w:p w:rsidR="008B7704" w:rsidRPr="008B7704" w:rsidRDefault="008B7704" w:rsidP="008B7704">
      <w:pPr>
        <w:autoSpaceDE w:val="0"/>
        <w:autoSpaceDN w:val="0"/>
        <w:adjustRightInd w:val="0"/>
        <w:spacing w:after="0" w:line="240" w:lineRule="auto"/>
        <w:jc w:val="both"/>
        <w:rPr>
          <w:rFonts w:ascii="Arial" w:hAnsi="Arial" w:cs="Arial"/>
          <w:b/>
          <w:bCs/>
          <w:sz w:val="24"/>
          <w:szCs w:val="24"/>
        </w:rPr>
      </w:pPr>
      <w:r w:rsidRPr="008B7704">
        <w:rPr>
          <w:rFonts w:ascii="Arial" w:hAnsi="Arial" w:cs="Arial"/>
          <w:b/>
          <w:bCs/>
          <w:sz w:val="24"/>
          <w:szCs w:val="24"/>
        </w:rPr>
        <w:t>a) Protecţiacalităţiiapelor:</w:t>
      </w:r>
    </w:p>
    <w:p w:rsidR="008B7704" w:rsidRPr="008B7704" w:rsidRDefault="008B7704" w:rsidP="008B7704">
      <w:pPr>
        <w:autoSpaceDE w:val="0"/>
        <w:autoSpaceDN w:val="0"/>
        <w:adjustRightInd w:val="0"/>
        <w:spacing w:after="0" w:line="240" w:lineRule="auto"/>
        <w:jc w:val="both"/>
        <w:rPr>
          <w:rFonts w:ascii="Arial" w:hAnsi="Arial" w:cs="Arial"/>
          <w:b/>
          <w:bCs/>
          <w:i/>
          <w:iCs/>
          <w:sz w:val="24"/>
          <w:szCs w:val="24"/>
        </w:rPr>
      </w:pPr>
      <w:r w:rsidRPr="008B7704">
        <w:rPr>
          <w:rFonts w:ascii="Arial" w:hAnsi="Arial" w:cs="Arial"/>
          <w:b/>
          <w:bCs/>
          <w:i/>
          <w:iCs/>
          <w:sz w:val="24"/>
          <w:szCs w:val="24"/>
        </w:rPr>
        <w:t>- sursele de poluanţipentru ape, locul de evacuaresauemisarul:</w:t>
      </w:r>
    </w:p>
    <w:p w:rsidR="008B7704" w:rsidRPr="008B7704" w:rsidRDefault="008B7704" w:rsidP="008B7704">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Din activitatea de constructiivorrezultadoar ape uzatemenajere. Pe perioadaderularii</w:t>
      </w:r>
    </w:p>
    <w:p w:rsidR="008B7704" w:rsidRPr="008B7704" w:rsidRDefault="008B7704" w:rsidP="008B7704">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lucrarilor, organizarea de santier se vadota cu o toaletaecologica, inchiriata de la un</w:t>
      </w:r>
    </w:p>
    <w:p w:rsidR="008B7704" w:rsidRPr="008B7704" w:rsidRDefault="008B7704" w:rsidP="008B7704">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operator economic autorizat, care vaasiguravidanjareaapeloruzatesiigienizareatoaletei.</w:t>
      </w:r>
    </w:p>
    <w:p w:rsidR="008B7704" w:rsidRPr="008B7704" w:rsidRDefault="008B7704" w:rsidP="008B7704">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Eventualescurgeriaccidentale de produsepetroliere de la mijloacele de transport materialesau de la utilajelefolosite pe amplasament, pot migra din sol in panzafreatica, si potreprezentaastfel o sursa de poluarepentru ape. Este indicatsa se achizitioneze materialabsorbantbidegradabilsisa se intervina prompt sieficient pe suprafeteleafectate.</w:t>
      </w:r>
    </w:p>
    <w:p w:rsidR="008B7704" w:rsidRPr="008B7704" w:rsidRDefault="008B7704" w:rsidP="008B7704">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Pe perioadaexploatariiimobiluluivorrezulta ape uzatemenajere care se vorevacua in</w:t>
      </w:r>
    </w:p>
    <w:p w:rsidR="008B7704" w:rsidRDefault="008B7704" w:rsidP="008B7704">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 xml:space="preserve">reteaua de canalizareurbana. </w:t>
      </w:r>
    </w:p>
    <w:p w:rsidR="008B7704" w:rsidRPr="008B7704" w:rsidRDefault="008B7704" w:rsidP="001A6763">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Conform avizului nr.</w:t>
      </w:r>
      <w:r w:rsidR="001C43F6">
        <w:rPr>
          <w:rFonts w:ascii="Arial" w:hAnsi="Arial" w:cs="Arial"/>
          <w:b/>
          <w:color w:val="000000" w:themeColor="text1"/>
          <w:sz w:val="23"/>
          <w:szCs w:val="23"/>
        </w:rPr>
        <w:t>2046/75670 din 12.10.2021</w:t>
      </w:r>
      <w:r w:rsidRPr="008B7704">
        <w:rPr>
          <w:rFonts w:ascii="Arial" w:hAnsi="Arial" w:cs="Arial"/>
          <w:sz w:val="24"/>
          <w:szCs w:val="24"/>
        </w:rPr>
        <w:t xml:space="preserve">, emis de RAJASA, </w:t>
      </w:r>
      <w:r w:rsidR="001A6763">
        <w:rPr>
          <w:rFonts w:ascii="Arial" w:hAnsi="Arial" w:cs="Arial"/>
          <w:sz w:val="24"/>
          <w:szCs w:val="24"/>
        </w:rPr>
        <w:t xml:space="preserve"> zona studiata nu are in intretineresiexploatareretele de canalizaresiestecuprinsa in lucrari de extindere a retelei de canalizare .</w:t>
      </w:r>
    </w:p>
    <w:p w:rsidR="008B7704" w:rsidRPr="008B7704" w:rsidRDefault="008B7704" w:rsidP="008B7704">
      <w:pPr>
        <w:autoSpaceDE w:val="0"/>
        <w:autoSpaceDN w:val="0"/>
        <w:adjustRightInd w:val="0"/>
        <w:spacing w:after="0" w:line="240" w:lineRule="auto"/>
        <w:jc w:val="both"/>
        <w:rPr>
          <w:rFonts w:ascii="Arial" w:hAnsi="Arial" w:cs="Arial"/>
          <w:b/>
          <w:bCs/>
          <w:i/>
          <w:iCs/>
          <w:sz w:val="24"/>
          <w:szCs w:val="24"/>
        </w:rPr>
      </w:pPr>
      <w:r w:rsidRPr="008B7704">
        <w:rPr>
          <w:rFonts w:ascii="Arial" w:hAnsi="Arial" w:cs="Arial"/>
          <w:b/>
          <w:bCs/>
          <w:sz w:val="24"/>
          <w:szCs w:val="24"/>
        </w:rPr>
        <w:t xml:space="preserve">- </w:t>
      </w:r>
      <w:r w:rsidRPr="008B7704">
        <w:rPr>
          <w:rFonts w:ascii="Arial" w:hAnsi="Arial" w:cs="Arial"/>
          <w:b/>
          <w:bCs/>
          <w:i/>
          <w:iCs/>
          <w:sz w:val="24"/>
          <w:szCs w:val="24"/>
        </w:rPr>
        <w:t>staţiileşiinstalaţiile de epuraresau de preepurare a apeloruzateprevăzute:</w:t>
      </w:r>
    </w:p>
    <w:p w:rsidR="008B7704" w:rsidRPr="008B7704" w:rsidRDefault="008B7704" w:rsidP="008B7704">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Pe perioadalucrarilor de construire, se vautiliza o toaletaecologica, inchiriata de la un</w:t>
      </w:r>
    </w:p>
    <w:p w:rsidR="008B7704" w:rsidRPr="008B7704" w:rsidRDefault="008B7704" w:rsidP="008B7704">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operator autorizat, care vapreluasitransportaapeleuzate la o statie de epurare, cu</w:t>
      </w:r>
    </w:p>
    <w:p w:rsidR="008B7704" w:rsidRPr="008B7704" w:rsidRDefault="008B7704" w:rsidP="008B7704">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respectarea NTPA 002/2005.</w:t>
      </w:r>
    </w:p>
    <w:p w:rsidR="008B7704" w:rsidRPr="008B7704" w:rsidRDefault="008B7704" w:rsidP="008B7704">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Pe perioadaexploatariiimobilului, apeleuzatemenajere se vorevacua in reteaua de</w:t>
      </w:r>
    </w:p>
    <w:p w:rsidR="008B7704" w:rsidRPr="008B7704" w:rsidRDefault="008B7704" w:rsidP="008B7704">
      <w:pPr>
        <w:autoSpaceDE w:val="0"/>
        <w:autoSpaceDN w:val="0"/>
        <w:adjustRightInd w:val="0"/>
        <w:spacing w:after="0" w:line="240" w:lineRule="auto"/>
        <w:jc w:val="both"/>
        <w:rPr>
          <w:rFonts w:ascii="Arial" w:hAnsi="Arial" w:cs="Arial"/>
          <w:sz w:val="24"/>
          <w:szCs w:val="24"/>
        </w:rPr>
      </w:pPr>
      <w:r w:rsidRPr="008B7704">
        <w:rPr>
          <w:rFonts w:ascii="Arial" w:hAnsi="Arial" w:cs="Arial"/>
          <w:sz w:val="24"/>
          <w:szCs w:val="24"/>
        </w:rPr>
        <w:t>canalizare, racordata la reteauaexploatata de RAJA SA, duparealizarea</w:t>
      </w:r>
      <w:r w:rsidR="00F8046B">
        <w:rPr>
          <w:rFonts w:ascii="Arial" w:hAnsi="Arial" w:cs="Arial"/>
          <w:sz w:val="24"/>
          <w:szCs w:val="24"/>
        </w:rPr>
        <w:t>extinderii</w:t>
      </w:r>
      <w:r w:rsidRPr="008B7704">
        <w:rPr>
          <w:rFonts w:ascii="Arial" w:hAnsi="Arial" w:cs="Arial"/>
          <w:sz w:val="24"/>
          <w:szCs w:val="24"/>
        </w:rPr>
        <w:t>retelelorhidroedilitare din zona, cu respectarearecomandarilor din avizul nr.</w:t>
      </w:r>
      <w:r w:rsidR="001A6763">
        <w:rPr>
          <w:rFonts w:ascii="Arial" w:hAnsi="Arial" w:cs="Arial"/>
          <w:b/>
          <w:color w:val="000000" w:themeColor="text1"/>
          <w:sz w:val="23"/>
          <w:szCs w:val="23"/>
        </w:rPr>
        <w:t>2046/75670 din 12.10.2021</w:t>
      </w:r>
      <w:r w:rsidRPr="008B7704">
        <w:rPr>
          <w:rFonts w:ascii="Arial" w:hAnsi="Arial" w:cs="Arial"/>
          <w:sz w:val="24"/>
          <w:szCs w:val="24"/>
        </w:rPr>
        <w:t>, emis de RAJA SA.</w:t>
      </w:r>
    </w:p>
    <w:p w:rsidR="008B7704" w:rsidRPr="008408C8" w:rsidRDefault="008B7704" w:rsidP="008408C8">
      <w:pPr>
        <w:autoSpaceDE w:val="0"/>
        <w:autoSpaceDN w:val="0"/>
        <w:adjustRightInd w:val="0"/>
        <w:spacing w:after="0" w:line="240" w:lineRule="auto"/>
        <w:jc w:val="both"/>
        <w:rPr>
          <w:rFonts w:ascii="Arial" w:hAnsi="Arial" w:cs="Arial"/>
          <w:b/>
          <w:bCs/>
          <w:sz w:val="24"/>
          <w:szCs w:val="24"/>
        </w:rPr>
      </w:pPr>
      <w:r w:rsidRPr="008B7704">
        <w:rPr>
          <w:rFonts w:ascii="Arial" w:hAnsi="Arial" w:cs="Arial"/>
          <w:i/>
          <w:iCs/>
          <w:sz w:val="24"/>
          <w:szCs w:val="24"/>
        </w:rPr>
        <w:lastRenderedPageBreak/>
        <w:t xml:space="preserve">Mentionam ca in data de 02 martie 2021, s-a semnatContractul de lucrări CL 5 – </w:t>
      </w:r>
      <w:r w:rsidRPr="008B7704">
        <w:rPr>
          <w:rFonts w:ascii="Arial" w:hAnsi="Arial" w:cs="Arial"/>
          <w:b/>
          <w:bCs/>
          <w:sz w:val="24"/>
          <w:szCs w:val="24"/>
        </w:rPr>
        <w:t xml:space="preserve">Rețelede apășicanalizareNăvodarișiMamaia Sat, județulConstanța, </w:t>
      </w:r>
      <w:r w:rsidRPr="008B7704">
        <w:rPr>
          <w:rFonts w:ascii="Arial" w:hAnsi="Arial" w:cs="Arial"/>
          <w:i/>
          <w:iCs/>
          <w:sz w:val="24"/>
          <w:szCs w:val="24"/>
        </w:rPr>
        <w:t xml:space="preserve">ce are o valoaretotalăde </w:t>
      </w:r>
      <w:r w:rsidRPr="008B7704">
        <w:rPr>
          <w:rFonts w:ascii="Arial" w:hAnsi="Arial" w:cs="Arial"/>
          <w:b/>
          <w:bCs/>
          <w:i/>
          <w:iCs/>
          <w:sz w:val="24"/>
          <w:szCs w:val="24"/>
        </w:rPr>
        <w:t xml:space="preserve">35.900.314,04 lei cu TVA </w:t>
      </w:r>
      <w:r w:rsidRPr="008B7704">
        <w:rPr>
          <w:rFonts w:ascii="Arial" w:hAnsi="Arial" w:cs="Arial"/>
          <w:i/>
          <w:iCs/>
          <w:sz w:val="24"/>
          <w:szCs w:val="24"/>
        </w:rPr>
        <w:t>și se vaderula pe o perioadă de 18 luni. Investițiaîșipropunesăîmbunătăţeascășisădezvolteinfrastructura de apăşiapăuzatăastfelîncâtsăacopere</w:t>
      </w:r>
      <w:r w:rsidRPr="008408C8">
        <w:rPr>
          <w:rFonts w:ascii="Arial" w:hAnsi="Arial" w:cs="Arial"/>
          <w:i/>
          <w:iCs/>
          <w:sz w:val="24"/>
          <w:szCs w:val="24"/>
        </w:rPr>
        <w:t>necesitățilecrescândeînaceste zone aflateîntr-o continuăexpansiunedemografică.</w:t>
      </w:r>
    </w:p>
    <w:p w:rsidR="008B7704" w:rsidRDefault="008B7704" w:rsidP="008B7704">
      <w:pPr>
        <w:autoSpaceDE w:val="0"/>
        <w:autoSpaceDN w:val="0"/>
        <w:adjustRightInd w:val="0"/>
        <w:spacing w:after="0" w:line="240" w:lineRule="auto"/>
        <w:rPr>
          <w:rFonts w:ascii="TimesNewRomanPS-BoldMT" w:hAnsi="TimesNewRomanPS-BoldMT" w:cs="TimesNewRomanPS-BoldMT"/>
          <w:b/>
          <w:bCs/>
          <w:sz w:val="24"/>
          <w:szCs w:val="24"/>
        </w:rPr>
      </w:pPr>
      <w:r>
        <w:rPr>
          <w:rFonts w:ascii="Times New Roman" w:hAnsi="Times New Roman" w:cs="Times New Roman"/>
          <w:b/>
          <w:bCs/>
          <w:sz w:val="24"/>
          <w:szCs w:val="24"/>
        </w:rPr>
        <w:t xml:space="preserve">b) </w:t>
      </w:r>
      <w:r>
        <w:rPr>
          <w:rFonts w:ascii="TimesNewRomanPS-BoldMT" w:hAnsi="TimesNewRomanPS-BoldMT" w:cs="TimesNewRomanPS-BoldMT"/>
          <w:b/>
          <w:bCs/>
          <w:sz w:val="24"/>
          <w:szCs w:val="24"/>
        </w:rPr>
        <w:t>Protecţiaaerului:</w:t>
      </w:r>
    </w:p>
    <w:p w:rsidR="008B7704" w:rsidRDefault="008B7704" w:rsidP="008B7704">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sursele</w:t>
      </w:r>
      <w:r>
        <w:rPr>
          <w:rFonts w:ascii="TimesNewRomanPS-BoldItalicMT" w:hAnsi="TimesNewRomanPS-BoldItalicMT" w:cs="TimesNewRomanPS-BoldItalicMT"/>
          <w:b/>
          <w:bCs/>
          <w:i/>
          <w:iCs/>
          <w:sz w:val="24"/>
          <w:szCs w:val="24"/>
        </w:rPr>
        <w:t>de poluanţipentruaer, poluanţi, inclusivsurse de mirosuri:</w:t>
      </w:r>
    </w:p>
    <w:p w:rsidR="008B7704" w:rsidRDefault="008B7704" w:rsidP="008B77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Principalelesurse de poluare a aerului sunt reprezentate de functionareautilajelelorpentru</w:t>
      </w:r>
    </w:p>
    <w:p w:rsidR="008B7704" w:rsidRDefault="008B7704" w:rsidP="008B7704">
      <w:pPr>
        <w:autoSpaceDE w:val="0"/>
        <w:autoSpaceDN w:val="0"/>
        <w:adjustRightInd w:val="0"/>
        <w:spacing w:after="0" w:line="240" w:lineRule="auto"/>
        <w:rPr>
          <w:rFonts w:ascii="TimesNewRomanPSMT" w:hAnsi="TimesNewRomanPSMT" w:cs="TimesNewRomanPSMT"/>
          <w:sz w:val="24"/>
          <w:szCs w:val="24"/>
        </w:rPr>
      </w:pPr>
      <w:r>
        <w:rPr>
          <w:rFonts w:ascii="Times New Roman" w:hAnsi="Times New Roman" w:cs="Times New Roman"/>
          <w:sz w:val="24"/>
          <w:szCs w:val="24"/>
        </w:rPr>
        <w:t>lucrariledesfasurate pe santiersi de pulbe</w:t>
      </w:r>
      <w:r>
        <w:rPr>
          <w:rFonts w:ascii="TimesNewRomanPSMT" w:hAnsi="TimesNewRomanPSMT" w:cs="TimesNewRomanPSMT"/>
          <w:sz w:val="24"/>
          <w:szCs w:val="24"/>
        </w:rPr>
        <w:t>rilerezultate in urmamanipulăriisipunerii in</w:t>
      </w:r>
    </w:p>
    <w:p w:rsidR="008B7704" w:rsidRDefault="008B7704" w:rsidP="008B7704">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opera a materialelor de construcții.</w:t>
      </w:r>
    </w:p>
    <w:p w:rsidR="008B7704" w:rsidRDefault="008B7704" w:rsidP="008B77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Unitatile locative vor fi dotate cu centrale termice cu tirajfortat, cu puteretermicanominala</w:t>
      </w:r>
    </w:p>
    <w:p w:rsidR="008B7704" w:rsidRDefault="008B7704" w:rsidP="008B77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 24 kW, in condensatie, alimentate cu gaze naturale.</w:t>
      </w:r>
    </w:p>
    <w:p w:rsidR="008B7704" w:rsidRDefault="008B7704" w:rsidP="008B7704">
      <w:pPr>
        <w:autoSpaceDE w:val="0"/>
        <w:autoSpaceDN w:val="0"/>
        <w:adjustRightInd w:val="0"/>
        <w:spacing w:after="0" w:line="240" w:lineRule="auto"/>
        <w:rPr>
          <w:rFonts w:ascii="TimesNewRomanPS-BoldItalicMT" w:hAnsi="TimesNewRomanPS-BoldItalicMT" w:cs="TimesNewRomanPS-BoldItalicMT"/>
          <w:b/>
          <w:bCs/>
          <w:i/>
          <w:iCs/>
          <w:sz w:val="24"/>
          <w:szCs w:val="24"/>
        </w:rPr>
      </w:pPr>
      <w:r>
        <w:rPr>
          <w:rFonts w:ascii="Times New Roman" w:hAnsi="Times New Roman" w:cs="Times New Roman"/>
          <w:b/>
          <w:bCs/>
          <w:sz w:val="24"/>
          <w:szCs w:val="24"/>
        </w:rPr>
        <w:t xml:space="preserve">- </w:t>
      </w:r>
      <w:r>
        <w:rPr>
          <w:rFonts w:ascii="TimesNewRomanPS-BoldItalicMT" w:hAnsi="TimesNewRomanPS-BoldItalicMT" w:cs="TimesNewRomanPS-BoldItalicMT"/>
          <w:b/>
          <w:bCs/>
          <w:i/>
          <w:iCs/>
          <w:sz w:val="24"/>
          <w:szCs w:val="24"/>
        </w:rPr>
        <w:t>instalaţiilepentrureţinereaşidispersiapoluanţilorînatmosferă:</w:t>
      </w:r>
    </w:p>
    <w:p w:rsidR="008B7704" w:rsidRDefault="008B7704" w:rsidP="008B77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 perioadarealizariilucrarilor de construire se vorutilizaechipamentesiutilajeverificate</w:t>
      </w:r>
    </w:p>
    <w:p w:rsidR="008B7704" w:rsidRDefault="008B7704" w:rsidP="008B77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din punct de vederetehnic.</w:t>
      </w:r>
    </w:p>
    <w:p w:rsidR="008B7704" w:rsidRDefault="008B7704" w:rsidP="008B7704">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In vedereaeliminăriiposibilitătiidispersieipulberilor ca</w:t>
      </w:r>
      <w:r>
        <w:rPr>
          <w:rFonts w:ascii="Times New Roman" w:hAnsi="Times New Roman" w:cs="Times New Roman"/>
          <w:sz w:val="24"/>
          <w:szCs w:val="24"/>
        </w:rPr>
        <w:t xml:space="preserve">re provin din </w:t>
      </w:r>
      <w:r>
        <w:rPr>
          <w:rFonts w:ascii="TimesNewRomanPSMT" w:hAnsi="TimesNewRomanPSMT" w:cs="TimesNewRomanPSMT"/>
          <w:sz w:val="24"/>
          <w:szCs w:val="24"/>
        </w:rPr>
        <w:t>lucrările de compactare</w:t>
      </w:r>
    </w:p>
    <w:p w:rsidR="008B7704" w:rsidRDefault="008B7704" w:rsidP="008B7704">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siexcavare se vorluamasuri de umectare a suprafețeloratunci cand estecazul.</w:t>
      </w:r>
    </w:p>
    <w:p w:rsidR="008B7704" w:rsidRDefault="008B7704" w:rsidP="008B77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 asemenea, se recomandautilizareaplaselor de protectiepentruprevenireaantrenarii</w:t>
      </w:r>
    </w:p>
    <w:p w:rsidR="008B7704" w:rsidRDefault="008B7704" w:rsidP="008B77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pulberilor in atmosfera.</w:t>
      </w:r>
    </w:p>
    <w:p w:rsidR="008B7704" w:rsidRDefault="008B7704" w:rsidP="008B770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 vormonta centrale termice de apartament, cu putere mica, certificate siverificatetehnic la</w:t>
      </w:r>
    </w:p>
    <w:p w:rsidR="008B7704" w:rsidRDefault="008B7704" w:rsidP="008408C8">
      <w:pPr>
        <w:shd w:val="clear" w:color="auto" w:fill="FFFFFF"/>
        <w:spacing w:after="150" w:line="240" w:lineRule="auto"/>
        <w:jc w:val="both"/>
        <w:rPr>
          <w:rFonts w:ascii="Times New Roman" w:hAnsi="Times New Roman" w:cs="Times New Roman"/>
          <w:sz w:val="24"/>
          <w:szCs w:val="24"/>
        </w:rPr>
      </w:pPr>
      <w:r>
        <w:rPr>
          <w:rFonts w:ascii="Times New Roman" w:hAnsi="Times New Roman" w:cs="Times New Roman"/>
          <w:sz w:val="24"/>
          <w:szCs w:val="24"/>
        </w:rPr>
        <w:t>momentulconexiunii la reteaua de gaze naturale.</w:t>
      </w:r>
    </w:p>
    <w:p w:rsidR="0068650C" w:rsidRPr="009B4E8F" w:rsidRDefault="0068650C" w:rsidP="008B7704">
      <w:pPr>
        <w:shd w:val="clear" w:color="auto" w:fill="FFFFFF"/>
        <w:spacing w:after="150" w:line="240" w:lineRule="auto"/>
        <w:ind w:firstLine="720"/>
        <w:jc w:val="both"/>
        <w:rPr>
          <w:rFonts w:ascii="Arial" w:eastAsia="Times New Roman" w:hAnsi="Arial" w:cs="Arial"/>
          <w:lang w:val="pt-PT"/>
        </w:rPr>
      </w:pPr>
      <w:r w:rsidRPr="009B4E8F">
        <w:rPr>
          <w:rFonts w:ascii="Arial" w:eastAsia="Times New Roman" w:hAnsi="Arial" w:cs="Arial"/>
          <w:lang w:val="pt-PT"/>
        </w:rPr>
        <w:t>Principalul poluant care va fi emis în atmosferă pe perioada de executie va fi reprezentat de pulberi totale în suspensie – în special TSP şi fractiunea PM10.</w:t>
      </w:r>
    </w:p>
    <w:p w:rsidR="0068650C" w:rsidRPr="009B4E8F" w:rsidRDefault="0068650C" w:rsidP="0068650C">
      <w:pPr>
        <w:shd w:val="clear" w:color="auto" w:fill="FFFFFF"/>
        <w:spacing w:after="150" w:line="240" w:lineRule="auto"/>
        <w:ind w:firstLine="720"/>
        <w:jc w:val="both"/>
        <w:rPr>
          <w:rFonts w:ascii="Arial" w:eastAsia="Times New Roman" w:hAnsi="Arial" w:cs="Arial"/>
          <w:lang w:val="pt-PT"/>
        </w:rPr>
      </w:pPr>
      <w:r w:rsidRPr="009B4E8F">
        <w:rPr>
          <w:rFonts w:ascii="Arial" w:eastAsia="Times New Roman" w:hAnsi="Arial" w:cs="Arial"/>
          <w:lang w:val="pt-PT"/>
        </w:rPr>
        <w:t>O proportie insemnata a lucrarilor include operatii care se constituie in surse de emisie a prafului. Este vorba despre operatiile aferente manevrarii pamantului, materialelor balastoase si a cimentului/asfaltului si a celorlalte materiale, precum sapaturi (excavari), umpluturi (descarcare material, imprastiere, compactare), lucrari de infrastructura.</w:t>
      </w:r>
    </w:p>
    <w:p w:rsidR="0068650C" w:rsidRPr="009B4E8F" w:rsidRDefault="0068650C" w:rsidP="0068650C">
      <w:pPr>
        <w:shd w:val="clear" w:color="auto" w:fill="FFFFFF"/>
        <w:spacing w:after="150" w:line="240" w:lineRule="auto"/>
        <w:ind w:firstLine="720"/>
        <w:jc w:val="both"/>
        <w:rPr>
          <w:rFonts w:ascii="Arial" w:eastAsia="Times New Roman" w:hAnsi="Arial" w:cs="Arial"/>
          <w:lang w:val="pt-PT"/>
        </w:rPr>
      </w:pPr>
      <w:r w:rsidRPr="009B4E8F">
        <w:rPr>
          <w:rFonts w:ascii="Arial" w:eastAsia="Times New Roman" w:hAnsi="Arial" w:cs="Arial"/>
          <w:lang w:val="pt-PT"/>
        </w:rPr>
        <w:t>O sursa de praf suplimentara este reprezentata de eroziunea datorata vantului, fenomen care insoteste lucrarile de constructie, datorita existentei pentru un anumit interval de timp, a suprafetelor de teren neacoperite expuse actiunii vantului.</w:t>
      </w:r>
    </w:p>
    <w:p w:rsidR="0068650C" w:rsidRPr="009B4E8F" w:rsidRDefault="0068650C" w:rsidP="0068650C">
      <w:pPr>
        <w:shd w:val="clear" w:color="auto" w:fill="FFFFFF"/>
        <w:spacing w:after="150" w:line="240" w:lineRule="auto"/>
        <w:ind w:firstLine="720"/>
        <w:jc w:val="both"/>
        <w:rPr>
          <w:rFonts w:ascii="Arial" w:eastAsia="Times New Roman" w:hAnsi="Arial" w:cs="Arial"/>
          <w:lang w:val="pt-PT"/>
        </w:rPr>
      </w:pPr>
      <w:r w:rsidRPr="009B4E8F">
        <w:rPr>
          <w:rFonts w:ascii="Arial" w:eastAsia="Times New Roman" w:hAnsi="Arial" w:cs="Arial"/>
          <w:lang w:val="pt-PT"/>
        </w:rPr>
        <w:t>Particulele rezultate din gazele de esapament de la utilaje se incadreaza, in marea lor majoritate, in categoria particulelor respirabile.</w:t>
      </w:r>
    </w:p>
    <w:p w:rsidR="0068650C" w:rsidRPr="009B4E8F" w:rsidRDefault="0068650C" w:rsidP="0068650C">
      <w:pPr>
        <w:shd w:val="clear" w:color="auto" w:fill="FFFFFF"/>
        <w:spacing w:after="150" w:line="240" w:lineRule="auto"/>
        <w:ind w:firstLine="720"/>
        <w:jc w:val="both"/>
        <w:rPr>
          <w:rFonts w:ascii="Arial" w:eastAsia="Times New Roman" w:hAnsi="Arial" w:cs="Arial"/>
          <w:lang w:val="pt-PT"/>
        </w:rPr>
      </w:pPr>
      <w:r w:rsidRPr="009B4E8F">
        <w:rPr>
          <w:rFonts w:ascii="Arial" w:eastAsia="Times New Roman" w:hAnsi="Arial" w:cs="Arial"/>
          <w:lang w:val="pt-PT"/>
        </w:rPr>
        <w:t>Dispunerea geografica, administrativa, topografica, precum si directia dominanta a vanturilor au o contributie favorabila la atenuarea impactului emisiilor de gaze de combustie asupra zonelor afectate.</w:t>
      </w:r>
    </w:p>
    <w:p w:rsidR="0068650C" w:rsidRPr="009B4E8F" w:rsidRDefault="0068650C" w:rsidP="0068650C">
      <w:pPr>
        <w:shd w:val="clear" w:color="auto" w:fill="FFFFFF"/>
        <w:spacing w:after="150" w:line="240" w:lineRule="auto"/>
        <w:ind w:firstLine="720"/>
        <w:jc w:val="both"/>
        <w:rPr>
          <w:rFonts w:ascii="Arial" w:eastAsia="Times New Roman" w:hAnsi="Arial" w:cs="Arial"/>
          <w:lang w:val="pt-PT"/>
        </w:rPr>
      </w:pPr>
      <w:r w:rsidRPr="009B4E8F">
        <w:rPr>
          <w:rFonts w:ascii="Arial" w:eastAsia="Times New Roman" w:hAnsi="Arial" w:cs="Arial"/>
          <w:lang w:val="pt-PT"/>
        </w:rPr>
        <w:t>Un aspect important îl reprezintă faptul că toate materialele de constructie vor fi produse în afara amplasamentului, urmând a fi livrate în zona de constructie în cantitătile strict necesare şi în etapele planificate, evitandu-se astfel depozitarea prea indelungata a stocurilor de materiale pe santier si supraincarcarea santierului cu materiale.</w:t>
      </w:r>
    </w:p>
    <w:p w:rsidR="0068650C" w:rsidRPr="009B4E8F" w:rsidRDefault="0068650C" w:rsidP="0068650C">
      <w:pPr>
        <w:shd w:val="clear" w:color="auto" w:fill="FFFFFF"/>
        <w:spacing w:after="150" w:line="240" w:lineRule="auto"/>
        <w:ind w:firstLine="720"/>
        <w:jc w:val="both"/>
        <w:rPr>
          <w:rFonts w:ascii="Arial" w:eastAsia="Times New Roman" w:hAnsi="Arial" w:cs="Arial"/>
          <w:lang w:val="pt-PT"/>
        </w:rPr>
      </w:pPr>
      <w:r w:rsidRPr="009B4E8F">
        <w:rPr>
          <w:rFonts w:ascii="Arial" w:eastAsia="Times New Roman" w:hAnsi="Arial" w:cs="Arial"/>
          <w:lang w:val="es-ES"/>
        </w:rPr>
        <w:t xml:space="preserve">Se estimeaza ca impactul va fi strict local şi de nivel redus. </w:t>
      </w:r>
      <w:r w:rsidRPr="009B4E8F">
        <w:rPr>
          <w:rFonts w:ascii="Arial" w:eastAsia="Times New Roman" w:hAnsi="Arial" w:cs="Arial"/>
          <w:lang w:val="pt-PT"/>
        </w:rPr>
        <w:t>Pe perioada de exploatare a constructiei sursa de poluare a aerului poate fi reprezentata de centralele termice proprii.</w:t>
      </w:r>
    </w:p>
    <w:p w:rsidR="0068650C" w:rsidRPr="009B4E8F" w:rsidRDefault="0068650C" w:rsidP="0068650C">
      <w:pPr>
        <w:shd w:val="clear" w:color="auto" w:fill="FFFFFF"/>
        <w:spacing w:after="150" w:line="240" w:lineRule="auto"/>
        <w:jc w:val="both"/>
        <w:rPr>
          <w:rFonts w:ascii="Arial" w:eastAsia="Times New Roman" w:hAnsi="Arial" w:cs="Arial"/>
          <w:b/>
          <w:lang w:val="pt-PT"/>
        </w:rPr>
      </w:pPr>
      <w:r w:rsidRPr="009B4E8F">
        <w:rPr>
          <w:rFonts w:ascii="Arial" w:eastAsia="Times New Roman" w:hAnsi="Arial" w:cs="Arial"/>
          <w:b/>
          <w:bCs/>
          <w:lang w:val="pt-PT"/>
        </w:rPr>
        <w:t>c)</w:t>
      </w:r>
      <w:r w:rsidRPr="009B4E8F">
        <w:rPr>
          <w:rFonts w:ascii="Arial" w:eastAsia="Times New Roman" w:hAnsi="Arial" w:cs="Arial"/>
          <w:b/>
          <w:lang w:val="pt-PT"/>
        </w:rPr>
        <w:t> protecția împotriva zgomotului și vibrațiilor:</w:t>
      </w:r>
    </w:p>
    <w:p w:rsidR="0068650C" w:rsidRPr="009B4E8F" w:rsidRDefault="0068650C" w:rsidP="0068650C">
      <w:pPr>
        <w:shd w:val="clear" w:color="auto" w:fill="FFFFFF"/>
        <w:spacing w:after="0" w:line="240" w:lineRule="auto"/>
        <w:jc w:val="both"/>
        <w:rPr>
          <w:rFonts w:ascii="Arial" w:eastAsia="Times New Roman" w:hAnsi="Arial" w:cs="Arial"/>
          <w:lang w:val="fr-FR"/>
        </w:rPr>
      </w:pPr>
      <w:r w:rsidRPr="009B4E8F">
        <w:rPr>
          <w:rFonts w:ascii="Arial" w:eastAsia="Times New Roman" w:hAnsi="Arial" w:cs="Arial"/>
          <w:b/>
          <w:bCs/>
          <w:lang w:val="fr-FR"/>
        </w:rPr>
        <w:lastRenderedPageBreak/>
        <w:t>-</w:t>
      </w:r>
      <w:r w:rsidRPr="009B4E8F">
        <w:rPr>
          <w:rFonts w:ascii="Arial" w:eastAsia="Times New Roman" w:hAnsi="Arial" w:cs="Arial"/>
          <w:lang w:val="fr-FR"/>
        </w:rPr>
        <w:t> sursele de zgomotși de vibrații:</w:t>
      </w:r>
    </w:p>
    <w:p w:rsidR="0068650C" w:rsidRPr="009B4E8F" w:rsidRDefault="0068650C" w:rsidP="0068650C">
      <w:pPr>
        <w:shd w:val="clear" w:color="auto" w:fill="FFFFFF"/>
        <w:spacing w:after="0" w:line="240" w:lineRule="auto"/>
        <w:jc w:val="both"/>
        <w:rPr>
          <w:rFonts w:ascii="Arial" w:eastAsia="Times New Roman" w:hAnsi="Arial" w:cs="Arial"/>
          <w:lang w:val="fr-FR"/>
        </w:rPr>
      </w:pPr>
      <w:r w:rsidRPr="009B4E8F">
        <w:rPr>
          <w:rFonts w:ascii="Arial" w:eastAsia="Times New Roman" w:hAnsi="Arial" w:cs="Arial"/>
          <w:lang w:val="fr-FR"/>
        </w:rPr>
        <w:tab/>
        <w:t>Pentrunivelul de zgomot / vibratii - se vor respecta conditiileimpuseprin HG nr.321/2005 privindevaluarea si gestionareazgomotuluiambiental, OrdinulMinisteruluiSanatatii nr.119/2014(nivelacustic Ia limita incintei), cumodificarileulterioare, STAS nr. 10009/2017 .</w:t>
      </w:r>
    </w:p>
    <w:p w:rsidR="0068650C" w:rsidRPr="009B4E8F" w:rsidRDefault="0068650C" w:rsidP="0068650C">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Acustica urbana- Limite admisibile ale nivelului de zgomot, STAS nr. 6156/1986- protectia impotriva zgomotului in construciile civile si social-culturale - limite admisibile, alti parametri de izolare acustica.</w:t>
      </w:r>
    </w:p>
    <w:p w:rsidR="0068650C" w:rsidRPr="009B4E8F" w:rsidRDefault="0068650C" w:rsidP="0068650C">
      <w:pPr>
        <w:shd w:val="clear" w:color="auto" w:fill="FFFFFF"/>
        <w:spacing w:after="0" w:line="240" w:lineRule="auto"/>
        <w:jc w:val="both"/>
        <w:rPr>
          <w:rFonts w:ascii="Arial" w:eastAsia="Times New Roman" w:hAnsi="Arial" w:cs="Arial"/>
          <w:lang w:val="it-IT"/>
        </w:rPr>
      </w:pPr>
      <w:r w:rsidRPr="009B4E8F">
        <w:rPr>
          <w:rFonts w:ascii="Arial" w:eastAsia="Times New Roman" w:hAnsi="Arial" w:cs="Arial"/>
          <w:lang w:val="it-IT"/>
        </w:rPr>
        <w:tab/>
        <w:t xml:space="preserve">Principalele surse de zgomot si vibratii rezulta din exploatarea utilajelor anexe si de la utilajele de transport care tranziteaza incinta. </w:t>
      </w:r>
    </w:p>
    <w:p w:rsidR="0068650C" w:rsidRPr="009B4E8F" w:rsidRDefault="0068650C" w:rsidP="0068650C">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 xml:space="preserve">Zgomotele si vibratiile se produc în situatii normale de exploatare a utilajelor si instalatiilor folosite in procesul de organizare de santier, au caracter temporar si nu au efecte negative asupra mediului. </w:t>
      </w:r>
    </w:p>
    <w:p w:rsidR="0068650C" w:rsidRPr="009B4E8F" w:rsidRDefault="0068650C" w:rsidP="0068650C">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 xml:space="preserve">In timpul executarii lucrarilor de organizare de santier, sursele de zgomot, sunt date de utilajele in functiune, ce deservesc lucrarile. </w:t>
      </w:r>
    </w:p>
    <w:p w:rsidR="0068650C" w:rsidRPr="009B4E8F" w:rsidRDefault="0068650C" w:rsidP="0068650C">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 xml:space="preserve">Avand in vedere ca utilajele folosite sunt actionate de motoare termice omologate, nivelul zgomotelor produse se incadreaza in limitele admisibile. </w:t>
      </w:r>
    </w:p>
    <w:p w:rsidR="0068650C" w:rsidRPr="009B4E8F" w:rsidRDefault="0068650C" w:rsidP="0068650C">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 xml:space="preserve">Lucrarile de constructii se vor desfasura dupa un program agreat de administratia locala, astfel incat sa se asigure orele de odihna ale locatarilor si turistilor din zonele cele mai apropiate. </w:t>
      </w:r>
      <w:r w:rsidRPr="009B4E8F">
        <w:rPr>
          <w:rFonts w:ascii="Arial" w:eastAsia="Times New Roman" w:hAnsi="Arial" w:cs="Arial"/>
          <w:bCs/>
          <w:lang w:val="it-IT"/>
        </w:rPr>
        <w:t>In timpul operarii</w:t>
      </w:r>
      <w:r w:rsidRPr="009B4E8F">
        <w:rPr>
          <w:rFonts w:ascii="Arial" w:eastAsia="Times New Roman" w:hAnsi="Arial" w:cs="Arial"/>
          <w:lang w:val="it-IT"/>
        </w:rPr>
        <w:t>, avand in vedere natura proiectului, nu vor exista surse de zgomot.</w:t>
      </w:r>
    </w:p>
    <w:p w:rsidR="0068650C" w:rsidRPr="009B4E8F" w:rsidRDefault="0068650C" w:rsidP="0068650C">
      <w:pPr>
        <w:shd w:val="clear" w:color="auto" w:fill="FFFFFF"/>
        <w:spacing w:after="0" w:line="240" w:lineRule="auto"/>
        <w:jc w:val="both"/>
        <w:rPr>
          <w:rFonts w:ascii="Arial" w:eastAsia="Times New Roman" w:hAnsi="Arial" w:cs="Arial"/>
          <w:lang w:val="it-IT"/>
        </w:rPr>
      </w:pPr>
      <w:r w:rsidRPr="009B4E8F">
        <w:rPr>
          <w:rFonts w:ascii="Arial" w:eastAsia="Times New Roman" w:hAnsi="Arial" w:cs="Arial"/>
          <w:b/>
          <w:bCs/>
          <w:lang w:val="it-IT"/>
        </w:rPr>
        <w:t>-</w:t>
      </w:r>
      <w:r w:rsidRPr="009B4E8F">
        <w:rPr>
          <w:rFonts w:ascii="Arial" w:eastAsia="Times New Roman" w:hAnsi="Arial" w:cs="Arial"/>
          <w:lang w:val="it-IT"/>
        </w:rPr>
        <w:t> amenajările și dotările pentru protecția împotriva zgomotului și vibrațiilor:</w:t>
      </w:r>
    </w:p>
    <w:p w:rsidR="0068650C" w:rsidRPr="009B4E8F" w:rsidRDefault="0068650C" w:rsidP="0068650C">
      <w:pPr>
        <w:shd w:val="clear" w:color="auto" w:fill="FFFFFF"/>
        <w:spacing w:after="0" w:line="240" w:lineRule="auto"/>
        <w:jc w:val="both"/>
        <w:rPr>
          <w:rFonts w:ascii="Arial" w:eastAsia="Times New Roman" w:hAnsi="Arial" w:cs="Arial"/>
          <w:lang w:val="it-IT"/>
        </w:rPr>
      </w:pPr>
      <w:r w:rsidRPr="009B4E8F">
        <w:rPr>
          <w:rFonts w:ascii="Arial" w:eastAsia="Times New Roman" w:hAnsi="Arial" w:cs="Arial"/>
          <w:lang w:val="it-IT"/>
        </w:rPr>
        <w:tab/>
        <w:t>Nu este cazul.</w:t>
      </w:r>
    </w:p>
    <w:p w:rsidR="0068650C" w:rsidRPr="009B4E8F" w:rsidRDefault="0068650C" w:rsidP="0068650C">
      <w:pPr>
        <w:shd w:val="clear" w:color="auto" w:fill="FFFFFF"/>
        <w:spacing w:after="0" w:line="240" w:lineRule="auto"/>
        <w:jc w:val="both"/>
        <w:rPr>
          <w:rFonts w:ascii="Arial" w:eastAsia="Times New Roman" w:hAnsi="Arial" w:cs="Arial"/>
          <w:b/>
          <w:lang w:val="it-IT"/>
        </w:rPr>
      </w:pPr>
      <w:r w:rsidRPr="009B4E8F">
        <w:rPr>
          <w:rFonts w:ascii="Arial" w:eastAsia="Times New Roman" w:hAnsi="Arial" w:cs="Arial"/>
          <w:b/>
          <w:bCs/>
          <w:lang w:val="it-IT"/>
        </w:rPr>
        <w:t>d)</w:t>
      </w:r>
      <w:r w:rsidRPr="009B4E8F">
        <w:rPr>
          <w:rFonts w:ascii="Arial" w:eastAsia="Times New Roman" w:hAnsi="Arial" w:cs="Arial"/>
          <w:b/>
          <w:lang w:val="it-IT"/>
        </w:rPr>
        <w:t> protecția împotriva radiațiilor:</w:t>
      </w:r>
    </w:p>
    <w:p w:rsidR="0068650C" w:rsidRPr="009B4E8F" w:rsidRDefault="0068650C" w:rsidP="0068650C">
      <w:pPr>
        <w:shd w:val="clear" w:color="auto" w:fill="FFFFFF"/>
        <w:spacing w:after="0" w:line="240" w:lineRule="auto"/>
        <w:jc w:val="both"/>
        <w:rPr>
          <w:rFonts w:ascii="Arial" w:eastAsia="Times New Roman" w:hAnsi="Arial" w:cs="Arial"/>
          <w:lang w:val="it-IT"/>
        </w:rPr>
      </w:pPr>
      <w:r w:rsidRPr="009B4E8F">
        <w:rPr>
          <w:rFonts w:ascii="Arial" w:eastAsia="Times New Roman" w:hAnsi="Arial" w:cs="Arial"/>
          <w:b/>
          <w:bCs/>
          <w:lang w:val="it-IT"/>
        </w:rPr>
        <w:t>-</w:t>
      </w:r>
      <w:r w:rsidRPr="009B4E8F">
        <w:rPr>
          <w:rFonts w:ascii="Arial" w:eastAsia="Times New Roman" w:hAnsi="Arial" w:cs="Arial"/>
          <w:lang w:val="it-IT"/>
        </w:rPr>
        <w:t> sursele de radiații;</w:t>
      </w:r>
    </w:p>
    <w:p w:rsidR="0068650C" w:rsidRPr="009B4E8F" w:rsidRDefault="0068650C" w:rsidP="0068650C">
      <w:pPr>
        <w:shd w:val="clear" w:color="auto" w:fill="FFFFFF"/>
        <w:spacing w:after="0" w:line="240" w:lineRule="auto"/>
        <w:jc w:val="both"/>
        <w:rPr>
          <w:rFonts w:ascii="Arial" w:eastAsia="Times New Roman" w:hAnsi="Arial" w:cs="Arial"/>
          <w:lang w:val="it-IT"/>
        </w:rPr>
      </w:pPr>
      <w:r w:rsidRPr="009B4E8F">
        <w:rPr>
          <w:rFonts w:ascii="Arial" w:eastAsia="Times New Roman" w:hAnsi="Arial" w:cs="Arial"/>
          <w:b/>
          <w:bCs/>
          <w:lang w:val="it-IT"/>
        </w:rPr>
        <w:t>-</w:t>
      </w:r>
      <w:r w:rsidRPr="009B4E8F">
        <w:rPr>
          <w:rFonts w:ascii="Arial" w:eastAsia="Times New Roman" w:hAnsi="Arial" w:cs="Arial"/>
          <w:lang w:val="it-IT"/>
        </w:rPr>
        <w:t> amenajările și dotările pentru protecția împotriva radiațiilor;</w:t>
      </w:r>
    </w:p>
    <w:p w:rsidR="0068650C" w:rsidRPr="009B4E8F" w:rsidRDefault="0068650C" w:rsidP="0068650C">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lang w:val="it-IT"/>
        </w:rPr>
        <w:tab/>
      </w:r>
      <w:r w:rsidRPr="009B4E8F">
        <w:rPr>
          <w:rFonts w:ascii="Arial" w:eastAsia="Times New Roman" w:hAnsi="Arial" w:cs="Arial"/>
          <w:lang w:val="pt-PT"/>
        </w:rPr>
        <w:t>Nu este cazul.</w:t>
      </w:r>
    </w:p>
    <w:p w:rsidR="0068650C" w:rsidRPr="009B4E8F" w:rsidRDefault="0068650C" w:rsidP="0068650C">
      <w:pPr>
        <w:shd w:val="clear" w:color="auto" w:fill="FFFFFF"/>
        <w:spacing w:after="0" w:line="240" w:lineRule="auto"/>
        <w:jc w:val="both"/>
        <w:rPr>
          <w:rFonts w:ascii="Arial" w:eastAsia="Times New Roman" w:hAnsi="Arial" w:cs="Arial"/>
          <w:b/>
          <w:lang w:val="pt-PT"/>
        </w:rPr>
      </w:pPr>
      <w:r w:rsidRPr="009B4E8F">
        <w:rPr>
          <w:rFonts w:ascii="Arial" w:eastAsia="Times New Roman" w:hAnsi="Arial" w:cs="Arial"/>
          <w:b/>
          <w:bCs/>
          <w:lang w:val="pt-PT"/>
        </w:rPr>
        <w:t>e)</w:t>
      </w:r>
      <w:r w:rsidRPr="009B4E8F">
        <w:rPr>
          <w:rFonts w:ascii="Arial" w:eastAsia="Times New Roman" w:hAnsi="Arial" w:cs="Arial"/>
          <w:b/>
          <w:lang w:val="pt-PT"/>
        </w:rPr>
        <w:t> protecția solului și a subsolului:</w:t>
      </w:r>
    </w:p>
    <w:p w:rsidR="0068650C" w:rsidRPr="009B4E8F" w:rsidRDefault="0068650C" w:rsidP="0068650C">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b/>
          <w:bCs/>
          <w:lang w:val="pt-PT"/>
        </w:rPr>
        <w:t>-</w:t>
      </w:r>
      <w:r w:rsidRPr="009B4E8F">
        <w:rPr>
          <w:rFonts w:ascii="Arial" w:eastAsia="Times New Roman" w:hAnsi="Arial" w:cs="Arial"/>
          <w:lang w:val="pt-PT"/>
        </w:rPr>
        <w:t> sursele de poluanți pentru sol, subsol, ape freatice și de adâncime;</w:t>
      </w:r>
    </w:p>
    <w:p w:rsidR="0068650C" w:rsidRPr="009B4E8F" w:rsidRDefault="0068650C" w:rsidP="0068650C">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b/>
          <w:bCs/>
          <w:lang w:val="pt-PT"/>
        </w:rPr>
        <w:t>-</w:t>
      </w:r>
      <w:r w:rsidRPr="009B4E8F">
        <w:rPr>
          <w:rFonts w:ascii="Arial" w:eastAsia="Times New Roman" w:hAnsi="Arial" w:cs="Arial"/>
          <w:lang w:val="pt-PT"/>
        </w:rPr>
        <w:t> lucrările și dotările pentru protecția solului și a subsolului;</w:t>
      </w:r>
    </w:p>
    <w:p w:rsidR="0068650C" w:rsidRPr="009010D0" w:rsidRDefault="0068650C" w:rsidP="0068650C">
      <w:pPr>
        <w:shd w:val="clear" w:color="auto" w:fill="FFFFFF"/>
        <w:spacing w:after="0" w:line="240" w:lineRule="auto"/>
        <w:jc w:val="both"/>
        <w:rPr>
          <w:rFonts w:ascii="Arial" w:eastAsia="Times New Roman" w:hAnsi="Arial" w:cs="Arial"/>
        </w:rPr>
      </w:pPr>
      <w:r w:rsidRPr="009010D0">
        <w:rPr>
          <w:rFonts w:ascii="Arial" w:eastAsia="Times New Roman" w:hAnsi="Arial" w:cs="Arial"/>
        </w:rPr>
        <w:t>IN FAZA DE EXECUTIE :</w:t>
      </w:r>
    </w:p>
    <w:p w:rsidR="0068650C" w:rsidRPr="009010D0" w:rsidRDefault="0068650C" w:rsidP="0068650C">
      <w:pPr>
        <w:shd w:val="clear" w:color="auto" w:fill="FFFFFF"/>
        <w:spacing w:after="0" w:line="240" w:lineRule="auto"/>
        <w:jc w:val="both"/>
        <w:rPr>
          <w:rFonts w:ascii="Arial" w:hAnsi="Arial" w:cs="Arial"/>
        </w:rPr>
      </w:pPr>
      <w:r w:rsidRPr="009010D0">
        <w:rPr>
          <w:rFonts w:ascii="Arial" w:hAnsi="Arial" w:cs="Arial"/>
        </w:rPr>
        <w:t xml:space="preserve">Surselepotenţiale de contaminare a solului sunt reprezentate de: </w:t>
      </w:r>
    </w:p>
    <w:p w:rsidR="0068650C" w:rsidRPr="009010D0" w:rsidRDefault="0068650C" w:rsidP="0068650C">
      <w:pPr>
        <w:pStyle w:val="ListParagraph"/>
        <w:numPr>
          <w:ilvl w:val="0"/>
          <w:numId w:val="9"/>
        </w:numPr>
        <w:shd w:val="clear" w:color="auto" w:fill="FFFFFF"/>
        <w:spacing w:after="0" w:line="240" w:lineRule="auto"/>
        <w:ind w:left="0" w:firstLine="0"/>
        <w:jc w:val="both"/>
        <w:rPr>
          <w:rFonts w:ascii="Arial" w:hAnsi="Arial" w:cs="Arial"/>
        </w:rPr>
      </w:pPr>
      <w:r w:rsidRPr="009010D0">
        <w:rPr>
          <w:rFonts w:ascii="Arial" w:hAnsi="Arial" w:cs="Arial"/>
        </w:rPr>
        <w:t>Depozitareamaterialelor de construcţiişi a deşeurilorrezultateînurmalucrărilor, precum şi a deşeurilormenajererezultate de la personalulimplicatînexecuţialucrărilor;</w:t>
      </w:r>
    </w:p>
    <w:p w:rsidR="0068650C" w:rsidRPr="009010D0" w:rsidRDefault="0068650C" w:rsidP="0068650C">
      <w:pPr>
        <w:pStyle w:val="ListParagraph"/>
        <w:numPr>
          <w:ilvl w:val="0"/>
          <w:numId w:val="9"/>
        </w:numPr>
        <w:shd w:val="clear" w:color="auto" w:fill="FFFFFF"/>
        <w:spacing w:after="0" w:line="240" w:lineRule="auto"/>
        <w:ind w:left="0" w:firstLine="0"/>
        <w:jc w:val="both"/>
        <w:rPr>
          <w:rFonts w:ascii="Arial" w:eastAsia="Times New Roman" w:hAnsi="Arial" w:cs="Arial"/>
        </w:rPr>
      </w:pPr>
      <w:r w:rsidRPr="009010D0">
        <w:rPr>
          <w:rFonts w:ascii="Arial" w:hAnsi="Arial" w:cs="Arial"/>
        </w:rPr>
        <w:t>Scurgeriaccidentale de carburanţi, lubrifianţişialtesubstanţechimice de la autovehiculeleşiutilajele implicate înrealizarealucrărilor</w:t>
      </w:r>
    </w:p>
    <w:p w:rsidR="0068650C" w:rsidRPr="009010D0" w:rsidRDefault="0068650C" w:rsidP="0068650C">
      <w:pPr>
        <w:pStyle w:val="ListParagraph"/>
        <w:shd w:val="clear" w:color="auto" w:fill="FFFFFF"/>
        <w:spacing w:after="0" w:line="240" w:lineRule="auto"/>
        <w:ind w:left="0"/>
        <w:jc w:val="both"/>
        <w:rPr>
          <w:rFonts w:ascii="Arial" w:eastAsia="Times New Roman" w:hAnsi="Arial" w:cs="Arial"/>
        </w:rPr>
      </w:pPr>
      <w:r w:rsidRPr="009010D0">
        <w:rPr>
          <w:rFonts w:ascii="Arial" w:eastAsia="Times New Roman" w:hAnsi="Arial" w:cs="Arial"/>
        </w:rPr>
        <w:t>IN FAZA DE FUNCTIONARE :</w:t>
      </w:r>
    </w:p>
    <w:p w:rsidR="0068650C" w:rsidRPr="009010D0" w:rsidRDefault="0068650C" w:rsidP="0068650C">
      <w:pPr>
        <w:shd w:val="clear" w:color="auto" w:fill="FFFFFF"/>
        <w:spacing w:after="0" w:line="240" w:lineRule="auto"/>
        <w:jc w:val="both"/>
        <w:rPr>
          <w:rFonts w:ascii="Arial" w:eastAsia="Times New Roman" w:hAnsi="Arial" w:cs="Arial"/>
        </w:rPr>
      </w:pPr>
      <w:r w:rsidRPr="009010D0">
        <w:rPr>
          <w:rFonts w:ascii="Arial" w:eastAsia="Times New Roman" w:hAnsi="Arial" w:cs="Arial"/>
        </w:rPr>
        <w:t xml:space="preserve">Constructiavadispune de : </w:t>
      </w:r>
    </w:p>
    <w:p w:rsidR="0068650C" w:rsidRPr="009010D0" w:rsidRDefault="0068650C" w:rsidP="0068650C">
      <w:pPr>
        <w:shd w:val="clear" w:color="auto" w:fill="FFFFFF"/>
        <w:spacing w:after="0" w:line="240" w:lineRule="auto"/>
        <w:jc w:val="both"/>
        <w:rPr>
          <w:rFonts w:ascii="Arial" w:eastAsia="Times New Roman" w:hAnsi="Arial" w:cs="Arial"/>
        </w:rPr>
      </w:pPr>
      <w:r w:rsidRPr="009010D0">
        <w:rPr>
          <w:rFonts w:ascii="Arial" w:eastAsia="Times New Roman" w:hAnsi="Arial" w:cs="Arial"/>
        </w:rPr>
        <w:t>- containere (europubele) pentrucolectareatemporara a deseurilormenajeresiasimilabile, in vedereaeliminarii lor finale la groapa de gunoi</w:t>
      </w:r>
    </w:p>
    <w:p w:rsidR="0068650C" w:rsidRPr="009010D0" w:rsidRDefault="0068650C" w:rsidP="0068650C">
      <w:pPr>
        <w:shd w:val="clear" w:color="auto" w:fill="FFFFFF"/>
        <w:spacing w:after="0" w:line="240" w:lineRule="auto"/>
        <w:jc w:val="both"/>
        <w:rPr>
          <w:rFonts w:ascii="Arial" w:eastAsia="Times New Roman" w:hAnsi="Arial" w:cs="Arial"/>
        </w:rPr>
      </w:pPr>
      <w:r w:rsidRPr="009010D0">
        <w:rPr>
          <w:rFonts w:ascii="Arial" w:eastAsia="Times New Roman" w:hAnsi="Arial" w:cs="Arial"/>
          <w:b/>
          <w:bCs/>
        </w:rPr>
        <w:t>f)</w:t>
      </w:r>
      <w:r w:rsidRPr="009010D0">
        <w:rPr>
          <w:rFonts w:ascii="Arial" w:eastAsia="Times New Roman" w:hAnsi="Arial" w:cs="Arial"/>
          <w:b/>
        </w:rPr>
        <w:t> protecțiaecosistemelorterestreșiacvatice</w:t>
      </w:r>
      <w:r w:rsidRPr="009010D0">
        <w:rPr>
          <w:rFonts w:ascii="Arial" w:eastAsia="Times New Roman" w:hAnsi="Arial" w:cs="Arial"/>
        </w:rPr>
        <w:t>:</w:t>
      </w:r>
    </w:p>
    <w:p w:rsidR="0068650C" w:rsidRPr="009010D0" w:rsidRDefault="0068650C" w:rsidP="0068650C">
      <w:pPr>
        <w:shd w:val="clear" w:color="auto" w:fill="FFFFFF"/>
        <w:spacing w:after="0" w:line="240" w:lineRule="auto"/>
        <w:jc w:val="both"/>
        <w:rPr>
          <w:rFonts w:ascii="Arial" w:eastAsia="Times New Roman" w:hAnsi="Arial" w:cs="Arial"/>
        </w:rPr>
      </w:pPr>
      <w:r w:rsidRPr="009010D0">
        <w:rPr>
          <w:rFonts w:ascii="Arial" w:eastAsia="Times New Roman" w:hAnsi="Arial" w:cs="Arial"/>
          <w:b/>
          <w:bCs/>
        </w:rPr>
        <w:t>-</w:t>
      </w:r>
      <w:r w:rsidRPr="009010D0">
        <w:rPr>
          <w:rFonts w:ascii="Arial" w:eastAsia="Times New Roman" w:hAnsi="Arial" w:cs="Arial"/>
        </w:rPr>
        <w:t> identificareaarealelorsensibilece pot fi afectate de proiect;</w:t>
      </w:r>
    </w:p>
    <w:p w:rsidR="0068650C" w:rsidRPr="009010D0" w:rsidRDefault="0068650C" w:rsidP="0068650C">
      <w:pPr>
        <w:shd w:val="clear" w:color="auto" w:fill="FFFFFF"/>
        <w:spacing w:after="0" w:line="240" w:lineRule="auto"/>
        <w:jc w:val="both"/>
        <w:rPr>
          <w:rFonts w:ascii="Arial" w:eastAsia="Times New Roman" w:hAnsi="Arial" w:cs="Arial"/>
        </w:rPr>
      </w:pPr>
      <w:r w:rsidRPr="009010D0">
        <w:rPr>
          <w:rFonts w:ascii="Arial" w:eastAsia="Times New Roman" w:hAnsi="Arial" w:cs="Arial"/>
          <w:b/>
          <w:bCs/>
        </w:rPr>
        <w:t>-</w:t>
      </w:r>
      <w:r w:rsidRPr="009010D0">
        <w:rPr>
          <w:rFonts w:ascii="Arial" w:eastAsia="Times New Roman" w:hAnsi="Arial" w:cs="Arial"/>
        </w:rPr>
        <w:t> lucrările, dotărileșimăsurilepentruprotecțiabiodiversității, monumentelornaturiișiariilorprotejate;</w:t>
      </w:r>
    </w:p>
    <w:p w:rsidR="0068650C" w:rsidRPr="009010D0" w:rsidRDefault="0068650C" w:rsidP="0068650C">
      <w:pPr>
        <w:shd w:val="clear" w:color="auto" w:fill="FFFFFF"/>
        <w:spacing w:after="0" w:line="240" w:lineRule="auto"/>
        <w:jc w:val="both"/>
        <w:rPr>
          <w:rFonts w:ascii="Arial" w:eastAsia="Times New Roman" w:hAnsi="Arial" w:cs="Arial"/>
        </w:rPr>
      </w:pPr>
      <w:r w:rsidRPr="009010D0">
        <w:rPr>
          <w:rFonts w:ascii="Arial" w:eastAsia="Times New Roman" w:hAnsi="Arial" w:cs="Arial"/>
        </w:rPr>
        <w:tab/>
        <w:t>Impactulasupravegetatieipoate fi resimtit in perioadaexecutariilucrarilor , datoritacresteriicantitatilor de pulberisedimentalece pot aveausoareimplicatiiasupravegetatiei din vecinatateaamplasamentului.</w:t>
      </w:r>
    </w:p>
    <w:p w:rsidR="0068650C" w:rsidRPr="009B4E8F" w:rsidRDefault="0068650C" w:rsidP="0068650C">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In momentul amenajarii de spatii verzi, activitatea microorganismelor din sol se va reface. Trebuie avuta in vedere depozitarea separata a solului fertil decopertat ce poate fi reutilizat fata de restul solului excavat.</w:t>
      </w:r>
    </w:p>
    <w:p w:rsidR="0068650C" w:rsidRDefault="0068650C" w:rsidP="0068650C">
      <w:pPr>
        <w:shd w:val="clear" w:color="auto" w:fill="FFFFFF"/>
        <w:spacing w:after="0" w:line="240" w:lineRule="auto"/>
        <w:ind w:firstLine="720"/>
        <w:jc w:val="both"/>
        <w:rPr>
          <w:rFonts w:ascii="Arial" w:eastAsia="Times New Roman" w:hAnsi="Arial" w:cs="Arial"/>
          <w:lang w:val="it-IT"/>
        </w:rPr>
      </w:pPr>
      <w:r w:rsidRPr="009B4E8F">
        <w:rPr>
          <w:rFonts w:ascii="Arial" w:eastAsia="Times New Roman" w:hAnsi="Arial" w:cs="Arial"/>
          <w:lang w:val="it-IT"/>
        </w:rPr>
        <w:t>In timpul functionarii, natura activitatii si amplasarea obiectivului exclude posibilitatea afectarii in vreun mod a faunei si a florei terestre.</w:t>
      </w:r>
    </w:p>
    <w:p w:rsidR="002C50F3" w:rsidRDefault="002C50F3" w:rsidP="0068650C">
      <w:pPr>
        <w:shd w:val="clear" w:color="auto" w:fill="FFFFFF"/>
        <w:spacing w:after="0" w:line="240" w:lineRule="auto"/>
        <w:ind w:firstLine="720"/>
        <w:jc w:val="both"/>
        <w:rPr>
          <w:rFonts w:ascii="Arial" w:eastAsia="Times New Roman" w:hAnsi="Arial" w:cs="Arial"/>
          <w:lang w:val="it-IT"/>
        </w:rPr>
      </w:pPr>
    </w:p>
    <w:p w:rsidR="002C50F3" w:rsidRPr="009B4E8F" w:rsidRDefault="002C50F3" w:rsidP="0068650C">
      <w:pPr>
        <w:shd w:val="clear" w:color="auto" w:fill="FFFFFF"/>
        <w:spacing w:after="0" w:line="240" w:lineRule="auto"/>
        <w:ind w:firstLine="720"/>
        <w:jc w:val="both"/>
        <w:rPr>
          <w:rFonts w:ascii="Arial" w:eastAsia="Times New Roman" w:hAnsi="Arial" w:cs="Arial"/>
          <w:lang w:val="it-IT"/>
        </w:rPr>
      </w:pPr>
    </w:p>
    <w:p w:rsidR="0068650C" w:rsidRPr="009B4E8F" w:rsidRDefault="0068650C" w:rsidP="0068650C">
      <w:pPr>
        <w:shd w:val="clear" w:color="auto" w:fill="FFFFFF"/>
        <w:spacing w:after="0" w:line="240" w:lineRule="auto"/>
        <w:jc w:val="both"/>
        <w:rPr>
          <w:rFonts w:ascii="Arial" w:eastAsia="Times New Roman" w:hAnsi="Arial" w:cs="Arial"/>
          <w:b/>
          <w:lang w:val="pt-PT"/>
        </w:rPr>
      </w:pPr>
      <w:r w:rsidRPr="009B4E8F">
        <w:rPr>
          <w:rFonts w:ascii="Arial" w:eastAsia="Times New Roman" w:hAnsi="Arial" w:cs="Arial"/>
          <w:b/>
          <w:bCs/>
          <w:lang w:val="pt-PT"/>
        </w:rPr>
        <w:t>g)</w:t>
      </w:r>
      <w:r w:rsidRPr="009B4E8F">
        <w:rPr>
          <w:rFonts w:ascii="Arial" w:eastAsia="Times New Roman" w:hAnsi="Arial" w:cs="Arial"/>
          <w:b/>
          <w:lang w:val="pt-PT"/>
        </w:rPr>
        <w:t> protecția așezărilor umane și a altor obiective de interes public:</w:t>
      </w:r>
    </w:p>
    <w:p w:rsidR="0068650C" w:rsidRPr="009B4E8F" w:rsidRDefault="0068650C" w:rsidP="0068650C">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b/>
          <w:bCs/>
          <w:lang w:val="pt-PT"/>
        </w:rPr>
        <w:t>-</w:t>
      </w:r>
      <w:r w:rsidRPr="009B4E8F">
        <w:rPr>
          <w:rFonts w:ascii="Arial" w:eastAsia="Times New Roman" w:hAnsi="Arial" w:cs="Arial"/>
          <w:lang w:val="pt-PT"/>
        </w:rPr>
        <w:t> identificarea obiectivelor de interes public, distanța față de așezările umane, respectiv față de monumente istorice și de arhitectură, alte zone asupra cărora există instituit un regim de restricție, zone de interes tradițional și altele;</w:t>
      </w:r>
    </w:p>
    <w:p w:rsidR="0068650C" w:rsidRPr="009B4E8F" w:rsidRDefault="0068650C" w:rsidP="0068650C">
      <w:pPr>
        <w:shd w:val="clear" w:color="auto" w:fill="FFFFFF"/>
        <w:spacing w:after="0" w:line="240" w:lineRule="auto"/>
        <w:jc w:val="both"/>
        <w:rPr>
          <w:rFonts w:ascii="Arial" w:eastAsia="Times New Roman" w:hAnsi="Arial" w:cs="Arial"/>
          <w:lang w:val="pt-PT"/>
        </w:rPr>
      </w:pPr>
      <w:r w:rsidRPr="009B4E8F">
        <w:rPr>
          <w:rFonts w:ascii="Arial" w:eastAsia="Times New Roman" w:hAnsi="Arial" w:cs="Arial"/>
          <w:b/>
          <w:bCs/>
          <w:lang w:val="pt-PT"/>
        </w:rPr>
        <w:t>-</w:t>
      </w:r>
      <w:r w:rsidRPr="009B4E8F">
        <w:rPr>
          <w:rFonts w:ascii="Arial" w:eastAsia="Times New Roman" w:hAnsi="Arial" w:cs="Arial"/>
          <w:lang w:val="pt-PT"/>
        </w:rPr>
        <w:t> lucrările, dotările și măsurile pentru protecția așezărilor umane și a obiectivelor protejate și/sau de interes public;</w:t>
      </w:r>
    </w:p>
    <w:p w:rsidR="0068650C" w:rsidRPr="009B4E8F" w:rsidRDefault="0068650C" w:rsidP="0068650C">
      <w:pPr>
        <w:shd w:val="clear" w:color="auto" w:fill="FFFFFF"/>
        <w:spacing w:after="0" w:line="240" w:lineRule="auto"/>
        <w:ind w:firstLine="720"/>
        <w:jc w:val="both"/>
        <w:rPr>
          <w:rFonts w:ascii="Arial" w:eastAsia="Times New Roman" w:hAnsi="Arial" w:cs="Arial"/>
          <w:lang w:val="pt-PT"/>
        </w:rPr>
      </w:pPr>
      <w:r w:rsidRPr="009B4E8F">
        <w:rPr>
          <w:rFonts w:ascii="Arial" w:eastAsia="Times New Roman" w:hAnsi="Arial" w:cs="Arial"/>
          <w:lang w:val="pt-PT"/>
        </w:rPr>
        <w:t>Distanta fata de obiectivele de interes public, respectiv investitii, monumente istorice si de arhitectura, zone de interes traditional este suficient de mare pentru ca acestea sa nu fie afectate.</w:t>
      </w:r>
    </w:p>
    <w:p w:rsidR="0068650C" w:rsidRPr="009B4E8F" w:rsidRDefault="0068650C" w:rsidP="0068650C">
      <w:pPr>
        <w:shd w:val="clear" w:color="auto" w:fill="FFFFFF"/>
        <w:spacing w:after="0" w:line="240" w:lineRule="auto"/>
        <w:ind w:firstLine="720"/>
        <w:jc w:val="both"/>
        <w:rPr>
          <w:rFonts w:ascii="Arial" w:eastAsia="Times New Roman" w:hAnsi="Arial" w:cs="Arial"/>
          <w:lang w:val="pt-PT"/>
        </w:rPr>
      </w:pPr>
    </w:p>
    <w:p w:rsidR="0068650C" w:rsidRPr="009B4E8F" w:rsidRDefault="0068650C" w:rsidP="0068650C">
      <w:pPr>
        <w:shd w:val="clear" w:color="auto" w:fill="FFFFFF"/>
        <w:spacing w:after="0" w:line="240" w:lineRule="auto"/>
        <w:jc w:val="both"/>
        <w:rPr>
          <w:rFonts w:ascii="Arial" w:eastAsia="Times New Roman" w:hAnsi="Arial" w:cs="Arial"/>
          <w:b/>
          <w:lang w:val="pt-PT"/>
        </w:rPr>
      </w:pPr>
      <w:r w:rsidRPr="009B4E8F">
        <w:rPr>
          <w:rFonts w:ascii="Arial" w:eastAsia="Times New Roman" w:hAnsi="Arial" w:cs="Arial"/>
          <w:b/>
          <w:bCs/>
          <w:lang w:val="pt-PT"/>
        </w:rPr>
        <w:t>h)</w:t>
      </w:r>
      <w:r w:rsidRPr="009B4E8F">
        <w:rPr>
          <w:rFonts w:ascii="Arial" w:eastAsia="Times New Roman" w:hAnsi="Arial" w:cs="Arial"/>
          <w:b/>
          <w:lang w:val="pt-PT"/>
        </w:rPr>
        <w:t> prevenirea și gestionarea deșeurilor generate pe amplasament în timpul realizării proiectului/în timpul exploatării, inclusiv eliminarea:</w:t>
      </w:r>
    </w:p>
    <w:p w:rsidR="0068650C" w:rsidRPr="009B4E8F" w:rsidRDefault="0068650C" w:rsidP="0068650C">
      <w:pPr>
        <w:shd w:val="clear" w:color="auto" w:fill="FFFFFF"/>
        <w:spacing w:after="0" w:line="240" w:lineRule="auto"/>
        <w:jc w:val="both"/>
        <w:rPr>
          <w:rFonts w:ascii="Arial" w:eastAsia="Times New Roman" w:hAnsi="Arial" w:cs="Arial"/>
          <w:b/>
          <w:lang w:val="pt-PT"/>
        </w:rPr>
      </w:pPr>
    </w:p>
    <w:p w:rsidR="0068650C" w:rsidRPr="009B4E8F" w:rsidRDefault="0068650C" w:rsidP="0068650C">
      <w:pPr>
        <w:spacing w:after="0" w:line="360" w:lineRule="auto"/>
        <w:jc w:val="both"/>
        <w:rPr>
          <w:rFonts w:ascii="Arial" w:hAnsi="Arial" w:cs="Arial"/>
          <w:i/>
          <w:u w:val="single"/>
          <w:lang w:val="pt-PT"/>
        </w:rPr>
      </w:pPr>
      <w:r w:rsidRPr="009B4E8F">
        <w:rPr>
          <w:rFonts w:ascii="Arial" w:hAnsi="Arial" w:cs="Arial"/>
          <w:i/>
          <w:u w:val="single"/>
          <w:lang w:val="pt-PT"/>
        </w:rPr>
        <w:t>Gestionarea deseurilor</w:t>
      </w:r>
    </w:p>
    <w:p w:rsidR="0068650C" w:rsidRPr="009B4E8F" w:rsidRDefault="0068650C" w:rsidP="0068650C">
      <w:pPr>
        <w:spacing w:after="0" w:line="360" w:lineRule="auto"/>
        <w:jc w:val="both"/>
        <w:rPr>
          <w:rFonts w:ascii="Arial" w:hAnsi="Arial" w:cs="Arial"/>
          <w:lang w:val="it-IT"/>
        </w:rPr>
      </w:pPr>
      <w:r w:rsidRPr="009B4E8F">
        <w:rPr>
          <w:rFonts w:ascii="Arial" w:hAnsi="Arial" w:cs="Arial"/>
          <w:i/>
          <w:lang w:val="pt-PT"/>
        </w:rPr>
        <w:tab/>
      </w:r>
      <w:r w:rsidRPr="009B4E8F">
        <w:rPr>
          <w:rFonts w:ascii="Arial" w:hAnsi="Arial" w:cs="Arial"/>
          <w:lang w:val="pt-PT"/>
        </w:rPr>
        <w:t xml:space="preserve">Cantitatile de deseuri generate in perioada de constructie sunt dependente de sistemele constructive utilizate si de modul de gestionare a lucrarilor. </w:t>
      </w:r>
      <w:r w:rsidRPr="009B4E8F">
        <w:rPr>
          <w:rFonts w:ascii="Arial" w:hAnsi="Arial" w:cs="Arial"/>
          <w:lang w:val="it-IT"/>
        </w:rPr>
        <w:t>Pentru toate deseurile generate se va realiza sortarea la locul de producere si depozitarea temporara in incinta.</w:t>
      </w:r>
    </w:p>
    <w:p w:rsidR="0068650C" w:rsidRPr="009B4E8F" w:rsidRDefault="0068650C" w:rsidP="0068650C">
      <w:pPr>
        <w:spacing w:after="0"/>
        <w:jc w:val="both"/>
        <w:rPr>
          <w:rFonts w:ascii="Arial" w:hAnsi="Arial" w:cs="Arial"/>
          <w:lang w:val="it-IT"/>
        </w:rPr>
      </w:pPr>
      <w:r w:rsidRPr="009B4E8F">
        <w:rPr>
          <w:rFonts w:ascii="Arial" w:hAnsi="Arial" w:cs="Arial"/>
          <w:lang w:val="it-IT"/>
        </w:rPr>
        <w:tab/>
        <w:t>Deseurile rezultate in urma desfasurarii activitatilor de constructie-montaj, (codificate conform HG nr.856/2002 privind evidenta gestiunii deseurilor si pentru aprobarea listei cuprizand deseurile, inclusiv deseurile periculoase, Anexa 2) sunt urmatoarele:</w:t>
      </w:r>
    </w:p>
    <w:p w:rsidR="0068650C" w:rsidRPr="009B4E8F" w:rsidRDefault="0068650C" w:rsidP="0068650C">
      <w:pPr>
        <w:pStyle w:val="ListParagraph"/>
        <w:numPr>
          <w:ilvl w:val="0"/>
          <w:numId w:val="8"/>
        </w:numPr>
        <w:spacing w:after="0"/>
        <w:jc w:val="both"/>
        <w:rPr>
          <w:rFonts w:ascii="Arial" w:hAnsi="Arial" w:cs="Arial"/>
          <w:i/>
          <w:lang w:val="it-IT"/>
        </w:rPr>
      </w:pPr>
      <w:r w:rsidRPr="009B4E8F">
        <w:rPr>
          <w:rFonts w:ascii="Arial" w:hAnsi="Arial" w:cs="Arial"/>
          <w:i/>
          <w:lang w:val="it-IT"/>
        </w:rPr>
        <w:t xml:space="preserve">deseuri menajere </w:t>
      </w:r>
      <w:r w:rsidRPr="009B4E8F">
        <w:rPr>
          <w:rFonts w:ascii="Arial" w:hAnsi="Arial" w:cs="Arial"/>
          <w:lang w:val="it-IT"/>
        </w:rPr>
        <w:t xml:space="preserve"> (20 03 01), generate din activitatea angajatilor, se vor depozita in container si vor fi predate pe baza de contract catre serviciul de salubrizare al localitatii; volumul va varia zilnic, functie de numarul echipelor implicate in lucrari;</w:t>
      </w:r>
    </w:p>
    <w:p w:rsidR="0068650C" w:rsidRPr="009B4E8F" w:rsidRDefault="0068650C" w:rsidP="0068650C">
      <w:pPr>
        <w:pStyle w:val="ListParagraph"/>
        <w:numPr>
          <w:ilvl w:val="0"/>
          <w:numId w:val="8"/>
        </w:numPr>
        <w:spacing w:after="0"/>
        <w:jc w:val="both"/>
        <w:rPr>
          <w:rFonts w:ascii="Arial" w:hAnsi="Arial" w:cs="Arial"/>
          <w:i/>
          <w:lang w:val="it-IT"/>
        </w:rPr>
      </w:pPr>
      <w:r w:rsidRPr="009B4E8F">
        <w:rPr>
          <w:rFonts w:ascii="Arial" w:hAnsi="Arial" w:cs="Arial"/>
          <w:i/>
          <w:lang w:val="it-IT"/>
        </w:rPr>
        <w:t xml:space="preserve">deseuri reciclabile: </w:t>
      </w:r>
      <w:r w:rsidRPr="009B4E8F">
        <w:rPr>
          <w:rFonts w:ascii="Arial" w:hAnsi="Arial" w:cs="Arial"/>
          <w:lang w:val="it-IT"/>
        </w:rPr>
        <w:t>deseuri de hartie si carton (20 01 01), deseuri de ambalaje de plastic (15 01 02), pentru care se recomanda colectarea si depozitarea separate in recipient adecvate,  special destinate, urmand a fi predate catre societati autorizate, in vederea valorificarii;</w:t>
      </w:r>
    </w:p>
    <w:p w:rsidR="0068650C" w:rsidRPr="009B4E8F" w:rsidRDefault="0068650C" w:rsidP="0068650C">
      <w:pPr>
        <w:pStyle w:val="ListParagraph"/>
        <w:numPr>
          <w:ilvl w:val="0"/>
          <w:numId w:val="8"/>
        </w:numPr>
        <w:spacing w:after="0"/>
        <w:jc w:val="both"/>
        <w:rPr>
          <w:rFonts w:ascii="Arial" w:hAnsi="Arial" w:cs="Arial"/>
          <w:i/>
          <w:lang w:val="it-IT"/>
        </w:rPr>
      </w:pPr>
      <w:r w:rsidRPr="009B4E8F">
        <w:rPr>
          <w:rFonts w:ascii="Arial" w:hAnsi="Arial" w:cs="Arial"/>
          <w:i/>
          <w:lang w:val="it-IT"/>
        </w:rPr>
        <w:t>deseuri de constructii:</w:t>
      </w:r>
      <w:r w:rsidRPr="009B4E8F">
        <w:rPr>
          <w:rFonts w:ascii="Arial" w:hAnsi="Arial" w:cs="Arial"/>
          <w:lang w:val="it-IT"/>
        </w:rPr>
        <w:t xml:space="preserve">  pamant si piatra rezultata din excavatii (17 05 04), deseuri metalice (17 04 05), resturi de beton (17 01 01), lemn (17 02 01); fractiunile reciclabile se vor valorifica prin unitatea autorizata; deseurile inerte pot fi utilizate ca materiale de umplutura la indicatia si cerinta autoritatii locale ceemite autorizatia de construire sau pot fi depozitate intr-un depozit de deseuri inerte.</w:t>
      </w:r>
    </w:p>
    <w:p w:rsidR="0068650C" w:rsidRPr="009B4E8F" w:rsidRDefault="0068650C" w:rsidP="0068650C">
      <w:pPr>
        <w:spacing w:after="0"/>
        <w:ind w:firstLine="720"/>
        <w:jc w:val="both"/>
        <w:rPr>
          <w:rFonts w:ascii="Arial" w:hAnsi="Arial" w:cs="Arial"/>
          <w:lang w:val="it-IT"/>
        </w:rPr>
      </w:pPr>
      <w:r w:rsidRPr="009B4E8F">
        <w:rPr>
          <w:rFonts w:ascii="Arial" w:hAnsi="Arial" w:cs="Arial"/>
          <w:lang w:val="it-IT"/>
        </w:rPr>
        <w:t>Deseurile de constructie rezultate in general din activitatea de edificare a cladirilor pe amplasament sunt reprezentate in proportie de 70-80% de deseuri inerte (betoane, elemente de zidarie)</w:t>
      </w:r>
      <w:r w:rsidR="008408C8">
        <w:rPr>
          <w:rFonts w:ascii="Arial" w:hAnsi="Arial" w:cs="Arial"/>
          <w:lang w:val="it-IT"/>
        </w:rPr>
        <w:t>.</w:t>
      </w:r>
    </w:p>
    <w:p w:rsidR="0068650C" w:rsidRPr="009B4E8F" w:rsidRDefault="0068650C" w:rsidP="0068650C">
      <w:pPr>
        <w:spacing w:after="0"/>
        <w:ind w:firstLine="720"/>
        <w:jc w:val="both"/>
        <w:rPr>
          <w:rFonts w:ascii="Arial" w:hAnsi="Arial" w:cs="Arial"/>
          <w:lang w:val="it-IT"/>
        </w:rPr>
      </w:pPr>
      <w:r w:rsidRPr="009B4E8F">
        <w:rPr>
          <w:rFonts w:ascii="Arial" w:hAnsi="Arial" w:cs="Arial"/>
          <w:lang w:val="it-IT"/>
        </w:rPr>
        <w:t>Pentru toate deseurile reciclabile se vor asigura facilitati de depozitare sub forma de containere metalice, pentru colectarea selectivă si valorificarea ulterioara prin unitati autorizate.</w:t>
      </w:r>
    </w:p>
    <w:p w:rsidR="0068650C" w:rsidRPr="009B4E8F" w:rsidRDefault="0068650C" w:rsidP="0068650C">
      <w:pPr>
        <w:spacing w:after="0"/>
        <w:ind w:firstLine="720"/>
        <w:jc w:val="both"/>
        <w:rPr>
          <w:rFonts w:ascii="Arial" w:hAnsi="Arial" w:cs="Arial"/>
          <w:lang w:val="it-IT"/>
        </w:rPr>
      </w:pPr>
      <w:r w:rsidRPr="009B4E8F">
        <w:rPr>
          <w:rFonts w:ascii="Arial" w:hAnsi="Arial" w:cs="Arial"/>
          <w:lang w:val="it-IT"/>
        </w:rPr>
        <w:t>Functionarea obiectivului va genera deseuri de tip menajer si deseuri de ambalaje. Se vor asigura facilitatile necesare pentru colectarea selectiva.</w:t>
      </w:r>
    </w:p>
    <w:p w:rsidR="0068650C" w:rsidRDefault="0068650C" w:rsidP="0068650C">
      <w:pPr>
        <w:spacing w:after="0"/>
        <w:ind w:firstLine="720"/>
        <w:jc w:val="both"/>
        <w:rPr>
          <w:rFonts w:ascii="Arial" w:hAnsi="Arial" w:cs="Arial"/>
          <w:lang w:val="it-IT"/>
        </w:rPr>
      </w:pPr>
      <w:r w:rsidRPr="009B4E8F">
        <w:rPr>
          <w:rFonts w:ascii="Arial" w:hAnsi="Arial" w:cs="Arial"/>
          <w:lang w:val="it-IT"/>
        </w:rPr>
        <w:t>Evacuarea deseurilor menajere se va realiza in baza unui contract incheiat cu operatorul de salubritate autorizat din orasul Navodari.</w:t>
      </w:r>
    </w:p>
    <w:p w:rsidR="002C50F3" w:rsidRPr="009B4E8F" w:rsidRDefault="002C50F3" w:rsidP="00F8046B">
      <w:pPr>
        <w:spacing w:after="0"/>
        <w:jc w:val="both"/>
        <w:rPr>
          <w:rFonts w:ascii="Arial" w:hAnsi="Arial" w:cs="Arial"/>
          <w:lang w:val="it-IT"/>
        </w:rPr>
      </w:pPr>
    </w:p>
    <w:p w:rsidR="0068650C" w:rsidRPr="009B4E8F" w:rsidRDefault="0068650C" w:rsidP="0068650C">
      <w:pPr>
        <w:spacing w:after="0"/>
        <w:ind w:firstLine="720"/>
        <w:jc w:val="both"/>
        <w:rPr>
          <w:rFonts w:ascii="Arial" w:hAnsi="Arial" w:cs="Arial"/>
          <w:lang w:val="it-IT"/>
        </w:rPr>
      </w:pPr>
    </w:p>
    <w:p w:rsidR="0068650C" w:rsidRPr="009B4E8F" w:rsidRDefault="0068650C" w:rsidP="0068650C">
      <w:pPr>
        <w:shd w:val="clear" w:color="auto" w:fill="FFFFFF"/>
        <w:spacing w:after="150" w:line="240" w:lineRule="auto"/>
        <w:jc w:val="both"/>
        <w:rPr>
          <w:rFonts w:ascii="Arial" w:eastAsia="Times New Roman" w:hAnsi="Arial" w:cs="Arial"/>
          <w:b/>
          <w:lang w:val="it-IT"/>
        </w:rPr>
      </w:pPr>
      <w:r w:rsidRPr="009B4E8F">
        <w:rPr>
          <w:rFonts w:ascii="Arial" w:eastAsia="Times New Roman" w:hAnsi="Arial" w:cs="Arial"/>
          <w:b/>
          <w:bCs/>
          <w:lang w:val="it-IT"/>
        </w:rPr>
        <w:lastRenderedPageBreak/>
        <w:t>i)</w:t>
      </w:r>
      <w:r w:rsidRPr="009B4E8F">
        <w:rPr>
          <w:rFonts w:ascii="Arial" w:eastAsia="Times New Roman" w:hAnsi="Arial" w:cs="Arial"/>
          <w:b/>
          <w:lang w:val="it-IT"/>
        </w:rPr>
        <w:t> gospodărirea substanțelor și preparatelor chimice periculoase:</w:t>
      </w:r>
    </w:p>
    <w:p w:rsidR="0068650C" w:rsidRPr="009B4E8F" w:rsidRDefault="0068650C" w:rsidP="0068650C">
      <w:pPr>
        <w:shd w:val="clear" w:color="auto" w:fill="FFFFFF"/>
        <w:spacing w:after="150" w:line="240" w:lineRule="auto"/>
        <w:jc w:val="both"/>
        <w:rPr>
          <w:rFonts w:ascii="Arial" w:eastAsia="Times New Roman" w:hAnsi="Arial" w:cs="Arial"/>
          <w:lang w:val="it-IT"/>
        </w:rPr>
      </w:pPr>
      <w:r w:rsidRPr="009B4E8F">
        <w:rPr>
          <w:rFonts w:ascii="Arial" w:eastAsia="Times New Roman" w:hAnsi="Arial" w:cs="Arial"/>
          <w:bCs/>
          <w:lang w:val="it-IT"/>
        </w:rPr>
        <w:t>-</w:t>
      </w:r>
      <w:r w:rsidRPr="009B4E8F">
        <w:rPr>
          <w:rFonts w:ascii="Arial" w:eastAsia="Times New Roman" w:hAnsi="Arial" w:cs="Arial"/>
          <w:lang w:val="it-IT"/>
        </w:rPr>
        <w:t> substanțele și preparatele chimice periculoase utilizate și/sau produse;</w:t>
      </w:r>
    </w:p>
    <w:p w:rsidR="0068650C" w:rsidRPr="009B4E8F" w:rsidRDefault="0068650C" w:rsidP="0068650C">
      <w:pPr>
        <w:shd w:val="clear" w:color="auto" w:fill="FFFFFF"/>
        <w:spacing w:after="150" w:line="240" w:lineRule="auto"/>
        <w:jc w:val="both"/>
        <w:rPr>
          <w:rFonts w:ascii="Arial" w:eastAsia="Times New Roman" w:hAnsi="Arial" w:cs="Arial"/>
          <w:lang w:val="it-IT"/>
        </w:rPr>
      </w:pPr>
      <w:r w:rsidRPr="009B4E8F">
        <w:rPr>
          <w:rFonts w:ascii="Arial" w:eastAsia="Times New Roman" w:hAnsi="Arial" w:cs="Arial"/>
          <w:bCs/>
          <w:lang w:val="it-IT"/>
        </w:rPr>
        <w:t>-</w:t>
      </w:r>
      <w:r w:rsidRPr="009B4E8F">
        <w:rPr>
          <w:rFonts w:ascii="Arial" w:eastAsia="Times New Roman" w:hAnsi="Arial" w:cs="Arial"/>
          <w:lang w:val="it-IT"/>
        </w:rPr>
        <w:t> modul de gospodărire a substanțelor și preparatelor chimice periculoase și asigurarea condițiilor de protecție a factorilor de mediu și a sănătății populației.</w:t>
      </w:r>
    </w:p>
    <w:p w:rsidR="0068650C" w:rsidRPr="009B4E8F" w:rsidRDefault="0068650C" w:rsidP="0068650C">
      <w:pPr>
        <w:shd w:val="clear" w:color="auto" w:fill="FFFFFF"/>
        <w:spacing w:after="150" w:line="240" w:lineRule="auto"/>
        <w:jc w:val="both"/>
        <w:rPr>
          <w:rFonts w:ascii="Arial" w:eastAsia="Times New Roman" w:hAnsi="Arial" w:cs="Arial"/>
          <w:lang w:val="it-IT"/>
        </w:rPr>
      </w:pPr>
      <w:r w:rsidRPr="009B4E8F">
        <w:rPr>
          <w:rFonts w:ascii="Arial" w:eastAsia="Times New Roman" w:hAnsi="Arial" w:cs="Arial"/>
          <w:lang w:val="it-IT"/>
        </w:rPr>
        <w:tab/>
        <w:t>Nu se produc sau utilizeaza substante sau preparate chimice periculoase.</w:t>
      </w:r>
    </w:p>
    <w:p w:rsidR="0068650C" w:rsidRDefault="0068650C" w:rsidP="0068650C">
      <w:pPr>
        <w:pStyle w:val="Default"/>
        <w:jc w:val="both"/>
        <w:rPr>
          <w:rFonts w:ascii="Arial" w:hAnsi="Arial" w:cs="Arial"/>
          <w:b/>
          <w:color w:val="auto"/>
          <w:sz w:val="23"/>
          <w:szCs w:val="23"/>
          <w:lang w:val="it-IT"/>
        </w:rPr>
      </w:pPr>
      <w:r w:rsidRPr="009B4E8F">
        <w:rPr>
          <w:lang w:val="it-IT"/>
        </w:rPr>
        <w:tab/>
      </w:r>
      <w:r w:rsidRPr="009B4E8F">
        <w:rPr>
          <w:rFonts w:ascii="Arial" w:hAnsi="Arial" w:cs="Arial"/>
          <w:b/>
          <w:color w:val="auto"/>
          <w:sz w:val="23"/>
          <w:szCs w:val="23"/>
          <w:lang w:val="it-IT"/>
        </w:rPr>
        <w:t xml:space="preserve">Se vor respecta prevederii HCJC nr. 152/22.05.2013, respectiv anexa nr. 1, prin care suprafața plantată impusă prin PUZ și RLU este aferenta unui procent de min. 30% din suprafata generatoare / fiecare lot in parte pentru imobile de locuit, respectiv 50% din suprafata generatoare pentru imobile cu functiune turistica/alimentatie publica, spatiile verzi putand fi amplasate pe terasele imobilelor si pe fatadele acestora. </w:t>
      </w:r>
    </w:p>
    <w:p w:rsidR="0083413F" w:rsidRDefault="0083413F" w:rsidP="005A50FE">
      <w:pPr>
        <w:pStyle w:val="Default"/>
        <w:jc w:val="both"/>
        <w:rPr>
          <w:rFonts w:ascii="Arial" w:hAnsi="Arial" w:cs="Arial"/>
          <w:color w:val="auto"/>
          <w:sz w:val="23"/>
          <w:szCs w:val="23"/>
        </w:rPr>
      </w:pPr>
    </w:p>
    <w:p w:rsidR="0083413F" w:rsidRDefault="0083413F" w:rsidP="005A50FE">
      <w:pPr>
        <w:pStyle w:val="Default"/>
        <w:jc w:val="both"/>
        <w:rPr>
          <w:rFonts w:ascii="Arial" w:hAnsi="Arial" w:cs="Arial"/>
          <w:color w:val="auto"/>
          <w:sz w:val="28"/>
          <w:szCs w:val="28"/>
        </w:rPr>
      </w:pPr>
      <w:r>
        <w:rPr>
          <w:rFonts w:ascii="Arial" w:hAnsi="Arial" w:cs="Arial"/>
          <w:b/>
          <w:bCs/>
          <w:color w:val="auto"/>
          <w:sz w:val="28"/>
          <w:szCs w:val="28"/>
        </w:rPr>
        <w:t xml:space="preserve">CAPITOLUL 3. PROPUNERI DE DEZVOLTARE URBANISTICA: </w:t>
      </w:r>
    </w:p>
    <w:p w:rsidR="0083413F" w:rsidRPr="007C67F2" w:rsidRDefault="0083413F" w:rsidP="005A50FE">
      <w:pPr>
        <w:pStyle w:val="Default"/>
        <w:jc w:val="both"/>
        <w:rPr>
          <w:rFonts w:ascii="Arial" w:hAnsi="Arial" w:cs="Arial"/>
          <w:b/>
          <w:bCs/>
          <w:color w:val="auto"/>
          <w:sz w:val="23"/>
          <w:szCs w:val="23"/>
          <w:u w:val="single"/>
        </w:rPr>
      </w:pPr>
      <w:r w:rsidRPr="007C67F2">
        <w:rPr>
          <w:rFonts w:ascii="Arial" w:hAnsi="Arial" w:cs="Arial"/>
          <w:b/>
          <w:bCs/>
          <w:color w:val="auto"/>
          <w:sz w:val="23"/>
          <w:szCs w:val="23"/>
          <w:u w:val="single"/>
        </w:rPr>
        <w:t>3.1. Concluzii:</w:t>
      </w:r>
    </w:p>
    <w:p w:rsidR="00DB5ACD" w:rsidRDefault="005D7844" w:rsidP="00257708">
      <w:pPr>
        <w:pStyle w:val="ListParagraph"/>
        <w:spacing w:line="24" w:lineRule="atLeast"/>
        <w:ind w:left="0"/>
        <w:jc w:val="both"/>
        <w:rPr>
          <w:rFonts w:ascii="Arial" w:hAnsi="Arial" w:cs="Arial"/>
          <w:b/>
          <w:bCs/>
          <w:sz w:val="23"/>
          <w:szCs w:val="23"/>
        </w:rPr>
      </w:pPr>
      <w:r w:rsidRPr="005D7844">
        <w:rPr>
          <w:rFonts w:ascii="Arial" w:hAnsi="Arial" w:cs="Arial"/>
          <w:bCs/>
          <w:sz w:val="23"/>
          <w:szCs w:val="23"/>
        </w:rPr>
        <w:t>Sunt propusefunctiuni</w:t>
      </w:r>
      <w:r w:rsidR="00257708">
        <w:rPr>
          <w:rFonts w:ascii="Arial" w:hAnsi="Arial" w:cs="Arial"/>
          <w:bCs/>
          <w:sz w:val="23"/>
          <w:szCs w:val="23"/>
        </w:rPr>
        <w:t>mixte</w:t>
      </w:r>
      <w:r w:rsidR="00257708" w:rsidRPr="0072142C">
        <w:rPr>
          <w:rFonts w:ascii="Arial" w:hAnsi="Arial" w:cs="Arial"/>
        </w:rPr>
        <w:t>: locuintecolectivesezonieresi/saupermanente, functiunituristic</w:t>
      </w:r>
      <w:r w:rsidR="008F52D3">
        <w:rPr>
          <w:rFonts w:ascii="Arial" w:hAnsi="Arial" w:cs="Arial"/>
        </w:rPr>
        <w:t>e, servicii, birouri, receptie ,</w:t>
      </w:r>
      <w:r w:rsidR="00257708" w:rsidRPr="0072142C">
        <w:rPr>
          <w:rFonts w:ascii="Arial" w:hAnsi="Arial" w:cs="Arial"/>
        </w:rPr>
        <w:t xml:space="preserve">spatiiplantate, aleipietonale, spatii de depozitarecomplementarelocuirii, spatiipentrualimentatie publica, </w:t>
      </w:r>
      <w:r w:rsidR="00257708">
        <w:rPr>
          <w:rFonts w:ascii="Arial" w:hAnsi="Arial" w:cs="Arial"/>
        </w:rPr>
        <w:t>sky</w:t>
      </w:r>
      <w:r w:rsidR="00257708" w:rsidRPr="0072142C">
        <w:rPr>
          <w:rFonts w:ascii="Arial" w:hAnsi="Arial" w:cs="Arial"/>
        </w:rPr>
        <w:t>bar/terasa, piscine</w:t>
      </w:r>
      <w:r w:rsidR="008F52D3">
        <w:rPr>
          <w:rFonts w:ascii="Arial" w:hAnsi="Arial" w:cs="Arial"/>
          <w:bCs/>
          <w:sz w:val="23"/>
          <w:szCs w:val="23"/>
        </w:rPr>
        <w:t xml:space="preserve">,curegim de inaltime maxim </w:t>
      </w:r>
      <w:r w:rsidR="00777C5E">
        <w:rPr>
          <w:rFonts w:ascii="Arial" w:hAnsi="Arial" w:cs="Arial"/>
          <w:bCs/>
          <w:sz w:val="23"/>
          <w:szCs w:val="23"/>
        </w:rPr>
        <w:t>S+</w:t>
      </w:r>
      <w:r w:rsidRPr="005D7844">
        <w:rPr>
          <w:rFonts w:ascii="Arial" w:hAnsi="Arial" w:cs="Arial"/>
          <w:bCs/>
          <w:sz w:val="23"/>
          <w:szCs w:val="23"/>
        </w:rPr>
        <w:t>P</w:t>
      </w:r>
      <w:r w:rsidR="00777C5E">
        <w:rPr>
          <w:rFonts w:ascii="Arial" w:hAnsi="Arial" w:cs="Arial"/>
          <w:bCs/>
          <w:sz w:val="23"/>
          <w:szCs w:val="23"/>
        </w:rPr>
        <w:t>+8</w:t>
      </w:r>
      <w:r w:rsidR="00257708">
        <w:rPr>
          <w:rFonts w:ascii="Arial" w:hAnsi="Arial" w:cs="Arial"/>
          <w:bCs/>
          <w:sz w:val="23"/>
          <w:szCs w:val="23"/>
        </w:rPr>
        <w:t>E,POT max =45</w:t>
      </w:r>
      <w:r w:rsidR="006B0200">
        <w:rPr>
          <w:rFonts w:ascii="Arial" w:hAnsi="Arial" w:cs="Arial"/>
          <w:bCs/>
          <w:sz w:val="23"/>
          <w:szCs w:val="23"/>
        </w:rPr>
        <w:t>% si CUT max =4</w:t>
      </w:r>
      <w:r>
        <w:rPr>
          <w:rFonts w:ascii="Arial" w:hAnsi="Arial" w:cs="Arial"/>
          <w:b/>
          <w:bCs/>
          <w:sz w:val="23"/>
          <w:szCs w:val="23"/>
        </w:rPr>
        <w:t>.</w:t>
      </w:r>
    </w:p>
    <w:p w:rsidR="0083413F" w:rsidRPr="007C67F2" w:rsidRDefault="0083413F" w:rsidP="005A50FE">
      <w:pPr>
        <w:pStyle w:val="Default"/>
        <w:jc w:val="both"/>
        <w:rPr>
          <w:color w:val="auto"/>
          <w:sz w:val="23"/>
          <w:szCs w:val="23"/>
          <w:u w:val="single"/>
        </w:rPr>
      </w:pPr>
      <w:r w:rsidRPr="007C67F2">
        <w:rPr>
          <w:rFonts w:ascii="Arial" w:hAnsi="Arial" w:cs="Arial"/>
          <w:b/>
          <w:bCs/>
          <w:color w:val="auto"/>
          <w:sz w:val="23"/>
          <w:szCs w:val="23"/>
          <w:u w:val="single"/>
        </w:rPr>
        <w:t xml:space="preserve">3.2. Valorificareacadrului natural: </w:t>
      </w:r>
    </w:p>
    <w:p w:rsidR="0083413F" w:rsidRDefault="007C67F2" w:rsidP="005A50FE">
      <w:pPr>
        <w:pStyle w:val="Default"/>
        <w:jc w:val="both"/>
        <w:rPr>
          <w:rFonts w:ascii="Arial" w:hAnsi="Arial" w:cs="Arial"/>
          <w:color w:val="auto"/>
          <w:sz w:val="23"/>
          <w:szCs w:val="23"/>
        </w:rPr>
      </w:pPr>
      <w:r>
        <w:rPr>
          <w:rFonts w:ascii="Arial" w:hAnsi="Arial" w:cs="Arial"/>
          <w:color w:val="auto"/>
          <w:sz w:val="23"/>
          <w:szCs w:val="23"/>
        </w:rPr>
        <w:tab/>
      </w:r>
      <w:r w:rsidR="0083413F">
        <w:rPr>
          <w:rFonts w:ascii="Arial" w:hAnsi="Arial" w:cs="Arial"/>
          <w:color w:val="auto"/>
          <w:sz w:val="23"/>
          <w:szCs w:val="23"/>
        </w:rPr>
        <w:t xml:space="preserve">Valorificareacadrului natural se face mai ales din punct de vedere al proximitatii cu MareaNeagrasiplajaaferentaacesteia, respectivincadrareaarmonioasa a investitieiintr-un cartier rezidential in plinadezvoltare, faptce face zona propicepentruconstruirea de imobilerezidentiale / cu functiuni de turism, cu arhitecturadeosebita. </w:t>
      </w:r>
    </w:p>
    <w:p w:rsidR="00DB5ACD" w:rsidRDefault="00DB5ACD" w:rsidP="005A50FE">
      <w:pPr>
        <w:pStyle w:val="Default"/>
        <w:jc w:val="both"/>
        <w:rPr>
          <w:rFonts w:ascii="Arial" w:hAnsi="Arial" w:cs="Arial"/>
          <w:color w:val="auto"/>
          <w:sz w:val="23"/>
          <w:szCs w:val="23"/>
        </w:rPr>
      </w:pPr>
    </w:p>
    <w:p w:rsidR="0083413F" w:rsidRPr="007C67F2" w:rsidRDefault="0083413F" w:rsidP="005A50FE">
      <w:pPr>
        <w:pStyle w:val="Default"/>
        <w:jc w:val="both"/>
        <w:rPr>
          <w:color w:val="auto"/>
          <w:sz w:val="22"/>
          <w:szCs w:val="23"/>
          <w:u w:val="single"/>
        </w:rPr>
      </w:pPr>
      <w:r w:rsidRPr="007C67F2">
        <w:rPr>
          <w:rFonts w:ascii="Arial" w:hAnsi="Arial" w:cs="Arial"/>
          <w:b/>
          <w:bCs/>
          <w:color w:val="auto"/>
          <w:sz w:val="22"/>
          <w:szCs w:val="23"/>
          <w:u w:val="single"/>
        </w:rPr>
        <w:t xml:space="preserve">3.3. Modernizareacirculatiei: </w:t>
      </w:r>
    </w:p>
    <w:p w:rsidR="0083413F" w:rsidRDefault="0083413F" w:rsidP="005A50FE">
      <w:pPr>
        <w:pStyle w:val="Default"/>
        <w:jc w:val="both"/>
        <w:rPr>
          <w:color w:val="auto"/>
          <w:sz w:val="23"/>
          <w:szCs w:val="23"/>
        </w:rPr>
      </w:pPr>
      <w:r>
        <w:rPr>
          <w:rFonts w:ascii="Arial" w:hAnsi="Arial" w:cs="Arial"/>
          <w:color w:val="auto"/>
          <w:sz w:val="23"/>
          <w:szCs w:val="23"/>
        </w:rPr>
        <w:t xml:space="preserve">a) Reguli cu privire la asigurareacirculatiilor auto sipietonale: </w:t>
      </w:r>
    </w:p>
    <w:p w:rsidR="0083413F" w:rsidRDefault="007C67F2" w:rsidP="005A50FE">
      <w:pPr>
        <w:pStyle w:val="Default"/>
        <w:jc w:val="both"/>
        <w:rPr>
          <w:rFonts w:ascii="Arial" w:hAnsi="Arial" w:cs="Arial"/>
          <w:color w:val="auto"/>
          <w:sz w:val="23"/>
          <w:szCs w:val="23"/>
        </w:rPr>
      </w:pPr>
      <w:r>
        <w:rPr>
          <w:rFonts w:ascii="Arial" w:hAnsi="Arial" w:cs="Arial"/>
          <w:color w:val="auto"/>
          <w:sz w:val="23"/>
          <w:szCs w:val="23"/>
        </w:rPr>
        <w:tab/>
      </w:r>
      <w:r w:rsidR="0083413F">
        <w:rPr>
          <w:rFonts w:ascii="Arial" w:hAnsi="Arial" w:cs="Arial"/>
          <w:color w:val="auto"/>
          <w:sz w:val="23"/>
          <w:szCs w:val="23"/>
        </w:rPr>
        <w:t xml:space="preserve">Prinaccescarosabil se intelegeaccesul cu gabarit de trecere a vehiculelordintr-o calerutieradeschisacirculatieirutiere (in cazurispecialepoate fi si o alee ocazionalcarosabila). </w:t>
      </w:r>
    </w:p>
    <w:p w:rsidR="0083413F" w:rsidRDefault="007C67F2" w:rsidP="005A50FE">
      <w:pPr>
        <w:pStyle w:val="Default"/>
        <w:jc w:val="both"/>
        <w:rPr>
          <w:rFonts w:ascii="Arial" w:hAnsi="Arial" w:cs="Arial"/>
          <w:color w:val="auto"/>
          <w:sz w:val="23"/>
          <w:szCs w:val="23"/>
        </w:rPr>
      </w:pPr>
      <w:r>
        <w:rPr>
          <w:rFonts w:ascii="Arial" w:hAnsi="Arial" w:cs="Arial"/>
          <w:color w:val="auto"/>
          <w:sz w:val="23"/>
          <w:szCs w:val="23"/>
        </w:rPr>
        <w:tab/>
      </w:r>
      <w:r w:rsidR="0083413F">
        <w:rPr>
          <w:rFonts w:ascii="Arial" w:hAnsi="Arial" w:cs="Arial"/>
          <w:color w:val="auto"/>
          <w:sz w:val="23"/>
          <w:szCs w:val="23"/>
        </w:rPr>
        <w:t xml:space="preserve">Prinaccesepietonale se intelegcaile de accespentrupietoni, dintr-un drum public, care pot fi: trotuare, alei, strazipietonale, pietepietonale, precum sioricecale de acces public pe terenuriproprietate publica sau, dupacaz, pe terenuriproprietateprivatagrevate de servitutea de trecere publica potrivitlegii, actelorintre vii si/sauobiceiuluilocului. </w:t>
      </w:r>
    </w:p>
    <w:p w:rsidR="0083413F" w:rsidRDefault="007C67F2" w:rsidP="005A50FE">
      <w:pPr>
        <w:pStyle w:val="Default"/>
        <w:jc w:val="both"/>
        <w:rPr>
          <w:rFonts w:ascii="Arial" w:hAnsi="Arial" w:cs="Arial"/>
          <w:color w:val="auto"/>
          <w:sz w:val="23"/>
          <w:szCs w:val="23"/>
        </w:rPr>
      </w:pPr>
      <w:r>
        <w:rPr>
          <w:rFonts w:ascii="Arial" w:hAnsi="Arial" w:cs="Arial"/>
          <w:color w:val="auto"/>
          <w:sz w:val="23"/>
          <w:szCs w:val="23"/>
        </w:rPr>
        <w:tab/>
      </w:r>
      <w:r w:rsidR="0083413F">
        <w:rPr>
          <w:rFonts w:ascii="Arial" w:hAnsi="Arial" w:cs="Arial"/>
          <w:color w:val="auto"/>
          <w:sz w:val="23"/>
          <w:szCs w:val="23"/>
        </w:rPr>
        <w:t xml:space="preserve">Prin „servitute de trecere” se intelegedreptul de trecerereglementatpotrivitlegii civile prinacteintre vii si care esteinstituit in beneficiulunei/unoralteproprietati. </w:t>
      </w:r>
    </w:p>
    <w:p w:rsidR="0083413F" w:rsidRDefault="007C67F2" w:rsidP="005A50FE">
      <w:pPr>
        <w:pStyle w:val="Default"/>
        <w:jc w:val="both"/>
        <w:rPr>
          <w:rFonts w:ascii="Arial" w:hAnsi="Arial" w:cs="Arial"/>
          <w:color w:val="auto"/>
          <w:sz w:val="23"/>
          <w:szCs w:val="23"/>
        </w:rPr>
      </w:pPr>
      <w:r>
        <w:rPr>
          <w:rFonts w:ascii="Arial" w:hAnsi="Arial" w:cs="Arial"/>
          <w:color w:val="auto"/>
          <w:sz w:val="23"/>
          <w:szCs w:val="23"/>
        </w:rPr>
        <w:tab/>
      </w:r>
      <w:r w:rsidR="0083413F">
        <w:rPr>
          <w:rFonts w:ascii="Arial" w:hAnsi="Arial" w:cs="Arial"/>
          <w:color w:val="auto"/>
          <w:sz w:val="23"/>
          <w:szCs w:val="23"/>
        </w:rPr>
        <w:t xml:space="preserve">Pentru ca o parcelasa fie construibilaesteobligatoriu ca accesulsa fie reglementat legal si urbanistic, respectiv: </w:t>
      </w:r>
    </w:p>
    <w:p w:rsidR="0083413F" w:rsidRDefault="0083413F" w:rsidP="005A50FE">
      <w:pPr>
        <w:pStyle w:val="Default"/>
        <w:jc w:val="both"/>
        <w:rPr>
          <w:rFonts w:ascii="Arial" w:hAnsi="Arial" w:cs="Arial"/>
          <w:color w:val="auto"/>
          <w:sz w:val="23"/>
          <w:szCs w:val="23"/>
        </w:rPr>
      </w:pPr>
      <w:r>
        <w:rPr>
          <w:rFonts w:ascii="Arial" w:hAnsi="Arial" w:cs="Arial"/>
          <w:color w:val="auto"/>
          <w:sz w:val="23"/>
          <w:szCs w:val="23"/>
        </w:rPr>
        <w:t xml:space="preserve">- Reglementat legal = inscrisintr-un act valabil fata de terti (inscris in C.F.); </w:t>
      </w:r>
    </w:p>
    <w:p w:rsidR="0083413F" w:rsidRDefault="0083413F" w:rsidP="005A50FE">
      <w:pPr>
        <w:pStyle w:val="Default"/>
        <w:jc w:val="both"/>
        <w:rPr>
          <w:rFonts w:ascii="Arial" w:hAnsi="Arial" w:cs="Arial"/>
          <w:color w:val="auto"/>
          <w:sz w:val="23"/>
          <w:szCs w:val="23"/>
        </w:rPr>
      </w:pPr>
      <w:r>
        <w:rPr>
          <w:rFonts w:ascii="Arial" w:hAnsi="Arial" w:cs="Arial"/>
          <w:color w:val="auto"/>
          <w:sz w:val="23"/>
          <w:szCs w:val="23"/>
        </w:rPr>
        <w:t xml:space="preserve">- Reglementat urbanistic = care respectaregulileurbanisticevalabilepentruamplasamentulrespectiv – reguli inscriseintr-o documentatie de urbanism aprobata – fie ea PUG sau PUZ. </w:t>
      </w:r>
    </w:p>
    <w:p w:rsidR="0083413F" w:rsidRDefault="0083413F" w:rsidP="005A50FE">
      <w:pPr>
        <w:pStyle w:val="Default"/>
        <w:jc w:val="both"/>
        <w:rPr>
          <w:rFonts w:ascii="Arial" w:hAnsi="Arial" w:cs="Arial"/>
          <w:color w:val="auto"/>
          <w:sz w:val="23"/>
          <w:szCs w:val="23"/>
        </w:rPr>
      </w:pPr>
      <w:r>
        <w:rPr>
          <w:rFonts w:ascii="Arial" w:hAnsi="Arial" w:cs="Arial"/>
          <w:color w:val="auto"/>
          <w:sz w:val="23"/>
          <w:szCs w:val="23"/>
        </w:rPr>
        <w:t xml:space="preserve">Legislatiaaplicabila in domeniu include prevederea de cod civil: “nici o proprietate nu poate fi lipsita de acces la un drum public”, iaraceastasarcina/servituteeste normal sa se asigure din suprafataterenului din care aceastaproprietate a fostdezmembrata, pringrijaautoruluidezmembrarii. Oriceservitute cu rol de acces la un drum public va fi reglementata urbanistic cf. prevederilorprezentului PUZ </w:t>
      </w:r>
      <w:r>
        <w:rPr>
          <w:rFonts w:ascii="Arial" w:hAnsi="Arial" w:cs="Arial"/>
          <w:color w:val="auto"/>
          <w:sz w:val="23"/>
          <w:szCs w:val="23"/>
        </w:rPr>
        <w:lastRenderedPageBreak/>
        <w:t xml:space="preserve">saureglementareajuridicaprinservitute se va face in conformitate cu reglementarileurbanisticeaprobate. </w:t>
      </w:r>
    </w:p>
    <w:p w:rsidR="00E46EF0" w:rsidRDefault="00E46EF0" w:rsidP="005A50FE">
      <w:pPr>
        <w:pStyle w:val="Default"/>
        <w:jc w:val="both"/>
        <w:rPr>
          <w:rFonts w:ascii="Arial" w:hAnsi="Arial" w:cs="Arial"/>
          <w:color w:val="auto"/>
          <w:sz w:val="23"/>
          <w:szCs w:val="23"/>
        </w:rPr>
      </w:pPr>
    </w:p>
    <w:p w:rsidR="007C67F2" w:rsidRDefault="007C67F2" w:rsidP="005D7844">
      <w:pPr>
        <w:pStyle w:val="Default"/>
        <w:jc w:val="both"/>
        <w:rPr>
          <w:rFonts w:ascii="Arial" w:hAnsi="Arial" w:cs="Arial"/>
          <w:color w:val="auto"/>
          <w:sz w:val="23"/>
          <w:szCs w:val="23"/>
        </w:rPr>
      </w:pPr>
      <w:r>
        <w:rPr>
          <w:rFonts w:ascii="Arial" w:hAnsi="Arial" w:cs="Arial"/>
          <w:color w:val="auto"/>
          <w:sz w:val="23"/>
          <w:szCs w:val="23"/>
        </w:rPr>
        <w:tab/>
      </w:r>
      <w:r w:rsidR="005D7844">
        <w:rPr>
          <w:rFonts w:ascii="Arial" w:hAnsi="Arial" w:cs="Arial"/>
          <w:color w:val="auto"/>
          <w:sz w:val="23"/>
          <w:szCs w:val="23"/>
        </w:rPr>
        <w:t xml:space="preserve">b) Reguli cu privire la asigurareaparcarilorpublicesi private: </w:t>
      </w:r>
    </w:p>
    <w:p w:rsidR="005D7844" w:rsidRDefault="007C67F2" w:rsidP="005D7844">
      <w:pPr>
        <w:pStyle w:val="Default"/>
        <w:jc w:val="both"/>
        <w:rPr>
          <w:rFonts w:ascii="Arial" w:hAnsi="Arial" w:cs="Arial"/>
          <w:color w:val="auto"/>
          <w:sz w:val="23"/>
          <w:szCs w:val="23"/>
        </w:rPr>
      </w:pPr>
      <w:r>
        <w:rPr>
          <w:rFonts w:ascii="Arial" w:hAnsi="Arial" w:cs="Arial"/>
          <w:color w:val="auto"/>
          <w:sz w:val="23"/>
          <w:szCs w:val="23"/>
        </w:rPr>
        <w:tab/>
        <w:t>Autorizareaexecutariiconstructiilorestepermisanumaidacaexistaposibilitati de accescarosabil la drumurilepublice, direct sauprinservitutereglementata urbanistic, conform destinatieiconstructiei. Toateacceselepietonalevor fi conformateastfelincâtsapermitacirculatiapersoanelor cu handicap si care folosescmijloacespecifice de deplasare.</w:t>
      </w:r>
    </w:p>
    <w:p w:rsidR="007C67F2" w:rsidRDefault="007C67F2" w:rsidP="007C67F2">
      <w:pPr>
        <w:pStyle w:val="Default"/>
        <w:jc w:val="both"/>
        <w:rPr>
          <w:rFonts w:ascii="Arial" w:hAnsi="Arial" w:cs="Arial"/>
          <w:color w:val="auto"/>
          <w:sz w:val="23"/>
          <w:szCs w:val="23"/>
        </w:rPr>
      </w:pPr>
      <w:r>
        <w:rPr>
          <w:rFonts w:ascii="Arial" w:hAnsi="Arial" w:cs="Arial"/>
          <w:color w:val="auto"/>
          <w:sz w:val="23"/>
          <w:szCs w:val="23"/>
        </w:rPr>
        <w:tab/>
        <w:t xml:space="preserve">Caracteristicileacceselor la drumurilepublicetrebuiesapermitaaccesulmijloacelor de interventie in situatii de urgenta. </w:t>
      </w:r>
    </w:p>
    <w:p w:rsidR="007C67F2" w:rsidRDefault="007C67F2" w:rsidP="007C67F2">
      <w:pPr>
        <w:pStyle w:val="Default"/>
        <w:jc w:val="both"/>
        <w:rPr>
          <w:rFonts w:ascii="Arial" w:hAnsi="Arial" w:cs="Arial"/>
          <w:color w:val="auto"/>
          <w:sz w:val="23"/>
          <w:szCs w:val="23"/>
        </w:rPr>
      </w:pPr>
      <w:r>
        <w:rPr>
          <w:rFonts w:ascii="Arial" w:hAnsi="Arial" w:cs="Arial"/>
          <w:color w:val="auto"/>
          <w:sz w:val="23"/>
          <w:szCs w:val="23"/>
        </w:rPr>
        <w:tab/>
        <w:t xml:space="preserve">Nu se permit operatiuni de dezmembrare ale loturilor in urmacarorasarezulteloturi de terenfaraacces la o cale de circulatie publica. </w:t>
      </w:r>
    </w:p>
    <w:p w:rsidR="005D7844" w:rsidRPr="007C67F2" w:rsidRDefault="007C67F2" w:rsidP="005D7844">
      <w:pPr>
        <w:pStyle w:val="Default"/>
        <w:jc w:val="both"/>
        <w:rPr>
          <w:rFonts w:ascii="Arial" w:hAnsi="Arial" w:cs="Arial"/>
          <w:color w:val="auto"/>
          <w:sz w:val="23"/>
          <w:szCs w:val="23"/>
        </w:rPr>
      </w:pPr>
      <w:r>
        <w:rPr>
          <w:rFonts w:ascii="Arial" w:hAnsi="Arial" w:cs="Arial"/>
          <w:color w:val="auto"/>
          <w:sz w:val="23"/>
          <w:szCs w:val="23"/>
        </w:rPr>
        <w:tab/>
        <w:t xml:space="preserve">Prinprezentul PUZ nu se prevadcrearea de cai de circulatiesuplimentare fata de situatiaexistenta. </w:t>
      </w:r>
    </w:p>
    <w:p w:rsidR="00E36ACA" w:rsidRPr="009F527A" w:rsidRDefault="00E36ACA" w:rsidP="00E36ACA">
      <w:pPr>
        <w:pStyle w:val="ListParagraph"/>
        <w:spacing w:line="24" w:lineRule="atLeast"/>
        <w:ind w:left="0" w:firstLine="720"/>
        <w:jc w:val="both"/>
        <w:rPr>
          <w:rFonts w:ascii="Arial" w:hAnsi="Arial" w:cs="Arial"/>
        </w:rPr>
      </w:pPr>
      <w:r w:rsidRPr="009F527A">
        <w:rPr>
          <w:rFonts w:ascii="Arial" w:hAnsi="Arial" w:cs="Arial"/>
        </w:rPr>
        <w:t>Circulatia se varealiza conform solutiilorpropuseprin P.U.Z. sianume:</w:t>
      </w:r>
    </w:p>
    <w:p w:rsidR="00250009" w:rsidRPr="009F527A" w:rsidRDefault="00250009" w:rsidP="00250009">
      <w:pPr>
        <w:pStyle w:val="ListParagraph"/>
        <w:numPr>
          <w:ilvl w:val="0"/>
          <w:numId w:val="2"/>
        </w:numPr>
        <w:spacing w:line="24" w:lineRule="atLeast"/>
        <w:jc w:val="both"/>
        <w:rPr>
          <w:rFonts w:ascii="Arial" w:hAnsi="Arial" w:cs="Arial"/>
        </w:rPr>
      </w:pPr>
      <w:r w:rsidRPr="009F527A">
        <w:rPr>
          <w:rFonts w:ascii="Arial" w:hAnsi="Arial" w:cs="Arial"/>
        </w:rPr>
        <w:t xml:space="preserve">Accesul in imobil  - se pastreazaaccesurileexistente din </w:t>
      </w:r>
      <w:r>
        <w:rPr>
          <w:rFonts w:ascii="Arial" w:hAnsi="Arial" w:cs="Arial"/>
        </w:rPr>
        <w:t>strada</w:t>
      </w:r>
      <w:r w:rsidR="00E723D9">
        <w:rPr>
          <w:rFonts w:ascii="Arial" w:hAnsi="Arial" w:cs="Arial"/>
        </w:rPr>
        <w:t>C1 si C2</w:t>
      </w:r>
    </w:p>
    <w:p w:rsidR="00E36ACA" w:rsidRPr="009F527A" w:rsidRDefault="00E36ACA" w:rsidP="00E36ACA">
      <w:pPr>
        <w:pStyle w:val="ListParagraph"/>
        <w:numPr>
          <w:ilvl w:val="0"/>
          <w:numId w:val="2"/>
        </w:numPr>
        <w:spacing w:after="0" w:line="24" w:lineRule="atLeast"/>
        <w:jc w:val="both"/>
        <w:rPr>
          <w:rFonts w:ascii="Arial" w:hAnsi="Arial" w:cs="Arial"/>
        </w:rPr>
      </w:pPr>
      <w:r w:rsidRPr="009F527A">
        <w:rPr>
          <w:rFonts w:ascii="Arial" w:hAnsi="Arial" w:cs="Arial"/>
        </w:rPr>
        <w:t>In incintaterenurilorcirculatiile auto sipietonale se vorrealiza conform plansei de reglementaripropuse;</w:t>
      </w:r>
    </w:p>
    <w:p w:rsidR="00E36ACA" w:rsidRPr="009F527A" w:rsidRDefault="00E36ACA" w:rsidP="00E36ACA">
      <w:pPr>
        <w:pStyle w:val="ListParagraph"/>
        <w:numPr>
          <w:ilvl w:val="0"/>
          <w:numId w:val="2"/>
        </w:numPr>
        <w:spacing w:after="0" w:line="24" w:lineRule="atLeast"/>
        <w:jc w:val="both"/>
        <w:rPr>
          <w:rFonts w:ascii="Arial" w:hAnsi="Arial" w:cs="Arial"/>
        </w:rPr>
      </w:pPr>
      <w:r w:rsidRPr="009F527A">
        <w:rPr>
          <w:rFonts w:ascii="Arial" w:hAnsi="Arial" w:cs="Arial"/>
        </w:rPr>
        <w:t>Se varespecta HCL Navodari nr. 157/28.04.2017 cu privirea la asigurareanumarului minim de locuri de parcare;</w:t>
      </w:r>
    </w:p>
    <w:p w:rsidR="00E36ACA" w:rsidRPr="009F527A" w:rsidRDefault="00E36ACA" w:rsidP="00E36ACA">
      <w:pPr>
        <w:numPr>
          <w:ilvl w:val="0"/>
          <w:numId w:val="2"/>
        </w:numPr>
        <w:spacing w:after="0"/>
        <w:rPr>
          <w:rFonts w:ascii="Arial" w:hAnsi="Arial" w:cs="Arial"/>
        </w:rPr>
      </w:pPr>
      <w:r w:rsidRPr="009F527A">
        <w:rPr>
          <w:rFonts w:ascii="Arial" w:hAnsi="Arial" w:cs="Arial"/>
        </w:rPr>
        <w:t>Parcajelenecesare au fost calculate conf. HGR nr. 525/27.06.1996 siNormativuluipentruproiectareaparcajelor de autoturisme in localitati urbane, indicativ P132-93, astfel:</w:t>
      </w:r>
    </w:p>
    <w:p w:rsidR="00E36ACA" w:rsidRPr="009F527A" w:rsidRDefault="00E36ACA" w:rsidP="00E36ACA">
      <w:pPr>
        <w:pStyle w:val="ListParagraph"/>
        <w:numPr>
          <w:ilvl w:val="1"/>
          <w:numId w:val="2"/>
        </w:numPr>
        <w:spacing w:after="0" w:line="24" w:lineRule="atLeast"/>
        <w:jc w:val="both"/>
        <w:rPr>
          <w:rFonts w:ascii="Arial" w:hAnsi="Arial" w:cs="Arial"/>
        </w:rPr>
      </w:pPr>
      <w:r w:rsidRPr="009F527A">
        <w:rPr>
          <w:rFonts w:ascii="Arial" w:hAnsi="Arial" w:cs="Arial"/>
        </w:rPr>
        <w:t xml:space="preserve">Pentrulocuinte: </w:t>
      </w:r>
      <w:r>
        <w:rPr>
          <w:rFonts w:ascii="Arial" w:hAnsi="Arial" w:cs="Arial"/>
        </w:rPr>
        <w:t>60% din numar total de unitati locative;</w:t>
      </w:r>
    </w:p>
    <w:p w:rsidR="00E36ACA" w:rsidRPr="009F527A" w:rsidRDefault="00E36ACA" w:rsidP="00E36ACA">
      <w:pPr>
        <w:pStyle w:val="ListParagraph"/>
        <w:numPr>
          <w:ilvl w:val="1"/>
          <w:numId w:val="2"/>
        </w:numPr>
        <w:spacing w:after="0" w:line="24" w:lineRule="atLeast"/>
        <w:jc w:val="both"/>
        <w:rPr>
          <w:rFonts w:ascii="Arial" w:hAnsi="Arial" w:cs="Arial"/>
        </w:rPr>
      </w:pPr>
      <w:r>
        <w:rPr>
          <w:rFonts w:ascii="Arial" w:hAnsi="Arial" w:cs="Arial"/>
        </w:rPr>
        <w:t>Pentruspatiicomerciale</w:t>
      </w:r>
      <w:r w:rsidRPr="009F527A">
        <w:rPr>
          <w:rFonts w:ascii="Arial" w:hAnsi="Arial" w:cs="Arial"/>
        </w:rPr>
        <w:t xml:space="preserve">  – 1 loc de parcare/50mp de suprafatautila</w:t>
      </w:r>
    </w:p>
    <w:p w:rsidR="00E36ACA" w:rsidRPr="009F527A" w:rsidRDefault="00E36ACA" w:rsidP="00E36ACA">
      <w:pPr>
        <w:pStyle w:val="ListParagraph"/>
        <w:numPr>
          <w:ilvl w:val="1"/>
          <w:numId w:val="2"/>
        </w:numPr>
        <w:spacing w:after="0" w:line="24" w:lineRule="atLeast"/>
        <w:jc w:val="both"/>
        <w:rPr>
          <w:rFonts w:ascii="Arial" w:hAnsi="Arial" w:cs="Arial"/>
        </w:rPr>
      </w:pPr>
      <w:r w:rsidRPr="009F527A">
        <w:rPr>
          <w:rFonts w:ascii="Arial" w:hAnsi="Arial" w:cs="Arial"/>
        </w:rPr>
        <w:t xml:space="preserve">Pentrubirourisialimentatie publica - 1 loc de parcare/50mp </w:t>
      </w:r>
    </w:p>
    <w:p w:rsidR="00E36ACA" w:rsidRPr="009F527A" w:rsidRDefault="00E36ACA" w:rsidP="00E36ACA">
      <w:pPr>
        <w:pStyle w:val="ListParagraph"/>
        <w:numPr>
          <w:ilvl w:val="1"/>
          <w:numId w:val="2"/>
        </w:numPr>
        <w:spacing w:after="0" w:line="24" w:lineRule="atLeast"/>
        <w:jc w:val="both"/>
        <w:rPr>
          <w:rFonts w:ascii="Arial" w:hAnsi="Arial" w:cs="Arial"/>
        </w:rPr>
      </w:pPr>
      <w:r w:rsidRPr="009F527A">
        <w:rPr>
          <w:rFonts w:ascii="Arial" w:hAnsi="Arial" w:cs="Arial"/>
        </w:rPr>
        <w:t>Pentrupensiuni, hoteluri , restaurante 1 loc de parcare la 1 unitate de cazare</w:t>
      </w:r>
    </w:p>
    <w:p w:rsidR="00E36ACA" w:rsidRPr="009F527A" w:rsidRDefault="00E36ACA" w:rsidP="00E36ACA">
      <w:pPr>
        <w:numPr>
          <w:ilvl w:val="1"/>
          <w:numId w:val="2"/>
        </w:numPr>
        <w:spacing w:after="0"/>
        <w:rPr>
          <w:rFonts w:ascii="Arial" w:hAnsi="Arial" w:cs="Arial"/>
        </w:rPr>
      </w:pPr>
      <w:r w:rsidRPr="009F527A">
        <w:rPr>
          <w:rFonts w:ascii="Arial" w:hAnsi="Arial" w:cs="Arial"/>
        </w:rPr>
        <w:t>Parcareaautovehicolelor se varealiza in cadrulproprietatii exclusive, fiind o zona cu un grad ridicat de trafic in sezonulestivalesteinterzisastationareaacestora pe carosabilsautrotuar.</w:t>
      </w:r>
    </w:p>
    <w:p w:rsidR="00E36ACA" w:rsidRDefault="00E36ACA" w:rsidP="00E36ACA">
      <w:pPr>
        <w:pStyle w:val="Default"/>
        <w:ind w:firstLine="720"/>
        <w:jc w:val="both"/>
        <w:rPr>
          <w:rFonts w:ascii="Arial" w:hAnsi="Arial" w:cs="Arial"/>
          <w:color w:val="auto"/>
          <w:sz w:val="23"/>
          <w:szCs w:val="23"/>
        </w:rPr>
      </w:pPr>
      <w:r>
        <w:rPr>
          <w:rFonts w:ascii="Arial" w:hAnsi="Arial" w:cs="Arial"/>
          <w:color w:val="auto"/>
          <w:sz w:val="23"/>
          <w:szCs w:val="23"/>
        </w:rPr>
        <w:t xml:space="preserve">Propunerile care se fac pentru zona generatoare, nu presupunerealizarea de cairutieresuplimentare fata de situatiaexistenta. Se vorasiguradoaraccesele auto sipietonale pe fiecare lot in parte. </w:t>
      </w:r>
    </w:p>
    <w:p w:rsidR="00E36ACA" w:rsidRDefault="00E36ACA" w:rsidP="00E36ACA">
      <w:pPr>
        <w:pStyle w:val="Default"/>
        <w:ind w:firstLine="720"/>
        <w:jc w:val="both"/>
        <w:rPr>
          <w:rFonts w:ascii="Arial" w:hAnsi="Arial" w:cs="Arial"/>
          <w:color w:val="auto"/>
          <w:sz w:val="23"/>
          <w:szCs w:val="23"/>
        </w:rPr>
      </w:pPr>
      <w:r>
        <w:rPr>
          <w:rFonts w:ascii="Arial" w:hAnsi="Arial" w:cs="Arial"/>
          <w:color w:val="auto"/>
          <w:sz w:val="23"/>
          <w:szCs w:val="23"/>
        </w:rPr>
        <w:t>Locurile de parcarevor fi dispuseatat</w:t>
      </w:r>
      <w:r w:rsidRPr="0099642C">
        <w:rPr>
          <w:rFonts w:ascii="Arial" w:hAnsi="Arial" w:cs="Arial"/>
          <w:color w:val="auto"/>
          <w:sz w:val="23"/>
          <w:szCs w:val="23"/>
        </w:rPr>
        <w:t>suprateran cat si in subteran,</w:t>
      </w:r>
      <w:r>
        <w:rPr>
          <w:rFonts w:ascii="Arial" w:hAnsi="Arial" w:cs="Arial"/>
          <w:color w:val="auto"/>
          <w:sz w:val="23"/>
          <w:szCs w:val="23"/>
        </w:rPr>
        <w:t xml:space="preserve"> la demisolulimobilelorproiectate.</w:t>
      </w:r>
    </w:p>
    <w:p w:rsidR="00E36ACA" w:rsidRDefault="00E36ACA" w:rsidP="00E36ACA">
      <w:pPr>
        <w:pStyle w:val="Default"/>
        <w:jc w:val="both"/>
        <w:rPr>
          <w:rFonts w:ascii="Arial" w:hAnsi="Arial" w:cs="Arial"/>
          <w:color w:val="auto"/>
          <w:sz w:val="23"/>
          <w:szCs w:val="23"/>
        </w:rPr>
      </w:pPr>
    </w:p>
    <w:p w:rsidR="00F8046B" w:rsidRDefault="00F8046B" w:rsidP="00E36ACA">
      <w:pPr>
        <w:pStyle w:val="Default"/>
        <w:jc w:val="both"/>
        <w:rPr>
          <w:rFonts w:ascii="Arial" w:hAnsi="Arial" w:cs="Arial"/>
          <w:color w:val="auto"/>
          <w:sz w:val="23"/>
          <w:szCs w:val="23"/>
        </w:rPr>
      </w:pPr>
    </w:p>
    <w:p w:rsidR="00F8046B" w:rsidRDefault="00F8046B" w:rsidP="00E36ACA">
      <w:pPr>
        <w:pStyle w:val="Default"/>
        <w:jc w:val="both"/>
        <w:rPr>
          <w:rFonts w:ascii="Arial" w:hAnsi="Arial" w:cs="Arial"/>
          <w:color w:val="auto"/>
          <w:sz w:val="23"/>
          <w:szCs w:val="23"/>
        </w:rPr>
      </w:pPr>
    </w:p>
    <w:p w:rsidR="005D7844" w:rsidRPr="007C67F2" w:rsidRDefault="005D7844" w:rsidP="005D7844">
      <w:pPr>
        <w:pStyle w:val="Default"/>
        <w:jc w:val="both"/>
        <w:rPr>
          <w:color w:val="auto"/>
          <w:sz w:val="23"/>
          <w:szCs w:val="23"/>
          <w:u w:val="single"/>
        </w:rPr>
      </w:pPr>
      <w:r w:rsidRPr="007C67F2">
        <w:rPr>
          <w:rFonts w:ascii="Arial" w:hAnsi="Arial" w:cs="Arial"/>
          <w:b/>
          <w:bCs/>
          <w:color w:val="auto"/>
          <w:sz w:val="23"/>
          <w:szCs w:val="23"/>
          <w:u w:val="single"/>
        </w:rPr>
        <w:t xml:space="preserve">3.4. Zonificareafunctionala – reglementari, bilantteritorial, indiciurbanistici: </w:t>
      </w:r>
    </w:p>
    <w:p w:rsidR="005D7844" w:rsidRDefault="007C67F2" w:rsidP="005D7844">
      <w:pPr>
        <w:pStyle w:val="Default"/>
        <w:jc w:val="both"/>
        <w:rPr>
          <w:rFonts w:ascii="Arial" w:hAnsi="Arial" w:cs="Arial"/>
          <w:color w:val="auto"/>
          <w:sz w:val="23"/>
          <w:szCs w:val="23"/>
        </w:rPr>
      </w:pPr>
      <w:r>
        <w:rPr>
          <w:rFonts w:ascii="Arial" w:hAnsi="Arial" w:cs="Arial"/>
          <w:color w:val="auto"/>
          <w:sz w:val="23"/>
          <w:szCs w:val="23"/>
        </w:rPr>
        <w:tab/>
      </w:r>
      <w:r w:rsidR="005D7844">
        <w:rPr>
          <w:rFonts w:ascii="Arial" w:hAnsi="Arial" w:cs="Arial"/>
          <w:color w:val="auto"/>
          <w:sz w:val="23"/>
          <w:szCs w:val="23"/>
        </w:rPr>
        <w:t>Zona functionala</w:t>
      </w:r>
      <w:r w:rsidR="00777C5E">
        <w:rPr>
          <w:rFonts w:ascii="Arial" w:hAnsi="Arial" w:cs="Arial"/>
          <w:b/>
          <w:bCs/>
          <w:color w:val="auto"/>
          <w:sz w:val="23"/>
          <w:szCs w:val="23"/>
        </w:rPr>
        <w:t>B3</w:t>
      </w:r>
      <w:r w:rsidR="00250009">
        <w:rPr>
          <w:rFonts w:ascii="Arial" w:hAnsi="Arial" w:cs="Arial"/>
          <w:b/>
          <w:bCs/>
          <w:color w:val="auto"/>
          <w:sz w:val="23"/>
          <w:szCs w:val="23"/>
        </w:rPr>
        <w:t>a</w:t>
      </w:r>
      <w:r w:rsidR="005D7844">
        <w:rPr>
          <w:rFonts w:ascii="Arial" w:hAnsi="Arial" w:cs="Arial"/>
          <w:color w:val="auto"/>
          <w:sz w:val="23"/>
          <w:szCs w:val="23"/>
        </w:rPr>
        <w:t>reprezintapracticintreagasuprafatageneratoare</w:t>
      </w:r>
      <w:r w:rsidR="00777C5E">
        <w:rPr>
          <w:rFonts w:ascii="Arial" w:hAnsi="Arial" w:cs="Arial"/>
          <w:color w:val="auto"/>
          <w:sz w:val="23"/>
          <w:szCs w:val="23"/>
        </w:rPr>
        <w:t>si zona reglementata</w:t>
      </w:r>
      <w:r w:rsidR="005D7844">
        <w:rPr>
          <w:rFonts w:ascii="Arial" w:hAnsi="Arial" w:cs="Arial"/>
          <w:color w:val="auto"/>
          <w:sz w:val="23"/>
          <w:szCs w:val="23"/>
        </w:rPr>
        <w:t xml:space="preserve"> PUZ si include atatsuprafeteleedificabilepentruimobilele cu functiunileaprobateprin PUZ, cat sizonele de circulatii auto sipietonala, spatiile de parcare auto, spatiiverzisiplantatesizonele de imprejmuire. </w:t>
      </w:r>
    </w:p>
    <w:p w:rsidR="005D7844" w:rsidRDefault="007C67F2" w:rsidP="005D7844">
      <w:pPr>
        <w:pStyle w:val="Default"/>
        <w:jc w:val="both"/>
        <w:rPr>
          <w:rFonts w:ascii="Arial" w:hAnsi="Arial" w:cs="Arial"/>
          <w:color w:val="auto"/>
          <w:sz w:val="23"/>
          <w:szCs w:val="23"/>
        </w:rPr>
      </w:pPr>
      <w:r>
        <w:rPr>
          <w:rFonts w:ascii="Arial" w:hAnsi="Arial" w:cs="Arial"/>
          <w:b/>
          <w:bCs/>
          <w:color w:val="auto"/>
          <w:sz w:val="23"/>
          <w:szCs w:val="23"/>
        </w:rPr>
        <w:tab/>
      </w:r>
      <w:r w:rsidR="005D7844">
        <w:rPr>
          <w:rFonts w:ascii="Arial" w:hAnsi="Arial" w:cs="Arial"/>
          <w:b/>
          <w:bCs/>
          <w:color w:val="auto"/>
          <w:sz w:val="23"/>
          <w:szCs w:val="23"/>
        </w:rPr>
        <w:t xml:space="preserve">Procent de ocupare a terenului (P.O.T.) </w:t>
      </w:r>
      <w:r w:rsidR="005D7844">
        <w:rPr>
          <w:rFonts w:ascii="Arial" w:hAnsi="Arial" w:cs="Arial"/>
          <w:color w:val="auto"/>
          <w:sz w:val="23"/>
          <w:szCs w:val="23"/>
        </w:rPr>
        <w:t xml:space="preserve">– raportuldintresuprafataconstruita (amprenta la sol a cladiriisauproiectia pe sol a perimetruluietajelorsuperioare, cu exceptiabalcoanelordeschise) sisuprafataparcelei. </w:t>
      </w:r>
      <w:r w:rsidR="005D7844">
        <w:rPr>
          <w:rFonts w:ascii="Arial" w:hAnsi="Arial" w:cs="Arial"/>
          <w:color w:val="auto"/>
          <w:sz w:val="23"/>
          <w:szCs w:val="23"/>
        </w:rPr>
        <w:lastRenderedPageBreak/>
        <w:t>Suprafataconstruitaestesuprafataconstruita la nivelulsolului, cu exceptiateraselordescoperite ale parterului care depasescplanulfatadei, a platformelor, scarilor de acces. Proiectia la sol a balcoanelor a carorcota de niveleste sub 3.00m de la nivelulterenuluiamenajatsi a logiilorinchise ale etajelor, se include in suprafataconstruita.</w:t>
      </w:r>
    </w:p>
    <w:p w:rsidR="00935760" w:rsidRDefault="007C67F2" w:rsidP="00935760">
      <w:pPr>
        <w:pStyle w:val="Default"/>
        <w:jc w:val="both"/>
        <w:rPr>
          <w:rFonts w:ascii="Arial" w:hAnsi="Arial" w:cs="Arial"/>
          <w:b/>
          <w:bCs/>
          <w:color w:val="auto"/>
          <w:sz w:val="23"/>
          <w:szCs w:val="23"/>
        </w:rPr>
      </w:pPr>
      <w:r>
        <w:rPr>
          <w:rFonts w:ascii="Arial" w:hAnsi="Arial" w:cs="Arial"/>
          <w:color w:val="auto"/>
          <w:sz w:val="23"/>
          <w:szCs w:val="23"/>
        </w:rPr>
        <w:tab/>
      </w:r>
      <w:r w:rsidR="005D7844">
        <w:rPr>
          <w:rFonts w:ascii="Arial" w:hAnsi="Arial" w:cs="Arial"/>
          <w:b/>
          <w:bCs/>
          <w:color w:val="auto"/>
          <w:sz w:val="23"/>
          <w:szCs w:val="23"/>
        </w:rPr>
        <w:t>Procentul de ocupare al terenului se aplicafiecarui lot / parcela din cadrulunei zone</w:t>
      </w:r>
      <w:r>
        <w:rPr>
          <w:rFonts w:ascii="Arial" w:hAnsi="Arial" w:cs="Arial"/>
          <w:b/>
          <w:bCs/>
          <w:color w:val="auto"/>
          <w:sz w:val="23"/>
          <w:szCs w:val="23"/>
        </w:rPr>
        <w:t>functionale a prezentului PUZ.</w:t>
      </w:r>
    </w:p>
    <w:p w:rsidR="005D7844" w:rsidRPr="00935760" w:rsidRDefault="00935760" w:rsidP="005D7844">
      <w:pPr>
        <w:pStyle w:val="Default"/>
        <w:jc w:val="both"/>
        <w:rPr>
          <w:color w:val="auto"/>
          <w:sz w:val="23"/>
          <w:szCs w:val="23"/>
        </w:rPr>
      </w:pPr>
      <w:r>
        <w:rPr>
          <w:rFonts w:ascii="Arial" w:hAnsi="Arial" w:cs="Arial"/>
          <w:b/>
          <w:bCs/>
          <w:color w:val="auto"/>
          <w:sz w:val="23"/>
          <w:szCs w:val="23"/>
        </w:rPr>
        <w:tab/>
        <w:t xml:space="preserve">Coeficient de utilizare a terenului (C.U.T.) </w:t>
      </w:r>
      <w:r>
        <w:rPr>
          <w:rFonts w:ascii="Arial" w:hAnsi="Arial" w:cs="Arial"/>
          <w:color w:val="auto"/>
          <w:sz w:val="23"/>
          <w:szCs w:val="23"/>
        </w:rPr>
        <w:t>– raportuldintresuprafataconstruitadesfasurata (suprafatadesfasurata a tuturorplanseelor) sisuprafataparceleiinclusa in unitateateritoriala de referinta.</w:t>
      </w:r>
      <w:r w:rsidR="00E23612">
        <w:rPr>
          <w:rFonts w:ascii="Arial" w:hAnsi="Arial" w:cs="Arial"/>
          <w:color w:val="auto"/>
          <w:sz w:val="23"/>
          <w:szCs w:val="23"/>
        </w:rPr>
        <w:t xml:space="preserve">Nu se iau in calcululsuprafeteiconstruitedesfasurate: suprafatasubsolurilor cu inaltimea libera de pâna la 1,80 m, suprafatasubsolurilor / demisolurilor cu destinatie stricta pentrugarareaautovehiculelor, spatiiletehnicesauspatiile destinate protectiei civile, suprafatabalcoanelor, logiilor, teraselordeschisesineacoperite, teraselorsicopertinelornecirculabile, precum si a podurilorneamenajabile, aleile de accespietonal/carosabil din incinta, scarileexterioare, trotuarele de protectie. </w:t>
      </w:r>
      <w:r>
        <w:rPr>
          <w:rFonts w:ascii="Arial" w:hAnsi="Arial" w:cs="Arial"/>
          <w:color w:val="auto"/>
          <w:sz w:val="23"/>
          <w:szCs w:val="23"/>
        </w:rPr>
        <w:tab/>
      </w:r>
      <w:r w:rsidR="00E23612">
        <w:rPr>
          <w:rFonts w:ascii="Arial" w:hAnsi="Arial" w:cs="Arial"/>
          <w:b/>
          <w:bCs/>
          <w:color w:val="auto"/>
          <w:sz w:val="23"/>
          <w:szCs w:val="23"/>
        </w:rPr>
        <w:t>Coeficientul de utilizare al terenului se aplicafiecarui lot / parcela din cadrulunei zone functionale a prezentului PUZ.</w:t>
      </w:r>
    </w:p>
    <w:p w:rsidR="00AF0E4A" w:rsidRDefault="00AF0E4A" w:rsidP="005D7844">
      <w:pPr>
        <w:pStyle w:val="Default"/>
        <w:jc w:val="both"/>
        <w:rPr>
          <w:color w:val="auto"/>
        </w:rPr>
      </w:pPr>
    </w:p>
    <w:p w:rsidR="00777C5E" w:rsidRPr="00F8046B" w:rsidRDefault="00777C5E" w:rsidP="00F8046B">
      <w:pPr>
        <w:autoSpaceDE w:val="0"/>
        <w:autoSpaceDN w:val="0"/>
        <w:adjustRightInd w:val="0"/>
        <w:spacing w:after="0"/>
        <w:rPr>
          <w:rFonts w:ascii="2 Enhanced Computer Type" w:hAnsi="2 Enhanced Computer Type" w:cs="2 Enhanced Computer Type"/>
          <w:sz w:val="20"/>
          <w:szCs w:val="20"/>
          <w:lang w:val="ro-RO"/>
        </w:rPr>
      </w:pPr>
      <w:r>
        <w:rPr>
          <w:rFonts w:ascii="Wingdings" w:hAnsi="Wingdings" w:cs="Wingdings"/>
          <w:sz w:val="23"/>
          <w:szCs w:val="23"/>
        </w:rPr>
        <w:t></w:t>
      </w:r>
      <w:r>
        <w:rPr>
          <w:rFonts w:ascii="Wingdings" w:hAnsi="Wingdings" w:cs="Wingdings"/>
          <w:sz w:val="23"/>
          <w:szCs w:val="23"/>
        </w:rPr>
        <w:t></w:t>
      </w:r>
      <w:r>
        <w:rPr>
          <w:rFonts w:ascii="Arial" w:hAnsi="Arial" w:cs="Arial"/>
          <w:b/>
          <w:bCs/>
          <w:sz w:val="23"/>
          <w:szCs w:val="23"/>
        </w:rPr>
        <w:t xml:space="preserve"> B3a </w:t>
      </w:r>
      <w:r w:rsidRPr="00E36ACA">
        <w:rPr>
          <w:rFonts w:ascii="Arial" w:hAnsi="Arial" w:cs="Arial"/>
          <w:b/>
          <w:bCs/>
          <w:sz w:val="23"/>
          <w:szCs w:val="23"/>
        </w:rPr>
        <w:t>–</w:t>
      </w:r>
      <w:r>
        <w:rPr>
          <w:rFonts w:ascii="2 Enhanced Computer Type" w:hAnsi="2 Enhanced Computer Type" w:cs="2 Enhanced Computer Type"/>
          <w:sz w:val="20"/>
          <w:szCs w:val="20"/>
          <w:lang w:val="ro-RO"/>
        </w:rPr>
        <w:t xml:space="preserve"> zona mixta cu functiuni de locuire,locuire de vacanta,turism ,si functiuni conexe domeniului turistic,comert,servicii,birouri,alimentatie publica ,spatii verzi,spa,piscine</w:t>
      </w:r>
    </w:p>
    <w:p w:rsidR="00777C5E" w:rsidRPr="00323852" w:rsidRDefault="00777C5E" w:rsidP="00777C5E">
      <w:pPr>
        <w:tabs>
          <w:tab w:val="left" w:pos="720"/>
        </w:tabs>
        <w:spacing w:after="0"/>
        <w:jc w:val="both"/>
        <w:rPr>
          <w:rFonts w:ascii="Arial" w:hAnsi="Arial" w:cs="Arial"/>
          <w:sz w:val="23"/>
          <w:szCs w:val="23"/>
        </w:rPr>
      </w:pPr>
      <w:bookmarkStart w:id="25" w:name="_Hlk90556573"/>
      <w:r w:rsidRPr="00323852">
        <w:rPr>
          <w:rFonts w:ascii="Arial" w:hAnsi="Arial" w:cs="Arial"/>
          <w:sz w:val="23"/>
          <w:szCs w:val="23"/>
        </w:rPr>
        <w:t>- regim maxim de inaltime</w:t>
      </w:r>
      <w:r>
        <w:rPr>
          <w:rFonts w:ascii="Arial" w:hAnsi="Arial" w:cs="Arial"/>
          <w:b/>
          <w:bCs/>
          <w:sz w:val="23"/>
          <w:szCs w:val="23"/>
        </w:rPr>
        <w:t>S+P+8</w:t>
      </w:r>
      <w:r w:rsidRPr="00323852">
        <w:rPr>
          <w:rFonts w:ascii="Arial" w:hAnsi="Arial" w:cs="Arial"/>
          <w:b/>
          <w:bCs/>
          <w:sz w:val="23"/>
          <w:szCs w:val="23"/>
        </w:rPr>
        <w:t xml:space="preserve">E; </w:t>
      </w:r>
    </w:p>
    <w:p w:rsidR="00777C5E" w:rsidRDefault="00777C5E" w:rsidP="00777C5E">
      <w:pPr>
        <w:pStyle w:val="Default"/>
        <w:spacing w:line="276" w:lineRule="auto"/>
        <w:jc w:val="both"/>
        <w:rPr>
          <w:rFonts w:ascii="Arial" w:hAnsi="Arial" w:cs="Arial"/>
          <w:color w:val="auto"/>
          <w:sz w:val="23"/>
          <w:szCs w:val="23"/>
        </w:rPr>
      </w:pPr>
      <w:r>
        <w:rPr>
          <w:rFonts w:ascii="Arial" w:hAnsi="Arial" w:cs="Arial"/>
          <w:color w:val="auto"/>
          <w:sz w:val="23"/>
          <w:szCs w:val="23"/>
        </w:rPr>
        <w:t>- suprafataconstruibila</w:t>
      </w:r>
      <w:r>
        <w:rPr>
          <w:rFonts w:ascii="Arial" w:hAnsi="Arial" w:cs="Arial"/>
          <w:b/>
          <w:bCs/>
          <w:color w:val="auto"/>
          <w:sz w:val="23"/>
          <w:szCs w:val="23"/>
        </w:rPr>
        <w:t>maxima aferentazoneistudiate</w:t>
      </w:r>
      <w:r>
        <w:rPr>
          <w:rFonts w:ascii="Arial" w:hAnsi="Arial" w:cs="Arial"/>
          <w:color w:val="auto"/>
          <w:sz w:val="23"/>
          <w:szCs w:val="23"/>
        </w:rPr>
        <w:t xml:space="preserve">= </w:t>
      </w:r>
      <w:r>
        <w:rPr>
          <w:rFonts w:ascii="Arial" w:hAnsi="Arial" w:cs="Arial"/>
          <w:b/>
          <w:bCs/>
          <w:color w:val="auto"/>
          <w:sz w:val="23"/>
          <w:szCs w:val="23"/>
        </w:rPr>
        <w:t xml:space="preserve">7623.90mp; </w:t>
      </w:r>
    </w:p>
    <w:p w:rsidR="00777C5E" w:rsidRPr="005D7844" w:rsidRDefault="00777C5E" w:rsidP="00777C5E">
      <w:pPr>
        <w:pStyle w:val="Default"/>
        <w:spacing w:line="276" w:lineRule="auto"/>
        <w:jc w:val="both"/>
        <w:rPr>
          <w:rFonts w:ascii="Arial" w:hAnsi="Arial" w:cs="Arial"/>
          <w:color w:val="000000" w:themeColor="text1"/>
          <w:sz w:val="23"/>
          <w:szCs w:val="23"/>
        </w:rPr>
      </w:pPr>
      <w:r w:rsidRPr="005D7844">
        <w:rPr>
          <w:rFonts w:ascii="Arial" w:hAnsi="Arial" w:cs="Arial"/>
          <w:color w:val="000000" w:themeColor="text1"/>
          <w:sz w:val="23"/>
          <w:szCs w:val="23"/>
        </w:rPr>
        <w:t>- suprafataconstruibiladesfasurata</w:t>
      </w:r>
      <w:r w:rsidRPr="005D7844">
        <w:rPr>
          <w:rFonts w:ascii="Arial" w:hAnsi="Arial" w:cs="Arial"/>
          <w:b/>
          <w:bCs/>
          <w:color w:val="000000" w:themeColor="text1"/>
          <w:sz w:val="23"/>
          <w:szCs w:val="23"/>
        </w:rPr>
        <w:t>maxima a</w:t>
      </w:r>
      <w:r>
        <w:rPr>
          <w:rFonts w:ascii="Arial" w:hAnsi="Arial" w:cs="Arial"/>
          <w:b/>
          <w:bCs/>
          <w:color w:val="000000" w:themeColor="text1"/>
          <w:sz w:val="23"/>
          <w:szCs w:val="23"/>
        </w:rPr>
        <w:t>ferentazonei</w:t>
      </w:r>
      <w:r w:rsidR="00BF177F">
        <w:rPr>
          <w:rFonts w:ascii="Arial" w:hAnsi="Arial" w:cs="Arial"/>
          <w:b/>
          <w:bCs/>
          <w:color w:val="000000" w:themeColor="text1"/>
          <w:sz w:val="23"/>
          <w:szCs w:val="23"/>
        </w:rPr>
        <w:t>studiate(</w:t>
      </w:r>
      <w:r>
        <w:rPr>
          <w:rFonts w:ascii="Arial" w:hAnsi="Arial" w:cs="Arial"/>
          <w:b/>
          <w:bCs/>
          <w:color w:val="000000" w:themeColor="text1"/>
          <w:sz w:val="23"/>
          <w:szCs w:val="23"/>
        </w:rPr>
        <w:t>reglementate</w:t>
      </w:r>
      <w:r w:rsidR="00BF177F">
        <w:rPr>
          <w:rFonts w:ascii="Arial" w:hAnsi="Arial" w:cs="Arial"/>
          <w:b/>
          <w:bCs/>
          <w:color w:val="000000" w:themeColor="text1"/>
          <w:sz w:val="23"/>
          <w:szCs w:val="23"/>
        </w:rPr>
        <w:t>)</w:t>
      </w:r>
      <w:r>
        <w:rPr>
          <w:rFonts w:ascii="Arial" w:hAnsi="Arial" w:cs="Arial"/>
          <w:b/>
          <w:bCs/>
          <w:color w:val="000000" w:themeColor="text1"/>
          <w:sz w:val="23"/>
          <w:szCs w:val="23"/>
        </w:rPr>
        <w:t>= 67768</w:t>
      </w:r>
      <w:r w:rsidRPr="005D7844">
        <w:rPr>
          <w:rFonts w:ascii="Arial" w:hAnsi="Arial" w:cs="Arial"/>
          <w:b/>
          <w:bCs/>
          <w:color w:val="000000" w:themeColor="text1"/>
          <w:sz w:val="23"/>
          <w:szCs w:val="23"/>
        </w:rPr>
        <w:t>mp;</w:t>
      </w:r>
    </w:p>
    <w:p w:rsidR="00777C5E" w:rsidRPr="00161C6B" w:rsidRDefault="00777C5E" w:rsidP="00777C5E">
      <w:pPr>
        <w:autoSpaceDE w:val="0"/>
        <w:autoSpaceDN w:val="0"/>
        <w:adjustRightInd w:val="0"/>
        <w:spacing w:after="0"/>
        <w:jc w:val="both"/>
        <w:rPr>
          <w:rFonts w:ascii="2 Enhanced Computer Type" w:hAnsi="2 Enhanced Computer Type" w:cs="2 Enhanced Computer Type"/>
          <w:szCs w:val="24"/>
        </w:rPr>
      </w:pPr>
      <w:r w:rsidRPr="00161C6B">
        <w:rPr>
          <w:rFonts w:ascii="Arial" w:hAnsi="Arial" w:cs="Arial"/>
          <w:szCs w:val="23"/>
        </w:rPr>
        <w:t xml:space="preserve">- P.O.T. maxim propus = </w:t>
      </w:r>
      <w:r>
        <w:rPr>
          <w:rFonts w:ascii="Arial" w:hAnsi="Arial" w:cs="Arial"/>
          <w:b/>
          <w:bCs/>
          <w:szCs w:val="23"/>
        </w:rPr>
        <w:t>45</w:t>
      </w:r>
      <w:r w:rsidRPr="00161C6B">
        <w:rPr>
          <w:rFonts w:ascii="Arial" w:hAnsi="Arial" w:cs="Arial"/>
          <w:b/>
          <w:bCs/>
          <w:szCs w:val="23"/>
        </w:rPr>
        <w:t xml:space="preserve">%; </w:t>
      </w:r>
    </w:p>
    <w:p w:rsidR="00777C5E" w:rsidRDefault="00777C5E" w:rsidP="00777C5E">
      <w:pPr>
        <w:pStyle w:val="Default"/>
        <w:spacing w:line="276" w:lineRule="auto"/>
        <w:jc w:val="both"/>
        <w:rPr>
          <w:rFonts w:ascii="Arial" w:hAnsi="Arial" w:cs="Arial"/>
          <w:color w:val="auto"/>
          <w:sz w:val="23"/>
          <w:szCs w:val="23"/>
        </w:rPr>
      </w:pPr>
      <w:r>
        <w:rPr>
          <w:rFonts w:ascii="Arial" w:hAnsi="Arial" w:cs="Arial"/>
          <w:color w:val="auto"/>
          <w:sz w:val="23"/>
          <w:szCs w:val="23"/>
        </w:rPr>
        <w:t xml:space="preserve">- C.U.T. maxim propus = </w:t>
      </w:r>
      <w:r>
        <w:rPr>
          <w:rFonts w:ascii="Arial" w:hAnsi="Arial" w:cs="Arial"/>
          <w:b/>
          <w:bCs/>
          <w:color w:val="auto"/>
          <w:sz w:val="23"/>
          <w:szCs w:val="23"/>
        </w:rPr>
        <w:t xml:space="preserve">4; </w:t>
      </w:r>
    </w:p>
    <w:p w:rsidR="00777C5E" w:rsidRDefault="00777C5E" w:rsidP="00777C5E">
      <w:pPr>
        <w:pStyle w:val="Default"/>
        <w:spacing w:line="276" w:lineRule="auto"/>
        <w:jc w:val="both"/>
        <w:rPr>
          <w:color w:val="auto"/>
          <w:sz w:val="23"/>
          <w:szCs w:val="23"/>
        </w:rPr>
      </w:pPr>
      <w:r>
        <w:rPr>
          <w:rFonts w:ascii="Arial" w:hAnsi="Arial" w:cs="Arial"/>
          <w:color w:val="auto"/>
          <w:sz w:val="23"/>
          <w:szCs w:val="23"/>
        </w:rPr>
        <w:t xml:space="preserve">- H. maxim al imobilelorproiectate (masurate la coama / cotasuperioara a aticului fata de CTA medie a terenului) = </w:t>
      </w:r>
      <w:r>
        <w:rPr>
          <w:rFonts w:ascii="Arial" w:hAnsi="Arial" w:cs="Arial"/>
          <w:b/>
          <w:bCs/>
          <w:color w:val="auto"/>
          <w:sz w:val="23"/>
          <w:szCs w:val="23"/>
        </w:rPr>
        <w:t xml:space="preserve">32.00m. </w:t>
      </w:r>
      <w:r>
        <w:rPr>
          <w:rFonts w:ascii="Arial" w:hAnsi="Arial" w:cs="Arial"/>
          <w:color w:val="auto"/>
          <w:sz w:val="23"/>
          <w:szCs w:val="23"/>
        </w:rPr>
        <w:t>La aceastainaltime maxima nu se consideraspatiiletehnicece se pot executapesteultimulnivel (casa scarii, casa liftului, camera tehnica). De asemenea, daca din considerentetehnicejustificate (adancimearedusa a panzeifreatice, conditiigeotehnice restrictive, amenajarealocurilor de parcare in demisol, etc.), demisolul / subsolultrebuieexecutat la o cota de nivelmaiinalta / cu o inaltime de nivelmai mare, se admitedepasirea</w:t>
      </w:r>
      <w:r>
        <w:rPr>
          <w:rFonts w:ascii="Arial" w:hAnsi="Arial" w:cs="Arial"/>
          <w:b/>
          <w:bCs/>
          <w:color w:val="auto"/>
          <w:sz w:val="23"/>
          <w:szCs w:val="23"/>
        </w:rPr>
        <w:t xml:space="preserve">H.max a imobilelorproiectate cu max. 2.00m, faramajorareanumarului de niveluriaprobate. </w:t>
      </w:r>
    </w:p>
    <w:p w:rsidR="00777C5E" w:rsidRDefault="00777C5E" w:rsidP="00777C5E">
      <w:pPr>
        <w:pStyle w:val="Default"/>
        <w:spacing w:line="276" w:lineRule="auto"/>
        <w:jc w:val="both"/>
        <w:rPr>
          <w:rFonts w:ascii="Arial" w:hAnsi="Arial" w:cs="Arial"/>
          <w:color w:val="auto"/>
          <w:sz w:val="23"/>
          <w:szCs w:val="23"/>
        </w:rPr>
      </w:pPr>
      <w:r>
        <w:rPr>
          <w:rFonts w:ascii="Arial" w:hAnsi="Arial" w:cs="Arial"/>
          <w:color w:val="auto"/>
          <w:sz w:val="23"/>
          <w:szCs w:val="23"/>
        </w:rPr>
        <w:t xml:space="preserve">- Imprejmuireaterenului se poaterealiza = </w:t>
      </w:r>
      <w:r>
        <w:rPr>
          <w:rFonts w:ascii="Arial" w:hAnsi="Arial" w:cs="Arial"/>
          <w:b/>
          <w:bCs/>
          <w:color w:val="auto"/>
          <w:sz w:val="23"/>
          <w:szCs w:val="23"/>
        </w:rPr>
        <w:t xml:space="preserve">cu gard din materialeopace pe laturilelateralesiposterioare ale parcelei, respectivmateriale constructive opacesau care sapermitavederea in interiorulparcelelor (portisigarduri din fierforjat, metalice, etc) pe aliniamentul la strada al parcelei. H min. imprejmuire = </w:t>
      </w:r>
      <w:r w:rsidR="004A6392">
        <w:rPr>
          <w:rFonts w:ascii="Arial" w:hAnsi="Arial" w:cs="Arial"/>
          <w:b/>
          <w:bCs/>
          <w:color w:val="auto"/>
          <w:sz w:val="23"/>
          <w:szCs w:val="23"/>
        </w:rPr>
        <w:t>2.0</w:t>
      </w:r>
      <w:r>
        <w:rPr>
          <w:rFonts w:ascii="Arial" w:hAnsi="Arial" w:cs="Arial"/>
          <w:b/>
          <w:bCs/>
          <w:color w:val="auto"/>
          <w:sz w:val="23"/>
          <w:szCs w:val="23"/>
        </w:rPr>
        <w:t xml:space="preserve">0m pe toatelaturile. </w:t>
      </w:r>
      <w:r>
        <w:rPr>
          <w:rFonts w:ascii="Arial" w:hAnsi="Arial" w:cs="Arial"/>
          <w:b/>
          <w:bCs/>
          <w:color w:val="auto"/>
          <w:sz w:val="23"/>
          <w:szCs w:val="23"/>
        </w:rPr>
        <w:tab/>
      </w:r>
      <w:r>
        <w:rPr>
          <w:rFonts w:ascii="Arial" w:hAnsi="Arial" w:cs="Arial"/>
          <w:color w:val="auto"/>
          <w:sz w:val="23"/>
          <w:szCs w:val="23"/>
        </w:rPr>
        <w:t xml:space="preserve">Parcelele se pot lasasineimprejmuite, in functie de preferinte. </w:t>
      </w:r>
    </w:p>
    <w:p w:rsidR="00777C5E" w:rsidRDefault="00777C5E" w:rsidP="00777C5E">
      <w:pPr>
        <w:pStyle w:val="Default"/>
        <w:spacing w:line="276" w:lineRule="auto"/>
        <w:jc w:val="both"/>
        <w:rPr>
          <w:rFonts w:ascii="Arial" w:hAnsi="Arial" w:cs="Arial"/>
          <w:color w:val="auto"/>
          <w:sz w:val="23"/>
          <w:szCs w:val="23"/>
        </w:rPr>
      </w:pPr>
      <w:r>
        <w:rPr>
          <w:rFonts w:ascii="Arial" w:hAnsi="Arial" w:cs="Arial"/>
          <w:color w:val="auto"/>
          <w:sz w:val="23"/>
          <w:szCs w:val="23"/>
        </w:rPr>
        <w:t xml:space="preserve">- coeficientiiurbanistici se vorrespectasi in cazultuturordezmembrailorulterioare ale loturilorincluse in suprafatageneratoare, respectandu-se prevederile RLU privindconditiileminime ale loturiloredificabile. </w:t>
      </w:r>
    </w:p>
    <w:p w:rsidR="00777C5E" w:rsidRDefault="00777C5E" w:rsidP="00777C5E">
      <w:pPr>
        <w:pStyle w:val="Default"/>
        <w:spacing w:line="276" w:lineRule="auto"/>
        <w:jc w:val="both"/>
        <w:rPr>
          <w:rFonts w:ascii="Arial" w:hAnsi="Arial" w:cs="Arial"/>
          <w:color w:val="auto"/>
          <w:sz w:val="23"/>
          <w:szCs w:val="23"/>
        </w:rPr>
      </w:pPr>
      <w:r>
        <w:rPr>
          <w:rFonts w:ascii="Arial" w:hAnsi="Arial" w:cs="Arial"/>
          <w:color w:val="auto"/>
          <w:sz w:val="23"/>
          <w:szCs w:val="23"/>
        </w:rPr>
        <w:t xml:space="preserve">- </w:t>
      </w:r>
      <w:r>
        <w:rPr>
          <w:rFonts w:ascii="Arial" w:hAnsi="Arial" w:cs="Arial"/>
          <w:b/>
          <w:bCs/>
          <w:color w:val="auto"/>
          <w:sz w:val="23"/>
          <w:szCs w:val="23"/>
        </w:rPr>
        <w:t xml:space="preserve">destinatiilesifunctiunilepermisepentruimobilelesisuprafetele de teren din interiorulloturilor sunt: </w:t>
      </w:r>
    </w:p>
    <w:p w:rsidR="00777C5E" w:rsidRPr="001660F2" w:rsidRDefault="00777C5E" w:rsidP="00777C5E">
      <w:pPr>
        <w:autoSpaceDE w:val="0"/>
        <w:autoSpaceDN w:val="0"/>
        <w:adjustRightInd w:val="0"/>
        <w:spacing w:after="0"/>
        <w:jc w:val="both"/>
        <w:rPr>
          <w:rFonts w:ascii="Arial" w:hAnsi="Arial" w:cs="Arial"/>
          <w:b/>
          <w:lang w:val="ro-RO"/>
        </w:rPr>
      </w:pPr>
      <w:r>
        <w:rPr>
          <w:rFonts w:ascii="Wingdings" w:hAnsi="Wingdings" w:cs="Wingdings"/>
          <w:sz w:val="23"/>
          <w:szCs w:val="23"/>
        </w:rPr>
        <w:lastRenderedPageBreak/>
        <w:t></w:t>
      </w:r>
      <w:r>
        <w:rPr>
          <w:rFonts w:ascii="Wingdings" w:hAnsi="Wingdings" w:cs="Wingdings"/>
          <w:sz w:val="23"/>
          <w:szCs w:val="23"/>
        </w:rPr>
        <w:t></w:t>
      </w:r>
      <w:r w:rsidRPr="00323852">
        <w:rPr>
          <w:rFonts w:ascii="Arial" w:hAnsi="Arial" w:cs="Arial"/>
          <w:b/>
          <w:lang w:val="ro-RO"/>
        </w:rPr>
        <w:t>zona mixta cu functiuni de locuire,locuire de vacanta,turism si functiuni conexe domeniului turistic, comert,servicii,birouri,alimentatie publica ,spatii verzi,spa,piscine.</w:t>
      </w:r>
    </w:p>
    <w:p w:rsidR="002C50F3" w:rsidRDefault="002C50F3" w:rsidP="002C50F3">
      <w:pPr>
        <w:pStyle w:val="ListParagraph"/>
        <w:autoSpaceDE w:val="0"/>
        <w:autoSpaceDN w:val="0"/>
        <w:adjustRightInd w:val="0"/>
        <w:spacing w:after="0" w:line="240" w:lineRule="auto"/>
        <w:rPr>
          <w:rFonts w:ascii="2 Enhanced Computer Type" w:hAnsi="2 Enhanced Computer Type" w:cs="2 Enhanced Computer Type"/>
          <w:sz w:val="24"/>
          <w:szCs w:val="24"/>
          <w:lang w:val="ro-RO"/>
        </w:rPr>
      </w:pPr>
      <w:bookmarkStart w:id="26" w:name="_Hlk90556604"/>
    </w:p>
    <w:bookmarkEnd w:id="25"/>
    <w:p w:rsidR="002C50F3" w:rsidRPr="00935760" w:rsidRDefault="002C50F3" w:rsidP="002C50F3">
      <w:pPr>
        <w:pStyle w:val="Default"/>
        <w:rPr>
          <w:rFonts w:ascii="Arial" w:hAnsi="Arial" w:cs="Arial"/>
          <w:sz w:val="28"/>
          <w:szCs w:val="28"/>
        </w:rPr>
      </w:pPr>
      <w:r>
        <w:rPr>
          <w:rFonts w:ascii="Arial" w:hAnsi="Arial" w:cs="Arial"/>
          <w:b/>
          <w:bCs/>
          <w:sz w:val="28"/>
          <w:szCs w:val="28"/>
        </w:rPr>
        <w:t>BILANT  TERITORIAL</w:t>
      </w:r>
      <w:r w:rsidR="002D1C80">
        <w:rPr>
          <w:rFonts w:ascii="Arial" w:hAnsi="Arial" w:cs="Arial"/>
          <w:b/>
          <w:bCs/>
          <w:sz w:val="28"/>
          <w:szCs w:val="28"/>
        </w:rPr>
        <w:t>suprafatageneratoare PUZ</w:t>
      </w:r>
      <w:r>
        <w:rPr>
          <w:rFonts w:ascii="Arial" w:hAnsi="Arial" w:cs="Arial"/>
          <w:b/>
          <w:bCs/>
          <w:sz w:val="28"/>
          <w:szCs w:val="28"/>
        </w:rPr>
        <w:t xml:space="preserve">: </w:t>
      </w:r>
    </w:p>
    <w:p w:rsidR="002C50F3" w:rsidRPr="00366B8E" w:rsidRDefault="002C50F3" w:rsidP="002C50F3">
      <w:pPr>
        <w:autoSpaceDE w:val="0"/>
        <w:autoSpaceDN w:val="0"/>
        <w:adjustRightInd w:val="0"/>
        <w:spacing w:after="0" w:line="240" w:lineRule="auto"/>
        <w:rPr>
          <w:rFonts w:ascii="2 Enhanced Computer Type" w:hAnsi="2 Enhanced Computer Type" w:cs="2 Enhanced Computer Type"/>
          <w:sz w:val="24"/>
          <w:szCs w:val="24"/>
          <w:lang w:val="ro-RO"/>
        </w:rPr>
      </w:pPr>
      <w:r w:rsidRPr="00366B8E">
        <w:rPr>
          <w:rFonts w:ascii="Arial" w:hAnsi="Arial" w:cs="Arial"/>
          <w:b/>
          <w:bCs/>
          <w:sz w:val="23"/>
          <w:szCs w:val="23"/>
        </w:rPr>
        <w:t>SITUATIE  EXISTENTA teren</w:t>
      </w:r>
      <w:r w:rsidR="003E4367">
        <w:rPr>
          <w:rFonts w:ascii="Arial" w:hAnsi="Arial" w:cs="Arial"/>
          <w:b/>
          <w:bCs/>
          <w:sz w:val="23"/>
          <w:szCs w:val="23"/>
        </w:rPr>
        <w:t>nr cadastral 100976 ,suprafata</w:t>
      </w:r>
      <w:r w:rsidR="00D968C3">
        <w:rPr>
          <w:rFonts w:ascii="Arial" w:hAnsi="Arial" w:cs="Arial"/>
          <w:b/>
          <w:bCs/>
          <w:sz w:val="23"/>
          <w:szCs w:val="23"/>
        </w:rPr>
        <w:t>2206</w:t>
      </w:r>
      <w:r w:rsidRPr="00366B8E">
        <w:rPr>
          <w:rFonts w:ascii="Arial" w:hAnsi="Arial" w:cs="Arial"/>
          <w:b/>
          <w:bCs/>
          <w:sz w:val="23"/>
          <w:szCs w:val="23"/>
        </w:rPr>
        <w:t xml:space="preserve">mp </w:t>
      </w:r>
    </w:p>
    <w:tbl>
      <w:tblPr>
        <w:tblStyle w:val="TableGrid"/>
        <w:tblW w:w="6445" w:type="dxa"/>
        <w:tblLayout w:type="fixed"/>
        <w:tblLook w:val="0000"/>
      </w:tblPr>
      <w:tblGrid>
        <w:gridCol w:w="3192"/>
        <w:gridCol w:w="20"/>
        <w:gridCol w:w="1587"/>
        <w:gridCol w:w="27"/>
        <w:gridCol w:w="1619"/>
      </w:tblGrid>
      <w:tr w:rsidR="002C50F3" w:rsidTr="00DF6159">
        <w:trPr>
          <w:trHeight w:val="112"/>
        </w:trPr>
        <w:tc>
          <w:tcPr>
            <w:tcW w:w="3192" w:type="dxa"/>
            <w:tcBorders>
              <w:right w:val="single" w:sz="4" w:space="0" w:color="auto"/>
            </w:tcBorders>
          </w:tcPr>
          <w:p w:rsidR="002C50F3" w:rsidRDefault="002C50F3" w:rsidP="00DF6159">
            <w:pPr>
              <w:pStyle w:val="Default"/>
              <w:rPr>
                <w:rFonts w:ascii="Arial" w:hAnsi="Arial" w:cs="Arial"/>
                <w:sz w:val="23"/>
                <w:szCs w:val="23"/>
              </w:rPr>
            </w:pPr>
          </w:p>
        </w:tc>
        <w:tc>
          <w:tcPr>
            <w:tcW w:w="1634" w:type="dxa"/>
            <w:gridSpan w:val="3"/>
            <w:tcBorders>
              <w:right w:val="single" w:sz="4" w:space="0" w:color="auto"/>
            </w:tcBorders>
          </w:tcPr>
          <w:p w:rsidR="002C50F3" w:rsidRDefault="002C50F3" w:rsidP="00DF6159">
            <w:pPr>
              <w:pStyle w:val="Default"/>
              <w:ind w:left="42"/>
              <w:rPr>
                <w:rFonts w:ascii="Arial" w:hAnsi="Arial" w:cs="Arial"/>
                <w:sz w:val="23"/>
                <w:szCs w:val="23"/>
              </w:rPr>
            </w:pPr>
            <w:r>
              <w:rPr>
                <w:rFonts w:ascii="Arial" w:hAnsi="Arial" w:cs="Arial"/>
                <w:b/>
                <w:bCs/>
                <w:sz w:val="23"/>
                <w:szCs w:val="23"/>
              </w:rPr>
              <w:t>Suprafata</w:t>
            </w:r>
          </w:p>
        </w:tc>
        <w:tc>
          <w:tcPr>
            <w:tcW w:w="1619" w:type="dxa"/>
            <w:tcBorders>
              <w:left w:val="single" w:sz="4" w:space="0" w:color="auto"/>
              <w:right w:val="single" w:sz="4" w:space="0" w:color="auto"/>
            </w:tcBorders>
          </w:tcPr>
          <w:p w:rsidR="002C50F3" w:rsidRDefault="002C50F3" w:rsidP="00DF6159">
            <w:pPr>
              <w:pStyle w:val="Default"/>
              <w:rPr>
                <w:rFonts w:ascii="Arial" w:hAnsi="Arial" w:cs="Arial"/>
                <w:sz w:val="23"/>
                <w:szCs w:val="23"/>
              </w:rPr>
            </w:pPr>
            <w:r>
              <w:rPr>
                <w:rFonts w:ascii="Arial" w:hAnsi="Arial" w:cs="Arial"/>
                <w:b/>
                <w:bCs/>
                <w:sz w:val="23"/>
                <w:szCs w:val="23"/>
              </w:rPr>
              <w:t>Procent</w:t>
            </w:r>
          </w:p>
        </w:tc>
      </w:tr>
      <w:tr w:rsidR="002C50F3" w:rsidTr="00DF6159">
        <w:trPr>
          <w:trHeight w:val="112"/>
        </w:trPr>
        <w:tc>
          <w:tcPr>
            <w:tcW w:w="3212" w:type="dxa"/>
            <w:gridSpan w:val="2"/>
            <w:tcBorders>
              <w:right w:val="single" w:sz="4" w:space="0" w:color="auto"/>
            </w:tcBorders>
          </w:tcPr>
          <w:p w:rsidR="002C50F3" w:rsidRDefault="002C50F3" w:rsidP="00DF6159">
            <w:pPr>
              <w:pStyle w:val="Default"/>
              <w:rPr>
                <w:rFonts w:ascii="Arial" w:hAnsi="Arial" w:cs="Arial"/>
                <w:b/>
                <w:bCs/>
                <w:sz w:val="23"/>
                <w:szCs w:val="23"/>
              </w:rPr>
            </w:pPr>
          </w:p>
        </w:tc>
        <w:tc>
          <w:tcPr>
            <w:tcW w:w="1614" w:type="dxa"/>
            <w:gridSpan w:val="2"/>
            <w:tcBorders>
              <w:right w:val="single" w:sz="4" w:space="0" w:color="auto"/>
            </w:tcBorders>
          </w:tcPr>
          <w:p w:rsidR="002C50F3" w:rsidRDefault="002C50F3" w:rsidP="00DF6159">
            <w:pPr>
              <w:pStyle w:val="Default"/>
              <w:rPr>
                <w:rFonts w:ascii="Arial" w:hAnsi="Arial" w:cs="Arial"/>
                <w:b/>
                <w:bCs/>
                <w:sz w:val="23"/>
                <w:szCs w:val="23"/>
              </w:rPr>
            </w:pPr>
          </w:p>
        </w:tc>
        <w:tc>
          <w:tcPr>
            <w:tcW w:w="1619" w:type="dxa"/>
            <w:tcBorders>
              <w:right w:val="single" w:sz="4" w:space="0" w:color="auto"/>
            </w:tcBorders>
          </w:tcPr>
          <w:p w:rsidR="002C50F3" w:rsidRDefault="002C50F3" w:rsidP="00DF6159">
            <w:pPr>
              <w:pStyle w:val="Default"/>
              <w:rPr>
                <w:rFonts w:ascii="Arial" w:hAnsi="Arial" w:cs="Arial"/>
                <w:b/>
                <w:bCs/>
                <w:sz w:val="23"/>
                <w:szCs w:val="23"/>
              </w:rPr>
            </w:pPr>
            <w:r>
              <w:rPr>
                <w:rFonts w:ascii="Arial" w:hAnsi="Arial" w:cs="Arial"/>
                <w:b/>
                <w:bCs/>
                <w:sz w:val="23"/>
                <w:szCs w:val="23"/>
              </w:rPr>
              <w:t>Existent</w:t>
            </w:r>
          </w:p>
        </w:tc>
      </w:tr>
      <w:tr w:rsidR="002C50F3" w:rsidTr="00DF6159">
        <w:trPr>
          <w:trHeight w:val="94"/>
        </w:trPr>
        <w:tc>
          <w:tcPr>
            <w:tcW w:w="3212" w:type="dxa"/>
            <w:gridSpan w:val="2"/>
            <w:tcBorders>
              <w:right w:val="single" w:sz="4" w:space="0" w:color="auto"/>
            </w:tcBorders>
          </w:tcPr>
          <w:p w:rsidR="002C50F3" w:rsidRDefault="002C50F3" w:rsidP="00DF6159">
            <w:pPr>
              <w:pStyle w:val="Default"/>
              <w:rPr>
                <w:rFonts w:ascii="Arial" w:hAnsi="Arial" w:cs="Arial"/>
                <w:sz w:val="20"/>
                <w:szCs w:val="20"/>
              </w:rPr>
            </w:pPr>
            <w:r>
              <w:rPr>
                <w:rFonts w:ascii="Arial" w:hAnsi="Arial" w:cs="Arial"/>
                <w:b/>
                <w:bCs/>
                <w:sz w:val="20"/>
                <w:szCs w:val="20"/>
              </w:rPr>
              <w:t xml:space="preserve">Suprafatageneratoare PUZ: </w:t>
            </w:r>
          </w:p>
        </w:tc>
        <w:tc>
          <w:tcPr>
            <w:tcW w:w="1587" w:type="dxa"/>
            <w:tcBorders>
              <w:left w:val="single" w:sz="4" w:space="0" w:color="auto"/>
              <w:right w:val="single" w:sz="4" w:space="0" w:color="auto"/>
            </w:tcBorders>
          </w:tcPr>
          <w:p w:rsidR="002C50F3" w:rsidRDefault="002D1C80" w:rsidP="00DF6159">
            <w:pPr>
              <w:pStyle w:val="Default"/>
              <w:rPr>
                <w:rFonts w:ascii="Arial" w:hAnsi="Arial" w:cs="Arial"/>
                <w:sz w:val="20"/>
                <w:szCs w:val="20"/>
              </w:rPr>
            </w:pPr>
            <w:r>
              <w:rPr>
                <w:rFonts w:ascii="Arial" w:hAnsi="Arial" w:cs="Arial"/>
                <w:sz w:val="20"/>
                <w:szCs w:val="20"/>
              </w:rPr>
              <w:t>2206</w:t>
            </w:r>
            <w:r w:rsidR="002C50F3">
              <w:rPr>
                <w:rFonts w:ascii="Arial" w:hAnsi="Arial" w:cs="Arial"/>
                <w:sz w:val="20"/>
                <w:szCs w:val="20"/>
              </w:rPr>
              <w:t xml:space="preserve">mp </w:t>
            </w:r>
          </w:p>
        </w:tc>
        <w:tc>
          <w:tcPr>
            <w:tcW w:w="1646" w:type="dxa"/>
            <w:gridSpan w:val="2"/>
            <w:tcBorders>
              <w:left w:val="single" w:sz="4" w:space="0" w:color="auto"/>
            </w:tcBorders>
          </w:tcPr>
          <w:p w:rsidR="002C50F3" w:rsidRDefault="002C50F3" w:rsidP="00DF6159">
            <w:pPr>
              <w:pStyle w:val="Default"/>
              <w:rPr>
                <w:rFonts w:ascii="Arial" w:hAnsi="Arial" w:cs="Arial"/>
                <w:sz w:val="20"/>
                <w:szCs w:val="20"/>
              </w:rPr>
            </w:pPr>
          </w:p>
        </w:tc>
      </w:tr>
      <w:tr w:rsidR="002C50F3" w:rsidTr="00DF6159">
        <w:trPr>
          <w:trHeight w:val="491"/>
        </w:trPr>
        <w:tc>
          <w:tcPr>
            <w:tcW w:w="3212" w:type="dxa"/>
            <w:gridSpan w:val="2"/>
          </w:tcPr>
          <w:p w:rsidR="002C50F3" w:rsidRDefault="002C50F3" w:rsidP="00DF6159">
            <w:pPr>
              <w:pStyle w:val="Default"/>
              <w:rPr>
                <w:sz w:val="20"/>
                <w:szCs w:val="20"/>
              </w:rPr>
            </w:pPr>
            <w:r>
              <w:rPr>
                <w:rFonts w:ascii="Arial" w:hAnsi="Arial" w:cs="Arial"/>
                <w:sz w:val="20"/>
                <w:szCs w:val="20"/>
              </w:rPr>
              <w:t>Zona destinataconstructiilor cu functiune</w:t>
            </w:r>
            <w:r w:rsidR="00552664">
              <w:rPr>
                <w:rFonts w:ascii="2 Enhanced Computer Type" w:hAnsi="2 Enhanced Computer Type" w:cs="2 Enhanced Computer Type"/>
                <w:sz w:val="20"/>
                <w:szCs w:val="20"/>
                <w:lang w:val="ro-RO"/>
              </w:rPr>
              <w:t xml:space="preserve"> de locuire,locuire de vacanta,turism , si functiuni conexe domeniului turistic,comert,servicii,birouri,alimentatie publica ,spatii verzi, spa,piscine</w:t>
            </w:r>
          </w:p>
        </w:tc>
        <w:tc>
          <w:tcPr>
            <w:tcW w:w="1587" w:type="dxa"/>
            <w:tcBorders>
              <w:right w:val="single" w:sz="4" w:space="0" w:color="auto"/>
            </w:tcBorders>
          </w:tcPr>
          <w:p w:rsidR="002C50F3" w:rsidRDefault="002D1C80" w:rsidP="00DF6159">
            <w:pPr>
              <w:pStyle w:val="Default"/>
              <w:rPr>
                <w:rFonts w:ascii="Arial" w:hAnsi="Arial" w:cs="Arial"/>
                <w:sz w:val="20"/>
                <w:szCs w:val="20"/>
              </w:rPr>
            </w:pPr>
            <w:r>
              <w:rPr>
                <w:rFonts w:ascii="Arial" w:hAnsi="Arial" w:cs="Arial"/>
                <w:sz w:val="20"/>
                <w:szCs w:val="20"/>
              </w:rPr>
              <w:t>2206</w:t>
            </w:r>
            <w:r w:rsidR="002C50F3">
              <w:rPr>
                <w:rFonts w:ascii="Arial" w:hAnsi="Arial" w:cs="Arial"/>
                <w:sz w:val="20"/>
                <w:szCs w:val="20"/>
              </w:rPr>
              <w:t xml:space="preserve">mp </w:t>
            </w:r>
          </w:p>
        </w:tc>
        <w:tc>
          <w:tcPr>
            <w:tcW w:w="1646" w:type="dxa"/>
            <w:gridSpan w:val="2"/>
            <w:tcBorders>
              <w:left w:val="single" w:sz="4" w:space="0" w:color="auto"/>
            </w:tcBorders>
          </w:tcPr>
          <w:p w:rsidR="002C50F3" w:rsidRDefault="002C50F3" w:rsidP="00DF6159">
            <w:pPr>
              <w:pStyle w:val="Default"/>
              <w:rPr>
                <w:rFonts w:ascii="Arial" w:hAnsi="Arial" w:cs="Arial"/>
                <w:sz w:val="20"/>
                <w:szCs w:val="20"/>
              </w:rPr>
            </w:pPr>
          </w:p>
        </w:tc>
      </w:tr>
      <w:tr w:rsidR="002C50F3" w:rsidTr="00DF6159">
        <w:trPr>
          <w:trHeight w:val="93"/>
        </w:trPr>
        <w:tc>
          <w:tcPr>
            <w:tcW w:w="3212" w:type="dxa"/>
            <w:gridSpan w:val="2"/>
          </w:tcPr>
          <w:p w:rsidR="002C50F3" w:rsidRDefault="002C50F3" w:rsidP="00DF6159">
            <w:pPr>
              <w:pStyle w:val="Default"/>
              <w:rPr>
                <w:rFonts w:ascii="Arial" w:hAnsi="Arial" w:cs="Arial"/>
                <w:sz w:val="20"/>
                <w:szCs w:val="20"/>
              </w:rPr>
            </w:pPr>
            <w:r>
              <w:rPr>
                <w:rFonts w:ascii="Arial" w:hAnsi="Arial" w:cs="Arial"/>
                <w:b/>
                <w:bCs/>
                <w:sz w:val="20"/>
                <w:szCs w:val="20"/>
              </w:rPr>
              <w:t xml:space="preserve">Suprafataedificabila / construibila maxima </w:t>
            </w:r>
          </w:p>
        </w:tc>
        <w:tc>
          <w:tcPr>
            <w:tcW w:w="1587" w:type="dxa"/>
            <w:tcBorders>
              <w:right w:val="single" w:sz="4" w:space="0" w:color="auto"/>
            </w:tcBorders>
          </w:tcPr>
          <w:p w:rsidR="002C50F3" w:rsidRDefault="002D1C80" w:rsidP="00DF6159">
            <w:pPr>
              <w:pStyle w:val="Default"/>
              <w:rPr>
                <w:rFonts w:ascii="Arial" w:hAnsi="Arial" w:cs="Arial"/>
                <w:sz w:val="20"/>
                <w:szCs w:val="20"/>
              </w:rPr>
            </w:pPr>
            <w:r>
              <w:rPr>
                <w:rFonts w:ascii="Arial" w:hAnsi="Arial" w:cs="Arial"/>
                <w:sz w:val="20"/>
                <w:szCs w:val="20"/>
              </w:rPr>
              <w:t>772.10</w:t>
            </w:r>
          </w:p>
        </w:tc>
        <w:tc>
          <w:tcPr>
            <w:tcW w:w="1646" w:type="dxa"/>
            <w:gridSpan w:val="2"/>
            <w:tcBorders>
              <w:left w:val="single" w:sz="4" w:space="0" w:color="auto"/>
            </w:tcBorders>
          </w:tcPr>
          <w:p w:rsidR="002C50F3" w:rsidRDefault="002D1C80" w:rsidP="00DF6159">
            <w:pPr>
              <w:pStyle w:val="Default"/>
              <w:rPr>
                <w:rFonts w:ascii="Arial" w:hAnsi="Arial" w:cs="Arial"/>
                <w:sz w:val="20"/>
                <w:szCs w:val="20"/>
              </w:rPr>
            </w:pPr>
            <w:r>
              <w:rPr>
                <w:rFonts w:ascii="Arial" w:hAnsi="Arial" w:cs="Arial"/>
                <w:sz w:val="20"/>
                <w:szCs w:val="20"/>
              </w:rPr>
              <w:t>35%</w:t>
            </w:r>
          </w:p>
        </w:tc>
      </w:tr>
      <w:tr w:rsidR="002C50F3" w:rsidTr="00DF6159">
        <w:trPr>
          <w:trHeight w:val="245"/>
        </w:trPr>
        <w:tc>
          <w:tcPr>
            <w:tcW w:w="3212" w:type="dxa"/>
            <w:gridSpan w:val="2"/>
          </w:tcPr>
          <w:p w:rsidR="002C50F3" w:rsidRPr="009B4E8F" w:rsidRDefault="002C50F3" w:rsidP="00DF6159">
            <w:pPr>
              <w:pStyle w:val="Default"/>
              <w:rPr>
                <w:rFonts w:ascii="Arial" w:hAnsi="Arial" w:cs="Arial"/>
                <w:sz w:val="20"/>
                <w:szCs w:val="20"/>
                <w:lang w:val="it-IT"/>
              </w:rPr>
            </w:pPr>
            <w:r w:rsidRPr="009B4E8F">
              <w:rPr>
                <w:rFonts w:ascii="Arial" w:hAnsi="Arial" w:cs="Arial"/>
                <w:sz w:val="20"/>
                <w:szCs w:val="20"/>
                <w:lang w:val="it-IT"/>
              </w:rPr>
              <w:t xml:space="preserve">Suprafata destinata circulatiei pietonale, acceselor si parcajelor auto subterane </w:t>
            </w:r>
          </w:p>
        </w:tc>
        <w:tc>
          <w:tcPr>
            <w:tcW w:w="1587" w:type="dxa"/>
            <w:tcBorders>
              <w:right w:val="single" w:sz="4" w:space="0" w:color="auto"/>
            </w:tcBorders>
          </w:tcPr>
          <w:p w:rsidR="002C50F3" w:rsidRDefault="002D1C80" w:rsidP="00DF6159">
            <w:pPr>
              <w:pStyle w:val="Default"/>
              <w:rPr>
                <w:rFonts w:ascii="Arial" w:hAnsi="Arial" w:cs="Arial"/>
                <w:sz w:val="20"/>
                <w:szCs w:val="20"/>
              </w:rPr>
            </w:pPr>
            <w:r>
              <w:rPr>
                <w:rFonts w:ascii="Arial" w:hAnsi="Arial" w:cs="Arial"/>
                <w:sz w:val="20"/>
                <w:szCs w:val="20"/>
              </w:rPr>
              <w:t>772.10</w:t>
            </w:r>
          </w:p>
        </w:tc>
        <w:tc>
          <w:tcPr>
            <w:tcW w:w="1646" w:type="dxa"/>
            <w:gridSpan w:val="2"/>
            <w:tcBorders>
              <w:left w:val="single" w:sz="4" w:space="0" w:color="auto"/>
            </w:tcBorders>
          </w:tcPr>
          <w:p w:rsidR="002C50F3" w:rsidRDefault="002D1C80" w:rsidP="00DF6159">
            <w:pPr>
              <w:pStyle w:val="Default"/>
              <w:rPr>
                <w:rFonts w:ascii="Arial" w:hAnsi="Arial" w:cs="Arial"/>
                <w:sz w:val="20"/>
                <w:szCs w:val="20"/>
              </w:rPr>
            </w:pPr>
            <w:r>
              <w:rPr>
                <w:rFonts w:ascii="Arial" w:hAnsi="Arial" w:cs="Arial"/>
                <w:sz w:val="20"/>
                <w:szCs w:val="20"/>
              </w:rPr>
              <w:t>35%</w:t>
            </w:r>
          </w:p>
        </w:tc>
      </w:tr>
      <w:tr w:rsidR="002C50F3" w:rsidTr="00DF6159">
        <w:trPr>
          <w:trHeight w:val="246"/>
        </w:trPr>
        <w:tc>
          <w:tcPr>
            <w:tcW w:w="3212" w:type="dxa"/>
            <w:gridSpan w:val="2"/>
          </w:tcPr>
          <w:p w:rsidR="002C50F3" w:rsidRPr="009B4E8F" w:rsidRDefault="002C50F3" w:rsidP="00DF6159">
            <w:pPr>
              <w:pStyle w:val="Default"/>
              <w:rPr>
                <w:rFonts w:ascii="Arial" w:hAnsi="Arial" w:cs="Arial"/>
                <w:sz w:val="20"/>
                <w:szCs w:val="20"/>
                <w:lang w:val="it-IT"/>
              </w:rPr>
            </w:pPr>
            <w:r w:rsidRPr="009B4E8F">
              <w:rPr>
                <w:rFonts w:ascii="Arial" w:hAnsi="Arial" w:cs="Arial"/>
                <w:sz w:val="20"/>
                <w:szCs w:val="20"/>
                <w:lang w:val="it-IT"/>
              </w:rPr>
              <w:t>Suprafata destinata spatiilor verzi si plantate (min. 30.00%</w:t>
            </w:r>
            <w:r w:rsidR="00D968C3">
              <w:rPr>
                <w:rFonts w:ascii="Arial" w:hAnsi="Arial" w:cs="Arial"/>
                <w:sz w:val="20"/>
                <w:szCs w:val="20"/>
                <w:lang w:val="it-IT"/>
              </w:rPr>
              <w:t>)</w:t>
            </w:r>
            <w:r w:rsidRPr="009B4E8F">
              <w:rPr>
                <w:rFonts w:ascii="Arial" w:hAnsi="Arial" w:cs="Arial"/>
                <w:sz w:val="20"/>
                <w:szCs w:val="20"/>
                <w:lang w:val="it-IT"/>
              </w:rPr>
              <w:t xml:space="preserve">din suprafata generatoare) </w:t>
            </w:r>
          </w:p>
        </w:tc>
        <w:tc>
          <w:tcPr>
            <w:tcW w:w="1587" w:type="dxa"/>
            <w:tcBorders>
              <w:right w:val="single" w:sz="4" w:space="0" w:color="auto"/>
            </w:tcBorders>
          </w:tcPr>
          <w:p w:rsidR="002C50F3" w:rsidRDefault="002D1C80" w:rsidP="00DF6159">
            <w:pPr>
              <w:pStyle w:val="Default"/>
              <w:rPr>
                <w:rFonts w:ascii="Arial" w:hAnsi="Arial" w:cs="Arial"/>
                <w:sz w:val="20"/>
                <w:szCs w:val="20"/>
              </w:rPr>
            </w:pPr>
            <w:r>
              <w:rPr>
                <w:rFonts w:ascii="Arial" w:hAnsi="Arial" w:cs="Arial"/>
                <w:sz w:val="20"/>
                <w:szCs w:val="20"/>
              </w:rPr>
              <w:t>661.80</w:t>
            </w:r>
          </w:p>
        </w:tc>
        <w:tc>
          <w:tcPr>
            <w:tcW w:w="1646" w:type="dxa"/>
            <w:gridSpan w:val="2"/>
            <w:tcBorders>
              <w:left w:val="single" w:sz="4" w:space="0" w:color="auto"/>
            </w:tcBorders>
          </w:tcPr>
          <w:p w:rsidR="002C50F3" w:rsidRDefault="002D1C80" w:rsidP="00DF6159">
            <w:pPr>
              <w:pStyle w:val="Default"/>
              <w:rPr>
                <w:rFonts w:ascii="Arial" w:hAnsi="Arial" w:cs="Arial"/>
                <w:sz w:val="20"/>
                <w:szCs w:val="20"/>
              </w:rPr>
            </w:pPr>
            <w:r>
              <w:rPr>
                <w:rFonts w:ascii="Arial" w:hAnsi="Arial" w:cs="Arial"/>
                <w:sz w:val="20"/>
                <w:szCs w:val="20"/>
              </w:rPr>
              <w:t>30%</w:t>
            </w:r>
          </w:p>
        </w:tc>
      </w:tr>
      <w:tr w:rsidR="002C50F3" w:rsidTr="00DF6159">
        <w:trPr>
          <w:trHeight w:val="112"/>
        </w:trPr>
        <w:tc>
          <w:tcPr>
            <w:tcW w:w="3212" w:type="dxa"/>
            <w:gridSpan w:val="2"/>
          </w:tcPr>
          <w:p w:rsidR="002C50F3" w:rsidRDefault="002C50F3" w:rsidP="00DF6159">
            <w:pPr>
              <w:pStyle w:val="Default"/>
              <w:rPr>
                <w:rFonts w:ascii="Arial" w:hAnsi="Arial" w:cs="Arial"/>
                <w:sz w:val="23"/>
                <w:szCs w:val="23"/>
              </w:rPr>
            </w:pPr>
            <w:r>
              <w:rPr>
                <w:rFonts w:ascii="Arial" w:hAnsi="Arial" w:cs="Arial"/>
                <w:b/>
                <w:bCs/>
                <w:sz w:val="23"/>
                <w:szCs w:val="23"/>
              </w:rPr>
              <w:t xml:space="preserve">TOTAL: </w:t>
            </w:r>
          </w:p>
        </w:tc>
        <w:tc>
          <w:tcPr>
            <w:tcW w:w="1587" w:type="dxa"/>
            <w:tcBorders>
              <w:right w:val="single" w:sz="4" w:space="0" w:color="auto"/>
            </w:tcBorders>
          </w:tcPr>
          <w:p w:rsidR="002C50F3" w:rsidRDefault="002D1C80" w:rsidP="00DF6159">
            <w:pPr>
              <w:pStyle w:val="Default"/>
              <w:rPr>
                <w:rFonts w:ascii="Arial" w:hAnsi="Arial" w:cs="Arial"/>
                <w:sz w:val="23"/>
                <w:szCs w:val="23"/>
              </w:rPr>
            </w:pPr>
            <w:r>
              <w:rPr>
                <w:rFonts w:ascii="Arial" w:hAnsi="Arial" w:cs="Arial"/>
                <w:b/>
                <w:bCs/>
                <w:sz w:val="23"/>
                <w:szCs w:val="23"/>
              </w:rPr>
              <w:t>2206</w:t>
            </w:r>
            <w:r w:rsidR="002C50F3">
              <w:rPr>
                <w:rFonts w:ascii="Arial" w:hAnsi="Arial" w:cs="Arial"/>
                <w:b/>
                <w:bCs/>
                <w:sz w:val="23"/>
                <w:szCs w:val="23"/>
              </w:rPr>
              <w:t xml:space="preserve">mp </w:t>
            </w:r>
          </w:p>
        </w:tc>
        <w:tc>
          <w:tcPr>
            <w:tcW w:w="1646" w:type="dxa"/>
            <w:gridSpan w:val="2"/>
            <w:tcBorders>
              <w:left w:val="single" w:sz="4" w:space="0" w:color="auto"/>
            </w:tcBorders>
          </w:tcPr>
          <w:p w:rsidR="002C50F3" w:rsidRDefault="002D1C80" w:rsidP="00DF6159">
            <w:pPr>
              <w:pStyle w:val="Default"/>
              <w:rPr>
                <w:rFonts w:ascii="Arial" w:hAnsi="Arial" w:cs="Arial"/>
                <w:sz w:val="23"/>
                <w:szCs w:val="23"/>
              </w:rPr>
            </w:pPr>
            <w:r>
              <w:rPr>
                <w:rFonts w:ascii="Arial" w:hAnsi="Arial" w:cs="Arial"/>
                <w:sz w:val="20"/>
                <w:szCs w:val="23"/>
              </w:rPr>
              <w:t>100%</w:t>
            </w:r>
          </w:p>
        </w:tc>
      </w:tr>
    </w:tbl>
    <w:p w:rsidR="002E07BD" w:rsidRDefault="002E07BD" w:rsidP="002C50F3">
      <w:pPr>
        <w:tabs>
          <w:tab w:val="left" w:pos="6444"/>
        </w:tabs>
        <w:spacing w:after="0"/>
      </w:pPr>
    </w:p>
    <w:p w:rsidR="002C50F3" w:rsidRDefault="002C50F3" w:rsidP="002C50F3">
      <w:pPr>
        <w:tabs>
          <w:tab w:val="left" w:pos="6444"/>
        </w:tabs>
        <w:spacing w:after="0"/>
        <w:rPr>
          <w:rFonts w:ascii="Arial" w:hAnsi="Arial" w:cs="Arial"/>
        </w:rPr>
      </w:pPr>
      <w:r>
        <w:tab/>
      </w:r>
      <w:r>
        <w:tab/>
      </w:r>
    </w:p>
    <w:p w:rsidR="002C50F3" w:rsidRPr="00366B8E" w:rsidRDefault="002C50F3" w:rsidP="002C50F3">
      <w:pPr>
        <w:autoSpaceDE w:val="0"/>
        <w:autoSpaceDN w:val="0"/>
        <w:adjustRightInd w:val="0"/>
        <w:spacing w:after="0" w:line="240" w:lineRule="auto"/>
        <w:rPr>
          <w:rFonts w:ascii="2 Enhanced Computer Type" w:hAnsi="2 Enhanced Computer Type" w:cs="2 Enhanced Computer Type"/>
          <w:sz w:val="24"/>
          <w:szCs w:val="24"/>
          <w:lang w:val="ro-RO"/>
        </w:rPr>
      </w:pPr>
      <w:r w:rsidRPr="00366B8E">
        <w:rPr>
          <w:rFonts w:ascii="Arial" w:hAnsi="Arial" w:cs="Arial"/>
          <w:b/>
          <w:bCs/>
          <w:sz w:val="23"/>
          <w:szCs w:val="23"/>
        </w:rPr>
        <w:t xml:space="preserve">SITUATIE  </w:t>
      </w:r>
      <w:r>
        <w:rPr>
          <w:rFonts w:ascii="Arial" w:hAnsi="Arial" w:cs="Arial"/>
          <w:b/>
          <w:bCs/>
          <w:sz w:val="23"/>
          <w:szCs w:val="23"/>
        </w:rPr>
        <w:t xml:space="preserve">PROPUSA </w:t>
      </w:r>
      <w:r w:rsidR="002D1C80" w:rsidRPr="00366B8E">
        <w:rPr>
          <w:rFonts w:ascii="Arial" w:hAnsi="Arial" w:cs="Arial"/>
          <w:b/>
          <w:bCs/>
          <w:sz w:val="23"/>
          <w:szCs w:val="23"/>
        </w:rPr>
        <w:t>teren</w:t>
      </w:r>
      <w:r w:rsidR="002D1C80">
        <w:rPr>
          <w:rFonts w:ascii="Arial" w:hAnsi="Arial" w:cs="Arial"/>
          <w:b/>
          <w:bCs/>
          <w:sz w:val="23"/>
          <w:szCs w:val="23"/>
        </w:rPr>
        <w:t>nr cadastral 100976 ,suprafata 2206</w:t>
      </w:r>
      <w:r w:rsidR="002D1C80" w:rsidRPr="00366B8E">
        <w:rPr>
          <w:rFonts w:ascii="Arial" w:hAnsi="Arial" w:cs="Arial"/>
          <w:b/>
          <w:bCs/>
          <w:sz w:val="23"/>
          <w:szCs w:val="23"/>
        </w:rPr>
        <w:t>mp</w:t>
      </w:r>
    </w:p>
    <w:tbl>
      <w:tblPr>
        <w:tblStyle w:val="TableGrid"/>
        <w:tblW w:w="6445" w:type="dxa"/>
        <w:tblLayout w:type="fixed"/>
        <w:tblLook w:val="0000"/>
      </w:tblPr>
      <w:tblGrid>
        <w:gridCol w:w="3192"/>
        <w:gridCol w:w="20"/>
        <w:gridCol w:w="1587"/>
        <w:gridCol w:w="27"/>
        <w:gridCol w:w="1619"/>
      </w:tblGrid>
      <w:tr w:rsidR="002C50F3" w:rsidTr="00DF6159">
        <w:trPr>
          <w:trHeight w:val="112"/>
        </w:trPr>
        <w:tc>
          <w:tcPr>
            <w:tcW w:w="3192" w:type="dxa"/>
            <w:tcBorders>
              <w:right w:val="single" w:sz="4" w:space="0" w:color="auto"/>
            </w:tcBorders>
          </w:tcPr>
          <w:p w:rsidR="002C50F3" w:rsidRDefault="002C50F3" w:rsidP="00DF6159">
            <w:pPr>
              <w:pStyle w:val="Default"/>
              <w:rPr>
                <w:rFonts w:ascii="Arial" w:hAnsi="Arial" w:cs="Arial"/>
                <w:sz w:val="23"/>
                <w:szCs w:val="23"/>
              </w:rPr>
            </w:pPr>
          </w:p>
        </w:tc>
        <w:tc>
          <w:tcPr>
            <w:tcW w:w="1634" w:type="dxa"/>
            <w:gridSpan w:val="3"/>
            <w:tcBorders>
              <w:right w:val="single" w:sz="4" w:space="0" w:color="auto"/>
            </w:tcBorders>
          </w:tcPr>
          <w:p w:rsidR="002C50F3" w:rsidRDefault="002C50F3" w:rsidP="00DF6159">
            <w:pPr>
              <w:pStyle w:val="Default"/>
              <w:ind w:left="42"/>
              <w:rPr>
                <w:rFonts w:ascii="Arial" w:hAnsi="Arial" w:cs="Arial"/>
                <w:sz w:val="23"/>
                <w:szCs w:val="23"/>
              </w:rPr>
            </w:pPr>
            <w:r>
              <w:rPr>
                <w:rFonts w:ascii="Arial" w:hAnsi="Arial" w:cs="Arial"/>
                <w:b/>
                <w:bCs/>
                <w:sz w:val="23"/>
                <w:szCs w:val="23"/>
              </w:rPr>
              <w:t>Suprafata</w:t>
            </w:r>
          </w:p>
        </w:tc>
        <w:tc>
          <w:tcPr>
            <w:tcW w:w="1619" w:type="dxa"/>
            <w:tcBorders>
              <w:left w:val="single" w:sz="4" w:space="0" w:color="auto"/>
              <w:right w:val="single" w:sz="4" w:space="0" w:color="auto"/>
            </w:tcBorders>
          </w:tcPr>
          <w:p w:rsidR="002C50F3" w:rsidRDefault="002C50F3" w:rsidP="00DF6159">
            <w:pPr>
              <w:pStyle w:val="Default"/>
              <w:rPr>
                <w:rFonts w:ascii="Arial" w:hAnsi="Arial" w:cs="Arial"/>
                <w:sz w:val="23"/>
                <w:szCs w:val="23"/>
              </w:rPr>
            </w:pPr>
            <w:r>
              <w:rPr>
                <w:rFonts w:ascii="Arial" w:hAnsi="Arial" w:cs="Arial"/>
                <w:b/>
                <w:bCs/>
                <w:sz w:val="23"/>
                <w:szCs w:val="23"/>
              </w:rPr>
              <w:t>Procent</w:t>
            </w:r>
          </w:p>
        </w:tc>
      </w:tr>
      <w:tr w:rsidR="002C50F3" w:rsidTr="00DF6159">
        <w:trPr>
          <w:trHeight w:val="112"/>
        </w:trPr>
        <w:tc>
          <w:tcPr>
            <w:tcW w:w="3212" w:type="dxa"/>
            <w:gridSpan w:val="2"/>
            <w:tcBorders>
              <w:right w:val="single" w:sz="4" w:space="0" w:color="auto"/>
            </w:tcBorders>
          </w:tcPr>
          <w:p w:rsidR="002C50F3" w:rsidRDefault="002C50F3" w:rsidP="00DF6159">
            <w:pPr>
              <w:pStyle w:val="Default"/>
              <w:rPr>
                <w:rFonts w:ascii="Arial" w:hAnsi="Arial" w:cs="Arial"/>
                <w:b/>
                <w:bCs/>
                <w:sz w:val="23"/>
                <w:szCs w:val="23"/>
              </w:rPr>
            </w:pPr>
          </w:p>
        </w:tc>
        <w:tc>
          <w:tcPr>
            <w:tcW w:w="1614" w:type="dxa"/>
            <w:gridSpan w:val="2"/>
            <w:tcBorders>
              <w:right w:val="single" w:sz="4" w:space="0" w:color="auto"/>
            </w:tcBorders>
          </w:tcPr>
          <w:p w:rsidR="002C50F3" w:rsidRDefault="002C50F3" w:rsidP="00DF6159">
            <w:pPr>
              <w:pStyle w:val="Default"/>
              <w:rPr>
                <w:rFonts w:ascii="Arial" w:hAnsi="Arial" w:cs="Arial"/>
                <w:b/>
                <w:bCs/>
                <w:sz w:val="23"/>
                <w:szCs w:val="23"/>
              </w:rPr>
            </w:pPr>
          </w:p>
        </w:tc>
        <w:tc>
          <w:tcPr>
            <w:tcW w:w="1619" w:type="dxa"/>
            <w:tcBorders>
              <w:right w:val="single" w:sz="4" w:space="0" w:color="auto"/>
            </w:tcBorders>
          </w:tcPr>
          <w:p w:rsidR="002C50F3" w:rsidRDefault="002C50F3" w:rsidP="00DF6159">
            <w:pPr>
              <w:pStyle w:val="Default"/>
              <w:rPr>
                <w:rFonts w:ascii="Arial" w:hAnsi="Arial" w:cs="Arial"/>
                <w:b/>
                <w:bCs/>
                <w:sz w:val="23"/>
                <w:szCs w:val="23"/>
              </w:rPr>
            </w:pPr>
            <w:r>
              <w:rPr>
                <w:rFonts w:ascii="Arial" w:hAnsi="Arial" w:cs="Arial"/>
                <w:b/>
                <w:bCs/>
                <w:sz w:val="23"/>
                <w:szCs w:val="23"/>
              </w:rPr>
              <w:t>Propus</w:t>
            </w:r>
          </w:p>
        </w:tc>
      </w:tr>
      <w:tr w:rsidR="002C50F3" w:rsidTr="00DF6159">
        <w:trPr>
          <w:trHeight w:val="94"/>
        </w:trPr>
        <w:tc>
          <w:tcPr>
            <w:tcW w:w="3212" w:type="dxa"/>
            <w:gridSpan w:val="2"/>
            <w:tcBorders>
              <w:right w:val="single" w:sz="4" w:space="0" w:color="auto"/>
            </w:tcBorders>
          </w:tcPr>
          <w:p w:rsidR="002C50F3" w:rsidRDefault="002C50F3" w:rsidP="00DF6159">
            <w:pPr>
              <w:pStyle w:val="Default"/>
              <w:rPr>
                <w:rFonts w:ascii="Arial" w:hAnsi="Arial" w:cs="Arial"/>
                <w:sz w:val="20"/>
                <w:szCs w:val="20"/>
              </w:rPr>
            </w:pPr>
            <w:r>
              <w:rPr>
                <w:rFonts w:ascii="Arial" w:hAnsi="Arial" w:cs="Arial"/>
                <w:b/>
                <w:bCs/>
                <w:sz w:val="20"/>
                <w:szCs w:val="20"/>
              </w:rPr>
              <w:t xml:space="preserve">Suprafatageneratoare PUZ: </w:t>
            </w:r>
          </w:p>
        </w:tc>
        <w:tc>
          <w:tcPr>
            <w:tcW w:w="1587" w:type="dxa"/>
            <w:tcBorders>
              <w:left w:val="single" w:sz="4" w:space="0" w:color="auto"/>
              <w:right w:val="single" w:sz="4" w:space="0" w:color="auto"/>
            </w:tcBorders>
          </w:tcPr>
          <w:p w:rsidR="002C50F3" w:rsidRDefault="00552664" w:rsidP="00DF6159">
            <w:pPr>
              <w:pStyle w:val="Default"/>
              <w:rPr>
                <w:rFonts w:ascii="Arial" w:hAnsi="Arial" w:cs="Arial"/>
                <w:sz w:val="20"/>
                <w:szCs w:val="20"/>
              </w:rPr>
            </w:pPr>
            <w:r>
              <w:rPr>
                <w:rFonts w:ascii="Arial" w:hAnsi="Arial" w:cs="Arial"/>
                <w:sz w:val="20"/>
                <w:szCs w:val="20"/>
              </w:rPr>
              <w:t>2206</w:t>
            </w:r>
            <w:r w:rsidR="002C50F3">
              <w:rPr>
                <w:rFonts w:ascii="Arial" w:hAnsi="Arial" w:cs="Arial"/>
                <w:sz w:val="20"/>
                <w:szCs w:val="20"/>
              </w:rPr>
              <w:t xml:space="preserve">mp </w:t>
            </w:r>
          </w:p>
        </w:tc>
        <w:tc>
          <w:tcPr>
            <w:tcW w:w="1646" w:type="dxa"/>
            <w:gridSpan w:val="2"/>
            <w:tcBorders>
              <w:left w:val="single" w:sz="4" w:space="0" w:color="auto"/>
            </w:tcBorders>
          </w:tcPr>
          <w:p w:rsidR="002C50F3" w:rsidRDefault="002C50F3" w:rsidP="00DF6159">
            <w:pPr>
              <w:pStyle w:val="Default"/>
              <w:rPr>
                <w:rFonts w:ascii="Arial" w:hAnsi="Arial" w:cs="Arial"/>
                <w:sz w:val="20"/>
                <w:szCs w:val="20"/>
              </w:rPr>
            </w:pPr>
          </w:p>
        </w:tc>
      </w:tr>
      <w:tr w:rsidR="002C50F3" w:rsidTr="00DF6159">
        <w:trPr>
          <w:trHeight w:val="491"/>
        </w:trPr>
        <w:tc>
          <w:tcPr>
            <w:tcW w:w="3212" w:type="dxa"/>
            <w:gridSpan w:val="2"/>
          </w:tcPr>
          <w:p w:rsidR="002C50F3" w:rsidRDefault="002C50F3" w:rsidP="00DF6159">
            <w:pPr>
              <w:pStyle w:val="Default"/>
              <w:rPr>
                <w:sz w:val="20"/>
                <w:szCs w:val="20"/>
              </w:rPr>
            </w:pPr>
            <w:r>
              <w:rPr>
                <w:rFonts w:ascii="Arial" w:hAnsi="Arial" w:cs="Arial"/>
                <w:sz w:val="20"/>
                <w:szCs w:val="20"/>
              </w:rPr>
              <w:t>Zona destinataconstructiilor cu functiune</w:t>
            </w:r>
            <w:r w:rsidR="00552664">
              <w:rPr>
                <w:rFonts w:ascii="2 Enhanced Computer Type" w:hAnsi="2 Enhanced Computer Type" w:cs="2 Enhanced Computer Type"/>
                <w:sz w:val="20"/>
                <w:szCs w:val="20"/>
                <w:lang w:val="ro-RO"/>
              </w:rPr>
              <w:t>de locuire,locuire de vacanta,turism , si functiuni conexe domeniului turistic, comert,servicii,birouri,alimentatie publica ,spatii verzi, spa,piscine</w:t>
            </w:r>
          </w:p>
        </w:tc>
        <w:tc>
          <w:tcPr>
            <w:tcW w:w="1587" w:type="dxa"/>
            <w:tcBorders>
              <w:right w:val="single" w:sz="4" w:space="0" w:color="auto"/>
            </w:tcBorders>
          </w:tcPr>
          <w:p w:rsidR="002C50F3" w:rsidRDefault="00552664" w:rsidP="00DF6159">
            <w:pPr>
              <w:pStyle w:val="Default"/>
              <w:rPr>
                <w:rFonts w:ascii="Arial" w:hAnsi="Arial" w:cs="Arial"/>
                <w:sz w:val="20"/>
                <w:szCs w:val="20"/>
              </w:rPr>
            </w:pPr>
            <w:r>
              <w:rPr>
                <w:rFonts w:ascii="Arial" w:hAnsi="Arial" w:cs="Arial"/>
                <w:sz w:val="20"/>
                <w:szCs w:val="20"/>
              </w:rPr>
              <w:t>2206</w:t>
            </w:r>
            <w:r w:rsidR="002C50F3">
              <w:rPr>
                <w:rFonts w:ascii="Arial" w:hAnsi="Arial" w:cs="Arial"/>
                <w:sz w:val="20"/>
                <w:szCs w:val="20"/>
              </w:rPr>
              <w:t xml:space="preserve">mp </w:t>
            </w:r>
          </w:p>
        </w:tc>
        <w:tc>
          <w:tcPr>
            <w:tcW w:w="1646" w:type="dxa"/>
            <w:gridSpan w:val="2"/>
            <w:tcBorders>
              <w:left w:val="single" w:sz="4" w:space="0" w:color="auto"/>
            </w:tcBorders>
          </w:tcPr>
          <w:p w:rsidR="002C50F3" w:rsidRDefault="002C50F3" w:rsidP="00DF6159">
            <w:pPr>
              <w:pStyle w:val="Default"/>
              <w:rPr>
                <w:rFonts w:ascii="Arial" w:hAnsi="Arial" w:cs="Arial"/>
                <w:sz w:val="20"/>
                <w:szCs w:val="20"/>
              </w:rPr>
            </w:pPr>
            <w:r>
              <w:rPr>
                <w:rFonts w:ascii="Arial" w:hAnsi="Arial" w:cs="Arial"/>
                <w:sz w:val="20"/>
                <w:szCs w:val="20"/>
              </w:rPr>
              <w:t>100%</w:t>
            </w:r>
          </w:p>
        </w:tc>
      </w:tr>
      <w:tr w:rsidR="002C50F3" w:rsidTr="00DF6159">
        <w:trPr>
          <w:trHeight w:val="93"/>
        </w:trPr>
        <w:tc>
          <w:tcPr>
            <w:tcW w:w="3212" w:type="dxa"/>
            <w:gridSpan w:val="2"/>
          </w:tcPr>
          <w:p w:rsidR="002C50F3" w:rsidRDefault="002C50F3" w:rsidP="00DF6159">
            <w:pPr>
              <w:pStyle w:val="Default"/>
              <w:rPr>
                <w:rFonts w:ascii="Arial" w:hAnsi="Arial" w:cs="Arial"/>
                <w:sz w:val="20"/>
                <w:szCs w:val="20"/>
              </w:rPr>
            </w:pPr>
            <w:r>
              <w:rPr>
                <w:rFonts w:ascii="Arial" w:hAnsi="Arial" w:cs="Arial"/>
                <w:b/>
                <w:bCs/>
                <w:sz w:val="20"/>
                <w:szCs w:val="20"/>
              </w:rPr>
              <w:t xml:space="preserve">Suprafataedificabila / construibila maxima </w:t>
            </w:r>
          </w:p>
        </w:tc>
        <w:tc>
          <w:tcPr>
            <w:tcW w:w="1587" w:type="dxa"/>
            <w:tcBorders>
              <w:right w:val="single" w:sz="4" w:space="0" w:color="auto"/>
            </w:tcBorders>
          </w:tcPr>
          <w:p w:rsidR="002C50F3" w:rsidRDefault="00552664" w:rsidP="00DF6159">
            <w:pPr>
              <w:pStyle w:val="Default"/>
              <w:rPr>
                <w:rFonts w:ascii="Arial" w:hAnsi="Arial" w:cs="Arial"/>
                <w:sz w:val="20"/>
                <w:szCs w:val="20"/>
              </w:rPr>
            </w:pPr>
            <w:r>
              <w:rPr>
                <w:rFonts w:ascii="Arial" w:hAnsi="Arial" w:cs="Arial"/>
                <w:b/>
                <w:bCs/>
                <w:sz w:val="20"/>
                <w:szCs w:val="20"/>
              </w:rPr>
              <w:t>992.70</w:t>
            </w:r>
            <w:r w:rsidR="002C50F3">
              <w:rPr>
                <w:rFonts w:ascii="Arial" w:hAnsi="Arial" w:cs="Arial"/>
                <w:b/>
                <w:bCs/>
                <w:sz w:val="20"/>
                <w:szCs w:val="20"/>
              </w:rPr>
              <w:t>mp</w:t>
            </w:r>
          </w:p>
        </w:tc>
        <w:tc>
          <w:tcPr>
            <w:tcW w:w="1646" w:type="dxa"/>
            <w:gridSpan w:val="2"/>
            <w:tcBorders>
              <w:left w:val="single" w:sz="4" w:space="0" w:color="auto"/>
            </w:tcBorders>
          </w:tcPr>
          <w:p w:rsidR="002C50F3" w:rsidRDefault="00552664" w:rsidP="00DF6159">
            <w:pPr>
              <w:pStyle w:val="Default"/>
              <w:rPr>
                <w:rFonts w:ascii="Arial" w:hAnsi="Arial" w:cs="Arial"/>
                <w:sz w:val="20"/>
                <w:szCs w:val="20"/>
              </w:rPr>
            </w:pPr>
            <w:r>
              <w:rPr>
                <w:rFonts w:ascii="Arial" w:hAnsi="Arial" w:cs="Arial"/>
                <w:sz w:val="20"/>
                <w:szCs w:val="20"/>
              </w:rPr>
              <w:t>45</w:t>
            </w:r>
            <w:r w:rsidR="002C50F3">
              <w:rPr>
                <w:rFonts w:ascii="Arial" w:hAnsi="Arial" w:cs="Arial"/>
                <w:sz w:val="20"/>
                <w:szCs w:val="20"/>
              </w:rPr>
              <w:t>%</w:t>
            </w:r>
          </w:p>
        </w:tc>
      </w:tr>
      <w:tr w:rsidR="002C50F3" w:rsidTr="00DF6159">
        <w:trPr>
          <w:trHeight w:val="245"/>
        </w:trPr>
        <w:tc>
          <w:tcPr>
            <w:tcW w:w="3212" w:type="dxa"/>
            <w:gridSpan w:val="2"/>
          </w:tcPr>
          <w:p w:rsidR="002C50F3" w:rsidRPr="009B4E8F" w:rsidRDefault="002C50F3" w:rsidP="00DF6159">
            <w:pPr>
              <w:pStyle w:val="Default"/>
              <w:rPr>
                <w:rFonts w:ascii="Arial" w:hAnsi="Arial" w:cs="Arial"/>
                <w:sz w:val="20"/>
                <w:szCs w:val="20"/>
                <w:lang w:val="it-IT"/>
              </w:rPr>
            </w:pPr>
            <w:r w:rsidRPr="009B4E8F">
              <w:rPr>
                <w:rFonts w:ascii="Arial" w:hAnsi="Arial" w:cs="Arial"/>
                <w:sz w:val="20"/>
                <w:szCs w:val="20"/>
                <w:lang w:val="it-IT"/>
              </w:rPr>
              <w:t xml:space="preserve">Suprafata destinata circulatiei pietonale, acceselor si parcajelor auto subterane </w:t>
            </w:r>
          </w:p>
        </w:tc>
        <w:tc>
          <w:tcPr>
            <w:tcW w:w="1587" w:type="dxa"/>
            <w:tcBorders>
              <w:right w:val="single" w:sz="4" w:space="0" w:color="auto"/>
            </w:tcBorders>
          </w:tcPr>
          <w:p w:rsidR="002C50F3" w:rsidRDefault="00552664" w:rsidP="00DF6159">
            <w:pPr>
              <w:pStyle w:val="Default"/>
              <w:rPr>
                <w:rFonts w:ascii="Arial" w:hAnsi="Arial" w:cs="Arial"/>
                <w:sz w:val="20"/>
                <w:szCs w:val="20"/>
              </w:rPr>
            </w:pPr>
            <w:r>
              <w:rPr>
                <w:rFonts w:ascii="Arial" w:hAnsi="Arial" w:cs="Arial"/>
                <w:sz w:val="20"/>
                <w:szCs w:val="20"/>
              </w:rPr>
              <w:t>551.50</w:t>
            </w:r>
            <w:r w:rsidR="002C50F3">
              <w:rPr>
                <w:rFonts w:ascii="Arial" w:hAnsi="Arial" w:cs="Arial"/>
                <w:sz w:val="20"/>
                <w:szCs w:val="20"/>
              </w:rPr>
              <w:t>mp</w:t>
            </w:r>
          </w:p>
        </w:tc>
        <w:tc>
          <w:tcPr>
            <w:tcW w:w="1646" w:type="dxa"/>
            <w:gridSpan w:val="2"/>
            <w:tcBorders>
              <w:left w:val="single" w:sz="4" w:space="0" w:color="auto"/>
            </w:tcBorders>
          </w:tcPr>
          <w:p w:rsidR="002C50F3" w:rsidRDefault="00552664" w:rsidP="00DF6159">
            <w:pPr>
              <w:pStyle w:val="Default"/>
              <w:rPr>
                <w:rFonts w:ascii="Arial" w:hAnsi="Arial" w:cs="Arial"/>
                <w:sz w:val="20"/>
                <w:szCs w:val="20"/>
              </w:rPr>
            </w:pPr>
            <w:r>
              <w:rPr>
                <w:rFonts w:ascii="Arial" w:hAnsi="Arial" w:cs="Arial"/>
                <w:sz w:val="20"/>
                <w:szCs w:val="20"/>
              </w:rPr>
              <w:t>25</w:t>
            </w:r>
            <w:r w:rsidR="002C50F3">
              <w:rPr>
                <w:rFonts w:ascii="Arial" w:hAnsi="Arial" w:cs="Arial"/>
                <w:sz w:val="20"/>
                <w:szCs w:val="20"/>
              </w:rPr>
              <w:t xml:space="preserve">% </w:t>
            </w:r>
          </w:p>
        </w:tc>
      </w:tr>
      <w:tr w:rsidR="002C50F3" w:rsidTr="00DF6159">
        <w:trPr>
          <w:trHeight w:val="246"/>
        </w:trPr>
        <w:tc>
          <w:tcPr>
            <w:tcW w:w="3212" w:type="dxa"/>
            <w:gridSpan w:val="2"/>
          </w:tcPr>
          <w:p w:rsidR="002C50F3" w:rsidRPr="009B4E8F" w:rsidRDefault="002C50F3" w:rsidP="00DF6159">
            <w:pPr>
              <w:pStyle w:val="Default"/>
              <w:rPr>
                <w:rFonts w:ascii="Arial" w:hAnsi="Arial" w:cs="Arial"/>
                <w:sz w:val="20"/>
                <w:szCs w:val="20"/>
                <w:lang w:val="it-IT"/>
              </w:rPr>
            </w:pPr>
            <w:r w:rsidRPr="009B4E8F">
              <w:rPr>
                <w:rFonts w:ascii="Arial" w:hAnsi="Arial" w:cs="Arial"/>
                <w:sz w:val="20"/>
                <w:szCs w:val="20"/>
                <w:lang w:val="it-IT"/>
              </w:rPr>
              <w:t xml:space="preserve">Suprafata destinata spatiilor verzi si plantate (min. 30.00%...50.00% din suprafata generatoare) </w:t>
            </w:r>
          </w:p>
        </w:tc>
        <w:tc>
          <w:tcPr>
            <w:tcW w:w="1587" w:type="dxa"/>
            <w:tcBorders>
              <w:right w:val="single" w:sz="4" w:space="0" w:color="auto"/>
            </w:tcBorders>
          </w:tcPr>
          <w:p w:rsidR="002C50F3" w:rsidRDefault="00552664" w:rsidP="00DF6159">
            <w:pPr>
              <w:pStyle w:val="Default"/>
              <w:rPr>
                <w:rFonts w:ascii="Arial" w:hAnsi="Arial" w:cs="Arial"/>
                <w:sz w:val="20"/>
                <w:szCs w:val="20"/>
              </w:rPr>
            </w:pPr>
            <w:r>
              <w:rPr>
                <w:rFonts w:ascii="Arial" w:hAnsi="Arial" w:cs="Arial"/>
                <w:sz w:val="20"/>
                <w:szCs w:val="20"/>
              </w:rPr>
              <w:t>661.80</w:t>
            </w:r>
            <w:r w:rsidR="002C50F3">
              <w:rPr>
                <w:rFonts w:ascii="Arial" w:hAnsi="Arial" w:cs="Arial"/>
                <w:sz w:val="20"/>
                <w:szCs w:val="20"/>
              </w:rPr>
              <w:t>mp</w:t>
            </w:r>
          </w:p>
        </w:tc>
        <w:tc>
          <w:tcPr>
            <w:tcW w:w="1646" w:type="dxa"/>
            <w:gridSpan w:val="2"/>
            <w:tcBorders>
              <w:left w:val="single" w:sz="4" w:space="0" w:color="auto"/>
            </w:tcBorders>
          </w:tcPr>
          <w:p w:rsidR="002C50F3" w:rsidRDefault="002C50F3" w:rsidP="00DF6159">
            <w:pPr>
              <w:pStyle w:val="Default"/>
              <w:rPr>
                <w:rFonts w:ascii="Arial" w:hAnsi="Arial" w:cs="Arial"/>
                <w:sz w:val="20"/>
                <w:szCs w:val="20"/>
              </w:rPr>
            </w:pPr>
            <w:r>
              <w:rPr>
                <w:rFonts w:ascii="Arial" w:hAnsi="Arial" w:cs="Arial"/>
                <w:sz w:val="20"/>
                <w:szCs w:val="20"/>
              </w:rPr>
              <w:t xml:space="preserve">30% </w:t>
            </w:r>
            <w:r w:rsidR="00552664">
              <w:rPr>
                <w:rFonts w:ascii="Arial" w:hAnsi="Arial" w:cs="Arial"/>
                <w:sz w:val="20"/>
                <w:szCs w:val="20"/>
              </w:rPr>
              <w:t>pentrufunctiunea de locuintecolective de vacanta</w:t>
            </w:r>
          </w:p>
        </w:tc>
      </w:tr>
      <w:tr w:rsidR="002C50F3" w:rsidTr="00DF6159">
        <w:trPr>
          <w:trHeight w:val="112"/>
        </w:trPr>
        <w:tc>
          <w:tcPr>
            <w:tcW w:w="3212" w:type="dxa"/>
            <w:gridSpan w:val="2"/>
          </w:tcPr>
          <w:p w:rsidR="002C50F3" w:rsidRDefault="002C50F3" w:rsidP="00DF6159">
            <w:pPr>
              <w:pStyle w:val="Default"/>
              <w:rPr>
                <w:rFonts w:ascii="Arial" w:hAnsi="Arial" w:cs="Arial"/>
                <w:sz w:val="23"/>
                <w:szCs w:val="23"/>
              </w:rPr>
            </w:pPr>
            <w:r>
              <w:rPr>
                <w:rFonts w:ascii="Arial" w:hAnsi="Arial" w:cs="Arial"/>
                <w:b/>
                <w:bCs/>
                <w:sz w:val="23"/>
                <w:szCs w:val="23"/>
              </w:rPr>
              <w:t xml:space="preserve">TOTAL: </w:t>
            </w:r>
          </w:p>
        </w:tc>
        <w:tc>
          <w:tcPr>
            <w:tcW w:w="1587" w:type="dxa"/>
            <w:tcBorders>
              <w:right w:val="single" w:sz="4" w:space="0" w:color="auto"/>
            </w:tcBorders>
          </w:tcPr>
          <w:p w:rsidR="002C50F3" w:rsidRDefault="00552664" w:rsidP="00DF6159">
            <w:pPr>
              <w:pStyle w:val="Default"/>
              <w:rPr>
                <w:rFonts w:ascii="Arial" w:hAnsi="Arial" w:cs="Arial"/>
                <w:sz w:val="23"/>
                <w:szCs w:val="23"/>
              </w:rPr>
            </w:pPr>
            <w:r>
              <w:rPr>
                <w:rFonts w:ascii="Arial" w:hAnsi="Arial" w:cs="Arial"/>
                <w:b/>
                <w:bCs/>
                <w:sz w:val="23"/>
                <w:szCs w:val="23"/>
              </w:rPr>
              <w:t>2206</w:t>
            </w:r>
            <w:r w:rsidR="002C50F3">
              <w:rPr>
                <w:rFonts w:ascii="Arial" w:hAnsi="Arial" w:cs="Arial"/>
                <w:b/>
                <w:bCs/>
                <w:sz w:val="23"/>
                <w:szCs w:val="23"/>
              </w:rPr>
              <w:t xml:space="preserve">mp </w:t>
            </w:r>
          </w:p>
        </w:tc>
        <w:tc>
          <w:tcPr>
            <w:tcW w:w="1646" w:type="dxa"/>
            <w:gridSpan w:val="2"/>
            <w:tcBorders>
              <w:left w:val="single" w:sz="4" w:space="0" w:color="auto"/>
            </w:tcBorders>
          </w:tcPr>
          <w:p w:rsidR="002C50F3" w:rsidRDefault="002C50F3" w:rsidP="00DF6159">
            <w:pPr>
              <w:pStyle w:val="Default"/>
              <w:rPr>
                <w:rFonts w:ascii="Arial" w:hAnsi="Arial" w:cs="Arial"/>
                <w:sz w:val="23"/>
                <w:szCs w:val="23"/>
              </w:rPr>
            </w:pPr>
            <w:r>
              <w:rPr>
                <w:rFonts w:ascii="Arial" w:hAnsi="Arial" w:cs="Arial"/>
                <w:sz w:val="20"/>
                <w:szCs w:val="23"/>
              </w:rPr>
              <w:t>100%</w:t>
            </w:r>
          </w:p>
        </w:tc>
      </w:tr>
    </w:tbl>
    <w:p w:rsidR="002C50F3" w:rsidRDefault="002C50F3" w:rsidP="002C50F3">
      <w:pPr>
        <w:tabs>
          <w:tab w:val="left" w:pos="6444"/>
        </w:tabs>
        <w:spacing w:after="0"/>
        <w:rPr>
          <w:rFonts w:ascii="Arial" w:hAnsi="Arial" w:cs="Arial"/>
        </w:rPr>
      </w:pPr>
    </w:p>
    <w:p w:rsidR="002E07BD" w:rsidRPr="00366B8E" w:rsidRDefault="002E07BD" w:rsidP="002E07BD">
      <w:pPr>
        <w:autoSpaceDE w:val="0"/>
        <w:autoSpaceDN w:val="0"/>
        <w:adjustRightInd w:val="0"/>
        <w:spacing w:after="0" w:line="240" w:lineRule="auto"/>
        <w:rPr>
          <w:rFonts w:ascii="2 Enhanced Computer Type" w:hAnsi="2 Enhanced Computer Type" w:cs="2 Enhanced Computer Type"/>
          <w:sz w:val="24"/>
          <w:szCs w:val="24"/>
          <w:lang w:val="ro-RO"/>
        </w:rPr>
      </w:pPr>
      <w:r w:rsidRPr="00366B8E">
        <w:rPr>
          <w:rFonts w:ascii="Arial" w:hAnsi="Arial" w:cs="Arial"/>
          <w:b/>
          <w:bCs/>
          <w:sz w:val="23"/>
          <w:szCs w:val="23"/>
        </w:rPr>
        <w:t>SITUATIE  EXISTENTA teren</w:t>
      </w:r>
      <w:r>
        <w:rPr>
          <w:rFonts w:ascii="Arial" w:hAnsi="Arial" w:cs="Arial"/>
          <w:b/>
          <w:bCs/>
          <w:sz w:val="23"/>
          <w:szCs w:val="23"/>
        </w:rPr>
        <w:t>nr cadastral 1</w:t>
      </w:r>
      <w:r w:rsidR="00731609">
        <w:rPr>
          <w:rFonts w:ascii="Arial" w:hAnsi="Arial" w:cs="Arial"/>
          <w:b/>
          <w:bCs/>
          <w:sz w:val="23"/>
          <w:szCs w:val="23"/>
        </w:rPr>
        <w:t>01699</w:t>
      </w:r>
      <w:r>
        <w:rPr>
          <w:rFonts w:ascii="Arial" w:hAnsi="Arial" w:cs="Arial"/>
          <w:b/>
          <w:bCs/>
          <w:sz w:val="23"/>
          <w:szCs w:val="23"/>
        </w:rPr>
        <w:t xml:space="preserve"> ,suprafata</w:t>
      </w:r>
      <w:r w:rsidR="00731609">
        <w:rPr>
          <w:rFonts w:ascii="Arial" w:hAnsi="Arial" w:cs="Arial"/>
          <w:b/>
          <w:bCs/>
          <w:sz w:val="23"/>
          <w:szCs w:val="23"/>
        </w:rPr>
        <w:t>5000</w:t>
      </w:r>
      <w:r w:rsidRPr="00366B8E">
        <w:rPr>
          <w:rFonts w:ascii="Arial" w:hAnsi="Arial" w:cs="Arial"/>
          <w:b/>
          <w:bCs/>
          <w:sz w:val="23"/>
          <w:szCs w:val="23"/>
        </w:rPr>
        <w:t xml:space="preserve">mp </w:t>
      </w:r>
    </w:p>
    <w:tbl>
      <w:tblPr>
        <w:tblStyle w:val="TableGrid"/>
        <w:tblW w:w="6445" w:type="dxa"/>
        <w:tblLayout w:type="fixed"/>
        <w:tblLook w:val="0000"/>
      </w:tblPr>
      <w:tblGrid>
        <w:gridCol w:w="3192"/>
        <w:gridCol w:w="20"/>
        <w:gridCol w:w="1587"/>
        <w:gridCol w:w="27"/>
        <w:gridCol w:w="1619"/>
      </w:tblGrid>
      <w:tr w:rsidR="002E07BD" w:rsidTr="000E40F7">
        <w:trPr>
          <w:trHeight w:val="112"/>
        </w:trPr>
        <w:tc>
          <w:tcPr>
            <w:tcW w:w="3192" w:type="dxa"/>
            <w:tcBorders>
              <w:right w:val="single" w:sz="4" w:space="0" w:color="auto"/>
            </w:tcBorders>
          </w:tcPr>
          <w:p w:rsidR="002E07BD" w:rsidRDefault="002E07BD" w:rsidP="000E40F7">
            <w:pPr>
              <w:pStyle w:val="Default"/>
              <w:rPr>
                <w:rFonts w:ascii="Arial" w:hAnsi="Arial" w:cs="Arial"/>
                <w:sz w:val="23"/>
                <w:szCs w:val="23"/>
              </w:rPr>
            </w:pPr>
          </w:p>
        </w:tc>
        <w:tc>
          <w:tcPr>
            <w:tcW w:w="1634" w:type="dxa"/>
            <w:gridSpan w:val="3"/>
            <w:tcBorders>
              <w:right w:val="single" w:sz="4" w:space="0" w:color="auto"/>
            </w:tcBorders>
          </w:tcPr>
          <w:p w:rsidR="002E07BD" w:rsidRDefault="002E07BD" w:rsidP="000E40F7">
            <w:pPr>
              <w:pStyle w:val="Default"/>
              <w:ind w:left="42"/>
              <w:rPr>
                <w:rFonts w:ascii="Arial" w:hAnsi="Arial" w:cs="Arial"/>
                <w:sz w:val="23"/>
                <w:szCs w:val="23"/>
              </w:rPr>
            </w:pPr>
            <w:r>
              <w:rPr>
                <w:rFonts w:ascii="Arial" w:hAnsi="Arial" w:cs="Arial"/>
                <w:b/>
                <w:bCs/>
                <w:sz w:val="23"/>
                <w:szCs w:val="23"/>
              </w:rPr>
              <w:t>Suprafata</w:t>
            </w:r>
          </w:p>
        </w:tc>
        <w:tc>
          <w:tcPr>
            <w:tcW w:w="1619" w:type="dxa"/>
            <w:tcBorders>
              <w:left w:val="single" w:sz="4" w:space="0" w:color="auto"/>
              <w:right w:val="single" w:sz="4" w:space="0" w:color="auto"/>
            </w:tcBorders>
          </w:tcPr>
          <w:p w:rsidR="002E07BD" w:rsidRDefault="002E07BD" w:rsidP="000E40F7">
            <w:pPr>
              <w:pStyle w:val="Default"/>
              <w:rPr>
                <w:rFonts w:ascii="Arial" w:hAnsi="Arial" w:cs="Arial"/>
                <w:sz w:val="23"/>
                <w:szCs w:val="23"/>
              </w:rPr>
            </w:pPr>
            <w:r>
              <w:rPr>
                <w:rFonts w:ascii="Arial" w:hAnsi="Arial" w:cs="Arial"/>
                <w:b/>
                <w:bCs/>
                <w:sz w:val="23"/>
                <w:szCs w:val="23"/>
              </w:rPr>
              <w:t>Procent</w:t>
            </w:r>
          </w:p>
        </w:tc>
      </w:tr>
      <w:tr w:rsidR="002E07BD" w:rsidTr="000E40F7">
        <w:trPr>
          <w:trHeight w:val="112"/>
        </w:trPr>
        <w:tc>
          <w:tcPr>
            <w:tcW w:w="3212" w:type="dxa"/>
            <w:gridSpan w:val="2"/>
            <w:tcBorders>
              <w:right w:val="single" w:sz="4" w:space="0" w:color="auto"/>
            </w:tcBorders>
          </w:tcPr>
          <w:p w:rsidR="002E07BD" w:rsidRDefault="002E07BD" w:rsidP="000E40F7">
            <w:pPr>
              <w:pStyle w:val="Default"/>
              <w:rPr>
                <w:rFonts w:ascii="Arial" w:hAnsi="Arial" w:cs="Arial"/>
                <w:b/>
                <w:bCs/>
                <w:sz w:val="23"/>
                <w:szCs w:val="23"/>
              </w:rPr>
            </w:pPr>
          </w:p>
        </w:tc>
        <w:tc>
          <w:tcPr>
            <w:tcW w:w="1614" w:type="dxa"/>
            <w:gridSpan w:val="2"/>
            <w:tcBorders>
              <w:right w:val="single" w:sz="4" w:space="0" w:color="auto"/>
            </w:tcBorders>
          </w:tcPr>
          <w:p w:rsidR="002E07BD" w:rsidRDefault="002E07BD" w:rsidP="000E40F7">
            <w:pPr>
              <w:pStyle w:val="Default"/>
              <w:rPr>
                <w:rFonts w:ascii="Arial" w:hAnsi="Arial" w:cs="Arial"/>
                <w:b/>
                <w:bCs/>
                <w:sz w:val="23"/>
                <w:szCs w:val="23"/>
              </w:rPr>
            </w:pPr>
          </w:p>
        </w:tc>
        <w:tc>
          <w:tcPr>
            <w:tcW w:w="1619" w:type="dxa"/>
            <w:tcBorders>
              <w:right w:val="single" w:sz="4" w:space="0" w:color="auto"/>
            </w:tcBorders>
          </w:tcPr>
          <w:p w:rsidR="002E07BD" w:rsidRDefault="002E07BD" w:rsidP="000E40F7">
            <w:pPr>
              <w:pStyle w:val="Default"/>
              <w:rPr>
                <w:rFonts w:ascii="Arial" w:hAnsi="Arial" w:cs="Arial"/>
                <w:b/>
                <w:bCs/>
                <w:sz w:val="23"/>
                <w:szCs w:val="23"/>
              </w:rPr>
            </w:pPr>
            <w:r>
              <w:rPr>
                <w:rFonts w:ascii="Arial" w:hAnsi="Arial" w:cs="Arial"/>
                <w:b/>
                <w:bCs/>
                <w:sz w:val="23"/>
                <w:szCs w:val="23"/>
              </w:rPr>
              <w:t>Existent</w:t>
            </w:r>
          </w:p>
        </w:tc>
      </w:tr>
      <w:tr w:rsidR="002E07BD" w:rsidTr="000E40F7">
        <w:trPr>
          <w:trHeight w:val="94"/>
        </w:trPr>
        <w:tc>
          <w:tcPr>
            <w:tcW w:w="3212" w:type="dxa"/>
            <w:gridSpan w:val="2"/>
            <w:tcBorders>
              <w:right w:val="single" w:sz="4" w:space="0" w:color="auto"/>
            </w:tcBorders>
          </w:tcPr>
          <w:p w:rsidR="002E07BD" w:rsidRDefault="002E07BD" w:rsidP="000E40F7">
            <w:pPr>
              <w:pStyle w:val="Default"/>
              <w:rPr>
                <w:rFonts w:ascii="Arial" w:hAnsi="Arial" w:cs="Arial"/>
                <w:sz w:val="20"/>
                <w:szCs w:val="20"/>
              </w:rPr>
            </w:pPr>
            <w:r>
              <w:rPr>
                <w:rFonts w:ascii="Arial" w:hAnsi="Arial" w:cs="Arial"/>
                <w:b/>
                <w:bCs/>
                <w:sz w:val="20"/>
                <w:szCs w:val="20"/>
              </w:rPr>
              <w:t xml:space="preserve">Suprafatageneratoare PUZ: </w:t>
            </w:r>
          </w:p>
        </w:tc>
        <w:tc>
          <w:tcPr>
            <w:tcW w:w="1587" w:type="dxa"/>
            <w:tcBorders>
              <w:left w:val="single" w:sz="4" w:space="0" w:color="auto"/>
              <w:right w:val="single" w:sz="4" w:space="0" w:color="auto"/>
            </w:tcBorders>
          </w:tcPr>
          <w:p w:rsidR="002E07BD" w:rsidRDefault="00731609" w:rsidP="000E40F7">
            <w:pPr>
              <w:pStyle w:val="Default"/>
              <w:rPr>
                <w:rFonts w:ascii="Arial" w:hAnsi="Arial" w:cs="Arial"/>
                <w:sz w:val="20"/>
                <w:szCs w:val="20"/>
              </w:rPr>
            </w:pPr>
            <w:r>
              <w:rPr>
                <w:rFonts w:ascii="Arial" w:hAnsi="Arial" w:cs="Arial"/>
                <w:sz w:val="20"/>
                <w:szCs w:val="20"/>
              </w:rPr>
              <w:t>5000</w:t>
            </w:r>
            <w:r w:rsidR="002E07BD">
              <w:rPr>
                <w:rFonts w:ascii="Arial" w:hAnsi="Arial" w:cs="Arial"/>
                <w:sz w:val="20"/>
                <w:szCs w:val="20"/>
              </w:rPr>
              <w:t xml:space="preserve">mp </w:t>
            </w:r>
          </w:p>
        </w:tc>
        <w:tc>
          <w:tcPr>
            <w:tcW w:w="1646" w:type="dxa"/>
            <w:gridSpan w:val="2"/>
            <w:tcBorders>
              <w:left w:val="single" w:sz="4" w:space="0" w:color="auto"/>
            </w:tcBorders>
          </w:tcPr>
          <w:p w:rsidR="002E07BD" w:rsidRDefault="002E07BD" w:rsidP="000E40F7">
            <w:pPr>
              <w:pStyle w:val="Default"/>
              <w:rPr>
                <w:rFonts w:ascii="Arial" w:hAnsi="Arial" w:cs="Arial"/>
                <w:sz w:val="20"/>
                <w:szCs w:val="20"/>
              </w:rPr>
            </w:pPr>
          </w:p>
        </w:tc>
      </w:tr>
      <w:tr w:rsidR="002E07BD" w:rsidTr="000E40F7">
        <w:trPr>
          <w:trHeight w:val="491"/>
        </w:trPr>
        <w:tc>
          <w:tcPr>
            <w:tcW w:w="3212" w:type="dxa"/>
            <w:gridSpan w:val="2"/>
          </w:tcPr>
          <w:p w:rsidR="002E07BD" w:rsidRDefault="002E07BD" w:rsidP="000E40F7">
            <w:pPr>
              <w:pStyle w:val="Default"/>
              <w:rPr>
                <w:sz w:val="20"/>
                <w:szCs w:val="20"/>
              </w:rPr>
            </w:pPr>
            <w:r>
              <w:rPr>
                <w:rFonts w:ascii="Arial" w:hAnsi="Arial" w:cs="Arial"/>
                <w:sz w:val="20"/>
                <w:szCs w:val="20"/>
              </w:rPr>
              <w:t>Zona destinataconstructiilor cu functiune</w:t>
            </w:r>
            <w:r>
              <w:rPr>
                <w:rFonts w:ascii="2 Enhanced Computer Type" w:hAnsi="2 Enhanced Computer Type" w:cs="2 Enhanced Computer Type"/>
                <w:sz w:val="20"/>
                <w:szCs w:val="20"/>
                <w:lang w:val="ro-RO"/>
              </w:rPr>
              <w:t xml:space="preserve"> de locuire,locuire de vacanta,turism , si functiuni conexe domeniului turistic,comert,servicii,birouri,alimentatie publica ,spatii verzi, spa,piscine</w:t>
            </w:r>
          </w:p>
        </w:tc>
        <w:tc>
          <w:tcPr>
            <w:tcW w:w="1587" w:type="dxa"/>
            <w:tcBorders>
              <w:right w:val="single" w:sz="4" w:space="0" w:color="auto"/>
            </w:tcBorders>
          </w:tcPr>
          <w:p w:rsidR="002E07BD" w:rsidRDefault="00731609" w:rsidP="000E40F7">
            <w:pPr>
              <w:pStyle w:val="Default"/>
              <w:rPr>
                <w:rFonts w:ascii="Arial" w:hAnsi="Arial" w:cs="Arial"/>
                <w:sz w:val="20"/>
                <w:szCs w:val="20"/>
              </w:rPr>
            </w:pPr>
            <w:r>
              <w:rPr>
                <w:rFonts w:ascii="Arial" w:hAnsi="Arial" w:cs="Arial"/>
                <w:sz w:val="20"/>
                <w:szCs w:val="20"/>
              </w:rPr>
              <w:t>5000</w:t>
            </w:r>
            <w:r w:rsidR="002E07BD">
              <w:rPr>
                <w:rFonts w:ascii="Arial" w:hAnsi="Arial" w:cs="Arial"/>
                <w:sz w:val="20"/>
                <w:szCs w:val="20"/>
              </w:rPr>
              <w:t xml:space="preserve">mp </w:t>
            </w:r>
          </w:p>
        </w:tc>
        <w:tc>
          <w:tcPr>
            <w:tcW w:w="1646" w:type="dxa"/>
            <w:gridSpan w:val="2"/>
            <w:tcBorders>
              <w:left w:val="single" w:sz="4" w:space="0" w:color="auto"/>
            </w:tcBorders>
          </w:tcPr>
          <w:p w:rsidR="002E07BD" w:rsidRDefault="002E07BD" w:rsidP="000E40F7">
            <w:pPr>
              <w:pStyle w:val="Default"/>
              <w:rPr>
                <w:rFonts w:ascii="Arial" w:hAnsi="Arial" w:cs="Arial"/>
                <w:sz w:val="20"/>
                <w:szCs w:val="20"/>
              </w:rPr>
            </w:pPr>
          </w:p>
        </w:tc>
      </w:tr>
      <w:tr w:rsidR="002E07BD" w:rsidTr="000E40F7">
        <w:trPr>
          <w:trHeight w:val="93"/>
        </w:trPr>
        <w:tc>
          <w:tcPr>
            <w:tcW w:w="3212" w:type="dxa"/>
            <w:gridSpan w:val="2"/>
          </w:tcPr>
          <w:p w:rsidR="002E07BD" w:rsidRDefault="002E07BD" w:rsidP="000E40F7">
            <w:pPr>
              <w:pStyle w:val="Default"/>
              <w:rPr>
                <w:rFonts w:ascii="Arial" w:hAnsi="Arial" w:cs="Arial"/>
                <w:sz w:val="20"/>
                <w:szCs w:val="20"/>
              </w:rPr>
            </w:pPr>
            <w:r>
              <w:rPr>
                <w:rFonts w:ascii="Arial" w:hAnsi="Arial" w:cs="Arial"/>
                <w:b/>
                <w:bCs/>
                <w:sz w:val="20"/>
                <w:szCs w:val="20"/>
              </w:rPr>
              <w:t xml:space="preserve">Suprafataedificabila / construibila maxima </w:t>
            </w:r>
          </w:p>
        </w:tc>
        <w:tc>
          <w:tcPr>
            <w:tcW w:w="1587" w:type="dxa"/>
            <w:tcBorders>
              <w:right w:val="single" w:sz="4" w:space="0" w:color="auto"/>
            </w:tcBorders>
          </w:tcPr>
          <w:p w:rsidR="002E07BD" w:rsidRDefault="00731609" w:rsidP="000E40F7">
            <w:pPr>
              <w:pStyle w:val="Default"/>
              <w:rPr>
                <w:rFonts w:ascii="Arial" w:hAnsi="Arial" w:cs="Arial"/>
                <w:sz w:val="20"/>
                <w:szCs w:val="20"/>
              </w:rPr>
            </w:pPr>
            <w:r>
              <w:rPr>
                <w:rFonts w:ascii="Arial" w:hAnsi="Arial" w:cs="Arial"/>
                <w:sz w:val="20"/>
                <w:szCs w:val="20"/>
              </w:rPr>
              <w:t>1750</w:t>
            </w:r>
          </w:p>
        </w:tc>
        <w:tc>
          <w:tcPr>
            <w:tcW w:w="1646" w:type="dxa"/>
            <w:gridSpan w:val="2"/>
            <w:tcBorders>
              <w:left w:val="single" w:sz="4" w:space="0" w:color="auto"/>
            </w:tcBorders>
          </w:tcPr>
          <w:p w:rsidR="002E07BD" w:rsidRDefault="002E07BD" w:rsidP="000E40F7">
            <w:pPr>
              <w:pStyle w:val="Default"/>
              <w:rPr>
                <w:rFonts w:ascii="Arial" w:hAnsi="Arial" w:cs="Arial"/>
                <w:sz w:val="20"/>
                <w:szCs w:val="20"/>
              </w:rPr>
            </w:pPr>
            <w:r>
              <w:rPr>
                <w:rFonts w:ascii="Arial" w:hAnsi="Arial" w:cs="Arial"/>
                <w:sz w:val="20"/>
                <w:szCs w:val="20"/>
              </w:rPr>
              <w:t>35%</w:t>
            </w:r>
          </w:p>
        </w:tc>
      </w:tr>
      <w:tr w:rsidR="002E07BD" w:rsidTr="000E40F7">
        <w:trPr>
          <w:trHeight w:val="245"/>
        </w:trPr>
        <w:tc>
          <w:tcPr>
            <w:tcW w:w="3212" w:type="dxa"/>
            <w:gridSpan w:val="2"/>
          </w:tcPr>
          <w:p w:rsidR="002E07BD" w:rsidRPr="009B4E8F" w:rsidRDefault="002E07BD" w:rsidP="000E40F7">
            <w:pPr>
              <w:pStyle w:val="Default"/>
              <w:rPr>
                <w:rFonts w:ascii="Arial" w:hAnsi="Arial" w:cs="Arial"/>
                <w:sz w:val="20"/>
                <w:szCs w:val="20"/>
                <w:lang w:val="it-IT"/>
              </w:rPr>
            </w:pPr>
            <w:r w:rsidRPr="009B4E8F">
              <w:rPr>
                <w:rFonts w:ascii="Arial" w:hAnsi="Arial" w:cs="Arial"/>
                <w:sz w:val="20"/>
                <w:szCs w:val="20"/>
                <w:lang w:val="it-IT"/>
              </w:rPr>
              <w:t xml:space="preserve">Suprafata destinata circulatiei pietonale, acceselor si parcajelor auto subterane </w:t>
            </w:r>
          </w:p>
        </w:tc>
        <w:tc>
          <w:tcPr>
            <w:tcW w:w="1587" w:type="dxa"/>
            <w:tcBorders>
              <w:right w:val="single" w:sz="4" w:space="0" w:color="auto"/>
            </w:tcBorders>
          </w:tcPr>
          <w:p w:rsidR="002E07BD" w:rsidRDefault="00731609" w:rsidP="000E40F7">
            <w:pPr>
              <w:pStyle w:val="Default"/>
              <w:rPr>
                <w:rFonts w:ascii="Arial" w:hAnsi="Arial" w:cs="Arial"/>
                <w:sz w:val="20"/>
                <w:szCs w:val="20"/>
              </w:rPr>
            </w:pPr>
            <w:r>
              <w:rPr>
                <w:rFonts w:ascii="Arial" w:hAnsi="Arial" w:cs="Arial"/>
                <w:sz w:val="20"/>
                <w:szCs w:val="20"/>
              </w:rPr>
              <w:t>1750</w:t>
            </w:r>
          </w:p>
        </w:tc>
        <w:tc>
          <w:tcPr>
            <w:tcW w:w="1646" w:type="dxa"/>
            <w:gridSpan w:val="2"/>
            <w:tcBorders>
              <w:left w:val="single" w:sz="4" w:space="0" w:color="auto"/>
            </w:tcBorders>
          </w:tcPr>
          <w:p w:rsidR="002E07BD" w:rsidRDefault="002E07BD" w:rsidP="000E40F7">
            <w:pPr>
              <w:pStyle w:val="Default"/>
              <w:rPr>
                <w:rFonts w:ascii="Arial" w:hAnsi="Arial" w:cs="Arial"/>
                <w:sz w:val="20"/>
                <w:szCs w:val="20"/>
              </w:rPr>
            </w:pPr>
            <w:r>
              <w:rPr>
                <w:rFonts w:ascii="Arial" w:hAnsi="Arial" w:cs="Arial"/>
                <w:sz w:val="20"/>
                <w:szCs w:val="20"/>
              </w:rPr>
              <w:t>35%</w:t>
            </w:r>
          </w:p>
        </w:tc>
      </w:tr>
      <w:tr w:rsidR="002E07BD" w:rsidTr="000E40F7">
        <w:trPr>
          <w:trHeight w:val="246"/>
        </w:trPr>
        <w:tc>
          <w:tcPr>
            <w:tcW w:w="3212" w:type="dxa"/>
            <w:gridSpan w:val="2"/>
          </w:tcPr>
          <w:p w:rsidR="002E07BD" w:rsidRPr="009B4E8F" w:rsidRDefault="002E07BD" w:rsidP="000E40F7">
            <w:pPr>
              <w:pStyle w:val="Default"/>
              <w:rPr>
                <w:rFonts w:ascii="Arial" w:hAnsi="Arial" w:cs="Arial"/>
                <w:sz w:val="20"/>
                <w:szCs w:val="20"/>
                <w:lang w:val="it-IT"/>
              </w:rPr>
            </w:pPr>
            <w:r w:rsidRPr="009B4E8F">
              <w:rPr>
                <w:rFonts w:ascii="Arial" w:hAnsi="Arial" w:cs="Arial"/>
                <w:sz w:val="20"/>
                <w:szCs w:val="20"/>
                <w:lang w:val="it-IT"/>
              </w:rPr>
              <w:t>Suprafata destinata spatiilor verzi si plantate (min. 30.00%</w:t>
            </w:r>
            <w:r>
              <w:rPr>
                <w:rFonts w:ascii="Arial" w:hAnsi="Arial" w:cs="Arial"/>
                <w:sz w:val="20"/>
                <w:szCs w:val="20"/>
                <w:lang w:val="it-IT"/>
              </w:rPr>
              <w:t>)</w:t>
            </w:r>
            <w:r w:rsidRPr="009B4E8F">
              <w:rPr>
                <w:rFonts w:ascii="Arial" w:hAnsi="Arial" w:cs="Arial"/>
                <w:sz w:val="20"/>
                <w:szCs w:val="20"/>
                <w:lang w:val="it-IT"/>
              </w:rPr>
              <w:t xml:space="preserve">din suprafata generatoare) </w:t>
            </w:r>
          </w:p>
        </w:tc>
        <w:tc>
          <w:tcPr>
            <w:tcW w:w="1587" w:type="dxa"/>
            <w:tcBorders>
              <w:right w:val="single" w:sz="4" w:space="0" w:color="auto"/>
            </w:tcBorders>
          </w:tcPr>
          <w:p w:rsidR="002E07BD" w:rsidRDefault="00731609" w:rsidP="000E40F7">
            <w:pPr>
              <w:pStyle w:val="Default"/>
              <w:rPr>
                <w:rFonts w:ascii="Arial" w:hAnsi="Arial" w:cs="Arial"/>
                <w:sz w:val="20"/>
                <w:szCs w:val="20"/>
              </w:rPr>
            </w:pPr>
            <w:r>
              <w:rPr>
                <w:rFonts w:ascii="Arial" w:hAnsi="Arial" w:cs="Arial"/>
                <w:sz w:val="20"/>
                <w:szCs w:val="20"/>
              </w:rPr>
              <w:t>1500</w:t>
            </w:r>
          </w:p>
        </w:tc>
        <w:tc>
          <w:tcPr>
            <w:tcW w:w="1646" w:type="dxa"/>
            <w:gridSpan w:val="2"/>
            <w:tcBorders>
              <w:left w:val="single" w:sz="4" w:space="0" w:color="auto"/>
            </w:tcBorders>
          </w:tcPr>
          <w:p w:rsidR="002E07BD" w:rsidRDefault="002E07BD" w:rsidP="000E40F7">
            <w:pPr>
              <w:pStyle w:val="Default"/>
              <w:rPr>
                <w:rFonts w:ascii="Arial" w:hAnsi="Arial" w:cs="Arial"/>
                <w:sz w:val="20"/>
                <w:szCs w:val="20"/>
              </w:rPr>
            </w:pPr>
            <w:r>
              <w:rPr>
                <w:rFonts w:ascii="Arial" w:hAnsi="Arial" w:cs="Arial"/>
                <w:sz w:val="20"/>
                <w:szCs w:val="20"/>
              </w:rPr>
              <w:t>30%</w:t>
            </w:r>
          </w:p>
        </w:tc>
      </w:tr>
      <w:tr w:rsidR="002E07BD" w:rsidTr="000E40F7">
        <w:trPr>
          <w:trHeight w:val="112"/>
        </w:trPr>
        <w:tc>
          <w:tcPr>
            <w:tcW w:w="3212" w:type="dxa"/>
            <w:gridSpan w:val="2"/>
          </w:tcPr>
          <w:p w:rsidR="002E07BD" w:rsidRDefault="002E07BD" w:rsidP="000E40F7">
            <w:pPr>
              <w:pStyle w:val="Default"/>
              <w:rPr>
                <w:rFonts w:ascii="Arial" w:hAnsi="Arial" w:cs="Arial"/>
                <w:sz w:val="23"/>
                <w:szCs w:val="23"/>
              </w:rPr>
            </w:pPr>
            <w:r>
              <w:rPr>
                <w:rFonts w:ascii="Arial" w:hAnsi="Arial" w:cs="Arial"/>
                <w:b/>
                <w:bCs/>
                <w:sz w:val="23"/>
                <w:szCs w:val="23"/>
              </w:rPr>
              <w:t xml:space="preserve">TOTAL: </w:t>
            </w:r>
          </w:p>
        </w:tc>
        <w:tc>
          <w:tcPr>
            <w:tcW w:w="1587" w:type="dxa"/>
            <w:tcBorders>
              <w:right w:val="single" w:sz="4" w:space="0" w:color="auto"/>
            </w:tcBorders>
          </w:tcPr>
          <w:p w:rsidR="002E07BD" w:rsidRDefault="00731609" w:rsidP="000E40F7">
            <w:pPr>
              <w:pStyle w:val="Default"/>
              <w:rPr>
                <w:rFonts w:ascii="Arial" w:hAnsi="Arial" w:cs="Arial"/>
                <w:sz w:val="23"/>
                <w:szCs w:val="23"/>
              </w:rPr>
            </w:pPr>
            <w:r>
              <w:rPr>
                <w:rFonts w:ascii="Arial" w:hAnsi="Arial" w:cs="Arial"/>
                <w:b/>
                <w:bCs/>
                <w:sz w:val="23"/>
                <w:szCs w:val="23"/>
              </w:rPr>
              <w:t>5000</w:t>
            </w:r>
            <w:r w:rsidR="002E07BD">
              <w:rPr>
                <w:rFonts w:ascii="Arial" w:hAnsi="Arial" w:cs="Arial"/>
                <w:b/>
                <w:bCs/>
                <w:sz w:val="23"/>
                <w:szCs w:val="23"/>
              </w:rPr>
              <w:t xml:space="preserve">mp </w:t>
            </w:r>
          </w:p>
        </w:tc>
        <w:tc>
          <w:tcPr>
            <w:tcW w:w="1646" w:type="dxa"/>
            <w:gridSpan w:val="2"/>
            <w:tcBorders>
              <w:left w:val="single" w:sz="4" w:space="0" w:color="auto"/>
            </w:tcBorders>
          </w:tcPr>
          <w:p w:rsidR="002E07BD" w:rsidRDefault="002E07BD" w:rsidP="000E40F7">
            <w:pPr>
              <w:pStyle w:val="Default"/>
              <w:rPr>
                <w:rFonts w:ascii="Arial" w:hAnsi="Arial" w:cs="Arial"/>
                <w:sz w:val="23"/>
                <w:szCs w:val="23"/>
              </w:rPr>
            </w:pPr>
            <w:r>
              <w:rPr>
                <w:rFonts w:ascii="Arial" w:hAnsi="Arial" w:cs="Arial"/>
                <w:sz w:val="20"/>
                <w:szCs w:val="23"/>
              </w:rPr>
              <w:t>100%</w:t>
            </w:r>
          </w:p>
        </w:tc>
      </w:tr>
    </w:tbl>
    <w:p w:rsidR="002E07BD" w:rsidRDefault="002E07BD" w:rsidP="002E07BD">
      <w:pPr>
        <w:tabs>
          <w:tab w:val="left" w:pos="6444"/>
        </w:tabs>
        <w:spacing w:after="0"/>
      </w:pPr>
    </w:p>
    <w:p w:rsidR="002E07BD" w:rsidRDefault="002E07BD" w:rsidP="002E07BD">
      <w:pPr>
        <w:tabs>
          <w:tab w:val="left" w:pos="6444"/>
        </w:tabs>
        <w:spacing w:after="0"/>
        <w:rPr>
          <w:rFonts w:ascii="Arial" w:hAnsi="Arial" w:cs="Arial"/>
        </w:rPr>
      </w:pPr>
      <w:r>
        <w:tab/>
      </w:r>
      <w:r>
        <w:tab/>
      </w:r>
    </w:p>
    <w:p w:rsidR="002E07BD" w:rsidRPr="00366B8E" w:rsidRDefault="002E07BD" w:rsidP="002E07BD">
      <w:pPr>
        <w:autoSpaceDE w:val="0"/>
        <w:autoSpaceDN w:val="0"/>
        <w:adjustRightInd w:val="0"/>
        <w:spacing w:after="0" w:line="240" w:lineRule="auto"/>
        <w:rPr>
          <w:rFonts w:ascii="2 Enhanced Computer Type" w:hAnsi="2 Enhanced Computer Type" w:cs="2 Enhanced Computer Type"/>
          <w:sz w:val="24"/>
          <w:szCs w:val="24"/>
          <w:lang w:val="ro-RO"/>
        </w:rPr>
      </w:pPr>
      <w:r w:rsidRPr="00366B8E">
        <w:rPr>
          <w:rFonts w:ascii="Arial" w:hAnsi="Arial" w:cs="Arial"/>
          <w:b/>
          <w:bCs/>
          <w:sz w:val="23"/>
          <w:szCs w:val="23"/>
        </w:rPr>
        <w:t xml:space="preserve">SITUATIE  </w:t>
      </w:r>
      <w:r>
        <w:rPr>
          <w:rFonts w:ascii="Arial" w:hAnsi="Arial" w:cs="Arial"/>
          <w:b/>
          <w:bCs/>
          <w:sz w:val="23"/>
          <w:szCs w:val="23"/>
        </w:rPr>
        <w:t xml:space="preserve">PROPUSA </w:t>
      </w:r>
      <w:r w:rsidRPr="00366B8E">
        <w:rPr>
          <w:rFonts w:ascii="Arial" w:hAnsi="Arial" w:cs="Arial"/>
          <w:b/>
          <w:bCs/>
          <w:sz w:val="23"/>
          <w:szCs w:val="23"/>
        </w:rPr>
        <w:t>teren</w:t>
      </w:r>
      <w:r>
        <w:rPr>
          <w:rFonts w:ascii="Arial" w:hAnsi="Arial" w:cs="Arial"/>
          <w:b/>
          <w:bCs/>
          <w:sz w:val="23"/>
          <w:szCs w:val="23"/>
        </w:rPr>
        <w:t xml:space="preserve">nr cadastral </w:t>
      </w:r>
      <w:r w:rsidR="00A33F0A">
        <w:rPr>
          <w:rFonts w:ascii="Arial" w:hAnsi="Arial" w:cs="Arial"/>
          <w:b/>
          <w:bCs/>
          <w:sz w:val="23"/>
          <w:szCs w:val="23"/>
        </w:rPr>
        <w:t>101699</w:t>
      </w:r>
      <w:r>
        <w:rPr>
          <w:rFonts w:ascii="Arial" w:hAnsi="Arial" w:cs="Arial"/>
          <w:b/>
          <w:bCs/>
          <w:sz w:val="23"/>
          <w:szCs w:val="23"/>
        </w:rPr>
        <w:t xml:space="preserve"> ,suprafata</w:t>
      </w:r>
      <w:r w:rsidR="00A33F0A">
        <w:rPr>
          <w:rFonts w:ascii="Arial" w:hAnsi="Arial" w:cs="Arial"/>
          <w:b/>
          <w:bCs/>
          <w:sz w:val="23"/>
          <w:szCs w:val="23"/>
        </w:rPr>
        <w:t>5000</w:t>
      </w:r>
      <w:r w:rsidRPr="00366B8E">
        <w:rPr>
          <w:rFonts w:ascii="Arial" w:hAnsi="Arial" w:cs="Arial"/>
          <w:b/>
          <w:bCs/>
          <w:sz w:val="23"/>
          <w:szCs w:val="23"/>
        </w:rPr>
        <w:t>mp</w:t>
      </w:r>
    </w:p>
    <w:tbl>
      <w:tblPr>
        <w:tblStyle w:val="TableGrid"/>
        <w:tblW w:w="6445" w:type="dxa"/>
        <w:tblLayout w:type="fixed"/>
        <w:tblLook w:val="0000"/>
      </w:tblPr>
      <w:tblGrid>
        <w:gridCol w:w="3192"/>
        <w:gridCol w:w="20"/>
        <w:gridCol w:w="1587"/>
        <w:gridCol w:w="27"/>
        <w:gridCol w:w="1619"/>
      </w:tblGrid>
      <w:tr w:rsidR="002E07BD" w:rsidTr="000E40F7">
        <w:trPr>
          <w:trHeight w:val="112"/>
        </w:trPr>
        <w:tc>
          <w:tcPr>
            <w:tcW w:w="3192" w:type="dxa"/>
            <w:tcBorders>
              <w:right w:val="single" w:sz="4" w:space="0" w:color="auto"/>
            </w:tcBorders>
          </w:tcPr>
          <w:p w:rsidR="002E07BD" w:rsidRDefault="002E07BD" w:rsidP="000E40F7">
            <w:pPr>
              <w:pStyle w:val="Default"/>
              <w:rPr>
                <w:rFonts w:ascii="Arial" w:hAnsi="Arial" w:cs="Arial"/>
                <w:sz w:val="23"/>
                <w:szCs w:val="23"/>
              </w:rPr>
            </w:pPr>
          </w:p>
        </w:tc>
        <w:tc>
          <w:tcPr>
            <w:tcW w:w="1634" w:type="dxa"/>
            <w:gridSpan w:val="3"/>
            <w:tcBorders>
              <w:right w:val="single" w:sz="4" w:space="0" w:color="auto"/>
            </w:tcBorders>
          </w:tcPr>
          <w:p w:rsidR="002E07BD" w:rsidRDefault="002E07BD" w:rsidP="000E40F7">
            <w:pPr>
              <w:pStyle w:val="Default"/>
              <w:ind w:left="42"/>
              <w:rPr>
                <w:rFonts w:ascii="Arial" w:hAnsi="Arial" w:cs="Arial"/>
                <w:sz w:val="23"/>
                <w:szCs w:val="23"/>
              </w:rPr>
            </w:pPr>
            <w:r>
              <w:rPr>
                <w:rFonts w:ascii="Arial" w:hAnsi="Arial" w:cs="Arial"/>
                <w:b/>
                <w:bCs/>
                <w:sz w:val="23"/>
                <w:szCs w:val="23"/>
              </w:rPr>
              <w:t>Suprafata</w:t>
            </w:r>
          </w:p>
        </w:tc>
        <w:tc>
          <w:tcPr>
            <w:tcW w:w="1619" w:type="dxa"/>
            <w:tcBorders>
              <w:left w:val="single" w:sz="4" w:space="0" w:color="auto"/>
              <w:right w:val="single" w:sz="4" w:space="0" w:color="auto"/>
            </w:tcBorders>
          </w:tcPr>
          <w:p w:rsidR="002E07BD" w:rsidRDefault="002E07BD" w:rsidP="000E40F7">
            <w:pPr>
              <w:pStyle w:val="Default"/>
              <w:rPr>
                <w:rFonts w:ascii="Arial" w:hAnsi="Arial" w:cs="Arial"/>
                <w:sz w:val="23"/>
                <w:szCs w:val="23"/>
              </w:rPr>
            </w:pPr>
            <w:r>
              <w:rPr>
                <w:rFonts w:ascii="Arial" w:hAnsi="Arial" w:cs="Arial"/>
                <w:b/>
                <w:bCs/>
                <w:sz w:val="23"/>
                <w:szCs w:val="23"/>
              </w:rPr>
              <w:t>Procent</w:t>
            </w:r>
          </w:p>
        </w:tc>
      </w:tr>
      <w:tr w:rsidR="002E07BD" w:rsidTr="000E40F7">
        <w:trPr>
          <w:trHeight w:val="112"/>
        </w:trPr>
        <w:tc>
          <w:tcPr>
            <w:tcW w:w="3212" w:type="dxa"/>
            <w:gridSpan w:val="2"/>
            <w:tcBorders>
              <w:right w:val="single" w:sz="4" w:space="0" w:color="auto"/>
            </w:tcBorders>
          </w:tcPr>
          <w:p w:rsidR="002E07BD" w:rsidRDefault="002E07BD" w:rsidP="000E40F7">
            <w:pPr>
              <w:pStyle w:val="Default"/>
              <w:rPr>
                <w:rFonts w:ascii="Arial" w:hAnsi="Arial" w:cs="Arial"/>
                <w:b/>
                <w:bCs/>
                <w:sz w:val="23"/>
                <w:szCs w:val="23"/>
              </w:rPr>
            </w:pPr>
          </w:p>
        </w:tc>
        <w:tc>
          <w:tcPr>
            <w:tcW w:w="1614" w:type="dxa"/>
            <w:gridSpan w:val="2"/>
            <w:tcBorders>
              <w:right w:val="single" w:sz="4" w:space="0" w:color="auto"/>
            </w:tcBorders>
          </w:tcPr>
          <w:p w:rsidR="002E07BD" w:rsidRDefault="002E07BD" w:rsidP="000E40F7">
            <w:pPr>
              <w:pStyle w:val="Default"/>
              <w:rPr>
                <w:rFonts w:ascii="Arial" w:hAnsi="Arial" w:cs="Arial"/>
                <w:b/>
                <w:bCs/>
                <w:sz w:val="23"/>
                <w:szCs w:val="23"/>
              </w:rPr>
            </w:pPr>
          </w:p>
        </w:tc>
        <w:tc>
          <w:tcPr>
            <w:tcW w:w="1619" w:type="dxa"/>
            <w:tcBorders>
              <w:right w:val="single" w:sz="4" w:space="0" w:color="auto"/>
            </w:tcBorders>
          </w:tcPr>
          <w:p w:rsidR="002E07BD" w:rsidRDefault="002E07BD" w:rsidP="000E40F7">
            <w:pPr>
              <w:pStyle w:val="Default"/>
              <w:rPr>
                <w:rFonts w:ascii="Arial" w:hAnsi="Arial" w:cs="Arial"/>
                <w:b/>
                <w:bCs/>
                <w:sz w:val="23"/>
                <w:szCs w:val="23"/>
              </w:rPr>
            </w:pPr>
            <w:r>
              <w:rPr>
                <w:rFonts w:ascii="Arial" w:hAnsi="Arial" w:cs="Arial"/>
                <w:b/>
                <w:bCs/>
                <w:sz w:val="23"/>
                <w:szCs w:val="23"/>
              </w:rPr>
              <w:t>Propus</w:t>
            </w:r>
          </w:p>
        </w:tc>
      </w:tr>
      <w:tr w:rsidR="002E07BD" w:rsidTr="000E40F7">
        <w:trPr>
          <w:trHeight w:val="94"/>
        </w:trPr>
        <w:tc>
          <w:tcPr>
            <w:tcW w:w="3212" w:type="dxa"/>
            <w:gridSpan w:val="2"/>
            <w:tcBorders>
              <w:right w:val="single" w:sz="4" w:space="0" w:color="auto"/>
            </w:tcBorders>
          </w:tcPr>
          <w:p w:rsidR="002E07BD" w:rsidRDefault="002E07BD" w:rsidP="000E40F7">
            <w:pPr>
              <w:pStyle w:val="Default"/>
              <w:rPr>
                <w:rFonts w:ascii="Arial" w:hAnsi="Arial" w:cs="Arial"/>
                <w:sz w:val="20"/>
                <w:szCs w:val="20"/>
              </w:rPr>
            </w:pPr>
            <w:r>
              <w:rPr>
                <w:rFonts w:ascii="Arial" w:hAnsi="Arial" w:cs="Arial"/>
                <w:b/>
                <w:bCs/>
                <w:sz w:val="20"/>
                <w:szCs w:val="20"/>
              </w:rPr>
              <w:t xml:space="preserve">Suprafatageneratoare PUZ: </w:t>
            </w:r>
          </w:p>
        </w:tc>
        <w:tc>
          <w:tcPr>
            <w:tcW w:w="1587" w:type="dxa"/>
            <w:tcBorders>
              <w:left w:val="single" w:sz="4" w:space="0" w:color="auto"/>
              <w:right w:val="single" w:sz="4" w:space="0" w:color="auto"/>
            </w:tcBorders>
          </w:tcPr>
          <w:p w:rsidR="002E07BD" w:rsidRDefault="00731609" w:rsidP="000E40F7">
            <w:pPr>
              <w:pStyle w:val="Default"/>
              <w:rPr>
                <w:rFonts w:ascii="Arial" w:hAnsi="Arial" w:cs="Arial"/>
                <w:sz w:val="20"/>
                <w:szCs w:val="20"/>
              </w:rPr>
            </w:pPr>
            <w:r>
              <w:rPr>
                <w:rFonts w:ascii="Arial" w:hAnsi="Arial" w:cs="Arial"/>
                <w:sz w:val="20"/>
                <w:szCs w:val="20"/>
              </w:rPr>
              <w:t>5000</w:t>
            </w:r>
            <w:r w:rsidR="002E07BD">
              <w:rPr>
                <w:rFonts w:ascii="Arial" w:hAnsi="Arial" w:cs="Arial"/>
                <w:sz w:val="20"/>
                <w:szCs w:val="20"/>
              </w:rPr>
              <w:t xml:space="preserve">mp </w:t>
            </w:r>
          </w:p>
        </w:tc>
        <w:tc>
          <w:tcPr>
            <w:tcW w:w="1646" w:type="dxa"/>
            <w:gridSpan w:val="2"/>
            <w:tcBorders>
              <w:left w:val="single" w:sz="4" w:space="0" w:color="auto"/>
            </w:tcBorders>
          </w:tcPr>
          <w:p w:rsidR="002E07BD" w:rsidRDefault="002E07BD" w:rsidP="000E40F7">
            <w:pPr>
              <w:pStyle w:val="Default"/>
              <w:rPr>
                <w:rFonts w:ascii="Arial" w:hAnsi="Arial" w:cs="Arial"/>
                <w:sz w:val="20"/>
                <w:szCs w:val="20"/>
              </w:rPr>
            </w:pPr>
          </w:p>
        </w:tc>
      </w:tr>
      <w:tr w:rsidR="002E07BD" w:rsidTr="000E40F7">
        <w:trPr>
          <w:trHeight w:val="491"/>
        </w:trPr>
        <w:tc>
          <w:tcPr>
            <w:tcW w:w="3212" w:type="dxa"/>
            <w:gridSpan w:val="2"/>
          </w:tcPr>
          <w:p w:rsidR="002E07BD" w:rsidRDefault="002E07BD" w:rsidP="000E40F7">
            <w:pPr>
              <w:pStyle w:val="Default"/>
              <w:rPr>
                <w:sz w:val="20"/>
                <w:szCs w:val="20"/>
              </w:rPr>
            </w:pPr>
            <w:r>
              <w:rPr>
                <w:rFonts w:ascii="Arial" w:hAnsi="Arial" w:cs="Arial"/>
                <w:sz w:val="20"/>
                <w:szCs w:val="20"/>
              </w:rPr>
              <w:t>Zona destinataconstructiilor cu functiune</w:t>
            </w:r>
            <w:r>
              <w:rPr>
                <w:rFonts w:ascii="2 Enhanced Computer Type" w:hAnsi="2 Enhanced Computer Type" w:cs="2 Enhanced Computer Type"/>
                <w:sz w:val="20"/>
                <w:szCs w:val="20"/>
                <w:lang w:val="ro-RO"/>
              </w:rPr>
              <w:t>de locuire,locuire de vacanta,turism , si functiuni conexe domeniului turistic, comert,servicii,birouri,alimentatie publica ,spatii verzi, spa,piscine</w:t>
            </w:r>
          </w:p>
        </w:tc>
        <w:tc>
          <w:tcPr>
            <w:tcW w:w="1587" w:type="dxa"/>
            <w:tcBorders>
              <w:right w:val="single" w:sz="4" w:space="0" w:color="auto"/>
            </w:tcBorders>
          </w:tcPr>
          <w:p w:rsidR="002E07BD" w:rsidRDefault="00731609" w:rsidP="000E40F7">
            <w:pPr>
              <w:pStyle w:val="Default"/>
              <w:rPr>
                <w:rFonts w:ascii="Arial" w:hAnsi="Arial" w:cs="Arial"/>
                <w:sz w:val="20"/>
                <w:szCs w:val="20"/>
              </w:rPr>
            </w:pPr>
            <w:r>
              <w:rPr>
                <w:rFonts w:ascii="Arial" w:hAnsi="Arial" w:cs="Arial"/>
                <w:sz w:val="20"/>
                <w:szCs w:val="20"/>
              </w:rPr>
              <w:t>5000</w:t>
            </w:r>
            <w:r w:rsidR="002E07BD">
              <w:rPr>
                <w:rFonts w:ascii="Arial" w:hAnsi="Arial" w:cs="Arial"/>
                <w:sz w:val="20"/>
                <w:szCs w:val="20"/>
              </w:rPr>
              <w:t xml:space="preserve">mp </w:t>
            </w:r>
          </w:p>
        </w:tc>
        <w:tc>
          <w:tcPr>
            <w:tcW w:w="1646" w:type="dxa"/>
            <w:gridSpan w:val="2"/>
            <w:tcBorders>
              <w:left w:val="single" w:sz="4" w:space="0" w:color="auto"/>
            </w:tcBorders>
          </w:tcPr>
          <w:p w:rsidR="002E07BD" w:rsidRDefault="002E07BD" w:rsidP="000E40F7">
            <w:pPr>
              <w:pStyle w:val="Default"/>
              <w:rPr>
                <w:rFonts w:ascii="Arial" w:hAnsi="Arial" w:cs="Arial"/>
                <w:sz w:val="20"/>
                <w:szCs w:val="20"/>
              </w:rPr>
            </w:pPr>
            <w:r>
              <w:rPr>
                <w:rFonts w:ascii="Arial" w:hAnsi="Arial" w:cs="Arial"/>
                <w:sz w:val="20"/>
                <w:szCs w:val="20"/>
              </w:rPr>
              <w:t>100%</w:t>
            </w:r>
          </w:p>
        </w:tc>
      </w:tr>
      <w:tr w:rsidR="002E07BD" w:rsidTr="000E40F7">
        <w:trPr>
          <w:trHeight w:val="93"/>
        </w:trPr>
        <w:tc>
          <w:tcPr>
            <w:tcW w:w="3212" w:type="dxa"/>
            <w:gridSpan w:val="2"/>
          </w:tcPr>
          <w:p w:rsidR="002E07BD" w:rsidRDefault="002E07BD" w:rsidP="000E40F7">
            <w:pPr>
              <w:pStyle w:val="Default"/>
              <w:rPr>
                <w:rFonts w:ascii="Arial" w:hAnsi="Arial" w:cs="Arial"/>
                <w:sz w:val="20"/>
                <w:szCs w:val="20"/>
              </w:rPr>
            </w:pPr>
            <w:r>
              <w:rPr>
                <w:rFonts w:ascii="Arial" w:hAnsi="Arial" w:cs="Arial"/>
                <w:b/>
                <w:bCs/>
                <w:sz w:val="20"/>
                <w:szCs w:val="20"/>
              </w:rPr>
              <w:t xml:space="preserve">Suprafataedificabila / construibila maxima </w:t>
            </w:r>
          </w:p>
        </w:tc>
        <w:tc>
          <w:tcPr>
            <w:tcW w:w="1587" w:type="dxa"/>
            <w:tcBorders>
              <w:right w:val="single" w:sz="4" w:space="0" w:color="auto"/>
            </w:tcBorders>
          </w:tcPr>
          <w:p w:rsidR="002E07BD" w:rsidRDefault="00731609" w:rsidP="000E40F7">
            <w:pPr>
              <w:pStyle w:val="Default"/>
              <w:rPr>
                <w:rFonts w:ascii="Arial" w:hAnsi="Arial" w:cs="Arial"/>
                <w:sz w:val="20"/>
                <w:szCs w:val="20"/>
              </w:rPr>
            </w:pPr>
            <w:r>
              <w:rPr>
                <w:rFonts w:ascii="Arial" w:hAnsi="Arial" w:cs="Arial"/>
                <w:b/>
                <w:bCs/>
                <w:sz w:val="20"/>
                <w:szCs w:val="20"/>
              </w:rPr>
              <w:t>2250</w:t>
            </w:r>
            <w:r w:rsidR="002E07BD">
              <w:rPr>
                <w:rFonts w:ascii="Arial" w:hAnsi="Arial" w:cs="Arial"/>
                <w:b/>
                <w:bCs/>
                <w:sz w:val="20"/>
                <w:szCs w:val="20"/>
              </w:rPr>
              <w:t>mp</w:t>
            </w:r>
          </w:p>
        </w:tc>
        <w:tc>
          <w:tcPr>
            <w:tcW w:w="1646" w:type="dxa"/>
            <w:gridSpan w:val="2"/>
            <w:tcBorders>
              <w:left w:val="single" w:sz="4" w:space="0" w:color="auto"/>
            </w:tcBorders>
          </w:tcPr>
          <w:p w:rsidR="002E07BD" w:rsidRDefault="002E07BD" w:rsidP="000E40F7">
            <w:pPr>
              <w:pStyle w:val="Default"/>
              <w:rPr>
                <w:rFonts w:ascii="Arial" w:hAnsi="Arial" w:cs="Arial"/>
                <w:sz w:val="20"/>
                <w:szCs w:val="20"/>
              </w:rPr>
            </w:pPr>
            <w:r>
              <w:rPr>
                <w:rFonts w:ascii="Arial" w:hAnsi="Arial" w:cs="Arial"/>
                <w:sz w:val="20"/>
                <w:szCs w:val="20"/>
              </w:rPr>
              <w:t>45%</w:t>
            </w:r>
          </w:p>
        </w:tc>
      </w:tr>
      <w:tr w:rsidR="002E07BD" w:rsidTr="000E40F7">
        <w:trPr>
          <w:trHeight w:val="245"/>
        </w:trPr>
        <w:tc>
          <w:tcPr>
            <w:tcW w:w="3212" w:type="dxa"/>
            <w:gridSpan w:val="2"/>
          </w:tcPr>
          <w:p w:rsidR="002E07BD" w:rsidRPr="009B4E8F" w:rsidRDefault="002E07BD" w:rsidP="000E40F7">
            <w:pPr>
              <w:pStyle w:val="Default"/>
              <w:rPr>
                <w:rFonts w:ascii="Arial" w:hAnsi="Arial" w:cs="Arial"/>
                <w:sz w:val="20"/>
                <w:szCs w:val="20"/>
                <w:lang w:val="it-IT"/>
              </w:rPr>
            </w:pPr>
            <w:r w:rsidRPr="009B4E8F">
              <w:rPr>
                <w:rFonts w:ascii="Arial" w:hAnsi="Arial" w:cs="Arial"/>
                <w:sz w:val="20"/>
                <w:szCs w:val="20"/>
                <w:lang w:val="it-IT"/>
              </w:rPr>
              <w:t xml:space="preserve">Suprafata destinata circulatiei pietonale, acceselor si parcajelor auto subterane </w:t>
            </w:r>
          </w:p>
        </w:tc>
        <w:tc>
          <w:tcPr>
            <w:tcW w:w="1587" w:type="dxa"/>
            <w:tcBorders>
              <w:right w:val="single" w:sz="4" w:space="0" w:color="auto"/>
            </w:tcBorders>
          </w:tcPr>
          <w:p w:rsidR="002E07BD" w:rsidRDefault="00731609" w:rsidP="000E40F7">
            <w:pPr>
              <w:pStyle w:val="Default"/>
              <w:rPr>
                <w:rFonts w:ascii="Arial" w:hAnsi="Arial" w:cs="Arial"/>
                <w:sz w:val="20"/>
                <w:szCs w:val="20"/>
              </w:rPr>
            </w:pPr>
            <w:r>
              <w:rPr>
                <w:rFonts w:ascii="Arial" w:hAnsi="Arial" w:cs="Arial"/>
                <w:sz w:val="20"/>
                <w:szCs w:val="20"/>
              </w:rPr>
              <w:t>1250</w:t>
            </w:r>
            <w:r w:rsidR="002E07BD">
              <w:rPr>
                <w:rFonts w:ascii="Arial" w:hAnsi="Arial" w:cs="Arial"/>
                <w:sz w:val="20"/>
                <w:szCs w:val="20"/>
              </w:rPr>
              <w:t>mp</w:t>
            </w:r>
          </w:p>
        </w:tc>
        <w:tc>
          <w:tcPr>
            <w:tcW w:w="1646" w:type="dxa"/>
            <w:gridSpan w:val="2"/>
            <w:tcBorders>
              <w:left w:val="single" w:sz="4" w:space="0" w:color="auto"/>
            </w:tcBorders>
          </w:tcPr>
          <w:p w:rsidR="002E07BD" w:rsidRDefault="002E07BD" w:rsidP="000E40F7">
            <w:pPr>
              <w:pStyle w:val="Default"/>
              <w:rPr>
                <w:rFonts w:ascii="Arial" w:hAnsi="Arial" w:cs="Arial"/>
                <w:sz w:val="20"/>
                <w:szCs w:val="20"/>
              </w:rPr>
            </w:pPr>
            <w:r>
              <w:rPr>
                <w:rFonts w:ascii="Arial" w:hAnsi="Arial" w:cs="Arial"/>
                <w:sz w:val="20"/>
                <w:szCs w:val="20"/>
              </w:rPr>
              <w:t xml:space="preserve">25% </w:t>
            </w:r>
          </w:p>
        </w:tc>
      </w:tr>
      <w:tr w:rsidR="002E07BD" w:rsidTr="000E40F7">
        <w:trPr>
          <w:trHeight w:val="246"/>
        </w:trPr>
        <w:tc>
          <w:tcPr>
            <w:tcW w:w="3212" w:type="dxa"/>
            <w:gridSpan w:val="2"/>
          </w:tcPr>
          <w:p w:rsidR="002E07BD" w:rsidRPr="009B4E8F" w:rsidRDefault="002E07BD" w:rsidP="000E40F7">
            <w:pPr>
              <w:pStyle w:val="Default"/>
              <w:rPr>
                <w:rFonts w:ascii="Arial" w:hAnsi="Arial" w:cs="Arial"/>
                <w:sz w:val="20"/>
                <w:szCs w:val="20"/>
                <w:lang w:val="it-IT"/>
              </w:rPr>
            </w:pPr>
            <w:r w:rsidRPr="009B4E8F">
              <w:rPr>
                <w:rFonts w:ascii="Arial" w:hAnsi="Arial" w:cs="Arial"/>
                <w:sz w:val="20"/>
                <w:szCs w:val="20"/>
                <w:lang w:val="it-IT"/>
              </w:rPr>
              <w:t xml:space="preserve">Suprafata destinata spatiilor verzi si plantate (min. 30.00%...50.00% din suprafata generatoare) </w:t>
            </w:r>
          </w:p>
        </w:tc>
        <w:tc>
          <w:tcPr>
            <w:tcW w:w="1587" w:type="dxa"/>
            <w:tcBorders>
              <w:right w:val="single" w:sz="4" w:space="0" w:color="auto"/>
            </w:tcBorders>
          </w:tcPr>
          <w:p w:rsidR="002E07BD" w:rsidRDefault="00731609" w:rsidP="000E40F7">
            <w:pPr>
              <w:pStyle w:val="Default"/>
              <w:rPr>
                <w:rFonts w:ascii="Arial" w:hAnsi="Arial" w:cs="Arial"/>
                <w:sz w:val="20"/>
                <w:szCs w:val="20"/>
              </w:rPr>
            </w:pPr>
            <w:r>
              <w:rPr>
                <w:rFonts w:ascii="Arial" w:hAnsi="Arial" w:cs="Arial"/>
                <w:sz w:val="20"/>
                <w:szCs w:val="20"/>
              </w:rPr>
              <w:t>1500</w:t>
            </w:r>
            <w:r w:rsidR="002E07BD">
              <w:rPr>
                <w:rFonts w:ascii="Arial" w:hAnsi="Arial" w:cs="Arial"/>
                <w:sz w:val="20"/>
                <w:szCs w:val="20"/>
              </w:rPr>
              <w:t>mp</w:t>
            </w:r>
          </w:p>
        </w:tc>
        <w:tc>
          <w:tcPr>
            <w:tcW w:w="1646" w:type="dxa"/>
            <w:gridSpan w:val="2"/>
            <w:tcBorders>
              <w:left w:val="single" w:sz="4" w:space="0" w:color="auto"/>
            </w:tcBorders>
          </w:tcPr>
          <w:p w:rsidR="002E07BD" w:rsidRDefault="002E07BD" w:rsidP="000E40F7">
            <w:pPr>
              <w:pStyle w:val="Default"/>
              <w:rPr>
                <w:rFonts w:ascii="Arial" w:hAnsi="Arial" w:cs="Arial"/>
                <w:sz w:val="20"/>
                <w:szCs w:val="20"/>
              </w:rPr>
            </w:pPr>
            <w:r>
              <w:rPr>
                <w:rFonts w:ascii="Arial" w:hAnsi="Arial" w:cs="Arial"/>
                <w:sz w:val="20"/>
                <w:szCs w:val="20"/>
              </w:rPr>
              <w:t>30% pentrufunctiunea de locuintecolective de vacanta</w:t>
            </w:r>
          </w:p>
        </w:tc>
      </w:tr>
      <w:tr w:rsidR="002E07BD" w:rsidTr="000E40F7">
        <w:trPr>
          <w:trHeight w:val="112"/>
        </w:trPr>
        <w:tc>
          <w:tcPr>
            <w:tcW w:w="3212" w:type="dxa"/>
            <w:gridSpan w:val="2"/>
          </w:tcPr>
          <w:p w:rsidR="002E07BD" w:rsidRDefault="002E07BD" w:rsidP="000E40F7">
            <w:pPr>
              <w:pStyle w:val="Default"/>
              <w:rPr>
                <w:rFonts w:ascii="Arial" w:hAnsi="Arial" w:cs="Arial"/>
                <w:sz w:val="23"/>
                <w:szCs w:val="23"/>
              </w:rPr>
            </w:pPr>
            <w:r>
              <w:rPr>
                <w:rFonts w:ascii="Arial" w:hAnsi="Arial" w:cs="Arial"/>
                <w:b/>
                <w:bCs/>
                <w:sz w:val="23"/>
                <w:szCs w:val="23"/>
              </w:rPr>
              <w:t xml:space="preserve">TOTAL: </w:t>
            </w:r>
          </w:p>
        </w:tc>
        <w:tc>
          <w:tcPr>
            <w:tcW w:w="1587" w:type="dxa"/>
            <w:tcBorders>
              <w:right w:val="single" w:sz="4" w:space="0" w:color="auto"/>
            </w:tcBorders>
          </w:tcPr>
          <w:p w:rsidR="002E07BD" w:rsidRDefault="00784E19" w:rsidP="000E40F7">
            <w:pPr>
              <w:pStyle w:val="Default"/>
              <w:rPr>
                <w:rFonts w:ascii="Arial" w:hAnsi="Arial" w:cs="Arial"/>
                <w:sz w:val="23"/>
                <w:szCs w:val="23"/>
              </w:rPr>
            </w:pPr>
            <w:r>
              <w:rPr>
                <w:rFonts w:ascii="Arial" w:hAnsi="Arial" w:cs="Arial"/>
                <w:b/>
                <w:bCs/>
                <w:sz w:val="23"/>
                <w:szCs w:val="23"/>
              </w:rPr>
              <w:t>5000</w:t>
            </w:r>
            <w:r w:rsidR="002E07BD">
              <w:rPr>
                <w:rFonts w:ascii="Arial" w:hAnsi="Arial" w:cs="Arial"/>
                <w:b/>
                <w:bCs/>
                <w:sz w:val="23"/>
                <w:szCs w:val="23"/>
              </w:rPr>
              <w:t xml:space="preserve">mp </w:t>
            </w:r>
          </w:p>
        </w:tc>
        <w:tc>
          <w:tcPr>
            <w:tcW w:w="1646" w:type="dxa"/>
            <w:gridSpan w:val="2"/>
            <w:tcBorders>
              <w:left w:val="single" w:sz="4" w:space="0" w:color="auto"/>
            </w:tcBorders>
          </w:tcPr>
          <w:p w:rsidR="002E07BD" w:rsidRDefault="002E07BD" w:rsidP="000E40F7">
            <w:pPr>
              <w:pStyle w:val="Default"/>
              <w:rPr>
                <w:rFonts w:ascii="Arial" w:hAnsi="Arial" w:cs="Arial"/>
                <w:sz w:val="23"/>
                <w:szCs w:val="23"/>
              </w:rPr>
            </w:pPr>
            <w:r>
              <w:rPr>
                <w:rFonts w:ascii="Arial" w:hAnsi="Arial" w:cs="Arial"/>
                <w:sz w:val="20"/>
                <w:szCs w:val="23"/>
              </w:rPr>
              <w:t>100%</w:t>
            </w:r>
          </w:p>
        </w:tc>
      </w:tr>
    </w:tbl>
    <w:p w:rsidR="002C50F3" w:rsidRDefault="002C50F3" w:rsidP="002C50F3">
      <w:pPr>
        <w:tabs>
          <w:tab w:val="left" w:pos="6444"/>
        </w:tabs>
        <w:spacing w:after="0"/>
        <w:rPr>
          <w:rFonts w:ascii="Arial" w:hAnsi="Arial" w:cs="Arial"/>
        </w:rPr>
      </w:pPr>
    </w:p>
    <w:p w:rsidR="002C50F3" w:rsidRDefault="002C50F3" w:rsidP="002C50F3">
      <w:pPr>
        <w:pStyle w:val="Default"/>
        <w:jc w:val="both"/>
        <w:rPr>
          <w:rFonts w:ascii="Arial" w:hAnsi="Arial" w:cs="Arial"/>
          <w:b/>
          <w:bCs/>
          <w:sz w:val="22"/>
          <w:szCs w:val="22"/>
        </w:rPr>
      </w:pPr>
    </w:p>
    <w:p w:rsidR="002C50F3" w:rsidRPr="00D93E2C" w:rsidRDefault="002C50F3" w:rsidP="002C50F3">
      <w:pPr>
        <w:pStyle w:val="Default"/>
        <w:ind w:firstLine="720"/>
        <w:jc w:val="both"/>
        <w:rPr>
          <w:rFonts w:ascii="Arial" w:hAnsi="Arial" w:cs="Arial"/>
          <w:sz w:val="22"/>
          <w:szCs w:val="22"/>
        </w:rPr>
      </w:pPr>
      <w:bookmarkStart w:id="27" w:name="_Hlk90556636"/>
      <w:bookmarkEnd w:id="26"/>
      <w:r w:rsidRPr="00D93E2C">
        <w:rPr>
          <w:rFonts w:ascii="Arial" w:hAnsi="Arial" w:cs="Arial"/>
          <w:b/>
          <w:bCs/>
          <w:sz w:val="22"/>
          <w:szCs w:val="22"/>
        </w:rPr>
        <w:t>Spațiileplantate</w:t>
      </w:r>
      <w:r w:rsidRPr="00D93E2C">
        <w:rPr>
          <w:rFonts w:ascii="Arial" w:hAnsi="Arial" w:cs="Arial"/>
          <w:sz w:val="22"/>
          <w:szCs w:val="22"/>
        </w:rPr>
        <w:t xml:space="preserve">vorrespectaprevederile HCJC 152/25.05.2013 privindstabilireasuprafețelorminime de spațiiverziși a numărului minim de arbuști, arbori, plante decorative șifloriaferenteconstrucțiilorrealizate. </w:t>
      </w:r>
    </w:p>
    <w:p w:rsidR="002C50F3" w:rsidRPr="00D93E2C" w:rsidRDefault="002C50F3" w:rsidP="002C50F3">
      <w:pPr>
        <w:pStyle w:val="Default"/>
        <w:ind w:firstLine="720"/>
        <w:jc w:val="both"/>
        <w:rPr>
          <w:rFonts w:ascii="Arial" w:hAnsi="Arial" w:cs="Arial"/>
          <w:sz w:val="22"/>
          <w:szCs w:val="22"/>
        </w:rPr>
      </w:pPr>
      <w:r w:rsidRPr="00D93E2C">
        <w:rPr>
          <w:rFonts w:ascii="Arial" w:hAnsi="Arial" w:cs="Arial"/>
          <w:sz w:val="22"/>
          <w:szCs w:val="22"/>
        </w:rPr>
        <w:t xml:space="preserve">Conform Anexei 1 din HCJC 152/2013 </w:t>
      </w:r>
      <w:r w:rsidRPr="00D93E2C">
        <w:rPr>
          <w:rFonts w:ascii="Arial" w:hAnsi="Arial" w:cs="Arial"/>
          <w:iCs/>
          <w:sz w:val="22"/>
          <w:szCs w:val="22"/>
        </w:rPr>
        <w:t xml:space="preserve">procenteleminimalementionatereprezintaraportuldintresuprafataaferentaspatiilorverzisisuprafataterenuluidetinuta de investitor/ beneficiar, cu mentiunea ca investitorul/ beneficiarulpoaterepartizasuprafata de spatiuverde pe: </w:t>
      </w:r>
    </w:p>
    <w:p w:rsidR="002C50F3" w:rsidRPr="00D93E2C" w:rsidRDefault="002C50F3" w:rsidP="002C50F3">
      <w:pPr>
        <w:pStyle w:val="Default"/>
        <w:spacing w:after="61"/>
        <w:jc w:val="both"/>
        <w:rPr>
          <w:rFonts w:ascii="Arial" w:hAnsi="Arial" w:cs="Arial"/>
          <w:sz w:val="22"/>
          <w:szCs w:val="22"/>
        </w:rPr>
      </w:pPr>
      <w:r w:rsidRPr="00D93E2C">
        <w:rPr>
          <w:rFonts w:ascii="Arial" w:hAnsi="Arial" w:cs="Arial"/>
          <w:sz w:val="22"/>
          <w:szCs w:val="22"/>
        </w:rPr>
        <w:t xml:space="preserve">- </w:t>
      </w:r>
      <w:r w:rsidRPr="00D93E2C">
        <w:rPr>
          <w:rFonts w:ascii="Arial" w:hAnsi="Arial" w:cs="Arial"/>
          <w:iCs/>
          <w:sz w:val="22"/>
          <w:szCs w:val="22"/>
        </w:rPr>
        <w:t xml:space="preserve">suprafata de terenramasa libera duparealizareaconstructiilorsiparcarilor; </w:t>
      </w:r>
    </w:p>
    <w:p w:rsidR="002C50F3" w:rsidRPr="00D93E2C" w:rsidRDefault="002C50F3" w:rsidP="002C50F3">
      <w:pPr>
        <w:pStyle w:val="Default"/>
        <w:spacing w:after="61"/>
        <w:jc w:val="both"/>
        <w:rPr>
          <w:rFonts w:ascii="Arial" w:hAnsi="Arial" w:cs="Arial"/>
          <w:sz w:val="22"/>
          <w:szCs w:val="22"/>
        </w:rPr>
      </w:pPr>
      <w:r w:rsidRPr="00D93E2C">
        <w:rPr>
          <w:rFonts w:ascii="Arial" w:hAnsi="Arial" w:cs="Arial"/>
          <w:sz w:val="22"/>
          <w:szCs w:val="22"/>
        </w:rPr>
        <w:lastRenderedPageBreak/>
        <w:t xml:space="preserve">- </w:t>
      </w:r>
      <w:r w:rsidRPr="00D93E2C">
        <w:rPr>
          <w:rFonts w:ascii="Arial" w:hAnsi="Arial" w:cs="Arial"/>
          <w:iCs/>
          <w:sz w:val="22"/>
          <w:szCs w:val="22"/>
        </w:rPr>
        <w:t xml:space="preserve">suprafatafaţadelorconstructiilor; </w:t>
      </w:r>
    </w:p>
    <w:p w:rsidR="002C50F3" w:rsidRPr="00D93E2C" w:rsidRDefault="002C50F3" w:rsidP="002C50F3">
      <w:pPr>
        <w:pStyle w:val="Default"/>
        <w:jc w:val="both"/>
        <w:rPr>
          <w:rFonts w:ascii="Arial" w:hAnsi="Arial" w:cs="Arial"/>
          <w:sz w:val="22"/>
          <w:szCs w:val="22"/>
        </w:rPr>
      </w:pPr>
      <w:r w:rsidRPr="00D93E2C">
        <w:rPr>
          <w:rFonts w:ascii="Arial" w:hAnsi="Arial" w:cs="Arial"/>
          <w:sz w:val="22"/>
          <w:szCs w:val="22"/>
        </w:rPr>
        <w:t xml:space="preserve">- </w:t>
      </w:r>
      <w:r w:rsidRPr="00D93E2C">
        <w:rPr>
          <w:rFonts w:ascii="Arial" w:hAnsi="Arial" w:cs="Arial"/>
          <w:iCs/>
          <w:sz w:val="22"/>
          <w:szCs w:val="22"/>
        </w:rPr>
        <w:t>su</w:t>
      </w:r>
      <w:r>
        <w:rPr>
          <w:rFonts w:ascii="Arial" w:hAnsi="Arial" w:cs="Arial"/>
          <w:iCs/>
          <w:sz w:val="22"/>
          <w:szCs w:val="22"/>
        </w:rPr>
        <w:t>prafatateraseloracoperisului/ balcoane.</w:t>
      </w:r>
    </w:p>
    <w:p w:rsidR="002C50F3" w:rsidRPr="00D93E2C" w:rsidRDefault="002C50F3" w:rsidP="002C50F3">
      <w:pPr>
        <w:pStyle w:val="Default"/>
        <w:jc w:val="both"/>
        <w:rPr>
          <w:rFonts w:ascii="Arial" w:hAnsi="Arial" w:cs="Arial"/>
          <w:sz w:val="22"/>
          <w:szCs w:val="22"/>
        </w:rPr>
      </w:pPr>
    </w:p>
    <w:p w:rsidR="002C50F3" w:rsidRDefault="002C50F3" w:rsidP="002C50F3">
      <w:pPr>
        <w:tabs>
          <w:tab w:val="left" w:pos="720"/>
        </w:tabs>
        <w:spacing w:after="0"/>
        <w:jc w:val="both"/>
        <w:rPr>
          <w:rFonts w:ascii="Arial" w:hAnsi="Arial" w:cs="Arial"/>
          <w:lang w:val="it-IT"/>
        </w:rPr>
      </w:pPr>
      <w:r>
        <w:rPr>
          <w:rFonts w:ascii="Arial" w:hAnsi="Arial" w:cs="Arial"/>
        </w:rPr>
        <w:tab/>
      </w:r>
      <w:r w:rsidRPr="00721A44">
        <w:rPr>
          <w:rFonts w:ascii="Arial" w:hAnsi="Arial" w:cs="Arial"/>
          <w:lang w:val="it-IT"/>
        </w:rPr>
        <w:t>Conform HCJC 152/2013, pentru locuinte colective vor fi prevazute spati verzi si aliniamente cu rol de protectie de minim 30% iar pentru spatii comerciale ,alimentative publica si turism minim 50%.</w:t>
      </w:r>
    </w:p>
    <w:p w:rsidR="00784E19" w:rsidRDefault="00784E19" w:rsidP="002C50F3">
      <w:pPr>
        <w:tabs>
          <w:tab w:val="left" w:pos="720"/>
        </w:tabs>
        <w:spacing w:after="0"/>
        <w:jc w:val="both"/>
        <w:rPr>
          <w:rFonts w:ascii="Arial" w:hAnsi="Arial" w:cs="Arial"/>
          <w:lang w:val="it-IT"/>
        </w:rPr>
      </w:pPr>
      <w:r>
        <w:rPr>
          <w:rFonts w:ascii="Arial" w:hAnsi="Arial" w:cs="Arial"/>
          <w:lang w:val="it-IT"/>
        </w:rPr>
        <w:t xml:space="preserve"> Pentru terenurile din zona generatoare spatiile verzi vor fi prevazute astfel:</w:t>
      </w:r>
    </w:p>
    <w:p w:rsidR="00784E19" w:rsidRDefault="00784E19" w:rsidP="00784E19">
      <w:pPr>
        <w:pStyle w:val="ListParagraph"/>
        <w:numPr>
          <w:ilvl w:val="0"/>
          <w:numId w:val="12"/>
        </w:numPr>
        <w:tabs>
          <w:tab w:val="left" w:pos="720"/>
        </w:tabs>
        <w:spacing w:after="0"/>
        <w:jc w:val="both"/>
        <w:rPr>
          <w:rFonts w:ascii="Arial" w:hAnsi="Arial" w:cs="Arial"/>
          <w:lang w:val="it-IT"/>
        </w:rPr>
      </w:pPr>
      <w:r>
        <w:rPr>
          <w:rFonts w:ascii="Arial" w:hAnsi="Arial" w:cs="Arial"/>
          <w:b/>
          <w:bCs/>
          <w:sz w:val="23"/>
          <w:szCs w:val="23"/>
        </w:rPr>
        <w:t>T</w:t>
      </w:r>
      <w:r w:rsidRPr="00366B8E">
        <w:rPr>
          <w:rFonts w:ascii="Arial" w:hAnsi="Arial" w:cs="Arial"/>
          <w:b/>
          <w:bCs/>
          <w:sz w:val="23"/>
          <w:szCs w:val="23"/>
        </w:rPr>
        <w:t>eren</w:t>
      </w:r>
      <w:r>
        <w:rPr>
          <w:rFonts w:ascii="Arial" w:hAnsi="Arial" w:cs="Arial"/>
          <w:b/>
          <w:bCs/>
          <w:sz w:val="23"/>
          <w:szCs w:val="23"/>
        </w:rPr>
        <w:t>nr .cadastral 100976 , suprafata 2206</w:t>
      </w:r>
      <w:r w:rsidRPr="00366B8E">
        <w:rPr>
          <w:rFonts w:ascii="Arial" w:hAnsi="Arial" w:cs="Arial"/>
          <w:b/>
          <w:bCs/>
          <w:sz w:val="23"/>
          <w:szCs w:val="23"/>
        </w:rPr>
        <w:t>mp</w:t>
      </w:r>
      <w:r w:rsidR="00A33F0A">
        <w:rPr>
          <w:rFonts w:ascii="Arial" w:hAnsi="Arial" w:cs="Arial"/>
          <w:b/>
          <w:bCs/>
          <w:sz w:val="23"/>
          <w:szCs w:val="23"/>
        </w:rPr>
        <w:t xml:space="preserve">( functiunelocuintecolective de vacanta) </w:t>
      </w:r>
      <w:r>
        <w:rPr>
          <w:rFonts w:ascii="Arial" w:hAnsi="Arial" w:cs="Arial"/>
          <w:lang w:val="it-IT"/>
        </w:rPr>
        <w:t>:</w:t>
      </w:r>
    </w:p>
    <w:p w:rsidR="00784E19" w:rsidRDefault="00784E19" w:rsidP="00784E19">
      <w:pPr>
        <w:pStyle w:val="ListParagraph"/>
        <w:numPr>
          <w:ilvl w:val="0"/>
          <w:numId w:val="13"/>
        </w:numPr>
        <w:tabs>
          <w:tab w:val="left" w:pos="720"/>
        </w:tabs>
        <w:spacing w:after="0"/>
        <w:jc w:val="both"/>
        <w:rPr>
          <w:rFonts w:ascii="Arial" w:hAnsi="Arial" w:cs="Arial"/>
          <w:lang w:val="it-IT"/>
        </w:rPr>
      </w:pPr>
      <w:r>
        <w:rPr>
          <w:rFonts w:ascii="Arial" w:hAnsi="Arial" w:cs="Arial"/>
          <w:lang w:val="it-IT"/>
        </w:rPr>
        <w:t xml:space="preserve">Pe terasa peste ultimul nivel = </w:t>
      </w:r>
      <w:r w:rsidR="00A33F0A">
        <w:rPr>
          <w:rFonts w:ascii="Arial" w:hAnsi="Arial" w:cs="Arial"/>
          <w:lang w:val="it-IT"/>
        </w:rPr>
        <w:t>200mp</w:t>
      </w:r>
    </w:p>
    <w:p w:rsidR="00A1268F" w:rsidRDefault="00A1268F" w:rsidP="00784E19">
      <w:pPr>
        <w:pStyle w:val="ListParagraph"/>
        <w:numPr>
          <w:ilvl w:val="0"/>
          <w:numId w:val="13"/>
        </w:numPr>
        <w:pBdr>
          <w:bottom w:val="single" w:sz="12" w:space="1" w:color="auto"/>
        </w:pBdr>
        <w:tabs>
          <w:tab w:val="left" w:pos="720"/>
        </w:tabs>
        <w:spacing w:after="0"/>
        <w:jc w:val="both"/>
        <w:rPr>
          <w:rFonts w:ascii="Arial" w:hAnsi="Arial" w:cs="Arial"/>
          <w:lang w:val="it-IT"/>
        </w:rPr>
      </w:pPr>
      <w:r>
        <w:rPr>
          <w:rFonts w:ascii="Arial" w:hAnsi="Arial" w:cs="Arial"/>
          <w:lang w:val="it-IT"/>
        </w:rPr>
        <w:t xml:space="preserve">Suprateran = </w:t>
      </w:r>
      <w:r w:rsidR="00A33F0A">
        <w:rPr>
          <w:rFonts w:ascii="Arial" w:hAnsi="Arial" w:cs="Arial"/>
          <w:lang w:val="it-IT"/>
        </w:rPr>
        <w:t>461.80mp</w:t>
      </w:r>
    </w:p>
    <w:p w:rsidR="00A1268F" w:rsidRPr="00784E19" w:rsidRDefault="00A1268F" w:rsidP="00A1268F">
      <w:pPr>
        <w:pStyle w:val="ListParagraph"/>
        <w:tabs>
          <w:tab w:val="left" w:pos="720"/>
        </w:tabs>
        <w:spacing w:after="0"/>
        <w:ind w:left="1440"/>
        <w:jc w:val="both"/>
        <w:rPr>
          <w:rFonts w:ascii="Arial" w:hAnsi="Arial" w:cs="Arial"/>
          <w:lang w:val="it-IT"/>
        </w:rPr>
      </w:pPr>
      <w:r>
        <w:rPr>
          <w:rFonts w:ascii="Arial" w:hAnsi="Arial" w:cs="Arial"/>
          <w:lang w:val="it-IT"/>
        </w:rPr>
        <w:t xml:space="preserve">Total =   </w:t>
      </w:r>
      <w:r w:rsidR="00A33F0A">
        <w:rPr>
          <w:rFonts w:ascii="Arial" w:hAnsi="Arial" w:cs="Arial"/>
          <w:lang w:val="it-IT"/>
        </w:rPr>
        <w:t xml:space="preserve">461.80 mp ( </w:t>
      </w:r>
      <w:r>
        <w:rPr>
          <w:rFonts w:ascii="Arial" w:hAnsi="Arial" w:cs="Arial"/>
          <w:lang w:val="it-IT"/>
        </w:rPr>
        <w:t xml:space="preserve">reprezentand 30% din suprafata terenului </w:t>
      </w:r>
      <w:r w:rsidR="00A33F0A">
        <w:rPr>
          <w:rFonts w:ascii="Arial" w:hAnsi="Arial" w:cs="Arial"/>
          <w:lang w:val="it-IT"/>
        </w:rPr>
        <w:t>)</w:t>
      </w:r>
    </w:p>
    <w:p w:rsidR="002C50F3" w:rsidRPr="00721A44" w:rsidRDefault="002C50F3" w:rsidP="002C50F3">
      <w:pPr>
        <w:tabs>
          <w:tab w:val="left" w:pos="6444"/>
        </w:tabs>
        <w:spacing w:after="0"/>
        <w:rPr>
          <w:rFonts w:ascii="Arial" w:hAnsi="Arial" w:cs="Arial"/>
          <w:lang w:val="it-IT"/>
        </w:rPr>
      </w:pPr>
    </w:p>
    <w:p w:rsidR="008F52D3" w:rsidRPr="00A33F0A" w:rsidRDefault="00A33F0A" w:rsidP="00A33F0A">
      <w:pPr>
        <w:pStyle w:val="ListParagraph"/>
        <w:numPr>
          <w:ilvl w:val="0"/>
          <w:numId w:val="12"/>
        </w:numPr>
      </w:pPr>
      <w:r>
        <w:rPr>
          <w:rFonts w:ascii="Arial" w:hAnsi="Arial" w:cs="Arial"/>
          <w:b/>
          <w:bCs/>
          <w:sz w:val="23"/>
          <w:szCs w:val="23"/>
        </w:rPr>
        <w:t>T</w:t>
      </w:r>
      <w:r w:rsidRPr="00366B8E">
        <w:rPr>
          <w:rFonts w:ascii="Arial" w:hAnsi="Arial" w:cs="Arial"/>
          <w:b/>
          <w:bCs/>
          <w:sz w:val="23"/>
          <w:szCs w:val="23"/>
        </w:rPr>
        <w:t>eren</w:t>
      </w:r>
      <w:r>
        <w:rPr>
          <w:rFonts w:ascii="Arial" w:hAnsi="Arial" w:cs="Arial"/>
          <w:b/>
          <w:bCs/>
          <w:sz w:val="23"/>
          <w:szCs w:val="23"/>
        </w:rPr>
        <w:t>nr. cadastral 101699 ,suprafata 5000</w:t>
      </w:r>
      <w:r w:rsidRPr="00366B8E">
        <w:rPr>
          <w:rFonts w:ascii="Arial" w:hAnsi="Arial" w:cs="Arial"/>
          <w:b/>
          <w:bCs/>
          <w:sz w:val="23"/>
          <w:szCs w:val="23"/>
        </w:rPr>
        <w:t>mp</w:t>
      </w:r>
      <w:r>
        <w:rPr>
          <w:rFonts w:ascii="Arial" w:hAnsi="Arial" w:cs="Arial"/>
          <w:b/>
          <w:bCs/>
          <w:sz w:val="23"/>
          <w:szCs w:val="23"/>
        </w:rPr>
        <w:t xml:space="preserve"> ( functiunelocuintecolective de vacanta)</w:t>
      </w:r>
    </w:p>
    <w:p w:rsidR="00A33F0A" w:rsidRDefault="00A33F0A" w:rsidP="00A33F0A">
      <w:pPr>
        <w:pStyle w:val="ListParagraph"/>
        <w:numPr>
          <w:ilvl w:val="0"/>
          <w:numId w:val="16"/>
        </w:numPr>
        <w:tabs>
          <w:tab w:val="left" w:pos="720"/>
        </w:tabs>
        <w:spacing w:after="0"/>
        <w:jc w:val="both"/>
        <w:rPr>
          <w:rFonts w:ascii="Arial" w:hAnsi="Arial" w:cs="Arial"/>
          <w:lang w:val="it-IT"/>
        </w:rPr>
      </w:pPr>
      <w:r>
        <w:rPr>
          <w:rFonts w:ascii="Arial" w:hAnsi="Arial" w:cs="Arial"/>
          <w:lang w:val="it-IT"/>
        </w:rPr>
        <w:t xml:space="preserve">Pe terasa peste ultimul nivel = </w:t>
      </w:r>
      <w:r w:rsidR="007B3DDE">
        <w:rPr>
          <w:rFonts w:ascii="Arial" w:hAnsi="Arial" w:cs="Arial"/>
          <w:lang w:val="it-IT"/>
        </w:rPr>
        <w:t>1023.03</w:t>
      </w:r>
      <w:r>
        <w:rPr>
          <w:rFonts w:ascii="Arial" w:hAnsi="Arial" w:cs="Arial"/>
          <w:lang w:val="it-IT"/>
        </w:rPr>
        <w:t>mp</w:t>
      </w:r>
    </w:p>
    <w:p w:rsidR="00A33F0A" w:rsidRDefault="00A33F0A" w:rsidP="00A33F0A">
      <w:pPr>
        <w:pStyle w:val="ListParagraph"/>
        <w:numPr>
          <w:ilvl w:val="0"/>
          <w:numId w:val="15"/>
        </w:numPr>
        <w:pBdr>
          <w:bottom w:val="single" w:sz="12" w:space="1" w:color="auto"/>
        </w:pBdr>
        <w:tabs>
          <w:tab w:val="left" w:pos="720"/>
        </w:tabs>
        <w:spacing w:after="0"/>
        <w:jc w:val="both"/>
        <w:rPr>
          <w:rFonts w:ascii="Arial" w:hAnsi="Arial" w:cs="Arial"/>
          <w:lang w:val="it-IT"/>
        </w:rPr>
      </w:pPr>
      <w:r>
        <w:rPr>
          <w:rFonts w:ascii="Arial" w:hAnsi="Arial" w:cs="Arial"/>
          <w:lang w:val="it-IT"/>
        </w:rPr>
        <w:t>Suprateran = 4</w:t>
      </w:r>
      <w:r w:rsidR="007B3DDE">
        <w:rPr>
          <w:rFonts w:ascii="Arial" w:hAnsi="Arial" w:cs="Arial"/>
          <w:lang w:val="it-IT"/>
        </w:rPr>
        <w:t>76.97</w:t>
      </w:r>
      <w:r>
        <w:rPr>
          <w:rFonts w:ascii="Arial" w:hAnsi="Arial" w:cs="Arial"/>
          <w:lang w:val="it-IT"/>
        </w:rPr>
        <w:t>mp</w:t>
      </w:r>
    </w:p>
    <w:p w:rsidR="00A33F0A" w:rsidRPr="00784E19" w:rsidRDefault="00A33F0A" w:rsidP="00A33F0A">
      <w:pPr>
        <w:pStyle w:val="ListParagraph"/>
        <w:tabs>
          <w:tab w:val="left" w:pos="720"/>
        </w:tabs>
        <w:spacing w:after="0"/>
        <w:ind w:left="1440"/>
        <w:jc w:val="both"/>
        <w:rPr>
          <w:rFonts w:ascii="Arial" w:hAnsi="Arial" w:cs="Arial"/>
          <w:lang w:val="it-IT"/>
        </w:rPr>
      </w:pPr>
      <w:r>
        <w:rPr>
          <w:rFonts w:ascii="Arial" w:hAnsi="Arial" w:cs="Arial"/>
          <w:lang w:val="it-IT"/>
        </w:rPr>
        <w:t xml:space="preserve">Total =   </w:t>
      </w:r>
      <w:r w:rsidR="007B3DDE">
        <w:rPr>
          <w:rFonts w:ascii="Arial" w:hAnsi="Arial" w:cs="Arial"/>
          <w:lang w:val="it-IT"/>
        </w:rPr>
        <w:t>1500</w:t>
      </w:r>
      <w:r>
        <w:rPr>
          <w:rFonts w:ascii="Arial" w:hAnsi="Arial" w:cs="Arial"/>
          <w:lang w:val="it-IT"/>
        </w:rPr>
        <w:t xml:space="preserve"> mp ( reprezentand 30% din suprafata terenului )</w:t>
      </w:r>
    </w:p>
    <w:p w:rsidR="00A33F0A" w:rsidRDefault="00A33F0A" w:rsidP="00A33F0A">
      <w:pPr>
        <w:pStyle w:val="ListParagraph"/>
        <w:ind w:left="1440"/>
      </w:pPr>
    </w:p>
    <w:bookmarkEnd w:id="27"/>
    <w:p w:rsidR="005D7844" w:rsidRPr="00023C1E" w:rsidRDefault="005D7844" w:rsidP="005D7844">
      <w:pPr>
        <w:tabs>
          <w:tab w:val="left" w:pos="6444"/>
        </w:tabs>
        <w:spacing w:after="0"/>
        <w:rPr>
          <w:rFonts w:ascii="Arial" w:hAnsi="Arial" w:cs="Arial"/>
        </w:rPr>
      </w:pPr>
      <w:r>
        <w:tab/>
      </w:r>
      <w:r w:rsidRPr="00023C1E">
        <w:rPr>
          <w:rFonts w:ascii="Arial" w:hAnsi="Arial" w:cs="Arial"/>
        </w:rPr>
        <w:t>Intocmit</w:t>
      </w:r>
    </w:p>
    <w:p w:rsidR="005D7844" w:rsidRPr="00023C1E" w:rsidRDefault="005D7844" w:rsidP="005D7844">
      <w:pPr>
        <w:tabs>
          <w:tab w:val="left" w:pos="6444"/>
        </w:tabs>
        <w:spacing w:after="0"/>
        <w:rPr>
          <w:rFonts w:ascii="Arial" w:hAnsi="Arial" w:cs="Arial"/>
        </w:rPr>
      </w:pPr>
      <w:r w:rsidRPr="00023C1E">
        <w:rPr>
          <w:rFonts w:ascii="Arial" w:hAnsi="Arial" w:cs="Arial"/>
        </w:rPr>
        <w:tab/>
      </w:r>
      <w:r w:rsidRPr="00023C1E">
        <w:rPr>
          <w:rFonts w:ascii="Arial" w:hAnsi="Arial" w:cs="Arial"/>
        </w:rPr>
        <w:tab/>
      </w:r>
      <w:r w:rsidR="002B34D3">
        <w:rPr>
          <w:rFonts w:ascii="Arial" w:hAnsi="Arial" w:cs="Arial"/>
        </w:rPr>
        <w:t>arh</w:t>
      </w:r>
      <w:r w:rsidRPr="00023C1E">
        <w:rPr>
          <w:rFonts w:ascii="Arial" w:hAnsi="Arial" w:cs="Arial"/>
        </w:rPr>
        <w:t>.Crudu Gheorghe</w:t>
      </w:r>
    </w:p>
    <w:p w:rsidR="0083413F" w:rsidRDefault="0083413F" w:rsidP="005A50FE">
      <w:pPr>
        <w:pStyle w:val="Default"/>
        <w:jc w:val="both"/>
        <w:rPr>
          <w:rFonts w:ascii="Arial" w:hAnsi="Arial" w:cs="Arial"/>
          <w:color w:val="auto"/>
          <w:sz w:val="20"/>
          <w:szCs w:val="20"/>
        </w:rPr>
      </w:pPr>
    </w:p>
    <w:p w:rsidR="0083413F" w:rsidRDefault="0083413F" w:rsidP="005A50FE">
      <w:pPr>
        <w:pStyle w:val="Default"/>
        <w:jc w:val="both"/>
        <w:rPr>
          <w:color w:val="auto"/>
        </w:rPr>
      </w:pPr>
    </w:p>
    <w:sectPr w:rsidR="0083413F" w:rsidSect="00327974">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4E32" w:rsidRDefault="00814E32" w:rsidP="0083413F">
      <w:pPr>
        <w:spacing w:after="0" w:line="240" w:lineRule="auto"/>
      </w:pPr>
      <w:r>
        <w:separator/>
      </w:r>
    </w:p>
  </w:endnote>
  <w:endnote w:type="continuationSeparator" w:id="1">
    <w:p w:rsidR="00814E32" w:rsidRDefault="00814E32" w:rsidP="008341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2 Enhanced Computer Typ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432063"/>
      <w:docPartObj>
        <w:docPartGallery w:val="Page Numbers (Bottom of Page)"/>
        <w:docPartUnique/>
      </w:docPartObj>
    </w:sdtPr>
    <w:sdtContent>
      <w:p w:rsidR="00777C5E" w:rsidRDefault="00C01354">
        <w:pPr>
          <w:pStyle w:val="Footer"/>
          <w:jc w:val="center"/>
        </w:pPr>
        <w:r>
          <w:fldChar w:fldCharType="begin"/>
        </w:r>
        <w:r w:rsidR="006E7F0A">
          <w:instrText xml:space="preserve"> PAGE   \* MERGEFORMAT </w:instrText>
        </w:r>
        <w:r>
          <w:fldChar w:fldCharType="separate"/>
        </w:r>
        <w:r w:rsidR="007A7E0D">
          <w:rPr>
            <w:noProof/>
          </w:rPr>
          <w:t>17</w:t>
        </w:r>
        <w:r>
          <w:rPr>
            <w:noProof/>
          </w:rPr>
          <w:fldChar w:fldCharType="end"/>
        </w:r>
      </w:p>
    </w:sdtContent>
  </w:sdt>
  <w:p w:rsidR="00777C5E" w:rsidRDefault="00777C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4E32" w:rsidRDefault="00814E32" w:rsidP="0083413F">
      <w:pPr>
        <w:spacing w:after="0" w:line="240" w:lineRule="auto"/>
      </w:pPr>
      <w:r>
        <w:separator/>
      </w:r>
    </w:p>
  </w:footnote>
  <w:footnote w:type="continuationSeparator" w:id="1">
    <w:p w:rsidR="00814E32" w:rsidRDefault="00814E32" w:rsidP="008341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4A0"/>
    </w:tblPr>
    <w:tblGrid>
      <w:gridCol w:w="1436"/>
      <w:gridCol w:w="8140"/>
    </w:tblGrid>
    <w:tr w:rsidR="00777C5E">
      <w:trPr>
        <w:trHeight w:val="475"/>
      </w:trPr>
      <w:sdt>
        <w:sdtPr>
          <w:rPr>
            <w:color w:val="FFFFFF" w:themeColor="background1"/>
          </w:rPr>
          <w:alias w:val="Date"/>
          <w:id w:val="78223375"/>
          <w:placeholder>
            <w:docPart w:val="47F6804350BF4AB9929350AC3034E675"/>
          </w:placeholder>
          <w:dataBinding w:prefixMappings="xmlns:ns0='http://schemas.microsoft.com/office/2006/coverPageProps'" w:xpath="/ns0:CoverPageProperties[1]/ns0:PublishDate[1]" w:storeItemID="{55AF091B-3C7A-41E3-B477-F2FDAA23CFDA}"/>
          <w:date w:fullDate="2021-08-01T00:00:00Z">
            <w:dateFormat w:val="MMMM d, yyyy"/>
            <w:lid w:val="en-US"/>
            <w:storeMappedDataAs w:val="dateTime"/>
            <w:calendar w:val="gregorian"/>
          </w:date>
        </w:sdtPr>
        <w:sdtContent>
          <w:tc>
            <w:tcPr>
              <w:tcW w:w="750" w:type="pct"/>
              <w:shd w:val="clear" w:color="auto" w:fill="000000" w:themeFill="text1"/>
            </w:tcPr>
            <w:p w:rsidR="00777C5E" w:rsidRDefault="007A7E0D" w:rsidP="00C6132A">
              <w:pPr>
                <w:pStyle w:val="Header"/>
                <w:rPr>
                  <w:color w:val="FFFFFF" w:themeColor="background1"/>
                </w:rPr>
              </w:pPr>
              <w:r>
                <w:rPr>
                  <w:color w:val="FFFFFF" w:themeColor="background1"/>
                </w:rPr>
                <w:t>August 1, 2021</w:t>
              </w:r>
            </w:p>
          </w:tc>
        </w:sdtContent>
      </w:sdt>
      <w:sdt>
        <w:sdtPr>
          <w:rPr>
            <w:rFonts w:ascii="Arial" w:hAnsi="Arial" w:cs="Arial"/>
            <w:b/>
            <w:sz w:val="20"/>
            <w:szCs w:val="16"/>
            <w:lang w:val="ro-RO"/>
          </w:rPr>
          <w:alias w:val="Title"/>
          <w:id w:val="78223368"/>
          <w:placeholder>
            <w:docPart w:val="2399F2DE594F4F669FB073A58BCDD7D4"/>
          </w:placeholder>
          <w:dataBinding w:prefixMappings="xmlns:ns0='http://schemas.openxmlformats.org/package/2006/metadata/core-properties' xmlns:ns1='http://purl.org/dc/elements/1.1/'" w:xpath="/ns0:coreProperties[1]/ns1:title[1]" w:storeItemID="{6C3C8BC8-F283-45AE-878A-BAB7291924A1}"/>
          <w:text/>
        </w:sdtPr>
        <w:sdtContent>
          <w:tc>
            <w:tcPr>
              <w:tcW w:w="4250" w:type="pct"/>
              <w:shd w:val="clear" w:color="auto" w:fill="8064A2" w:themeFill="accent4"/>
              <w:vAlign w:val="center"/>
            </w:tcPr>
            <w:p w:rsidR="00777C5E" w:rsidRDefault="00B72082" w:rsidP="00C6132A">
              <w:pPr>
                <w:pStyle w:val="Header"/>
                <w:rPr>
                  <w:caps/>
                  <w:color w:val="FFFFFF" w:themeColor="background1"/>
                </w:rPr>
              </w:pPr>
              <w:r>
                <w:rPr>
                  <w:rFonts w:ascii="Arial" w:hAnsi="Arial" w:cs="Arial"/>
                  <w:b/>
                  <w:sz w:val="20"/>
                  <w:szCs w:val="16"/>
                  <w:lang w:val="ro-RO"/>
                </w:rPr>
                <w:t>Memoriu general - „Intocmire P.U.Z. in vederea modificarii reglementarilor urbanistice pentru LOTURILE CU CF 100976,101699,108844,106710,102797,102821,102826 “</w:t>
              </w:r>
            </w:p>
          </w:tc>
        </w:sdtContent>
      </w:sdt>
    </w:tr>
  </w:tbl>
  <w:p w:rsidR="00777C5E" w:rsidRDefault="00777C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176DF"/>
    <w:multiLevelType w:val="multilevel"/>
    <w:tmpl w:val="5A90D7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4B3F05"/>
    <w:multiLevelType w:val="hybridMultilevel"/>
    <w:tmpl w:val="A23C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3C7CE1"/>
    <w:multiLevelType w:val="hybridMultilevel"/>
    <w:tmpl w:val="51C8D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3C055A"/>
    <w:multiLevelType w:val="hybridMultilevel"/>
    <w:tmpl w:val="D604F5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A2A63"/>
    <w:multiLevelType w:val="hybridMultilevel"/>
    <w:tmpl w:val="9318AA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DA6A1F"/>
    <w:multiLevelType w:val="multilevel"/>
    <w:tmpl w:val="FB1C23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EB40BAF"/>
    <w:multiLevelType w:val="hybridMultilevel"/>
    <w:tmpl w:val="A9CC9F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6202989"/>
    <w:multiLevelType w:val="hybridMultilevel"/>
    <w:tmpl w:val="461061E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65C2DE9"/>
    <w:multiLevelType w:val="hybridMultilevel"/>
    <w:tmpl w:val="542ED7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0730A8"/>
    <w:multiLevelType w:val="hybridMultilevel"/>
    <w:tmpl w:val="C2F6CA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9A728BB"/>
    <w:multiLevelType w:val="hybridMultilevel"/>
    <w:tmpl w:val="A2C4EC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5DD285D"/>
    <w:multiLevelType w:val="hybridMultilevel"/>
    <w:tmpl w:val="5246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645431"/>
    <w:multiLevelType w:val="hybridMultilevel"/>
    <w:tmpl w:val="E468EA30"/>
    <w:lvl w:ilvl="0" w:tplc="8A42688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45B16A3"/>
    <w:multiLevelType w:val="hybridMultilevel"/>
    <w:tmpl w:val="5B58D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7507AB3"/>
    <w:multiLevelType w:val="hybridMultilevel"/>
    <w:tmpl w:val="E794A908"/>
    <w:lvl w:ilvl="0" w:tplc="A91C22F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75E262C"/>
    <w:multiLevelType w:val="hybridMultilevel"/>
    <w:tmpl w:val="FA1A3D06"/>
    <w:lvl w:ilvl="0" w:tplc="E9F604AE">
      <w:start w:val="1"/>
      <w:numFmt w:val="bullet"/>
      <w:lvlText w:val=""/>
      <w:lvlJc w:val="left"/>
      <w:pPr>
        <w:ind w:left="360" w:hanging="360"/>
      </w:pPr>
      <w:rPr>
        <w:rFonts w:ascii="Wingdings" w:eastAsiaTheme="minorEastAsia" w:hAnsi="Wingdings" w:cs="Wingdings"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2"/>
  </w:num>
  <w:num w:numId="3">
    <w:abstractNumId w:val="6"/>
  </w:num>
  <w:num w:numId="4">
    <w:abstractNumId w:val="0"/>
  </w:num>
  <w:num w:numId="5">
    <w:abstractNumId w:val="1"/>
  </w:num>
  <w:num w:numId="6">
    <w:abstractNumId w:val="15"/>
  </w:num>
  <w:num w:numId="7">
    <w:abstractNumId w:val="14"/>
  </w:num>
  <w:num w:numId="8">
    <w:abstractNumId w:val="5"/>
  </w:num>
  <w:num w:numId="9">
    <w:abstractNumId w:val="13"/>
  </w:num>
  <w:num w:numId="10">
    <w:abstractNumId w:val="8"/>
  </w:num>
  <w:num w:numId="11">
    <w:abstractNumId w:val="2"/>
  </w:num>
  <w:num w:numId="12">
    <w:abstractNumId w:val="11"/>
  </w:num>
  <w:num w:numId="13">
    <w:abstractNumId w:val="7"/>
  </w:num>
  <w:num w:numId="14">
    <w:abstractNumId w:val="4"/>
  </w:num>
  <w:num w:numId="15">
    <w:abstractNumId w:val="10"/>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useFELayout/>
  </w:compat>
  <w:rsids>
    <w:rsidRoot w:val="0083413F"/>
    <w:rsid w:val="00023C1E"/>
    <w:rsid w:val="00033483"/>
    <w:rsid w:val="000357A2"/>
    <w:rsid w:val="000412D0"/>
    <w:rsid w:val="00041BBC"/>
    <w:rsid w:val="00044245"/>
    <w:rsid w:val="00077D63"/>
    <w:rsid w:val="000B796D"/>
    <w:rsid w:val="000B7DD6"/>
    <w:rsid w:val="000C11B9"/>
    <w:rsid w:val="000C2927"/>
    <w:rsid w:val="00105C00"/>
    <w:rsid w:val="0013742E"/>
    <w:rsid w:val="00156AA6"/>
    <w:rsid w:val="00160DE6"/>
    <w:rsid w:val="00161C6B"/>
    <w:rsid w:val="00175572"/>
    <w:rsid w:val="00180393"/>
    <w:rsid w:val="001A6763"/>
    <w:rsid w:val="001C348F"/>
    <w:rsid w:val="001C43F6"/>
    <w:rsid w:val="00207CC3"/>
    <w:rsid w:val="002126E3"/>
    <w:rsid w:val="00237CBD"/>
    <w:rsid w:val="00250009"/>
    <w:rsid w:val="00257708"/>
    <w:rsid w:val="002872E2"/>
    <w:rsid w:val="002911F0"/>
    <w:rsid w:val="002B04B2"/>
    <w:rsid w:val="002B34D3"/>
    <w:rsid w:val="002B625B"/>
    <w:rsid w:val="002C50F3"/>
    <w:rsid w:val="002C594C"/>
    <w:rsid w:val="002D1C80"/>
    <w:rsid w:val="002D299A"/>
    <w:rsid w:val="002E07BD"/>
    <w:rsid w:val="002E22E6"/>
    <w:rsid w:val="0030394D"/>
    <w:rsid w:val="00327974"/>
    <w:rsid w:val="003302B3"/>
    <w:rsid w:val="003469C8"/>
    <w:rsid w:val="00382AEC"/>
    <w:rsid w:val="00384D7F"/>
    <w:rsid w:val="003A56B0"/>
    <w:rsid w:val="003E4367"/>
    <w:rsid w:val="00400F2D"/>
    <w:rsid w:val="00422295"/>
    <w:rsid w:val="00430DA2"/>
    <w:rsid w:val="004A6392"/>
    <w:rsid w:val="00511806"/>
    <w:rsid w:val="00546407"/>
    <w:rsid w:val="00550824"/>
    <w:rsid w:val="00552664"/>
    <w:rsid w:val="00564B93"/>
    <w:rsid w:val="005657F7"/>
    <w:rsid w:val="005A50FE"/>
    <w:rsid w:val="005D7844"/>
    <w:rsid w:val="00631D87"/>
    <w:rsid w:val="00657A30"/>
    <w:rsid w:val="00674B18"/>
    <w:rsid w:val="006757FC"/>
    <w:rsid w:val="0068650C"/>
    <w:rsid w:val="00691EAE"/>
    <w:rsid w:val="006B0200"/>
    <w:rsid w:val="006C7CAF"/>
    <w:rsid w:val="006E7F0A"/>
    <w:rsid w:val="006F4270"/>
    <w:rsid w:val="00700B94"/>
    <w:rsid w:val="0072142C"/>
    <w:rsid w:val="00724F86"/>
    <w:rsid w:val="00731609"/>
    <w:rsid w:val="00733ACE"/>
    <w:rsid w:val="00733E23"/>
    <w:rsid w:val="00771A2B"/>
    <w:rsid w:val="007774FB"/>
    <w:rsid w:val="00777C5E"/>
    <w:rsid w:val="00784E19"/>
    <w:rsid w:val="007A7E0D"/>
    <w:rsid w:val="007B3DDE"/>
    <w:rsid w:val="007B57F2"/>
    <w:rsid w:val="007C67F2"/>
    <w:rsid w:val="00814E32"/>
    <w:rsid w:val="0083413F"/>
    <w:rsid w:val="00834186"/>
    <w:rsid w:val="00835FE9"/>
    <w:rsid w:val="00837EB4"/>
    <w:rsid w:val="008408C8"/>
    <w:rsid w:val="0084210A"/>
    <w:rsid w:val="00843B5A"/>
    <w:rsid w:val="00845707"/>
    <w:rsid w:val="00857EC7"/>
    <w:rsid w:val="008B7704"/>
    <w:rsid w:val="008D1BCA"/>
    <w:rsid w:val="008F4720"/>
    <w:rsid w:val="008F52D3"/>
    <w:rsid w:val="00901502"/>
    <w:rsid w:val="00935760"/>
    <w:rsid w:val="009500FD"/>
    <w:rsid w:val="00954382"/>
    <w:rsid w:val="009739FE"/>
    <w:rsid w:val="0099642C"/>
    <w:rsid w:val="009A4C4D"/>
    <w:rsid w:val="009B2E28"/>
    <w:rsid w:val="009D7D28"/>
    <w:rsid w:val="009F527A"/>
    <w:rsid w:val="009F5DF9"/>
    <w:rsid w:val="009F63CA"/>
    <w:rsid w:val="009F6A02"/>
    <w:rsid w:val="00A02FFE"/>
    <w:rsid w:val="00A05909"/>
    <w:rsid w:val="00A1268F"/>
    <w:rsid w:val="00A157F3"/>
    <w:rsid w:val="00A33F0A"/>
    <w:rsid w:val="00A96F54"/>
    <w:rsid w:val="00AA4CF9"/>
    <w:rsid w:val="00AF0E4A"/>
    <w:rsid w:val="00B46656"/>
    <w:rsid w:val="00B62DAC"/>
    <w:rsid w:val="00B6374B"/>
    <w:rsid w:val="00B72082"/>
    <w:rsid w:val="00B84F74"/>
    <w:rsid w:val="00BB61C5"/>
    <w:rsid w:val="00BF177F"/>
    <w:rsid w:val="00C01354"/>
    <w:rsid w:val="00C50344"/>
    <w:rsid w:val="00C6132A"/>
    <w:rsid w:val="00D14ED0"/>
    <w:rsid w:val="00D20457"/>
    <w:rsid w:val="00D43AA8"/>
    <w:rsid w:val="00D81ACE"/>
    <w:rsid w:val="00D92220"/>
    <w:rsid w:val="00D9499A"/>
    <w:rsid w:val="00D94D0B"/>
    <w:rsid w:val="00D968C3"/>
    <w:rsid w:val="00DB1ADD"/>
    <w:rsid w:val="00DB5ACD"/>
    <w:rsid w:val="00DC7661"/>
    <w:rsid w:val="00E0599B"/>
    <w:rsid w:val="00E104C3"/>
    <w:rsid w:val="00E11625"/>
    <w:rsid w:val="00E23612"/>
    <w:rsid w:val="00E36ACA"/>
    <w:rsid w:val="00E43B6D"/>
    <w:rsid w:val="00E46EF0"/>
    <w:rsid w:val="00E479AC"/>
    <w:rsid w:val="00E723D9"/>
    <w:rsid w:val="00E82996"/>
    <w:rsid w:val="00EC7473"/>
    <w:rsid w:val="00EF4122"/>
    <w:rsid w:val="00F11958"/>
    <w:rsid w:val="00F23599"/>
    <w:rsid w:val="00F25784"/>
    <w:rsid w:val="00F738E3"/>
    <w:rsid w:val="00F8046B"/>
    <w:rsid w:val="00F90F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974"/>
  </w:style>
  <w:style w:type="paragraph" w:styleId="Heading3">
    <w:name w:val="heading 3"/>
    <w:basedOn w:val="Normal"/>
    <w:next w:val="Normal"/>
    <w:link w:val="Heading3Char"/>
    <w:uiPriority w:val="9"/>
    <w:semiHidden/>
    <w:unhideWhenUsed/>
    <w:qFormat/>
    <w:rsid w:val="008457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7">
    <w:name w:val="heading 7"/>
    <w:basedOn w:val="Normal"/>
    <w:next w:val="Normal"/>
    <w:link w:val="Heading7Char"/>
    <w:qFormat/>
    <w:rsid w:val="00E0599B"/>
    <w:pPr>
      <w:spacing w:before="240" w:after="60" w:line="240" w:lineRule="auto"/>
      <w:outlineLvl w:val="6"/>
    </w:pPr>
    <w:rPr>
      <w:rFonts w:ascii="Times New Roman" w:eastAsia="Times New Roman" w:hAnsi="Times New Roman" w:cs="Times New Roman"/>
      <w:sz w:val="24"/>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3413F"/>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34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13F"/>
  </w:style>
  <w:style w:type="paragraph" w:styleId="Footer">
    <w:name w:val="footer"/>
    <w:basedOn w:val="Normal"/>
    <w:link w:val="FooterChar"/>
    <w:uiPriority w:val="99"/>
    <w:unhideWhenUsed/>
    <w:rsid w:val="00834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13F"/>
  </w:style>
  <w:style w:type="paragraph" w:styleId="BalloonText">
    <w:name w:val="Balloon Text"/>
    <w:basedOn w:val="Normal"/>
    <w:link w:val="BalloonTextChar"/>
    <w:uiPriority w:val="99"/>
    <w:semiHidden/>
    <w:unhideWhenUsed/>
    <w:rsid w:val="00834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13F"/>
    <w:rPr>
      <w:rFonts w:ascii="Tahoma" w:hAnsi="Tahoma" w:cs="Tahoma"/>
      <w:sz w:val="16"/>
      <w:szCs w:val="16"/>
    </w:rPr>
  </w:style>
  <w:style w:type="table" w:styleId="TableGrid">
    <w:name w:val="Table Grid"/>
    <w:basedOn w:val="TableNormal"/>
    <w:uiPriority w:val="59"/>
    <w:rsid w:val="00384D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4">
    <w:name w:val="Medium Shading 1 Accent 4"/>
    <w:basedOn w:val="TableNormal"/>
    <w:uiPriority w:val="63"/>
    <w:rsid w:val="00384D7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Grid1-Accent4">
    <w:name w:val="Medium Grid 1 Accent 4"/>
    <w:basedOn w:val="TableNormal"/>
    <w:uiPriority w:val="67"/>
    <w:rsid w:val="00384D7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customStyle="1" w:styleId="Heading7Char">
    <w:name w:val="Heading 7 Char"/>
    <w:basedOn w:val="DefaultParagraphFont"/>
    <w:link w:val="Heading7"/>
    <w:rsid w:val="00E0599B"/>
    <w:rPr>
      <w:rFonts w:ascii="Times New Roman" w:eastAsia="Times New Roman" w:hAnsi="Times New Roman" w:cs="Times New Roman"/>
      <w:sz w:val="24"/>
      <w:szCs w:val="24"/>
      <w:lang w:val="ro-RO" w:eastAsia="ro-RO"/>
    </w:rPr>
  </w:style>
  <w:style w:type="paragraph" w:styleId="ListParagraph">
    <w:name w:val="List Paragraph"/>
    <w:basedOn w:val="Normal"/>
    <w:uiPriority w:val="34"/>
    <w:qFormat/>
    <w:rsid w:val="00E0599B"/>
    <w:pPr>
      <w:ind w:left="720"/>
      <w:contextualSpacing/>
    </w:pPr>
    <w:rPr>
      <w:rFonts w:eastAsiaTheme="minorHAnsi"/>
    </w:rPr>
  </w:style>
  <w:style w:type="character" w:customStyle="1" w:styleId="Heading3Char">
    <w:name w:val="Heading 3 Char"/>
    <w:basedOn w:val="DefaultParagraphFont"/>
    <w:link w:val="Heading3"/>
    <w:uiPriority w:val="9"/>
    <w:semiHidden/>
    <w:rsid w:val="00845707"/>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7F6804350BF4AB9929350AC3034E675"/>
        <w:category>
          <w:name w:val="General"/>
          <w:gallery w:val="placeholder"/>
        </w:category>
        <w:types>
          <w:type w:val="bbPlcHdr"/>
        </w:types>
        <w:behaviors>
          <w:behavior w:val="content"/>
        </w:behaviors>
        <w:guid w:val="{28DEFCE0-06E1-4F63-97A6-86501CD641F6}"/>
      </w:docPartPr>
      <w:docPartBody>
        <w:p w:rsidR="002B0333" w:rsidRDefault="00834792" w:rsidP="00834792">
          <w:pPr>
            <w:pStyle w:val="47F6804350BF4AB9929350AC3034E675"/>
          </w:pPr>
          <w:r>
            <w:rPr>
              <w:color w:val="FFFFFF" w:themeColor="background1"/>
            </w:rPr>
            <w:t>[Pick the date]</w:t>
          </w:r>
        </w:p>
      </w:docPartBody>
    </w:docPart>
    <w:docPart>
      <w:docPartPr>
        <w:name w:val="2399F2DE594F4F669FB073A58BCDD7D4"/>
        <w:category>
          <w:name w:val="General"/>
          <w:gallery w:val="placeholder"/>
        </w:category>
        <w:types>
          <w:type w:val="bbPlcHdr"/>
        </w:types>
        <w:behaviors>
          <w:behavior w:val="content"/>
        </w:behaviors>
        <w:guid w:val="{7A4DB3AD-C875-4ED0-A241-80DDB20F965C}"/>
      </w:docPartPr>
      <w:docPartBody>
        <w:p w:rsidR="002B0333" w:rsidRDefault="00834792" w:rsidP="00834792">
          <w:pPr>
            <w:pStyle w:val="2399F2DE594F4F669FB073A58BCDD7D4"/>
          </w:pPr>
          <w:r>
            <w:rPr>
              <w:caps/>
              <w:color w:val="FFFFFF" w:themeColor="background1"/>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TimesNewRomanPS-BoldItalic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2 Enhanced Computer Type">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34792"/>
    <w:rsid w:val="00054731"/>
    <w:rsid w:val="00245D0D"/>
    <w:rsid w:val="002954EA"/>
    <w:rsid w:val="002B0333"/>
    <w:rsid w:val="003B6602"/>
    <w:rsid w:val="003D4597"/>
    <w:rsid w:val="004E1B3E"/>
    <w:rsid w:val="00517678"/>
    <w:rsid w:val="006979F0"/>
    <w:rsid w:val="006D2FFB"/>
    <w:rsid w:val="00763070"/>
    <w:rsid w:val="00794F74"/>
    <w:rsid w:val="007C0A66"/>
    <w:rsid w:val="00834792"/>
    <w:rsid w:val="008B7CBA"/>
    <w:rsid w:val="008D5FE4"/>
    <w:rsid w:val="009A25B2"/>
    <w:rsid w:val="009D0900"/>
    <w:rsid w:val="00B8704C"/>
    <w:rsid w:val="00C34B7F"/>
    <w:rsid w:val="00CC147C"/>
    <w:rsid w:val="00CE6EF7"/>
    <w:rsid w:val="00D33702"/>
    <w:rsid w:val="00DB5063"/>
    <w:rsid w:val="00E5257C"/>
    <w:rsid w:val="00ED2087"/>
    <w:rsid w:val="00F6044F"/>
    <w:rsid w:val="00FE1257"/>
    <w:rsid w:val="00FF61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3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F6804350BF4AB9929350AC3034E675">
    <w:name w:val="47F6804350BF4AB9929350AC3034E675"/>
    <w:rsid w:val="00834792"/>
  </w:style>
  <w:style w:type="paragraph" w:customStyle="1" w:styleId="2399F2DE594F4F669FB073A58BCDD7D4">
    <w:name w:val="2399F2DE594F4F669FB073A58BCDD7D4"/>
    <w:rsid w:val="0083479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8DF18-7C83-450A-8C2C-C02366761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5661</Words>
  <Characters>32274</Characters>
  <Application>Microsoft Office Word</Application>
  <DocSecurity>0</DocSecurity>
  <Lines>268</Lines>
  <Paragraphs>75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Memoriu general - „Intocmire P.U.Z. in vederea modificarii reglementarilor urbanistice pentru LOTURILE CU CF 100976,101699,108844,106710,102797,102821,102826 “</vt:lpstr>
      <vt:lpstr>Memoriu general - „Intocmire P.U.Z. in vederea modificarii reglementarilor urbanistice pentru LOT CU NR. 5/2 ,str. Promenada Navodari, CF  111121“</vt:lpstr>
    </vt:vector>
  </TitlesOfParts>
  <Company/>
  <LinksUpToDate>false</LinksUpToDate>
  <CharactersWithSpaces>37860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Memoriu general - „Intocmire P.U.Z. in vederea modificarii reglementarilor urbanistice pentru LOTURILE CU CF 100976,101699,108844,106710,102797,102821,102826 “</dc:title>
  <dc:creator>Cornelia</dc:creator>
  <cp:lastModifiedBy>Dell</cp:lastModifiedBy>
  <cp:revision>2</cp:revision>
  <cp:lastPrinted>2021-08-11T10:44:00Z</cp:lastPrinted>
  <dcterms:created xsi:type="dcterms:W3CDTF">2022-01-03T08:30:00Z</dcterms:created>
  <dcterms:modified xsi:type="dcterms:W3CDTF">2022-01-03T08:30:00Z</dcterms:modified>
</cp:coreProperties>
</file>