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7659" w14:textId="77777777" w:rsidR="00176207" w:rsidRPr="006054A7" w:rsidRDefault="00176207">
      <w:pPr>
        <w:spacing w:line="360" w:lineRule="auto"/>
        <w:ind w:left="1" w:hanging="3"/>
        <w:jc w:val="center"/>
        <w:rPr>
          <w:rFonts w:eastAsia="Arial Narrow"/>
          <w:sz w:val="28"/>
          <w:szCs w:val="28"/>
        </w:rPr>
      </w:pPr>
    </w:p>
    <w:p w14:paraId="3A3CF931" w14:textId="77777777" w:rsidR="00176207" w:rsidRPr="006054A7" w:rsidRDefault="00DE5188">
      <w:pPr>
        <w:spacing w:line="360" w:lineRule="auto"/>
        <w:ind w:left="1" w:hanging="3"/>
        <w:jc w:val="center"/>
        <w:rPr>
          <w:rFonts w:eastAsia="Arial Narrow"/>
          <w:sz w:val="28"/>
          <w:szCs w:val="28"/>
        </w:rPr>
      </w:pPr>
      <w:r w:rsidRPr="006054A7">
        <w:rPr>
          <w:rFonts w:eastAsia="Arial Narrow"/>
          <w:b/>
          <w:sz w:val="28"/>
          <w:szCs w:val="28"/>
        </w:rPr>
        <w:t>FOAIE DE CAPĂT</w:t>
      </w:r>
    </w:p>
    <w:p w14:paraId="5030A3DE" w14:textId="77777777" w:rsidR="00176207" w:rsidRPr="006054A7" w:rsidRDefault="00176207">
      <w:pPr>
        <w:spacing w:line="360" w:lineRule="auto"/>
        <w:ind w:left="1" w:hanging="3"/>
        <w:jc w:val="center"/>
        <w:rPr>
          <w:rFonts w:eastAsia="Arial Narrow"/>
          <w:sz w:val="28"/>
          <w:szCs w:val="28"/>
        </w:rPr>
      </w:pPr>
    </w:p>
    <w:p w14:paraId="750B5808" w14:textId="77777777" w:rsidR="00176207" w:rsidRPr="006054A7" w:rsidRDefault="00176207">
      <w:pPr>
        <w:spacing w:line="360" w:lineRule="auto"/>
        <w:ind w:left="1" w:hanging="3"/>
        <w:jc w:val="center"/>
        <w:rPr>
          <w:rFonts w:eastAsia="Arial Narrow"/>
          <w:sz w:val="28"/>
          <w:szCs w:val="28"/>
        </w:rPr>
      </w:pPr>
    </w:p>
    <w:p w14:paraId="4F3D29AF" w14:textId="77777777" w:rsidR="00176207" w:rsidRPr="006054A7" w:rsidRDefault="00DE5188">
      <w:pPr>
        <w:pBdr>
          <w:top w:val="single" w:sz="4" w:space="1" w:color="000000"/>
          <w:bottom w:val="single" w:sz="4" w:space="1" w:color="000000"/>
        </w:pBdr>
        <w:spacing w:line="360" w:lineRule="auto"/>
        <w:ind w:left="1" w:hanging="3"/>
        <w:rPr>
          <w:rFonts w:eastAsia="Arial Narrow"/>
          <w:sz w:val="28"/>
          <w:szCs w:val="28"/>
        </w:rPr>
      </w:pPr>
      <w:proofErr w:type="spellStart"/>
      <w:r w:rsidRPr="006054A7">
        <w:rPr>
          <w:rFonts w:eastAsia="Arial Narrow"/>
          <w:sz w:val="28"/>
          <w:szCs w:val="28"/>
        </w:rPr>
        <w:t>Proiect</w:t>
      </w:r>
      <w:proofErr w:type="spellEnd"/>
      <w:r w:rsidRPr="006054A7">
        <w:rPr>
          <w:rFonts w:eastAsia="Arial Narrow"/>
          <w:sz w:val="28"/>
          <w:szCs w:val="28"/>
        </w:rPr>
        <w:t xml:space="preserve"> nr</w:t>
      </w:r>
      <w:proofErr w:type="gramStart"/>
      <w:r w:rsidRPr="006054A7">
        <w:rPr>
          <w:rFonts w:eastAsia="Arial Narrow"/>
          <w:sz w:val="28"/>
          <w:szCs w:val="28"/>
        </w:rPr>
        <w:t>. :</w:t>
      </w:r>
      <w:proofErr w:type="gramEnd"/>
      <w:r w:rsidRPr="006054A7">
        <w:rPr>
          <w:rFonts w:eastAsia="Arial Narrow"/>
          <w:sz w:val="28"/>
          <w:szCs w:val="28"/>
        </w:rPr>
        <w:tab/>
      </w:r>
      <w:r w:rsidRPr="006054A7">
        <w:rPr>
          <w:rFonts w:eastAsia="Arial Narrow"/>
          <w:sz w:val="28"/>
          <w:szCs w:val="28"/>
        </w:rPr>
        <w:tab/>
      </w:r>
      <w:r w:rsidRPr="006054A7">
        <w:rPr>
          <w:rFonts w:eastAsia="Arial Narrow"/>
          <w:sz w:val="28"/>
          <w:szCs w:val="28"/>
        </w:rPr>
        <w:tab/>
      </w:r>
      <w:r w:rsidRPr="006054A7">
        <w:rPr>
          <w:rFonts w:eastAsia="Arial Narrow"/>
          <w:sz w:val="28"/>
          <w:szCs w:val="28"/>
        </w:rPr>
        <w:tab/>
        <w:t>DU 01 / 2021</w:t>
      </w:r>
    </w:p>
    <w:p w14:paraId="7875054C" w14:textId="77777777" w:rsidR="00176207" w:rsidRPr="006054A7" w:rsidRDefault="00DE5188">
      <w:pPr>
        <w:pBdr>
          <w:top w:val="single" w:sz="4" w:space="1" w:color="000000"/>
          <w:bottom w:val="single" w:sz="4" w:space="1" w:color="000000"/>
        </w:pBdr>
        <w:spacing w:line="360" w:lineRule="auto"/>
        <w:ind w:left="1" w:hanging="3"/>
        <w:rPr>
          <w:rFonts w:eastAsia="Arial Narrow"/>
          <w:sz w:val="28"/>
          <w:szCs w:val="28"/>
        </w:rPr>
      </w:pPr>
      <w:proofErr w:type="spellStart"/>
      <w:r w:rsidRPr="006054A7">
        <w:rPr>
          <w:rFonts w:eastAsia="Arial Narrow"/>
          <w:sz w:val="28"/>
          <w:szCs w:val="28"/>
        </w:rPr>
        <w:t>Faza</w:t>
      </w:r>
      <w:proofErr w:type="spellEnd"/>
      <w:r w:rsidRPr="006054A7">
        <w:rPr>
          <w:rFonts w:eastAsia="Arial Narrow"/>
          <w:sz w:val="28"/>
          <w:szCs w:val="28"/>
        </w:rPr>
        <w:t xml:space="preserve"> de </w:t>
      </w:r>
      <w:proofErr w:type="spellStart"/>
      <w:proofErr w:type="gramStart"/>
      <w:r w:rsidRPr="006054A7">
        <w:rPr>
          <w:rFonts w:eastAsia="Arial Narrow"/>
          <w:sz w:val="28"/>
          <w:szCs w:val="28"/>
        </w:rPr>
        <w:t>proiectare</w:t>
      </w:r>
      <w:proofErr w:type="spellEnd"/>
      <w:r w:rsidRPr="006054A7">
        <w:rPr>
          <w:rFonts w:eastAsia="Arial Narrow"/>
          <w:sz w:val="28"/>
          <w:szCs w:val="28"/>
        </w:rPr>
        <w:t xml:space="preserve"> :</w:t>
      </w:r>
      <w:proofErr w:type="gramEnd"/>
      <w:r w:rsidRPr="006054A7">
        <w:rPr>
          <w:rFonts w:eastAsia="Arial Narrow"/>
          <w:sz w:val="28"/>
          <w:szCs w:val="28"/>
        </w:rPr>
        <w:tab/>
      </w:r>
      <w:r w:rsidRPr="006054A7">
        <w:rPr>
          <w:rFonts w:eastAsia="Arial Narrow"/>
          <w:sz w:val="28"/>
          <w:szCs w:val="28"/>
        </w:rPr>
        <w:tab/>
      </w:r>
      <w:r w:rsidRPr="006054A7">
        <w:rPr>
          <w:rFonts w:eastAsia="Arial Narrow"/>
          <w:sz w:val="28"/>
          <w:szCs w:val="28"/>
        </w:rPr>
        <w:tab/>
        <w:t>PUZ</w:t>
      </w:r>
    </w:p>
    <w:bookmarkStart w:id="0" w:name="bookmark=id.gjdgxs" w:colFirst="0" w:colLast="0"/>
    <w:bookmarkEnd w:id="0"/>
    <w:p w14:paraId="3C5935F0" w14:textId="77777777" w:rsidR="00176207" w:rsidRPr="006054A7" w:rsidRDefault="008C0726">
      <w:pPr>
        <w:spacing w:line="360" w:lineRule="auto"/>
        <w:ind w:left="0" w:hanging="2"/>
        <w:rPr>
          <w:rFonts w:eastAsia="Arial Narrow"/>
          <w:sz w:val="28"/>
          <w:szCs w:val="28"/>
        </w:rPr>
      </w:pPr>
      <w:sdt>
        <w:sdtPr>
          <w:tag w:val="goog_rdk_0"/>
          <w:id w:val="-1669401168"/>
        </w:sdtPr>
        <w:sdtEndPr/>
        <w:sdtContent>
          <w:proofErr w:type="spellStart"/>
          <w:r w:rsidR="00DE5188" w:rsidRPr="006054A7">
            <w:rPr>
              <w:rFonts w:eastAsia="Arial"/>
              <w:sz w:val="28"/>
              <w:szCs w:val="28"/>
            </w:rPr>
            <w:t>Titlul</w:t>
          </w:r>
          <w:proofErr w:type="spellEnd"/>
          <w:r w:rsidR="00DE5188" w:rsidRPr="006054A7">
            <w:rPr>
              <w:rFonts w:eastAsia="Arial"/>
              <w:sz w:val="28"/>
              <w:szCs w:val="28"/>
            </w:rPr>
            <w:t xml:space="preserve"> </w:t>
          </w:r>
          <w:proofErr w:type="spellStart"/>
          <w:proofErr w:type="gramStart"/>
          <w:r w:rsidR="00DE5188" w:rsidRPr="006054A7">
            <w:rPr>
              <w:rFonts w:eastAsia="Arial"/>
              <w:sz w:val="28"/>
              <w:szCs w:val="28"/>
            </w:rPr>
            <w:t>lucrarii</w:t>
          </w:r>
          <w:proofErr w:type="spellEnd"/>
          <w:r w:rsidR="00DE5188" w:rsidRPr="006054A7">
            <w:rPr>
              <w:rFonts w:eastAsia="Arial"/>
              <w:sz w:val="28"/>
              <w:szCs w:val="28"/>
            </w:rPr>
            <w:t xml:space="preserve"> :</w:t>
          </w:r>
          <w:proofErr w:type="gramEnd"/>
          <w:r w:rsidR="00DE5188" w:rsidRPr="006054A7">
            <w:rPr>
              <w:rFonts w:eastAsia="Arial"/>
              <w:sz w:val="28"/>
              <w:szCs w:val="28"/>
            </w:rPr>
            <w:tab/>
            <w:t>PUZ INTRODUCERE IN INTRAVILAN, PARCELARE ANSAMBLU REZIDENTIAL, DOTARI COMPLEMENTARE, SERVICII, CENTRU DE CARTIER ȘI TURISM</w:t>
          </w:r>
        </w:sdtContent>
      </w:sdt>
    </w:p>
    <w:p w14:paraId="4576FF72" w14:textId="77777777" w:rsidR="00176207" w:rsidRPr="006054A7" w:rsidRDefault="008C0726">
      <w:pPr>
        <w:pBdr>
          <w:top w:val="single" w:sz="4" w:space="1" w:color="000000"/>
          <w:bottom w:val="single" w:sz="4" w:space="1" w:color="000000"/>
        </w:pBdr>
        <w:spacing w:line="360" w:lineRule="auto"/>
        <w:ind w:left="0" w:hanging="2"/>
        <w:rPr>
          <w:rFonts w:eastAsia="Arial Narrow"/>
          <w:sz w:val="28"/>
          <w:szCs w:val="28"/>
        </w:rPr>
      </w:pPr>
      <w:sdt>
        <w:sdtPr>
          <w:tag w:val="goog_rdk_1"/>
          <w:id w:val="-516617579"/>
        </w:sdtPr>
        <w:sdtEndPr/>
        <w:sdtContent>
          <w:proofErr w:type="spellStart"/>
          <w:proofErr w:type="gramStart"/>
          <w:r w:rsidR="00DE5188" w:rsidRPr="006054A7">
            <w:rPr>
              <w:rFonts w:eastAsia="Arial"/>
              <w:sz w:val="28"/>
              <w:szCs w:val="28"/>
            </w:rPr>
            <w:t>Amplasament</w:t>
          </w:r>
          <w:proofErr w:type="spellEnd"/>
          <w:r w:rsidR="00DE5188" w:rsidRPr="006054A7">
            <w:rPr>
              <w:rFonts w:eastAsia="Arial"/>
              <w:sz w:val="28"/>
              <w:szCs w:val="28"/>
            </w:rPr>
            <w:t xml:space="preserve"> :</w:t>
          </w:r>
          <w:proofErr w:type="gramEnd"/>
          <w:r w:rsidR="00DE5188" w:rsidRPr="006054A7">
            <w:rPr>
              <w:rFonts w:eastAsia="Arial"/>
              <w:sz w:val="28"/>
              <w:szCs w:val="28"/>
            </w:rPr>
            <w:tab/>
          </w:r>
          <w:r w:rsidR="00DE5188" w:rsidRPr="006054A7">
            <w:rPr>
              <w:rFonts w:eastAsia="Arial"/>
              <w:sz w:val="28"/>
              <w:szCs w:val="28"/>
            </w:rPr>
            <w:tab/>
            <w:t>ORAȘ OVIDIU, JUD. CONSTANȚA</w:t>
          </w:r>
        </w:sdtContent>
      </w:sdt>
    </w:p>
    <w:p w14:paraId="0132884B" w14:textId="77777777" w:rsidR="00176207" w:rsidRPr="006054A7" w:rsidRDefault="00DE5188">
      <w:pPr>
        <w:spacing w:line="360" w:lineRule="auto"/>
        <w:ind w:left="1" w:hanging="3"/>
        <w:jc w:val="both"/>
        <w:rPr>
          <w:rFonts w:eastAsia="Arial Narrow"/>
          <w:sz w:val="28"/>
          <w:szCs w:val="28"/>
        </w:rPr>
      </w:pPr>
      <w:proofErr w:type="spellStart"/>
      <w:proofErr w:type="gramStart"/>
      <w:r w:rsidRPr="006054A7">
        <w:rPr>
          <w:rFonts w:eastAsia="Arial Narrow"/>
          <w:sz w:val="28"/>
          <w:szCs w:val="28"/>
        </w:rPr>
        <w:t>Beneficiar</w:t>
      </w:r>
      <w:proofErr w:type="spellEnd"/>
      <w:r w:rsidRPr="006054A7">
        <w:rPr>
          <w:rFonts w:eastAsia="Arial Narrow"/>
          <w:sz w:val="28"/>
          <w:szCs w:val="28"/>
        </w:rPr>
        <w:t xml:space="preserve"> :</w:t>
      </w:r>
      <w:proofErr w:type="gramEnd"/>
      <w:r w:rsidRPr="006054A7">
        <w:rPr>
          <w:rFonts w:eastAsia="Arial Narrow"/>
          <w:sz w:val="28"/>
          <w:szCs w:val="28"/>
        </w:rPr>
        <w:tab/>
      </w:r>
      <w:r w:rsidRPr="006054A7">
        <w:rPr>
          <w:rFonts w:eastAsia="Arial Narrow"/>
          <w:sz w:val="28"/>
          <w:szCs w:val="28"/>
        </w:rPr>
        <w:tab/>
        <w:t>ROGOJINĂ NICOLAE</w:t>
      </w:r>
    </w:p>
    <w:p w14:paraId="0AA34A7D" w14:textId="77777777" w:rsidR="00176207" w:rsidRPr="006054A7" w:rsidRDefault="00DE5188">
      <w:pPr>
        <w:pBdr>
          <w:top w:val="single" w:sz="4" w:space="1" w:color="000000"/>
        </w:pBdr>
        <w:spacing w:line="360" w:lineRule="auto"/>
        <w:ind w:left="1" w:hanging="3"/>
        <w:rPr>
          <w:rFonts w:eastAsia="Arial Narrow"/>
          <w:sz w:val="28"/>
          <w:szCs w:val="28"/>
        </w:rPr>
      </w:pPr>
      <w:proofErr w:type="spellStart"/>
      <w:r w:rsidRPr="006054A7">
        <w:rPr>
          <w:rFonts w:eastAsia="Arial Narrow"/>
          <w:sz w:val="28"/>
          <w:szCs w:val="28"/>
        </w:rPr>
        <w:t>Proiectantul</w:t>
      </w:r>
      <w:proofErr w:type="spellEnd"/>
      <w:r w:rsidRPr="006054A7">
        <w:rPr>
          <w:rFonts w:eastAsia="Arial Narrow"/>
          <w:sz w:val="28"/>
          <w:szCs w:val="28"/>
        </w:rPr>
        <w:t xml:space="preserve"> </w:t>
      </w:r>
      <w:proofErr w:type="gramStart"/>
      <w:r w:rsidRPr="006054A7">
        <w:rPr>
          <w:rFonts w:eastAsia="Arial Narrow"/>
          <w:sz w:val="28"/>
          <w:szCs w:val="28"/>
        </w:rPr>
        <w:t>general :</w:t>
      </w:r>
      <w:proofErr w:type="gramEnd"/>
      <w:r w:rsidRPr="006054A7">
        <w:rPr>
          <w:rFonts w:eastAsia="Arial Narrow"/>
          <w:sz w:val="28"/>
          <w:szCs w:val="28"/>
        </w:rPr>
        <w:tab/>
        <w:t>S.C. ARTERA URBANĂ S.R.L.</w:t>
      </w:r>
    </w:p>
    <w:p w14:paraId="356D5B74" w14:textId="77777777" w:rsidR="00176207" w:rsidRPr="006054A7" w:rsidRDefault="00DE5188">
      <w:pPr>
        <w:pBdr>
          <w:top w:val="single" w:sz="4" w:space="1" w:color="000000"/>
        </w:pBdr>
        <w:spacing w:line="360" w:lineRule="auto"/>
        <w:ind w:left="1" w:hanging="3"/>
        <w:rPr>
          <w:rFonts w:eastAsia="Arial Narrow"/>
          <w:sz w:val="28"/>
          <w:szCs w:val="28"/>
        </w:rPr>
      </w:pPr>
      <w:r w:rsidRPr="006054A7">
        <w:rPr>
          <w:rFonts w:eastAsia="Arial Narrow"/>
          <w:sz w:val="28"/>
          <w:szCs w:val="28"/>
        </w:rPr>
        <w:t xml:space="preserve">Data </w:t>
      </w:r>
      <w:r w:rsidRPr="006054A7">
        <w:rPr>
          <w:rFonts w:eastAsia="Arial Narrow"/>
          <w:sz w:val="28"/>
          <w:szCs w:val="28"/>
        </w:rPr>
        <w:tab/>
      </w:r>
      <w:r w:rsidRPr="006054A7">
        <w:rPr>
          <w:rFonts w:eastAsia="Arial Narrow"/>
          <w:sz w:val="28"/>
          <w:szCs w:val="28"/>
        </w:rPr>
        <w:tab/>
        <w:t xml:space="preserve"> </w:t>
      </w:r>
      <w:r w:rsidRPr="006054A7">
        <w:rPr>
          <w:rFonts w:eastAsia="Arial Narrow"/>
          <w:sz w:val="28"/>
          <w:szCs w:val="28"/>
        </w:rPr>
        <w:tab/>
      </w:r>
      <w:r w:rsidRPr="006054A7">
        <w:rPr>
          <w:rFonts w:eastAsia="Arial Narrow"/>
          <w:sz w:val="28"/>
          <w:szCs w:val="28"/>
        </w:rPr>
        <w:tab/>
      </w:r>
      <w:r w:rsidRPr="006054A7">
        <w:rPr>
          <w:rFonts w:eastAsia="Arial Narrow"/>
          <w:sz w:val="28"/>
          <w:szCs w:val="28"/>
        </w:rPr>
        <w:tab/>
        <w:t>MARTIE 2021</w:t>
      </w:r>
    </w:p>
    <w:p w14:paraId="3F5A3F67" w14:textId="5FC2B704" w:rsidR="00176207" w:rsidRPr="006054A7" w:rsidRDefault="00DE5188">
      <w:pPr>
        <w:pBdr>
          <w:top w:val="single" w:sz="4" w:space="1" w:color="000000"/>
        </w:pBdr>
        <w:spacing w:line="360" w:lineRule="auto"/>
        <w:ind w:left="1" w:hanging="3"/>
        <w:rPr>
          <w:rFonts w:eastAsia="Arial Narrow"/>
          <w:sz w:val="28"/>
          <w:szCs w:val="28"/>
        </w:rPr>
      </w:pPr>
      <w:r w:rsidRPr="006054A7">
        <w:rPr>
          <w:rFonts w:eastAsia="Arial Narrow"/>
          <w:sz w:val="28"/>
          <w:szCs w:val="28"/>
        </w:rPr>
        <w:t>COLECTIV DE ELABORARE:</w:t>
      </w:r>
    </w:p>
    <w:p w14:paraId="043F34E1" w14:textId="4BF3F21D" w:rsidR="00176207" w:rsidRPr="006054A7" w:rsidRDefault="00B44A25">
      <w:pPr>
        <w:spacing w:line="360" w:lineRule="auto"/>
        <w:ind w:left="1" w:hanging="3"/>
        <w:rPr>
          <w:rFonts w:eastAsia="Arial Narrow"/>
          <w:sz w:val="28"/>
          <w:szCs w:val="28"/>
        </w:rPr>
      </w:pPr>
      <w:r w:rsidRPr="006054A7">
        <w:rPr>
          <w:rFonts w:eastAsia="Arial Narrow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753336" wp14:editId="7D695263">
            <wp:simplePos x="0" y="0"/>
            <wp:positionH relativeFrom="column">
              <wp:posOffset>2103120</wp:posOffset>
            </wp:positionH>
            <wp:positionV relativeFrom="paragraph">
              <wp:posOffset>169545</wp:posOffset>
            </wp:positionV>
            <wp:extent cx="4107180" cy="2087880"/>
            <wp:effectExtent l="0" t="0" r="7620" b="7620"/>
            <wp:wrapTight wrapText="bothSides">
              <wp:wrapPolygon edited="0">
                <wp:start x="0" y="0"/>
                <wp:lineTo x="0" y="21482"/>
                <wp:lineTo x="21540" y="21482"/>
                <wp:lineTo x="21540" y="0"/>
                <wp:lineTo x="0" y="0"/>
              </wp:wrapPolygon>
            </wp:wrapTight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188" w:rsidRPr="006054A7">
        <w:rPr>
          <w:rFonts w:eastAsia="Arial Narrow"/>
          <w:sz w:val="28"/>
          <w:szCs w:val="28"/>
        </w:rPr>
        <w:t>DIRECTOR</w:t>
      </w:r>
      <w:r w:rsidR="00DE5188" w:rsidRPr="006054A7">
        <w:rPr>
          <w:rFonts w:eastAsia="Arial Narrow"/>
          <w:sz w:val="28"/>
          <w:szCs w:val="28"/>
        </w:rPr>
        <w:tab/>
      </w:r>
      <w:r w:rsidR="00DE5188" w:rsidRPr="006054A7">
        <w:rPr>
          <w:rFonts w:eastAsia="Arial Narrow"/>
          <w:sz w:val="28"/>
          <w:szCs w:val="28"/>
        </w:rPr>
        <w:tab/>
      </w:r>
      <w:r w:rsidR="00DE5188" w:rsidRPr="006054A7">
        <w:rPr>
          <w:rFonts w:eastAsia="Arial Narrow"/>
          <w:sz w:val="28"/>
          <w:szCs w:val="28"/>
        </w:rPr>
        <w:tab/>
      </w:r>
      <w:r w:rsidR="00DE5188" w:rsidRPr="006054A7">
        <w:rPr>
          <w:rFonts w:eastAsia="Arial Narrow"/>
          <w:sz w:val="28"/>
          <w:szCs w:val="28"/>
        </w:rPr>
        <w:tab/>
      </w:r>
    </w:p>
    <w:p w14:paraId="07DC42C8" w14:textId="0382F481" w:rsidR="00176207" w:rsidRPr="006054A7" w:rsidRDefault="00176207">
      <w:pPr>
        <w:spacing w:line="360" w:lineRule="auto"/>
        <w:ind w:left="1" w:hanging="3"/>
        <w:rPr>
          <w:rFonts w:eastAsia="Arial Narrow"/>
          <w:sz w:val="28"/>
          <w:szCs w:val="28"/>
        </w:rPr>
      </w:pPr>
      <w:bookmarkStart w:id="1" w:name="bookmark=id.30j0zll" w:colFirst="0" w:colLast="0"/>
      <w:bookmarkEnd w:id="1"/>
    </w:p>
    <w:p w14:paraId="27FA981F" w14:textId="41D8A8C8" w:rsidR="00176207" w:rsidRPr="006054A7" w:rsidRDefault="00DE5188">
      <w:pPr>
        <w:pBdr>
          <w:top w:val="single" w:sz="4" w:space="1" w:color="000000"/>
        </w:pBdr>
        <w:spacing w:line="360" w:lineRule="auto"/>
        <w:ind w:left="1" w:hanging="3"/>
        <w:rPr>
          <w:rFonts w:eastAsia="Arial Narrow"/>
          <w:sz w:val="28"/>
          <w:szCs w:val="28"/>
        </w:rPr>
      </w:pPr>
      <w:r w:rsidRPr="006054A7">
        <w:rPr>
          <w:rFonts w:eastAsia="Arial Narrow"/>
          <w:sz w:val="28"/>
          <w:szCs w:val="28"/>
        </w:rPr>
        <w:t>INTOCMIT / DESENAT</w:t>
      </w:r>
      <w:r w:rsidRPr="006054A7">
        <w:rPr>
          <w:rFonts w:eastAsia="Arial Narrow"/>
          <w:sz w:val="28"/>
          <w:szCs w:val="28"/>
        </w:rPr>
        <w:tab/>
      </w:r>
      <w:r w:rsidRPr="006054A7">
        <w:rPr>
          <w:rFonts w:eastAsia="Arial Narrow"/>
          <w:sz w:val="28"/>
          <w:szCs w:val="28"/>
        </w:rPr>
        <w:tab/>
      </w:r>
    </w:p>
    <w:p w14:paraId="5636BE04" w14:textId="02E61A7B" w:rsidR="00176207" w:rsidRPr="006054A7" w:rsidRDefault="00DE5188" w:rsidP="00B44A25">
      <w:pPr>
        <w:spacing w:line="360" w:lineRule="auto"/>
        <w:ind w:left="1" w:hanging="3"/>
        <w:rPr>
          <w:rFonts w:eastAsia="Arial Narrow"/>
          <w:sz w:val="28"/>
          <w:szCs w:val="28"/>
        </w:rPr>
      </w:pPr>
      <w:r w:rsidRPr="006054A7">
        <w:rPr>
          <w:rFonts w:eastAsia="Arial Narrow"/>
          <w:sz w:val="28"/>
          <w:szCs w:val="28"/>
        </w:rPr>
        <w:tab/>
      </w:r>
      <w:r w:rsidRPr="006054A7">
        <w:rPr>
          <w:rFonts w:eastAsia="Arial Narrow"/>
          <w:sz w:val="28"/>
          <w:szCs w:val="28"/>
        </w:rPr>
        <w:tab/>
      </w:r>
      <w:r w:rsidRPr="006054A7">
        <w:rPr>
          <w:rFonts w:eastAsia="Arial Narrow"/>
          <w:sz w:val="28"/>
          <w:szCs w:val="28"/>
        </w:rPr>
        <w:tab/>
      </w:r>
      <w:r w:rsidRPr="006054A7">
        <w:rPr>
          <w:rFonts w:eastAsia="Arial Narrow"/>
          <w:sz w:val="28"/>
          <w:szCs w:val="28"/>
        </w:rPr>
        <w:tab/>
      </w:r>
      <w:r w:rsidRPr="006054A7">
        <w:rPr>
          <w:rFonts w:eastAsia="Arial Narrow"/>
          <w:sz w:val="28"/>
          <w:szCs w:val="28"/>
        </w:rPr>
        <w:tab/>
      </w:r>
    </w:p>
    <w:p w14:paraId="0D24745A" w14:textId="475DDBF8" w:rsidR="00176207" w:rsidRPr="006054A7" w:rsidRDefault="00176207">
      <w:pPr>
        <w:spacing w:line="360" w:lineRule="auto"/>
        <w:ind w:left="1" w:hanging="3"/>
        <w:rPr>
          <w:rFonts w:eastAsia="Arial Narrow"/>
          <w:sz w:val="28"/>
          <w:szCs w:val="28"/>
        </w:rPr>
      </w:pPr>
    </w:p>
    <w:p w14:paraId="4A904C74" w14:textId="7107A16C" w:rsidR="00176207" w:rsidRPr="006054A7" w:rsidRDefault="00176207">
      <w:pPr>
        <w:spacing w:line="360" w:lineRule="auto"/>
        <w:ind w:left="1" w:hanging="3"/>
        <w:rPr>
          <w:rFonts w:eastAsia="Arial Narrow"/>
          <w:sz w:val="28"/>
          <w:szCs w:val="28"/>
        </w:rPr>
      </w:pPr>
    </w:p>
    <w:p w14:paraId="1CD1DAFB" w14:textId="77777777" w:rsidR="00176207" w:rsidRPr="006054A7" w:rsidRDefault="00176207">
      <w:pPr>
        <w:spacing w:line="360" w:lineRule="auto"/>
        <w:ind w:left="1" w:hanging="3"/>
        <w:rPr>
          <w:rFonts w:eastAsia="Arial Narrow"/>
          <w:sz w:val="28"/>
          <w:szCs w:val="28"/>
        </w:rPr>
      </w:pPr>
    </w:p>
    <w:p w14:paraId="39CA84AF" w14:textId="77777777" w:rsidR="00176207" w:rsidRPr="006054A7" w:rsidRDefault="00176207">
      <w:pPr>
        <w:spacing w:line="360" w:lineRule="auto"/>
        <w:ind w:left="1" w:hanging="3"/>
        <w:rPr>
          <w:rFonts w:eastAsia="Arial Narrow"/>
          <w:sz w:val="28"/>
          <w:szCs w:val="28"/>
        </w:rPr>
      </w:pPr>
    </w:p>
    <w:p w14:paraId="2950FB94" w14:textId="77777777" w:rsidR="00176207" w:rsidRPr="006054A7" w:rsidRDefault="00176207">
      <w:pPr>
        <w:spacing w:line="360" w:lineRule="auto"/>
        <w:ind w:left="1" w:hanging="3"/>
        <w:rPr>
          <w:rFonts w:eastAsia="Arial Narrow"/>
          <w:sz w:val="28"/>
          <w:szCs w:val="28"/>
        </w:rPr>
      </w:pPr>
    </w:p>
    <w:p w14:paraId="22D0139E" w14:textId="77777777" w:rsidR="00176207" w:rsidRPr="006054A7" w:rsidRDefault="00176207">
      <w:pPr>
        <w:spacing w:line="360" w:lineRule="auto"/>
        <w:ind w:left="1" w:hanging="3"/>
        <w:rPr>
          <w:rFonts w:eastAsia="Arial Narrow"/>
          <w:sz w:val="28"/>
          <w:szCs w:val="28"/>
        </w:rPr>
      </w:pPr>
    </w:p>
    <w:p w14:paraId="238D4661" w14:textId="77777777" w:rsidR="00176207" w:rsidRPr="006054A7" w:rsidRDefault="00176207">
      <w:pPr>
        <w:spacing w:line="276" w:lineRule="auto"/>
        <w:ind w:left="0" w:hanging="2"/>
        <w:rPr>
          <w:rFonts w:eastAsia="Arial Narrow"/>
        </w:rPr>
      </w:pPr>
    </w:p>
    <w:p w14:paraId="7DD1B0A1" w14:textId="691A25CD" w:rsidR="00176207" w:rsidRDefault="00176207">
      <w:pPr>
        <w:spacing w:line="276" w:lineRule="auto"/>
        <w:ind w:left="0" w:hanging="2"/>
        <w:rPr>
          <w:rFonts w:eastAsia="Arial Narrow"/>
        </w:rPr>
      </w:pPr>
    </w:p>
    <w:p w14:paraId="2B2917D8" w14:textId="77777777" w:rsidR="006054A7" w:rsidRPr="006054A7" w:rsidRDefault="006054A7">
      <w:pPr>
        <w:spacing w:line="276" w:lineRule="auto"/>
        <w:ind w:left="0" w:hanging="2"/>
        <w:rPr>
          <w:rFonts w:eastAsia="Arial Narrow"/>
        </w:rPr>
      </w:pPr>
    </w:p>
    <w:p w14:paraId="4D53DD0B" w14:textId="77777777" w:rsidR="00970D19" w:rsidRPr="006054A7" w:rsidRDefault="00970D19">
      <w:pPr>
        <w:spacing w:line="276" w:lineRule="auto"/>
        <w:ind w:left="0" w:hanging="2"/>
        <w:rPr>
          <w:rFonts w:eastAsia="Arial Narrow"/>
        </w:rPr>
      </w:pPr>
    </w:p>
    <w:p w14:paraId="707215EF" w14:textId="77777777" w:rsidR="00176207" w:rsidRPr="006054A7" w:rsidRDefault="00176207">
      <w:pPr>
        <w:spacing w:line="276" w:lineRule="auto"/>
        <w:ind w:left="0" w:hanging="2"/>
        <w:rPr>
          <w:rFonts w:eastAsia="Arial Narrow"/>
        </w:rPr>
      </w:pPr>
    </w:p>
    <w:p w14:paraId="63C05EFE" w14:textId="77777777" w:rsidR="00176207" w:rsidRPr="006054A7" w:rsidRDefault="00DE5188">
      <w:pPr>
        <w:spacing w:line="276" w:lineRule="auto"/>
        <w:ind w:left="1" w:hanging="3"/>
        <w:jc w:val="center"/>
        <w:rPr>
          <w:rFonts w:eastAsia="Arial Narrow"/>
        </w:rPr>
      </w:pPr>
      <w:r w:rsidRPr="006054A7">
        <w:rPr>
          <w:rFonts w:eastAsia="Arial Narrow"/>
          <w:b/>
          <w:sz w:val="32"/>
          <w:szCs w:val="32"/>
        </w:rPr>
        <w:t>MEMORIU DE PREZENTARE</w:t>
      </w:r>
    </w:p>
    <w:p w14:paraId="66092923" w14:textId="77777777" w:rsidR="00176207" w:rsidRPr="006054A7" w:rsidRDefault="00176207">
      <w:pPr>
        <w:spacing w:line="276" w:lineRule="auto"/>
        <w:ind w:left="0" w:hanging="2"/>
        <w:jc w:val="both"/>
        <w:rPr>
          <w:rFonts w:eastAsia="Arial Narrow"/>
        </w:rPr>
      </w:pPr>
    </w:p>
    <w:p w14:paraId="087C0F04" w14:textId="77777777" w:rsidR="00176207" w:rsidRPr="006054A7" w:rsidRDefault="00DE5188" w:rsidP="006054A7">
      <w:pPr>
        <w:pStyle w:val="Titlu1"/>
        <w:numPr>
          <w:ilvl w:val="0"/>
          <w:numId w:val="0"/>
        </w:numPr>
        <w:spacing w:after="240"/>
        <w:rPr>
          <w:rFonts w:ascii="Times New Roman" w:eastAsia="Arial Narrow" w:hAnsi="Times New Roman"/>
          <w:color w:val="000000"/>
          <w:sz w:val="24"/>
          <w:szCs w:val="24"/>
        </w:rPr>
      </w:pPr>
      <w:r w:rsidRPr="006054A7">
        <w:rPr>
          <w:rFonts w:ascii="Times New Roman" w:eastAsia="Arial Narrow" w:hAnsi="Times New Roman"/>
          <w:b/>
          <w:color w:val="C00000"/>
          <w:sz w:val="24"/>
          <w:szCs w:val="24"/>
        </w:rPr>
        <w:t>CAPITOLUL 1. INTRODUCERE</w:t>
      </w:r>
    </w:p>
    <w:p w14:paraId="1A58C421" w14:textId="77777777" w:rsidR="00176207" w:rsidRPr="006054A7" w:rsidRDefault="00DE5188">
      <w:pPr>
        <w:keepNext/>
        <w:keepLines/>
        <w:spacing w:before="40"/>
        <w:ind w:left="0" w:hanging="2"/>
        <w:rPr>
          <w:rFonts w:eastAsia="Arial Narrow"/>
        </w:rPr>
      </w:pPr>
      <w:r w:rsidRPr="006054A7">
        <w:rPr>
          <w:rFonts w:eastAsia="Arial Narrow"/>
          <w:b/>
          <w:color w:val="000000"/>
        </w:rPr>
        <w:t xml:space="preserve">1.1. Date de </w:t>
      </w:r>
      <w:proofErr w:type="spellStart"/>
      <w:r w:rsidRPr="006054A7">
        <w:rPr>
          <w:rFonts w:eastAsia="Arial Narrow"/>
          <w:b/>
          <w:color w:val="000000"/>
        </w:rPr>
        <w:t>recunoaştere</w:t>
      </w:r>
      <w:proofErr w:type="spellEnd"/>
      <w:r w:rsidRPr="006054A7">
        <w:rPr>
          <w:rFonts w:eastAsia="Arial Narrow"/>
          <w:b/>
          <w:color w:val="000000"/>
        </w:rPr>
        <w:t xml:space="preserve"> a </w:t>
      </w:r>
      <w:proofErr w:type="spellStart"/>
      <w:r w:rsidRPr="006054A7">
        <w:rPr>
          <w:rFonts w:eastAsia="Arial Narrow"/>
          <w:b/>
          <w:color w:val="000000"/>
        </w:rPr>
        <w:t>documentaţiei</w:t>
      </w:r>
      <w:proofErr w:type="spellEnd"/>
    </w:p>
    <w:p w14:paraId="5A68D7E4" w14:textId="77777777" w:rsidR="00176207" w:rsidRPr="006054A7" w:rsidRDefault="00DE5188">
      <w:pPr>
        <w:spacing w:line="276" w:lineRule="auto"/>
        <w:ind w:left="0" w:hanging="2"/>
        <w:jc w:val="both"/>
        <w:rPr>
          <w:rFonts w:eastAsia="Arial Narrow"/>
        </w:rPr>
      </w:pPr>
      <w:proofErr w:type="spellStart"/>
      <w:r w:rsidRPr="006054A7">
        <w:rPr>
          <w:rFonts w:eastAsia="Arial Narrow"/>
        </w:rPr>
        <w:t>Număr</w:t>
      </w:r>
      <w:proofErr w:type="spellEnd"/>
      <w:r w:rsidRPr="006054A7">
        <w:rPr>
          <w:rFonts w:eastAsia="Arial Narrow"/>
        </w:rPr>
        <w:t xml:space="preserve"> </w:t>
      </w:r>
      <w:proofErr w:type="spellStart"/>
      <w:proofErr w:type="gramStart"/>
      <w:r w:rsidRPr="006054A7">
        <w:rPr>
          <w:rFonts w:eastAsia="Arial Narrow"/>
        </w:rPr>
        <w:t>proiect</w:t>
      </w:r>
      <w:proofErr w:type="spellEnd"/>
      <w:r w:rsidRPr="006054A7">
        <w:rPr>
          <w:rFonts w:eastAsia="Arial Narrow"/>
        </w:rPr>
        <w:t xml:space="preserve"> :</w:t>
      </w:r>
      <w:proofErr w:type="gramEnd"/>
      <w:r w:rsidRPr="006054A7">
        <w:rPr>
          <w:rFonts w:eastAsia="Arial Narrow"/>
        </w:rPr>
        <w:t xml:space="preserve"> </w:t>
      </w:r>
      <w:r w:rsidRPr="006054A7">
        <w:rPr>
          <w:rFonts w:eastAsia="Arial Narrow"/>
        </w:rPr>
        <w:tab/>
      </w:r>
      <w:r w:rsidRPr="006054A7">
        <w:rPr>
          <w:rFonts w:eastAsia="Arial Narrow"/>
        </w:rPr>
        <w:tab/>
      </w:r>
      <w:r w:rsidRPr="006054A7">
        <w:rPr>
          <w:rFonts w:eastAsia="Arial Narrow"/>
          <w:b/>
        </w:rPr>
        <w:t>01 / 03.2021</w:t>
      </w:r>
      <w:r w:rsidRPr="006054A7">
        <w:rPr>
          <w:rFonts w:eastAsia="Arial Narrow"/>
        </w:rPr>
        <w:t xml:space="preserve"> </w:t>
      </w:r>
    </w:p>
    <w:p w14:paraId="032F1E9F" w14:textId="77777777" w:rsidR="00176207" w:rsidRPr="006054A7" w:rsidRDefault="00DE5188">
      <w:pPr>
        <w:spacing w:line="276" w:lineRule="auto"/>
        <w:ind w:left="0" w:hanging="2"/>
        <w:jc w:val="both"/>
        <w:rPr>
          <w:rFonts w:eastAsia="Arial Narrow"/>
        </w:rPr>
      </w:pPr>
      <w:proofErr w:type="spellStart"/>
      <w:r w:rsidRPr="006054A7">
        <w:rPr>
          <w:rFonts w:eastAsia="Arial Narrow"/>
        </w:rPr>
        <w:t>Denumirea</w:t>
      </w:r>
      <w:proofErr w:type="spellEnd"/>
      <w:r w:rsidRPr="006054A7">
        <w:rPr>
          <w:rFonts w:eastAsia="Arial Narrow"/>
        </w:rPr>
        <w:t xml:space="preserve"> </w:t>
      </w:r>
      <w:proofErr w:type="spellStart"/>
      <w:proofErr w:type="gramStart"/>
      <w:r w:rsidRPr="006054A7">
        <w:rPr>
          <w:rFonts w:eastAsia="Arial Narrow"/>
        </w:rPr>
        <w:t>lucrării</w:t>
      </w:r>
      <w:proofErr w:type="spellEnd"/>
      <w:r w:rsidRPr="006054A7">
        <w:rPr>
          <w:rFonts w:eastAsia="Arial Narrow"/>
        </w:rPr>
        <w:t xml:space="preserve">  :</w:t>
      </w:r>
      <w:proofErr w:type="gramEnd"/>
      <w:r w:rsidRPr="006054A7">
        <w:rPr>
          <w:rFonts w:eastAsia="Arial Narrow"/>
        </w:rPr>
        <w:t xml:space="preserve"> </w:t>
      </w:r>
      <w:r w:rsidRPr="006054A7">
        <w:rPr>
          <w:rFonts w:eastAsia="Arial Narrow"/>
        </w:rPr>
        <w:tab/>
      </w:r>
      <w:sdt>
        <w:sdtPr>
          <w:tag w:val="goog_rdk_2"/>
          <w:id w:val="924779092"/>
        </w:sdtPr>
        <w:sdtEndPr/>
        <w:sdtContent>
          <w:r w:rsidRPr="006054A7">
            <w:rPr>
              <w:rFonts w:eastAsia="Arial"/>
              <w:b/>
            </w:rPr>
            <w:t>PUZ INTRODUCERE IN INTRAVILAN, PARCELARE ANSAMBLU REZIDENTIAL, DOTARI COMPLEMENTARE, SERVICII, CENTRU DE CARTIER ȘI TURISM</w:t>
          </w:r>
        </w:sdtContent>
      </w:sdt>
    </w:p>
    <w:p w14:paraId="41B6769B" w14:textId="77777777" w:rsidR="00176207" w:rsidRPr="006054A7" w:rsidRDefault="00DE5188">
      <w:pPr>
        <w:spacing w:line="276" w:lineRule="auto"/>
        <w:ind w:left="0" w:hanging="2"/>
        <w:jc w:val="both"/>
        <w:rPr>
          <w:rFonts w:eastAsia="Arial Narrow"/>
        </w:rPr>
      </w:pPr>
      <w:proofErr w:type="spellStart"/>
      <w:proofErr w:type="gramStart"/>
      <w:r w:rsidRPr="006054A7">
        <w:rPr>
          <w:rFonts w:eastAsia="Arial Narrow"/>
        </w:rPr>
        <w:t>Faza</w:t>
      </w:r>
      <w:proofErr w:type="spellEnd"/>
      <w:r w:rsidRPr="006054A7">
        <w:rPr>
          <w:rFonts w:eastAsia="Arial Narrow"/>
        </w:rPr>
        <w:t xml:space="preserve"> :</w:t>
      </w:r>
      <w:proofErr w:type="gramEnd"/>
      <w:r w:rsidRPr="006054A7">
        <w:rPr>
          <w:rFonts w:eastAsia="Arial Narrow"/>
        </w:rPr>
        <w:t xml:space="preserve"> </w:t>
      </w:r>
      <w:r w:rsidRPr="006054A7">
        <w:rPr>
          <w:rFonts w:eastAsia="Arial Narrow"/>
        </w:rPr>
        <w:tab/>
      </w:r>
      <w:r w:rsidRPr="006054A7">
        <w:rPr>
          <w:rFonts w:eastAsia="Arial Narrow"/>
          <w:b/>
        </w:rPr>
        <w:t>STUDIU DE OPORTUNITATE</w:t>
      </w:r>
    </w:p>
    <w:p w14:paraId="0FF0DEAC" w14:textId="77777777" w:rsidR="00176207" w:rsidRPr="006054A7" w:rsidRDefault="00DE5188">
      <w:pPr>
        <w:spacing w:line="276" w:lineRule="auto"/>
        <w:ind w:left="0" w:hanging="2"/>
        <w:jc w:val="both"/>
        <w:rPr>
          <w:rFonts w:eastAsia="Arial Narrow"/>
        </w:rPr>
      </w:pPr>
      <w:proofErr w:type="spellStart"/>
      <w:proofErr w:type="gramStart"/>
      <w:r w:rsidRPr="006054A7">
        <w:rPr>
          <w:rFonts w:eastAsia="Arial Narrow"/>
        </w:rPr>
        <w:t>Beneficiar</w:t>
      </w:r>
      <w:proofErr w:type="spellEnd"/>
      <w:r w:rsidRPr="006054A7">
        <w:rPr>
          <w:rFonts w:eastAsia="Arial Narrow"/>
        </w:rPr>
        <w:t xml:space="preserve"> :</w:t>
      </w:r>
      <w:proofErr w:type="gramEnd"/>
      <w:r w:rsidRPr="006054A7">
        <w:rPr>
          <w:rFonts w:eastAsia="Arial Narrow"/>
        </w:rPr>
        <w:t xml:space="preserve"> </w:t>
      </w:r>
      <w:r w:rsidRPr="006054A7">
        <w:rPr>
          <w:rFonts w:eastAsia="Arial Narrow"/>
        </w:rPr>
        <w:tab/>
      </w:r>
      <w:r w:rsidRPr="006054A7">
        <w:rPr>
          <w:rFonts w:eastAsia="Arial Narrow"/>
        </w:rPr>
        <w:tab/>
      </w:r>
      <w:r w:rsidRPr="006054A7">
        <w:rPr>
          <w:rFonts w:eastAsia="Arial Narrow"/>
          <w:b/>
        </w:rPr>
        <w:t>ROGOJINĂ NICOLAE</w:t>
      </w:r>
    </w:p>
    <w:p w14:paraId="269B261B" w14:textId="77777777" w:rsidR="00176207" w:rsidRPr="006054A7" w:rsidRDefault="00DE5188">
      <w:pPr>
        <w:spacing w:line="276" w:lineRule="auto"/>
        <w:ind w:left="0" w:hanging="2"/>
        <w:jc w:val="both"/>
        <w:rPr>
          <w:rFonts w:eastAsia="Arial Narrow"/>
        </w:rPr>
      </w:pPr>
      <w:proofErr w:type="spellStart"/>
      <w:r w:rsidRPr="006054A7">
        <w:rPr>
          <w:rFonts w:eastAsia="Arial Narrow"/>
        </w:rPr>
        <w:t>Proiectant</w:t>
      </w:r>
      <w:proofErr w:type="spellEnd"/>
      <w:r w:rsidRPr="006054A7">
        <w:rPr>
          <w:rFonts w:eastAsia="Arial Narrow"/>
        </w:rPr>
        <w:t xml:space="preserve"> </w:t>
      </w:r>
      <w:r w:rsidRPr="006054A7">
        <w:rPr>
          <w:rFonts w:eastAsia="Arial Narrow"/>
        </w:rPr>
        <w:tab/>
      </w:r>
      <w:r w:rsidRPr="006054A7">
        <w:rPr>
          <w:rFonts w:eastAsia="Arial Narrow"/>
        </w:rPr>
        <w:tab/>
      </w:r>
      <w:r w:rsidRPr="006054A7">
        <w:rPr>
          <w:rFonts w:eastAsia="Arial Narrow"/>
          <w:b/>
        </w:rPr>
        <w:t>S.C. ARTERA URBANĂ S.R.L.</w:t>
      </w:r>
    </w:p>
    <w:p w14:paraId="2911A770" w14:textId="77777777" w:rsidR="00176207" w:rsidRPr="006054A7" w:rsidRDefault="00DE5188">
      <w:pPr>
        <w:spacing w:line="276" w:lineRule="auto"/>
        <w:ind w:left="0" w:hanging="2"/>
        <w:jc w:val="both"/>
        <w:rPr>
          <w:rFonts w:eastAsia="Arial Narrow"/>
          <w:color w:val="000000"/>
        </w:rPr>
      </w:pPr>
      <w:r w:rsidRPr="006054A7">
        <w:rPr>
          <w:rFonts w:eastAsia="Arial Narrow"/>
        </w:rPr>
        <w:t xml:space="preserve">Data </w:t>
      </w:r>
      <w:proofErr w:type="spellStart"/>
      <w:proofErr w:type="gramStart"/>
      <w:r w:rsidRPr="006054A7">
        <w:rPr>
          <w:rFonts w:eastAsia="Arial Narrow"/>
        </w:rPr>
        <w:t>elaborării</w:t>
      </w:r>
      <w:proofErr w:type="spellEnd"/>
      <w:r w:rsidRPr="006054A7">
        <w:rPr>
          <w:rFonts w:eastAsia="Arial Narrow"/>
        </w:rPr>
        <w:t xml:space="preserve"> :</w:t>
      </w:r>
      <w:proofErr w:type="gramEnd"/>
      <w:r w:rsidRPr="006054A7">
        <w:rPr>
          <w:rFonts w:eastAsia="Arial Narrow"/>
        </w:rPr>
        <w:tab/>
      </w:r>
      <w:r w:rsidRPr="006054A7">
        <w:rPr>
          <w:rFonts w:eastAsia="Arial Narrow"/>
        </w:rPr>
        <w:tab/>
      </w:r>
      <w:r w:rsidRPr="006054A7">
        <w:rPr>
          <w:rFonts w:eastAsia="Arial Narrow"/>
          <w:b/>
        </w:rPr>
        <w:t>MARTIE 2021</w:t>
      </w:r>
    </w:p>
    <w:p w14:paraId="25512E0F" w14:textId="77777777" w:rsidR="00176207" w:rsidRPr="006054A7" w:rsidRDefault="00DE5188" w:rsidP="008C0726">
      <w:pPr>
        <w:pStyle w:val="Titlu2"/>
        <w:numPr>
          <w:ilvl w:val="1"/>
          <w:numId w:val="11"/>
        </w:numPr>
        <w:ind w:left="0" w:hanging="2"/>
        <w:rPr>
          <w:rFonts w:ascii="Times New Roman" w:eastAsia="Arial Narrow" w:hAnsi="Times New Roman"/>
          <w:sz w:val="24"/>
          <w:szCs w:val="24"/>
        </w:rPr>
      </w:pPr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 xml:space="preserve">1.2. </w:t>
      </w:r>
      <w:proofErr w:type="spellStart"/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>Obiectul</w:t>
      </w:r>
      <w:proofErr w:type="spellEnd"/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>lucrării</w:t>
      </w:r>
      <w:proofErr w:type="spellEnd"/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 xml:space="preserve">: </w:t>
      </w:r>
    </w:p>
    <w:p w14:paraId="3660BC08" w14:textId="77777777" w:rsidR="00176207" w:rsidRPr="006054A7" w:rsidRDefault="008C0726">
      <w:pPr>
        <w:spacing w:line="276" w:lineRule="auto"/>
        <w:ind w:left="0" w:hanging="2"/>
        <w:jc w:val="both"/>
        <w:rPr>
          <w:rFonts w:eastAsia="Arial Narrow"/>
        </w:rPr>
      </w:pPr>
      <w:sdt>
        <w:sdtPr>
          <w:tag w:val="goog_rdk_3"/>
          <w:id w:val="-1925258284"/>
        </w:sdtPr>
        <w:sdtEndPr/>
        <w:sdtContent>
          <w:proofErr w:type="spellStart"/>
          <w:r w:rsidR="00DE5188" w:rsidRPr="006054A7">
            <w:rPr>
              <w:rFonts w:eastAsia="Arial"/>
            </w:rPr>
            <w:t>Prezentul</w:t>
          </w:r>
          <w:proofErr w:type="spellEnd"/>
          <w:r w:rsidR="00DE5188" w:rsidRPr="006054A7">
            <w:rPr>
              <w:rFonts w:eastAsia="Arial"/>
            </w:rPr>
            <w:t xml:space="preserve"> </w:t>
          </w:r>
          <w:proofErr w:type="spellStart"/>
          <w:r w:rsidR="00DE5188" w:rsidRPr="006054A7">
            <w:rPr>
              <w:rFonts w:eastAsia="Arial"/>
            </w:rPr>
            <w:t>studiu</w:t>
          </w:r>
          <w:proofErr w:type="spellEnd"/>
          <w:r w:rsidR="00DE5188" w:rsidRPr="006054A7">
            <w:rPr>
              <w:rFonts w:eastAsia="Arial"/>
            </w:rPr>
            <w:t xml:space="preserve"> </w:t>
          </w:r>
          <w:proofErr w:type="spellStart"/>
          <w:r w:rsidR="00DE5188" w:rsidRPr="006054A7">
            <w:rPr>
              <w:rFonts w:eastAsia="Arial"/>
            </w:rPr>
            <w:t>este</w:t>
          </w:r>
          <w:proofErr w:type="spellEnd"/>
          <w:r w:rsidR="00DE5188" w:rsidRPr="006054A7">
            <w:rPr>
              <w:rFonts w:eastAsia="Arial"/>
            </w:rPr>
            <w:t xml:space="preserve"> </w:t>
          </w:r>
          <w:proofErr w:type="spellStart"/>
          <w:r w:rsidR="00DE5188" w:rsidRPr="006054A7">
            <w:rPr>
              <w:rFonts w:eastAsia="Arial"/>
            </w:rPr>
            <w:t>întocmit</w:t>
          </w:r>
          <w:proofErr w:type="spellEnd"/>
          <w:r w:rsidR="00DE5188" w:rsidRPr="006054A7">
            <w:rPr>
              <w:rFonts w:eastAsia="Arial"/>
            </w:rPr>
            <w:t xml:space="preserve"> </w:t>
          </w:r>
          <w:proofErr w:type="spellStart"/>
          <w:r w:rsidR="00DE5188" w:rsidRPr="006054A7">
            <w:rPr>
              <w:rFonts w:eastAsia="Arial"/>
            </w:rPr>
            <w:t>pentru</w:t>
          </w:r>
          <w:proofErr w:type="spellEnd"/>
          <w:r w:rsidR="00DE5188" w:rsidRPr="006054A7">
            <w:rPr>
              <w:rFonts w:eastAsia="Arial"/>
            </w:rPr>
            <w:t xml:space="preserve"> </w:t>
          </w:r>
          <w:proofErr w:type="spellStart"/>
          <w:r w:rsidR="00DE5188" w:rsidRPr="006054A7">
            <w:rPr>
              <w:rFonts w:eastAsia="Arial"/>
            </w:rPr>
            <w:t>faza</w:t>
          </w:r>
          <w:proofErr w:type="spellEnd"/>
          <w:r w:rsidR="00DE5188" w:rsidRPr="006054A7">
            <w:rPr>
              <w:rFonts w:eastAsia="Arial"/>
            </w:rPr>
            <w:t xml:space="preserve"> de </w:t>
          </w:r>
          <w:proofErr w:type="spellStart"/>
          <w:r w:rsidR="00DE5188" w:rsidRPr="006054A7">
            <w:rPr>
              <w:rFonts w:eastAsia="Arial"/>
            </w:rPr>
            <w:t>obținere</w:t>
          </w:r>
          <w:proofErr w:type="spellEnd"/>
          <w:r w:rsidR="00DE5188" w:rsidRPr="006054A7">
            <w:rPr>
              <w:rFonts w:eastAsia="Arial"/>
            </w:rPr>
            <w:t xml:space="preserve"> a </w:t>
          </w:r>
          <w:proofErr w:type="spellStart"/>
          <w:r w:rsidR="00DE5188" w:rsidRPr="006054A7">
            <w:rPr>
              <w:rFonts w:eastAsia="Arial"/>
            </w:rPr>
            <w:t>Certificatului</w:t>
          </w:r>
          <w:proofErr w:type="spellEnd"/>
          <w:r w:rsidR="00DE5188" w:rsidRPr="006054A7">
            <w:rPr>
              <w:rFonts w:eastAsia="Arial"/>
            </w:rPr>
            <w:t xml:space="preserve"> de Urbanism </w:t>
          </w:r>
          <w:proofErr w:type="spellStart"/>
          <w:r w:rsidR="00DE5188" w:rsidRPr="006054A7">
            <w:rPr>
              <w:rFonts w:eastAsia="Arial"/>
            </w:rPr>
            <w:t>pentru</w:t>
          </w:r>
          <w:proofErr w:type="spellEnd"/>
          <w:r w:rsidR="00DE5188" w:rsidRPr="006054A7">
            <w:rPr>
              <w:rFonts w:eastAsia="Arial"/>
            </w:rPr>
            <w:t xml:space="preserve"> </w:t>
          </w:r>
        </w:sdtContent>
      </w:sdt>
      <w:r w:rsidR="00DE5188" w:rsidRPr="006054A7">
        <w:rPr>
          <w:rFonts w:eastAsia="Arial Narrow"/>
          <w:b/>
        </w:rPr>
        <w:t>PUZ</w:t>
      </w:r>
      <w:bookmarkStart w:id="2" w:name="bookmark=id.1fob9te" w:colFirst="0" w:colLast="0"/>
      <w:bookmarkEnd w:id="2"/>
      <w:r w:rsidR="00DE5188" w:rsidRPr="006054A7">
        <w:rPr>
          <w:rFonts w:eastAsia="Arial Narrow"/>
        </w:rPr>
        <w:t xml:space="preserve"> </w:t>
      </w:r>
      <w:proofErr w:type="spellStart"/>
      <w:r w:rsidR="00DE5188" w:rsidRPr="006054A7">
        <w:rPr>
          <w:rFonts w:eastAsia="Arial Narrow"/>
        </w:rPr>
        <w:t>și</w:t>
      </w:r>
      <w:proofErr w:type="spellEnd"/>
      <w:r w:rsidR="00DE5188" w:rsidRPr="006054A7">
        <w:rPr>
          <w:rFonts w:eastAsia="Arial Narrow"/>
        </w:rPr>
        <w:t xml:space="preserve"> </w:t>
      </w:r>
      <w:proofErr w:type="spellStart"/>
      <w:r w:rsidR="00DE5188" w:rsidRPr="006054A7">
        <w:rPr>
          <w:rFonts w:eastAsia="Arial Narrow"/>
        </w:rPr>
        <w:t>analizează</w:t>
      </w:r>
      <w:proofErr w:type="spellEnd"/>
      <w:r w:rsidR="00DE5188" w:rsidRPr="006054A7">
        <w:rPr>
          <w:rFonts w:eastAsia="Arial Narrow"/>
        </w:rPr>
        <w:t xml:space="preserve"> </w:t>
      </w:r>
      <w:proofErr w:type="spellStart"/>
      <w:r w:rsidR="00DE5188" w:rsidRPr="006054A7">
        <w:rPr>
          <w:rFonts w:eastAsia="Arial Narrow"/>
        </w:rPr>
        <w:t>terenul</w:t>
      </w:r>
      <w:proofErr w:type="spellEnd"/>
      <w:r w:rsidR="00DE5188" w:rsidRPr="006054A7">
        <w:rPr>
          <w:rFonts w:eastAsia="Arial Narrow"/>
        </w:rPr>
        <w:t xml:space="preserve"> </w:t>
      </w:r>
      <w:proofErr w:type="spellStart"/>
      <w:r w:rsidR="00DE5188" w:rsidRPr="006054A7">
        <w:rPr>
          <w:rFonts w:eastAsia="Arial Narrow"/>
        </w:rPr>
        <w:t>în</w:t>
      </w:r>
      <w:proofErr w:type="spellEnd"/>
      <w:r w:rsidR="00DE5188" w:rsidRPr="006054A7">
        <w:rPr>
          <w:rFonts w:eastAsia="Arial Narrow"/>
        </w:rPr>
        <w:t xml:space="preserve"> </w:t>
      </w:r>
      <w:proofErr w:type="spellStart"/>
      <w:r w:rsidR="00DE5188" w:rsidRPr="006054A7">
        <w:rPr>
          <w:rFonts w:eastAsia="Arial Narrow"/>
        </w:rPr>
        <w:t>suprafață</w:t>
      </w:r>
      <w:proofErr w:type="spellEnd"/>
      <w:r w:rsidR="00DE5188" w:rsidRPr="006054A7">
        <w:rPr>
          <w:rFonts w:eastAsia="Arial Narrow"/>
        </w:rPr>
        <w:t xml:space="preserve"> </w:t>
      </w:r>
      <w:proofErr w:type="spellStart"/>
      <w:r w:rsidR="00DE5188" w:rsidRPr="006054A7">
        <w:rPr>
          <w:rFonts w:eastAsia="Arial Narrow"/>
        </w:rPr>
        <w:t>totală</w:t>
      </w:r>
      <w:proofErr w:type="spellEnd"/>
      <w:r w:rsidR="00DE5188" w:rsidRPr="006054A7">
        <w:rPr>
          <w:rFonts w:eastAsia="Arial Narrow"/>
        </w:rPr>
        <w:t xml:space="preserve"> de </w:t>
      </w:r>
      <w:r w:rsidR="00DE5188" w:rsidRPr="006054A7">
        <w:rPr>
          <w:rFonts w:eastAsia="Arial Narrow"/>
          <w:b/>
        </w:rPr>
        <w:t>95 000mp</w:t>
      </w:r>
      <w:r w:rsidR="00DE5188" w:rsidRPr="006054A7">
        <w:rPr>
          <w:rFonts w:eastAsia="Arial Narrow"/>
        </w:rPr>
        <w:t xml:space="preserve"> cu </w:t>
      </w:r>
      <w:proofErr w:type="spellStart"/>
      <w:r w:rsidR="00DE5188" w:rsidRPr="006054A7">
        <w:rPr>
          <w:rFonts w:eastAsia="Arial Narrow"/>
        </w:rPr>
        <w:t>deschidere</w:t>
      </w:r>
      <w:proofErr w:type="spellEnd"/>
      <w:r w:rsidR="00DE5188" w:rsidRPr="006054A7">
        <w:rPr>
          <w:rFonts w:eastAsia="Arial Narrow"/>
        </w:rPr>
        <w:t xml:space="preserve"> la </w:t>
      </w:r>
      <w:sdt>
        <w:sdtPr>
          <w:tag w:val="goog_rdk_4"/>
          <w:id w:val="-1390037108"/>
        </w:sdtPr>
        <w:sdtEndPr/>
        <w:sdtContent>
          <w:r w:rsidR="00DE5188" w:rsidRPr="006054A7">
            <w:rPr>
              <w:rFonts w:eastAsia="Arial"/>
              <w:b/>
            </w:rPr>
            <w:t xml:space="preserve">DE471 </w:t>
          </w:r>
          <w:proofErr w:type="spellStart"/>
          <w:r w:rsidR="00DE5188" w:rsidRPr="006054A7">
            <w:rPr>
              <w:rFonts w:eastAsia="Arial"/>
              <w:b/>
            </w:rPr>
            <w:t>și</w:t>
          </w:r>
          <w:proofErr w:type="spellEnd"/>
          <w:r w:rsidR="00DE5188" w:rsidRPr="006054A7">
            <w:rPr>
              <w:rFonts w:eastAsia="Arial"/>
              <w:b/>
            </w:rPr>
            <w:t xml:space="preserve"> DE472 </w:t>
          </w:r>
        </w:sdtContent>
      </w:sdt>
      <w:sdt>
        <w:sdtPr>
          <w:tag w:val="goog_rdk_5"/>
          <w:id w:val="-666322408"/>
        </w:sdtPr>
        <w:sdtEndPr/>
        <w:sdtContent>
          <w:r w:rsidR="00DE5188" w:rsidRPr="006054A7">
            <w:rPr>
              <w:rFonts w:eastAsia="Arial"/>
            </w:rPr>
            <w:t xml:space="preserve">din </w:t>
          </w:r>
          <w:proofErr w:type="spellStart"/>
          <w:r w:rsidR="00DE5188" w:rsidRPr="006054A7">
            <w:rPr>
              <w:rFonts w:eastAsia="Arial"/>
            </w:rPr>
            <w:t>Orașul</w:t>
          </w:r>
          <w:proofErr w:type="spellEnd"/>
          <w:r w:rsidR="00DE5188" w:rsidRPr="006054A7">
            <w:rPr>
              <w:rFonts w:eastAsia="Arial"/>
            </w:rPr>
            <w:t xml:space="preserve"> Ovidiu.</w:t>
          </w:r>
        </w:sdtContent>
      </w:sdt>
    </w:p>
    <w:p w14:paraId="381A5CCB" w14:textId="77777777" w:rsidR="00176207" w:rsidRPr="006054A7" w:rsidRDefault="00DE5188">
      <w:pPr>
        <w:spacing w:line="276" w:lineRule="auto"/>
        <w:ind w:left="0" w:hanging="2"/>
        <w:jc w:val="both"/>
        <w:rPr>
          <w:rFonts w:eastAsia="Arial Narrow"/>
          <w:color w:val="C00000"/>
        </w:rPr>
      </w:pPr>
      <w:r w:rsidRPr="006054A7">
        <w:rPr>
          <w:rFonts w:eastAsia="Arial Narrow"/>
        </w:rPr>
        <w:t xml:space="preserve">Conform </w:t>
      </w:r>
      <w:proofErr w:type="spellStart"/>
      <w:r w:rsidRPr="006054A7">
        <w:rPr>
          <w:rFonts w:eastAsia="Arial Narrow"/>
        </w:rPr>
        <w:t>solictărilor</w:t>
      </w:r>
      <w:proofErr w:type="spellEnd"/>
      <w:r w:rsidRPr="006054A7">
        <w:rPr>
          <w:rFonts w:eastAsia="Arial Narrow"/>
        </w:rPr>
        <w:t xml:space="preserve"> </w:t>
      </w:r>
      <w:proofErr w:type="spellStart"/>
      <w:r w:rsidRPr="006054A7">
        <w:rPr>
          <w:rFonts w:eastAsia="Arial Narrow"/>
        </w:rPr>
        <w:t>temei</w:t>
      </w:r>
      <w:proofErr w:type="spellEnd"/>
      <w:r w:rsidRPr="006054A7">
        <w:rPr>
          <w:rFonts w:eastAsia="Arial Narrow"/>
        </w:rPr>
        <w:t xml:space="preserve">-program </w:t>
      </w:r>
      <w:proofErr w:type="spellStart"/>
      <w:r w:rsidRPr="006054A7">
        <w:rPr>
          <w:rFonts w:eastAsia="Arial Narrow"/>
        </w:rPr>
        <w:t>furnizată</w:t>
      </w:r>
      <w:proofErr w:type="spellEnd"/>
      <w:r w:rsidRPr="006054A7">
        <w:rPr>
          <w:rFonts w:eastAsia="Arial Narrow"/>
        </w:rPr>
        <w:t xml:space="preserve"> de </w:t>
      </w:r>
      <w:proofErr w:type="spellStart"/>
      <w:r w:rsidRPr="006054A7">
        <w:rPr>
          <w:rFonts w:eastAsia="Arial Narrow"/>
        </w:rPr>
        <w:t>beneficiarul</w:t>
      </w:r>
      <w:proofErr w:type="spellEnd"/>
      <w:r w:rsidRPr="006054A7">
        <w:rPr>
          <w:rFonts w:eastAsia="Arial Narrow"/>
        </w:rPr>
        <w:t xml:space="preserve"> </w:t>
      </w:r>
      <w:proofErr w:type="spellStart"/>
      <w:r w:rsidRPr="006054A7">
        <w:rPr>
          <w:rFonts w:eastAsia="Arial Narrow"/>
        </w:rPr>
        <w:t>prezentei</w:t>
      </w:r>
      <w:proofErr w:type="spellEnd"/>
      <w:r w:rsidRPr="006054A7">
        <w:rPr>
          <w:rFonts w:eastAsia="Arial Narrow"/>
        </w:rPr>
        <w:t xml:space="preserve"> </w:t>
      </w:r>
      <w:proofErr w:type="spellStart"/>
      <w:r w:rsidRPr="006054A7">
        <w:rPr>
          <w:rFonts w:eastAsia="Arial Narrow"/>
        </w:rPr>
        <w:t>lucrări</w:t>
      </w:r>
      <w:proofErr w:type="spellEnd"/>
      <w:r w:rsidRPr="006054A7">
        <w:rPr>
          <w:rFonts w:eastAsia="Arial Narrow"/>
        </w:rPr>
        <w:t xml:space="preserve">, </w:t>
      </w:r>
      <w:proofErr w:type="spellStart"/>
      <w:r w:rsidRPr="006054A7">
        <w:rPr>
          <w:rFonts w:eastAsia="Arial Narrow"/>
        </w:rPr>
        <w:t>scopul</w:t>
      </w:r>
      <w:proofErr w:type="spellEnd"/>
      <w:r w:rsidRPr="006054A7">
        <w:rPr>
          <w:rFonts w:eastAsia="Arial Narrow"/>
        </w:rPr>
        <w:t xml:space="preserve"> </w:t>
      </w:r>
      <w:proofErr w:type="spellStart"/>
      <w:r w:rsidRPr="006054A7">
        <w:rPr>
          <w:rFonts w:eastAsia="Arial Narrow"/>
        </w:rPr>
        <w:t>documentației</w:t>
      </w:r>
      <w:proofErr w:type="spellEnd"/>
      <w:r w:rsidRPr="006054A7">
        <w:rPr>
          <w:rFonts w:eastAsia="Arial Narrow"/>
        </w:rPr>
        <w:t xml:space="preserve"> </w:t>
      </w:r>
      <w:proofErr w:type="spellStart"/>
      <w:r w:rsidRPr="006054A7">
        <w:rPr>
          <w:rFonts w:eastAsia="Arial Narrow"/>
        </w:rPr>
        <w:t>este</w:t>
      </w:r>
      <w:proofErr w:type="spellEnd"/>
      <w:r w:rsidRPr="006054A7">
        <w:rPr>
          <w:rFonts w:eastAsia="Arial Narrow"/>
        </w:rPr>
        <w:t xml:space="preserve"> de</w:t>
      </w:r>
      <w:r w:rsidRPr="006054A7">
        <w:rPr>
          <w:rFonts w:eastAsia="Arial Narrow"/>
          <w:b/>
        </w:rPr>
        <w:t xml:space="preserve"> a introduce </w:t>
      </w:r>
      <w:proofErr w:type="spellStart"/>
      <w:r w:rsidRPr="006054A7">
        <w:rPr>
          <w:rFonts w:eastAsia="Arial Narrow"/>
          <w:b/>
        </w:rPr>
        <w:t>terenul</w:t>
      </w:r>
      <w:proofErr w:type="spellEnd"/>
      <w:r w:rsidRPr="006054A7">
        <w:rPr>
          <w:rFonts w:eastAsia="Arial Narrow"/>
          <w:b/>
        </w:rPr>
        <w:t xml:space="preserve"> </w:t>
      </w:r>
      <w:proofErr w:type="spellStart"/>
      <w:r w:rsidRPr="006054A7">
        <w:rPr>
          <w:rFonts w:eastAsia="Arial Narrow"/>
          <w:b/>
        </w:rPr>
        <w:t>în</w:t>
      </w:r>
      <w:proofErr w:type="spellEnd"/>
      <w:r w:rsidRPr="006054A7">
        <w:rPr>
          <w:rFonts w:eastAsia="Arial Narrow"/>
          <w:b/>
        </w:rPr>
        <w:t xml:space="preserve"> </w:t>
      </w:r>
      <w:proofErr w:type="spellStart"/>
      <w:r w:rsidRPr="006054A7">
        <w:rPr>
          <w:rFonts w:eastAsia="Arial Narrow"/>
          <w:b/>
        </w:rPr>
        <w:t>intravilan</w:t>
      </w:r>
      <w:proofErr w:type="spellEnd"/>
      <w:r w:rsidRPr="006054A7">
        <w:rPr>
          <w:rFonts w:eastAsia="Arial Narrow"/>
          <w:b/>
        </w:rPr>
        <w:t xml:space="preserve"> </w:t>
      </w:r>
      <w:proofErr w:type="spellStart"/>
      <w:r w:rsidRPr="006054A7">
        <w:rPr>
          <w:rFonts w:eastAsia="Arial Narrow"/>
          <w:b/>
        </w:rPr>
        <w:t>și</w:t>
      </w:r>
      <w:proofErr w:type="spellEnd"/>
      <w:r w:rsidRPr="006054A7">
        <w:rPr>
          <w:rFonts w:eastAsia="Arial Narrow"/>
          <w:b/>
        </w:rPr>
        <w:t xml:space="preserve"> </w:t>
      </w:r>
      <w:proofErr w:type="spellStart"/>
      <w:r w:rsidRPr="006054A7">
        <w:rPr>
          <w:rFonts w:eastAsia="Arial Narrow"/>
          <w:b/>
        </w:rPr>
        <w:t>parcelarea</w:t>
      </w:r>
      <w:proofErr w:type="spellEnd"/>
      <w:r w:rsidRPr="006054A7">
        <w:rPr>
          <w:rFonts w:eastAsia="Arial Narrow"/>
          <w:b/>
        </w:rPr>
        <w:t xml:space="preserve"> </w:t>
      </w:r>
      <w:proofErr w:type="spellStart"/>
      <w:r w:rsidRPr="006054A7">
        <w:rPr>
          <w:rFonts w:eastAsia="Arial Narrow"/>
          <w:b/>
        </w:rPr>
        <w:t>acestuia</w:t>
      </w:r>
      <w:proofErr w:type="spellEnd"/>
      <w:r w:rsidRPr="006054A7">
        <w:rPr>
          <w:rFonts w:eastAsia="Arial Narrow"/>
          <w:b/>
        </w:rPr>
        <w:t xml:space="preserve"> </w:t>
      </w:r>
      <w:proofErr w:type="spellStart"/>
      <w:r w:rsidRPr="006054A7">
        <w:rPr>
          <w:rFonts w:eastAsia="Arial Narrow"/>
          <w:b/>
        </w:rPr>
        <w:t>în</w:t>
      </w:r>
      <w:proofErr w:type="spellEnd"/>
      <w:r w:rsidRPr="006054A7">
        <w:rPr>
          <w:rFonts w:eastAsia="Arial Narrow"/>
          <w:b/>
        </w:rPr>
        <w:t xml:space="preserve"> </w:t>
      </w:r>
      <w:proofErr w:type="spellStart"/>
      <w:r w:rsidRPr="006054A7">
        <w:rPr>
          <w:rFonts w:eastAsia="Arial Narrow"/>
          <w:b/>
        </w:rPr>
        <w:t>vederea</w:t>
      </w:r>
      <w:proofErr w:type="spellEnd"/>
      <w:r w:rsidRPr="006054A7">
        <w:rPr>
          <w:rFonts w:eastAsia="Arial Narrow"/>
          <w:b/>
        </w:rPr>
        <w:t xml:space="preserve"> </w:t>
      </w:r>
      <w:proofErr w:type="spellStart"/>
      <w:r w:rsidRPr="006054A7">
        <w:rPr>
          <w:rFonts w:eastAsia="Arial Narrow"/>
          <w:b/>
        </w:rPr>
        <w:t>reglementării</w:t>
      </w:r>
      <w:proofErr w:type="spellEnd"/>
      <w:r w:rsidRPr="006054A7">
        <w:rPr>
          <w:rFonts w:eastAsia="Arial Narrow"/>
          <w:b/>
        </w:rPr>
        <w:t xml:space="preserve"> </w:t>
      </w:r>
      <w:proofErr w:type="spellStart"/>
      <w:r w:rsidRPr="006054A7">
        <w:rPr>
          <w:rFonts w:eastAsia="Arial Narrow"/>
          <w:b/>
        </w:rPr>
        <w:t>funcțiunilor</w:t>
      </w:r>
      <w:proofErr w:type="spellEnd"/>
      <w:r w:rsidRPr="006054A7">
        <w:rPr>
          <w:rFonts w:eastAsia="Arial Narrow"/>
          <w:b/>
        </w:rPr>
        <w:t xml:space="preserve"> de </w:t>
      </w:r>
      <w:proofErr w:type="spellStart"/>
      <w:r w:rsidRPr="006054A7">
        <w:rPr>
          <w:rFonts w:eastAsia="Arial Narrow"/>
          <w:b/>
        </w:rPr>
        <w:t>locuințe</w:t>
      </w:r>
      <w:proofErr w:type="spellEnd"/>
      <w:r w:rsidRPr="006054A7">
        <w:rPr>
          <w:rFonts w:eastAsia="Arial Narrow"/>
          <w:b/>
        </w:rPr>
        <w:t xml:space="preserve">, </w:t>
      </w:r>
      <w:proofErr w:type="spellStart"/>
      <w:r w:rsidRPr="006054A7">
        <w:rPr>
          <w:rFonts w:eastAsia="Arial Narrow"/>
          <w:b/>
        </w:rPr>
        <w:t>dotări</w:t>
      </w:r>
      <w:proofErr w:type="spellEnd"/>
      <w:r w:rsidRPr="006054A7">
        <w:rPr>
          <w:rFonts w:eastAsia="Arial Narrow"/>
          <w:b/>
        </w:rPr>
        <w:t xml:space="preserve"> </w:t>
      </w:r>
      <w:proofErr w:type="spellStart"/>
      <w:r w:rsidRPr="006054A7">
        <w:rPr>
          <w:rFonts w:eastAsia="Arial Narrow"/>
          <w:b/>
        </w:rPr>
        <w:t>complementare</w:t>
      </w:r>
      <w:proofErr w:type="spellEnd"/>
      <w:r w:rsidRPr="006054A7">
        <w:rPr>
          <w:rFonts w:eastAsia="Arial Narrow"/>
          <w:b/>
        </w:rPr>
        <w:t xml:space="preserve">, </w:t>
      </w:r>
      <w:proofErr w:type="spellStart"/>
      <w:r w:rsidRPr="006054A7">
        <w:rPr>
          <w:rFonts w:eastAsia="Arial Narrow"/>
          <w:b/>
        </w:rPr>
        <w:t>centru</w:t>
      </w:r>
      <w:proofErr w:type="spellEnd"/>
      <w:r w:rsidRPr="006054A7">
        <w:rPr>
          <w:rFonts w:eastAsia="Arial Narrow"/>
          <w:b/>
        </w:rPr>
        <w:t xml:space="preserve"> de cartier </w:t>
      </w:r>
      <w:proofErr w:type="spellStart"/>
      <w:r w:rsidRPr="006054A7">
        <w:rPr>
          <w:rFonts w:eastAsia="Arial Narrow"/>
          <w:b/>
        </w:rPr>
        <w:t>și</w:t>
      </w:r>
      <w:proofErr w:type="spellEnd"/>
      <w:r w:rsidRPr="006054A7">
        <w:rPr>
          <w:rFonts w:eastAsia="Arial Narrow"/>
          <w:b/>
        </w:rPr>
        <w:t xml:space="preserve"> </w:t>
      </w:r>
      <w:proofErr w:type="spellStart"/>
      <w:r w:rsidRPr="006054A7">
        <w:rPr>
          <w:rFonts w:eastAsia="Arial Narrow"/>
          <w:b/>
        </w:rPr>
        <w:t>turism</w:t>
      </w:r>
      <w:proofErr w:type="spellEnd"/>
      <w:r w:rsidRPr="006054A7">
        <w:rPr>
          <w:rFonts w:eastAsia="Arial Narrow"/>
          <w:b/>
        </w:rPr>
        <w:t>.</w:t>
      </w:r>
    </w:p>
    <w:p w14:paraId="6666A213" w14:textId="77777777" w:rsidR="00176207" w:rsidRPr="006054A7" w:rsidRDefault="00DE5188" w:rsidP="006054A7">
      <w:pPr>
        <w:pStyle w:val="Titlu1"/>
        <w:numPr>
          <w:ilvl w:val="0"/>
          <w:numId w:val="0"/>
        </w:numPr>
        <w:spacing w:after="240"/>
        <w:rPr>
          <w:rFonts w:ascii="Times New Roman" w:eastAsia="Arial Narrow" w:hAnsi="Times New Roman"/>
          <w:color w:val="000000"/>
          <w:sz w:val="24"/>
          <w:szCs w:val="24"/>
        </w:rPr>
      </w:pPr>
      <w:r w:rsidRPr="006054A7">
        <w:rPr>
          <w:rFonts w:ascii="Times New Roman" w:eastAsia="Arial Narrow" w:hAnsi="Times New Roman"/>
          <w:b/>
          <w:color w:val="C00000"/>
          <w:sz w:val="24"/>
          <w:szCs w:val="24"/>
        </w:rPr>
        <w:t>CAPITOLUL 2. STADIUL ACTUAL AL DEZVOLTARII</w:t>
      </w:r>
    </w:p>
    <w:p w14:paraId="0A6493F0" w14:textId="77777777" w:rsidR="00176207" w:rsidRPr="006054A7" w:rsidRDefault="00DE5188" w:rsidP="008C0726">
      <w:pPr>
        <w:pStyle w:val="Titlu2"/>
        <w:numPr>
          <w:ilvl w:val="1"/>
          <w:numId w:val="11"/>
        </w:numPr>
        <w:ind w:left="0" w:hanging="2"/>
        <w:rPr>
          <w:rFonts w:ascii="Times New Roman" w:hAnsi="Times New Roman"/>
        </w:rPr>
      </w:pPr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 xml:space="preserve">2.1.  </w:t>
      </w:r>
      <w:proofErr w:type="spellStart"/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>Descriere</w:t>
      </w:r>
      <w:proofErr w:type="spellEnd"/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>teren</w:t>
      </w:r>
      <w:proofErr w:type="spellEnd"/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 xml:space="preserve"> generator.</w:t>
      </w:r>
    </w:p>
    <w:p w14:paraId="4F8C1A48" w14:textId="77777777" w:rsidR="00176207" w:rsidRPr="006054A7" w:rsidRDefault="00DE5188">
      <w:pPr>
        <w:ind w:left="0" w:hanging="2"/>
      </w:pPr>
      <w:proofErr w:type="spellStart"/>
      <w:r w:rsidRPr="006054A7">
        <w:t>Terenul</w:t>
      </w:r>
      <w:proofErr w:type="spellEnd"/>
      <w:r w:rsidRPr="006054A7">
        <w:t xml:space="preserve"> generator PUZ </w:t>
      </w:r>
      <w:proofErr w:type="spellStart"/>
      <w:r w:rsidRPr="006054A7">
        <w:t>este</w:t>
      </w:r>
      <w:proofErr w:type="spellEnd"/>
      <w:r w:rsidRPr="006054A7">
        <w:t xml:space="preserve"> format din 3 </w:t>
      </w:r>
      <w:proofErr w:type="spellStart"/>
      <w:r w:rsidRPr="006054A7">
        <w:t>parcele</w:t>
      </w:r>
      <w:proofErr w:type="spellEnd"/>
      <w:r w:rsidRPr="006054A7">
        <w:t>:</w:t>
      </w:r>
    </w:p>
    <w:p w14:paraId="4CD9098F" w14:textId="77777777" w:rsidR="00176207" w:rsidRPr="006054A7" w:rsidRDefault="00DE5188">
      <w:pPr>
        <w:ind w:left="0" w:hanging="2"/>
      </w:pPr>
      <w:r w:rsidRPr="006054A7">
        <w:t xml:space="preserve">- A473/23 - </w:t>
      </w:r>
      <w:proofErr w:type="spellStart"/>
      <w:r w:rsidRPr="006054A7">
        <w:t>Extravilan</w:t>
      </w:r>
      <w:proofErr w:type="spellEnd"/>
      <w:r w:rsidRPr="006054A7">
        <w:t xml:space="preserve"> – </w:t>
      </w:r>
      <w:proofErr w:type="spellStart"/>
      <w:r w:rsidRPr="006054A7">
        <w:t>Suprafață</w:t>
      </w:r>
      <w:proofErr w:type="spellEnd"/>
      <w:r w:rsidRPr="006054A7">
        <w:t xml:space="preserve"> = 80 000mp – </w:t>
      </w:r>
      <w:proofErr w:type="spellStart"/>
      <w:r w:rsidRPr="006054A7">
        <w:t>proprietar</w:t>
      </w:r>
      <w:proofErr w:type="spellEnd"/>
      <w:r w:rsidRPr="006054A7">
        <w:t xml:space="preserve"> </w:t>
      </w:r>
      <w:proofErr w:type="spellStart"/>
      <w:r w:rsidRPr="006054A7">
        <w:t>Rogojină</w:t>
      </w:r>
      <w:proofErr w:type="spellEnd"/>
      <w:r w:rsidRPr="006054A7">
        <w:t xml:space="preserve"> Nicolae.</w:t>
      </w:r>
    </w:p>
    <w:p w14:paraId="3D507EC7" w14:textId="77777777" w:rsidR="00176207" w:rsidRPr="006054A7" w:rsidRDefault="00DE5188">
      <w:pPr>
        <w:ind w:left="0" w:hanging="2"/>
      </w:pPr>
      <w:r w:rsidRPr="006054A7">
        <w:t xml:space="preserve">- IE 108491 - </w:t>
      </w:r>
      <w:proofErr w:type="spellStart"/>
      <w:r w:rsidRPr="006054A7">
        <w:t>Intravilan</w:t>
      </w:r>
      <w:proofErr w:type="spellEnd"/>
      <w:r w:rsidRPr="006054A7">
        <w:t xml:space="preserve"> – </w:t>
      </w:r>
      <w:proofErr w:type="spellStart"/>
      <w:r w:rsidRPr="006054A7">
        <w:t>Suprafață</w:t>
      </w:r>
      <w:proofErr w:type="spellEnd"/>
      <w:r w:rsidRPr="006054A7">
        <w:t xml:space="preserve"> = 5 000mp – </w:t>
      </w:r>
      <w:proofErr w:type="spellStart"/>
      <w:r w:rsidRPr="006054A7">
        <w:t>proprietar</w:t>
      </w:r>
      <w:proofErr w:type="spellEnd"/>
      <w:r w:rsidRPr="006054A7">
        <w:t xml:space="preserve"> </w:t>
      </w:r>
      <w:proofErr w:type="spellStart"/>
      <w:r w:rsidRPr="006054A7">
        <w:t>Rogojină</w:t>
      </w:r>
      <w:proofErr w:type="spellEnd"/>
      <w:r w:rsidRPr="006054A7">
        <w:t xml:space="preserve"> Nicolae.</w:t>
      </w:r>
    </w:p>
    <w:p w14:paraId="541C6B3D" w14:textId="77777777" w:rsidR="00176207" w:rsidRPr="006054A7" w:rsidRDefault="00DE5188">
      <w:pPr>
        <w:ind w:left="0" w:hanging="2"/>
      </w:pPr>
      <w:r w:rsidRPr="006054A7">
        <w:t xml:space="preserve">- IE 108490 - </w:t>
      </w:r>
      <w:proofErr w:type="spellStart"/>
      <w:r w:rsidRPr="006054A7">
        <w:t>Intravilan</w:t>
      </w:r>
      <w:proofErr w:type="spellEnd"/>
      <w:r w:rsidRPr="006054A7">
        <w:t xml:space="preserve"> – </w:t>
      </w:r>
      <w:proofErr w:type="spellStart"/>
      <w:r w:rsidRPr="006054A7">
        <w:t>Suprafață</w:t>
      </w:r>
      <w:proofErr w:type="spellEnd"/>
      <w:r w:rsidRPr="006054A7">
        <w:t xml:space="preserve"> = 10 000mp – </w:t>
      </w:r>
      <w:proofErr w:type="spellStart"/>
      <w:r w:rsidRPr="006054A7">
        <w:t>proprietar</w:t>
      </w:r>
      <w:proofErr w:type="spellEnd"/>
      <w:r w:rsidRPr="006054A7">
        <w:t xml:space="preserve"> </w:t>
      </w:r>
      <w:proofErr w:type="spellStart"/>
      <w:r w:rsidRPr="006054A7">
        <w:t>Bumbu</w:t>
      </w:r>
      <w:proofErr w:type="spellEnd"/>
      <w:r w:rsidRPr="006054A7">
        <w:t xml:space="preserve"> Cristian.</w:t>
      </w:r>
    </w:p>
    <w:p w14:paraId="614ADFEB" w14:textId="77777777" w:rsidR="00176207" w:rsidRPr="006054A7" w:rsidRDefault="00176207">
      <w:pPr>
        <w:ind w:left="0" w:hanging="2"/>
      </w:pPr>
    </w:p>
    <w:p w14:paraId="107D35A2" w14:textId="77777777" w:rsidR="00176207" w:rsidRPr="006054A7" w:rsidRDefault="00DE5188">
      <w:pPr>
        <w:ind w:left="0" w:hanging="2"/>
      </w:pPr>
      <w:r w:rsidRPr="006054A7">
        <w:t xml:space="preserve">Conform </w:t>
      </w:r>
      <w:proofErr w:type="spellStart"/>
      <w:r w:rsidRPr="006054A7">
        <w:t>avizului</w:t>
      </w:r>
      <w:proofErr w:type="spellEnd"/>
      <w:r w:rsidRPr="006054A7">
        <w:t xml:space="preserve"> de </w:t>
      </w:r>
      <w:proofErr w:type="spellStart"/>
      <w:r w:rsidRPr="006054A7">
        <w:t>oportunitate</w:t>
      </w:r>
      <w:proofErr w:type="spellEnd"/>
      <w:r w:rsidRPr="006054A7">
        <w:t xml:space="preserve"> nr</w:t>
      </w:r>
      <w:proofErr w:type="gramStart"/>
      <w:r w:rsidRPr="006054A7">
        <w:t>. ,</w:t>
      </w:r>
      <w:proofErr w:type="gramEnd"/>
      <w:r w:rsidRPr="006054A7">
        <w:t xml:space="preserve"> </w:t>
      </w:r>
      <w:proofErr w:type="spellStart"/>
      <w:r w:rsidRPr="006054A7">
        <w:t>suprafata</w:t>
      </w:r>
      <w:proofErr w:type="spellEnd"/>
      <w:r w:rsidRPr="006054A7">
        <w:t xml:space="preserve"> </w:t>
      </w:r>
      <w:proofErr w:type="spellStart"/>
      <w:r w:rsidRPr="006054A7">
        <w:t>studiata</w:t>
      </w:r>
      <w:proofErr w:type="spellEnd"/>
      <w:r w:rsidRPr="006054A7">
        <w:t xml:space="preserve"> </w:t>
      </w:r>
      <w:proofErr w:type="spellStart"/>
      <w:r w:rsidRPr="006054A7">
        <w:t>prin</w:t>
      </w:r>
      <w:proofErr w:type="spellEnd"/>
      <w:r w:rsidRPr="006054A7">
        <w:t xml:space="preserve"> PUZ=</w:t>
      </w:r>
      <w:proofErr w:type="spellStart"/>
      <w:r w:rsidRPr="006054A7">
        <w:t>suprafata</w:t>
      </w:r>
      <w:proofErr w:type="spellEnd"/>
      <w:r w:rsidRPr="006054A7">
        <w:t xml:space="preserve"> </w:t>
      </w:r>
      <w:proofErr w:type="spellStart"/>
      <w:r w:rsidRPr="006054A7">
        <w:t>reglementata</w:t>
      </w:r>
      <w:proofErr w:type="spellEnd"/>
      <w:r w:rsidRPr="006054A7">
        <w:t xml:space="preserve"> </w:t>
      </w:r>
      <w:proofErr w:type="spellStart"/>
      <w:r w:rsidRPr="006054A7">
        <w:t>prin</w:t>
      </w:r>
      <w:proofErr w:type="spellEnd"/>
      <w:r w:rsidRPr="006054A7">
        <w:t xml:space="preserve"> PUZ = </w:t>
      </w:r>
      <w:proofErr w:type="spellStart"/>
      <w:r w:rsidRPr="006054A7">
        <w:t>suprafata</w:t>
      </w:r>
      <w:proofErr w:type="spellEnd"/>
      <w:r w:rsidRPr="006054A7">
        <w:t xml:space="preserve"> </w:t>
      </w:r>
      <w:proofErr w:type="spellStart"/>
      <w:r w:rsidRPr="006054A7">
        <w:t>terenurilor</w:t>
      </w:r>
      <w:proofErr w:type="spellEnd"/>
      <w:r w:rsidRPr="006054A7">
        <w:t xml:space="preserve"> </w:t>
      </w:r>
      <w:proofErr w:type="spellStart"/>
      <w:r w:rsidRPr="006054A7">
        <w:t>ce</w:t>
      </w:r>
      <w:proofErr w:type="spellEnd"/>
      <w:r w:rsidRPr="006054A7">
        <w:t xml:space="preserve"> au </w:t>
      </w:r>
      <w:proofErr w:type="spellStart"/>
      <w:r w:rsidRPr="006054A7">
        <w:t>generat</w:t>
      </w:r>
      <w:proofErr w:type="spellEnd"/>
      <w:r w:rsidRPr="006054A7">
        <w:t xml:space="preserve"> PUZ=95.000 </w:t>
      </w:r>
      <w:proofErr w:type="spellStart"/>
      <w:r w:rsidRPr="006054A7">
        <w:t>mp</w:t>
      </w:r>
      <w:proofErr w:type="spellEnd"/>
      <w:r w:rsidRPr="006054A7">
        <w:t>.</w:t>
      </w:r>
    </w:p>
    <w:p w14:paraId="2E7F339C" w14:textId="77777777" w:rsidR="00176207" w:rsidRPr="006054A7" w:rsidRDefault="00176207">
      <w:pPr>
        <w:ind w:left="0" w:hanging="2"/>
        <w:rPr>
          <w:color w:val="92D050"/>
        </w:rPr>
      </w:pPr>
    </w:p>
    <w:p w14:paraId="60EBC482" w14:textId="77777777" w:rsidR="00176207" w:rsidRPr="006054A7" w:rsidRDefault="00DE5188" w:rsidP="008C0726">
      <w:pPr>
        <w:pStyle w:val="Titlu2"/>
        <w:numPr>
          <w:ilvl w:val="1"/>
          <w:numId w:val="11"/>
        </w:numPr>
        <w:ind w:left="0" w:hanging="2"/>
        <w:rPr>
          <w:rFonts w:ascii="Times New Roman" w:eastAsia="Arial Narrow" w:hAnsi="Times New Roman"/>
          <w:sz w:val="24"/>
          <w:szCs w:val="24"/>
        </w:rPr>
      </w:pPr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 xml:space="preserve">2.2.  </w:t>
      </w:r>
      <w:proofErr w:type="spellStart"/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>Încadrarea</w:t>
      </w:r>
      <w:proofErr w:type="spellEnd"/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>în</w:t>
      </w:r>
      <w:proofErr w:type="spellEnd"/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>localitate</w:t>
      </w:r>
      <w:proofErr w:type="spellEnd"/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 xml:space="preserve"> </w:t>
      </w:r>
    </w:p>
    <w:p w14:paraId="4FDE8B17" w14:textId="77777777" w:rsidR="00176207" w:rsidRPr="006054A7" w:rsidRDefault="00DE5188">
      <w:pPr>
        <w:spacing w:line="276" w:lineRule="auto"/>
        <w:ind w:left="0" w:hanging="2"/>
        <w:rPr>
          <w:rFonts w:eastAsia="Arial Narrow"/>
        </w:rPr>
      </w:pPr>
      <w:proofErr w:type="spellStart"/>
      <w:r w:rsidRPr="006054A7">
        <w:rPr>
          <w:rFonts w:eastAsia="Arial Narrow"/>
        </w:rPr>
        <w:t>Terenurile</w:t>
      </w:r>
      <w:proofErr w:type="spellEnd"/>
      <w:r w:rsidRPr="006054A7">
        <w:rPr>
          <w:rFonts w:eastAsia="Arial Narrow"/>
        </w:rPr>
        <w:t xml:space="preserve"> care au </w:t>
      </w:r>
      <w:proofErr w:type="spellStart"/>
      <w:r w:rsidRPr="006054A7">
        <w:rPr>
          <w:rFonts w:eastAsia="Arial Narrow"/>
        </w:rPr>
        <w:t>generat</w:t>
      </w:r>
      <w:proofErr w:type="spellEnd"/>
      <w:r w:rsidRPr="006054A7">
        <w:rPr>
          <w:rFonts w:eastAsia="Arial Narrow"/>
        </w:rPr>
        <w:t xml:space="preserve"> </w:t>
      </w:r>
      <w:proofErr w:type="spellStart"/>
      <w:r w:rsidRPr="006054A7">
        <w:rPr>
          <w:rFonts w:eastAsia="Arial Narrow"/>
        </w:rPr>
        <w:t>Planul</w:t>
      </w:r>
      <w:proofErr w:type="spellEnd"/>
      <w:r w:rsidRPr="006054A7">
        <w:rPr>
          <w:rFonts w:eastAsia="Arial Narrow"/>
        </w:rPr>
        <w:t xml:space="preserve"> Urbanistic Zonal se </w:t>
      </w:r>
      <w:proofErr w:type="spellStart"/>
      <w:r w:rsidRPr="006054A7">
        <w:rPr>
          <w:rFonts w:eastAsia="Arial Narrow"/>
        </w:rPr>
        <w:t>află</w:t>
      </w:r>
      <w:proofErr w:type="spellEnd"/>
      <w:r w:rsidRPr="006054A7">
        <w:rPr>
          <w:rFonts w:eastAsia="Arial Narrow"/>
        </w:rPr>
        <w:t xml:space="preserve"> </w:t>
      </w:r>
      <w:proofErr w:type="spellStart"/>
      <w:r w:rsidRPr="006054A7">
        <w:rPr>
          <w:rFonts w:eastAsia="Arial Narrow"/>
        </w:rPr>
        <w:t>în</w:t>
      </w:r>
      <w:proofErr w:type="spellEnd"/>
      <w:r w:rsidRPr="006054A7">
        <w:rPr>
          <w:rFonts w:eastAsia="Arial Narrow"/>
        </w:rPr>
        <w:t xml:space="preserve"> Sud-</w:t>
      </w:r>
      <w:proofErr w:type="spellStart"/>
      <w:r w:rsidRPr="006054A7">
        <w:rPr>
          <w:rFonts w:eastAsia="Arial Narrow"/>
        </w:rPr>
        <w:t>Estul</w:t>
      </w:r>
      <w:proofErr w:type="spellEnd"/>
      <w:r w:rsidRPr="006054A7">
        <w:rPr>
          <w:rFonts w:eastAsia="Arial Narrow"/>
        </w:rPr>
        <w:t xml:space="preserve"> </w:t>
      </w:r>
      <w:proofErr w:type="spellStart"/>
      <w:r w:rsidRPr="006054A7">
        <w:rPr>
          <w:rFonts w:eastAsia="Arial Narrow"/>
        </w:rPr>
        <w:t>localității</w:t>
      </w:r>
      <w:proofErr w:type="spellEnd"/>
      <w:r w:rsidRPr="006054A7">
        <w:rPr>
          <w:rFonts w:eastAsia="Arial Narrow"/>
        </w:rPr>
        <w:t xml:space="preserve">, </w:t>
      </w:r>
      <w:proofErr w:type="spellStart"/>
      <w:r w:rsidRPr="006054A7">
        <w:rPr>
          <w:rFonts w:eastAsia="Arial Narrow"/>
        </w:rPr>
        <w:t>în</w:t>
      </w:r>
      <w:proofErr w:type="spellEnd"/>
      <w:r w:rsidRPr="006054A7">
        <w:rPr>
          <w:rFonts w:eastAsia="Arial Narrow"/>
        </w:rPr>
        <w:t xml:space="preserve"> </w:t>
      </w:r>
      <w:proofErr w:type="spellStart"/>
      <w:r w:rsidRPr="006054A7">
        <w:rPr>
          <w:rFonts w:eastAsia="Arial Narrow"/>
        </w:rPr>
        <w:t>vecinătatea</w:t>
      </w:r>
      <w:proofErr w:type="spellEnd"/>
      <w:r w:rsidRPr="006054A7">
        <w:rPr>
          <w:rFonts w:eastAsia="Arial Narrow"/>
        </w:rPr>
        <w:t xml:space="preserve"> DN3C </w:t>
      </w:r>
      <w:proofErr w:type="spellStart"/>
      <w:r w:rsidRPr="006054A7">
        <w:rPr>
          <w:rFonts w:eastAsia="Arial Narrow"/>
        </w:rPr>
        <w:t>și</w:t>
      </w:r>
      <w:proofErr w:type="spellEnd"/>
      <w:r w:rsidRPr="006054A7">
        <w:rPr>
          <w:rFonts w:eastAsia="Arial Narrow"/>
        </w:rPr>
        <w:t xml:space="preserve"> </w:t>
      </w:r>
      <w:proofErr w:type="spellStart"/>
      <w:r w:rsidRPr="006054A7">
        <w:rPr>
          <w:rFonts w:eastAsia="Arial Narrow"/>
        </w:rPr>
        <w:t>aproape</w:t>
      </w:r>
      <w:proofErr w:type="spellEnd"/>
      <w:r w:rsidRPr="006054A7">
        <w:rPr>
          <w:rFonts w:eastAsia="Arial Narrow"/>
        </w:rPr>
        <w:t xml:space="preserve"> de </w:t>
      </w:r>
      <w:proofErr w:type="spellStart"/>
      <w:r w:rsidRPr="006054A7">
        <w:rPr>
          <w:rFonts w:eastAsia="Arial Narrow"/>
        </w:rPr>
        <w:t>limita</w:t>
      </w:r>
      <w:proofErr w:type="spellEnd"/>
      <w:r w:rsidRPr="006054A7">
        <w:rPr>
          <w:rFonts w:eastAsia="Arial Narrow"/>
        </w:rPr>
        <w:t xml:space="preserve"> </w:t>
      </w:r>
      <w:proofErr w:type="spellStart"/>
      <w:r w:rsidRPr="006054A7">
        <w:rPr>
          <w:rFonts w:eastAsia="Arial Narrow"/>
        </w:rPr>
        <w:t>administrativă</w:t>
      </w:r>
      <w:proofErr w:type="spellEnd"/>
      <w:r w:rsidRPr="006054A7">
        <w:rPr>
          <w:rFonts w:eastAsia="Arial Narrow"/>
        </w:rPr>
        <w:t xml:space="preserve"> a </w:t>
      </w:r>
      <w:proofErr w:type="spellStart"/>
      <w:r w:rsidRPr="006054A7">
        <w:rPr>
          <w:rFonts w:eastAsia="Arial Narrow"/>
        </w:rPr>
        <w:t>mun</w:t>
      </w:r>
      <w:proofErr w:type="spellEnd"/>
      <w:r w:rsidRPr="006054A7">
        <w:rPr>
          <w:rFonts w:eastAsia="Arial Narrow"/>
        </w:rPr>
        <w:t xml:space="preserve">. </w:t>
      </w:r>
      <w:proofErr w:type="spellStart"/>
      <w:r w:rsidRPr="006054A7">
        <w:rPr>
          <w:rFonts w:eastAsia="Arial Narrow"/>
        </w:rPr>
        <w:t>Constanța</w:t>
      </w:r>
      <w:proofErr w:type="spellEnd"/>
      <w:r w:rsidRPr="006054A7">
        <w:rPr>
          <w:rFonts w:eastAsia="Arial Narrow"/>
        </w:rPr>
        <w:t>.</w:t>
      </w:r>
    </w:p>
    <w:p w14:paraId="278ABF5C" w14:textId="77777777" w:rsidR="00176207" w:rsidRPr="006054A7" w:rsidRDefault="00176207">
      <w:pPr>
        <w:spacing w:line="276" w:lineRule="auto"/>
        <w:ind w:left="0" w:hanging="2"/>
        <w:rPr>
          <w:rFonts w:eastAsia="Arial Narrow"/>
        </w:rPr>
      </w:pPr>
    </w:p>
    <w:p w14:paraId="10DBE346" w14:textId="77777777" w:rsidR="00176207" w:rsidRPr="006054A7" w:rsidRDefault="00DE5188">
      <w:pPr>
        <w:spacing w:line="276" w:lineRule="auto"/>
        <w:ind w:left="0" w:hanging="2"/>
        <w:rPr>
          <w:rFonts w:eastAsia="Arial Narrow"/>
        </w:rPr>
      </w:pPr>
      <w:proofErr w:type="spellStart"/>
      <w:proofErr w:type="gramStart"/>
      <w:r w:rsidRPr="006054A7">
        <w:rPr>
          <w:rFonts w:eastAsia="Arial Narrow"/>
        </w:rPr>
        <w:t>Terenul</w:t>
      </w:r>
      <w:proofErr w:type="spellEnd"/>
      <w:r w:rsidRPr="006054A7">
        <w:rPr>
          <w:rFonts w:eastAsia="Arial Narrow"/>
        </w:rPr>
        <w:t xml:space="preserve">  </w:t>
      </w:r>
      <w:proofErr w:type="spellStart"/>
      <w:r w:rsidRPr="006054A7">
        <w:rPr>
          <w:rFonts w:eastAsia="Arial Narrow"/>
        </w:rPr>
        <w:t>studiat</w:t>
      </w:r>
      <w:proofErr w:type="spellEnd"/>
      <w:proofErr w:type="gramEnd"/>
      <w:r w:rsidRPr="006054A7">
        <w:rPr>
          <w:rFonts w:eastAsia="Arial Narrow"/>
        </w:rPr>
        <w:t xml:space="preserve"> </w:t>
      </w:r>
      <w:proofErr w:type="spellStart"/>
      <w:r w:rsidRPr="006054A7">
        <w:rPr>
          <w:rFonts w:eastAsia="Arial Narrow"/>
        </w:rPr>
        <w:t>prin</w:t>
      </w:r>
      <w:proofErr w:type="spellEnd"/>
      <w:r w:rsidRPr="006054A7">
        <w:rPr>
          <w:rFonts w:eastAsia="Arial Narrow"/>
        </w:rPr>
        <w:t xml:space="preserve"> PUZ are </w:t>
      </w:r>
      <w:proofErr w:type="spellStart"/>
      <w:r w:rsidRPr="006054A7">
        <w:rPr>
          <w:rFonts w:eastAsia="Arial Narrow"/>
        </w:rPr>
        <w:t>următoarele</w:t>
      </w:r>
      <w:proofErr w:type="spellEnd"/>
      <w:r w:rsidRPr="006054A7">
        <w:rPr>
          <w:rFonts w:eastAsia="Arial Narrow"/>
        </w:rPr>
        <w:t xml:space="preserve"> </w:t>
      </w:r>
      <w:proofErr w:type="spellStart"/>
      <w:r w:rsidRPr="006054A7">
        <w:rPr>
          <w:rFonts w:eastAsia="Arial Narrow"/>
        </w:rPr>
        <w:t>vecinatati</w:t>
      </w:r>
      <w:proofErr w:type="spellEnd"/>
      <w:r w:rsidRPr="006054A7">
        <w:rPr>
          <w:rFonts w:eastAsia="Arial Narrow"/>
        </w:rPr>
        <w:t xml:space="preserve"> : </w:t>
      </w:r>
    </w:p>
    <w:p w14:paraId="5EAAA668" w14:textId="77777777" w:rsidR="00176207" w:rsidRPr="006054A7" w:rsidRDefault="00DE5188">
      <w:pPr>
        <w:spacing w:line="276" w:lineRule="auto"/>
        <w:ind w:left="0" w:hanging="2"/>
        <w:jc w:val="both"/>
        <w:rPr>
          <w:rFonts w:eastAsia="Arial Narrow"/>
        </w:rPr>
      </w:pPr>
      <w:proofErr w:type="spellStart"/>
      <w:r w:rsidRPr="006054A7">
        <w:rPr>
          <w:rFonts w:eastAsia="Arial Narrow"/>
        </w:rPr>
        <w:t>Spre</w:t>
      </w:r>
      <w:proofErr w:type="spellEnd"/>
      <w:r w:rsidRPr="006054A7">
        <w:rPr>
          <w:rFonts w:eastAsia="Arial Narrow"/>
        </w:rPr>
        <w:t xml:space="preserve"> </w:t>
      </w:r>
      <w:r w:rsidRPr="006054A7">
        <w:rPr>
          <w:rFonts w:eastAsia="Arial Narrow"/>
          <w:b/>
        </w:rPr>
        <w:t>Nord-Vest:</w:t>
      </w:r>
      <w:bookmarkStart w:id="3" w:name="bookmark=id.3znysh7" w:colFirst="0" w:colLast="0"/>
      <w:bookmarkEnd w:id="3"/>
      <w:r w:rsidRPr="006054A7">
        <w:rPr>
          <w:rFonts w:eastAsia="Arial Narrow"/>
        </w:rPr>
        <w:t xml:space="preserve"> De472.</w:t>
      </w:r>
    </w:p>
    <w:p w14:paraId="53BEC38A" w14:textId="77777777" w:rsidR="00176207" w:rsidRPr="006054A7" w:rsidRDefault="00DE5188">
      <w:pPr>
        <w:spacing w:line="276" w:lineRule="auto"/>
        <w:ind w:left="0" w:hanging="2"/>
        <w:jc w:val="both"/>
        <w:rPr>
          <w:rFonts w:eastAsia="Arial Narrow"/>
        </w:rPr>
      </w:pPr>
      <w:proofErr w:type="spellStart"/>
      <w:r w:rsidRPr="006054A7">
        <w:rPr>
          <w:rFonts w:eastAsia="Arial Narrow"/>
        </w:rPr>
        <w:t>Spre</w:t>
      </w:r>
      <w:proofErr w:type="spellEnd"/>
      <w:r w:rsidRPr="006054A7">
        <w:rPr>
          <w:rFonts w:eastAsia="Arial Narrow"/>
          <w:b/>
        </w:rPr>
        <w:t xml:space="preserve"> Sud-Vest:</w:t>
      </w:r>
      <w:r w:rsidRPr="006054A7">
        <w:rPr>
          <w:rFonts w:eastAsia="Arial Narrow"/>
        </w:rPr>
        <w:t xml:space="preserve"> De472.</w:t>
      </w:r>
    </w:p>
    <w:p w14:paraId="58606437" w14:textId="77777777" w:rsidR="00176207" w:rsidRPr="006054A7" w:rsidRDefault="00DE5188">
      <w:pPr>
        <w:spacing w:line="276" w:lineRule="auto"/>
        <w:ind w:left="0" w:hanging="2"/>
        <w:jc w:val="both"/>
        <w:rPr>
          <w:rFonts w:eastAsia="Arial Narrow"/>
        </w:rPr>
      </w:pPr>
      <w:proofErr w:type="spellStart"/>
      <w:r w:rsidRPr="006054A7">
        <w:rPr>
          <w:rFonts w:eastAsia="Arial Narrow"/>
        </w:rPr>
        <w:t>Spre</w:t>
      </w:r>
      <w:proofErr w:type="spellEnd"/>
      <w:r w:rsidRPr="006054A7">
        <w:rPr>
          <w:rFonts w:eastAsia="Arial Narrow"/>
        </w:rPr>
        <w:t xml:space="preserve"> </w:t>
      </w:r>
      <w:r w:rsidRPr="006054A7">
        <w:rPr>
          <w:rFonts w:eastAsia="Arial Narrow"/>
          <w:b/>
        </w:rPr>
        <w:t>Sud-Est:</w:t>
      </w:r>
      <w:r w:rsidRPr="006054A7">
        <w:rPr>
          <w:rFonts w:eastAsia="Arial Narrow"/>
        </w:rPr>
        <w:t xml:space="preserve"> De471</w:t>
      </w:r>
    </w:p>
    <w:p w14:paraId="04F17F14" w14:textId="77777777" w:rsidR="00176207" w:rsidRPr="006054A7" w:rsidRDefault="00DE5188">
      <w:pPr>
        <w:spacing w:line="276" w:lineRule="auto"/>
        <w:ind w:left="0" w:hanging="2"/>
        <w:jc w:val="both"/>
        <w:rPr>
          <w:rFonts w:eastAsia="Arial Narrow"/>
        </w:rPr>
      </w:pPr>
      <w:proofErr w:type="spellStart"/>
      <w:r w:rsidRPr="006054A7">
        <w:rPr>
          <w:rFonts w:eastAsia="Arial Narrow"/>
        </w:rPr>
        <w:t>Spre</w:t>
      </w:r>
      <w:proofErr w:type="spellEnd"/>
      <w:r w:rsidRPr="006054A7">
        <w:rPr>
          <w:rFonts w:eastAsia="Arial Narrow"/>
        </w:rPr>
        <w:t xml:space="preserve"> </w:t>
      </w:r>
      <w:r w:rsidRPr="006054A7">
        <w:rPr>
          <w:rFonts w:eastAsia="Arial Narrow"/>
          <w:b/>
        </w:rPr>
        <w:t xml:space="preserve">Nord-Est: </w:t>
      </w:r>
      <w:r w:rsidRPr="006054A7">
        <w:rPr>
          <w:rFonts w:eastAsia="Arial Narrow"/>
        </w:rPr>
        <w:t>De473/17</w:t>
      </w:r>
    </w:p>
    <w:p w14:paraId="3FA4E7B9" w14:textId="6284824C" w:rsidR="00176207" w:rsidRDefault="00176207">
      <w:pPr>
        <w:spacing w:line="276" w:lineRule="auto"/>
        <w:ind w:left="0" w:hanging="2"/>
        <w:jc w:val="both"/>
        <w:rPr>
          <w:rFonts w:eastAsia="Arial Narrow"/>
        </w:rPr>
      </w:pPr>
    </w:p>
    <w:p w14:paraId="10878CBB" w14:textId="77777777" w:rsidR="006054A7" w:rsidRPr="006054A7" w:rsidRDefault="006054A7">
      <w:pPr>
        <w:spacing w:line="276" w:lineRule="auto"/>
        <w:ind w:left="0" w:hanging="2"/>
        <w:jc w:val="both"/>
        <w:rPr>
          <w:rFonts w:eastAsia="Arial Narrow"/>
        </w:rPr>
      </w:pPr>
    </w:p>
    <w:p w14:paraId="345A8CA8" w14:textId="77777777" w:rsidR="00176207" w:rsidRPr="006054A7" w:rsidRDefault="00DE5188" w:rsidP="008C0726">
      <w:pPr>
        <w:pStyle w:val="Titlu3"/>
        <w:numPr>
          <w:ilvl w:val="2"/>
          <w:numId w:val="11"/>
        </w:numPr>
        <w:ind w:left="0" w:hanging="2"/>
        <w:rPr>
          <w:rFonts w:ascii="Times New Roman" w:eastAsia="Arial Narrow" w:hAnsi="Times New Roman"/>
        </w:rPr>
      </w:pPr>
      <w:r w:rsidRPr="006054A7">
        <w:rPr>
          <w:rFonts w:ascii="Times New Roman" w:eastAsia="Arial Narrow" w:hAnsi="Times New Roman"/>
          <w:b/>
          <w:color w:val="000000"/>
        </w:rPr>
        <w:t xml:space="preserve">2.3.  </w:t>
      </w:r>
      <w:proofErr w:type="spellStart"/>
      <w:r w:rsidRPr="006054A7">
        <w:rPr>
          <w:rFonts w:ascii="Times New Roman" w:eastAsia="Arial Narrow" w:hAnsi="Times New Roman"/>
          <w:b/>
          <w:color w:val="000000"/>
        </w:rPr>
        <w:t>Proprietatea</w:t>
      </w:r>
      <w:proofErr w:type="spellEnd"/>
      <w:r w:rsidRPr="006054A7">
        <w:rPr>
          <w:rFonts w:ascii="Times New Roman" w:eastAsia="Arial Narrow" w:hAnsi="Times New Roman"/>
          <w:b/>
          <w:color w:val="000000"/>
        </w:rPr>
        <w:t xml:space="preserve"> </w:t>
      </w:r>
      <w:proofErr w:type="spellStart"/>
      <w:r w:rsidRPr="006054A7">
        <w:rPr>
          <w:rFonts w:ascii="Times New Roman" w:eastAsia="Arial Narrow" w:hAnsi="Times New Roman"/>
          <w:b/>
          <w:color w:val="000000"/>
        </w:rPr>
        <w:t>asupra</w:t>
      </w:r>
      <w:proofErr w:type="spellEnd"/>
      <w:r w:rsidRPr="006054A7">
        <w:rPr>
          <w:rFonts w:ascii="Times New Roman" w:eastAsia="Arial Narrow" w:hAnsi="Times New Roman"/>
          <w:b/>
          <w:color w:val="000000"/>
        </w:rPr>
        <w:t xml:space="preserve"> </w:t>
      </w:r>
      <w:proofErr w:type="spellStart"/>
      <w:r w:rsidRPr="006054A7">
        <w:rPr>
          <w:rFonts w:ascii="Times New Roman" w:eastAsia="Arial Narrow" w:hAnsi="Times New Roman"/>
          <w:b/>
          <w:color w:val="000000"/>
        </w:rPr>
        <w:t>terenului</w:t>
      </w:r>
      <w:proofErr w:type="spellEnd"/>
      <w:r w:rsidRPr="006054A7">
        <w:rPr>
          <w:rFonts w:ascii="Times New Roman" w:eastAsia="Arial Narrow" w:hAnsi="Times New Roman"/>
          <w:b/>
          <w:color w:val="000000"/>
        </w:rPr>
        <w:t xml:space="preserve"> </w:t>
      </w:r>
    </w:p>
    <w:p w14:paraId="10D2EAD1" w14:textId="77777777" w:rsidR="00176207" w:rsidRPr="006054A7" w:rsidRDefault="00DE5188">
      <w:pPr>
        <w:spacing w:line="276" w:lineRule="auto"/>
        <w:ind w:left="0" w:hanging="2"/>
        <w:jc w:val="both"/>
        <w:rPr>
          <w:rFonts w:eastAsia="Arial Narrow"/>
          <w:color w:val="000000"/>
        </w:rPr>
      </w:pPr>
      <w:proofErr w:type="spellStart"/>
      <w:r w:rsidRPr="006054A7">
        <w:rPr>
          <w:rFonts w:eastAsia="Arial Narrow"/>
        </w:rPr>
        <w:t>Totalitatea</w:t>
      </w:r>
      <w:proofErr w:type="spellEnd"/>
      <w:r w:rsidRPr="006054A7">
        <w:rPr>
          <w:rFonts w:eastAsia="Arial Narrow"/>
        </w:rPr>
        <w:t xml:space="preserve"> </w:t>
      </w:r>
      <w:proofErr w:type="spellStart"/>
      <w:r w:rsidRPr="006054A7">
        <w:rPr>
          <w:rFonts w:eastAsia="Arial Narrow"/>
        </w:rPr>
        <w:t>terenurilor</w:t>
      </w:r>
      <w:proofErr w:type="spellEnd"/>
      <w:r w:rsidRPr="006054A7">
        <w:rPr>
          <w:rFonts w:eastAsia="Arial Narrow"/>
        </w:rPr>
        <w:t xml:space="preserve"> </w:t>
      </w:r>
      <w:proofErr w:type="spellStart"/>
      <w:r w:rsidRPr="006054A7">
        <w:rPr>
          <w:rFonts w:eastAsia="Arial Narrow"/>
        </w:rPr>
        <w:t>ce</w:t>
      </w:r>
      <w:proofErr w:type="spellEnd"/>
      <w:r w:rsidRPr="006054A7">
        <w:rPr>
          <w:rFonts w:eastAsia="Arial Narrow"/>
        </w:rPr>
        <w:t xml:space="preserve"> au </w:t>
      </w:r>
      <w:proofErr w:type="spellStart"/>
      <w:r w:rsidRPr="006054A7">
        <w:rPr>
          <w:rFonts w:eastAsia="Arial Narrow"/>
        </w:rPr>
        <w:t>generat</w:t>
      </w:r>
      <w:proofErr w:type="spellEnd"/>
      <w:r w:rsidRPr="006054A7">
        <w:rPr>
          <w:rFonts w:eastAsia="Arial Narrow"/>
        </w:rPr>
        <w:t xml:space="preserve"> PUZ sunt </w:t>
      </w:r>
      <w:proofErr w:type="spellStart"/>
      <w:r w:rsidRPr="006054A7">
        <w:rPr>
          <w:rFonts w:eastAsia="Arial Narrow"/>
        </w:rPr>
        <w:t>proprietate</w:t>
      </w:r>
      <w:proofErr w:type="spellEnd"/>
      <w:r w:rsidRPr="006054A7">
        <w:rPr>
          <w:rFonts w:eastAsia="Arial Narrow"/>
        </w:rPr>
        <w:t xml:space="preserve"> </w:t>
      </w:r>
      <w:proofErr w:type="spellStart"/>
      <w:r w:rsidRPr="006054A7">
        <w:rPr>
          <w:rFonts w:eastAsia="Arial Narrow"/>
        </w:rPr>
        <w:t>privată</w:t>
      </w:r>
      <w:proofErr w:type="spellEnd"/>
      <w:r w:rsidRPr="006054A7">
        <w:rPr>
          <w:rFonts w:eastAsia="Arial Narrow"/>
        </w:rPr>
        <w:t xml:space="preserve"> </w:t>
      </w:r>
    </w:p>
    <w:p w14:paraId="068708FB" w14:textId="4EA6F497" w:rsidR="00176207" w:rsidRPr="006054A7" w:rsidRDefault="00DE5188" w:rsidP="008C0726">
      <w:pPr>
        <w:pStyle w:val="Titlu2"/>
        <w:numPr>
          <w:ilvl w:val="1"/>
          <w:numId w:val="11"/>
        </w:numPr>
        <w:ind w:left="0" w:hanging="2"/>
        <w:rPr>
          <w:rFonts w:ascii="Times New Roman" w:eastAsia="Arial Narrow" w:hAnsi="Times New Roman"/>
          <w:sz w:val="24"/>
          <w:szCs w:val="24"/>
        </w:rPr>
      </w:pPr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>2.</w:t>
      </w:r>
      <w:r w:rsidR="006054A7"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>4</w:t>
      </w:r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>Elemente</w:t>
      </w:r>
      <w:proofErr w:type="spellEnd"/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 xml:space="preserve"> ale </w:t>
      </w:r>
      <w:proofErr w:type="spellStart"/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>cadrului</w:t>
      </w:r>
      <w:proofErr w:type="spellEnd"/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 xml:space="preserve"> natural</w:t>
      </w:r>
    </w:p>
    <w:p w14:paraId="05702961" w14:textId="77777777" w:rsidR="00176207" w:rsidRPr="006054A7" w:rsidRDefault="00DE5188">
      <w:pPr>
        <w:spacing w:line="276" w:lineRule="auto"/>
        <w:ind w:left="0" w:hanging="2"/>
        <w:jc w:val="both"/>
        <w:rPr>
          <w:rFonts w:eastAsia="Arial Narrow"/>
          <w:color w:val="000000"/>
        </w:rPr>
      </w:pPr>
      <w:proofErr w:type="spellStart"/>
      <w:r w:rsidRPr="006054A7">
        <w:rPr>
          <w:rFonts w:eastAsia="Arial Narrow"/>
        </w:rPr>
        <w:t>Terenul</w:t>
      </w:r>
      <w:proofErr w:type="spellEnd"/>
      <w:r w:rsidRPr="006054A7">
        <w:rPr>
          <w:rFonts w:eastAsia="Arial Narrow"/>
        </w:rPr>
        <w:t xml:space="preserve">, </w:t>
      </w:r>
      <w:proofErr w:type="spellStart"/>
      <w:r w:rsidRPr="006054A7">
        <w:rPr>
          <w:rFonts w:eastAsia="Arial Narrow"/>
        </w:rPr>
        <w:t>este</w:t>
      </w:r>
      <w:proofErr w:type="spellEnd"/>
      <w:r w:rsidRPr="006054A7">
        <w:rPr>
          <w:rFonts w:eastAsia="Arial Narrow"/>
        </w:rPr>
        <w:t xml:space="preserve"> plat, </w:t>
      </w:r>
      <w:proofErr w:type="spellStart"/>
      <w:r w:rsidRPr="006054A7">
        <w:rPr>
          <w:rFonts w:eastAsia="Arial Narrow"/>
        </w:rPr>
        <w:t>fără</w:t>
      </w:r>
      <w:proofErr w:type="spellEnd"/>
      <w:r w:rsidRPr="006054A7">
        <w:rPr>
          <w:rFonts w:eastAsia="Arial Narrow"/>
        </w:rPr>
        <w:t xml:space="preserve"> </w:t>
      </w:r>
      <w:proofErr w:type="spellStart"/>
      <w:r w:rsidRPr="006054A7">
        <w:rPr>
          <w:rFonts w:eastAsia="Arial Narrow"/>
        </w:rPr>
        <w:t>declivităţi</w:t>
      </w:r>
      <w:proofErr w:type="spellEnd"/>
      <w:r w:rsidRPr="006054A7">
        <w:rPr>
          <w:rFonts w:eastAsia="Arial Narrow"/>
        </w:rPr>
        <w:t xml:space="preserve"> </w:t>
      </w:r>
      <w:proofErr w:type="spellStart"/>
      <w:r w:rsidRPr="006054A7">
        <w:rPr>
          <w:rFonts w:eastAsia="Arial Narrow"/>
        </w:rPr>
        <w:t>având</w:t>
      </w:r>
      <w:proofErr w:type="spellEnd"/>
      <w:r w:rsidRPr="006054A7">
        <w:rPr>
          <w:rFonts w:eastAsia="Arial Narrow"/>
        </w:rPr>
        <w:t xml:space="preserve"> forma </w:t>
      </w:r>
      <w:proofErr w:type="spellStart"/>
      <w:r w:rsidRPr="006054A7">
        <w:rPr>
          <w:rFonts w:eastAsia="Arial Narrow"/>
        </w:rPr>
        <w:t>unui</w:t>
      </w:r>
      <w:proofErr w:type="spellEnd"/>
      <w:r w:rsidRPr="006054A7">
        <w:rPr>
          <w:rFonts w:eastAsia="Arial Narrow"/>
        </w:rPr>
        <w:t xml:space="preserve"> </w:t>
      </w:r>
      <w:proofErr w:type="spellStart"/>
      <w:r w:rsidRPr="006054A7">
        <w:rPr>
          <w:rFonts w:eastAsia="Arial Narrow"/>
        </w:rPr>
        <w:t>pătrat</w:t>
      </w:r>
      <w:proofErr w:type="spellEnd"/>
      <w:r w:rsidRPr="006054A7">
        <w:rPr>
          <w:rFonts w:eastAsia="Arial Narrow"/>
        </w:rPr>
        <w:t xml:space="preserve"> cu </w:t>
      </w:r>
      <w:proofErr w:type="spellStart"/>
      <w:r w:rsidRPr="006054A7">
        <w:rPr>
          <w:rFonts w:eastAsia="Arial Narrow"/>
        </w:rPr>
        <w:t>dimensiunile</w:t>
      </w:r>
      <w:proofErr w:type="spellEnd"/>
      <w:r w:rsidRPr="006054A7">
        <w:rPr>
          <w:rFonts w:eastAsia="Arial Narrow"/>
        </w:rPr>
        <w:t xml:space="preserve"> de </w:t>
      </w:r>
      <w:proofErr w:type="spellStart"/>
      <w:r w:rsidRPr="006054A7">
        <w:rPr>
          <w:rFonts w:eastAsia="Arial Narrow"/>
        </w:rPr>
        <w:t>aproximativ</w:t>
      </w:r>
      <w:proofErr w:type="spellEnd"/>
      <w:r w:rsidRPr="006054A7">
        <w:rPr>
          <w:rFonts w:eastAsia="Arial Narrow"/>
        </w:rPr>
        <w:t xml:space="preserve"> de 235m x 400 m. </w:t>
      </w:r>
    </w:p>
    <w:p w14:paraId="3AF01773" w14:textId="4D79C0A4" w:rsidR="00176207" w:rsidRPr="006054A7" w:rsidRDefault="00DE5188" w:rsidP="008C0726">
      <w:pPr>
        <w:pStyle w:val="Titlu2"/>
        <w:numPr>
          <w:ilvl w:val="1"/>
          <w:numId w:val="11"/>
        </w:numPr>
        <w:ind w:left="0" w:hanging="2"/>
        <w:rPr>
          <w:rFonts w:ascii="Times New Roman" w:eastAsia="Arial Narrow" w:hAnsi="Times New Roman"/>
          <w:sz w:val="24"/>
          <w:szCs w:val="24"/>
        </w:rPr>
      </w:pPr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>2.</w:t>
      </w:r>
      <w:r w:rsidR="006054A7"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>5</w:t>
      </w:r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>Circulaţia</w:t>
      </w:r>
      <w:proofErr w:type="spellEnd"/>
    </w:p>
    <w:p w14:paraId="27C06CDF" w14:textId="77777777" w:rsidR="00176207" w:rsidRPr="006054A7" w:rsidRDefault="00DE5188">
      <w:pPr>
        <w:spacing w:line="276" w:lineRule="auto"/>
        <w:ind w:left="0" w:hanging="2"/>
        <w:jc w:val="both"/>
        <w:rPr>
          <w:rFonts w:eastAsia="Arial Narrow"/>
          <w:color w:val="000000"/>
        </w:rPr>
      </w:pPr>
      <w:proofErr w:type="spellStart"/>
      <w:r w:rsidRPr="006054A7">
        <w:rPr>
          <w:rFonts w:eastAsia="Arial Narrow"/>
        </w:rPr>
        <w:t>Accesul</w:t>
      </w:r>
      <w:proofErr w:type="spellEnd"/>
      <w:r w:rsidRPr="006054A7">
        <w:rPr>
          <w:rFonts w:eastAsia="Arial Narrow"/>
        </w:rPr>
        <w:t xml:space="preserve"> </w:t>
      </w:r>
      <w:proofErr w:type="spellStart"/>
      <w:r w:rsidRPr="006054A7">
        <w:rPr>
          <w:rFonts w:eastAsia="Arial Narrow"/>
        </w:rPr>
        <w:t>în</w:t>
      </w:r>
      <w:proofErr w:type="spellEnd"/>
      <w:r w:rsidRPr="006054A7">
        <w:rPr>
          <w:rFonts w:eastAsia="Arial Narrow"/>
        </w:rPr>
        <w:t xml:space="preserve"> </w:t>
      </w:r>
      <w:proofErr w:type="spellStart"/>
      <w:r w:rsidRPr="006054A7">
        <w:rPr>
          <w:rFonts w:eastAsia="Arial Narrow"/>
        </w:rPr>
        <w:t>zonă</w:t>
      </w:r>
      <w:proofErr w:type="spellEnd"/>
      <w:r w:rsidRPr="006054A7">
        <w:rPr>
          <w:rFonts w:eastAsia="Arial Narrow"/>
        </w:rPr>
        <w:t xml:space="preserve"> se face </w:t>
      </w:r>
      <w:proofErr w:type="spellStart"/>
      <w:r w:rsidRPr="006054A7">
        <w:rPr>
          <w:rFonts w:eastAsia="Arial Narrow"/>
        </w:rPr>
        <w:t>prin</w:t>
      </w:r>
      <w:proofErr w:type="spellEnd"/>
      <w:r w:rsidRPr="006054A7">
        <w:rPr>
          <w:rFonts w:eastAsia="Arial Narrow"/>
        </w:rPr>
        <w:t xml:space="preserve"> DN 3C, </w:t>
      </w:r>
      <w:proofErr w:type="spellStart"/>
      <w:r w:rsidRPr="006054A7">
        <w:rPr>
          <w:rFonts w:eastAsia="Arial Narrow"/>
        </w:rPr>
        <w:t>apoi</w:t>
      </w:r>
      <w:proofErr w:type="spellEnd"/>
      <w:r w:rsidRPr="006054A7">
        <w:rPr>
          <w:rFonts w:eastAsia="Arial Narrow"/>
        </w:rPr>
        <w:t xml:space="preserve"> </w:t>
      </w:r>
      <w:proofErr w:type="spellStart"/>
      <w:r w:rsidRPr="006054A7">
        <w:rPr>
          <w:rFonts w:eastAsia="Arial Narrow"/>
        </w:rPr>
        <w:t>prin</w:t>
      </w:r>
      <w:proofErr w:type="spellEnd"/>
      <w:r w:rsidRPr="006054A7">
        <w:rPr>
          <w:rFonts w:eastAsia="Arial Narrow"/>
        </w:rPr>
        <w:t xml:space="preserve"> De471 </w:t>
      </w:r>
      <w:proofErr w:type="spellStart"/>
      <w:r w:rsidRPr="006054A7">
        <w:rPr>
          <w:rFonts w:eastAsia="Arial Narrow"/>
        </w:rPr>
        <w:t>și</w:t>
      </w:r>
      <w:proofErr w:type="spellEnd"/>
      <w:r w:rsidRPr="006054A7">
        <w:rPr>
          <w:rFonts w:eastAsia="Arial Narrow"/>
        </w:rPr>
        <w:t xml:space="preserve"> De472 </w:t>
      </w:r>
      <w:proofErr w:type="spellStart"/>
      <w:r w:rsidRPr="006054A7">
        <w:rPr>
          <w:rFonts w:eastAsia="Arial Narrow"/>
        </w:rPr>
        <w:t>spre</w:t>
      </w:r>
      <w:proofErr w:type="spellEnd"/>
      <w:r w:rsidRPr="006054A7">
        <w:rPr>
          <w:rFonts w:eastAsia="Arial Narrow"/>
        </w:rPr>
        <w:t xml:space="preserve"> Sud-Vest</w:t>
      </w:r>
    </w:p>
    <w:p w14:paraId="1C1D758A" w14:textId="4FB1DA73" w:rsidR="00176207" w:rsidRPr="006054A7" w:rsidRDefault="00DE5188" w:rsidP="008C0726">
      <w:pPr>
        <w:pStyle w:val="Titlu2"/>
        <w:numPr>
          <w:ilvl w:val="1"/>
          <w:numId w:val="11"/>
        </w:numPr>
        <w:ind w:left="0" w:hanging="2"/>
        <w:rPr>
          <w:rFonts w:ascii="Times New Roman" w:eastAsia="Arial Narrow" w:hAnsi="Times New Roman"/>
          <w:sz w:val="24"/>
          <w:szCs w:val="24"/>
        </w:rPr>
      </w:pPr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>2</w:t>
      </w:r>
      <w:r w:rsidR="006054A7"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>.6</w:t>
      </w:r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>Ocuparea</w:t>
      </w:r>
      <w:proofErr w:type="spellEnd"/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>terenurilor</w:t>
      </w:r>
      <w:proofErr w:type="spellEnd"/>
    </w:p>
    <w:p w14:paraId="3132F066" w14:textId="5A4D663B" w:rsidR="00176207" w:rsidRPr="006054A7" w:rsidRDefault="00DE5188">
      <w:pPr>
        <w:spacing w:line="276" w:lineRule="auto"/>
        <w:ind w:left="0" w:hanging="2"/>
        <w:jc w:val="both"/>
        <w:rPr>
          <w:rFonts w:eastAsia="Arial Narrow"/>
          <w:highlight w:val="white"/>
        </w:rPr>
      </w:pPr>
      <w:proofErr w:type="spellStart"/>
      <w:proofErr w:type="gramStart"/>
      <w:r w:rsidRPr="006054A7">
        <w:rPr>
          <w:rFonts w:eastAsia="Arial Narrow"/>
        </w:rPr>
        <w:t>Parcela</w:t>
      </w:r>
      <w:proofErr w:type="spellEnd"/>
      <w:r w:rsidRPr="006054A7">
        <w:rPr>
          <w:rFonts w:eastAsia="Arial Narrow"/>
        </w:rPr>
        <w:t xml:space="preserve"> </w:t>
      </w:r>
      <w:r w:rsidRPr="006054A7">
        <w:t xml:space="preserve"> A</w:t>
      </w:r>
      <w:proofErr w:type="gramEnd"/>
      <w:r w:rsidRPr="006054A7">
        <w:t xml:space="preserve">473/23  cu </w:t>
      </w:r>
      <w:proofErr w:type="spellStart"/>
      <w:r w:rsidRPr="006054A7">
        <w:t>suprafață</w:t>
      </w:r>
      <w:proofErr w:type="spellEnd"/>
      <w:r w:rsidRPr="006054A7">
        <w:t xml:space="preserve"> de 80 000mp </w:t>
      </w:r>
      <w:proofErr w:type="spellStart"/>
      <w:r w:rsidRPr="006054A7">
        <w:t>este</w:t>
      </w:r>
      <w:proofErr w:type="spellEnd"/>
      <w:r w:rsidRPr="006054A7">
        <w:t xml:space="preserve"> </w:t>
      </w:r>
      <w:proofErr w:type="spellStart"/>
      <w:r w:rsidRPr="006054A7">
        <w:t>situata</w:t>
      </w:r>
      <w:proofErr w:type="spellEnd"/>
      <w:r w:rsidRPr="006054A7">
        <w:t xml:space="preserve"> in </w:t>
      </w:r>
      <w:proofErr w:type="spellStart"/>
      <w:r w:rsidRPr="006054A7">
        <w:t>extravilanul</w:t>
      </w:r>
      <w:proofErr w:type="spellEnd"/>
      <w:r w:rsidRPr="006054A7">
        <w:t xml:space="preserve"> </w:t>
      </w:r>
      <w:proofErr w:type="spellStart"/>
      <w:r w:rsidRPr="006054A7">
        <w:t>localitatii</w:t>
      </w:r>
      <w:proofErr w:type="spellEnd"/>
      <w:r w:rsidRPr="006054A7">
        <w:t>,</w:t>
      </w:r>
      <w:r w:rsidRPr="006054A7">
        <w:rPr>
          <w:rFonts w:eastAsia="Arial Narrow"/>
          <w:highlight w:val="yellow"/>
        </w:rPr>
        <w:t xml:space="preserve"> </w:t>
      </w:r>
      <w:proofErr w:type="spellStart"/>
      <w:r w:rsidRPr="006054A7">
        <w:rPr>
          <w:rFonts w:eastAsia="Arial Narrow"/>
          <w:highlight w:val="white"/>
        </w:rPr>
        <w:t>având</w:t>
      </w:r>
      <w:proofErr w:type="spellEnd"/>
      <w:r w:rsidRPr="006054A7">
        <w:rPr>
          <w:rFonts w:eastAsia="Arial Narrow"/>
          <w:highlight w:val="white"/>
        </w:rPr>
        <w:t xml:space="preserve"> </w:t>
      </w:r>
      <w:proofErr w:type="spellStart"/>
      <w:r w:rsidRPr="006054A7">
        <w:rPr>
          <w:rFonts w:eastAsia="Arial Narrow"/>
          <w:highlight w:val="white"/>
        </w:rPr>
        <w:t>categoria</w:t>
      </w:r>
      <w:proofErr w:type="spellEnd"/>
      <w:r w:rsidRPr="006054A7">
        <w:rPr>
          <w:rFonts w:eastAsia="Arial Narrow"/>
          <w:highlight w:val="white"/>
        </w:rPr>
        <w:t xml:space="preserve"> de </w:t>
      </w:r>
      <w:proofErr w:type="spellStart"/>
      <w:r w:rsidRPr="006054A7">
        <w:rPr>
          <w:rFonts w:eastAsia="Arial Narrow"/>
          <w:highlight w:val="white"/>
        </w:rPr>
        <w:t>folosinţă</w:t>
      </w:r>
      <w:proofErr w:type="spellEnd"/>
      <w:r w:rsidRPr="006054A7">
        <w:rPr>
          <w:rFonts w:eastAsia="Arial Narrow"/>
          <w:highlight w:val="white"/>
        </w:rPr>
        <w:t xml:space="preserve"> </w:t>
      </w:r>
      <w:proofErr w:type="spellStart"/>
      <w:r w:rsidRPr="006054A7">
        <w:rPr>
          <w:rFonts w:eastAsia="Arial Narrow"/>
          <w:highlight w:val="white"/>
        </w:rPr>
        <w:t>teren</w:t>
      </w:r>
      <w:proofErr w:type="spellEnd"/>
      <w:r w:rsidRPr="006054A7">
        <w:rPr>
          <w:rFonts w:eastAsia="Arial Narrow"/>
          <w:highlight w:val="white"/>
        </w:rPr>
        <w:t xml:space="preserve"> </w:t>
      </w:r>
      <w:proofErr w:type="spellStart"/>
      <w:r w:rsidRPr="006054A7">
        <w:rPr>
          <w:rFonts w:eastAsia="Arial Narrow"/>
          <w:highlight w:val="white"/>
        </w:rPr>
        <w:t>arabil</w:t>
      </w:r>
      <w:proofErr w:type="spellEnd"/>
      <w:r w:rsidRPr="006054A7">
        <w:rPr>
          <w:rFonts w:eastAsia="Arial Narrow"/>
          <w:highlight w:val="white"/>
        </w:rPr>
        <w:t>.</w:t>
      </w:r>
    </w:p>
    <w:p w14:paraId="0A3D348D" w14:textId="77777777" w:rsidR="00176207" w:rsidRPr="006054A7" w:rsidRDefault="00DE5188">
      <w:pPr>
        <w:spacing w:line="276" w:lineRule="auto"/>
        <w:ind w:left="0" w:hanging="2"/>
        <w:jc w:val="both"/>
      </w:pPr>
      <w:proofErr w:type="spellStart"/>
      <w:r w:rsidRPr="006054A7">
        <w:t>Terenurile</w:t>
      </w:r>
      <w:proofErr w:type="spellEnd"/>
      <w:r w:rsidRPr="006054A7">
        <w:t xml:space="preserve"> </w:t>
      </w:r>
      <w:proofErr w:type="spellStart"/>
      <w:r w:rsidRPr="006054A7">
        <w:t>idntificate</w:t>
      </w:r>
      <w:proofErr w:type="spellEnd"/>
      <w:r w:rsidRPr="006054A7">
        <w:t xml:space="preserve"> cu </w:t>
      </w:r>
      <w:proofErr w:type="spellStart"/>
      <w:r w:rsidRPr="006054A7">
        <w:t>numerele</w:t>
      </w:r>
      <w:proofErr w:type="spellEnd"/>
      <w:r w:rsidRPr="006054A7">
        <w:t xml:space="preserve"> </w:t>
      </w:r>
      <w:proofErr w:type="spellStart"/>
      <w:r w:rsidRPr="006054A7">
        <w:t>cadastrale</w:t>
      </w:r>
      <w:proofErr w:type="spellEnd"/>
      <w:r w:rsidRPr="006054A7">
        <w:t xml:space="preserve"> IE 108491, cu </w:t>
      </w:r>
      <w:proofErr w:type="spellStart"/>
      <w:proofErr w:type="gramStart"/>
      <w:r w:rsidRPr="006054A7">
        <w:t>suprafață</w:t>
      </w:r>
      <w:proofErr w:type="spellEnd"/>
      <w:r w:rsidRPr="006054A7">
        <w:t xml:space="preserve">  de</w:t>
      </w:r>
      <w:proofErr w:type="gramEnd"/>
      <w:r w:rsidRPr="006054A7">
        <w:t xml:space="preserve">  5 000mp, </w:t>
      </w:r>
      <w:proofErr w:type="spellStart"/>
      <w:r w:rsidRPr="006054A7">
        <w:t>respectiv</w:t>
      </w:r>
      <w:proofErr w:type="spellEnd"/>
      <w:r w:rsidRPr="006054A7">
        <w:t xml:space="preserve">  IE 108490 cu </w:t>
      </w:r>
      <w:proofErr w:type="spellStart"/>
      <w:r w:rsidRPr="006054A7">
        <w:t>Suprafață</w:t>
      </w:r>
      <w:proofErr w:type="spellEnd"/>
      <w:r w:rsidRPr="006054A7">
        <w:t xml:space="preserve"> de 10 000mp sunt </w:t>
      </w:r>
      <w:proofErr w:type="spellStart"/>
      <w:r w:rsidRPr="006054A7">
        <w:t>terenuri</w:t>
      </w:r>
      <w:proofErr w:type="spellEnd"/>
      <w:r w:rsidRPr="006054A7">
        <w:t xml:space="preserve"> </w:t>
      </w:r>
      <w:proofErr w:type="spellStart"/>
      <w:r w:rsidRPr="006054A7">
        <w:t>intravilane</w:t>
      </w:r>
      <w:proofErr w:type="spellEnd"/>
      <w:r w:rsidRPr="006054A7">
        <w:t xml:space="preserve">, </w:t>
      </w:r>
      <w:proofErr w:type="spellStart"/>
      <w:r w:rsidRPr="006054A7">
        <w:t>libere</w:t>
      </w:r>
      <w:proofErr w:type="spellEnd"/>
      <w:r w:rsidRPr="006054A7">
        <w:t xml:space="preserve"> de </w:t>
      </w:r>
      <w:proofErr w:type="spellStart"/>
      <w:r w:rsidRPr="006054A7">
        <w:t>constructii</w:t>
      </w:r>
      <w:proofErr w:type="spellEnd"/>
      <w:r w:rsidRPr="006054A7">
        <w:t xml:space="preserve">, care conform PUG </w:t>
      </w:r>
      <w:proofErr w:type="spellStart"/>
      <w:r w:rsidRPr="006054A7">
        <w:t>oras</w:t>
      </w:r>
      <w:proofErr w:type="spellEnd"/>
      <w:r w:rsidRPr="006054A7">
        <w:t xml:space="preserve"> </w:t>
      </w:r>
      <w:proofErr w:type="spellStart"/>
      <w:r w:rsidRPr="006054A7">
        <w:t>ovidiu</w:t>
      </w:r>
      <w:proofErr w:type="spellEnd"/>
      <w:r w:rsidRPr="006054A7">
        <w:t xml:space="preserve"> se </w:t>
      </w:r>
      <w:proofErr w:type="spellStart"/>
      <w:r w:rsidRPr="006054A7">
        <w:t>incadreaza</w:t>
      </w:r>
      <w:proofErr w:type="spellEnd"/>
      <w:r w:rsidRPr="006054A7">
        <w:t xml:space="preserve"> </w:t>
      </w:r>
      <w:proofErr w:type="spellStart"/>
      <w:r w:rsidRPr="006054A7">
        <w:t>în</w:t>
      </w:r>
      <w:proofErr w:type="spellEnd"/>
      <w:r w:rsidRPr="006054A7">
        <w:t xml:space="preserve"> UTR7, </w:t>
      </w:r>
      <w:proofErr w:type="spellStart"/>
      <w:r w:rsidRPr="006054A7">
        <w:t>subzona</w:t>
      </w:r>
      <w:proofErr w:type="spellEnd"/>
      <w:r w:rsidRPr="006054A7">
        <w:t xml:space="preserve"> LM2 -</w:t>
      </w:r>
      <w:r w:rsidRPr="006054A7">
        <w:rPr>
          <w:rFonts w:eastAsia="Arial Narrow"/>
          <w:b/>
        </w:rPr>
        <w:t xml:space="preserve"> SUBZONA LOCUINŢELOR CU REGIM REDUS DE ÎNĂLȚIME DISPUSE PE PARCELAR DE TIP PERIFERIC.</w:t>
      </w:r>
    </w:p>
    <w:p w14:paraId="02A32DF6" w14:textId="481FB75C" w:rsidR="00176207" w:rsidRPr="006054A7" w:rsidRDefault="00DE5188" w:rsidP="006054A7">
      <w:pPr>
        <w:pStyle w:val="Titlu1"/>
        <w:numPr>
          <w:ilvl w:val="0"/>
          <w:numId w:val="0"/>
        </w:numPr>
        <w:spacing w:after="240"/>
        <w:rPr>
          <w:rFonts w:ascii="Times New Roman" w:eastAsia="Arial Narrow" w:hAnsi="Times New Roman"/>
          <w:color w:val="000000"/>
          <w:sz w:val="24"/>
          <w:szCs w:val="24"/>
        </w:rPr>
      </w:pPr>
      <w:r w:rsidRPr="006054A7">
        <w:rPr>
          <w:rFonts w:ascii="Times New Roman" w:eastAsia="Arial Narrow" w:hAnsi="Times New Roman"/>
          <w:b/>
          <w:color w:val="C00000"/>
          <w:sz w:val="24"/>
          <w:szCs w:val="24"/>
        </w:rPr>
        <w:t xml:space="preserve"> CAPITOLUL 3. PROPUNERI DE DEZVOLTARE URBANISTICĂ</w:t>
      </w:r>
    </w:p>
    <w:p w14:paraId="4926DFF4" w14:textId="77777777" w:rsidR="00176207" w:rsidRPr="006054A7" w:rsidRDefault="00DE5188" w:rsidP="008C0726">
      <w:pPr>
        <w:pStyle w:val="Titlu2"/>
        <w:numPr>
          <w:ilvl w:val="1"/>
          <w:numId w:val="11"/>
        </w:numPr>
        <w:ind w:left="0" w:hanging="2"/>
        <w:rPr>
          <w:rFonts w:ascii="Times New Roman" w:eastAsia="Arial Narrow" w:hAnsi="Times New Roman"/>
          <w:sz w:val="24"/>
          <w:szCs w:val="24"/>
        </w:rPr>
      </w:pPr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>3.1</w:t>
      </w:r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ab/>
      </w:r>
      <w:proofErr w:type="spellStart"/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>Prevederi</w:t>
      </w:r>
      <w:proofErr w:type="spellEnd"/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 xml:space="preserve"> ale </w:t>
      </w:r>
      <w:proofErr w:type="spellStart"/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>Planului</w:t>
      </w:r>
      <w:proofErr w:type="spellEnd"/>
      <w:r w:rsidRPr="006054A7">
        <w:rPr>
          <w:rFonts w:ascii="Times New Roman" w:eastAsia="Arial Narrow" w:hAnsi="Times New Roman"/>
          <w:b/>
          <w:color w:val="000000"/>
          <w:sz w:val="24"/>
          <w:szCs w:val="24"/>
        </w:rPr>
        <w:t xml:space="preserve"> Urbanistic General</w:t>
      </w:r>
    </w:p>
    <w:p w14:paraId="736A6636" w14:textId="77777777" w:rsidR="00176207" w:rsidRPr="006054A7" w:rsidRDefault="00DE5188">
      <w:pPr>
        <w:spacing w:line="276" w:lineRule="auto"/>
        <w:ind w:left="0" w:hanging="2"/>
        <w:jc w:val="both"/>
        <w:rPr>
          <w:rFonts w:eastAsia="Arial Narrow"/>
        </w:rPr>
      </w:pPr>
      <w:r w:rsidRPr="006054A7">
        <w:rPr>
          <w:rFonts w:eastAsia="Arial Narrow"/>
        </w:rPr>
        <w:t xml:space="preserve">Conform </w:t>
      </w:r>
      <w:sdt>
        <w:sdtPr>
          <w:tag w:val="goog_rdk_6"/>
          <w:id w:val="-1788422343"/>
        </w:sdtPr>
        <w:sdtEndPr/>
        <w:sdtContent>
          <w:r w:rsidRPr="006054A7">
            <w:rPr>
              <w:rFonts w:eastAsia="Arial"/>
              <w:b/>
            </w:rPr>
            <w:t xml:space="preserve">PUG </w:t>
          </w:r>
          <w:proofErr w:type="spellStart"/>
          <w:r w:rsidRPr="006054A7">
            <w:rPr>
              <w:rFonts w:eastAsia="Arial"/>
              <w:b/>
            </w:rPr>
            <w:t>Oraș</w:t>
          </w:r>
          <w:proofErr w:type="spellEnd"/>
          <w:r w:rsidRPr="006054A7">
            <w:rPr>
              <w:rFonts w:eastAsia="Arial"/>
              <w:b/>
            </w:rPr>
            <w:t xml:space="preserve"> Ovidiu, </w:t>
          </w:r>
        </w:sdtContent>
      </w:sdt>
      <w:proofErr w:type="spellStart"/>
      <w:r w:rsidRPr="006054A7">
        <w:rPr>
          <w:rFonts w:eastAsia="Arial Narrow"/>
        </w:rPr>
        <w:t>terenurile</w:t>
      </w:r>
      <w:proofErr w:type="spellEnd"/>
      <w:r w:rsidRPr="006054A7">
        <w:rPr>
          <w:rFonts w:eastAsia="Arial Narrow"/>
        </w:rPr>
        <w:t xml:space="preserve"> situate </w:t>
      </w:r>
      <w:proofErr w:type="spellStart"/>
      <w:r w:rsidRPr="006054A7">
        <w:rPr>
          <w:rFonts w:eastAsia="Arial Narrow"/>
        </w:rPr>
        <w:t>în</w:t>
      </w:r>
      <w:proofErr w:type="spellEnd"/>
      <w:r w:rsidRPr="006054A7">
        <w:rPr>
          <w:rFonts w:eastAsia="Arial Narrow"/>
        </w:rPr>
        <w:t xml:space="preserve"> </w:t>
      </w:r>
      <w:proofErr w:type="spellStart"/>
      <w:r w:rsidRPr="006054A7">
        <w:rPr>
          <w:rFonts w:eastAsia="Arial Narrow"/>
        </w:rPr>
        <w:t>intravilan</w:t>
      </w:r>
      <w:proofErr w:type="spellEnd"/>
      <w:r w:rsidRPr="006054A7">
        <w:rPr>
          <w:rFonts w:eastAsia="Arial Narrow"/>
        </w:rPr>
        <w:t xml:space="preserve"> se </w:t>
      </w:r>
      <w:proofErr w:type="spellStart"/>
      <w:r w:rsidRPr="006054A7">
        <w:rPr>
          <w:rFonts w:eastAsia="Arial Narrow"/>
        </w:rPr>
        <w:t>încadrează</w:t>
      </w:r>
      <w:proofErr w:type="spellEnd"/>
      <w:r w:rsidRPr="006054A7">
        <w:rPr>
          <w:rFonts w:eastAsia="Arial Narrow"/>
        </w:rPr>
        <w:t xml:space="preserve"> </w:t>
      </w:r>
      <w:proofErr w:type="spellStart"/>
      <w:r w:rsidRPr="006054A7">
        <w:rPr>
          <w:rFonts w:eastAsia="Arial Narrow"/>
        </w:rPr>
        <w:t>în</w:t>
      </w:r>
      <w:proofErr w:type="spellEnd"/>
      <w:r w:rsidRPr="006054A7">
        <w:rPr>
          <w:rFonts w:eastAsia="Arial Narrow"/>
        </w:rPr>
        <w:t xml:space="preserve"> </w:t>
      </w:r>
      <w:r w:rsidRPr="006054A7">
        <w:rPr>
          <w:rFonts w:eastAsia="Arial Narrow"/>
          <w:b/>
        </w:rPr>
        <w:t xml:space="preserve">UTR7, </w:t>
      </w:r>
      <w:proofErr w:type="spellStart"/>
      <w:r w:rsidRPr="006054A7">
        <w:rPr>
          <w:rFonts w:eastAsia="Arial Narrow"/>
          <w:b/>
        </w:rPr>
        <w:t>subzona</w:t>
      </w:r>
      <w:proofErr w:type="spellEnd"/>
      <w:r w:rsidRPr="006054A7">
        <w:rPr>
          <w:rFonts w:eastAsia="Arial Narrow"/>
          <w:b/>
        </w:rPr>
        <w:t xml:space="preserve"> LM2</w:t>
      </w:r>
      <w:r w:rsidRPr="006054A7">
        <w:rPr>
          <w:rFonts w:eastAsia="Arial Narrow"/>
        </w:rPr>
        <w:t>:</w:t>
      </w:r>
    </w:p>
    <w:p w14:paraId="53E01CE7" w14:textId="77777777" w:rsidR="00176207" w:rsidRPr="006054A7" w:rsidRDefault="00DE5188">
      <w:pPr>
        <w:spacing w:line="276" w:lineRule="auto"/>
        <w:ind w:left="0" w:hanging="2"/>
        <w:jc w:val="both"/>
      </w:pPr>
      <w:r w:rsidRPr="006054A7">
        <w:rPr>
          <w:rFonts w:eastAsia="Arial Narrow"/>
          <w:b/>
        </w:rPr>
        <w:t>LM2 – LM2 – SUBZONA LOCUINŢELOR CU REGIM REDUS DE ÎNĂLȚIME DISPUSE PE PARCELAR DE TIP PERIFERIC.</w:t>
      </w:r>
    </w:p>
    <w:p w14:paraId="57C1AA59" w14:textId="77777777" w:rsidR="00176207" w:rsidRPr="006054A7" w:rsidRDefault="00DE51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eastAsia="Calibri"/>
          <w:b/>
          <w:smallCaps/>
          <w:color w:val="404040"/>
          <w:sz w:val="28"/>
          <w:szCs w:val="28"/>
        </w:rPr>
      </w:pPr>
      <w:r w:rsidRPr="006054A7">
        <w:rPr>
          <w:rFonts w:eastAsia="Calibri"/>
          <w:b/>
          <w:smallCaps/>
          <w:color w:val="404040"/>
          <w:sz w:val="28"/>
          <w:szCs w:val="28"/>
        </w:rPr>
        <w:t>CARACTERIZARE GENERALĂ; COMPONENTA</w:t>
      </w:r>
    </w:p>
    <w:p w14:paraId="3BB10FC5" w14:textId="77777777" w:rsidR="00176207" w:rsidRPr="006054A7" w:rsidRDefault="00DE5188" w:rsidP="008C07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Subzona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locuinţelor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individuale</w:t>
      </w:r>
      <w:proofErr w:type="spellEnd"/>
      <w:r w:rsidRPr="006054A7">
        <w:rPr>
          <w:color w:val="000000"/>
        </w:rPr>
        <w:t xml:space="preserve"> cu maxim P+2 </w:t>
      </w:r>
      <w:proofErr w:type="spellStart"/>
      <w:r w:rsidRPr="006054A7">
        <w:rPr>
          <w:color w:val="000000"/>
        </w:rPr>
        <w:t>niveluri</w:t>
      </w:r>
      <w:proofErr w:type="spellEnd"/>
      <w:r w:rsidRPr="006054A7">
        <w:rPr>
          <w:color w:val="000000"/>
        </w:rPr>
        <w:t xml:space="preserve">, cu </w:t>
      </w:r>
      <w:proofErr w:type="spellStart"/>
      <w:r w:rsidRPr="006054A7">
        <w:rPr>
          <w:color w:val="000000"/>
        </w:rPr>
        <w:t>regim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construire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discontinuu</w:t>
      </w:r>
      <w:proofErr w:type="spellEnd"/>
      <w:r w:rsidRPr="006054A7">
        <w:rPr>
          <w:color w:val="000000"/>
        </w:rPr>
        <w:t xml:space="preserve"> (</w:t>
      </w:r>
      <w:proofErr w:type="spellStart"/>
      <w:r w:rsidRPr="006054A7">
        <w:rPr>
          <w:color w:val="000000"/>
        </w:rPr>
        <w:t>izolat</w:t>
      </w:r>
      <w:proofErr w:type="spellEnd"/>
      <w:r w:rsidRPr="006054A7">
        <w:rPr>
          <w:color w:val="000000"/>
        </w:rPr>
        <w:t xml:space="preserve">), </w:t>
      </w: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ansambluri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preponderent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rezidențiale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amplasare</w:t>
      </w:r>
      <w:proofErr w:type="spellEnd"/>
      <w:r w:rsidRPr="006054A7">
        <w:rPr>
          <w:color w:val="000000"/>
        </w:rPr>
        <w:t xml:space="preserve"> perimetral, de </w:t>
      </w:r>
      <w:proofErr w:type="spellStart"/>
      <w:r w:rsidRPr="006054A7">
        <w:rPr>
          <w:color w:val="000000"/>
        </w:rPr>
        <w:t>regulă</w:t>
      </w:r>
      <w:proofErr w:type="spellEnd"/>
      <w:r w:rsidRPr="006054A7">
        <w:rPr>
          <w:color w:val="000000"/>
        </w:rPr>
        <w:t xml:space="preserve"> cu </w:t>
      </w:r>
      <w:proofErr w:type="spellStart"/>
      <w:r w:rsidRPr="006054A7">
        <w:rPr>
          <w:color w:val="000000"/>
        </w:rPr>
        <w:t>echipare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edilitară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incompletă</w:t>
      </w:r>
      <w:proofErr w:type="spellEnd"/>
      <w:r w:rsidRPr="006054A7">
        <w:rPr>
          <w:color w:val="000000"/>
        </w:rPr>
        <w:t>.</w:t>
      </w:r>
    </w:p>
    <w:p w14:paraId="12B6C093" w14:textId="77777777" w:rsidR="00176207" w:rsidRPr="006054A7" w:rsidRDefault="00DE5188" w:rsidP="008C07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6054A7">
        <w:rPr>
          <w:color w:val="000000"/>
        </w:rPr>
        <w:t xml:space="preserve">Include </w:t>
      </w:r>
      <w:proofErr w:type="spellStart"/>
      <w:r w:rsidRPr="006054A7">
        <w:rPr>
          <w:color w:val="000000"/>
        </w:rPr>
        <w:t>două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tipuri</w:t>
      </w:r>
      <w:proofErr w:type="spellEnd"/>
      <w:r w:rsidRPr="006054A7">
        <w:rPr>
          <w:color w:val="000000"/>
        </w:rPr>
        <w:t xml:space="preserve"> de zone:</w:t>
      </w:r>
    </w:p>
    <w:p w14:paraId="0806903D" w14:textId="53DD5618" w:rsidR="00176207" w:rsidRPr="006054A7" w:rsidRDefault="00DE5188" w:rsidP="008C072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proofErr w:type="spellStart"/>
      <w:r w:rsidRPr="006054A7">
        <w:rPr>
          <w:color w:val="000000"/>
        </w:rPr>
        <w:t>parcelar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cvasi-regulat</w:t>
      </w:r>
      <w:proofErr w:type="spellEnd"/>
      <w:r w:rsidRPr="006054A7">
        <w:rPr>
          <w:color w:val="000000"/>
        </w:rPr>
        <w:t xml:space="preserve">, cu </w:t>
      </w:r>
      <w:proofErr w:type="spellStart"/>
      <w:r w:rsidRPr="006054A7">
        <w:rPr>
          <w:color w:val="000000"/>
        </w:rPr>
        <w:t>loturi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relativ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reduse</w:t>
      </w:r>
      <w:proofErr w:type="spellEnd"/>
      <w:r w:rsidRPr="006054A7">
        <w:rPr>
          <w:color w:val="000000"/>
        </w:rPr>
        <w:t xml:space="preserve"> ca </w:t>
      </w:r>
      <w:proofErr w:type="spellStart"/>
      <w:r w:rsidRPr="006054A7">
        <w:rPr>
          <w:color w:val="000000"/>
        </w:rPr>
        <w:t>suprafață</w:t>
      </w:r>
      <w:proofErr w:type="spellEnd"/>
      <w:r w:rsidRPr="006054A7">
        <w:rPr>
          <w:color w:val="000000"/>
        </w:rPr>
        <w:t xml:space="preserve"> (200 – 500 </w:t>
      </w:r>
      <w:proofErr w:type="spellStart"/>
      <w:r w:rsidRPr="006054A7">
        <w:rPr>
          <w:color w:val="000000"/>
        </w:rPr>
        <w:t>mp</w:t>
      </w:r>
      <w:proofErr w:type="spellEnd"/>
      <w:r w:rsidRPr="006054A7">
        <w:rPr>
          <w:color w:val="000000"/>
        </w:rPr>
        <w:t xml:space="preserve">) </w:t>
      </w:r>
      <w:proofErr w:type="spellStart"/>
      <w:r w:rsidRPr="006054A7">
        <w:rPr>
          <w:color w:val="000000"/>
        </w:rPr>
        <w:t>sau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medie</w:t>
      </w:r>
      <w:proofErr w:type="spellEnd"/>
      <w:r w:rsidRPr="006054A7">
        <w:rPr>
          <w:color w:val="000000"/>
        </w:rPr>
        <w:t xml:space="preserve"> (500-1000 </w:t>
      </w:r>
      <w:proofErr w:type="spellStart"/>
      <w:r w:rsidRPr="006054A7">
        <w:rPr>
          <w:color w:val="000000"/>
        </w:rPr>
        <w:t>mp</w:t>
      </w:r>
      <w:proofErr w:type="spellEnd"/>
      <w:r w:rsidRPr="006054A7">
        <w:rPr>
          <w:color w:val="000000"/>
        </w:rPr>
        <w:t xml:space="preserve">). </w:t>
      </w:r>
    </w:p>
    <w:p w14:paraId="7ED8168C" w14:textId="77777777" w:rsidR="00176207" w:rsidRPr="006054A7" w:rsidRDefault="00DE5188" w:rsidP="008C072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proofErr w:type="spellStart"/>
      <w:r w:rsidRPr="006054A7">
        <w:rPr>
          <w:color w:val="000000"/>
        </w:rPr>
        <w:t>parcelar</w:t>
      </w:r>
      <w:proofErr w:type="spellEnd"/>
      <w:r w:rsidRPr="006054A7">
        <w:rPr>
          <w:color w:val="000000"/>
        </w:rPr>
        <w:t xml:space="preserve"> de tip </w:t>
      </w:r>
      <w:proofErr w:type="spellStart"/>
      <w:r w:rsidRPr="006054A7">
        <w:rPr>
          <w:color w:val="000000"/>
        </w:rPr>
        <w:t>agricol</w:t>
      </w:r>
      <w:proofErr w:type="spellEnd"/>
      <w:r w:rsidRPr="006054A7">
        <w:rPr>
          <w:color w:val="000000"/>
        </w:rPr>
        <w:t xml:space="preserve"> (de </w:t>
      </w:r>
      <w:proofErr w:type="spellStart"/>
      <w:r w:rsidRPr="006054A7">
        <w:rPr>
          <w:color w:val="000000"/>
        </w:rPr>
        <w:t>regulă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loturi</w:t>
      </w:r>
      <w:proofErr w:type="spellEnd"/>
      <w:r w:rsidRPr="006054A7">
        <w:rPr>
          <w:color w:val="000000"/>
        </w:rPr>
        <w:t xml:space="preserve"> lungi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înguste</w:t>
      </w:r>
      <w:proofErr w:type="spellEnd"/>
      <w:r w:rsidRPr="006054A7">
        <w:rPr>
          <w:color w:val="000000"/>
        </w:rPr>
        <w:t xml:space="preserve">, cu </w:t>
      </w:r>
      <w:proofErr w:type="spellStart"/>
      <w:r w:rsidRPr="006054A7">
        <w:rPr>
          <w:color w:val="000000"/>
        </w:rPr>
        <w:t>suprafață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peste</w:t>
      </w:r>
      <w:proofErr w:type="spellEnd"/>
      <w:r w:rsidRPr="006054A7">
        <w:rPr>
          <w:color w:val="000000"/>
        </w:rPr>
        <w:t xml:space="preserve"> 2000 </w:t>
      </w:r>
      <w:proofErr w:type="spellStart"/>
      <w:r w:rsidRPr="006054A7">
        <w:rPr>
          <w:color w:val="000000"/>
        </w:rPr>
        <w:t>mp</w:t>
      </w:r>
      <w:proofErr w:type="spellEnd"/>
      <w:r w:rsidRPr="006054A7">
        <w:rPr>
          <w:color w:val="000000"/>
        </w:rPr>
        <w:t>)</w:t>
      </w:r>
    </w:p>
    <w:p w14:paraId="42E60760" w14:textId="77777777" w:rsidR="00176207" w:rsidRPr="006054A7" w:rsidRDefault="00DE51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eastAsia="Calibri"/>
          <w:b/>
          <w:smallCaps/>
          <w:color w:val="404040"/>
          <w:sz w:val="28"/>
          <w:szCs w:val="28"/>
        </w:rPr>
      </w:pPr>
      <w:r w:rsidRPr="006054A7">
        <w:rPr>
          <w:rFonts w:eastAsia="Calibri"/>
          <w:b/>
          <w:smallCaps/>
          <w:color w:val="404040"/>
          <w:sz w:val="28"/>
          <w:szCs w:val="28"/>
        </w:rPr>
        <w:t>FUNCȚIUNE DOMINANTĂ</w:t>
      </w:r>
    </w:p>
    <w:p w14:paraId="0DB5B3F0" w14:textId="77777777" w:rsidR="00176207" w:rsidRPr="006054A7" w:rsidRDefault="00DE5188">
      <w:pPr>
        <w:ind w:left="0" w:hanging="2"/>
      </w:pPr>
      <w:proofErr w:type="spellStart"/>
      <w:r w:rsidRPr="006054A7">
        <w:t>Locuire</w:t>
      </w:r>
      <w:proofErr w:type="spellEnd"/>
      <w:r w:rsidRPr="006054A7">
        <w:t xml:space="preserve"> (</w:t>
      </w:r>
      <w:proofErr w:type="spellStart"/>
      <w:r w:rsidRPr="006054A7">
        <w:t>individuală</w:t>
      </w:r>
      <w:proofErr w:type="spellEnd"/>
      <w:r w:rsidRPr="006054A7">
        <w:t>)</w:t>
      </w:r>
    </w:p>
    <w:p w14:paraId="0EC4AB4C" w14:textId="77777777" w:rsidR="00176207" w:rsidRPr="006054A7" w:rsidRDefault="00DE51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eastAsia="Calibri"/>
          <w:b/>
          <w:smallCaps/>
          <w:color w:val="404040"/>
          <w:sz w:val="28"/>
          <w:szCs w:val="28"/>
        </w:rPr>
      </w:pPr>
      <w:r w:rsidRPr="006054A7">
        <w:rPr>
          <w:rFonts w:eastAsia="Calibri"/>
          <w:b/>
          <w:smallCaps/>
          <w:color w:val="404040"/>
          <w:sz w:val="28"/>
          <w:szCs w:val="28"/>
        </w:rPr>
        <w:t>FUNCȚIUNI COMPLEMENTARE ADMISE</w:t>
      </w:r>
    </w:p>
    <w:p w14:paraId="29EC436D" w14:textId="7E70DBC8" w:rsidR="00176207" w:rsidRPr="006054A7" w:rsidRDefault="007F368A" w:rsidP="008C072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 w:rsidR="00DE5188" w:rsidRPr="006054A7">
        <w:rPr>
          <w:color w:val="000000"/>
        </w:rPr>
        <w:t>servicii</w:t>
      </w:r>
      <w:proofErr w:type="spellEnd"/>
      <w:r w:rsidR="00DE5188" w:rsidRPr="006054A7">
        <w:rPr>
          <w:color w:val="000000"/>
        </w:rPr>
        <w:t xml:space="preserve"> </w:t>
      </w:r>
      <w:proofErr w:type="spellStart"/>
      <w:r w:rsidR="00DE5188" w:rsidRPr="006054A7">
        <w:rPr>
          <w:color w:val="000000"/>
        </w:rPr>
        <w:t>publice</w:t>
      </w:r>
      <w:proofErr w:type="spellEnd"/>
      <w:r w:rsidR="00DE5188" w:rsidRPr="006054A7">
        <w:rPr>
          <w:color w:val="000000"/>
        </w:rPr>
        <w:t xml:space="preserve">/ de </w:t>
      </w:r>
      <w:proofErr w:type="spellStart"/>
      <w:r w:rsidR="00DE5188" w:rsidRPr="006054A7">
        <w:rPr>
          <w:color w:val="000000"/>
        </w:rPr>
        <w:t>interes</w:t>
      </w:r>
      <w:proofErr w:type="spellEnd"/>
      <w:r w:rsidR="00DE5188" w:rsidRPr="006054A7">
        <w:rPr>
          <w:color w:val="000000"/>
        </w:rPr>
        <w:t xml:space="preserve"> public </w:t>
      </w:r>
      <w:proofErr w:type="spellStart"/>
      <w:r w:rsidR="00DE5188" w:rsidRPr="006054A7">
        <w:rPr>
          <w:color w:val="000000"/>
        </w:rPr>
        <w:t>aferente</w:t>
      </w:r>
      <w:proofErr w:type="spellEnd"/>
      <w:r w:rsidR="00DE5188" w:rsidRPr="006054A7">
        <w:rPr>
          <w:color w:val="000000"/>
        </w:rPr>
        <w:t xml:space="preserve"> </w:t>
      </w:r>
      <w:proofErr w:type="spellStart"/>
      <w:r w:rsidR="00DE5188" w:rsidRPr="006054A7">
        <w:rPr>
          <w:color w:val="000000"/>
        </w:rPr>
        <w:t>zonelor</w:t>
      </w:r>
      <w:proofErr w:type="spellEnd"/>
      <w:r w:rsidR="00DE5188" w:rsidRPr="006054A7">
        <w:rPr>
          <w:color w:val="000000"/>
        </w:rPr>
        <w:t xml:space="preserve"> de </w:t>
      </w:r>
      <w:proofErr w:type="spellStart"/>
      <w:r w:rsidR="00DE5188" w:rsidRPr="006054A7">
        <w:rPr>
          <w:color w:val="000000"/>
        </w:rPr>
        <w:t>locuit</w:t>
      </w:r>
      <w:proofErr w:type="spellEnd"/>
      <w:r w:rsidR="00DE5188" w:rsidRPr="006054A7">
        <w:rPr>
          <w:color w:val="000000"/>
        </w:rPr>
        <w:t>:</w:t>
      </w:r>
    </w:p>
    <w:p w14:paraId="67E364A4" w14:textId="77777777" w:rsidR="00176207" w:rsidRPr="006054A7" w:rsidRDefault="00DE51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eastAsia="Calibri"/>
          <w:b/>
          <w:smallCaps/>
          <w:color w:val="404040"/>
          <w:sz w:val="28"/>
          <w:szCs w:val="28"/>
        </w:rPr>
      </w:pPr>
      <w:r w:rsidRPr="006054A7">
        <w:rPr>
          <w:rFonts w:eastAsia="Calibri"/>
          <w:b/>
          <w:smallCaps/>
          <w:color w:val="404040"/>
          <w:sz w:val="28"/>
          <w:szCs w:val="28"/>
        </w:rPr>
        <w:t>UTILIZĂRI ADMISE</w:t>
      </w:r>
    </w:p>
    <w:p w14:paraId="1998E2B0" w14:textId="77777777" w:rsidR="00176207" w:rsidRPr="006054A7" w:rsidRDefault="00DE5188" w:rsidP="008C07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locuinţe</w:t>
      </w:r>
      <w:proofErr w:type="spellEnd"/>
      <w:r w:rsidRPr="006054A7">
        <w:rPr>
          <w:color w:val="000000"/>
        </w:rPr>
        <w:t xml:space="preserve"> </w:t>
      </w:r>
      <w:proofErr w:type="spellStart"/>
      <w:proofErr w:type="gramStart"/>
      <w:r w:rsidRPr="006054A7">
        <w:rPr>
          <w:color w:val="000000"/>
        </w:rPr>
        <w:t>individuale</w:t>
      </w:r>
      <w:proofErr w:type="spellEnd"/>
      <w:r w:rsidRPr="006054A7">
        <w:rPr>
          <w:color w:val="000000"/>
        </w:rPr>
        <w:t>;</w:t>
      </w:r>
      <w:proofErr w:type="gramEnd"/>
    </w:p>
    <w:p w14:paraId="193D3E20" w14:textId="77777777" w:rsidR="00176207" w:rsidRPr="006054A7" w:rsidRDefault="00DE5188" w:rsidP="008C07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locuinţe</w:t>
      </w:r>
      <w:proofErr w:type="spellEnd"/>
      <w:r w:rsidRPr="006054A7">
        <w:rPr>
          <w:color w:val="000000"/>
        </w:rPr>
        <w:t xml:space="preserve"> cu </w:t>
      </w:r>
      <w:proofErr w:type="spellStart"/>
      <w:r w:rsidRPr="006054A7">
        <w:rPr>
          <w:color w:val="000000"/>
        </w:rPr>
        <w:t>partiu</w:t>
      </w:r>
      <w:proofErr w:type="spellEnd"/>
      <w:r w:rsidRPr="006054A7">
        <w:rPr>
          <w:color w:val="000000"/>
        </w:rPr>
        <w:t xml:space="preserve"> special care </w:t>
      </w:r>
      <w:proofErr w:type="spellStart"/>
      <w:r w:rsidRPr="006054A7">
        <w:rPr>
          <w:color w:val="000000"/>
        </w:rPr>
        <w:t>includ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spaţii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pentru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profesiuni</w:t>
      </w:r>
      <w:proofErr w:type="spellEnd"/>
      <w:r w:rsidRPr="006054A7">
        <w:rPr>
          <w:color w:val="000000"/>
        </w:rPr>
        <w:t xml:space="preserve"> </w:t>
      </w:r>
      <w:proofErr w:type="spellStart"/>
      <w:proofErr w:type="gramStart"/>
      <w:r w:rsidRPr="006054A7">
        <w:rPr>
          <w:color w:val="000000"/>
        </w:rPr>
        <w:t>liberale</w:t>
      </w:r>
      <w:proofErr w:type="spellEnd"/>
      <w:r w:rsidRPr="006054A7">
        <w:rPr>
          <w:color w:val="000000"/>
        </w:rPr>
        <w:t>;</w:t>
      </w:r>
      <w:proofErr w:type="gramEnd"/>
    </w:p>
    <w:p w14:paraId="5D851057" w14:textId="77777777" w:rsidR="00176207" w:rsidRPr="006054A7" w:rsidRDefault="00DE5188" w:rsidP="008C07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parcaje</w:t>
      </w:r>
      <w:proofErr w:type="spellEnd"/>
      <w:r w:rsidRPr="006054A7">
        <w:rPr>
          <w:color w:val="000000"/>
        </w:rPr>
        <w:t xml:space="preserve"> la </w:t>
      </w:r>
      <w:proofErr w:type="spellStart"/>
      <w:proofErr w:type="gramStart"/>
      <w:r w:rsidRPr="006054A7">
        <w:rPr>
          <w:color w:val="000000"/>
        </w:rPr>
        <w:t>sol</w:t>
      </w:r>
      <w:proofErr w:type="spellEnd"/>
      <w:r w:rsidRPr="006054A7">
        <w:rPr>
          <w:color w:val="000000"/>
        </w:rPr>
        <w:t>;</w:t>
      </w:r>
      <w:proofErr w:type="gramEnd"/>
    </w:p>
    <w:p w14:paraId="54D0B4B8" w14:textId="77777777" w:rsidR="00176207" w:rsidRPr="006054A7" w:rsidRDefault="00DE5188" w:rsidP="008C07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lastRenderedPageBreak/>
        <w:t>spaţii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verzi</w:t>
      </w:r>
      <w:proofErr w:type="spellEnd"/>
      <w:r w:rsidRPr="006054A7">
        <w:rPr>
          <w:color w:val="000000"/>
        </w:rPr>
        <w:t xml:space="preserve"> </w:t>
      </w:r>
      <w:proofErr w:type="spellStart"/>
      <w:proofErr w:type="gramStart"/>
      <w:r w:rsidRPr="006054A7">
        <w:rPr>
          <w:color w:val="000000"/>
        </w:rPr>
        <w:t>amenajate</w:t>
      </w:r>
      <w:proofErr w:type="spellEnd"/>
      <w:r w:rsidRPr="006054A7">
        <w:rPr>
          <w:color w:val="000000"/>
        </w:rPr>
        <w:t>;</w:t>
      </w:r>
      <w:proofErr w:type="gramEnd"/>
    </w:p>
    <w:p w14:paraId="65B1CBE3" w14:textId="77777777" w:rsidR="00176207" w:rsidRPr="006054A7" w:rsidRDefault="00DE5188" w:rsidP="008C07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spaţii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libere</w:t>
      </w:r>
      <w:proofErr w:type="spellEnd"/>
      <w:r w:rsidRPr="006054A7">
        <w:rPr>
          <w:color w:val="000000"/>
        </w:rPr>
        <w:t xml:space="preserve"> </w:t>
      </w:r>
      <w:proofErr w:type="spellStart"/>
      <w:proofErr w:type="gramStart"/>
      <w:r w:rsidRPr="006054A7">
        <w:rPr>
          <w:color w:val="000000"/>
        </w:rPr>
        <w:t>pietonale</w:t>
      </w:r>
      <w:proofErr w:type="spellEnd"/>
      <w:r w:rsidRPr="006054A7">
        <w:rPr>
          <w:color w:val="000000"/>
        </w:rPr>
        <w:t>;</w:t>
      </w:r>
      <w:proofErr w:type="gramEnd"/>
    </w:p>
    <w:p w14:paraId="70E7A385" w14:textId="77777777" w:rsidR="00176207" w:rsidRPr="006054A7" w:rsidRDefault="00DE51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eastAsia="Calibri"/>
          <w:b/>
          <w:smallCaps/>
          <w:color w:val="404040"/>
          <w:sz w:val="28"/>
          <w:szCs w:val="28"/>
        </w:rPr>
      </w:pPr>
      <w:r w:rsidRPr="006054A7">
        <w:rPr>
          <w:rFonts w:eastAsia="Calibri"/>
          <w:b/>
          <w:smallCaps/>
          <w:color w:val="404040"/>
          <w:sz w:val="28"/>
          <w:szCs w:val="28"/>
        </w:rPr>
        <w:t>UTILIZĂRI ADMISE CU CONDIŢIONĂRI</w:t>
      </w:r>
    </w:p>
    <w:p w14:paraId="01792047" w14:textId="77777777" w:rsidR="00176207" w:rsidRPr="006054A7" w:rsidRDefault="00DE5188" w:rsidP="008C07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echipamente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rFonts w:eastAsia="Calibri"/>
          <w:i/>
          <w:color w:val="000000"/>
          <w:u w:val="single"/>
        </w:rPr>
        <w:t>edilitare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necesare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rFonts w:eastAsia="Calibri"/>
          <w:color w:val="000000"/>
        </w:rPr>
        <w:t>zonei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rezidențiale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compatibile</w:t>
      </w:r>
      <w:proofErr w:type="spellEnd"/>
      <w:r w:rsidRPr="006054A7">
        <w:rPr>
          <w:color w:val="000000"/>
        </w:rPr>
        <w:t xml:space="preserve"> cu </w:t>
      </w:r>
      <w:proofErr w:type="spellStart"/>
      <w:r w:rsidRPr="006054A7">
        <w:rPr>
          <w:color w:val="000000"/>
        </w:rPr>
        <w:t>locuirea</w:t>
      </w:r>
      <w:proofErr w:type="spellEnd"/>
    </w:p>
    <w:p w14:paraId="1ED7FA1E" w14:textId="77777777" w:rsidR="00176207" w:rsidRPr="006054A7" w:rsidRDefault="00DE5188" w:rsidP="008C07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6054A7">
        <w:rPr>
          <w:color w:val="000000"/>
        </w:rPr>
        <w:t xml:space="preserve">care nu sunt </w:t>
      </w:r>
      <w:proofErr w:type="spellStart"/>
      <w:r w:rsidRPr="006054A7">
        <w:rPr>
          <w:color w:val="000000"/>
        </w:rPr>
        <w:t>generatoare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dezagremente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totalizând</w:t>
      </w:r>
      <w:proofErr w:type="spellEnd"/>
      <w:r w:rsidRPr="006054A7">
        <w:rPr>
          <w:color w:val="000000"/>
        </w:rPr>
        <w:t xml:space="preserve"> maxim </w:t>
      </w:r>
      <w:r w:rsidRPr="006054A7">
        <w:rPr>
          <w:b/>
          <w:color w:val="000000"/>
        </w:rPr>
        <w:t xml:space="preserve">150 </w:t>
      </w:r>
      <w:proofErr w:type="spellStart"/>
      <w:r w:rsidRPr="006054A7">
        <w:rPr>
          <w:b/>
          <w:color w:val="000000"/>
        </w:rPr>
        <w:t>mp</w:t>
      </w:r>
      <w:proofErr w:type="spellEnd"/>
      <w:r w:rsidRPr="006054A7">
        <w:rPr>
          <w:b/>
          <w:color w:val="000000"/>
        </w:rPr>
        <w:t xml:space="preserve"> ACD/</w:t>
      </w:r>
      <w:proofErr w:type="spellStart"/>
      <w:r w:rsidRPr="006054A7">
        <w:rPr>
          <w:b/>
          <w:color w:val="000000"/>
        </w:rPr>
        <w:t>unitate</w:t>
      </w:r>
      <w:proofErr w:type="spellEnd"/>
      <w:r w:rsidRPr="006054A7">
        <w:rPr>
          <w:b/>
          <w:color w:val="000000"/>
        </w:rPr>
        <w:t xml:space="preserve"> </w:t>
      </w:r>
      <w:proofErr w:type="spellStart"/>
      <w:proofErr w:type="gramStart"/>
      <w:r w:rsidRPr="006054A7">
        <w:rPr>
          <w:b/>
          <w:color w:val="000000"/>
        </w:rPr>
        <w:t>locativă</w:t>
      </w:r>
      <w:proofErr w:type="spellEnd"/>
      <w:r w:rsidRPr="006054A7">
        <w:rPr>
          <w:color w:val="000000"/>
        </w:rPr>
        <w:t>;</w:t>
      </w:r>
      <w:proofErr w:type="gramEnd"/>
    </w:p>
    <w:p w14:paraId="5EA31ED3" w14:textId="77777777" w:rsidR="00176207" w:rsidRPr="006054A7" w:rsidRDefault="00DE5188" w:rsidP="008C07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6054A7">
        <w:rPr>
          <w:color w:val="000000"/>
        </w:rPr>
        <w:t>se admit:</w:t>
      </w:r>
    </w:p>
    <w:p w14:paraId="32E26666" w14:textId="77777777" w:rsidR="00176207" w:rsidRPr="006054A7" w:rsidRDefault="00DE5188" w:rsidP="008C07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localitățile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aparținătoare</w:t>
      </w:r>
      <w:proofErr w:type="spellEnd"/>
    </w:p>
    <w:p w14:paraId="327F1BD7" w14:textId="77777777" w:rsidR="00176207" w:rsidRPr="006054A7" w:rsidRDefault="00DE5188" w:rsidP="008C07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localitatea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reședință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numai</w:t>
      </w:r>
      <w:proofErr w:type="spellEnd"/>
      <w:r w:rsidRPr="006054A7">
        <w:rPr>
          <w:color w:val="000000"/>
        </w:rPr>
        <w:t xml:space="preserve"> pe </w:t>
      </w:r>
      <w:proofErr w:type="spellStart"/>
      <w:r w:rsidRPr="006054A7">
        <w:rPr>
          <w:color w:val="000000"/>
        </w:rPr>
        <w:t>parcele</w:t>
      </w:r>
      <w:proofErr w:type="spellEnd"/>
      <w:r w:rsidRPr="006054A7">
        <w:rPr>
          <w:color w:val="000000"/>
        </w:rPr>
        <w:t xml:space="preserve"> de minim 500 </w:t>
      </w:r>
      <w:proofErr w:type="spellStart"/>
      <w:r w:rsidRPr="006054A7">
        <w:rPr>
          <w:color w:val="000000"/>
        </w:rPr>
        <w:t>mp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dacă</w:t>
      </w:r>
      <w:proofErr w:type="spellEnd"/>
      <w:r w:rsidRPr="006054A7">
        <w:rPr>
          <w:color w:val="000000"/>
        </w:rPr>
        <w:t xml:space="preserve"> nu sunt </w:t>
      </w:r>
      <w:proofErr w:type="spellStart"/>
      <w:r w:rsidRPr="006054A7">
        <w:rPr>
          <w:color w:val="000000"/>
        </w:rPr>
        <w:t>expres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interzise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autoritatea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locală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dacă</w:t>
      </w:r>
      <w:proofErr w:type="spellEnd"/>
      <w:r w:rsidRPr="006054A7">
        <w:rPr>
          <w:color w:val="000000"/>
        </w:rPr>
        <w:t xml:space="preserve"> sunt situate </w:t>
      </w: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afara </w:t>
      </w:r>
      <w:proofErr w:type="spellStart"/>
      <w:r w:rsidRPr="006054A7">
        <w:rPr>
          <w:color w:val="000000"/>
        </w:rPr>
        <w:t>benzii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construibilitate</w:t>
      </w:r>
      <w:proofErr w:type="spellEnd"/>
      <w:r w:rsidRPr="006054A7">
        <w:rPr>
          <w:color w:val="000000"/>
        </w:rPr>
        <w:t xml:space="preserve"> definite la </w:t>
      </w:r>
      <w:proofErr w:type="spellStart"/>
      <w:r w:rsidRPr="006054A7">
        <w:rPr>
          <w:color w:val="000000"/>
        </w:rPr>
        <w:t>Amplasarea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față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aliniament</w:t>
      </w:r>
      <w:proofErr w:type="spellEnd"/>
    </w:p>
    <w:p w14:paraId="515BD734" w14:textId="77777777" w:rsidR="00176207" w:rsidRPr="006054A7" w:rsidRDefault="00DE5188" w:rsidP="008C07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4" w:name="_heading=h.2et92p0" w:colFirst="0" w:colLast="0"/>
      <w:bookmarkEnd w:id="4"/>
      <w:proofErr w:type="spellStart"/>
      <w:r w:rsidRPr="006054A7">
        <w:rPr>
          <w:color w:val="000000"/>
        </w:rPr>
        <w:t>publicitate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potrivit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regulamentului</w:t>
      </w:r>
      <w:proofErr w:type="spellEnd"/>
      <w:r w:rsidRPr="006054A7">
        <w:rPr>
          <w:color w:val="000000"/>
        </w:rPr>
        <w:t xml:space="preserve"> local de </w:t>
      </w:r>
      <w:proofErr w:type="spellStart"/>
      <w:r w:rsidRPr="006054A7">
        <w:rPr>
          <w:color w:val="000000"/>
        </w:rPr>
        <w:t>publicitate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prevederilor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specifice</w:t>
      </w:r>
      <w:proofErr w:type="spellEnd"/>
      <w:r w:rsidRPr="006054A7">
        <w:rPr>
          <w:color w:val="000000"/>
        </w:rPr>
        <w:t xml:space="preserve"> UTR-</w:t>
      </w:r>
      <w:proofErr w:type="spellStart"/>
      <w:r w:rsidRPr="006054A7">
        <w:rPr>
          <w:color w:val="000000"/>
        </w:rPr>
        <w:t>ului</w:t>
      </w:r>
      <w:proofErr w:type="spellEnd"/>
      <w:r w:rsidRPr="006054A7">
        <w:rPr>
          <w:color w:val="000000"/>
        </w:rPr>
        <w:t>,</w:t>
      </w:r>
    </w:p>
    <w:p w14:paraId="4B5BC666" w14:textId="77777777" w:rsidR="00176207" w:rsidRPr="006054A7" w:rsidRDefault="00DE5188" w:rsidP="008C07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6054A7">
        <w:rPr>
          <w:color w:val="000000"/>
        </w:rPr>
        <w:t xml:space="preserve">se admit </w:t>
      </w:r>
      <w:proofErr w:type="spellStart"/>
      <w:r w:rsidRPr="006054A7">
        <w:rPr>
          <w:color w:val="000000"/>
        </w:rPr>
        <w:t>echipamente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publice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specifice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zonei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rezidențiale</w:t>
      </w:r>
      <w:proofErr w:type="spellEnd"/>
      <w:r w:rsidRPr="006054A7">
        <w:rPr>
          <w:color w:val="000000"/>
        </w:rPr>
        <w:t xml:space="preserve">, </w:t>
      </w:r>
      <w:r w:rsidRPr="006054A7">
        <w:rPr>
          <w:i/>
          <w:color w:val="000000"/>
        </w:rPr>
        <w:t xml:space="preserve">cu </w:t>
      </w:r>
      <w:proofErr w:type="gramStart"/>
      <w:r w:rsidRPr="006054A7">
        <w:rPr>
          <w:i/>
          <w:color w:val="000000"/>
        </w:rPr>
        <w:t>capacitate</w:t>
      </w:r>
      <w:proofErr w:type="gramEnd"/>
      <w:r w:rsidRPr="006054A7">
        <w:rPr>
          <w:i/>
          <w:color w:val="000000"/>
        </w:rPr>
        <w:t xml:space="preserve"> </w:t>
      </w:r>
      <w:proofErr w:type="spellStart"/>
      <w:r w:rsidRPr="006054A7">
        <w:rPr>
          <w:i/>
          <w:color w:val="000000"/>
        </w:rPr>
        <w:t>și</w:t>
      </w:r>
      <w:proofErr w:type="spellEnd"/>
      <w:r w:rsidRPr="006054A7">
        <w:rPr>
          <w:i/>
          <w:color w:val="000000"/>
        </w:rPr>
        <w:t xml:space="preserve"> </w:t>
      </w:r>
      <w:proofErr w:type="spellStart"/>
      <w:r w:rsidRPr="006054A7">
        <w:rPr>
          <w:i/>
          <w:color w:val="000000"/>
        </w:rPr>
        <w:t>adresabilitate</w:t>
      </w:r>
      <w:proofErr w:type="spellEnd"/>
      <w:r w:rsidRPr="006054A7">
        <w:rPr>
          <w:i/>
          <w:color w:val="000000"/>
        </w:rPr>
        <w:t xml:space="preserve"> </w:t>
      </w:r>
      <w:proofErr w:type="spellStart"/>
      <w:r w:rsidRPr="006054A7">
        <w:rPr>
          <w:i/>
          <w:color w:val="000000"/>
        </w:rPr>
        <w:t>redusă</w:t>
      </w:r>
      <w:proofErr w:type="spellEnd"/>
      <w:r w:rsidRPr="006054A7">
        <w:rPr>
          <w:color w:val="000000"/>
        </w:rPr>
        <w:t>:</w:t>
      </w:r>
    </w:p>
    <w:p w14:paraId="1AD70F19" w14:textId="77777777" w:rsidR="00176207" w:rsidRPr="006054A7" w:rsidRDefault="00DE5188" w:rsidP="008C07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6054A7">
        <w:rPr>
          <w:color w:val="000000"/>
        </w:rPr>
        <w:t xml:space="preserve">Cu </w:t>
      </w:r>
      <w:proofErr w:type="spellStart"/>
      <w:r w:rsidRPr="006054A7">
        <w:rPr>
          <w:color w:val="000000"/>
        </w:rPr>
        <w:t>acordul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vecinilor</w:t>
      </w:r>
      <w:proofErr w:type="spellEnd"/>
      <w:r w:rsidRPr="006054A7">
        <w:rPr>
          <w:color w:val="000000"/>
        </w:rPr>
        <w:t>:</w:t>
      </w:r>
    </w:p>
    <w:p w14:paraId="476AF5F8" w14:textId="77777777" w:rsidR="00176207" w:rsidRPr="006054A7" w:rsidRDefault="00DE5188" w:rsidP="008C072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grădiniță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școală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gimnazială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creșă</w:t>
      </w:r>
      <w:proofErr w:type="spellEnd"/>
      <w:r w:rsidRPr="006054A7">
        <w:rPr>
          <w:color w:val="000000"/>
        </w:rPr>
        <w:t xml:space="preserve"> – cu </w:t>
      </w:r>
      <w:proofErr w:type="spellStart"/>
      <w:r w:rsidRPr="006054A7">
        <w:rPr>
          <w:color w:val="000000"/>
        </w:rPr>
        <w:t>asigurarea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zonelor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protecție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sanitară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prevăzute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prin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legislația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vigoare</w:t>
      </w:r>
      <w:proofErr w:type="spellEnd"/>
    </w:p>
    <w:p w14:paraId="6D6AF44C" w14:textId="77777777" w:rsidR="00176207" w:rsidRPr="006054A7" w:rsidRDefault="00DE5188" w:rsidP="008C072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6054A7">
        <w:rPr>
          <w:color w:val="000000"/>
        </w:rPr>
        <w:t>afterschool</w:t>
      </w:r>
    </w:p>
    <w:p w14:paraId="3B2AF335" w14:textId="77777777" w:rsidR="00176207" w:rsidRPr="006054A7" w:rsidRDefault="00DE5188" w:rsidP="008C072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spații</w:t>
      </w:r>
      <w:proofErr w:type="spellEnd"/>
      <w:r w:rsidRPr="006054A7">
        <w:rPr>
          <w:color w:val="000000"/>
        </w:rPr>
        <w:t xml:space="preserve"> cu </w:t>
      </w:r>
      <w:proofErr w:type="spellStart"/>
      <w:r w:rsidRPr="006054A7">
        <w:rPr>
          <w:color w:val="000000"/>
        </w:rPr>
        <w:t>dublă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funcționalitate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incinta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unităților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școlare</w:t>
      </w:r>
      <w:proofErr w:type="spellEnd"/>
      <w:r w:rsidRPr="006054A7">
        <w:rPr>
          <w:color w:val="000000"/>
        </w:rPr>
        <w:t xml:space="preserve"> (care pot </w:t>
      </w:r>
      <w:proofErr w:type="spellStart"/>
      <w:r w:rsidRPr="006054A7">
        <w:rPr>
          <w:color w:val="000000"/>
        </w:rPr>
        <w:t>deservi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atât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unitatea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învățământ</w:t>
      </w:r>
      <w:proofErr w:type="spellEnd"/>
      <w:r w:rsidRPr="006054A7">
        <w:rPr>
          <w:color w:val="000000"/>
        </w:rPr>
        <w:t xml:space="preserve"> cat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comunitatea</w:t>
      </w:r>
      <w:proofErr w:type="spellEnd"/>
      <w:r w:rsidRPr="006054A7">
        <w:rPr>
          <w:color w:val="000000"/>
        </w:rPr>
        <w:t xml:space="preserve">) precum </w:t>
      </w:r>
      <w:proofErr w:type="spellStart"/>
      <w:r w:rsidRPr="006054A7">
        <w:rPr>
          <w:color w:val="000000"/>
        </w:rPr>
        <w:t>cantine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cluburi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biblioteci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săli</w:t>
      </w:r>
      <w:proofErr w:type="spellEnd"/>
      <w:r w:rsidRPr="006054A7">
        <w:rPr>
          <w:color w:val="000000"/>
        </w:rPr>
        <w:t xml:space="preserve"> de sport, </w:t>
      </w:r>
      <w:proofErr w:type="spellStart"/>
      <w:r w:rsidRPr="006054A7">
        <w:rPr>
          <w:color w:val="000000"/>
        </w:rPr>
        <w:t>terenuri</w:t>
      </w:r>
      <w:proofErr w:type="spellEnd"/>
      <w:r w:rsidRPr="006054A7">
        <w:rPr>
          <w:color w:val="000000"/>
        </w:rPr>
        <w:t xml:space="preserve"> de sport, </w:t>
      </w:r>
      <w:proofErr w:type="spellStart"/>
      <w:r w:rsidRPr="006054A7">
        <w:rPr>
          <w:color w:val="000000"/>
        </w:rPr>
        <w:t>bazine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înot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etc</w:t>
      </w:r>
      <w:proofErr w:type="spellEnd"/>
      <w:r w:rsidRPr="006054A7">
        <w:rPr>
          <w:color w:val="000000"/>
        </w:rPr>
        <w:t xml:space="preserve">, cu </w:t>
      </w:r>
      <w:proofErr w:type="spellStart"/>
      <w:r w:rsidRPr="006054A7">
        <w:rPr>
          <w:color w:val="000000"/>
        </w:rPr>
        <w:t>organizarea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corespunzătoare</w:t>
      </w:r>
      <w:proofErr w:type="spellEnd"/>
      <w:r w:rsidRPr="006054A7">
        <w:rPr>
          <w:color w:val="000000"/>
        </w:rPr>
        <w:t xml:space="preserve"> </w:t>
      </w:r>
      <w:proofErr w:type="gramStart"/>
      <w:r w:rsidRPr="006054A7">
        <w:rPr>
          <w:color w:val="000000"/>
        </w:rPr>
        <w:t>a</w:t>
      </w:r>
      <w:proofErr w:type="gram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incintei</w:t>
      </w:r>
      <w:proofErr w:type="spellEnd"/>
    </w:p>
    <w:p w14:paraId="79C10BCC" w14:textId="77777777" w:rsidR="00176207" w:rsidRPr="006054A7" w:rsidRDefault="00DE5188" w:rsidP="008C072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Unități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asistență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medicală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fără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staționar</w:t>
      </w:r>
      <w:proofErr w:type="spellEnd"/>
      <w:r w:rsidRPr="006054A7">
        <w:rPr>
          <w:color w:val="000000"/>
        </w:rPr>
        <w:t xml:space="preserve">: </w:t>
      </w:r>
      <w:proofErr w:type="spellStart"/>
      <w:r w:rsidRPr="006054A7">
        <w:rPr>
          <w:color w:val="000000"/>
        </w:rPr>
        <w:t>cabinete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medicale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stomatologice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individuale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laborator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tehnică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dentară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farmacie</w:t>
      </w:r>
      <w:proofErr w:type="spellEnd"/>
      <w:r w:rsidRPr="006054A7">
        <w:rPr>
          <w:color w:val="000000"/>
        </w:rPr>
        <w:t xml:space="preserve">/ </w:t>
      </w:r>
      <w:proofErr w:type="spellStart"/>
      <w:r w:rsidRPr="006054A7">
        <w:rPr>
          <w:color w:val="000000"/>
        </w:rPr>
        <w:t>punct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farmaceutic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drogherie</w:t>
      </w:r>
      <w:proofErr w:type="spellEnd"/>
      <w:r w:rsidRPr="006054A7">
        <w:rPr>
          <w:color w:val="000000"/>
        </w:rPr>
        <w:t xml:space="preserve"> (de </w:t>
      </w:r>
      <w:proofErr w:type="spellStart"/>
      <w:r w:rsidRPr="006054A7">
        <w:rPr>
          <w:color w:val="000000"/>
        </w:rPr>
        <w:t>regulă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cuplate</w:t>
      </w:r>
      <w:proofErr w:type="spellEnd"/>
      <w:r w:rsidRPr="006054A7">
        <w:rPr>
          <w:color w:val="000000"/>
        </w:rPr>
        <w:t xml:space="preserve"> cu </w:t>
      </w:r>
      <w:proofErr w:type="spellStart"/>
      <w:r w:rsidRPr="006054A7">
        <w:rPr>
          <w:color w:val="000000"/>
        </w:rPr>
        <w:t>locuința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sau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grupate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maxim 2 </w:t>
      </w:r>
      <w:proofErr w:type="spellStart"/>
      <w:r w:rsidRPr="006054A7">
        <w:rPr>
          <w:color w:val="000000"/>
        </w:rPr>
        <w:t>unități</w:t>
      </w:r>
      <w:proofErr w:type="spellEnd"/>
      <w:r w:rsidRPr="006054A7">
        <w:rPr>
          <w:color w:val="000000"/>
        </w:rPr>
        <w:t xml:space="preserve"> – 2 </w:t>
      </w:r>
      <w:proofErr w:type="spellStart"/>
      <w:r w:rsidRPr="006054A7">
        <w:rPr>
          <w:color w:val="000000"/>
        </w:rPr>
        <w:t>cabinete</w:t>
      </w:r>
      <w:proofErr w:type="spellEnd"/>
      <w:r w:rsidRPr="006054A7">
        <w:rPr>
          <w:color w:val="000000"/>
        </w:rPr>
        <w:t xml:space="preserve">, un cabinet + </w:t>
      </w:r>
      <w:proofErr w:type="spellStart"/>
      <w:r w:rsidRPr="006054A7">
        <w:rPr>
          <w:color w:val="000000"/>
        </w:rPr>
        <w:t>farmacie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ș.a</w:t>
      </w:r>
      <w:proofErr w:type="spellEnd"/>
      <w:r w:rsidRPr="006054A7">
        <w:rPr>
          <w:color w:val="000000"/>
        </w:rPr>
        <w:t>.)</w:t>
      </w:r>
    </w:p>
    <w:p w14:paraId="7DEE7F40" w14:textId="77777777" w:rsidR="00176207" w:rsidRPr="006054A7" w:rsidRDefault="00DE5188" w:rsidP="008C072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Unități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asistență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socială</w:t>
      </w:r>
      <w:proofErr w:type="spellEnd"/>
      <w:r w:rsidRPr="006054A7">
        <w:rPr>
          <w:color w:val="000000"/>
        </w:rPr>
        <w:t xml:space="preserve"> cu </w:t>
      </w:r>
      <w:proofErr w:type="spellStart"/>
      <w:r w:rsidRPr="006054A7">
        <w:rPr>
          <w:color w:val="000000"/>
        </w:rPr>
        <w:t>cazare</w:t>
      </w:r>
      <w:proofErr w:type="spellEnd"/>
      <w:r w:rsidRPr="006054A7">
        <w:rPr>
          <w:color w:val="000000"/>
        </w:rPr>
        <w:t xml:space="preserve"> (</w:t>
      </w:r>
      <w:proofErr w:type="spellStart"/>
      <w:r w:rsidRPr="006054A7">
        <w:rPr>
          <w:color w:val="000000"/>
        </w:rPr>
        <w:t>centre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rezidențiale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îngrijire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asistență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pentru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persoane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vârstnice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centre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rezidențiale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pentru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persoane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adulte</w:t>
      </w:r>
      <w:proofErr w:type="spellEnd"/>
      <w:r w:rsidRPr="006054A7">
        <w:rPr>
          <w:color w:val="000000"/>
        </w:rPr>
        <w:t xml:space="preserve"> cu </w:t>
      </w:r>
      <w:proofErr w:type="spellStart"/>
      <w:r w:rsidRPr="006054A7">
        <w:rPr>
          <w:color w:val="000000"/>
        </w:rPr>
        <w:t>dizabilități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centre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rezidențiale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pentru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copii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pentru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mamă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copil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locuințe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protejate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alte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asemenea</w:t>
      </w:r>
      <w:proofErr w:type="spellEnd"/>
      <w:r w:rsidRPr="006054A7">
        <w:rPr>
          <w:color w:val="000000"/>
        </w:rPr>
        <w:t>)</w:t>
      </w:r>
    </w:p>
    <w:p w14:paraId="4194BB0D" w14:textId="77777777" w:rsidR="00176207" w:rsidRPr="006054A7" w:rsidRDefault="00DE5188" w:rsidP="008C072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Unități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asistență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socială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fără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cazare</w:t>
      </w:r>
      <w:proofErr w:type="spellEnd"/>
      <w:r w:rsidRPr="006054A7">
        <w:rPr>
          <w:color w:val="000000"/>
        </w:rPr>
        <w:t xml:space="preserve">: </w:t>
      </w:r>
      <w:proofErr w:type="spellStart"/>
      <w:r w:rsidRPr="006054A7">
        <w:rPr>
          <w:color w:val="000000"/>
        </w:rPr>
        <w:t>centre</w:t>
      </w:r>
      <w:proofErr w:type="spellEnd"/>
      <w:r w:rsidRPr="006054A7">
        <w:rPr>
          <w:color w:val="000000"/>
        </w:rPr>
        <w:t xml:space="preserve"> de zi, </w:t>
      </w:r>
      <w:proofErr w:type="spellStart"/>
      <w:r w:rsidRPr="006054A7">
        <w:rPr>
          <w:color w:val="000000"/>
        </w:rPr>
        <w:t>sedii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pentru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servicii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asistență</w:t>
      </w:r>
      <w:proofErr w:type="spellEnd"/>
      <w:r w:rsidRPr="006054A7">
        <w:rPr>
          <w:color w:val="000000"/>
        </w:rPr>
        <w:t xml:space="preserve"> la </w:t>
      </w:r>
      <w:proofErr w:type="spellStart"/>
      <w:r w:rsidRPr="006054A7">
        <w:rPr>
          <w:color w:val="000000"/>
        </w:rPr>
        <w:t>domiciliu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etc</w:t>
      </w:r>
      <w:proofErr w:type="spellEnd"/>
    </w:p>
    <w:p w14:paraId="01D8C4DB" w14:textId="77777777" w:rsidR="00176207" w:rsidRPr="006054A7" w:rsidRDefault="00DE5188" w:rsidP="008C072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bibliotecă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mediatecă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spații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expoziționale</w:t>
      </w:r>
      <w:proofErr w:type="spellEnd"/>
    </w:p>
    <w:p w14:paraId="7404C4F2" w14:textId="77777777" w:rsidR="00176207" w:rsidRPr="006054A7" w:rsidRDefault="00DE5188" w:rsidP="008C072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centru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comunitar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clubul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copiilor</w:t>
      </w:r>
      <w:proofErr w:type="spellEnd"/>
      <w:r w:rsidRPr="006054A7">
        <w:rPr>
          <w:color w:val="000000"/>
        </w:rPr>
        <w:t xml:space="preserve">, club </w:t>
      </w:r>
      <w:proofErr w:type="spellStart"/>
      <w:r w:rsidRPr="006054A7">
        <w:rPr>
          <w:color w:val="000000"/>
        </w:rPr>
        <w:t>vârstnici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ateliere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artă</w:t>
      </w:r>
      <w:proofErr w:type="spellEnd"/>
      <w:r w:rsidRPr="006054A7">
        <w:rPr>
          <w:color w:val="000000"/>
        </w:rPr>
        <w:t xml:space="preserve"> – cu </w:t>
      </w:r>
      <w:proofErr w:type="spellStart"/>
      <w:r w:rsidRPr="006054A7">
        <w:rPr>
          <w:color w:val="000000"/>
        </w:rPr>
        <w:t>acordul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vecinilor</w:t>
      </w:r>
      <w:proofErr w:type="spellEnd"/>
    </w:p>
    <w:p w14:paraId="76046B61" w14:textId="77777777" w:rsidR="00176207" w:rsidRPr="006054A7" w:rsidRDefault="00DE5188" w:rsidP="008C07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lăcașuri</w:t>
      </w:r>
      <w:proofErr w:type="spellEnd"/>
      <w:r w:rsidRPr="006054A7">
        <w:rPr>
          <w:color w:val="000000"/>
        </w:rPr>
        <w:t xml:space="preserve"> de cult (cu </w:t>
      </w:r>
      <w:proofErr w:type="spellStart"/>
      <w:r w:rsidRPr="006054A7">
        <w:rPr>
          <w:color w:val="000000"/>
        </w:rPr>
        <w:t>casă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parohială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după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caz</w:t>
      </w:r>
      <w:proofErr w:type="spellEnd"/>
      <w:r w:rsidRPr="006054A7">
        <w:rPr>
          <w:color w:val="000000"/>
        </w:rPr>
        <w:t xml:space="preserve">) – se admit cu </w:t>
      </w:r>
      <w:proofErr w:type="spellStart"/>
      <w:r w:rsidRPr="006054A7">
        <w:rPr>
          <w:color w:val="000000"/>
        </w:rPr>
        <w:t>acordul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vecinilor</w:t>
      </w:r>
      <w:proofErr w:type="spellEnd"/>
    </w:p>
    <w:p w14:paraId="22985590" w14:textId="77777777" w:rsidR="00176207" w:rsidRPr="006054A7" w:rsidRDefault="00DE5188" w:rsidP="008C07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5" w:name="_heading=h.tyjcwt" w:colFirst="0" w:colLast="0"/>
      <w:bookmarkEnd w:id="5"/>
      <w:proofErr w:type="spellStart"/>
      <w:r w:rsidRPr="006054A7">
        <w:rPr>
          <w:color w:val="000000"/>
        </w:rPr>
        <w:t>filiale</w:t>
      </w:r>
      <w:proofErr w:type="spellEnd"/>
      <w:r w:rsidRPr="006054A7">
        <w:rPr>
          <w:color w:val="000000"/>
        </w:rPr>
        <w:t>/</w:t>
      </w:r>
      <w:proofErr w:type="spellStart"/>
      <w:r w:rsidRPr="006054A7">
        <w:rPr>
          <w:color w:val="000000"/>
        </w:rPr>
        <w:t>servicii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dispersate</w:t>
      </w:r>
      <w:proofErr w:type="spellEnd"/>
      <w:r w:rsidRPr="006054A7">
        <w:rPr>
          <w:color w:val="000000"/>
        </w:rPr>
        <w:t xml:space="preserve"> ale </w:t>
      </w:r>
      <w:proofErr w:type="spellStart"/>
      <w:r w:rsidRPr="006054A7">
        <w:rPr>
          <w:color w:val="000000"/>
        </w:rPr>
        <w:t>autorității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publice</w:t>
      </w:r>
      <w:proofErr w:type="spellEnd"/>
      <w:r w:rsidRPr="006054A7">
        <w:rPr>
          <w:color w:val="000000"/>
        </w:rPr>
        <w:t xml:space="preserve"> (</w:t>
      </w:r>
      <w:proofErr w:type="spellStart"/>
      <w:r w:rsidRPr="006054A7">
        <w:rPr>
          <w:color w:val="000000"/>
        </w:rPr>
        <w:t>birouri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taxe-impozite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centre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lucru</w:t>
      </w:r>
      <w:proofErr w:type="spellEnd"/>
      <w:r w:rsidRPr="006054A7">
        <w:rPr>
          <w:color w:val="000000"/>
        </w:rPr>
        <w:t xml:space="preserve"> cu </w:t>
      </w:r>
      <w:proofErr w:type="spellStart"/>
      <w:r w:rsidRPr="006054A7">
        <w:rPr>
          <w:color w:val="000000"/>
        </w:rPr>
        <w:t>publicul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etc</w:t>
      </w:r>
      <w:proofErr w:type="spellEnd"/>
      <w:r w:rsidRPr="006054A7">
        <w:rPr>
          <w:color w:val="000000"/>
        </w:rPr>
        <w:t xml:space="preserve">), </w:t>
      </w:r>
      <w:proofErr w:type="spellStart"/>
      <w:r w:rsidRPr="006054A7">
        <w:rPr>
          <w:color w:val="000000"/>
        </w:rPr>
        <w:t>sedii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organizații</w:t>
      </w:r>
      <w:proofErr w:type="spellEnd"/>
      <w:r w:rsidRPr="006054A7">
        <w:rPr>
          <w:color w:val="000000"/>
        </w:rPr>
        <w:t xml:space="preserve"> non-</w:t>
      </w:r>
      <w:proofErr w:type="spellStart"/>
      <w:r w:rsidRPr="006054A7">
        <w:rPr>
          <w:color w:val="000000"/>
        </w:rPr>
        <w:t>guvernamentale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asociații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fundații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alte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asemenea</w:t>
      </w:r>
      <w:proofErr w:type="spellEnd"/>
    </w:p>
    <w:p w14:paraId="49172963" w14:textId="77777777" w:rsidR="00176207" w:rsidRPr="006054A7" w:rsidRDefault="00DE5188" w:rsidP="008C07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6" w:name="_heading=h.3dy6vkm" w:colFirst="0" w:colLast="0"/>
      <w:bookmarkEnd w:id="6"/>
      <w:r w:rsidRPr="006054A7">
        <w:rPr>
          <w:color w:val="000000"/>
        </w:rPr>
        <w:t xml:space="preserve">Se admit </w:t>
      </w:r>
      <w:proofErr w:type="spellStart"/>
      <w:r w:rsidRPr="006054A7">
        <w:rPr>
          <w:color w:val="000000"/>
        </w:rPr>
        <w:t>dotari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turistice</w:t>
      </w:r>
      <w:proofErr w:type="spellEnd"/>
      <w:r w:rsidRPr="006054A7">
        <w:rPr>
          <w:color w:val="000000"/>
        </w:rPr>
        <w:t xml:space="preserve"> cu capacitate </w:t>
      </w:r>
      <w:proofErr w:type="spellStart"/>
      <w:r w:rsidRPr="006054A7">
        <w:rPr>
          <w:color w:val="000000"/>
        </w:rPr>
        <w:t>redusă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fără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alimentație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publică</w:t>
      </w:r>
      <w:proofErr w:type="spellEnd"/>
      <w:r w:rsidRPr="006054A7">
        <w:rPr>
          <w:color w:val="000000"/>
        </w:rPr>
        <w:t xml:space="preserve">: </w:t>
      </w:r>
      <w:proofErr w:type="spellStart"/>
      <w:r w:rsidRPr="006054A7">
        <w:rPr>
          <w:color w:val="000000"/>
        </w:rPr>
        <w:t>vilă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turistică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pensiune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turistică</w:t>
      </w:r>
      <w:proofErr w:type="spellEnd"/>
    </w:p>
    <w:p w14:paraId="189B9E06" w14:textId="7360C63A" w:rsidR="00176207" w:rsidRPr="006054A7" w:rsidRDefault="00DE5188" w:rsidP="008C07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6054A7">
        <w:rPr>
          <w:color w:val="000000"/>
        </w:rPr>
        <w:t xml:space="preserve">Se admit </w:t>
      </w:r>
      <w:proofErr w:type="spellStart"/>
      <w:r w:rsidRPr="006054A7">
        <w:rPr>
          <w:color w:val="000000"/>
        </w:rPr>
        <w:t>alte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utilizări</w:t>
      </w:r>
      <w:proofErr w:type="spellEnd"/>
      <w:r w:rsidRPr="006054A7">
        <w:rPr>
          <w:color w:val="000000"/>
        </w:rPr>
        <w:t xml:space="preserve"> care nu </w:t>
      </w:r>
      <w:proofErr w:type="spellStart"/>
      <w:r w:rsidRPr="006054A7">
        <w:rPr>
          <w:color w:val="000000"/>
        </w:rPr>
        <w:t>generează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transporturi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grele</w:t>
      </w:r>
      <w:proofErr w:type="spellEnd"/>
      <w:r w:rsidRPr="006054A7">
        <w:rPr>
          <w:color w:val="000000"/>
        </w:rPr>
        <w:t xml:space="preserve">, </w:t>
      </w:r>
      <w:r w:rsidRPr="006054A7">
        <w:rPr>
          <w:i/>
          <w:color w:val="000000"/>
        </w:rPr>
        <w:t xml:space="preserve">nu </w:t>
      </w:r>
      <w:proofErr w:type="spellStart"/>
      <w:r w:rsidRPr="006054A7">
        <w:rPr>
          <w:i/>
          <w:color w:val="000000"/>
        </w:rPr>
        <w:t>atrag</w:t>
      </w:r>
      <w:proofErr w:type="spellEnd"/>
      <w:r w:rsidRPr="006054A7">
        <w:rPr>
          <w:i/>
          <w:color w:val="000000"/>
        </w:rPr>
        <w:t xml:space="preserve"> </w:t>
      </w:r>
      <w:proofErr w:type="spellStart"/>
      <w:r w:rsidRPr="006054A7">
        <w:rPr>
          <w:i/>
          <w:color w:val="000000"/>
        </w:rPr>
        <w:t>mai</w:t>
      </w:r>
      <w:proofErr w:type="spellEnd"/>
      <w:r w:rsidRPr="006054A7">
        <w:rPr>
          <w:i/>
          <w:color w:val="000000"/>
        </w:rPr>
        <w:t xml:space="preserve"> </w:t>
      </w:r>
      <w:proofErr w:type="spellStart"/>
      <w:r w:rsidRPr="006054A7">
        <w:rPr>
          <w:i/>
          <w:color w:val="000000"/>
        </w:rPr>
        <w:t>mult</w:t>
      </w:r>
      <w:proofErr w:type="spellEnd"/>
      <w:r w:rsidRPr="006054A7">
        <w:rPr>
          <w:i/>
          <w:color w:val="000000"/>
        </w:rPr>
        <w:t xml:space="preserve"> de </w:t>
      </w:r>
      <w:r w:rsidRPr="006054A7">
        <w:rPr>
          <w:b/>
          <w:i/>
          <w:color w:val="000000"/>
        </w:rPr>
        <w:t>3</w:t>
      </w:r>
      <w:r w:rsidRPr="006054A7">
        <w:rPr>
          <w:i/>
          <w:color w:val="000000"/>
        </w:rPr>
        <w:t xml:space="preserve"> </w:t>
      </w:r>
      <w:proofErr w:type="spellStart"/>
      <w:r w:rsidRPr="006054A7">
        <w:rPr>
          <w:i/>
          <w:color w:val="000000"/>
        </w:rPr>
        <w:t>autoturisme</w:t>
      </w:r>
      <w:proofErr w:type="spellEnd"/>
      <w:r w:rsidRPr="006054A7">
        <w:rPr>
          <w:i/>
          <w:color w:val="000000"/>
        </w:rPr>
        <w:t xml:space="preserve"> </w:t>
      </w:r>
      <w:proofErr w:type="spellStart"/>
      <w:r w:rsidRPr="006054A7">
        <w:rPr>
          <w:i/>
          <w:color w:val="000000"/>
        </w:rPr>
        <w:t>concomitent</w:t>
      </w:r>
      <w:proofErr w:type="spellEnd"/>
      <w:r w:rsidR="00071B57" w:rsidRPr="006054A7">
        <w:rPr>
          <w:color w:val="000000"/>
        </w:rPr>
        <w:t>,</w:t>
      </w:r>
      <w:r w:rsidRPr="006054A7">
        <w:rPr>
          <w:color w:val="000000"/>
        </w:rPr>
        <w:t xml:space="preserve"> nu </w:t>
      </w:r>
      <w:proofErr w:type="spellStart"/>
      <w:r w:rsidRPr="006054A7">
        <w:rPr>
          <w:color w:val="000000"/>
        </w:rPr>
        <w:t>crează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riscuri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pentru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sănătate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sau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disconfort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prin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depășirea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nivelurilor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admise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normele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mediu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zona de </w:t>
      </w:r>
      <w:proofErr w:type="spellStart"/>
      <w:r w:rsidRPr="006054A7">
        <w:rPr>
          <w:color w:val="000000"/>
        </w:rPr>
        <w:t>locuit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pentru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emisiile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zgomot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vibrații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praf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fum</w:t>
      </w:r>
      <w:proofErr w:type="spellEnd"/>
      <w:r w:rsidRPr="006054A7">
        <w:rPr>
          <w:color w:val="000000"/>
        </w:rPr>
        <w:t xml:space="preserve">, gaze </w:t>
      </w:r>
      <w:proofErr w:type="spellStart"/>
      <w:r w:rsidRPr="006054A7">
        <w:rPr>
          <w:color w:val="000000"/>
        </w:rPr>
        <w:t>toxice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sau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iritante</w:t>
      </w:r>
      <w:proofErr w:type="spellEnd"/>
      <w:r w:rsidRPr="006054A7">
        <w:rPr>
          <w:color w:val="000000"/>
        </w:rPr>
        <w:t xml:space="preserve">, nu au program </w:t>
      </w:r>
      <w:proofErr w:type="spellStart"/>
      <w:r w:rsidRPr="006054A7">
        <w:rPr>
          <w:color w:val="000000"/>
        </w:rPr>
        <w:t>prelungit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peste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orele</w:t>
      </w:r>
      <w:proofErr w:type="spellEnd"/>
      <w:r w:rsidRPr="006054A7">
        <w:rPr>
          <w:color w:val="000000"/>
        </w:rPr>
        <w:t xml:space="preserve"> 22:00, nu </w:t>
      </w:r>
      <w:proofErr w:type="spellStart"/>
      <w:r w:rsidRPr="006054A7">
        <w:rPr>
          <w:color w:val="000000"/>
        </w:rPr>
        <w:t>cre</w:t>
      </w:r>
      <w:r w:rsidR="00D849F0" w:rsidRPr="006054A7">
        <w:rPr>
          <w:color w:val="000000"/>
        </w:rPr>
        <w:t>e</w:t>
      </w:r>
      <w:r w:rsidRPr="006054A7">
        <w:rPr>
          <w:color w:val="000000"/>
        </w:rPr>
        <w:t>ază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poluare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vizuală</w:t>
      </w:r>
      <w:proofErr w:type="spellEnd"/>
      <w:r w:rsidRPr="006054A7">
        <w:rPr>
          <w:color w:val="000000"/>
        </w:rPr>
        <w:t xml:space="preserve">, nu </w:t>
      </w:r>
      <w:proofErr w:type="spellStart"/>
      <w:r w:rsidRPr="006054A7">
        <w:rPr>
          <w:color w:val="000000"/>
        </w:rPr>
        <w:t>utilizează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terenul</w:t>
      </w:r>
      <w:proofErr w:type="spellEnd"/>
      <w:r w:rsidRPr="006054A7">
        <w:rPr>
          <w:color w:val="000000"/>
        </w:rPr>
        <w:t xml:space="preserve"> liber al </w:t>
      </w:r>
      <w:proofErr w:type="spellStart"/>
      <w:r w:rsidRPr="006054A7">
        <w:rPr>
          <w:color w:val="000000"/>
        </w:rPr>
        <w:t>parcelei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pentru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depozitare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şi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producţie</w:t>
      </w:r>
      <w:proofErr w:type="spellEnd"/>
      <w:r w:rsidRPr="006054A7">
        <w:rPr>
          <w:color w:val="000000"/>
        </w:rPr>
        <w:t>:</w:t>
      </w:r>
    </w:p>
    <w:p w14:paraId="250A049A" w14:textId="77777777" w:rsidR="00176207" w:rsidRPr="006054A7" w:rsidRDefault="00DE5188" w:rsidP="008C0726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proofErr w:type="spellStart"/>
      <w:r w:rsidRPr="006054A7">
        <w:rPr>
          <w:color w:val="000000"/>
        </w:rPr>
        <w:t>Functiuni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tertiare</w:t>
      </w:r>
      <w:proofErr w:type="spellEnd"/>
      <w:r w:rsidRPr="006054A7">
        <w:rPr>
          <w:color w:val="000000"/>
        </w:rPr>
        <w:t xml:space="preserve"> cu </w:t>
      </w:r>
      <w:proofErr w:type="spellStart"/>
      <w:r w:rsidRPr="006054A7">
        <w:rPr>
          <w:color w:val="000000"/>
        </w:rPr>
        <w:t>S</w:t>
      </w:r>
      <w:r w:rsidRPr="006054A7">
        <w:rPr>
          <w:color w:val="000000"/>
          <w:vertAlign w:val="subscript"/>
        </w:rPr>
        <w:t>vân</w:t>
      </w:r>
      <w:proofErr w:type="spellEnd"/>
      <w:r w:rsidRPr="006054A7">
        <w:rPr>
          <w:color w:val="000000"/>
        </w:rPr>
        <w:t xml:space="preserve"> ≤100 </w:t>
      </w:r>
      <w:proofErr w:type="spellStart"/>
      <w:r w:rsidRPr="006054A7">
        <w:rPr>
          <w:color w:val="000000"/>
        </w:rPr>
        <w:t>mp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sau</w:t>
      </w:r>
      <w:proofErr w:type="spellEnd"/>
      <w:r w:rsidRPr="006054A7">
        <w:rPr>
          <w:color w:val="000000"/>
        </w:rPr>
        <w:t xml:space="preserve"> ACD≤150 </w:t>
      </w:r>
      <w:proofErr w:type="spellStart"/>
      <w:r w:rsidRPr="006054A7">
        <w:rPr>
          <w:color w:val="000000"/>
        </w:rPr>
        <w:t>mp</w:t>
      </w:r>
      <w:proofErr w:type="spellEnd"/>
      <w:r w:rsidRPr="006054A7">
        <w:rPr>
          <w:color w:val="000000"/>
        </w:rPr>
        <w:t xml:space="preserve"> – </w:t>
      </w:r>
      <w:proofErr w:type="spellStart"/>
      <w:r w:rsidRPr="006054A7">
        <w:rPr>
          <w:color w:val="000000"/>
        </w:rPr>
        <w:t>necesită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acordul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vecinilor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cazul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unităților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alimentație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publică</w:t>
      </w:r>
      <w:proofErr w:type="spellEnd"/>
    </w:p>
    <w:p w14:paraId="0C5F592C" w14:textId="77777777" w:rsidR="00176207" w:rsidRPr="006054A7" w:rsidRDefault="00DE5188" w:rsidP="008C0726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proofErr w:type="spellStart"/>
      <w:r w:rsidRPr="006054A7">
        <w:rPr>
          <w:color w:val="000000"/>
        </w:rPr>
        <w:t>Financiar-bancare</w:t>
      </w:r>
      <w:proofErr w:type="spellEnd"/>
      <w:r w:rsidRPr="006054A7">
        <w:rPr>
          <w:color w:val="000000"/>
        </w:rPr>
        <w:t xml:space="preserve"> cu </w:t>
      </w:r>
      <w:proofErr w:type="spellStart"/>
      <w:r w:rsidRPr="006054A7">
        <w:rPr>
          <w:color w:val="000000"/>
        </w:rPr>
        <w:t>S</w:t>
      </w:r>
      <w:r w:rsidRPr="006054A7">
        <w:rPr>
          <w:color w:val="000000"/>
          <w:vertAlign w:val="subscript"/>
        </w:rPr>
        <w:t>vân</w:t>
      </w:r>
      <w:proofErr w:type="spellEnd"/>
      <w:sdt>
        <w:sdtPr>
          <w:tag w:val="goog_rdk_7"/>
          <w:id w:val="2075928641"/>
        </w:sdtPr>
        <w:sdtEndPr/>
        <w:sdtContent>
          <w:r w:rsidRPr="006054A7">
            <w:rPr>
              <w:rFonts w:eastAsia="Gungsuh"/>
              <w:color w:val="000000"/>
            </w:rPr>
            <w:t> ≤100 </w:t>
          </w:r>
          <w:proofErr w:type="spellStart"/>
          <w:r w:rsidRPr="006054A7">
            <w:rPr>
              <w:rFonts w:eastAsia="Gungsuh"/>
              <w:color w:val="000000"/>
            </w:rPr>
            <w:t>mp</w:t>
          </w:r>
          <w:proofErr w:type="spellEnd"/>
          <w:r w:rsidRPr="006054A7">
            <w:rPr>
              <w:rFonts w:eastAsia="Gungsuh"/>
              <w:color w:val="000000"/>
            </w:rPr>
            <w:t xml:space="preserve"> </w:t>
          </w:r>
          <w:proofErr w:type="spellStart"/>
          <w:r w:rsidRPr="006054A7">
            <w:rPr>
              <w:rFonts w:eastAsia="Gungsuh"/>
              <w:color w:val="000000"/>
            </w:rPr>
            <w:t>sau</w:t>
          </w:r>
          <w:proofErr w:type="spellEnd"/>
          <w:r w:rsidRPr="006054A7">
            <w:rPr>
              <w:rFonts w:eastAsia="Gungsuh"/>
              <w:color w:val="000000"/>
            </w:rPr>
            <w:t xml:space="preserve"> ACD</w:t>
          </w:r>
        </w:sdtContent>
      </w:sdt>
      <w:r w:rsidRPr="006054A7">
        <w:rPr>
          <w:color w:val="000000"/>
          <w:vertAlign w:val="subscript"/>
        </w:rPr>
        <w:t> </w:t>
      </w:r>
      <w:sdt>
        <w:sdtPr>
          <w:tag w:val="goog_rdk_8"/>
          <w:id w:val="-1821801508"/>
        </w:sdtPr>
        <w:sdtEndPr/>
        <w:sdtContent>
          <w:r w:rsidRPr="006054A7">
            <w:rPr>
              <w:rFonts w:eastAsia="Caudex"/>
              <w:color w:val="000000"/>
            </w:rPr>
            <w:t>≤150 </w:t>
          </w:r>
          <w:proofErr w:type="spellStart"/>
          <w:r w:rsidRPr="006054A7">
            <w:rPr>
              <w:rFonts w:eastAsia="Caudex"/>
              <w:color w:val="000000"/>
            </w:rPr>
            <w:t>mp</w:t>
          </w:r>
          <w:proofErr w:type="spellEnd"/>
          <w:r w:rsidRPr="006054A7">
            <w:rPr>
              <w:rFonts w:eastAsia="Caudex"/>
              <w:color w:val="000000"/>
            </w:rPr>
            <w:t xml:space="preserve"> </w:t>
          </w:r>
          <w:proofErr w:type="spellStart"/>
          <w:r w:rsidRPr="006054A7">
            <w:rPr>
              <w:rFonts w:eastAsia="Caudex"/>
              <w:color w:val="000000"/>
            </w:rPr>
            <w:t>și</w:t>
          </w:r>
          <w:proofErr w:type="spellEnd"/>
          <w:r w:rsidRPr="006054A7">
            <w:rPr>
              <w:rFonts w:eastAsia="Caudex"/>
              <w:color w:val="000000"/>
            </w:rPr>
            <w:t xml:space="preserve"> maxim 5 </w:t>
          </w:r>
          <w:proofErr w:type="spellStart"/>
          <w:r w:rsidRPr="006054A7">
            <w:rPr>
              <w:rFonts w:eastAsia="Caudex"/>
              <w:color w:val="000000"/>
            </w:rPr>
            <w:t>angajați</w:t>
          </w:r>
          <w:proofErr w:type="spellEnd"/>
          <w:r w:rsidRPr="006054A7">
            <w:rPr>
              <w:rFonts w:eastAsia="Caudex"/>
              <w:color w:val="000000"/>
            </w:rPr>
            <w:t xml:space="preserve">: </w:t>
          </w:r>
          <w:proofErr w:type="spellStart"/>
          <w:r w:rsidRPr="006054A7">
            <w:rPr>
              <w:rFonts w:eastAsia="Caudex"/>
              <w:color w:val="000000"/>
            </w:rPr>
            <w:t>agenții</w:t>
          </w:r>
          <w:proofErr w:type="spellEnd"/>
          <w:r w:rsidRPr="006054A7">
            <w:rPr>
              <w:rFonts w:eastAsia="Caudex"/>
              <w:color w:val="000000"/>
            </w:rPr>
            <w:t xml:space="preserve"> </w:t>
          </w:r>
          <w:proofErr w:type="spellStart"/>
          <w:r w:rsidRPr="006054A7">
            <w:rPr>
              <w:rFonts w:eastAsia="Caudex"/>
              <w:color w:val="000000"/>
            </w:rPr>
            <w:t>bancare</w:t>
          </w:r>
          <w:proofErr w:type="spellEnd"/>
          <w:r w:rsidRPr="006054A7">
            <w:rPr>
              <w:rFonts w:eastAsia="Caudex"/>
              <w:color w:val="000000"/>
            </w:rPr>
            <w:t xml:space="preserve">, </w:t>
          </w:r>
          <w:proofErr w:type="spellStart"/>
          <w:r w:rsidRPr="006054A7">
            <w:rPr>
              <w:rFonts w:eastAsia="Caudex"/>
              <w:color w:val="000000"/>
            </w:rPr>
            <w:t>sedii</w:t>
          </w:r>
          <w:proofErr w:type="spellEnd"/>
          <w:r w:rsidRPr="006054A7">
            <w:rPr>
              <w:rFonts w:eastAsia="Caudex"/>
              <w:color w:val="000000"/>
            </w:rPr>
            <w:t xml:space="preserve"> </w:t>
          </w:r>
          <w:proofErr w:type="spellStart"/>
          <w:r w:rsidRPr="006054A7">
            <w:rPr>
              <w:rFonts w:eastAsia="Caudex"/>
              <w:color w:val="000000"/>
            </w:rPr>
            <w:t>firme</w:t>
          </w:r>
          <w:proofErr w:type="spellEnd"/>
          <w:r w:rsidRPr="006054A7">
            <w:rPr>
              <w:rFonts w:eastAsia="Caudex"/>
              <w:color w:val="000000"/>
            </w:rPr>
            <w:t xml:space="preserve"> </w:t>
          </w:r>
        </w:sdtContent>
      </w:sdt>
    </w:p>
    <w:p w14:paraId="40EC9C90" w14:textId="77777777" w:rsidR="00176207" w:rsidRPr="006054A7" w:rsidRDefault="00DE5188" w:rsidP="008C0726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proofErr w:type="spellStart"/>
      <w:r w:rsidRPr="006054A7">
        <w:rPr>
          <w:color w:val="000000"/>
        </w:rPr>
        <w:t>Mică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producție</w:t>
      </w:r>
      <w:proofErr w:type="spellEnd"/>
      <w:r w:rsidRPr="006054A7">
        <w:rPr>
          <w:color w:val="000000"/>
        </w:rPr>
        <w:t xml:space="preserve"> cu ACD ≤150 </w:t>
      </w:r>
      <w:proofErr w:type="spellStart"/>
      <w:r w:rsidRPr="006054A7">
        <w:rPr>
          <w:color w:val="000000"/>
        </w:rPr>
        <w:t>mp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maxim 5 </w:t>
      </w:r>
      <w:proofErr w:type="spellStart"/>
      <w:r w:rsidRPr="006054A7">
        <w:rPr>
          <w:color w:val="000000"/>
        </w:rPr>
        <w:t>lucrători</w:t>
      </w:r>
      <w:proofErr w:type="spellEnd"/>
    </w:p>
    <w:p w14:paraId="503F2743" w14:textId="77777777" w:rsidR="00176207" w:rsidRPr="006054A7" w:rsidRDefault="00DE5188" w:rsidP="008C0726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bookmarkStart w:id="7" w:name="_heading=h.1t3h5sf" w:colFirst="0" w:colLast="0"/>
      <w:bookmarkEnd w:id="7"/>
      <w:r w:rsidRPr="006054A7">
        <w:rPr>
          <w:color w:val="000000"/>
        </w:rPr>
        <w:lastRenderedPageBreak/>
        <w:t xml:space="preserve">Sport / </w:t>
      </w:r>
      <w:proofErr w:type="spellStart"/>
      <w:r w:rsidRPr="006054A7">
        <w:rPr>
          <w:color w:val="000000"/>
        </w:rPr>
        <w:t>agrement</w:t>
      </w:r>
      <w:proofErr w:type="spellEnd"/>
      <w:r w:rsidRPr="006054A7">
        <w:rPr>
          <w:color w:val="000000"/>
        </w:rPr>
        <w:t xml:space="preserve"> cu </w:t>
      </w:r>
      <w:proofErr w:type="spellStart"/>
      <w:r w:rsidRPr="006054A7">
        <w:rPr>
          <w:color w:val="000000"/>
        </w:rPr>
        <w:t>dimensiuni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reduse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număr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redus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utilizatori</w:t>
      </w:r>
      <w:proofErr w:type="spellEnd"/>
      <w:r w:rsidRPr="006054A7">
        <w:rPr>
          <w:color w:val="000000"/>
        </w:rPr>
        <w:t xml:space="preserve">: </w:t>
      </w:r>
      <w:proofErr w:type="spellStart"/>
      <w:r w:rsidRPr="006054A7">
        <w:rPr>
          <w:color w:val="000000"/>
        </w:rPr>
        <w:t>sală</w:t>
      </w:r>
      <w:proofErr w:type="spellEnd"/>
      <w:r w:rsidRPr="006054A7">
        <w:rPr>
          <w:color w:val="000000"/>
        </w:rPr>
        <w:t xml:space="preserve"> de sport, </w:t>
      </w:r>
      <w:proofErr w:type="spellStart"/>
      <w:r w:rsidRPr="006054A7">
        <w:rPr>
          <w:color w:val="000000"/>
        </w:rPr>
        <w:t>piscină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teren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tenis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baschet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alte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asemenea</w:t>
      </w:r>
      <w:proofErr w:type="spellEnd"/>
      <w:r w:rsidRPr="006054A7">
        <w:rPr>
          <w:color w:val="000000"/>
        </w:rPr>
        <w:t xml:space="preserve"> – cu </w:t>
      </w:r>
      <w:proofErr w:type="spellStart"/>
      <w:r w:rsidRPr="006054A7">
        <w:rPr>
          <w:color w:val="000000"/>
        </w:rPr>
        <w:t>acordul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vecinilor</w:t>
      </w:r>
      <w:proofErr w:type="spellEnd"/>
    </w:p>
    <w:p w14:paraId="21D22536" w14:textId="77777777" w:rsidR="00176207" w:rsidRPr="006054A7" w:rsidRDefault="00DE5188" w:rsidP="008C07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bookmarkStart w:id="8" w:name="_heading=h.4d34og8" w:colFirst="0" w:colLast="0"/>
      <w:bookmarkEnd w:id="8"/>
      <w:proofErr w:type="spellStart"/>
      <w:r w:rsidRPr="006054A7">
        <w:rPr>
          <w:color w:val="000000"/>
        </w:rPr>
        <w:t>Locuinte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colective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mici</w:t>
      </w:r>
      <w:proofErr w:type="spellEnd"/>
      <w:r w:rsidRPr="006054A7">
        <w:rPr>
          <w:color w:val="000000"/>
        </w:rPr>
        <w:t xml:space="preserve"> cu maxim 8 </w:t>
      </w:r>
      <w:proofErr w:type="spellStart"/>
      <w:proofErr w:type="gramStart"/>
      <w:r w:rsidRPr="006054A7">
        <w:rPr>
          <w:color w:val="000000"/>
        </w:rPr>
        <w:t>apartamente</w:t>
      </w:r>
      <w:proofErr w:type="spellEnd"/>
      <w:r w:rsidRPr="006054A7">
        <w:rPr>
          <w:color w:val="000000"/>
        </w:rPr>
        <w:t>;</w:t>
      </w:r>
      <w:proofErr w:type="gramEnd"/>
      <w:r w:rsidRPr="006054A7">
        <w:rPr>
          <w:color w:val="000000"/>
        </w:rPr>
        <w:t xml:space="preserve"> </w:t>
      </w:r>
    </w:p>
    <w:p w14:paraId="15EA435D" w14:textId="77777777" w:rsidR="00176207" w:rsidRPr="006054A7" w:rsidRDefault="00DE5188" w:rsidP="008C07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9" w:name="_heading=h.2s8eyo1" w:colFirst="0" w:colLast="0"/>
      <w:bookmarkEnd w:id="9"/>
      <w:proofErr w:type="spellStart"/>
      <w:r w:rsidRPr="006054A7">
        <w:rPr>
          <w:color w:val="000000"/>
          <w:u w:val="single"/>
        </w:rPr>
        <w:t>Locuinte</w:t>
      </w:r>
      <w:proofErr w:type="spellEnd"/>
      <w:r w:rsidRPr="006054A7">
        <w:rPr>
          <w:color w:val="000000"/>
          <w:u w:val="single"/>
        </w:rPr>
        <w:t xml:space="preserve"> </w:t>
      </w:r>
      <w:proofErr w:type="spellStart"/>
      <w:r w:rsidRPr="006054A7">
        <w:rPr>
          <w:color w:val="000000"/>
          <w:u w:val="single"/>
        </w:rPr>
        <w:t>semicolective</w:t>
      </w:r>
      <w:proofErr w:type="spellEnd"/>
      <w:r w:rsidRPr="006054A7">
        <w:rPr>
          <w:color w:val="000000"/>
        </w:rPr>
        <w:t xml:space="preserve"> cu maxim 6 </w:t>
      </w:r>
      <w:proofErr w:type="spellStart"/>
      <w:proofErr w:type="gramStart"/>
      <w:r w:rsidRPr="006054A7">
        <w:rPr>
          <w:color w:val="000000"/>
        </w:rPr>
        <w:t>apartamente</w:t>
      </w:r>
      <w:proofErr w:type="spellEnd"/>
      <w:r w:rsidRPr="006054A7">
        <w:rPr>
          <w:color w:val="000000"/>
        </w:rPr>
        <w:t>;</w:t>
      </w:r>
      <w:proofErr w:type="gramEnd"/>
    </w:p>
    <w:p w14:paraId="572709D8" w14:textId="77777777" w:rsidR="00176207" w:rsidRPr="006054A7" w:rsidRDefault="00DE5188" w:rsidP="008C07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locuințe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individuale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înglobând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spații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comerciale</w:t>
      </w:r>
      <w:proofErr w:type="spellEnd"/>
      <w:r w:rsidRPr="006054A7">
        <w:rPr>
          <w:color w:val="000000"/>
        </w:rPr>
        <w:t xml:space="preserve"> / </w:t>
      </w:r>
      <w:proofErr w:type="spellStart"/>
      <w:proofErr w:type="gramStart"/>
      <w:r w:rsidRPr="006054A7">
        <w:rPr>
          <w:color w:val="000000"/>
        </w:rPr>
        <w:t>servicii</w:t>
      </w:r>
      <w:proofErr w:type="spellEnd"/>
      <w:r w:rsidRPr="006054A7">
        <w:rPr>
          <w:color w:val="000000"/>
        </w:rPr>
        <w:t>;</w:t>
      </w:r>
      <w:proofErr w:type="gramEnd"/>
    </w:p>
    <w:p w14:paraId="0FB1931D" w14:textId="77777777" w:rsidR="00176207" w:rsidRPr="006054A7" w:rsidRDefault="00DE5188" w:rsidP="008C07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Următoarele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utilizări</w:t>
      </w:r>
      <w:proofErr w:type="spellEnd"/>
      <w:r w:rsidRPr="006054A7">
        <w:rPr>
          <w:color w:val="000000"/>
        </w:rPr>
        <w:t xml:space="preserve"> sunt </w:t>
      </w:r>
      <w:proofErr w:type="spellStart"/>
      <w:r w:rsidRPr="006054A7">
        <w:rPr>
          <w:color w:val="000000"/>
        </w:rPr>
        <w:t>permise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condiționat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reglementarea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printr</w:t>
      </w:r>
      <w:proofErr w:type="spellEnd"/>
      <w:r w:rsidRPr="006054A7">
        <w:rPr>
          <w:color w:val="000000"/>
        </w:rPr>
        <w:t xml:space="preserve">-o </w:t>
      </w:r>
      <w:proofErr w:type="spellStart"/>
      <w:r w:rsidRPr="006054A7">
        <w:rPr>
          <w:color w:val="000000"/>
        </w:rPr>
        <w:t>documentație</w:t>
      </w:r>
      <w:proofErr w:type="spellEnd"/>
      <w:r w:rsidRPr="006054A7">
        <w:rPr>
          <w:color w:val="000000"/>
        </w:rPr>
        <w:t xml:space="preserve"> de urbanism PUD (</w:t>
      </w:r>
      <w:proofErr w:type="spellStart"/>
      <w:r w:rsidRPr="006054A7">
        <w:rPr>
          <w:color w:val="000000"/>
        </w:rPr>
        <w:t>dacă</w:t>
      </w:r>
      <w:proofErr w:type="spellEnd"/>
      <w:r w:rsidRPr="006054A7">
        <w:rPr>
          <w:color w:val="000000"/>
        </w:rPr>
        <w:t xml:space="preserve"> nu sunt </w:t>
      </w:r>
      <w:proofErr w:type="spellStart"/>
      <w:r w:rsidRPr="006054A7">
        <w:rPr>
          <w:color w:val="000000"/>
        </w:rPr>
        <w:t>îndeplinite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condițiile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pentru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reglementare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prin</w:t>
      </w:r>
      <w:proofErr w:type="spellEnd"/>
      <w:r w:rsidRPr="006054A7">
        <w:rPr>
          <w:color w:val="000000"/>
        </w:rPr>
        <w:t xml:space="preserve"> PUZ):</w:t>
      </w:r>
    </w:p>
    <w:p w14:paraId="2A658BBD" w14:textId="77777777" w:rsidR="00176207" w:rsidRPr="006054A7" w:rsidRDefault="00DE5188" w:rsidP="008C07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mai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mult</w:t>
      </w:r>
      <w:proofErr w:type="spellEnd"/>
      <w:r w:rsidRPr="006054A7">
        <w:rPr>
          <w:color w:val="000000"/>
        </w:rPr>
        <w:t xml:space="preserve"> de 2 </w:t>
      </w:r>
      <w:proofErr w:type="spellStart"/>
      <w:r w:rsidRPr="006054A7">
        <w:rPr>
          <w:color w:val="000000"/>
        </w:rPr>
        <w:t>clădiri</w:t>
      </w:r>
      <w:proofErr w:type="spellEnd"/>
      <w:r w:rsidRPr="006054A7">
        <w:rPr>
          <w:color w:val="000000"/>
        </w:rPr>
        <w:t xml:space="preserve"> (care nu sunt </w:t>
      </w:r>
      <w:proofErr w:type="spellStart"/>
      <w:r w:rsidRPr="006054A7">
        <w:rPr>
          <w:color w:val="000000"/>
        </w:rPr>
        <w:t>anexe</w:t>
      </w:r>
      <w:proofErr w:type="spellEnd"/>
      <w:r w:rsidRPr="006054A7">
        <w:rPr>
          <w:color w:val="000000"/>
        </w:rPr>
        <w:t xml:space="preserve">) </w:t>
      </w:r>
      <w:proofErr w:type="spellStart"/>
      <w:r w:rsidRPr="006054A7">
        <w:rPr>
          <w:color w:val="000000"/>
        </w:rPr>
        <w:t>într</w:t>
      </w:r>
      <w:proofErr w:type="spellEnd"/>
      <w:r w:rsidRPr="006054A7">
        <w:rPr>
          <w:color w:val="000000"/>
        </w:rPr>
        <w:t xml:space="preserve">-o </w:t>
      </w:r>
      <w:proofErr w:type="spellStart"/>
      <w:r w:rsidRPr="006054A7">
        <w:rPr>
          <w:color w:val="000000"/>
        </w:rPr>
        <w:t>incintă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dar</w:t>
      </w:r>
      <w:proofErr w:type="spellEnd"/>
      <w:r w:rsidRPr="006054A7">
        <w:rPr>
          <w:color w:val="000000"/>
        </w:rPr>
        <w:t xml:space="preserve"> maxim 6.</w:t>
      </w:r>
    </w:p>
    <w:p w14:paraId="14AEA116" w14:textId="77777777" w:rsidR="00176207" w:rsidRPr="006054A7" w:rsidRDefault="00DE5188" w:rsidP="008C07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următoarele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utilizări</w:t>
      </w:r>
      <w:proofErr w:type="spellEnd"/>
      <w:r w:rsidRPr="006054A7">
        <w:rPr>
          <w:color w:val="000000"/>
        </w:rPr>
        <w:t xml:space="preserve"> de la alin.se admit </w:t>
      </w:r>
      <w:proofErr w:type="spellStart"/>
      <w:r w:rsidRPr="006054A7">
        <w:rPr>
          <w:color w:val="000000"/>
        </w:rPr>
        <w:t>echipamente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publice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specifice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zonei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rezidențiale</w:t>
      </w:r>
      <w:proofErr w:type="spellEnd"/>
      <w:r w:rsidRPr="006054A7">
        <w:rPr>
          <w:color w:val="000000"/>
        </w:rPr>
        <w:t xml:space="preserve">, cu capacitate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adresabilitate</w:t>
      </w:r>
      <w:proofErr w:type="spellEnd"/>
      <w:r w:rsidRPr="006054A7">
        <w:rPr>
          <w:color w:val="000000"/>
        </w:rPr>
        <w:t xml:space="preserve"> </w:t>
      </w:r>
      <w:proofErr w:type="spellStart"/>
      <w:proofErr w:type="gramStart"/>
      <w:r w:rsidRPr="006054A7">
        <w:rPr>
          <w:color w:val="000000"/>
        </w:rPr>
        <w:t>redusă</w:t>
      </w:r>
      <w:proofErr w:type="spellEnd"/>
      <w:r w:rsidRPr="006054A7">
        <w:rPr>
          <w:color w:val="000000"/>
        </w:rPr>
        <w:t>::</w:t>
      </w:r>
      <w:proofErr w:type="gramEnd"/>
    </w:p>
    <w:p w14:paraId="0A669127" w14:textId="77777777" w:rsidR="00176207" w:rsidRPr="006054A7" w:rsidRDefault="00DE5188" w:rsidP="008C072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creșe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grădinițe</w:t>
      </w:r>
      <w:proofErr w:type="spellEnd"/>
      <w:r w:rsidRPr="006054A7">
        <w:rPr>
          <w:color w:val="000000"/>
        </w:rPr>
        <w:t xml:space="preserve"> cu </w:t>
      </w:r>
      <w:proofErr w:type="spellStart"/>
      <w:r w:rsidRPr="006054A7">
        <w:rPr>
          <w:color w:val="000000"/>
        </w:rPr>
        <w:t>mai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mult</w:t>
      </w:r>
      <w:proofErr w:type="spellEnd"/>
      <w:r w:rsidRPr="006054A7">
        <w:rPr>
          <w:color w:val="000000"/>
        </w:rPr>
        <w:t xml:space="preserve"> de 2 </w:t>
      </w:r>
      <w:proofErr w:type="spellStart"/>
      <w:r w:rsidRPr="006054A7">
        <w:rPr>
          <w:color w:val="000000"/>
        </w:rPr>
        <w:t>grupe</w:t>
      </w:r>
      <w:proofErr w:type="spellEnd"/>
    </w:p>
    <w:p w14:paraId="1BDB3593" w14:textId="77777777" w:rsidR="00176207" w:rsidRPr="006054A7" w:rsidRDefault="00DE5188" w:rsidP="008C072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școli</w:t>
      </w:r>
      <w:proofErr w:type="spellEnd"/>
      <w:r w:rsidRPr="006054A7">
        <w:rPr>
          <w:color w:val="000000"/>
        </w:rPr>
        <w:t xml:space="preserve"> cu </w:t>
      </w:r>
      <w:proofErr w:type="spellStart"/>
      <w:r w:rsidRPr="006054A7">
        <w:rPr>
          <w:color w:val="000000"/>
        </w:rPr>
        <w:t>mai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mult</w:t>
      </w:r>
      <w:proofErr w:type="spellEnd"/>
      <w:r w:rsidRPr="006054A7">
        <w:rPr>
          <w:color w:val="000000"/>
        </w:rPr>
        <w:t xml:space="preserve"> de 2 </w:t>
      </w:r>
      <w:proofErr w:type="spellStart"/>
      <w:r w:rsidRPr="006054A7">
        <w:rPr>
          <w:color w:val="000000"/>
        </w:rPr>
        <w:t>săli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clasă</w:t>
      </w:r>
      <w:proofErr w:type="spellEnd"/>
    </w:p>
    <w:p w14:paraId="43A308EA" w14:textId="77777777" w:rsidR="00176207" w:rsidRPr="006054A7" w:rsidRDefault="00DE5188" w:rsidP="008C072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6054A7">
        <w:rPr>
          <w:color w:val="000000"/>
        </w:rPr>
        <w:t xml:space="preserve">afterschool cu </w:t>
      </w:r>
      <w:proofErr w:type="spellStart"/>
      <w:r w:rsidRPr="006054A7">
        <w:rPr>
          <w:color w:val="000000"/>
        </w:rPr>
        <w:t>mai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mult</w:t>
      </w:r>
      <w:proofErr w:type="spellEnd"/>
      <w:r w:rsidRPr="006054A7">
        <w:rPr>
          <w:color w:val="000000"/>
        </w:rPr>
        <w:t xml:space="preserve"> de 20 </w:t>
      </w:r>
      <w:proofErr w:type="spellStart"/>
      <w:r w:rsidRPr="006054A7">
        <w:rPr>
          <w:color w:val="000000"/>
        </w:rPr>
        <w:t>locuri</w:t>
      </w:r>
      <w:proofErr w:type="spellEnd"/>
    </w:p>
    <w:p w14:paraId="6099E1E8" w14:textId="77777777" w:rsidR="00176207" w:rsidRPr="006054A7" w:rsidRDefault="00DE5188" w:rsidP="008C072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spații</w:t>
      </w:r>
      <w:proofErr w:type="spellEnd"/>
      <w:r w:rsidRPr="006054A7">
        <w:rPr>
          <w:color w:val="000000"/>
        </w:rPr>
        <w:t xml:space="preserve"> cu </w:t>
      </w:r>
      <w:proofErr w:type="spellStart"/>
      <w:r w:rsidRPr="006054A7">
        <w:rPr>
          <w:color w:val="000000"/>
        </w:rPr>
        <w:t>dublă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funcționalitate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incinta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unităților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școlare</w:t>
      </w:r>
      <w:proofErr w:type="spellEnd"/>
      <w:r w:rsidRPr="006054A7">
        <w:rPr>
          <w:color w:val="000000"/>
        </w:rPr>
        <w:t xml:space="preserve"> (care pot </w:t>
      </w:r>
      <w:proofErr w:type="spellStart"/>
      <w:r w:rsidRPr="006054A7">
        <w:rPr>
          <w:color w:val="000000"/>
        </w:rPr>
        <w:t>deservi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atât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unitatea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învățământ</w:t>
      </w:r>
      <w:proofErr w:type="spellEnd"/>
      <w:r w:rsidRPr="006054A7">
        <w:rPr>
          <w:color w:val="000000"/>
        </w:rPr>
        <w:t xml:space="preserve"> cat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comunitatea</w:t>
      </w:r>
      <w:proofErr w:type="spellEnd"/>
      <w:r w:rsidRPr="006054A7">
        <w:rPr>
          <w:color w:val="000000"/>
        </w:rPr>
        <w:t xml:space="preserve">) precum </w:t>
      </w:r>
      <w:proofErr w:type="spellStart"/>
      <w:r w:rsidRPr="006054A7">
        <w:rPr>
          <w:color w:val="000000"/>
        </w:rPr>
        <w:t>cantine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cluburi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biblioteci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săli</w:t>
      </w:r>
      <w:proofErr w:type="spellEnd"/>
      <w:r w:rsidRPr="006054A7">
        <w:rPr>
          <w:color w:val="000000"/>
        </w:rPr>
        <w:t xml:space="preserve"> de sport, </w:t>
      </w:r>
      <w:proofErr w:type="spellStart"/>
      <w:r w:rsidRPr="006054A7">
        <w:rPr>
          <w:color w:val="000000"/>
        </w:rPr>
        <w:t>terenuri</w:t>
      </w:r>
      <w:proofErr w:type="spellEnd"/>
      <w:r w:rsidRPr="006054A7">
        <w:rPr>
          <w:color w:val="000000"/>
        </w:rPr>
        <w:t xml:space="preserve"> de sport, </w:t>
      </w:r>
      <w:proofErr w:type="spellStart"/>
      <w:r w:rsidRPr="006054A7">
        <w:rPr>
          <w:color w:val="000000"/>
        </w:rPr>
        <w:t>bazine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înot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etc</w:t>
      </w:r>
      <w:proofErr w:type="spellEnd"/>
      <w:r w:rsidRPr="006054A7">
        <w:rPr>
          <w:color w:val="000000"/>
        </w:rPr>
        <w:t xml:space="preserve">, cu </w:t>
      </w:r>
      <w:proofErr w:type="spellStart"/>
      <w:r w:rsidRPr="006054A7">
        <w:rPr>
          <w:color w:val="000000"/>
        </w:rPr>
        <w:t>organizarea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corespunzătoare</w:t>
      </w:r>
      <w:proofErr w:type="spellEnd"/>
      <w:r w:rsidRPr="006054A7">
        <w:rPr>
          <w:color w:val="000000"/>
        </w:rPr>
        <w:t xml:space="preserve"> </w:t>
      </w:r>
      <w:proofErr w:type="gramStart"/>
      <w:r w:rsidRPr="006054A7">
        <w:rPr>
          <w:color w:val="000000"/>
        </w:rPr>
        <w:t>a</w:t>
      </w:r>
      <w:proofErr w:type="gram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incintei</w:t>
      </w:r>
      <w:proofErr w:type="spellEnd"/>
    </w:p>
    <w:p w14:paraId="0A7C6683" w14:textId="77777777" w:rsidR="00176207" w:rsidRPr="006054A7" w:rsidRDefault="00DE5188" w:rsidP="008C072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Lăcașuri</w:t>
      </w:r>
      <w:proofErr w:type="spellEnd"/>
      <w:r w:rsidRPr="006054A7">
        <w:rPr>
          <w:color w:val="000000"/>
        </w:rPr>
        <w:t xml:space="preserve"> de cult</w:t>
      </w:r>
    </w:p>
    <w:p w14:paraId="61757246" w14:textId="77777777" w:rsidR="00176207" w:rsidRPr="006054A7" w:rsidRDefault="00DE5188" w:rsidP="008C072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Centru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comunitar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clubul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copiilor</w:t>
      </w:r>
      <w:proofErr w:type="spellEnd"/>
      <w:r w:rsidRPr="006054A7">
        <w:rPr>
          <w:color w:val="000000"/>
        </w:rPr>
        <w:t xml:space="preserve"> club </w:t>
      </w:r>
      <w:proofErr w:type="spellStart"/>
      <w:r w:rsidRPr="006054A7">
        <w:rPr>
          <w:color w:val="000000"/>
        </w:rPr>
        <w:t>vârstnici</w:t>
      </w:r>
      <w:proofErr w:type="spellEnd"/>
    </w:p>
    <w:p w14:paraId="71ADDA97" w14:textId="77777777" w:rsidR="00176207" w:rsidRPr="006054A7" w:rsidRDefault="00DE5188" w:rsidP="008C07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proofErr w:type="gramStart"/>
      <w:r w:rsidRPr="006054A7">
        <w:rPr>
          <w:color w:val="000000"/>
        </w:rPr>
        <w:t>utilizările</w:t>
      </w:r>
      <w:proofErr w:type="spellEnd"/>
      <w:r w:rsidRPr="006054A7">
        <w:rPr>
          <w:color w:val="000000"/>
        </w:rPr>
        <w:t xml:space="preserve">  care</w:t>
      </w:r>
      <w:proofErr w:type="gram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necesită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mai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mult</w:t>
      </w:r>
      <w:proofErr w:type="spellEnd"/>
      <w:r w:rsidRPr="006054A7">
        <w:rPr>
          <w:color w:val="000000"/>
        </w:rPr>
        <w:t xml:space="preserve"> de 3 </w:t>
      </w:r>
      <w:proofErr w:type="spellStart"/>
      <w:r w:rsidRPr="006054A7">
        <w:rPr>
          <w:color w:val="000000"/>
        </w:rPr>
        <w:t>locuri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parcare</w:t>
      </w:r>
      <w:proofErr w:type="spellEnd"/>
      <w:r w:rsidRPr="006054A7">
        <w:rPr>
          <w:color w:val="000000"/>
        </w:rPr>
        <w:t xml:space="preserve"> – </w:t>
      </w:r>
      <w:proofErr w:type="spellStart"/>
      <w:r w:rsidRPr="006054A7">
        <w:rPr>
          <w:color w:val="000000"/>
        </w:rPr>
        <w:t>dar</w:t>
      </w:r>
      <w:proofErr w:type="spellEnd"/>
      <w:r w:rsidRPr="006054A7">
        <w:rPr>
          <w:color w:val="000000"/>
        </w:rPr>
        <w:t xml:space="preserve"> maxim 8</w:t>
      </w:r>
    </w:p>
    <w:p w14:paraId="35A7DA07" w14:textId="77777777" w:rsidR="00176207" w:rsidRPr="006054A7" w:rsidRDefault="00DE5188" w:rsidP="008C07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6054A7">
        <w:rPr>
          <w:color w:val="000000"/>
        </w:rPr>
        <w:t xml:space="preserve">Sport / </w:t>
      </w:r>
      <w:proofErr w:type="spellStart"/>
      <w:r w:rsidRPr="006054A7">
        <w:rPr>
          <w:color w:val="000000"/>
        </w:rPr>
        <w:t>agrement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aer</w:t>
      </w:r>
      <w:proofErr w:type="spellEnd"/>
      <w:r w:rsidRPr="006054A7">
        <w:rPr>
          <w:color w:val="000000"/>
        </w:rPr>
        <w:t xml:space="preserve"> liber: </w:t>
      </w:r>
      <w:proofErr w:type="spellStart"/>
      <w:r w:rsidRPr="006054A7">
        <w:rPr>
          <w:color w:val="000000"/>
        </w:rPr>
        <w:t>piscină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terenuri</w:t>
      </w:r>
      <w:proofErr w:type="spellEnd"/>
      <w:r w:rsidRPr="006054A7">
        <w:rPr>
          <w:color w:val="000000"/>
        </w:rPr>
        <w:t xml:space="preserve"> de sport</w:t>
      </w:r>
    </w:p>
    <w:p w14:paraId="03640C19" w14:textId="77777777" w:rsidR="00176207" w:rsidRPr="006054A7" w:rsidRDefault="00DE5188" w:rsidP="008C07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Inserția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oricăreia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dintre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utilizările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înscrise</w:t>
      </w:r>
      <w:proofErr w:type="spellEnd"/>
      <w:r w:rsidRPr="006054A7">
        <w:rPr>
          <w:color w:val="000000"/>
        </w:rPr>
        <w:t xml:space="preserve"> la alin.11 </w:t>
      </w:r>
      <w:proofErr w:type="spellStart"/>
      <w:r w:rsidRPr="006054A7">
        <w:rPr>
          <w:color w:val="000000"/>
        </w:rPr>
        <w:t>va</w:t>
      </w:r>
      <w:proofErr w:type="spellEnd"/>
      <w:r w:rsidRPr="006054A7">
        <w:rPr>
          <w:color w:val="000000"/>
        </w:rPr>
        <w:t xml:space="preserve"> fi </w:t>
      </w:r>
      <w:proofErr w:type="spellStart"/>
      <w:r w:rsidRPr="006054A7">
        <w:rPr>
          <w:color w:val="000000"/>
        </w:rPr>
        <w:t>condiționată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elaborarea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aprobarea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unui</w:t>
      </w:r>
      <w:proofErr w:type="spellEnd"/>
      <w:r w:rsidRPr="006054A7">
        <w:rPr>
          <w:color w:val="000000"/>
        </w:rPr>
        <w:t xml:space="preserve"> PUZ </w:t>
      </w:r>
      <w:proofErr w:type="spellStart"/>
      <w:r w:rsidRPr="006054A7">
        <w:rPr>
          <w:color w:val="000000"/>
        </w:rPr>
        <w:t>dacă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necesită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instituirea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restricții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amplasarea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funcțiunii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dominante</w:t>
      </w:r>
      <w:proofErr w:type="spellEnd"/>
      <w:r w:rsidRPr="006054A7">
        <w:rPr>
          <w:color w:val="000000"/>
        </w:rPr>
        <w:t xml:space="preserve"> – </w:t>
      </w:r>
      <w:proofErr w:type="spellStart"/>
      <w:r w:rsidRPr="006054A7">
        <w:rPr>
          <w:color w:val="000000"/>
        </w:rPr>
        <w:t>locuirea</w:t>
      </w:r>
      <w:proofErr w:type="spellEnd"/>
      <w:r w:rsidRPr="006054A7">
        <w:rPr>
          <w:color w:val="000000"/>
        </w:rPr>
        <w:t xml:space="preserve"> - </w:t>
      </w: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vecinătate</w:t>
      </w:r>
      <w:proofErr w:type="spellEnd"/>
      <w:r w:rsidRPr="006054A7">
        <w:rPr>
          <w:color w:val="000000"/>
        </w:rPr>
        <w:t>.</w:t>
      </w:r>
    </w:p>
    <w:p w14:paraId="3030CE7C" w14:textId="77777777" w:rsidR="00176207" w:rsidRPr="006054A7" w:rsidRDefault="00DE5188" w:rsidP="008C07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6054A7">
        <w:rPr>
          <w:color w:val="000000"/>
        </w:rPr>
        <w:t xml:space="preserve">Sunt </w:t>
      </w:r>
      <w:proofErr w:type="spellStart"/>
      <w:r w:rsidRPr="006054A7">
        <w:rPr>
          <w:color w:val="000000"/>
        </w:rPr>
        <w:t>admise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lăcașuri</w:t>
      </w:r>
      <w:proofErr w:type="spellEnd"/>
      <w:r w:rsidRPr="006054A7">
        <w:rPr>
          <w:color w:val="000000"/>
        </w:rPr>
        <w:t xml:space="preserve"> de cult </w:t>
      </w:r>
      <w:proofErr w:type="spellStart"/>
      <w:r w:rsidRPr="006054A7">
        <w:rPr>
          <w:color w:val="000000"/>
        </w:rPr>
        <w:t>noi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numai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dacă</w:t>
      </w:r>
      <w:proofErr w:type="spellEnd"/>
      <w:r w:rsidRPr="006054A7">
        <w:rPr>
          <w:color w:val="000000"/>
        </w:rPr>
        <w:t xml:space="preserve"> sunt </w:t>
      </w:r>
      <w:proofErr w:type="spellStart"/>
      <w:r w:rsidRPr="006054A7">
        <w:rPr>
          <w:color w:val="000000"/>
        </w:rPr>
        <w:t>amplasate</w:t>
      </w:r>
      <w:proofErr w:type="spellEnd"/>
      <w:r w:rsidRPr="006054A7">
        <w:rPr>
          <w:color w:val="000000"/>
        </w:rPr>
        <w:t xml:space="preserve"> la </w:t>
      </w:r>
      <w:proofErr w:type="spellStart"/>
      <w:r w:rsidRPr="006054A7">
        <w:rPr>
          <w:color w:val="000000"/>
        </w:rPr>
        <w:t>mai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mult</w:t>
      </w:r>
      <w:proofErr w:type="spellEnd"/>
      <w:r w:rsidRPr="006054A7">
        <w:rPr>
          <w:color w:val="000000"/>
        </w:rPr>
        <w:t xml:space="preserve"> de 100 m de </w:t>
      </w:r>
      <w:proofErr w:type="spellStart"/>
      <w:r w:rsidRPr="006054A7">
        <w:rPr>
          <w:color w:val="000000"/>
        </w:rPr>
        <w:t>localuri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alimentație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publică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desfac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băuturi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alcoolice</w:t>
      </w:r>
      <w:proofErr w:type="spellEnd"/>
    </w:p>
    <w:p w14:paraId="5B6E35C0" w14:textId="77777777" w:rsidR="00176207" w:rsidRPr="006054A7" w:rsidRDefault="00DE5188" w:rsidP="008C07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Amplasarea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localuri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noi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alimentație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publică</w:t>
      </w:r>
      <w:proofErr w:type="spellEnd"/>
      <w:r w:rsidRPr="006054A7">
        <w:rPr>
          <w:color w:val="000000"/>
        </w:rPr>
        <w:t xml:space="preserve"> care </w:t>
      </w:r>
      <w:proofErr w:type="spellStart"/>
      <w:r w:rsidRPr="006054A7">
        <w:rPr>
          <w:color w:val="000000"/>
        </w:rPr>
        <w:t>desfac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bauturi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alcoolice</w:t>
      </w:r>
      <w:proofErr w:type="spellEnd"/>
      <w:r w:rsidRPr="006054A7">
        <w:rPr>
          <w:color w:val="000000"/>
        </w:rPr>
        <w:t xml:space="preserve"> se </w:t>
      </w:r>
      <w:proofErr w:type="spellStart"/>
      <w:r w:rsidRPr="006054A7">
        <w:rPr>
          <w:color w:val="000000"/>
        </w:rPr>
        <w:t>va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putea</w:t>
      </w:r>
      <w:proofErr w:type="spellEnd"/>
      <w:r w:rsidRPr="006054A7">
        <w:rPr>
          <w:color w:val="000000"/>
        </w:rPr>
        <w:t xml:space="preserve"> face </w:t>
      </w:r>
      <w:proofErr w:type="spellStart"/>
      <w:r w:rsidRPr="006054A7">
        <w:rPr>
          <w:color w:val="000000"/>
        </w:rPr>
        <w:t>numai</w:t>
      </w:r>
      <w:proofErr w:type="spellEnd"/>
      <w:r w:rsidRPr="006054A7">
        <w:rPr>
          <w:color w:val="000000"/>
        </w:rPr>
        <w:t xml:space="preserve"> la minim 100 m de </w:t>
      </w:r>
      <w:proofErr w:type="spellStart"/>
      <w:r w:rsidRPr="006054A7">
        <w:rPr>
          <w:color w:val="000000"/>
        </w:rPr>
        <w:t>imobile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existente</w:t>
      </w:r>
      <w:proofErr w:type="spellEnd"/>
      <w:r w:rsidRPr="006054A7">
        <w:rPr>
          <w:color w:val="000000"/>
        </w:rPr>
        <w:t xml:space="preserve"> cu </w:t>
      </w:r>
      <w:proofErr w:type="spellStart"/>
      <w:r w:rsidRPr="006054A7">
        <w:rPr>
          <w:color w:val="000000"/>
        </w:rPr>
        <w:t>destinație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lăcașuri</w:t>
      </w:r>
      <w:proofErr w:type="spellEnd"/>
      <w:r w:rsidRPr="006054A7">
        <w:rPr>
          <w:color w:val="000000"/>
        </w:rPr>
        <w:t xml:space="preserve"> de cult, </w:t>
      </w:r>
      <w:proofErr w:type="spellStart"/>
      <w:r w:rsidRPr="006054A7">
        <w:rPr>
          <w:color w:val="000000"/>
        </w:rPr>
        <w:t>spitale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unități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ocrotire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unități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învățământ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pentru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minori</w:t>
      </w:r>
      <w:proofErr w:type="spellEnd"/>
    </w:p>
    <w:p w14:paraId="2E10E443" w14:textId="77777777" w:rsidR="00176207" w:rsidRPr="006054A7" w:rsidRDefault="00DE5188" w:rsidP="008C07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Amplasarea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unități</w:t>
      </w:r>
      <w:proofErr w:type="spellEnd"/>
      <w:r w:rsidRPr="006054A7">
        <w:rPr>
          <w:color w:val="000000"/>
        </w:rPr>
        <w:t xml:space="preserve"> care </w:t>
      </w:r>
      <w:proofErr w:type="spellStart"/>
      <w:r w:rsidRPr="006054A7">
        <w:rPr>
          <w:color w:val="000000"/>
        </w:rPr>
        <w:t>comercializeaza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țigări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produse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interzise</w:t>
      </w:r>
      <w:proofErr w:type="spellEnd"/>
      <w:r w:rsidRPr="006054A7">
        <w:rPr>
          <w:color w:val="000000"/>
        </w:rPr>
        <w:t xml:space="preserve">/ </w:t>
      </w:r>
      <w:proofErr w:type="spellStart"/>
      <w:r w:rsidRPr="006054A7">
        <w:rPr>
          <w:color w:val="000000"/>
        </w:rPr>
        <w:t>nerecomandate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minorilor</w:t>
      </w:r>
      <w:proofErr w:type="spellEnd"/>
      <w:r w:rsidRPr="006054A7">
        <w:rPr>
          <w:color w:val="000000"/>
        </w:rPr>
        <w:t xml:space="preserve"> se </w:t>
      </w:r>
      <w:proofErr w:type="spellStart"/>
      <w:r w:rsidRPr="006054A7">
        <w:rPr>
          <w:color w:val="000000"/>
        </w:rPr>
        <w:t>va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putea</w:t>
      </w:r>
      <w:proofErr w:type="spellEnd"/>
      <w:r w:rsidRPr="006054A7">
        <w:rPr>
          <w:color w:val="000000"/>
        </w:rPr>
        <w:t xml:space="preserve"> face </w:t>
      </w:r>
      <w:proofErr w:type="spellStart"/>
      <w:r w:rsidRPr="006054A7">
        <w:rPr>
          <w:color w:val="000000"/>
        </w:rPr>
        <w:t>numai</w:t>
      </w:r>
      <w:proofErr w:type="spellEnd"/>
      <w:r w:rsidRPr="006054A7">
        <w:rPr>
          <w:color w:val="000000"/>
        </w:rPr>
        <w:t xml:space="preserve"> la minim 100 m de </w:t>
      </w:r>
      <w:proofErr w:type="spellStart"/>
      <w:r w:rsidRPr="006054A7">
        <w:rPr>
          <w:color w:val="000000"/>
        </w:rPr>
        <w:t>unități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ocrotire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unități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învățământ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pentru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minori</w:t>
      </w:r>
      <w:proofErr w:type="spellEnd"/>
      <w:r w:rsidRPr="006054A7">
        <w:rPr>
          <w:color w:val="000000"/>
        </w:rPr>
        <w:t>.</w:t>
      </w:r>
    </w:p>
    <w:p w14:paraId="5911AC30" w14:textId="77777777" w:rsidR="00176207" w:rsidRPr="006054A7" w:rsidRDefault="00DE51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eastAsia="Calibri"/>
          <w:b/>
          <w:smallCaps/>
          <w:color w:val="404040"/>
          <w:sz w:val="28"/>
          <w:szCs w:val="28"/>
        </w:rPr>
      </w:pPr>
      <w:r w:rsidRPr="006054A7">
        <w:rPr>
          <w:rFonts w:eastAsia="Calibri"/>
          <w:b/>
          <w:smallCaps/>
          <w:color w:val="404040"/>
          <w:sz w:val="28"/>
          <w:szCs w:val="28"/>
        </w:rPr>
        <w:t>UTILIZĂRI INTERZISE</w:t>
      </w:r>
    </w:p>
    <w:p w14:paraId="1607A314" w14:textId="77777777" w:rsidR="00176207" w:rsidRPr="006054A7" w:rsidRDefault="00DE5188" w:rsidP="008C07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oricare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alte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utilizări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decât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cele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prevăzute</w:t>
      </w:r>
      <w:proofErr w:type="spellEnd"/>
      <w:r w:rsidRPr="006054A7">
        <w:rPr>
          <w:color w:val="000000"/>
        </w:rPr>
        <w:t xml:space="preserve"> la </w:t>
      </w:r>
      <w:proofErr w:type="spellStart"/>
      <w:r w:rsidRPr="006054A7">
        <w:rPr>
          <w:color w:val="000000"/>
        </w:rPr>
        <w:t>articolele</w:t>
      </w:r>
      <w:proofErr w:type="spellEnd"/>
      <w:r w:rsidRPr="006054A7">
        <w:rPr>
          <w:color w:val="000000"/>
        </w:rPr>
        <w:t xml:space="preserve"> 4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5</w:t>
      </w:r>
    </w:p>
    <w:p w14:paraId="3E07F07C" w14:textId="77777777" w:rsidR="00176207" w:rsidRPr="006054A7" w:rsidRDefault="00DE5188" w:rsidP="008C07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lucrări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terasament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natură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afecteze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amenajările</w:t>
      </w:r>
      <w:proofErr w:type="spellEnd"/>
      <w:r w:rsidRPr="006054A7">
        <w:rPr>
          <w:color w:val="000000"/>
        </w:rPr>
        <w:t xml:space="preserve"> din </w:t>
      </w:r>
      <w:proofErr w:type="spellStart"/>
      <w:r w:rsidRPr="006054A7">
        <w:rPr>
          <w:color w:val="000000"/>
        </w:rPr>
        <w:t>spaţiile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publice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şi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construcţiile</w:t>
      </w:r>
      <w:proofErr w:type="spellEnd"/>
      <w:r w:rsidRPr="006054A7">
        <w:rPr>
          <w:color w:val="000000"/>
        </w:rPr>
        <w:t xml:space="preserve"> de pe </w:t>
      </w:r>
      <w:proofErr w:type="spellStart"/>
      <w:r w:rsidRPr="006054A7">
        <w:rPr>
          <w:color w:val="000000"/>
        </w:rPr>
        <w:t>parcelele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adiacente</w:t>
      </w:r>
      <w:proofErr w:type="spellEnd"/>
    </w:p>
    <w:p w14:paraId="51A1A40E" w14:textId="77777777" w:rsidR="00176207" w:rsidRPr="006054A7" w:rsidRDefault="00DE5188" w:rsidP="008C07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orice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lucrări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terasament</w:t>
      </w:r>
      <w:proofErr w:type="spellEnd"/>
      <w:r w:rsidRPr="006054A7">
        <w:rPr>
          <w:color w:val="000000"/>
        </w:rPr>
        <w:t xml:space="preserve"> care pot </w:t>
      </w:r>
      <w:proofErr w:type="spellStart"/>
      <w:r w:rsidRPr="006054A7">
        <w:rPr>
          <w:color w:val="000000"/>
        </w:rPr>
        <w:t>să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provoace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scurgerea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apelor</w:t>
      </w:r>
      <w:proofErr w:type="spellEnd"/>
      <w:r w:rsidRPr="006054A7">
        <w:rPr>
          <w:color w:val="000000"/>
        </w:rPr>
        <w:t xml:space="preserve"> pe </w:t>
      </w:r>
      <w:proofErr w:type="spellStart"/>
      <w:r w:rsidRPr="006054A7">
        <w:rPr>
          <w:color w:val="000000"/>
        </w:rPr>
        <w:t>parcelele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vecine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sau</w:t>
      </w:r>
      <w:proofErr w:type="spellEnd"/>
      <w:r w:rsidRPr="006054A7">
        <w:rPr>
          <w:color w:val="000000"/>
        </w:rPr>
        <w:t xml:space="preserve"> care </w:t>
      </w:r>
      <w:proofErr w:type="spellStart"/>
      <w:r w:rsidRPr="006054A7">
        <w:rPr>
          <w:color w:val="000000"/>
        </w:rPr>
        <w:t>împiedica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evacuarea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şi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colectarea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apelor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meteorice</w:t>
      </w:r>
      <w:proofErr w:type="spellEnd"/>
    </w:p>
    <w:p w14:paraId="411F9337" w14:textId="77777777" w:rsidR="00176207" w:rsidRPr="006054A7" w:rsidRDefault="00DE51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eastAsia="Calibri"/>
          <w:b/>
          <w:smallCaps/>
          <w:color w:val="404040"/>
          <w:sz w:val="28"/>
          <w:szCs w:val="28"/>
        </w:rPr>
      </w:pPr>
      <w:r w:rsidRPr="006054A7">
        <w:rPr>
          <w:rFonts w:eastAsia="Calibri"/>
          <w:b/>
          <w:smallCaps/>
          <w:color w:val="404040"/>
          <w:sz w:val="28"/>
          <w:szCs w:val="28"/>
        </w:rPr>
        <w:t>INTERDICTII TEMPORARE</w:t>
      </w:r>
    </w:p>
    <w:p w14:paraId="735F6E8F" w14:textId="77777777" w:rsidR="00176207" w:rsidRPr="006054A7" w:rsidRDefault="00DE5188" w:rsidP="008C07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6054A7">
        <w:rPr>
          <w:color w:val="000000"/>
        </w:rPr>
        <w:t xml:space="preserve">Se </w:t>
      </w:r>
      <w:proofErr w:type="spellStart"/>
      <w:r w:rsidRPr="006054A7">
        <w:rPr>
          <w:color w:val="000000"/>
        </w:rPr>
        <w:t>interzice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autorizarea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construcțiilor</w:t>
      </w:r>
      <w:proofErr w:type="spellEnd"/>
      <w:r w:rsidRPr="006054A7">
        <w:rPr>
          <w:color w:val="000000"/>
        </w:rPr>
        <w:t xml:space="preserve"> cu </w:t>
      </w:r>
      <w:proofErr w:type="spellStart"/>
      <w:r w:rsidRPr="006054A7">
        <w:rPr>
          <w:color w:val="000000"/>
        </w:rPr>
        <w:t>utilizările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cuprinse</w:t>
      </w:r>
      <w:proofErr w:type="spellEnd"/>
      <w:r w:rsidRPr="006054A7">
        <w:rPr>
          <w:color w:val="000000"/>
        </w:rPr>
        <w:t xml:space="preserve"> la art.5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condiționate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întocmirea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unei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documentații</w:t>
      </w:r>
      <w:proofErr w:type="spellEnd"/>
      <w:r w:rsidRPr="006054A7">
        <w:rPr>
          <w:color w:val="000000"/>
        </w:rPr>
        <w:t xml:space="preserve"> PUD/PUZ, </w:t>
      </w:r>
      <w:proofErr w:type="spellStart"/>
      <w:r w:rsidRPr="006054A7">
        <w:rPr>
          <w:color w:val="000000"/>
        </w:rPr>
        <w:t>până</w:t>
      </w:r>
      <w:proofErr w:type="spellEnd"/>
      <w:r w:rsidRPr="006054A7">
        <w:rPr>
          <w:color w:val="000000"/>
        </w:rPr>
        <w:t xml:space="preserve"> la </w:t>
      </w:r>
      <w:proofErr w:type="spellStart"/>
      <w:r w:rsidRPr="006054A7">
        <w:rPr>
          <w:color w:val="000000"/>
        </w:rPr>
        <w:t>elaborarea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aprobarea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documentației</w:t>
      </w:r>
      <w:proofErr w:type="spellEnd"/>
      <w:r w:rsidRPr="006054A7">
        <w:rPr>
          <w:color w:val="000000"/>
        </w:rPr>
        <w:t xml:space="preserve"> de urbanism respective.</w:t>
      </w:r>
    </w:p>
    <w:p w14:paraId="2F214C07" w14:textId="77777777" w:rsidR="00176207" w:rsidRPr="006054A7" w:rsidRDefault="00DE5188" w:rsidP="008C07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Suplimentar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față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prevederile</w:t>
      </w:r>
      <w:proofErr w:type="spellEnd"/>
      <w:r w:rsidRPr="006054A7">
        <w:rPr>
          <w:color w:val="000000"/>
        </w:rPr>
        <w:t xml:space="preserve"> </w:t>
      </w:r>
      <w:proofErr w:type="spellStart"/>
      <w:proofErr w:type="gramStart"/>
      <w:r w:rsidRPr="006054A7">
        <w:rPr>
          <w:color w:val="000000"/>
        </w:rPr>
        <w:t>alin</w:t>
      </w:r>
      <w:proofErr w:type="spellEnd"/>
      <w:r w:rsidRPr="006054A7">
        <w:rPr>
          <w:color w:val="000000"/>
        </w:rPr>
        <w:t>.(</w:t>
      </w:r>
      <w:proofErr w:type="gramEnd"/>
      <w:r w:rsidRPr="006054A7">
        <w:rPr>
          <w:color w:val="000000"/>
        </w:rPr>
        <w:t xml:space="preserve">1), pe </w:t>
      </w:r>
      <w:proofErr w:type="spellStart"/>
      <w:r w:rsidRPr="006054A7">
        <w:rPr>
          <w:color w:val="000000"/>
        </w:rPr>
        <w:t>parcelele</w:t>
      </w:r>
      <w:proofErr w:type="spellEnd"/>
      <w:r w:rsidRPr="006054A7">
        <w:rPr>
          <w:color w:val="000000"/>
        </w:rPr>
        <w:t xml:space="preserve"> cu </w:t>
      </w:r>
      <w:proofErr w:type="spellStart"/>
      <w:r w:rsidRPr="006054A7">
        <w:rPr>
          <w:color w:val="000000"/>
        </w:rPr>
        <w:t>suprafața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mai</w:t>
      </w:r>
      <w:proofErr w:type="spellEnd"/>
      <w:r w:rsidRPr="006054A7">
        <w:rPr>
          <w:color w:val="000000"/>
        </w:rPr>
        <w:t xml:space="preserve"> mare de 2000 </w:t>
      </w:r>
      <w:proofErr w:type="spellStart"/>
      <w:r w:rsidRPr="006054A7">
        <w:rPr>
          <w:color w:val="000000"/>
        </w:rPr>
        <w:t>mp</w:t>
      </w:r>
      <w:proofErr w:type="spellEnd"/>
      <w:r w:rsidRPr="006054A7">
        <w:rPr>
          <w:color w:val="000000"/>
        </w:rPr>
        <w:t xml:space="preserve"> se </w:t>
      </w:r>
      <w:proofErr w:type="spellStart"/>
      <w:r w:rsidRPr="006054A7">
        <w:rPr>
          <w:color w:val="000000"/>
        </w:rPr>
        <w:t>instituie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interdicție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temporară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autorizare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pentru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mai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mult</w:t>
      </w:r>
      <w:proofErr w:type="spellEnd"/>
      <w:r w:rsidRPr="006054A7">
        <w:rPr>
          <w:color w:val="000000"/>
        </w:rPr>
        <w:t xml:space="preserve"> de 2 </w:t>
      </w:r>
      <w:proofErr w:type="spellStart"/>
      <w:r w:rsidRPr="006054A7">
        <w:rPr>
          <w:color w:val="000000"/>
        </w:rPr>
        <w:t>corpuri</w:t>
      </w:r>
      <w:proofErr w:type="spellEnd"/>
      <w:r w:rsidRPr="006054A7">
        <w:rPr>
          <w:color w:val="000000"/>
        </w:rPr>
        <w:t xml:space="preserve"> destinate </w:t>
      </w:r>
      <w:proofErr w:type="spellStart"/>
      <w:r w:rsidRPr="006054A7">
        <w:rPr>
          <w:color w:val="000000"/>
        </w:rPr>
        <w:t>locuirii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până</w:t>
      </w:r>
      <w:proofErr w:type="spellEnd"/>
      <w:r w:rsidRPr="006054A7">
        <w:rPr>
          <w:color w:val="000000"/>
        </w:rPr>
        <w:t xml:space="preserve"> la </w:t>
      </w:r>
      <w:proofErr w:type="spellStart"/>
      <w:r w:rsidRPr="006054A7">
        <w:rPr>
          <w:color w:val="000000"/>
        </w:rPr>
        <w:t>elaborarea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unei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documentații</w:t>
      </w:r>
      <w:proofErr w:type="spellEnd"/>
      <w:r w:rsidRPr="006054A7">
        <w:rPr>
          <w:color w:val="000000"/>
        </w:rPr>
        <w:t xml:space="preserve"> de urbanism tip PUD </w:t>
      </w:r>
      <w:proofErr w:type="spellStart"/>
      <w:r w:rsidRPr="006054A7">
        <w:rPr>
          <w:color w:val="000000"/>
        </w:rPr>
        <w:t>sau</w:t>
      </w:r>
      <w:proofErr w:type="spellEnd"/>
      <w:r w:rsidRPr="006054A7">
        <w:rPr>
          <w:color w:val="000000"/>
        </w:rPr>
        <w:t xml:space="preserve"> PUZ, </w:t>
      </w:r>
      <w:proofErr w:type="spellStart"/>
      <w:r w:rsidRPr="006054A7">
        <w:rPr>
          <w:color w:val="000000"/>
        </w:rPr>
        <w:t>după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caz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potrivit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prevederilor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prezentului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regulament</w:t>
      </w:r>
      <w:proofErr w:type="spellEnd"/>
      <w:r w:rsidRPr="006054A7">
        <w:rPr>
          <w:color w:val="000000"/>
        </w:rPr>
        <w:t xml:space="preserve">. </w:t>
      </w:r>
    </w:p>
    <w:p w14:paraId="2B6E678F" w14:textId="77777777" w:rsidR="00176207" w:rsidRPr="006054A7" w:rsidRDefault="00DE5188" w:rsidP="008C07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Pentru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alte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restricții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temporare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vezi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planșele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reglementări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reglementările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pentru</w:t>
      </w:r>
      <w:proofErr w:type="spellEnd"/>
      <w:r w:rsidRPr="006054A7">
        <w:rPr>
          <w:color w:val="000000"/>
        </w:rPr>
        <w:t xml:space="preserve"> UTR-</w:t>
      </w:r>
      <w:proofErr w:type="spellStart"/>
      <w:r w:rsidRPr="006054A7">
        <w:rPr>
          <w:color w:val="000000"/>
        </w:rPr>
        <w:t>uri</w:t>
      </w:r>
      <w:proofErr w:type="spellEnd"/>
      <w:r w:rsidRPr="006054A7">
        <w:rPr>
          <w:color w:val="000000"/>
        </w:rPr>
        <w:t>.</w:t>
      </w:r>
    </w:p>
    <w:p w14:paraId="4587A992" w14:textId="77777777" w:rsidR="00176207" w:rsidRPr="006054A7" w:rsidRDefault="00DE51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eastAsia="Calibri"/>
          <w:b/>
          <w:smallCaps/>
          <w:color w:val="404040"/>
          <w:sz w:val="28"/>
          <w:szCs w:val="28"/>
        </w:rPr>
      </w:pPr>
      <w:r w:rsidRPr="006054A7">
        <w:rPr>
          <w:rFonts w:eastAsia="Calibri"/>
          <w:b/>
          <w:smallCaps/>
          <w:color w:val="404040"/>
          <w:sz w:val="28"/>
          <w:szCs w:val="28"/>
        </w:rPr>
        <w:lastRenderedPageBreak/>
        <w:t>INTERDICTII PERMANENTE, SERVITUȚI DE UTILITATE PUBLICĂ</w:t>
      </w:r>
    </w:p>
    <w:p w14:paraId="008130F7" w14:textId="73E7CD56" w:rsidR="00176207" w:rsidRPr="006054A7" w:rsidRDefault="00DE5188" w:rsidP="008C072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Orice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fel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construcții</w:t>
      </w:r>
      <w:proofErr w:type="spellEnd"/>
      <w:r w:rsidRPr="006054A7">
        <w:rPr>
          <w:color w:val="000000"/>
        </w:rPr>
        <w:t xml:space="preserve"> care nu </w:t>
      </w:r>
      <w:proofErr w:type="spellStart"/>
      <w:r w:rsidRPr="006054A7">
        <w:rPr>
          <w:color w:val="000000"/>
        </w:rPr>
        <w:t>respectă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normele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sanitare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</w:t>
      </w:r>
      <w:proofErr w:type="spellStart"/>
      <w:proofErr w:type="gramStart"/>
      <w:r w:rsidRPr="006054A7">
        <w:rPr>
          <w:color w:val="000000"/>
        </w:rPr>
        <w:t>vigoare</w:t>
      </w:r>
      <w:proofErr w:type="spellEnd"/>
      <w:r w:rsidR="00147E92">
        <w:rPr>
          <w:color w:val="000000"/>
        </w:rPr>
        <w:t xml:space="preserve"> </w:t>
      </w:r>
      <w:r w:rsidR="00495A52"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sau</w:t>
      </w:r>
      <w:proofErr w:type="spellEnd"/>
      <w:proofErr w:type="gram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cele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securitate</w:t>
      </w:r>
      <w:proofErr w:type="spellEnd"/>
      <w:r w:rsidRPr="006054A7">
        <w:rPr>
          <w:color w:val="000000"/>
        </w:rPr>
        <w:t xml:space="preserve"> la </w:t>
      </w:r>
      <w:proofErr w:type="spellStart"/>
      <w:r w:rsidRPr="006054A7">
        <w:rPr>
          <w:color w:val="000000"/>
        </w:rPr>
        <w:t>incendiu</w:t>
      </w:r>
      <w:proofErr w:type="spellEnd"/>
      <w:r w:rsidRPr="006054A7">
        <w:rPr>
          <w:color w:val="000000"/>
        </w:rPr>
        <w:t>.</w:t>
      </w:r>
    </w:p>
    <w:p w14:paraId="77402EEC" w14:textId="77777777" w:rsidR="00176207" w:rsidRPr="006054A7" w:rsidRDefault="00DE5188" w:rsidP="008C072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Orice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fel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construcție</w:t>
      </w:r>
      <w:proofErr w:type="spellEnd"/>
      <w:r w:rsidRPr="006054A7">
        <w:rPr>
          <w:color w:val="000000"/>
        </w:rPr>
        <w:t xml:space="preserve"> care nu </w:t>
      </w:r>
      <w:proofErr w:type="spellStart"/>
      <w:r w:rsidRPr="006054A7">
        <w:rPr>
          <w:color w:val="000000"/>
        </w:rPr>
        <w:t>respectă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restricțiile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prevăzute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planșa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Reglementări</w:t>
      </w:r>
      <w:proofErr w:type="spellEnd"/>
      <w:r w:rsidRPr="006054A7">
        <w:rPr>
          <w:color w:val="000000"/>
        </w:rPr>
        <w:t xml:space="preserve"> – U.T.R. din </w:t>
      </w:r>
      <w:proofErr w:type="spellStart"/>
      <w:r w:rsidRPr="006054A7">
        <w:rPr>
          <w:color w:val="000000"/>
        </w:rPr>
        <w:t>prezentul</w:t>
      </w:r>
      <w:proofErr w:type="spellEnd"/>
      <w:r w:rsidRPr="006054A7">
        <w:rPr>
          <w:color w:val="000000"/>
        </w:rPr>
        <w:t xml:space="preserve"> P.U.G.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reglementările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specifice</w:t>
      </w:r>
      <w:proofErr w:type="spellEnd"/>
      <w:r w:rsidRPr="006054A7">
        <w:rPr>
          <w:color w:val="000000"/>
        </w:rPr>
        <w:t xml:space="preserve"> la </w:t>
      </w:r>
      <w:proofErr w:type="spellStart"/>
      <w:r w:rsidRPr="006054A7">
        <w:rPr>
          <w:color w:val="000000"/>
        </w:rPr>
        <w:t>nivelul</w:t>
      </w:r>
      <w:proofErr w:type="spellEnd"/>
      <w:r w:rsidRPr="006054A7">
        <w:rPr>
          <w:color w:val="000000"/>
        </w:rPr>
        <w:t xml:space="preserve"> UTR-</w:t>
      </w:r>
      <w:proofErr w:type="spellStart"/>
      <w:r w:rsidRPr="006054A7">
        <w:rPr>
          <w:color w:val="000000"/>
        </w:rPr>
        <w:t>urilor</w:t>
      </w:r>
      <w:proofErr w:type="spellEnd"/>
      <w:r w:rsidRPr="006054A7">
        <w:rPr>
          <w:color w:val="000000"/>
        </w:rPr>
        <w:t>.</w:t>
      </w:r>
    </w:p>
    <w:p w14:paraId="7455009A" w14:textId="77777777" w:rsidR="00176207" w:rsidRPr="006054A7" w:rsidRDefault="00DE51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eastAsia="Calibri"/>
          <w:b/>
          <w:i/>
          <w:smallCaps/>
          <w:color w:val="1F4D78"/>
          <w:sz w:val="28"/>
          <w:szCs w:val="28"/>
        </w:rPr>
      </w:pPr>
      <w:r w:rsidRPr="006054A7">
        <w:rPr>
          <w:rFonts w:eastAsia="Calibri"/>
          <w:b/>
          <w:i/>
          <w:smallCaps/>
          <w:color w:val="1F4D78"/>
          <w:sz w:val="28"/>
          <w:szCs w:val="28"/>
        </w:rPr>
        <w:t xml:space="preserve">Reguli de </w:t>
      </w:r>
      <w:proofErr w:type="spellStart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>amplasare</w:t>
      </w:r>
      <w:proofErr w:type="spellEnd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 xml:space="preserve"> </w:t>
      </w:r>
      <w:proofErr w:type="spellStart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>și</w:t>
      </w:r>
      <w:proofErr w:type="spellEnd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 xml:space="preserve"> </w:t>
      </w:r>
      <w:proofErr w:type="spellStart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>retrageri</w:t>
      </w:r>
      <w:proofErr w:type="spellEnd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 xml:space="preserve"> </w:t>
      </w:r>
      <w:proofErr w:type="spellStart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>minime</w:t>
      </w:r>
      <w:proofErr w:type="spellEnd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 xml:space="preserve"> </w:t>
      </w:r>
      <w:proofErr w:type="spellStart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>obligatorii</w:t>
      </w:r>
      <w:proofErr w:type="spellEnd"/>
    </w:p>
    <w:p w14:paraId="7C051CD6" w14:textId="77777777" w:rsidR="00176207" w:rsidRPr="006054A7" w:rsidRDefault="00DE51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eastAsia="Calibri"/>
          <w:b/>
          <w:smallCaps/>
          <w:color w:val="404040"/>
          <w:sz w:val="28"/>
          <w:szCs w:val="28"/>
        </w:rPr>
      </w:pPr>
      <w:r w:rsidRPr="006054A7">
        <w:rPr>
          <w:rFonts w:eastAsia="Calibri"/>
          <w:b/>
          <w:smallCaps/>
          <w:color w:val="404040"/>
          <w:sz w:val="28"/>
          <w:szCs w:val="28"/>
        </w:rPr>
        <w:t>ORIENTAREA FAȚĂ DE PUNCTELE CARDINALE</w:t>
      </w:r>
    </w:p>
    <w:p w14:paraId="6B30388C" w14:textId="77777777" w:rsidR="00176207" w:rsidRPr="006054A7" w:rsidRDefault="00DE5188">
      <w:pPr>
        <w:ind w:left="0" w:hanging="2"/>
      </w:pPr>
      <w:r w:rsidRPr="006054A7">
        <w:t xml:space="preserve">Se </w:t>
      </w:r>
      <w:proofErr w:type="spellStart"/>
      <w:r w:rsidRPr="006054A7">
        <w:t>vor</w:t>
      </w:r>
      <w:proofErr w:type="spellEnd"/>
      <w:r w:rsidRPr="006054A7">
        <w:t xml:space="preserve"> </w:t>
      </w:r>
      <w:proofErr w:type="spellStart"/>
      <w:r w:rsidRPr="006054A7">
        <w:t>respecta</w:t>
      </w:r>
      <w:proofErr w:type="spellEnd"/>
      <w:r w:rsidRPr="006054A7">
        <w:t xml:space="preserve"> </w:t>
      </w:r>
      <w:proofErr w:type="spellStart"/>
      <w:r w:rsidRPr="006054A7">
        <w:t>reglementările</w:t>
      </w:r>
      <w:proofErr w:type="spellEnd"/>
      <w:r w:rsidRPr="006054A7">
        <w:t xml:space="preserve"> </w:t>
      </w:r>
      <w:proofErr w:type="spellStart"/>
      <w:r w:rsidRPr="006054A7">
        <w:t>generale</w:t>
      </w:r>
      <w:proofErr w:type="spellEnd"/>
      <w:r w:rsidRPr="006054A7">
        <w:t xml:space="preserve"> </w:t>
      </w:r>
      <w:proofErr w:type="spellStart"/>
      <w:r w:rsidRPr="006054A7">
        <w:t>și</w:t>
      </w:r>
      <w:proofErr w:type="spellEnd"/>
      <w:r w:rsidRPr="006054A7">
        <w:t xml:space="preserve"> </w:t>
      </w:r>
      <w:proofErr w:type="spellStart"/>
      <w:r w:rsidRPr="006054A7">
        <w:t>reglementările</w:t>
      </w:r>
      <w:proofErr w:type="spellEnd"/>
      <w:r w:rsidRPr="006054A7">
        <w:t xml:space="preserve"> </w:t>
      </w:r>
      <w:proofErr w:type="spellStart"/>
      <w:r w:rsidRPr="006054A7">
        <w:t>specifice</w:t>
      </w:r>
      <w:proofErr w:type="spellEnd"/>
      <w:r w:rsidRPr="006054A7">
        <w:t>.</w:t>
      </w:r>
    </w:p>
    <w:p w14:paraId="33F647F9" w14:textId="77777777" w:rsidR="00176207" w:rsidRPr="006054A7" w:rsidRDefault="00DE51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eastAsia="Calibri"/>
          <w:b/>
          <w:smallCaps/>
          <w:color w:val="404040"/>
          <w:sz w:val="28"/>
          <w:szCs w:val="28"/>
        </w:rPr>
      </w:pPr>
      <w:r w:rsidRPr="006054A7">
        <w:rPr>
          <w:rFonts w:eastAsia="Calibri"/>
          <w:b/>
          <w:smallCaps/>
          <w:color w:val="404040"/>
          <w:sz w:val="28"/>
          <w:szCs w:val="28"/>
        </w:rPr>
        <w:t>AMPLASAREA FAȚĂ DE DRUMURILE PUBLICE</w:t>
      </w:r>
    </w:p>
    <w:p w14:paraId="0A33F1B4" w14:textId="77777777" w:rsidR="00176207" w:rsidRPr="006054A7" w:rsidRDefault="00DE5188" w:rsidP="008C07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6054A7">
        <w:rPr>
          <w:color w:val="000000"/>
        </w:rPr>
        <w:t xml:space="preserve">Se </w:t>
      </w:r>
      <w:proofErr w:type="spellStart"/>
      <w:r w:rsidRPr="006054A7">
        <w:rPr>
          <w:color w:val="000000"/>
        </w:rPr>
        <w:t>vor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respecta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prescripțiile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generale</w:t>
      </w:r>
      <w:proofErr w:type="spellEnd"/>
      <w:r w:rsidRPr="006054A7">
        <w:rPr>
          <w:color w:val="000000"/>
        </w:rPr>
        <w:t xml:space="preserve">, cu </w:t>
      </w:r>
      <w:proofErr w:type="spellStart"/>
      <w:r w:rsidRPr="006054A7">
        <w:rPr>
          <w:color w:val="000000"/>
        </w:rPr>
        <w:t>precizările</w:t>
      </w:r>
      <w:proofErr w:type="spellEnd"/>
      <w:r w:rsidRPr="006054A7">
        <w:rPr>
          <w:color w:val="000000"/>
        </w:rPr>
        <w:t xml:space="preserve"> de la </w:t>
      </w:r>
      <w:proofErr w:type="spellStart"/>
      <w:r w:rsidRPr="006054A7">
        <w:rPr>
          <w:color w:val="000000"/>
        </w:rPr>
        <w:t>nivelul</w:t>
      </w:r>
      <w:proofErr w:type="spellEnd"/>
      <w:r w:rsidRPr="006054A7">
        <w:rPr>
          <w:color w:val="000000"/>
        </w:rPr>
        <w:t xml:space="preserve"> UTR-</w:t>
      </w:r>
      <w:proofErr w:type="spellStart"/>
      <w:r w:rsidRPr="006054A7">
        <w:rPr>
          <w:color w:val="000000"/>
        </w:rPr>
        <w:t>urilor</w:t>
      </w:r>
      <w:proofErr w:type="spellEnd"/>
      <w:r w:rsidRPr="006054A7">
        <w:rPr>
          <w:color w:val="000000"/>
        </w:rPr>
        <w:t>.</w:t>
      </w:r>
    </w:p>
    <w:p w14:paraId="05CC3C7E" w14:textId="77777777" w:rsidR="00176207" w:rsidRPr="006054A7" w:rsidRDefault="00DE5188" w:rsidP="008C07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10" w:name="_heading=h.17dp8vu" w:colFirst="0" w:colLast="0"/>
      <w:bookmarkEnd w:id="10"/>
      <w:proofErr w:type="spellStart"/>
      <w:r w:rsidRPr="006054A7">
        <w:rPr>
          <w:color w:val="000000"/>
        </w:rPr>
        <w:t>Prospectele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reglementate</w:t>
      </w:r>
      <w:proofErr w:type="spellEnd"/>
      <w:r w:rsidRPr="006054A7">
        <w:rPr>
          <w:color w:val="000000"/>
        </w:rPr>
        <w:t xml:space="preserve"> ale </w:t>
      </w:r>
      <w:proofErr w:type="spellStart"/>
      <w:r w:rsidRPr="006054A7">
        <w:rPr>
          <w:color w:val="000000"/>
        </w:rPr>
        <w:t>străzilor</w:t>
      </w:r>
      <w:proofErr w:type="spellEnd"/>
      <w:r w:rsidRPr="006054A7">
        <w:rPr>
          <w:color w:val="000000"/>
        </w:rPr>
        <w:t xml:space="preserve"> sunt </w:t>
      </w:r>
      <w:proofErr w:type="spellStart"/>
      <w:r w:rsidRPr="006054A7">
        <w:rPr>
          <w:color w:val="000000"/>
        </w:rPr>
        <w:t>prevăzute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planșa</w:t>
      </w:r>
      <w:proofErr w:type="spellEnd"/>
      <w:r w:rsidRPr="006054A7">
        <w:rPr>
          <w:color w:val="000000"/>
        </w:rPr>
        <w:t xml:space="preserve"> REGLEMENTĂRI URBANISTICE - CAI DE COMUNICATIE, SC. 1:5 000.</w:t>
      </w:r>
    </w:p>
    <w:p w14:paraId="073966CC" w14:textId="77777777" w:rsidR="00176207" w:rsidRPr="006054A7" w:rsidRDefault="00DE51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eastAsia="Calibri"/>
          <w:b/>
          <w:smallCaps/>
          <w:color w:val="404040"/>
          <w:sz w:val="28"/>
          <w:szCs w:val="28"/>
        </w:rPr>
      </w:pPr>
      <w:r w:rsidRPr="006054A7">
        <w:rPr>
          <w:rFonts w:eastAsia="Calibri"/>
          <w:b/>
          <w:smallCaps/>
          <w:color w:val="404040"/>
          <w:sz w:val="28"/>
          <w:szCs w:val="28"/>
        </w:rPr>
        <w:t>AMPLASAREA FAȚĂ DE ALINIAMENT</w:t>
      </w:r>
    </w:p>
    <w:p w14:paraId="40295C5A" w14:textId="77777777" w:rsidR="00176207" w:rsidRPr="006054A7" w:rsidRDefault="00DE5188" w:rsidP="008C072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6054A7">
        <w:rPr>
          <w:color w:val="000000"/>
        </w:rPr>
        <w:t xml:space="preserve">Se </w:t>
      </w:r>
      <w:proofErr w:type="spellStart"/>
      <w:r w:rsidRPr="006054A7">
        <w:rPr>
          <w:color w:val="000000"/>
        </w:rPr>
        <w:t>vor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respecta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prescripțiile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generale</w:t>
      </w:r>
      <w:proofErr w:type="spellEnd"/>
      <w:r w:rsidRPr="006054A7">
        <w:rPr>
          <w:color w:val="000000"/>
        </w:rPr>
        <w:t>.</w:t>
      </w:r>
    </w:p>
    <w:p w14:paraId="0DC8C409" w14:textId="77777777" w:rsidR="00176207" w:rsidRPr="006054A7" w:rsidRDefault="00DE5188" w:rsidP="008C072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Limitele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retragerii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construcțiilor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față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aliniament</w:t>
      </w:r>
      <w:proofErr w:type="spellEnd"/>
      <w:r w:rsidRPr="006054A7">
        <w:rPr>
          <w:color w:val="000000"/>
        </w:rPr>
        <w:t xml:space="preserve"> sunt </w:t>
      </w:r>
      <w:proofErr w:type="spellStart"/>
      <w:r w:rsidRPr="006054A7">
        <w:rPr>
          <w:color w:val="000000"/>
        </w:rPr>
        <w:t>cuprinse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între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b/>
          <w:color w:val="000000"/>
        </w:rPr>
        <w:t>Rf</w:t>
      </w:r>
      <w:r w:rsidRPr="006054A7">
        <w:rPr>
          <w:b/>
          <w:color w:val="000000"/>
          <w:vertAlign w:val="subscript"/>
        </w:rPr>
        <w:t>min</w:t>
      </w:r>
      <w:proofErr w:type="spellEnd"/>
      <w:r w:rsidRPr="006054A7">
        <w:rPr>
          <w:b/>
          <w:color w:val="000000"/>
          <w:vertAlign w:val="subscript"/>
        </w:rPr>
        <w:t xml:space="preserve"> </w:t>
      </w:r>
      <w:r w:rsidRPr="006054A7">
        <w:rPr>
          <w:color w:val="000000"/>
        </w:rPr>
        <w:t xml:space="preserve">= </w:t>
      </w:r>
      <w:r w:rsidRPr="006054A7">
        <w:rPr>
          <w:b/>
          <w:color w:val="000000"/>
        </w:rPr>
        <w:t>3,0 m</w:t>
      </w:r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b/>
          <w:color w:val="000000"/>
        </w:rPr>
        <w:t xml:space="preserve"> </w:t>
      </w:r>
      <w:proofErr w:type="spellStart"/>
      <w:r w:rsidRPr="006054A7">
        <w:rPr>
          <w:b/>
          <w:color w:val="000000"/>
        </w:rPr>
        <w:t>Rf</w:t>
      </w:r>
      <w:r w:rsidRPr="006054A7">
        <w:rPr>
          <w:b/>
          <w:color w:val="000000"/>
          <w:vertAlign w:val="subscript"/>
        </w:rPr>
        <w:t>max</w:t>
      </w:r>
      <w:proofErr w:type="spellEnd"/>
      <w:r w:rsidRPr="006054A7">
        <w:rPr>
          <w:color w:val="000000"/>
        </w:rPr>
        <w:t xml:space="preserve"> = </w:t>
      </w:r>
      <w:r w:rsidRPr="006054A7">
        <w:rPr>
          <w:b/>
          <w:color w:val="000000"/>
        </w:rPr>
        <w:t>6,0 m</w:t>
      </w:r>
      <w:r w:rsidRPr="006054A7">
        <w:rPr>
          <w:color w:val="000000"/>
        </w:rPr>
        <w:t>.</w:t>
      </w:r>
    </w:p>
    <w:p w14:paraId="6A1550DA" w14:textId="77777777" w:rsidR="00176207" w:rsidRPr="006054A7" w:rsidRDefault="00DE5188" w:rsidP="008C072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Prin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excepție</w:t>
      </w:r>
      <w:proofErr w:type="spellEnd"/>
      <w:r w:rsidRPr="006054A7">
        <w:rPr>
          <w:color w:val="000000"/>
        </w:rPr>
        <w:t xml:space="preserve"> de la </w:t>
      </w:r>
      <w:proofErr w:type="spellStart"/>
      <w:r w:rsidRPr="006054A7">
        <w:rPr>
          <w:color w:val="000000"/>
        </w:rPr>
        <w:t>prevederile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alineatului</w:t>
      </w:r>
      <w:proofErr w:type="spellEnd"/>
      <w:r w:rsidRPr="006054A7">
        <w:rPr>
          <w:color w:val="000000"/>
        </w:rPr>
        <w:t xml:space="preserve"> precedent, </w:t>
      </w:r>
      <w:proofErr w:type="spellStart"/>
      <w:r w:rsidRPr="006054A7">
        <w:rPr>
          <w:color w:val="000000"/>
        </w:rPr>
        <w:t>retragerea</w:t>
      </w:r>
      <w:proofErr w:type="spellEnd"/>
      <w:r w:rsidRPr="006054A7">
        <w:rPr>
          <w:color w:val="000000"/>
        </w:rPr>
        <w:t xml:space="preserve"> de la </w:t>
      </w:r>
      <w:proofErr w:type="spellStart"/>
      <w:r w:rsidRPr="006054A7">
        <w:rPr>
          <w:color w:val="000000"/>
        </w:rPr>
        <w:t>aliniament</w:t>
      </w:r>
      <w:proofErr w:type="spellEnd"/>
      <w:r w:rsidRPr="006054A7">
        <w:rPr>
          <w:color w:val="000000"/>
        </w:rPr>
        <w:t xml:space="preserve"> a </w:t>
      </w:r>
      <w:proofErr w:type="spellStart"/>
      <w:r w:rsidRPr="006054A7">
        <w:rPr>
          <w:color w:val="000000"/>
        </w:rPr>
        <w:t>locuințelor</w:t>
      </w:r>
      <w:proofErr w:type="spellEnd"/>
      <w:r w:rsidRPr="006054A7">
        <w:rPr>
          <w:color w:val="000000"/>
        </w:rPr>
        <w:t xml:space="preserve">, la </w:t>
      </w:r>
      <w:proofErr w:type="spellStart"/>
      <w:r w:rsidRPr="006054A7">
        <w:rPr>
          <w:color w:val="000000"/>
        </w:rPr>
        <w:t>drumurile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clasate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va</w:t>
      </w:r>
      <w:proofErr w:type="spellEnd"/>
      <w:r w:rsidRPr="006054A7">
        <w:rPr>
          <w:color w:val="000000"/>
        </w:rPr>
        <w:t xml:space="preserve"> fi </w:t>
      </w:r>
      <w:proofErr w:type="spellStart"/>
      <w:r w:rsidRPr="006054A7">
        <w:rPr>
          <w:color w:val="000000"/>
        </w:rPr>
        <w:t>cuprinsă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între</w:t>
      </w:r>
      <w:proofErr w:type="spellEnd"/>
      <w:r w:rsidRPr="006054A7">
        <w:rPr>
          <w:color w:val="000000"/>
        </w:rPr>
        <w:t xml:space="preserve"> </w:t>
      </w:r>
      <w:r w:rsidRPr="006054A7">
        <w:rPr>
          <w:b/>
          <w:color w:val="000000"/>
        </w:rPr>
        <w:t>5,0 m</w:t>
      </w:r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r w:rsidRPr="006054A7">
        <w:rPr>
          <w:b/>
          <w:color w:val="000000"/>
        </w:rPr>
        <w:t>15,0 m</w:t>
      </w:r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dacă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administratorul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drumului</w:t>
      </w:r>
      <w:proofErr w:type="spellEnd"/>
      <w:r w:rsidRPr="006054A7">
        <w:rPr>
          <w:color w:val="000000"/>
        </w:rPr>
        <w:t xml:space="preserve"> nu </w:t>
      </w:r>
      <w:proofErr w:type="spellStart"/>
      <w:r w:rsidRPr="006054A7">
        <w:rPr>
          <w:color w:val="000000"/>
        </w:rPr>
        <w:t>impune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mai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mult</w:t>
      </w:r>
      <w:proofErr w:type="spellEnd"/>
      <w:r w:rsidRPr="006054A7">
        <w:rPr>
          <w:color w:val="000000"/>
        </w:rPr>
        <w:t>.</w:t>
      </w:r>
    </w:p>
    <w:p w14:paraId="4ECBB541" w14:textId="77777777" w:rsidR="00176207" w:rsidRPr="006054A7" w:rsidRDefault="00DE5188">
      <w:pPr>
        <w:keepNext/>
        <w:ind w:left="0" w:hanging="2"/>
      </w:pPr>
      <w:r w:rsidRPr="006054A7">
        <w:rPr>
          <w:b/>
        </w:rPr>
        <w:t xml:space="preserve">Alte </w:t>
      </w:r>
      <w:proofErr w:type="spellStart"/>
      <w:r w:rsidRPr="006054A7">
        <w:rPr>
          <w:b/>
        </w:rPr>
        <w:t>utilizări</w:t>
      </w:r>
      <w:proofErr w:type="spellEnd"/>
    </w:p>
    <w:p w14:paraId="77F55454" w14:textId="77777777" w:rsidR="00176207" w:rsidRPr="006054A7" w:rsidRDefault="00DE5188" w:rsidP="008C072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Pentru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alte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utilizări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admise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decât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locuirea</w:t>
      </w:r>
      <w:proofErr w:type="spellEnd"/>
      <w:r w:rsidRPr="006054A7">
        <w:rPr>
          <w:color w:val="000000"/>
        </w:rPr>
        <w:t xml:space="preserve"> se </w:t>
      </w:r>
      <w:proofErr w:type="spellStart"/>
      <w:r w:rsidRPr="006054A7">
        <w:rPr>
          <w:color w:val="000000"/>
        </w:rPr>
        <w:t>vor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avea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vedere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alături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prevederile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mai</w:t>
      </w:r>
      <w:proofErr w:type="spellEnd"/>
      <w:r w:rsidRPr="006054A7">
        <w:rPr>
          <w:color w:val="000000"/>
        </w:rPr>
        <w:t xml:space="preserve"> sus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cerințele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specifice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fiecărui</w:t>
      </w:r>
      <w:proofErr w:type="spellEnd"/>
      <w:r w:rsidRPr="006054A7">
        <w:rPr>
          <w:color w:val="000000"/>
        </w:rPr>
        <w:t xml:space="preserve"> tip de </w:t>
      </w:r>
      <w:proofErr w:type="spellStart"/>
      <w:r w:rsidRPr="006054A7">
        <w:rPr>
          <w:color w:val="000000"/>
        </w:rPr>
        <w:t>utilizare</w:t>
      </w:r>
      <w:proofErr w:type="spellEnd"/>
      <w:r w:rsidRPr="006054A7">
        <w:rPr>
          <w:color w:val="000000"/>
        </w:rPr>
        <w:t>.</w:t>
      </w:r>
    </w:p>
    <w:p w14:paraId="19B112EE" w14:textId="77777777" w:rsidR="00176207" w:rsidRPr="006054A7" w:rsidRDefault="00DE5188">
      <w:pPr>
        <w:keepNext/>
        <w:ind w:left="0" w:hanging="2"/>
      </w:pPr>
      <w:proofErr w:type="spellStart"/>
      <w:r w:rsidRPr="006054A7">
        <w:rPr>
          <w:b/>
        </w:rPr>
        <w:t>Anexe</w:t>
      </w:r>
      <w:proofErr w:type="spellEnd"/>
    </w:p>
    <w:p w14:paraId="392FE40B" w14:textId="77777777" w:rsidR="00176207" w:rsidRPr="006054A7" w:rsidRDefault="00DE5188" w:rsidP="008C072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Anexele</w:t>
      </w:r>
      <w:proofErr w:type="spellEnd"/>
      <w:r w:rsidRPr="006054A7">
        <w:rPr>
          <w:color w:val="000000"/>
        </w:rPr>
        <w:t xml:space="preserve"> se </w:t>
      </w:r>
      <w:proofErr w:type="spellStart"/>
      <w:r w:rsidRPr="006054A7">
        <w:rPr>
          <w:color w:val="000000"/>
        </w:rPr>
        <w:t>amplasează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obligatoriu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retrase</w:t>
      </w:r>
      <w:proofErr w:type="spellEnd"/>
      <w:r w:rsidRPr="006054A7">
        <w:rPr>
          <w:color w:val="000000"/>
        </w:rPr>
        <w:t xml:space="preserve"> de la </w:t>
      </w:r>
      <w:proofErr w:type="spellStart"/>
      <w:r w:rsidRPr="006054A7">
        <w:rPr>
          <w:color w:val="000000"/>
        </w:rPr>
        <w:t>aliniament</w:t>
      </w:r>
      <w:proofErr w:type="spellEnd"/>
      <w:r w:rsidRPr="006054A7">
        <w:rPr>
          <w:color w:val="000000"/>
        </w:rPr>
        <w:t>.</w:t>
      </w:r>
    </w:p>
    <w:p w14:paraId="7D4C3A95" w14:textId="2D2B90F2" w:rsidR="00176207" w:rsidRPr="006054A7" w:rsidRDefault="00DE5188" w:rsidP="008C072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6054A7">
        <w:rPr>
          <w:color w:val="000000"/>
        </w:rPr>
        <w:t xml:space="preserve">Se </w:t>
      </w:r>
      <w:proofErr w:type="spellStart"/>
      <w:r w:rsidRPr="006054A7">
        <w:rPr>
          <w:color w:val="000000"/>
        </w:rPr>
        <w:t>interzice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amplasarea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anexelor</w:t>
      </w:r>
      <w:proofErr w:type="spellEnd"/>
      <w:r w:rsidRPr="006054A7">
        <w:rPr>
          <w:color w:val="000000"/>
        </w:rPr>
        <w:t xml:space="preserve"> pe </w:t>
      </w:r>
      <w:proofErr w:type="spellStart"/>
      <w:r w:rsidRPr="006054A7">
        <w:rPr>
          <w:color w:val="000000"/>
        </w:rPr>
        <w:t>poziții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mai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avansate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decât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construcția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principală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față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aliniament</w:t>
      </w:r>
      <w:proofErr w:type="spellEnd"/>
      <w:r w:rsidRPr="006054A7">
        <w:rPr>
          <w:color w:val="000000"/>
        </w:rPr>
        <w:t>.</w:t>
      </w:r>
    </w:p>
    <w:p w14:paraId="707055FF" w14:textId="77777777" w:rsidR="00176207" w:rsidRPr="006054A7" w:rsidRDefault="00DE5188" w:rsidP="008C072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Garajele</w:t>
      </w:r>
      <w:proofErr w:type="spellEnd"/>
      <w:r w:rsidRPr="006054A7">
        <w:rPr>
          <w:color w:val="000000"/>
        </w:rPr>
        <w:t xml:space="preserve"> se </w:t>
      </w:r>
      <w:proofErr w:type="spellStart"/>
      <w:r w:rsidRPr="006054A7">
        <w:rPr>
          <w:color w:val="000000"/>
        </w:rPr>
        <w:t>vor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retrage</w:t>
      </w:r>
      <w:proofErr w:type="spellEnd"/>
      <w:r w:rsidRPr="006054A7">
        <w:rPr>
          <w:color w:val="000000"/>
        </w:rPr>
        <w:t xml:space="preserve"> cu minim 5,0 m de la </w:t>
      </w:r>
      <w:proofErr w:type="spellStart"/>
      <w:r w:rsidRPr="006054A7">
        <w:rPr>
          <w:color w:val="000000"/>
        </w:rPr>
        <w:t>aliniament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pentru</w:t>
      </w:r>
      <w:proofErr w:type="spellEnd"/>
      <w:r w:rsidRPr="006054A7">
        <w:rPr>
          <w:color w:val="000000"/>
        </w:rPr>
        <w:t xml:space="preserve"> a </w:t>
      </w:r>
      <w:proofErr w:type="spellStart"/>
      <w:r w:rsidRPr="006054A7">
        <w:rPr>
          <w:color w:val="000000"/>
        </w:rPr>
        <w:t>permite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staționarea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mașinii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față</w:t>
      </w:r>
      <w:proofErr w:type="spellEnd"/>
      <w:r w:rsidRPr="006054A7">
        <w:rPr>
          <w:color w:val="000000"/>
        </w:rPr>
        <w:t>.</w:t>
      </w:r>
    </w:p>
    <w:p w14:paraId="209FF8D2" w14:textId="77777777" w:rsidR="00176207" w:rsidRPr="006054A7" w:rsidRDefault="00DE51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eastAsia="Calibri"/>
          <w:b/>
          <w:smallCaps/>
          <w:color w:val="404040"/>
          <w:sz w:val="28"/>
          <w:szCs w:val="28"/>
        </w:rPr>
      </w:pPr>
      <w:r w:rsidRPr="006054A7">
        <w:rPr>
          <w:rFonts w:eastAsia="Calibri"/>
          <w:b/>
          <w:smallCaps/>
          <w:color w:val="404040"/>
          <w:sz w:val="28"/>
          <w:szCs w:val="28"/>
        </w:rPr>
        <w:t>AMPLASAREA ÎN INTERIORUL PARCELEI</w:t>
      </w:r>
    </w:p>
    <w:p w14:paraId="34195A65" w14:textId="77777777" w:rsidR="00176207" w:rsidRPr="006054A7" w:rsidRDefault="00DE5188" w:rsidP="008C0726">
      <w:pPr>
        <w:keepNext/>
        <w:keepLines/>
        <w:numPr>
          <w:ilvl w:val="7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0" w:hanging="2"/>
        <w:rPr>
          <w:rFonts w:eastAsia="Calibri"/>
          <w:color w:val="272727"/>
          <w:sz w:val="21"/>
          <w:szCs w:val="21"/>
        </w:rPr>
      </w:pPr>
      <w:bookmarkStart w:id="11" w:name="_heading=h.3rdcrjn" w:colFirst="0" w:colLast="0"/>
      <w:bookmarkEnd w:id="11"/>
      <w:r w:rsidRPr="006054A7">
        <w:rPr>
          <w:rFonts w:eastAsia="Calibri"/>
          <w:color w:val="272727"/>
          <w:sz w:val="21"/>
          <w:szCs w:val="21"/>
        </w:rPr>
        <w:t xml:space="preserve">Banda de </w:t>
      </w:r>
      <w:proofErr w:type="spellStart"/>
      <w:r w:rsidRPr="006054A7">
        <w:rPr>
          <w:rFonts w:eastAsia="Calibri"/>
          <w:color w:val="272727"/>
          <w:sz w:val="21"/>
          <w:szCs w:val="21"/>
        </w:rPr>
        <w:t>construibilitate</w:t>
      </w:r>
      <w:proofErr w:type="spellEnd"/>
    </w:p>
    <w:p w14:paraId="4BADA0D1" w14:textId="77777777" w:rsidR="00176207" w:rsidRPr="006054A7" w:rsidRDefault="00DE5188" w:rsidP="008C07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Construcțiile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principale</w:t>
      </w:r>
      <w:proofErr w:type="spellEnd"/>
      <w:r w:rsidRPr="006054A7">
        <w:rPr>
          <w:color w:val="000000"/>
        </w:rPr>
        <w:t xml:space="preserve"> se </w:t>
      </w:r>
      <w:proofErr w:type="spellStart"/>
      <w:r w:rsidRPr="006054A7">
        <w:rPr>
          <w:color w:val="000000"/>
        </w:rPr>
        <w:t>vor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amplasa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fâșia</w:t>
      </w:r>
      <w:proofErr w:type="spellEnd"/>
      <w:r w:rsidRPr="006054A7">
        <w:rPr>
          <w:color w:val="000000"/>
        </w:rPr>
        <w:t xml:space="preserve"> cu </w:t>
      </w:r>
      <w:proofErr w:type="spellStart"/>
      <w:r w:rsidRPr="006054A7">
        <w:rPr>
          <w:color w:val="000000"/>
        </w:rPr>
        <w:t>adâncime</w:t>
      </w:r>
      <w:proofErr w:type="spellEnd"/>
      <w:r w:rsidRPr="006054A7">
        <w:rPr>
          <w:color w:val="000000"/>
        </w:rPr>
        <w:t xml:space="preserve"> de </w:t>
      </w:r>
      <w:r w:rsidRPr="006054A7">
        <w:rPr>
          <w:b/>
          <w:color w:val="000000"/>
        </w:rPr>
        <w:t>25,0 m</w:t>
      </w:r>
      <w:r w:rsidRPr="006054A7">
        <w:rPr>
          <w:color w:val="000000"/>
        </w:rPr>
        <w:t xml:space="preserve"> de la </w:t>
      </w:r>
      <w:proofErr w:type="spellStart"/>
      <w:r w:rsidRPr="006054A7">
        <w:rPr>
          <w:color w:val="000000"/>
        </w:rPr>
        <w:t>limita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retragere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față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aliniament</w:t>
      </w:r>
      <w:proofErr w:type="spellEnd"/>
      <w:r w:rsidRPr="006054A7">
        <w:rPr>
          <w:b/>
          <w:color w:val="000000"/>
        </w:rPr>
        <w:t xml:space="preserve"> </w:t>
      </w:r>
      <w:r w:rsidRPr="006054A7">
        <w:rPr>
          <w:color w:val="000000"/>
        </w:rPr>
        <w:t>(</w:t>
      </w:r>
      <w:r w:rsidRPr="006054A7">
        <w:rPr>
          <w:b/>
          <w:color w:val="000000"/>
        </w:rPr>
        <w:t>Rf</w:t>
      </w:r>
      <w:r w:rsidRPr="006054A7">
        <w:rPr>
          <w:color w:val="000000"/>
        </w:rPr>
        <w:t xml:space="preserve">), </w:t>
      </w:r>
      <w:proofErr w:type="spellStart"/>
      <w:r w:rsidRPr="006054A7">
        <w:rPr>
          <w:color w:val="000000"/>
        </w:rPr>
        <w:t>stabilită</w:t>
      </w:r>
      <w:proofErr w:type="spellEnd"/>
      <w:r w:rsidRPr="006054A7">
        <w:rPr>
          <w:color w:val="000000"/>
        </w:rPr>
        <w:t xml:space="preserve"> conform </w:t>
      </w:r>
      <w:proofErr w:type="spellStart"/>
      <w:r w:rsidRPr="006054A7">
        <w:rPr>
          <w:color w:val="000000"/>
        </w:rPr>
        <w:t>Amplasarea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față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aliniament</w:t>
      </w:r>
      <w:proofErr w:type="spellEnd"/>
      <w:r w:rsidRPr="006054A7">
        <w:rPr>
          <w:color w:val="000000"/>
        </w:rPr>
        <w:t xml:space="preserve"> cu </w:t>
      </w:r>
      <w:proofErr w:type="spellStart"/>
      <w:r w:rsidRPr="006054A7">
        <w:rPr>
          <w:color w:val="000000"/>
        </w:rPr>
        <w:t>condiția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respectării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retragerii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minime</w:t>
      </w:r>
      <w:proofErr w:type="spellEnd"/>
      <w:r w:rsidRPr="006054A7">
        <w:rPr>
          <w:color w:val="000000"/>
        </w:rPr>
        <w:t xml:space="preserve"> de la </w:t>
      </w:r>
      <w:proofErr w:type="spellStart"/>
      <w:r w:rsidRPr="006054A7">
        <w:rPr>
          <w:color w:val="000000"/>
        </w:rPr>
        <w:t>limita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posterioară</w:t>
      </w:r>
      <w:proofErr w:type="spellEnd"/>
      <w:r w:rsidRPr="006054A7">
        <w:rPr>
          <w:color w:val="000000"/>
        </w:rPr>
        <w:t xml:space="preserve"> </w:t>
      </w:r>
      <w:r w:rsidRPr="006054A7">
        <w:rPr>
          <w:b/>
          <w:color w:val="000000"/>
        </w:rPr>
        <w:t>Rs</w:t>
      </w:r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stabilită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potrivit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alin.Retragerea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minimă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față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limita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posterioară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este</w:t>
      </w:r>
      <w:proofErr w:type="spellEnd"/>
      <w:r w:rsidRPr="006054A7">
        <w:rPr>
          <w:color w:val="000000"/>
        </w:rPr>
        <w:t xml:space="preserve"> de 5,0 m. </w:t>
      </w:r>
      <w:proofErr w:type="spellStart"/>
      <w:r w:rsidRPr="006054A7">
        <w:rPr>
          <w:color w:val="000000"/>
        </w:rPr>
        <w:t>Depășirea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adâncimii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benzii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construibilitate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stabilite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potrivit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prezentului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alineat</w:t>
      </w:r>
      <w:proofErr w:type="spellEnd"/>
      <w:r w:rsidRPr="006054A7">
        <w:rPr>
          <w:color w:val="000000"/>
        </w:rPr>
        <w:t xml:space="preserve"> se </w:t>
      </w:r>
      <w:proofErr w:type="spellStart"/>
      <w:r w:rsidRPr="006054A7">
        <w:rPr>
          <w:color w:val="000000"/>
        </w:rPr>
        <w:t>poate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admite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cazul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detalierii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reglementărilor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prin</w:t>
      </w:r>
      <w:proofErr w:type="spellEnd"/>
      <w:r w:rsidRPr="006054A7">
        <w:rPr>
          <w:color w:val="000000"/>
        </w:rPr>
        <w:t xml:space="preserve"> PUD (</w:t>
      </w:r>
      <w:proofErr w:type="spellStart"/>
      <w:r w:rsidRPr="006054A7">
        <w:rPr>
          <w:color w:val="000000"/>
        </w:rPr>
        <w:t>dacă</w:t>
      </w:r>
      <w:proofErr w:type="spellEnd"/>
      <w:r w:rsidRPr="006054A7">
        <w:rPr>
          <w:color w:val="000000"/>
        </w:rPr>
        <w:t xml:space="preserve"> nu a </w:t>
      </w:r>
      <w:proofErr w:type="spellStart"/>
      <w:r w:rsidRPr="006054A7">
        <w:rPr>
          <w:color w:val="000000"/>
        </w:rPr>
        <w:t>fost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elaborat</w:t>
      </w:r>
      <w:proofErr w:type="spellEnd"/>
      <w:r w:rsidRPr="006054A7">
        <w:rPr>
          <w:color w:val="000000"/>
        </w:rPr>
        <w:t xml:space="preserve"> PUZ).</w:t>
      </w:r>
    </w:p>
    <w:p w14:paraId="5EFF60BE" w14:textId="77777777" w:rsidR="00176207" w:rsidRPr="006054A7" w:rsidRDefault="00DE5188" w:rsidP="008C07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6054A7">
        <w:rPr>
          <w:color w:val="000000"/>
        </w:rPr>
        <w:t xml:space="preserve">Pot face </w:t>
      </w:r>
      <w:proofErr w:type="spellStart"/>
      <w:r w:rsidRPr="006054A7">
        <w:rPr>
          <w:color w:val="000000"/>
        </w:rPr>
        <w:t>excepție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acele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utilizări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admise</w:t>
      </w:r>
      <w:proofErr w:type="spellEnd"/>
      <w:r w:rsidRPr="006054A7">
        <w:rPr>
          <w:color w:val="000000"/>
        </w:rPr>
        <w:t xml:space="preserve"> – </w:t>
      </w:r>
      <w:proofErr w:type="spellStart"/>
      <w:r w:rsidRPr="006054A7">
        <w:rPr>
          <w:color w:val="000000"/>
        </w:rPr>
        <w:t>instituții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servicii</w:t>
      </w:r>
      <w:proofErr w:type="spellEnd"/>
      <w:r w:rsidRPr="006054A7">
        <w:rPr>
          <w:color w:val="000000"/>
        </w:rPr>
        <w:t xml:space="preserve"> - la care </w:t>
      </w:r>
      <w:proofErr w:type="spellStart"/>
      <w:r w:rsidRPr="006054A7">
        <w:rPr>
          <w:color w:val="000000"/>
        </w:rPr>
        <w:t>banda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construibilitate</w:t>
      </w:r>
      <w:proofErr w:type="spellEnd"/>
      <w:r w:rsidRPr="006054A7">
        <w:rPr>
          <w:color w:val="000000"/>
        </w:rPr>
        <w:t xml:space="preserve"> se </w:t>
      </w:r>
      <w:proofErr w:type="spellStart"/>
      <w:r w:rsidRPr="006054A7">
        <w:rPr>
          <w:color w:val="000000"/>
        </w:rPr>
        <w:t>stabilește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între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limita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retragere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față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aliniament</w:t>
      </w:r>
      <w:proofErr w:type="spellEnd"/>
      <w:r w:rsidRPr="006054A7">
        <w:rPr>
          <w:b/>
          <w:color w:val="000000"/>
        </w:rPr>
        <w:t xml:space="preserve"> </w:t>
      </w:r>
      <w:r w:rsidRPr="006054A7">
        <w:rPr>
          <w:color w:val="000000"/>
        </w:rPr>
        <w:t>(</w:t>
      </w:r>
      <w:r w:rsidRPr="006054A7">
        <w:rPr>
          <w:b/>
          <w:color w:val="000000"/>
        </w:rPr>
        <w:t>Rf</w:t>
      </w:r>
      <w:r w:rsidRPr="006054A7">
        <w:rPr>
          <w:color w:val="000000"/>
        </w:rPr>
        <w:t xml:space="preserve">)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retragerea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minimă</w:t>
      </w:r>
      <w:proofErr w:type="spellEnd"/>
      <w:r w:rsidRPr="006054A7">
        <w:rPr>
          <w:color w:val="000000"/>
        </w:rPr>
        <w:t xml:space="preserve"> de la </w:t>
      </w:r>
      <w:proofErr w:type="spellStart"/>
      <w:r w:rsidRPr="006054A7">
        <w:rPr>
          <w:color w:val="000000"/>
        </w:rPr>
        <w:t>limita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posterioară</w:t>
      </w:r>
      <w:proofErr w:type="spellEnd"/>
      <w:r w:rsidRPr="006054A7">
        <w:rPr>
          <w:color w:val="000000"/>
        </w:rPr>
        <w:t xml:space="preserve"> </w:t>
      </w:r>
      <w:r w:rsidRPr="006054A7">
        <w:rPr>
          <w:b/>
          <w:color w:val="000000"/>
        </w:rPr>
        <w:t>Rs.</w:t>
      </w:r>
    </w:p>
    <w:p w14:paraId="062F4BAB" w14:textId="77777777" w:rsidR="00176207" w:rsidRPr="006054A7" w:rsidRDefault="00176207" w:rsidP="00BD6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5F768F26" w14:textId="77777777" w:rsidR="00176207" w:rsidRPr="006054A7" w:rsidRDefault="00DE5188" w:rsidP="008C0726">
      <w:pPr>
        <w:keepNext/>
        <w:keepLines/>
        <w:numPr>
          <w:ilvl w:val="7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0" w:hanging="2"/>
        <w:rPr>
          <w:rFonts w:eastAsia="Calibri"/>
          <w:color w:val="272727"/>
          <w:sz w:val="21"/>
          <w:szCs w:val="21"/>
        </w:rPr>
      </w:pPr>
      <w:proofErr w:type="spellStart"/>
      <w:r w:rsidRPr="006054A7">
        <w:rPr>
          <w:rFonts w:eastAsia="Calibri"/>
          <w:color w:val="272727"/>
          <w:sz w:val="21"/>
          <w:szCs w:val="21"/>
        </w:rPr>
        <w:t>Amplasarea</w:t>
      </w:r>
      <w:proofErr w:type="spellEnd"/>
      <w:r w:rsidRPr="006054A7">
        <w:rPr>
          <w:rFonts w:eastAsia="Calibri"/>
          <w:color w:val="272727"/>
          <w:sz w:val="21"/>
          <w:szCs w:val="21"/>
        </w:rPr>
        <w:t xml:space="preserve"> </w:t>
      </w:r>
      <w:proofErr w:type="spellStart"/>
      <w:r w:rsidRPr="006054A7">
        <w:rPr>
          <w:rFonts w:eastAsia="Calibri"/>
          <w:color w:val="272727"/>
          <w:sz w:val="21"/>
          <w:szCs w:val="21"/>
        </w:rPr>
        <w:t>clădirilor</w:t>
      </w:r>
      <w:proofErr w:type="spellEnd"/>
      <w:r w:rsidRPr="006054A7">
        <w:rPr>
          <w:rFonts w:eastAsia="Calibri"/>
          <w:color w:val="272727"/>
          <w:sz w:val="21"/>
          <w:szCs w:val="21"/>
        </w:rPr>
        <w:t xml:space="preserve"> </w:t>
      </w:r>
      <w:proofErr w:type="spellStart"/>
      <w:r w:rsidRPr="006054A7">
        <w:rPr>
          <w:rFonts w:eastAsia="Calibri"/>
          <w:color w:val="272727"/>
          <w:sz w:val="21"/>
          <w:szCs w:val="21"/>
        </w:rPr>
        <w:t>principale</w:t>
      </w:r>
      <w:proofErr w:type="spellEnd"/>
      <w:r w:rsidRPr="006054A7">
        <w:rPr>
          <w:rFonts w:eastAsia="Calibri"/>
          <w:color w:val="272727"/>
          <w:sz w:val="21"/>
          <w:szCs w:val="21"/>
        </w:rPr>
        <w:t xml:space="preserve"> </w:t>
      </w:r>
      <w:proofErr w:type="spellStart"/>
      <w:r w:rsidRPr="006054A7">
        <w:rPr>
          <w:rFonts w:eastAsia="Calibri"/>
          <w:color w:val="272727"/>
          <w:sz w:val="21"/>
          <w:szCs w:val="21"/>
        </w:rPr>
        <w:t>față</w:t>
      </w:r>
      <w:proofErr w:type="spellEnd"/>
      <w:r w:rsidRPr="006054A7">
        <w:rPr>
          <w:rFonts w:eastAsia="Calibri"/>
          <w:color w:val="272727"/>
          <w:sz w:val="21"/>
          <w:szCs w:val="21"/>
        </w:rPr>
        <w:t xml:space="preserve"> de </w:t>
      </w:r>
      <w:proofErr w:type="spellStart"/>
      <w:r w:rsidRPr="006054A7">
        <w:rPr>
          <w:rFonts w:eastAsia="Calibri"/>
          <w:color w:val="272727"/>
          <w:sz w:val="21"/>
          <w:szCs w:val="21"/>
        </w:rPr>
        <w:t>limitele</w:t>
      </w:r>
      <w:proofErr w:type="spellEnd"/>
      <w:r w:rsidRPr="006054A7">
        <w:rPr>
          <w:rFonts w:eastAsia="Calibri"/>
          <w:color w:val="272727"/>
          <w:sz w:val="21"/>
          <w:szCs w:val="21"/>
        </w:rPr>
        <w:t xml:space="preserve"> </w:t>
      </w:r>
      <w:proofErr w:type="spellStart"/>
      <w:r w:rsidRPr="006054A7">
        <w:rPr>
          <w:rFonts w:eastAsia="Calibri"/>
          <w:color w:val="272727"/>
          <w:sz w:val="21"/>
          <w:szCs w:val="21"/>
        </w:rPr>
        <w:t>laterale</w:t>
      </w:r>
      <w:proofErr w:type="spellEnd"/>
      <w:r w:rsidRPr="006054A7">
        <w:rPr>
          <w:rFonts w:eastAsia="Calibri"/>
          <w:color w:val="272727"/>
          <w:sz w:val="21"/>
          <w:szCs w:val="21"/>
        </w:rPr>
        <w:t>/</w:t>
      </w:r>
      <w:proofErr w:type="spellStart"/>
      <w:r w:rsidRPr="006054A7">
        <w:rPr>
          <w:rFonts w:eastAsia="Calibri"/>
          <w:color w:val="272727"/>
          <w:sz w:val="21"/>
          <w:szCs w:val="21"/>
        </w:rPr>
        <w:t>posterioare</w:t>
      </w:r>
      <w:proofErr w:type="spellEnd"/>
      <w:r w:rsidRPr="006054A7">
        <w:rPr>
          <w:rFonts w:eastAsia="Calibri"/>
          <w:color w:val="272727"/>
          <w:sz w:val="21"/>
          <w:szCs w:val="21"/>
        </w:rPr>
        <w:t xml:space="preserve">: </w:t>
      </w:r>
    </w:p>
    <w:p w14:paraId="625E8F33" w14:textId="1EBD5A6C" w:rsidR="00176207" w:rsidRDefault="00DE5188" w:rsidP="008C07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12" w:name="_heading=h.26in1rg" w:colFirst="0" w:colLast="0"/>
      <w:bookmarkEnd w:id="12"/>
      <w:r w:rsidRPr="006054A7">
        <w:rPr>
          <w:color w:val="000000"/>
        </w:rPr>
        <w:t xml:space="preserve">Se </w:t>
      </w:r>
      <w:proofErr w:type="spellStart"/>
      <w:r w:rsidRPr="006054A7">
        <w:rPr>
          <w:color w:val="000000"/>
        </w:rPr>
        <w:t>vor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aplica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regulile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generale</w:t>
      </w:r>
      <w:proofErr w:type="spellEnd"/>
      <w:r w:rsidRPr="006054A7">
        <w:rPr>
          <w:color w:val="000000"/>
        </w:rPr>
        <w:t xml:space="preserve">. cu </w:t>
      </w:r>
      <w:proofErr w:type="spellStart"/>
      <w:r w:rsidRPr="006054A7">
        <w:rPr>
          <w:color w:val="000000"/>
        </w:rPr>
        <w:t>precizările</w:t>
      </w:r>
      <w:proofErr w:type="spellEnd"/>
      <w:r w:rsidRPr="006054A7">
        <w:rPr>
          <w:color w:val="000000"/>
        </w:rPr>
        <w:t xml:space="preserve"> de la </w:t>
      </w:r>
      <w:proofErr w:type="spellStart"/>
      <w:r w:rsidRPr="006054A7">
        <w:rPr>
          <w:color w:val="000000"/>
        </w:rPr>
        <w:t>alineatele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următoare</w:t>
      </w:r>
      <w:proofErr w:type="spellEnd"/>
      <w:r w:rsidR="00BD6BAA" w:rsidRPr="006054A7">
        <w:rPr>
          <w:color w:val="000000"/>
        </w:rPr>
        <w:t>:</w:t>
      </w:r>
    </w:p>
    <w:p w14:paraId="6142B693" w14:textId="57632155" w:rsidR="00147E92" w:rsidRDefault="00147E92" w:rsidP="00147E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1102A45B" w14:textId="77777777" w:rsidR="00147E92" w:rsidRPr="006054A7" w:rsidRDefault="00147E92" w:rsidP="00147E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60A89508" w14:textId="77777777" w:rsidR="00176207" w:rsidRPr="006054A7" w:rsidRDefault="00DE5188" w:rsidP="008C07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Amplasarea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față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limitele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laterale</w:t>
      </w:r>
      <w:proofErr w:type="spellEnd"/>
      <w:r w:rsidRPr="006054A7">
        <w:rPr>
          <w:color w:val="000000"/>
        </w:rPr>
        <w:t>:</w:t>
      </w:r>
    </w:p>
    <w:p w14:paraId="2C982EC4" w14:textId="77777777" w:rsidR="00146B7B" w:rsidRPr="006054A7" w:rsidRDefault="00DE5188" w:rsidP="008C072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77" w:firstLine="425"/>
        <w:jc w:val="both"/>
        <w:rPr>
          <w:color w:val="000000"/>
        </w:rPr>
      </w:pP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cazul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existenţei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unui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calcan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vecin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clădirea</w:t>
      </w:r>
      <w:proofErr w:type="spellEnd"/>
      <w:r w:rsidRPr="006054A7">
        <w:rPr>
          <w:color w:val="000000"/>
        </w:rPr>
        <w:t xml:space="preserve"> se </w:t>
      </w:r>
      <w:proofErr w:type="spellStart"/>
      <w:r w:rsidRPr="006054A7">
        <w:rPr>
          <w:color w:val="000000"/>
        </w:rPr>
        <w:t>va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alipi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acesta</w:t>
      </w:r>
      <w:proofErr w:type="spellEnd"/>
      <w:r w:rsidRPr="006054A7">
        <w:rPr>
          <w:color w:val="000000"/>
        </w:rPr>
        <w:t xml:space="preserve">. </w:t>
      </w:r>
      <w:proofErr w:type="spellStart"/>
      <w:r w:rsidRPr="006054A7">
        <w:rPr>
          <w:color w:val="000000"/>
        </w:rPr>
        <w:t>Noul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calcan</w:t>
      </w:r>
      <w:proofErr w:type="spellEnd"/>
      <w:r w:rsidRPr="006054A7">
        <w:rPr>
          <w:color w:val="000000"/>
        </w:rPr>
        <w:t xml:space="preserve"> nu </w:t>
      </w:r>
      <w:proofErr w:type="spellStart"/>
      <w:r w:rsidRPr="006054A7">
        <w:rPr>
          <w:color w:val="000000"/>
        </w:rPr>
        <w:t>va</w:t>
      </w:r>
      <w:proofErr w:type="spellEnd"/>
      <w:r w:rsidRPr="006054A7">
        <w:rPr>
          <w:color w:val="000000"/>
        </w:rPr>
        <w:t xml:space="preserve"> </w:t>
      </w:r>
      <w:r w:rsidR="00146B7B" w:rsidRPr="006054A7">
        <w:rPr>
          <w:color w:val="000000"/>
        </w:rPr>
        <w:t xml:space="preserve">    </w:t>
      </w:r>
    </w:p>
    <w:p w14:paraId="1948F824" w14:textId="77777777" w:rsidR="00146B7B" w:rsidRPr="006054A7" w:rsidRDefault="00146B7B" w:rsidP="0014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3" w:firstLineChars="0" w:firstLine="0"/>
        <w:jc w:val="both"/>
        <w:rPr>
          <w:color w:val="000000"/>
        </w:rPr>
      </w:pPr>
      <w:r w:rsidRPr="006054A7">
        <w:rPr>
          <w:color w:val="000000"/>
        </w:rPr>
        <w:t xml:space="preserve">      </w:t>
      </w:r>
      <w:proofErr w:type="spellStart"/>
      <w:r w:rsidR="00DE5188" w:rsidRPr="006054A7">
        <w:rPr>
          <w:color w:val="000000"/>
        </w:rPr>
        <w:t>depăși</w:t>
      </w:r>
      <w:proofErr w:type="spellEnd"/>
      <w:r w:rsidR="00DE5188" w:rsidRPr="006054A7">
        <w:rPr>
          <w:color w:val="000000"/>
        </w:rPr>
        <w:t xml:space="preserve"> </w:t>
      </w:r>
      <w:proofErr w:type="spellStart"/>
      <w:r w:rsidR="00DE5188" w:rsidRPr="006054A7">
        <w:rPr>
          <w:color w:val="000000"/>
        </w:rPr>
        <w:t>lungimea</w:t>
      </w:r>
      <w:proofErr w:type="spellEnd"/>
      <w:r w:rsidR="00DE5188" w:rsidRPr="006054A7">
        <w:rPr>
          <w:color w:val="000000"/>
        </w:rPr>
        <w:t xml:space="preserve"> </w:t>
      </w:r>
      <w:proofErr w:type="spellStart"/>
      <w:r w:rsidR="00DE5188" w:rsidRPr="006054A7">
        <w:rPr>
          <w:color w:val="000000"/>
        </w:rPr>
        <w:t>celui</w:t>
      </w:r>
      <w:proofErr w:type="spellEnd"/>
      <w:r w:rsidR="00DE5188" w:rsidRPr="006054A7">
        <w:rPr>
          <w:color w:val="000000"/>
        </w:rPr>
        <w:t xml:space="preserve"> existent. </w:t>
      </w:r>
      <w:proofErr w:type="spellStart"/>
      <w:r w:rsidR="00DE5188" w:rsidRPr="006054A7">
        <w:rPr>
          <w:color w:val="000000"/>
        </w:rPr>
        <w:t>Clădirea</w:t>
      </w:r>
      <w:proofErr w:type="spellEnd"/>
      <w:r w:rsidR="00DE5188" w:rsidRPr="006054A7">
        <w:rPr>
          <w:color w:val="000000"/>
        </w:rPr>
        <w:t xml:space="preserve"> se </w:t>
      </w:r>
      <w:proofErr w:type="spellStart"/>
      <w:r w:rsidR="00DE5188" w:rsidRPr="006054A7">
        <w:rPr>
          <w:color w:val="000000"/>
        </w:rPr>
        <w:t>va</w:t>
      </w:r>
      <w:proofErr w:type="spellEnd"/>
      <w:r w:rsidR="00DE5188" w:rsidRPr="006054A7">
        <w:rPr>
          <w:color w:val="000000"/>
        </w:rPr>
        <w:t xml:space="preserve"> </w:t>
      </w:r>
      <w:proofErr w:type="spellStart"/>
      <w:r w:rsidR="00DE5188" w:rsidRPr="006054A7">
        <w:rPr>
          <w:color w:val="000000"/>
        </w:rPr>
        <w:t>retrage</w:t>
      </w:r>
      <w:proofErr w:type="spellEnd"/>
      <w:r w:rsidR="00DE5188" w:rsidRPr="006054A7">
        <w:rPr>
          <w:color w:val="000000"/>
        </w:rPr>
        <w:t xml:space="preserve"> </w:t>
      </w:r>
      <w:proofErr w:type="spellStart"/>
      <w:r w:rsidR="00DE5188" w:rsidRPr="006054A7">
        <w:rPr>
          <w:color w:val="000000"/>
        </w:rPr>
        <w:t>față</w:t>
      </w:r>
      <w:proofErr w:type="spellEnd"/>
      <w:r w:rsidR="00DE5188" w:rsidRPr="006054A7">
        <w:rPr>
          <w:color w:val="000000"/>
        </w:rPr>
        <w:t xml:space="preserve"> de </w:t>
      </w:r>
      <w:proofErr w:type="spellStart"/>
      <w:r w:rsidR="00DE5188" w:rsidRPr="006054A7">
        <w:rPr>
          <w:color w:val="000000"/>
        </w:rPr>
        <w:t>limita</w:t>
      </w:r>
      <w:proofErr w:type="spellEnd"/>
      <w:r w:rsidR="00DE5188" w:rsidRPr="006054A7">
        <w:rPr>
          <w:color w:val="000000"/>
        </w:rPr>
        <w:t xml:space="preserve"> </w:t>
      </w:r>
      <w:proofErr w:type="spellStart"/>
      <w:r w:rsidR="00DE5188" w:rsidRPr="006054A7">
        <w:rPr>
          <w:color w:val="000000"/>
        </w:rPr>
        <w:t>opusă</w:t>
      </w:r>
      <w:proofErr w:type="spellEnd"/>
      <w:r w:rsidR="00DE5188" w:rsidRPr="006054A7">
        <w:rPr>
          <w:color w:val="000000"/>
        </w:rPr>
        <w:t xml:space="preserve"> cu minim </w:t>
      </w:r>
    </w:p>
    <w:p w14:paraId="3E6A3743" w14:textId="4D533F75" w:rsidR="00176207" w:rsidRPr="006054A7" w:rsidRDefault="00146B7B" w:rsidP="0014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3" w:firstLineChars="0" w:firstLine="0"/>
        <w:jc w:val="both"/>
        <w:rPr>
          <w:color w:val="000000"/>
        </w:rPr>
      </w:pPr>
      <w:r w:rsidRPr="006054A7">
        <w:rPr>
          <w:color w:val="000000"/>
        </w:rPr>
        <w:t xml:space="preserve">      </w:t>
      </w:r>
      <w:r w:rsidR="00DE5188" w:rsidRPr="006054A7">
        <w:rPr>
          <w:b/>
          <w:color w:val="000000"/>
        </w:rPr>
        <w:t>3,0 m</w:t>
      </w:r>
      <w:r w:rsidR="00DE5188" w:rsidRPr="006054A7">
        <w:rPr>
          <w:color w:val="000000"/>
        </w:rPr>
        <w:t>.</w:t>
      </w:r>
    </w:p>
    <w:p w14:paraId="0BD6D9A3" w14:textId="77777777" w:rsidR="00176207" w:rsidRPr="006054A7" w:rsidRDefault="00DE5188" w:rsidP="008C072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77" w:firstLine="425"/>
        <w:jc w:val="both"/>
        <w:rPr>
          <w:color w:val="000000"/>
        </w:rPr>
      </w:pPr>
      <w:r w:rsidRPr="006054A7">
        <w:rPr>
          <w:color w:val="000000"/>
        </w:rPr>
        <w:t xml:space="preserve">In </w:t>
      </w:r>
      <w:proofErr w:type="spellStart"/>
      <w:r w:rsidRPr="006054A7">
        <w:rPr>
          <w:color w:val="000000"/>
        </w:rPr>
        <w:t>cazul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existenţei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calcanelor</w:t>
      </w:r>
      <w:proofErr w:type="spellEnd"/>
      <w:r w:rsidRPr="006054A7">
        <w:rPr>
          <w:color w:val="000000"/>
        </w:rPr>
        <w:t xml:space="preserve"> pe </w:t>
      </w:r>
      <w:proofErr w:type="spellStart"/>
      <w:r w:rsidRPr="006054A7">
        <w:rPr>
          <w:color w:val="000000"/>
        </w:rPr>
        <w:t>ambele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laturi</w:t>
      </w:r>
      <w:proofErr w:type="spellEnd"/>
      <w:r w:rsidRPr="006054A7">
        <w:rPr>
          <w:color w:val="000000"/>
        </w:rPr>
        <w:t xml:space="preserve"> ale </w:t>
      </w:r>
      <w:proofErr w:type="spellStart"/>
      <w:r w:rsidRPr="006054A7">
        <w:rPr>
          <w:color w:val="000000"/>
        </w:rPr>
        <w:t>parcelei</w:t>
      </w:r>
      <w:proofErr w:type="spellEnd"/>
      <w:r w:rsidRPr="006054A7">
        <w:rPr>
          <w:color w:val="000000"/>
        </w:rPr>
        <w:t xml:space="preserve">, se </w:t>
      </w:r>
      <w:proofErr w:type="spellStart"/>
      <w:r w:rsidRPr="006054A7">
        <w:rPr>
          <w:color w:val="000000"/>
        </w:rPr>
        <w:t>va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închide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frontul</w:t>
      </w:r>
      <w:proofErr w:type="spellEnd"/>
      <w:r w:rsidRPr="006054A7">
        <w:rPr>
          <w:color w:val="000000"/>
        </w:rPr>
        <w:t>.</w:t>
      </w:r>
    </w:p>
    <w:p w14:paraId="4C6802F4" w14:textId="77777777" w:rsidR="00176207" w:rsidRPr="006054A7" w:rsidRDefault="001762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13" w:name="_heading=h.lnxbz9" w:colFirst="0" w:colLast="0"/>
      <w:bookmarkEnd w:id="13"/>
    </w:p>
    <w:p w14:paraId="4D462215" w14:textId="49E1B25A" w:rsidR="00176207" w:rsidRPr="006054A7" w:rsidRDefault="00DE5188" w:rsidP="008C07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alte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cazuri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decât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cele</w:t>
      </w:r>
      <w:proofErr w:type="spellEnd"/>
      <w:r w:rsidRPr="006054A7">
        <w:rPr>
          <w:color w:val="000000"/>
        </w:rPr>
        <w:t xml:space="preserve"> de la </w:t>
      </w:r>
      <w:proofErr w:type="spellStart"/>
      <w:proofErr w:type="gramStart"/>
      <w:r w:rsidRPr="006054A7">
        <w:rPr>
          <w:color w:val="000000"/>
        </w:rPr>
        <w:t>alin.Amplasarea</w:t>
      </w:r>
      <w:proofErr w:type="spellEnd"/>
      <w:proofErr w:type="gram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față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limitele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laterale</w:t>
      </w:r>
      <w:proofErr w:type="spellEnd"/>
      <w:r w:rsidR="00A6381F" w:rsidRPr="006054A7">
        <w:rPr>
          <w:color w:val="000000"/>
        </w:rPr>
        <w:t>:</w:t>
      </w:r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construcția</w:t>
      </w:r>
      <w:proofErr w:type="spellEnd"/>
      <w:r w:rsidRPr="006054A7">
        <w:rPr>
          <w:color w:val="000000"/>
        </w:rPr>
        <w:t xml:space="preserve"> se </w:t>
      </w:r>
      <w:proofErr w:type="spellStart"/>
      <w:r w:rsidRPr="006054A7">
        <w:rPr>
          <w:color w:val="000000"/>
        </w:rPr>
        <w:t>va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retrage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față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limitele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laterale</w:t>
      </w:r>
      <w:proofErr w:type="spellEnd"/>
      <w:r w:rsidRPr="006054A7">
        <w:rPr>
          <w:color w:val="000000"/>
        </w:rPr>
        <w:t xml:space="preserve"> cu minim </w:t>
      </w:r>
      <w:r w:rsidRPr="006054A7">
        <w:rPr>
          <w:b/>
          <w:color w:val="000000"/>
        </w:rPr>
        <w:t>3,00 m</w:t>
      </w:r>
      <w:r w:rsidRPr="006054A7">
        <w:rPr>
          <w:color w:val="000000"/>
        </w:rPr>
        <w:t>.</w:t>
      </w:r>
    </w:p>
    <w:p w14:paraId="1696587F" w14:textId="27FEA802" w:rsidR="00176207" w:rsidRPr="006054A7" w:rsidRDefault="00DE5188" w:rsidP="008C07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14" w:name="_heading=h.35nkun2" w:colFirst="0" w:colLast="0"/>
      <w:bookmarkEnd w:id="14"/>
      <w:proofErr w:type="spellStart"/>
      <w:r w:rsidRPr="006054A7">
        <w:rPr>
          <w:color w:val="000000"/>
        </w:rPr>
        <w:t>Prin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excepție</w:t>
      </w:r>
      <w:proofErr w:type="spellEnd"/>
      <w:r w:rsidRPr="006054A7">
        <w:rPr>
          <w:color w:val="000000"/>
        </w:rPr>
        <w:t xml:space="preserve"> de la </w:t>
      </w:r>
      <w:proofErr w:type="spellStart"/>
      <w:r w:rsidRPr="006054A7">
        <w:rPr>
          <w:color w:val="000000"/>
        </w:rPr>
        <w:t>prevederile</w:t>
      </w:r>
      <w:proofErr w:type="spellEnd"/>
      <w:r w:rsidRPr="006054A7">
        <w:rPr>
          <w:color w:val="000000"/>
        </w:rPr>
        <w:t xml:space="preserve"> </w:t>
      </w:r>
      <w:proofErr w:type="spellStart"/>
      <w:proofErr w:type="gramStart"/>
      <w:r w:rsidRPr="006054A7">
        <w:rPr>
          <w:color w:val="000000"/>
        </w:rPr>
        <w:t>alin.În</w:t>
      </w:r>
      <w:proofErr w:type="spellEnd"/>
      <w:proofErr w:type="gram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alte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cazuri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decât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cele</w:t>
      </w:r>
      <w:proofErr w:type="spellEnd"/>
      <w:r w:rsidRPr="006054A7">
        <w:rPr>
          <w:color w:val="000000"/>
        </w:rPr>
        <w:t xml:space="preserve"> de la </w:t>
      </w:r>
      <w:proofErr w:type="spellStart"/>
      <w:r w:rsidRPr="006054A7">
        <w:rPr>
          <w:color w:val="000000"/>
        </w:rPr>
        <w:t>alin.Amplasarea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față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limitele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laterale</w:t>
      </w:r>
      <w:proofErr w:type="spellEnd"/>
      <w:r w:rsidRPr="006054A7">
        <w:rPr>
          <w:color w:val="000000"/>
        </w:rPr>
        <w:t xml:space="preserve">: </w:t>
      </w:r>
      <w:proofErr w:type="spellStart"/>
      <w:r w:rsidRPr="006054A7">
        <w:rPr>
          <w:color w:val="000000"/>
        </w:rPr>
        <w:t>construcția</w:t>
      </w:r>
      <w:proofErr w:type="spellEnd"/>
      <w:r w:rsidRPr="006054A7">
        <w:rPr>
          <w:color w:val="000000"/>
        </w:rPr>
        <w:t xml:space="preserve"> se </w:t>
      </w:r>
      <w:proofErr w:type="spellStart"/>
      <w:r w:rsidRPr="006054A7">
        <w:rPr>
          <w:color w:val="000000"/>
        </w:rPr>
        <w:t>va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retrage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față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limitele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laterale</w:t>
      </w:r>
      <w:proofErr w:type="spellEnd"/>
      <w:r w:rsidRPr="006054A7">
        <w:rPr>
          <w:color w:val="000000"/>
        </w:rPr>
        <w:t xml:space="preserve"> cu minim 3,00 m</w:t>
      </w:r>
      <w:r w:rsidR="00A6381F" w:rsidRPr="006054A7">
        <w:rPr>
          <w:color w:val="000000"/>
        </w:rPr>
        <w:t xml:space="preserve">; </w:t>
      </w:r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cazul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parcelelor</w:t>
      </w:r>
      <w:proofErr w:type="spellEnd"/>
      <w:r w:rsidRPr="006054A7">
        <w:rPr>
          <w:color w:val="000000"/>
        </w:rPr>
        <w:t xml:space="preserve"> cu front la </w:t>
      </w:r>
      <w:proofErr w:type="spellStart"/>
      <w:r w:rsidRPr="006054A7">
        <w:rPr>
          <w:color w:val="000000"/>
        </w:rPr>
        <w:t>stradă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mai</w:t>
      </w:r>
      <w:proofErr w:type="spellEnd"/>
      <w:r w:rsidRPr="006054A7">
        <w:rPr>
          <w:color w:val="000000"/>
        </w:rPr>
        <w:t xml:space="preserve"> mic de </w:t>
      </w:r>
      <w:r w:rsidRPr="006054A7">
        <w:rPr>
          <w:b/>
          <w:color w:val="000000"/>
        </w:rPr>
        <w:t>18,0 m</w:t>
      </w:r>
      <w:r w:rsidRPr="006054A7">
        <w:rPr>
          <w:color w:val="000000"/>
        </w:rPr>
        <w:t xml:space="preserve"> se </w:t>
      </w:r>
      <w:proofErr w:type="spellStart"/>
      <w:r w:rsidRPr="006054A7">
        <w:rPr>
          <w:color w:val="000000"/>
        </w:rPr>
        <w:t>poate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admite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față</w:t>
      </w:r>
      <w:proofErr w:type="spellEnd"/>
      <w:r w:rsidRPr="006054A7">
        <w:rPr>
          <w:color w:val="000000"/>
        </w:rPr>
        <w:t xml:space="preserve"> de una </w:t>
      </w:r>
      <w:proofErr w:type="spellStart"/>
      <w:r w:rsidRPr="006054A7">
        <w:rPr>
          <w:color w:val="000000"/>
        </w:rPr>
        <w:t>dintre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limitele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laterale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reducerea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retragerii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până</w:t>
      </w:r>
      <w:proofErr w:type="spellEnd"/>
      <w:r w:rsidRPr="006054A7">
        <w:rPr>
          <w:color w:val="000000"/>
        </w:rPr>
        <w:t xml:space="preserve"> la </w:t>
      </w:r>
      <w:proofErr w:type="spellStart"/>
      <w:r w:rsidRPr="006054A7">
        <w:rPr>
          <w:color w:val="000000"/>
        </w:rPr>
        <w:t>valorile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prevăzute</w:t>
      </w:r>
      <w:proofErr w:type="spellEnd"/>
      <w:r w:rsidRPr="006054A7">
        <w:rPr>
          <w:color w:val="000000"/>
        </w:rPr>
        <w:t xml:space="preserve"> RLU PUG Ovidiu</w:t>
      </w:r>
    </w:p>
    <w:p w14:paraId="20CDC3F3" w14:textId="77777777" w:rsidR="00176207" w:rsidRPr="006054A7" w:rsidRDefault="00DE5188" w:rsidP="008C07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Retragerea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minimă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față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limita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posterioară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este</w:t>
      </w:r>
      <w:proofErr w:type="spellEnd"/>
      <w:r w:rsidRPr="006054A7">
        <w:rPr>
          <w:color w:val="000000"/>
        </w:rPr>
        <w:t xml:space="preserve"> de 5,0 m.</w:t>
      </w:r>
    </w:p>
    <w:p w14:paraId="10E30384" w14:textId="77777777" w:rsidR="00176207" w:rsidRPr="006054A7" w:rsidRDefault="00DE5188" w:rsidP="008C0726">
      <w:pPr>
        <w:keepNext/>
        <w:keepLines/>
        <w:numPr>
          <w:ilvl w:val="7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0" w:hanging="2"/>
        <w:rPr>
          <w:rFonts w:eastAsia="Calibri"/>
          <w:color w:val="272727"/>
          <w:sz w:val="21"/>
          <w:szCs w:val="21"/>
        </w:rPr>
      </w:pPr>
      <w:proofErr w:type="spellStart"/>
      <w:r w:rsidRPr="006054A7">
        <w:rPr>
          <w:rFonts w:eastAsia="Calibri"/>
          <w:color w:val="272727"/>
          <w:sz w:val="21"/>
          <w:szCs w:val="21"/>
        </w:rPr>
        <w:t>Amplasarea</w:t>
      </w:r>
      <w:proofErr w:type="spellEnd"/>
      <w:r w:rsidRPr="006054A7">
        <w:rPr>
          <w:rFonts w:eastAsia="Calibri"/>
          <w:color w:val="272727"/>
          <w:sz w:val="21"/>
          <w:szCs w:val="21"/>
        </w:rPr>
        <w:t xml:space="preserve"> </w:t>
      </w:r>
      <w:proofErr w:type="spellStart"/>
      <w:r w:rsidRPr="006054A7">
        <w:rPr>
          <w:rFonts w:eastAsia="Calibri"/>
          <w:color w:val="272727"/>
          <w:sz w:val="21"/>
          <w:szCs w:val="21"/>
        </w:rPr>
        <w:t>clădirilor</w:t>
      </w:r>
      <w:proofErr w:type="spellEnd"/>
      <w:r w:rsidRPr="006054A7">
        <w:rPr>
          <w:rFonts w:eastAsia="Calibri"/>
          <w:color w:val="272727"/>
          <w:sz w:val="21"/>
          <w:szCs w:val="21"/>
        </w:rPr>
        <w:t xml:space="preserve"> </w:t>
      </w:r>
      <w:proofErr w:type="spellStart"/>
      <w:r w:rsidRPr="006054A7">
        <w:rPr>
          <w:rFonts w:eastAsia="Calibri"/>
          <w:color w:val="272727"/>
          <w:sz w:val="21"/>
          <w:szCs w:val="21"/>
        </w:rPr>
        <w:t>unele</w:t>
      </w:r>
      <w:proofErr w:type="spellEnd"/>
      <w:r w:rsidRPr="006054A7">
        <w:rPr>
          <w:rFonts w:eastAsia="Calibri"/>
          <w:color w:val="272727"/>
          <w:sz w:val="21"/>
          <w:szCs w:val="21"/>
        </w:rPr>
        <w:t xml:space="preserve"> </w:t>
      </w:r>
      <w:proofErr w:type="spellStart"/>
      <w:r w:rsidRPr="006054A7">
        <w:rPr>
          <w:rFonts w:eastAsia="Calibri"/>
          <w:color w:val="272727"/>
          <w:sz w:val="21"/>
          <w:szCs w:val="21"/>
        </w:rPr>
        <w:t>față</w:t>
      </w:r>
      <w:proofErr w:type="spellEnd"/>
      <w:r w:rsidRPr="006054A7">
        <w:rPr>
          <w:rFonts w:eastAsia="Calibri"/>
          <w:color w:val="272727"/>
          <w:sz w:val="21"/>
          <w:szCs w:val="21"/>
        </w:rPr>
        <w:t xml:space="preserve"> de </w:t>
      </w:r>
      <w:proofErr w:type="spellStart"/>
      <w:r w:rsidRPr="006054A7">
        <w:rPr>
          <w:rFonts w:eastAsia="Calibri"/>
          <w:color w:val="272727"/>
          <w:sz w:val="21"/>
          <w:szCs w:val="21"/>
        </w:rPr>
        <w:t>altele</w:t>
      </w:r>
      <w:proofErr w:type="spellEnd"/>
      <w:r w:rsidRPr="006054A7">
        <w:rPr>
          <w:rFonts w:eastAsia="Calibri"/>
          <w:color w:val="272727"/>
          <w:sz w:val="21"/>
          <w:szCs w:val="21"/>
        </w:rPr>
        <w:t xml:space="preserve"> pe </w:t>
      </w:r>
      <w:proofErr w:type="spellStart"/>
      <w:r w:rsidRPr="006054A7">
        <w:rPr>
          <w:rFonts w:eastAsia="Calibri"/>
          <w:color w:val="272727"/>
          <w:sz w:val="21"/>
          <w:szCs w:val="21"/>
        </w:rPr>
        <w:t>aceeași</w:t>
      </w:r>
      <w:proofErr w:type="spellEnd"/>
      <w:r w:rsidRPr="006054A7">
        <w:rPr>
          <w:rFonts w:eastAsia="Calibri"/>
          <w:color w:val="272727"/>
          <w:sz w:val="21"/>
          <w:szCs w:val="21"/>
        </w:rPr>
        <w:t xml:space="preserve"> </w:t>
      </w:r>
      <w:proofErr w:type="spellStart"/>
      <w:r w:rsidRPr="006054A7">
        <w:rPr>
          <w:rFonts w:eastAsia="Calibri"/>
          <w:color w:val="272727"/>
          <w:sz w:val="21"/>
          <w:szCs w:val="21"/>
        </w:rPr>
        <w:t>parcelă</w:t>
      </w:r>
      <w:proofErr w:type="spellEnd"/>
      <w:r w:rsidRPr="006054A7">
        <w:rPr>
          <w:rFonts w:eastAsia="Calibri"/>
          <w:color w:val="272727"/>
          <w:sz w:val="21"/>
          <w:szCs w:val="21"/>
        </w:rPr>
        <w:t xml:space="preserve">: </w:t>
      </w:r>
    </w:p>
    <w:p w14:paraId="700AA84E" w14:textId="77777777" w:rsidR="00176207" w:rsidRPr="006054A7" w:rsidRDefault="00DE5188" w:rsidP="008C07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Distanța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minimă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dintre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construcțiile</w:t>
      </w:r>
      <w:proofErr w:type="spellEnd"/>
      <w:r w:rsidRPr="006054A7">
        <w:rPr>
          <w:color w:val="000000"/>
        </w:rPr>
        <w:t xml:space="preserve"> de pe </w:t>
      </w:r>
      <w:proofErr w:type="spellStart"/>
      <w:r w:rsidRPr="006054A7">
        <w:rPr>
          <w:color w:val="000000"/>
        </w:rPr>
        <w:t>aceeași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parcelă</w:t>
      </w:r>
      <w:proofErr w:type="spellEnd"/>
      <w:r w:rsidRPr="006054A7">
        <w:rPr>
          <w:color w:val="000000"/>
        </w:rPr>
        <w:t xml:space="preserve">, care nu sunt </w:t>
      </w:r>
      <w:proofErr w:type="spellStart"/>
      <w:r w:rsidRPr="006054A7">
        <w:rPr>
          <w:color w:val="000000"/>
        </w:rPr>
        <w:t>anexe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este</w:t>
      </w:r>
      <w:proofErr w:type="spellEnd"/>
      <w:r w:rsidRPr="006054A7">
        <w:rPr>
          <w:color w:val="000000"/>
        </w:rPr>
        <w:t xml:space="preserve"> de ½ din </w:t>
      </w:r>
      <w:proofErr w:type="spellStart"/>
      <w:r w:rsidRPr="006054A7">
        <w:rPr>
          <w:color w:val="000000"/>
        </w:rPr>
        <w:t>înălţimea</w:t>
      </w:r>
      <w:proofErr w:type="spellEnd"/>
      <w:r w:rsidRPr="006054A7">
        <w:rPr>
          <w:color w:val="000000"/>
        </w:rPr>
        <w:t xml:space="preserve"> la </w:t>
      </w:r>
      <w:proofErr w:type="spellStart"/>
      <w:r w:rsidRPr="006054A7">
        <w:rPr>
          <w:color w:val="000000"/>
        </w:rPr>
        <w:t>streașină</w:t>
      </w:r>
      <w:proofErr w:type="spellEnd"/>
      <w:r w:rsidRPr="006054A7">
        <w:rPr>
          <w:color w:val="000000"/>
        </w:rPr>
        <w:t xml:space="preserve">/ </w:t>
      </w:r>
      <w:proofErr w:type="spellStart"/>
      <w:r w:rsidRPr="006054A7">
        <w:rPr>
          <w:color w:val="000000"/>
        </w:rPr>
        <w:t>atic</w:t>
      </w:r>
      <w:proofErr w:type="spellEnd"/>
      <w:r w:rsidRPr="006054A7">
        <w:rPr>
          <w:color w:val="000000"/>
        </w:rPr>
        <w:t xml:space="preserve"> a </w:t>
      </w:r>
      <w:proofErr w:type="spellStart"/>
      <w:r w:rsidRPr="006054A7">
        <w:rPr>
          <w:color w:val="000000"/>
        </w:rPr>
        <w:t>construcției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celei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mai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înalte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dar</w:t>
      </w:r>
      <w:proofErr w:type="spellEnd"/>
      <w:r w:rsidRPr="006054A7">
        <w:rPr>
          <w:color w:val="000000"/>
        </w:rPr>
        <w:t xml:space="preserve"> nu </w:t>
      </w:r>
      <w:proofErr w:type="spellStart"/>
      <w:r w:rsidRPr="006054A7">
        <w:rPr>
          <w:color w:val="000000"/>
        </w:rPr>
        <w:t>mai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puțin</w:t>
      </w:r>
      <w:proofErr w:type="spellEnd"/>
      <w:r w:rsidRPr="006054A7">
        <w:rPr>
          <w:color w:val="000000"/>
        </w:rPr>
        <w:t xml:space="preserve"> de 3,0 </w:t>
      </w:r>
      <w:proofErr w:type="gramStart"/>
      <w:r w:rsidRPr="006054A7">
        <w:rPr>
          <w:color w:val="000000"/>
        </w:rPr>
        <w:t>m;</w:t>
      </w:r>
      <w:proofErr w:type="gramEnd"/>
    </w:p>
    <w:p w14:paraId="63E7B1DE" w14:textId="77777777" w:rsidR="00176207" w:rsidRPr="006054A7" w:rsidRDefault="00DE5188" w:rsidP="008C07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Prin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excepție</w:t>
      </w:r>
      <w:proofErr w:type="spellEnd"/>
      <w:r w:rsidRPr="006054A7">
        <w:rPr>
          <w:color w:val="000000"/>
        </w:rPr>
        <w:t xml:space="preserve"> de la </w:t>
      </w:r>
      <w:proofErr w:type="spellStart"/>
      <w:r w:rsidRPr="006054A7">
        <w:rPr>
          <w:color w:val="000000"/>
        </w:rPr>
        <w:t>prevederile</w:t>
      </w:r>
      <w:proofErr w:type="spellEnd"/>
      <w:r w:rsidRPr="006054A7">
        <w:rPr>
          <w:color w:val="000000"/>
        </w:rPr>
        <w:t xml:space="preserve"> </w:t>
      </w:r>
      <w:proofErr w:type="spellStart"/>
      <w:proofErr w:type="gramStart"/>
      <w:r w:rsidRPr="006054A7">
        <w:rPr>
          <w:color w:val="000000"/>
        </w:rPr>
        <w:t>alin</w:t>
      </w:r>
      <w:proofErr w:type="spellEnd"/>
      <w:r w:rsidRPr="006054A7">
        <w:rPr>
          <w:color w:val="000000"/>
        </w:rPr>
        <w:t>.(</w:t>
      </w:r>
      <w:proofErr w:type="gramEnd"/>
      <w:r w:rsidRPr="006054A7">
        <w:rPr>
          <w:color w:val="000000"/>
        </w:rPr>
        <w:t xml:space="preserve">7), </w:t>
      </w: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cazul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care </w:t>
      </w:r>
      <w:proofErr w:type="spellStart"/>
      <w:r w:rsidRPr="006054A7">
        <w:rPr>
          <w:color w:val="000000"/>
        </w:rPr>
        <w:t>niciuna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dintre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clădiri</w:t>
      </w:r>
      <w:proofErr w:type="spellEnd"/>
      <w:r w:rsidRPr="006054A7">
        <w:rPr>
          <w:color w:val="000000"/>
        </w:rPr>
        <w:t xml:space="preserve"> nu are, pe </w:t>
      </w:r>
      <w:proofErr w:type="spellStart"/>
      <w:r w:rsidRPr="006054A7">
        <w:rPr>
          <w:color w:val="000000"/>
        </w:rPr>
        <w:t>fațada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orientată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spre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cealaltă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ferestre</w:t>
      </w:r>
      <w:proofErr w:type="spellEnd"/>
      <w:r w:rsidRPr="006054A7">
        <w:rPr>
          <w:color w:val="000000"/>
        </w:rPr>
        <w:t xml:space="preserve"> ale </w:t>
      </w:r>
      <w:proofErr w:type="spellStart"/>
      <w:r w:rsidRPr="006054A7">
        <w:rPr>
          <w:color w:val="000000"/>
        </w:rPr>
        <w:t>unor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încăperi</w:t>
      </w:r>
      <w:proofErr w:type="spellEnd"/>
      <w:r w:rsidRPr="006054A7">
        <w:rPr>
          <w:color w:val="000000"/>
        </w:rPr>
        <w:t xml:space="preserve"> cu </w:t>
      </w:r>
      <w:proofErr w:type="spellStart"/>
      <w:r w:rsidRPr="006054A7">
        <w:rPr>
          <w:color w:val="000000"/>
        </w:rPr>
        <w:t>cerințe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însorire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distanţa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între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clădiri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poate</w:t>
      </w:r>
      <w:proofErr w:type="spellEnd"/>
      <w:r w:rsidRPr="006054A7">
        <w:rPr>
          <w:color w:val="000000"/>
        </w:rPr>
        <w:t xml:space="preserve"> fi </w:t>
      </w:r>
      <w:proofErr w:type="spellStart"/>
      <w:r w:rsidRPr="006054A7">
        <w:rPr>
          <w:color w:val="000000"/>
        </w:rPr>
        <w:t>redusă</w:t>
      </w:r>
      <w:proofErr w:type="spellEnd"/>
      <w:r w:rsidRPr="006054A7">
        <w:rPr>
          <w:color w:val="000000"/>
        </w:rPr>
        <w:t xml:space="preserve"> la ¼ din </w:t>
      </w:r>
      <w:proofErr w:type="spellStart"/>
      <w:r w:rsidRPr="006054A7">
        <w:rPr>
          <w:color w:val="000000"/>
        </w:rPr>
        <w:t>înălţimea</w:t>
      </w:r>
      <w:proofErr w:type="spellEnd"/>
      <w:r w:rsidRPr="006054A7">
        <w:rPr>
          <w:color w:val="000000"/>
        </w:rPr>
        <w:t xml:space="preserve"> la </w:t>
      </w:r>
      <w:proofErr w:type="spellStart"/>
      <w:r w:rsidRPr="006054A7">
        <w:rPr>
          <w:color w:val="000000"/>
        </w:rPr>
        <w:t>streașină</w:t>
      </w:r>
      <w:proofErr w:type="spellEnd"/>
      <w:r w:rsidRPr="006054A7">
        <w:rPr>
          <w:color w:val="000000"/>
        </w:rPr>
        <w:t xml:space="preserve">/ </w:t>
      </w:r>
      <w:proofErr w:type="spellStart"/>
      <w:r w:rsidRPr="006054A7">
        <w:rPr>
          <w:color w:val="000000"/>
        </w:rPr>
        <w:t>atic</w:t>
      </w:r>
      <w:proofErr w:type="spellEnd"/>
      <w:r w:rsidRPr="006054A7">
        <w:rPr>
          <w:color w:val="000000"/>
        </w:rPr>
        <w:t xml:space="preserve"> a </w:t>
      </w:r>
      <w:proofErr w:type="spellStart"/>
      <w:r w:rsidRPr="006054A7">
        <w:rPr>
          <w:color w:val="000000"/>
        </w:rPr>
        <w:t>construcției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celei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mai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înalte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dar</w:t>
      </w:r>
      <w:proofErr w:type="spellEnd"/>
      <w:r w:rsidRPr="006054A7">
        <w:rPr>
          <w:color w:val="000000"/>
        </w:rPr>
        <w:t xml:space="preserve"> nu </w:t>
      </w:r>
      <w:proofErr w:type="spellStart"/>
      <w:r w:rsidRPr="006054A7">
        <w:rPr>
          <w:color w:val="000000"/>
        </w:rPr>
        <w:t>mai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puţin</w:t>
      </w:r>
      <w:proofErr w:type="spellEnd"/>
      <w:r w:rsidRPr="006054A7">
        <w:rPr>
          <w:color w:val="000000"/>
        </w:rPr>
        <w:t xml:space="preserve"> de 2,0 m.</w:t>
      </w:r>
    </w:p>
    <w:p w14:paraId="4A9F8377" w14:textId="77777777" w:rsidR="00176207" w:rsidRPr="006054A7" w:rsidRDefault="00DE5188" w:rsidP="008C07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</w:rPr>
      </w:pPr>
      <w:proofErr w:type="spellStart"/>
      <w:r w:rsidRPr="006054A7">
        <w:rPr>
          <w:color w:val="000000"/>
        </w:rPr>
        <w:t>Distanța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dintre</w:t>
      </w:r>
      <w:proofErr w:type="spellEnd"/>
      <w:r w:rsidRPr="006054A7">
        <w:rPr>
          <w:color w:val="000000"/>
        </w:rPr>
        <w:t xml:space="preserve"> o </w:t>
      </w:r>
      <w:proofErr w:type="spellStart"/>
      <w:r w:rsidRPr="006054A7">
        <w:rPr>
          <w:color w:val="000000"/>
        </w:rPr>
        <w:t>construcție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principală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o </w:t>
      </w:r>
      <w:proofErr w:type="spellStart"/>
      <w:r w:rsidRPr="006054A7">
        <w:rPr>
          <w:color w:val="000000"/>
        </w:rPr>
        <w:t>anexă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va</w:t>
      </w:r>
      <w:proofErr w:type="spellEnd"/>
      <w:r w:rsidRPr="006054A7">
        <w:rPr>
          <w:color w:val="000000"/>
        </w:rPr>
        <w:t xml:space="preserve"> </w:t>
      </w:r>
      <w:proofErr w:type="gramStart"/>
      <w:r w:rsidRPr="006054A7">
        <w:rPr>
          <w:color w:val="000000"/>
        </w:rPr>
        <w:t>fi :</w:t>
      </w:r>
      <w:proofErr w:type="gramEnd"/>
    </w:p>
    <w:p w14:paraId="648342B2" w14:textId="77777777" w:rsidR="00176207" w:rsidRPr="006054A7" w:rsidRDefault="00DE5188" w:rsidP="008C072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eastAsia="Calibri"/>
          <w:color w:val="000000"/>
        </w:rPr>
      </w:pPr>
      <w:r w:rsidRPr="006054A7">
        <w:rPr>
          <w:rFonts w:eastAsia="Calibri"/>
          <w:color w:val="000000"/>
        </w:rPr>
        <w:t xml:space="preserve">minim ½ din </w:t>
      </w:r>
      <w:proofErr w:type="spellStart"/>
      <w:r w:rsidRPr="006054A7">
        <w:rPr>
          <w:rFonts w:eastAsia="Calibri"/>
          <w:color w:val="000000"/>
        </w:rPr>
        <w:t>înălțimea</w:t>
      </w:r>
      <w:proofErr w:type="spellEnd"/>
      <w:r w:rsidRPr="006054A7">
        <w:rPr>
          <w:rFonts w:eastAsia="Calibri"/>
          <w:color w:val="000000"/>
        </w:rPr>
        <w:t xml:space="preserve"> </w:t>
      </w:r>
      <w:proofErr w:type="spellStart"/>
      <w:r w:rsidRPr="006054A7">
        <w:rPr>
          <w:rFonts w:eastAsia="Calibri"/>
          <w:color w:val="000000"/>
        </w:rPr>
        <w:t>anexei</w:t>
      </w:r>
      <w:proofErr w:type="spellEnd"/>
      <w:r w:rsidRPr="006054A7">
        <w:rPr>
          <w:rFonts w:eastAsia="Calibri"/>
          <w:color w:val="000000"/>
        </w:rPr>
        <w:t xml:space="preserve"> </w:t>
      </w:r>
      <w:proofErr w:type="spellStart"/>
      <w:r w:rsidRPr="006054A7">
        <w:rPr>
          <w:rFonts w:eastAsia="Calibri"/>
          <w:color w:val="000000"/>
        </w:rPr>
        <w:t>dar</w:t>
      </w:r>
      <w:proofErr w:type="spellEnd"/>
      <w:r w:rsidRPr="006054A7">
        <w:rPr>
          <w:rFonts w:eastAsia="Calibri"/>
          <w:color w:val="000000"/>
        </w:rPr>
        <w:t xml:space="preserve"> nu </w:t>
      </w:r>
      <w:proofErr w:type="spellStart"/>
      <w:r w:rsidRPr="006054A7">
        <w:rPr>
          <w:rFonts w:eastAsia="Calibri"/>
          <w:color w:val="000000"/>
        </w:rPr>
        <w:t>mai</w:t>
      </w:r>
      <w:proofErr w:type="spellEnd"/>
      <w:r w:rsidRPr="006054A7">
        <w:rPr>
          <w:rFonts w:eastAsia="Calibri"/>
          <w:color w:val="000000"/>
        </w:rPr>
        <w:t xml:space="preserve"> </w:t>
      </w:r>
      <w:proofErr w:type="spellStart"/>
      <w:r w:rsidRPr="006054A7">
        <w:rPr>
          <w:rFonts w:eastAsia="Calibri"/>
          <w:color w:val="000000"/>
        </w:rPr>
        <w:t>puțin</w:t>
      </w:r>
      <w:proofErr w:type="spellEnd"/>
      <w:r w:rsidRPr="006054A7">
        <w:rPr>
          <w:rFonts w:eastAsia="Calibri"/>
          <w:color w:val="000000"/>
        </w:rPr>
        <w:t xml:space="preserve"> de 3,0 m </w:t>
      </w:r>
      <w:proofErr w:type="spellStart"/>
      <w:r w:rsidRPr="006054A7">
        <w:rPr>
          <w:rFonts w:eastAsia="Calibri"/>
          <w:color w:val="000000"/>
        </w:rPr>
        <w:t>dacă</w:t>
      </w:r>
      <w:proofErr w:type="spellEnd"/>
      <w:r w:rsidRPr="006054A7">
        <w:rPr>
          <w:rFonts w:eastAsia="Calibri"/>
          <w:color w:val="000000"/>
        </w:rPr>
        <w:t xml:space="preserve"> </w:t>
      </w:r>
      <w:proofErr w:type="spellStart"/>
      <w:r w:rsidRPr="006054A7">
        <w:rPr>
          <w:rFonts w:eastAsia="Calibri"/>
          <w:color w:val="000000"/>
        </w:rPr>
        <w:t>construcția</w:t>
      </w:r>
      <w:proofErr w:type="spellEnd"/>
      <w:r w:rsidRPr="006054A7">
        <w:rPr>
          <w:rFonts w:eastAsia="Calibri"/>
          <w:color w:val="000000"/>
        </w:rPr>
        <w:t xml:space="preserve"> </w:t>
      </w:r>
      <w:proofErr w:type="spellStart"/>
      <w:r w:rsidRPr="006054A7">
        <w:rPr>
          <w:rFonts w:eastAsia="Calibri"/>
          <w:color w:val="000000"/>
        </w:rPr>
        <w:t>principală</w:t>
      </w:r>
      <w:proofErr w:type="spellEnd"/>
      <w:r w:rsidRPr="006054A7">
        <w:rPr>
          <w:rFonts w:eastAsia="Calibri"/>
          <w:color w:val="000000"/>
        </w:rPr>
        <w:t xml:space="preserve"> are </w:t>
      </w:r>
      <w:proofErr w:type="spellStart"/>
      <w:r w:rsidRPr="006054A7">
        <w:rPr>
          <w:rFonts w:eastAsia="Calibri"/>
          <w:color w:val="000000"/>
        </w:rPr>
        <w:t>ferestre</w:t>
      </w:r>
      <w:proofErr w:type="spellEnd"/>
      <w:r w:rsidRPr="006054A7">
        <w:rPr>
          <w:rFonts w:eastAsia="Calibri"/>
          <w:color w:val="000000"/>
        </w:rPr>
        <w:t xml:space="preserve"> cu </w:t>
      </w:r>
      <w:proofErr w:type="spellStart"/>
      <w:r w:rsidRPr="006054A7">
        <w:rPr>
          <w:rFonts w:eastAsia="Calibri"/>
          <w:color w:val="000000"/>
        </w:rPr>
        <w:t>vedere</w:t>
      </w:r>
      <w:proofErr w:type="spellEnd"/>
      <w:r w:rsidRPr="006054A7">
        <w:rPr>
          <w:rFonts w:eastAsia="Calibri"/>
          <w:color w:val="000000"/>
        </w:rPr>
        <w:t xml:space="preserve"> orientate </w:t>
      </w:r>
      <w:proofErr w:type="spellStart"/>
      <w:r w:rsidRPr="006054A7">
        <w:rPr>
          <w:rFonts w:eastAsia="Calibri"/>
          <w:color w:val="000000"/>
        </w:rPr>
        <w:t>spre</w:t>
      </w:r>
      <w:proofErr w:type="spellEnd"/>
      <w:r w:rsidRPr="006054A7">
        <w:rPr>
          <w:rFonts w:eastAsia="Calibri"/>
          <w:color w:val="000000"/>
        </w:rPr>
        <w:t xml:space="preserve"> </w:t>
      </w:r>
      <w:proofErr w:type="spellStart"/>
      <w:r w:rsidRPr="006054A7">
        <w:rPr>
          <w:rFonts w:eastAsia="Calibri"/>
          <w:color w:val="000000"/>
        </w:rPr>
        <w:t>anexă</w:t>
      </w:r>
      <w:proofErr w:type="spellEnd"/>
    </w:p>
    <w:p w14:paraId="1AA29808" w14:textId="77777777" w:rsidR="00176207" w:rsidRPr="006054A7" w:rsidRDefault="00DE5188" w:rsidP="008C072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eastAsia="Calibri"/>
          <w:color w:val="000000"/>
        </w:rPr>
      </w:pPr>
      <w:r w:rsidRPr="006054A7">
        <w:rPr>
          <w:rFonts w:eastAsia="Calibri"/>
          <w:color w:val="000000"/>
        </w:rPr>
        <w:t xml:space="preserve">minim 2,0 m </w:t>
      </w:r>
      <w:proofErr w:type="spellStart"/>
      <w:r w:rsidRPr="006054A7">
        <w:rPr>
          <w:rFonts w:eastAsia="Calibri"/>
          <w:color w:val="000000"/>
        </w:rPr>
        <w:t>dacă</w:t>
      </w:r>
      <w:proofErr w:type="spellEnd"/>
      <w:r w:rsidRPr="006054A7">
        <w:rPr>
          <w:rFonts w:eastAsia="Calibri"/>
          <w:color w:val="000000"/>
        </w:rPr>
        <w:t xml:space="preserve"> </w:t>
      </w:r>
      <w:proofErr w:type="spellStart"/>
      <w:r w:rsidRPr="006054A7">
        <w:rPr>
          <w:rFonts w:eastAsia="Calibri"/>
          <w:color w:val="000000"/>
        </w:rPr>
        <w:t>construcția</w:t>
      </w:r>
      <w:proofErr w:type="spellEnd"/>
      <w:r w:rsidRPr="006054A7">
        <w:rPr>
          <w:rFonts w:eastAsia="Calibri"/>
          <w:color w:val="000000"/>
        </w:rPr>
        <w:t xml:space="preserve"> </w:t>
      </w:r>
      <w:proofErr w:type="spellStart"/>
      <w:r w:rsidRPr="006054A7">
        <w:rPr>
          <w:rFonts w:eastAsia="Calibri"/>
          <w:color w:val="000000"/>
        </w:rPr>
        <w:t>principală</w:t>
      </w:r>
      <w:proofErr w:type="spellEnd"/>
      <w:r w:rsidRPr="006054A7">
        <w:rPr>
          <w:rFonts w:eastAsia="Calibri"/>
          <w:color w:val="000000"/>
        </w:rPr>
        <w:t xml:space="preserve"> nu are </w:t>
      </w:r>
      <w:proofErr w:type="spellStart"/>
      <w:r w:rsidRPr="006054A7">
        <w:rPr>
          <w:rFonts w:eastAsia="Calibri"/>
          <w:color w:val="000000"/>
        </w:rPr>
        <w:t>ferestre</w:t>
      </w:r>
      <w:proofErr w:type="spellEnd"/>
      <w:r w:rsidRPr="006054A7">
        <w:rPr>
          <w:rFonts w:eastAsia="Calibri"/>
          <w:color w:val="000000"/>
        </w:rPr>
        <w:t xml:space="preserve"> cu </w:t>
      </w:r>
      <w:proofErr w:type="spellStart"/>
      <w:r w:rsidRPr="006054A7">
        <w:rPr>
          <w:rFonts w:eastAsia="Calibri"/>
          <w:color w:val="000000"/>
        </w:rPr>
        <w:t>vedere</w:t>
      </w:r>
      <w:proofErr w:type="spellEnd"/>
      <w:r w:rsidRPr="006054A7">
        <w:rPr>
          <w:rFonts w:eastAsia="Calibri"/>
          <w:color w:val="000000"/>
        </w:rPr>
        <w:t xml:space="preserve"> </w:t>
      </w:r>
      <w:proofErr w:type="spellStart"/>
      <w:r w:rsidRPr="006054A7">
        <w:rPr>
          <w:rFonts w:eastAsia="Calibri"/>
          <w:color w:val="000000"/>
        </w:rPr>
        <w:t>spre</w:t>
      </w:r>
      <w:proofErr w:type="spellEnd"/>
      <w:r w:rsidRPr="006054A7">
        <w:rPr>
          <w:rFonts w:eastAsia="Calibri"/>
          <w:color w:val="000000"/>
        </w:rPr>
        <w:t xml:space="preserve"> </w:t>
      </w:r>
      <w:proofErr w:type="spellStart"/>
      <w:r w:rsidRPr="006054A7">
        <w:rPr>
          <w:rFonts w:eastAsia="Calibri"/>
          <w:color w:val="000000"/>
        </w:rPr>
        <w:t>anexă</w:t>
      </w:r>
      <w:proofErr w:type="spellEnd"/>
      <w:r w:rsidRPr="006054A7">
        <w:rPr>
          <w:rFonts w:eastAsia="Calibri"/>
          <w:color w:val="000000"/>
        </w:rPr>
        <w:t xml:space="preserve"> </w:t>
      </w:r>
      <w:proofErr w:type="spellStart"/>
      <w:r w:rsidRPr="006054A7">
        <w:rPr>
          <w:rFonts w:eastAsia="Calibri"/>
          <w:color w:val="000000"/>
        </w:rPr>
        <w:t>dar</w:t>
      </w:r>
      <w:proofErr w:type="spellEnd"/>
      <w:r w:rsidRPr="006054A7">
        <w:rPr>
          <w:rFonts w:eastAsia="Calibri"/>
          <w:color w:val="000000"/>
        </w:rPr>
        <w:t xml:space="preserve"> </w:t>
      </w:r>
      <w:proofErr w:type="spellStart"/>
      <w:r w:rsidRPr="006054A7">
        <w:rPr>
          <w:rFonts w:eastAsia="Calibri"/>
          <w:color w:val="000000"/>
        </w:rPr>
        <w:t>anexa</w:t>
      </w:r>
      <w:proofErr w:type="spellEnd"/>
      <w:r w:rsidRPr="006054A7">
        <w:rPr>
          <w:rFonts w:eastAsia="Calibri"/>
          <w:color w:val="000000"/>
        </w:rPr>
        <w:t xml:space="preserve"> are </w:t>
      </w:r>
      <w:proofErr w:type="spellStart"/>
      <w:r w:rsidRPr="006054A7">
        <w:rPr>
          <w:rFonts w:eastAsia="Calibri"/>
          <w:color w:val="000000"/>
        </w:rPr>
        <w:t>ferestre</w:t>
      </w:r>
      <w:proofErr w:type="spellEnd"/>
      <w:r w:rsidRPr="006054A7">
        <w:rPr>
          <w:rFonts w:eastAsia="Calibri"/>
          <w:color w:val="000000"/>
        </w:rPr>
        <w:t xml:space="preserve"> cu </w:t>
      </w:r>
      <w:proofErr w:type="spellStart"/>
      <w:r w:rsidRPr="006054A7">
        <w:rPr>
          <w:rFonts w:eastAsia="Calibri"/>
          <w:color w:val="000000"/>
        </w:rPr>
        <w:t>vedere</w:t>
      </w:r>
      <w:proofErr w:type="spellEnd"/>
      <w:r w:rsidRPr="006054A7">
        <w:rPr>
          <w:rFonts w:eastAsia="Calibri"/>
          <w:color w:val="000000"/>
        </w:rPr>
        <w:t xml:space="preserve"> </w:t>
      </w:r>
      <w:proofErr w:type="spellStart"/>
      <w:r w:rsidRPr="006054A7">
        <w:rPr>
          <w:rFonts w:eastAsia="Calibri"/>
          <w:color w:val="000000"/>
        </w:rPr>
        <w:t>spre</w:t>
      </w:r>
      <w:proofErr w:type="spellEnd"/>
      <w:r w:rsidRPr="006054A7">
        <w:rPr>
          <w:rFonts w:eastAsia="Calibri"/>
          <w:color w:val="000000"/>
        </w:rPr>
        <w:t xml:space="preserve"> </w:t>
      </w:r>
      <w:proofErr w:type="spellStart"/>
      <w:r w:rsidRPr="006054A7">
        <w:rPr>
          <w:rFonts w:eastAsia="Calibri"/>
          <w:color w:val="000000"/>
        </w:rPr>
        <w:t>construcția</w:t>
      </w:r>
      <w:proofErr w:type="spellEnd"/>
      <w:r w:rsidRPr="006054A7">
        <w:rPr>
          <w:rFonts w:eastAsia="Calibri"/>
          <w:color w:val="000000"/>
        </w:rPr>
        <w:t xml:space="preserve"> </w:t>
      </w:r>
      <w:proofErr w:type="spellStart"/>
      <w:r w:rsidRPr="006054A7">
        <w:rPr>
          <w:rFonts w:eastAsia="Calibri"/>
          <w:color w:val="000000"/>
        </w:rPr>
        <w:t>principală</w:t>
      </w:r>
      <w:proofErr w:type="spellEnd"/>
    </w:p>
    <w:p w14:paraId="6AAF3DED" w14:textId="77777777" w:rsidR="00176207" w:rsidRPr="006054A7" w:rsidRDefault="00DE5188" w:rsidP="008C072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r w:rsidRPr="006054A7">
        <w:rPr>
          <w:rFonts w:eastAsia="Calibri"/>
          <w:color w:val="000000"/>
        </w:rPr>
        <w:t xml:space="preserve">minim 1,0 m </w:t>
      </w:r>
      <w:proofErr w:type="spellStart"/>
      <w:r w:rsidRPr="006054A7">
        <w:rPr>
          <w:rFonts w:eastAsia="Calibri"/>
          <w:color w:val="000000"/>
        </w:rPr>
        <w:t>dacă</w:t>
      </w:r>
      <w:proofErr w:type="spellEnd"/>
      <w:r w:rsidRPr="006054A7">
        <w:rPr>
          <w:rFonts w:eastAsia="Calibri"/>
          <w:color w:val="000000"/>
        </w:rPr>
        <w:t xml:space="preserve"> </w:t>
      </w:r>
      <w:proofErr w:type="spellStart"/>
      <w:r w:rsidRPr="006054A7">
        <w:rPr>
          <w:rFonts w:eastAsia="Calibri"/>
          <w:color w:val="000000"/>
        </w:rPr>
        <w:t>niciuna</w:t>
      </w:r>
      <w:proofErr w:type="spellEnd"/>
      <w:r w:rsidRPr="006054A7">
        <w:rPr>
          <w:rFonts w:eastAsia="Calibri"/>
          <w:color w:val="000000"/>
        </w:rPr>
        <w:t xml:space="preserve"> </w:t>
      </w:r>
      <w:proofErr w:type="spellStart"/>
      <w:r w:rsidRPr="006054A7">
        <w:rPr>
          <w:rFonts w:eastAsia="Calibri"/>
          <w:color w:val="000000"/>
        </w:rPr>
        <w:t>dintre</w:t>
      </w:r>
      <w:proofErr w:type="spellEnd"/>
      <w:r w:rsidRPr="006054A7">
        <w:rPr>
          <w:rFonts w:eastAsia="Calibri"/>
          <w:color w:val="000000"/>
        </w:rPr>
        <w:t xml:space="preserve"> </w:t>
      </w:r>
      <w:proofErr w:type="spellStart"/>
      <w:r w:rsidRPr="006054A7">
        <w:rPr>
          <w:rFonts w:eastAsia="Calibri"/>
          <w:color w:val="000000"/>
        </w:rPr>
        <w:t>construcții</w:t>
      </w:r>
      <w:proofErr w:type="spellEnd"/>
      <w:r w:rsidRPr="006054A7">
        <w:rPr>
          <w:rFonts w:eastAsia="Calibri"/>
          <w:color w:val="000000"/>
        </w:rPr>
        <w:t xml:space="preserve"> nu are </w:t>
      </w:r>
      <w:proofErr w:type="spellStart"/>
      <w:r w:rsidRPr="006054A7">
        <w:rPr>
          <w:rFonts w:eastAsia="Calibri"/>
          <w:color w:val="000000"/>
        </w:rPr>
        <w:t>ferestre</w:t>
      </w:r>
      <w:proofErr w:type="spellEnd"/>
      <w:r w:rsidRPr="006054A7">
        <w:rPr>
          <w:rFonts w:eastAsia="Calibri"/>
          <w:color w:val="000000"/>
        </w:rPr>
        <w:t xml:space="preserve"> cu </w:t>
      </w:r>
      <w:proofErr w:type="spellStart"/>
      <w:r w:rsidRPr="006054A7">
        <w:rPr>
          <w:rFonts w:eastAsia="Calibri"/>
          <w:color w:val="000000"/>
        </w:rPr>
        <w:t>vedere</w:t>
      </w:r>
      <w:proofErr w:type="spellEnd"/>
      <w:r w:rsidRPr="006054A7">
        <w:rPr>
          <w:rFonts w:eastAsia="Calibri"/>
          <w:color w:val="000000"/>
        </w:rPr>
        <w:t xml:space="preserve"> orientate </w:t>
      </w:r>
      <w:proofErr w:type="spellStart"/>
      <w:r w:rsidRPr="006054A7">
        <w:rPr>
          <w:rFonts w:eastAsia="Calibri"/>
          <w:color w:val="000000"/>
        </w:rPr>
        <w:t>spre</w:t>
      </w:r>
      <w:proofErr w:type="spellEnd"/>
      <w:r w:rsidRPr="006054A7">
        <w:rPr>
          <w:rFonts w:eastAsia="Calibri"/>
          <w:color w:val="000000"/>
        </w:rPr>
        <w:t xml:space="preserve"> </w:t>
      </w:r>
      <w:proofErr w:type="spellStart"/>
      <w:r w:rsidRPr="006054A7">
        <w:rPr>
          <w:rFonts w:eastAsia="Calibri"/>
          <w:color w:val="000000"/>
        </w:rPr>
        <w:t>cealaltă</w:t>
      </w:r>
      <w:proofErr w:type="spellEnd"/>
      <w:r w:rsidRPr="006054A7">
        <w:rPr>
          <w:rFonts w:eastAsia="Calibri"/>
          <w:color w:val="000000"/>
        </w:rPr>
        <w:t>.</w:t>
      </w:r>
    </w:p>
    <w:p w14:paraId="5FE790D3" w14:textId="77777777" w:rsidR="00176207" w:rsidRPr="006054A7" w:rsidRDefault="00DE5188" w:rsidP="008C0726">
      <w:pPr>
        <w:keepNext/>
        <w:keepLines/>
        <w:numPr>
          <w:ilvl w:val="7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0" w:hanging="2"/>
        <w:rPr>
          <w:rFonts w:eastAsia="Calibri"/>
          <w:color w:val="272727"/>
          <w:sz w:val="21"/>
          <w:szCs w:val="21"/>
        </w:rPr>
      </w:pPr>
      <w:proofErr w:type="spellStart"/>
      <w:r w:rsidRPr="006054A7">
        <w:rPr>
          <w:rFonts w:eastAsia="Calibri"/>
          <w:color w:val="272727"/>
          <w:sz w:val="21"/>
          <w:szCs w:val="21"/>
        </w:rPr>
        <w:t>Anexe</w:t>
      </w:r>
      <w:proofErr w:type="spellEnd"/>
    </w:p>
    <w:p w14:paraId="51ABE5CA" w14:textId="77777777" w:rsidR="00176207" w:rsidRPr="006054A7" w:rsidRDefault="00DE5188" w:rsidP="008C07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Pentru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anexele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parter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retragerile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față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limitele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laterale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limita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posterioară</w:t>
      </w:r>
      <w:proofErr w:type="spellEnd"/>
      <w:r w:rsidRPr="006054A7">
        <w:rPr>
          <w:color w:val="000000"/>
        </w:rPr>
        <w:t xml:space="preserve"> sunt de minim 0,6 m </w:t>
      </w:r>
      <w:proofErr w:type="spellStart"/>
      <w:r w:rsidRPr="006054A7">
        <w:rPr>
          <w:color w:val="000000"/>
        </w:rPr>
        <w:t>dacă</w:t>
      </w:r>
      <w:proofErr w:type="spellEnd"/>
      <w:r w:rsidRPr="006054A7">
        <w:rPr>
          <w:color w:val="000000"/>
        </w:rPr>
        <w:t xml:space="preserve"> nu au </w:t>
      </w:r>
      <w:proofErr w:type="spellStart"/>
      <w:r w:rsidRPr="006054A7">
        <w:rPr>
          <w:color w:val="000000"/>
        </w:rPr>
        <w:t>ferestre</w:t>
      </w:r>
      <w:proofErr w:type="spellEnd"/>
      <w:r w:rsidRPr="006054A7">
        <w:rPr>
          <w:color w:val="000000"/>
        </w:rPr>
        <w:t xml:space="preserve"> cu </w:t>
      </w:r>
      <w:proofErr w:type="spellStart"/>
      <w:r w:rsidRPr="006054A7">
        <w:rPr>
          <w:color w:val="000000"/>
        </w:rPr>
        <w:t>vedere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minim 2,0 m </w:t>
      </w:r>
      <w:proofErr w:type="spellStart"/>
      <w:r w:rsidRPr="006054A7">
        <w:rPr>
          <w:color w:val="000000"/>
        </w:rPr>
        <w:t>dacă</w:t>
      </w:r>
      <w:proofErr w:type="spellEnd"/>
      <w:r w:rsidRPr="006054A7">
        <w:rPr>
          <w:color w:val="000000"/>
        </w:rPr>
        <w:t xml:space="preserve"> au </w:t>
      </w:r>
      <w:proofErr w:type="spellStart"/>
      <w:r w:rsidRPr="006054A7">
        <w:rPr>
          <w:color w:val="000000"/>
        </w:rPr>
        <w:t>ferestre</w:t>
      </w:r>
      <w:proofErr w:type="spellEnd"/>
      <w:r w:rsidRPr="006054A7">
        <w:rPr>
          <w:color w:val="000000"/>
        </w:rPr>
        <w:t xml:space="preserve"> cu </w:t>
      </w:r>
      <w:proofErr w:type="spellStart"/>
      <w:r w:rsidRPr="006054A7">
        <w:rPr>
          <w:color w:val="000000"/>
        </w:rPr>
        <w:t>vedere</w:t>
      </w:r>
      <w:proofErr w:type="spellEnd"/>
      <w:r w:rsidRPr="006054A7">
        <w:rPr>
          <w:color w:val="000000"/>
        </w:rPr>
        <w:t xml:space="preserve">, cu </w:t>
      </w:r>
      <w:proofErr w:type="spellStart"/>
      <w:r w:rsidRPr="006054A7">
        <w:rPr>
          <w:color w:val="000000"/>
        </w:rPr>
        <w:t>condiția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respectării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normelor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sanitare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celor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securitate</w:t>
      </w:r>
      <w:proofErr w:type="spellEnd"/>
      <w:r w:rsidRPr="006054A7">
        <w:rPr>
          <w:color w:val="000000"/>
        </w:rPr>
        <w:t xml:space="preserve"> la </w:t>
      </w:r>
      <w:proofErr w:type="spellStart"/>
      <w:r w:rsidRPr="006054A7">
        <w:rPr>
          <w:color w:val="000000"/>
        </w:rPr>
        <w:t>incendiu</w:t>
      </w:r>
      <w:proofErr w:type="spellEnd"/>
      <w:r w:rsidRPr="006054A7">
        <w:rPr>
          <w:color w:val="000000"/>
        </w:rPr>
        <w:t>.</w:t>
      </w:r>
    </w:p>
    <w:p w14:paraId="4A9B48E1" w14:textId="77777777" w:rsidR="00176207" w:rsidRPr="006054A7" w:rsidRDefault="00DE5188" w:rsidP="008C07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6054A7">
        <w:rPr>
          <w:color w:val="000000"/>
        </w:rPr>
        <w:t xml:space="preserve">Este </w:t>
      </w:r>
      <w:proofErr w:type="spellStart"/>
      <w:r w:rsidRPr="006054A7">
        <w:rPr>
          <w:color w:val="000000"/>
        </w:rPr>
        <w:t>permisă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adosarea</w:t>
      </w:r>
      <w:proofErr w:type="spellEnd"/>
      <w:r w:rsidRPr="006054A7">
        <w:rPr>
          <w:color w:val="000000"/>
        </w:rPr>
        <w:t xml:space="preserve"> la </w:t>
      </w:r>
      <w:proofErr w:type="spellStart"/>
      <w:r w:rsidRPr="006054A7">
        <w:rPr>
          <w:color w:val="000000"/>
        </w:rPr>
        <w:t>împrejmuirile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opace</w:t>
      </w:r>
      <w:proofErr w:type="spellEnd"/>
      <w:r w:rsidRPr="006054A7">
        <w:rPr>
          <w:color w:val="000000"/>
        </w:rPr>
        <w:t xml:space="preserve"> de pe </w:t>
      </w:r>
      <w:proofErr w:type="spellStart"/>
      <w:r w:rsidRPr="006054A7">
        <w:rPr>
          <w:color w:val="000000"/>
        </w:rPr>
        <w:t>limitele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laterale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posterioare</w:t>
      </w:r>
      <w:proofErr w:type="spellEnd"/>
      <w:r w:rsidRPr="006054A7">
        <w:rPr>
          <w:color w:val="000000"/>
        </w:rPr>
        <w:t xml:space="preserve"> </w:t>
      </w:r>
      <w:proofErr w:type="gramStart"/>
      <w:r w:rsidRPr="006054A7">
        <w:rPr>
          <w:color w:val="000000"/>
        </w:rPr>
        <w:t>a</w:t>
      </w:r>
      <w:proofErr w:type="gram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anexelor</w:t>
      </w:r>
      <w:proofErr w:type="spellEnd"/>
      <w:r w:rsidRPr="006054A7">
        <w:rPr>
          <w:color w:val="000000"/>
        </w:rPr>
        <w:t xml:space="preserve"> care nu </w:t>
      </w:r>
      <w:proofErr w:type="spellStart"/>
      <w:r w:rsidRPr="006054A7">
        <w:rPr>
          <w:color w:val="000000"/>
        </w:rPr>
        <w:t>depășesc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înălțimea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împrejmuirii</w:t>
      </w:r>
      <w:proofErr w:type="spellEnd"/>
      <w:r w:rsidRPr="006054A7">
        <w:rPr>
          <w:color w:val="000000"/>
        </w:rPr>
        <w:t xml:space="preserve">, cu </w:t>
      </w:r>
      <w:proofErr w:type="spellStart"/>
      <w:r w:rsidRPr="006054A7">
        <w:rPr>
          <w:color w:val="000000"/>
        </w:rPr>
        <w:t>orientarea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scurgerii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apelor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spre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incinta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proprie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respectarea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normelor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sanitare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celor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securitate</w:t>
      </w:r>
      <w:proofErr w:type="spellEnd"/>
      <w:r w:rsidRPr="006054A7">
        <w:rPr>
          <w:color w:val="000000"/>
        </w:rPr>
        <w:t xml:space="preserve"> la </w:t>
      </w:r>
      <w:proofErr w:type="spellStart"/>
      <w:r w:rsidRPr="006054A7">
        <w:rPr>
          <w:color w:val="000000"/>
        </w:rPr>
        <w:t>incendiu</w:t>
      </w:r>
      <w:proofErr w:type="spellEnd"/>
      <w:r w:rsidRPr="006054A7">
        <w:rPr>
          <w:color w:val="000000"/>
        </w:rPr>
        <w:t>.</w:t>
      </w:r>
    </w:p>
    <w:p w14:paraId="4247B90E" w14:textId="77777777" w:rsidR="00176207" w:rsidRPr="006054A7" w:rsidRDefault="00DE5188" w:rsidP="008C07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Pentru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anexele</w:t>
      </w:r>
      <w:proofErr w:type="spellEnd"/>
      <w:r w:rsidRPr="006054A7">
        <w:rPr>
          <w:color w:val="000000"/>
        </w:rPr>
        <w:t xml:space="preserve"> cu </w:t>
      </w:r>
      <w:proofErr w:type="spellStart"/>
      <w:r w:rsidRPr="006054A7">
        <w:rPr>
          <w:color w:val="000000"/>
        </w:rPr>
        <w:t>regim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înălțime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mai</w:t>
      </w:r>
      <w:proofErr w:type="spellEnd"/>
      <w:r w:rsidRPr="006054A7">
        <w:rPr>
          <w:color w:val="000000"/>
        </w:rPr>
        <w:t xml:space="preserve"> mare de P </w:t>
      </w:r>
      <w:proofErr w:type="spellStart"/>
      <w:r w:rsidRPr="006054A7">
        <w:rPr>
          <w:color w:val="000000"/>
        </w:rPr>
        <w:t>retragerea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față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limitele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laterale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posterioare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respectă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reglementările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pentru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construcții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principale</w:t>
      </w:r>
      <w:proofErr w:type="spellEnd"/>
      <w:r w:rsidRPr="006054A7">
        <w:rPr>
          <w:color w:val="000000"/>
        </w:rPr>
        <w:t>.</w:t>
      </w:r>
    </w:p>
    <w:p w14:paraId="54931558" w14:textId="77777777" w:rsidR="00176207" w:rsidRPr="006054A7" w:rsidRDefault="00DE5188" w:rsidP="008C07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Distanța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minimă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între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anexele</w:t>
      </w:r>
      <w:proofErr w:type="spellEnd"/>
      <w:r w:rsidRPr="006054A7">
        <w:rPr>
          <w:color w:val="000000"/>
        </w:rPr>
        <w:t xml:space="preserve"> de pe </w:t>
      </w:r>
      <w:proofErr w:type="spellStart"/>
      <w:r w:rsidRPr="006054A7">
        <w:rPr>
          <w:color w:val="000000"/>
        </w:rPr>
        <w:t>aceeași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parcelă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este</w:t>
      </w:r>
      <w:proofErr w:type="spellEnd"/>
      <w:r w:rsidRPr="006054A7">
        <w:rPr>
          <w:color w:val="000000"/>
        </w:rPr>
        <w:t xml:space="preserve"> de 1,0 m.</w:t>
      </w:r>
    </w:p>
    <w:p w14:paraId="29A6A0D8" w14:textId="77777777" w:rsidR="00176207" w:rsidRPr="006054A7" w:rsidRDefault="00DE51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eastAsia="Calibri"/>
          <w:b/>
          <w:i/>
          <w:smallCaps/>
          <w:color w:val="1F4D78"/>
          <w:sz w:val="28"/>
          <w:szCs w:val="28"/>
        </w:rPr>
      </w:pPr>
      <w:r w:rsidRPr="006054A7">
        <w:rPr>
          <w:rFonts w:eastAsia="Calibri"/>
          <w:b/>
          <w:i/>
          <w:smallCaps/>
          <w:color w:val="1F4D78"/>
          <w:sz w:val="28"/>
          <w:szCs w:val="28"/>
        </w:rPr>
        <w:t xml:space="preserve">Reguli cu </w:t>
      </w:r>
      <w:proofErr w:type="spellStart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>privire</w:t>
      </w:r>
      <w:proofErr w:type="spellEnd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 xml:space="preserve"> la </w:t>
      </w:r>
      <w:proofErr w:type="spellStart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>asigurarea</w:t>
      </w:r>
      <w:proofErr w:type="spellEnd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 xml:space="preserve"> </w:t>
      </w:r>
      <w:proofErr w:type="spellStart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>acceselor</w:t>
      </w:r>
      <w:proofErr w:type="spellEnd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 xml:space="preserve"> </w:t>
      </w:r>
      <w:proofErr w:type="spellStart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>obligatorii</w:t>
      </w:r>
      <w:proofErr w:type="spellEnd"/>
    </w:p>
    <w:p w14:paraId="78754A11" w14:textId="77777777" w:rsidR="00176207" w:rsidRPr="006054A7" w:rsidRDefault="00DE51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eastAsia="Calibri"/>
          <w:b/>
          <w:smallCaps/>
          <w:color w:val="404040"/>
          <w:sz w:val="28"/>
          <w:szCs w:val="28"/>
        </w:rPr>
      </w:pPr>
      <w:r w:rsidRPr="006054A7">
        <w:rPr>
          <w:rFonts w:eastAsia="Calibri"/>
          <w:b/>
          <w:smallCaps/>
          <w:color w:val="404040"/>
          <w:sz w:val="28"/>
          <w:szCs w:val="28"/>
        </w:rPr>
        <w:t>ACCESE CAROSABILE</w:t>
      </w:r>
    </w:p>
    <w:p w14:paraId="46A778F1" w14:textId="77777777" w:rsidR="00176207" w:rsidRPr="006054A7" w:rsidRDefault="00DE5188" w:rsidP="008C072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6054A7">
        <w:rPr>
          <w:color w:val="000000"/>
        </w:rPr>
        <w:t xml:space="preserve">Se </w:t>
      </w:r>
      <w:proofErr w:type="spellStart"/>
      <w:r w:rsidRPr="006054A7">
        <w:rPr>
          <w:color w:val="000000"/>
        </w:rPr>
        <w:t>vor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respecta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reglementările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generale</w:t>
      </w:r>
      <w:proofErr w:type="spellEnd"/>
      <w:r w:rsidRPr="006054A7">
        <w:rPr>
          <w:color w:val="000000"/>
        </w:rPr>
        <w:t>.</w:t>
      </w:r>
    </w:p>
    <w:p w14:paraId="21D79EAD" w14:textId="77777777" w:rsidR="00176207" w:rsidRPr="006054A7" w:rsidRDefault="00DE5188" w:rsidP="008C072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Pentru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utilizările</w:t>
      </w:r>
      <w:proofErr w:type="spellEnd"/>
      <w:r w:rsidRPr="006054A7">
        <w:rPr>
          <w:color w:val="000000"/>
        </w:rPr>
        <w:t xml:space="preserve"> care </w:t>
      </w:r>
      <w:proofErr w:type="spellStart"/>
      <w:r w:rsidRPr="006054A7">
        <w:rPr>
          <w:color w:val="000000"/>
        </w:rPr>
        <w:t>implică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accesul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publicului</w:t>
      </w:r>
      <w:proofErr w:type="spellEnd"/>
      <w:r w:rsidRPr="006054A7">
        <w:rPr>
          <w:color w:val="000000"/>
        </w:rPr>
        <w:t>/</w:t>
      </w:r>
      <w:proofErr w:type="spellStart"/>
      <w:r w:rsidRPr="006054A7">
        <w:rPr>
          <w:color w:val="000000"/>
        </w:rPr>
        <w:t>clienților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accesul</w:t>
      </w:r>
      <w:proofErr w:type="spellEnd"/>
      <w:r w:rsidRPr="006054A7">
        <w:rPr>
          <w:color w:val="000000"/>
        </w:rPr>
        <w:t xml:space="preserve"> se face </w:t>
      </w:r>
      <w:proofErr w:type="spellStart"/>
      <w:r w:rsidRPr="006054A7">
        <w:rPr>
          <w:color w:val="000000"/>
        </w:rPr>
        <w:t>obligatoriu</w:t>
      </w:r>
      <w:proofErr w:type="spellEnd"/>
      <w:r w:rsidRPr="006054A7">
        <w:rPr>
          <w:color w:val="000000"/>
        </w:rPr>
        <w:t xml:space="preserve"> </w:t>
      </w:r>
      <w:r w:rsidRPr="006054A7">
        <w:rPr>
          <w:b/>
          <w:color w:val="000000"/>
        </w:rPr>
        <w:t>direct</w:t>
      </w:r>
      <w:r w:rsidRPr="006054A7">
        <w:rPr>
          <w:color w:val="000000"/>
        </w:rPr>
        <w:t xml:space="preserve"> din </w:t>
      </w:r>
      <w:proofErr w:type="spellStart"/>
      <w:r w:rsidRPr="006054A7">
        <w:rPr>
          <w:color w:val="000000"/>
        </w:rPr>
        <w:t>drumurile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publice</w:t>
      </w:r>
      <w:proofErr w:type="spellEnd"/>
      <w:r w:rsidRPr="006054A7">
        <w:rPr>
          <w:color w:val="000000"/>
        </w:rPr>
        <w:t>.</w:t>
      </w:r>
    </w:p>
    <w:p w14:paraId="67EF269E" w14:textId="77777777" w:rsidR="00176207" w:rsidRPr="006054A7" w:rsidRDefault="00DE5188" w:rsidP="008C072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Pentru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locuințe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individuale</w:t>
      </w:r>
      <w:proofErr w:type="spellEnd"/>
      <w:r w:rsidRPr="006054A7">
        <w:rPr>
          <w:color w:val="000000"/>
        </w:rPr>
        <w:t xml:space="preserve"> se </w:t>
      </w:r>
      <w:proofErr w:type="spellStart"/>
      <w:r w:rsidRPr="006054A7">
        <w:rPr>
          <w:color w:val="000000"/>
        </w:rPr>
        <w:t>admite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accesul</w:t>
      </w:r>
      <w:proofErr w:type="spellEnd"/>
      <w:r w:rsidRPr="006054A7">
        <w:rPr>
          <w:color w:val="000000"/>
        </w:rPr>
        <w:t xml:space="preserve"> la </w:t>
      </w:r>
      <w:proofErr w:type="spellStart"/>
      <w:r w:rsidRPr="006054A7">
        <w:rPr>
          <w:color w:val="000000"/>
        </w:rPr>
        <w:t>drumul</w:t>
      </w:r>
      <w:proofErr w:type="spellEnd"/>
      <w:r w:rsidRPr="006054A7">
        <w:rPr>
          <w:color w:val="000000"/>
        </w:rPr>
        <w:t xml:space="preserve"> public </w:t>
      </w:r>
      <w:proofErr w:type="spellStart"/>
      <w:r w:rsidRPr="006054A7">
        <w:rPr>
          <w:color w:val="000000"/>
        </w:rPr>
        <w:t>prin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servitute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trecere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sau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altă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modalitate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legală</w:t>
      </w:r>
      <w:proofErr w:type="spellEnd"/>
      <w:r w:rsidRPr="006054A7">
        <w:rPr>
          <w:color w:val="000000"/>
        </w:rPr>
        <w:t xml:space="preserve">, cu </w:t>
      </w:r>
      <w:proofErr w:type="spellStart"/>
      <w:r w:rsidRPr="006054A7">
        <w:rPr>
          <w:color w:val="000000"/>
        </w:rPr>
        <w:t>respectarea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reglementărilor</w:t>
      </w:r>
      <w:proofErr w:type="spellEnd"/>
      <w:r w:rsidRPr="006054A7">
        <w:rPr>
          <w:color w:val="000000"/>
        </w:rPr>
        <w:t xml:space="preserve"> de la </w:t>
      </w:r>
      <w:proofErr w:type="spellStart"/>
      <w:r w:rsidRPr="006054A7">
        <w:rPr>
          <w:color w:val="000000"/>
        </w:rPr>
        <w:t>capitolul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menționat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mai</w:t>
      </w:r>
      <w:proofErr w:type="spellEnd"/>
      <w:r w:rsidRPr="006054A7">
        <w:rPr>
          <w:color w:val="000000"/>
        </w:rPr>
        <w:t xml:space="preserve"> sus.</w:t>
      </w:r>
    </w:p>
    <w:p w14:paraId="5CA95815" w14:textId="77777777" w:rsidR="00176207" w:rsidRPr="006054A7" w:rsidRDefault="00DE51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eastAsia="Calibri"/>
          <w:b/>
          <w:smallCaps/>
          <w:color w:val="404040"/>
          <w:sz w:val="28"/>
          <w:szCs w:val="28"/>
        </w:rPr>
      </w:pPr>
      <w:r w:rsidRPr="006054A7">
        <w:rPr>
          <w:rFonts w:eastAsia="Calibri"/>
          <w:b/>
          <w:smallCaps/>
          <w:color w:val="404040"/>
          <w:sz w:val="28"/>
          <w:szCs w:val="28"/>
        </w:rPr>
        <w:lastRenderedPageBreak/>
        <w:t>ACCESE PIETONALE</w:t>
      </w:r>
    </w:p>
    <w:p w14:paraId="67A511EA" w14:textId="77777777" w:rsidR="00176207" w:rsidRPr="006054A7" w:rsidRDefault="00DE5188">
      <w:pPr>
        <w:ind w:left="0" w:hanging="2"/>
      </w:pPr>
      <w:r w:rsidRPr="006054A7">
        <w:t xml:space="preserve">Se </w:t>
      </w:r>
      <w:proofErr w:type="spellStart"/>
      <w:r w:rsidRPr="006054A7">
        <w:t>vor</w:t>
      </w:r>
      <w:proofErr w:type="spellEnd"/>
      <w:r w:rsidRPr="006054A7">
        <w:t xml:space="preserve"> </w:t>
      </w:r>
      <w:proofErr w:type="spellStart"/>
      <w:r w:rsidRPr="006054A7">
        <w:t>respecta</w:t>
      </w:r>
      <w:proofErr w:type="spellEnd"/>
      <w:r w:rsidRPr="006054A7">
        <w:t xml:space="preserve"> </w:t>
      </w:r>
      <w:proofErr w:type="spellStart"/>
      <w:r w:rsidRPr="006054A7">
        <w:t>reglementările</w:t>
      </w:r>
      <w:proofErr w:type="spellEnd"/>
      <w:r w:rsidRPr="006054A7">
        <w:t xml:space="preserve"> </w:t>
      </w:r>
      <w:proofErr w:type="spellStart"/>
      <w:r w:rsidRPr="006054A7">
        <w:t>generale</w:t>
      </w:r>
      <w:proofErr w:type="spellEnd"/>
      <w:r w:rsidRPr="006054A7">
        <w:t>.</w:t>
      </w:r>
    </w:p>
    <w:p w14:paraId="42AD3A9D" w14:textId="77777777" w:rsidR="00176207" w:rsidRPr="006054A7" w:rsidRDefault="00DE51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eastAsia="Calibri"/>
          <w:b/>
          <w:i/>
          <w:smallCaps/>
          <w:color w:val="1F4D78"/>
          <w:sz w:val="28"/>
          <w:szCs w:val="28"/>
        </w:rPr>
      </w:pPr>
      <w:r w:rsidRPr="006054A7">
        <w:rPr>
          <w:rFonts w:eastAsia="Calibri"/>
          <w:b/>
          <w:i/>
          <w:smallCaps/>
          <w:color w:val="1F4D78"/>
          <w:sz w:val="28"/>
          <w:szCs w:val="28"/>
        </w:rPr>
        <w:t xml:space="preserve">Reguli cu </w:t>
      </w:r>
      <w:proofErr w:type="spellStart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>privire</w:t>
      </w:r>
      <w:proofErr w:type="spellEnd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 xml:space="preserve"> la </w:t>
      </w:r>
      <w:proofErr w:type="spellStart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>echiparea</w:t>
      </w:r>
      <w:proofErr w:type="spellEnd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 xml:space="preserve"> </w:t>
      </w:r>
      <w:proofErr w:type="spellStart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>tehnico-edilitară</w:t>
      </w:r>
      <w:proofErr w:type="spellEnd"/>
    </w:p>
    <w:p w14:paraId="0AAE7580" w14:textId="77777777" w:rsidR="00176207" w:rsidRPr="006054A7" w:rsidRDefault="00DE51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eastAsia="Calibri"/>
          <w:b/>
          <w:smallCaps/>
          <w:color w:val="404040"/>
          <w:sz w:val="28"/>
          <w:szCs w:val="28"/>
        </w:rPr>
      </w:pPr>
      <w:r w:rsidRPr="006054A7">
        <w:rPr>
          <w:rFonts w:eastAsia="Calibri"/>
          <w:b/>
          <w:smallCaps/>
          <w:color w:val="404040"/>
          <w:sz w:val="28"/>
          <w:szCs w:val="28"/>
        </w:rPr>
        <w:t>RACORDAREA LA REȚELE TEHNICO-EDILITARE EXISTENTE</w:t>
      </w:r>
    </w:p>
    <w:p w14:paraId="61DE6885" w14:textId="77777777" w:rsidR="00176207" w:rsidRPr="006054A7" w:rsidRDefault="00DE5188" w:rsidP="008C072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6054A7">
        <w:rPr>
          <w:color w:val="000000"/>
        </w:rPr>
        <w:t xml:space="preserve">Se </w:t>
      </w:r>
      <w:proofErr w:type="spellStart"/>
      <w:r w:rsidRPr="006054A7">
        <w:rPr>
          <w:color w:val="000000"/>
        </w:rPr>
        <w:t>vor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respecta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reglementările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generale</w:t>
      </w:r>
      <w:proofErr w:type="spellEnd"/>
      <w:r w:rsidRPr="006054A7">
        <w:rPr>
          <w:color w:val="000000"/>
        </w:rPr>
        <w:t>.</w:t>
      </w:r>
    </w:p>
    <w:p w14:paraId="2C5C98EC" w14:textId="77777777" w:rsidR="00176207" w:rsidRPr="006054A7" w:rsidRDefault="00DE5188" w:rsidP="008C072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6054A7">
        <w:rPr>
          <w:color w:val="000000"/>
        </w:rPr>
        <w:t xml:space="preserve">Este </w:t>
      </w:r>
      <w:proofErr w:type="spellStart"/>
      <w:r w:rsidRPr="006054A7">
        <w:rPr>
          <w:color w:val="000000"/>
        </w:rPr>
        <w:t>obligatorie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racordarea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construcțiilor</w:t>
      </w:r>
      <w:proofErr w:type="spellEnd"/>
      <w:r w:rsidRPr="006054A7">
        <w:rPr>
          <w:color w:val="000000"/>
        </w:rPr>
        <w:t xml:space="preserve"> la </w:t>
      </w:r>
      <w:proofErr w:type="spellStart"/>
      <w:r w:rsidRPr="006054A7">
        <w:rPr>
          <w:color w:val="000000"/>
        </w:rPr>
        <w:t>rețelele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publice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existente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apa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canalizare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distribuție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energie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electrică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încheierea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unui</w:t>
      </w:r>
      <w:proofErr w:type="spellEnd"/>
      <w:r w:rsidRPr="006054A7">
        <w:rPr>
          <w:color w:val="000000"/>
        </w:rPr>
        <w:t xml:space="preserve"> contract cu </w:t>
      </w:r>
      <w:proofErr w:type="spellStart"/>
      <w:r w:rsidRPr="006054A7">
        <w:rPr>
          <w:color w:val="000000"/>
        </w:rPr>
        <w:t>operatorul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salubritate</w:t>
      </w:r>
      <w:proofErr w:type="spellEnd"/>
      <w:r w:rsidRPr="006054A7">
        <w:rPr>
          <w:color w:val="000000"/>
        </w:rPr>
        <w:t>.</w:t>
      </w:r>
    </w:p>
    <w:p w14:paraId="77637112" w14:textId="77777777" w:rsidR="00176207" w:rsidRPr="006054A7" w:rsidRDefault="00DE5188" w:rsidP="008C072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6054A7">
        <w:rPr>
          <w:color w:val="000000"/>
        </w:rPr>
        <w:t xml:space="preserve">Nu se admit </w:t>
      </w:r>
      <w:proofErr w:type="spellStart"/>
      <w:r w:rsidRPr="006054A7">
        <w:rPr>
          <w:color w:val="000000"/>
        </w:rPr>
        <w:t>soluții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individuale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alimentare</w:t>
      </w:r>
      <w:proofErr w:type="spellEnd"/>
      <w:r w:rsidRPr="006054A7">
        <w:rPr>
          <w:color w:val="000000"/>
        </w:rPr>
        <w:t xml:space="preserve"> cu </w:t>
      </w:r>
      <w:proofErr w:type="spellStart"/>
      <w:r w:rsidRPr="006054A7">
        <w:rPr>
          <w:color w:val="000000"/>
        </w:rPr>
        <w:t>energie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electrică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alimentare</w:t>
      </w:r>
      <w:proofErr w:type="spellEnd"/>
      <w:r w:rsidRPr="006054A7">
        <w:rPr>
          <w:color w:val="000000"/>
        </w:rPr>
        <w:t xml:space="preserve"> cu </w:t>
      </w:r>
      <w:proofErr w:type="spellStart"/>
      <w:r w:rsidRPr="006054A7">
        <w:rPr>
          <w:color w:val="000000"/>
        </w:rPr>
        <w:t>apă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canalizare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decât</w:t>
      </w:r>
      <w:proofErr w:type="spellEnd"/>
      <w:r w:rsidRPr="006054A7">
        <w:rPr>
          <w:color w:val="000000"/>
        </w:rPr>
        <w:t xml:space="preserve"> ca </w:t>
      </w:r>
      <w:proofErr w:type="spellStart"/>
      <w:r w:rsidRPr="006054A7">
        <w:rPr>
          <w:color w:val="000000"/>
        </w:rPr>
        <w:t>sursă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secundară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dacă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normele</w:t>
      </w:r>
      <w:proofErr w:type="spellEnd"/>
      <w:r w:rsidRPr="006054A7">
        <w:rPr>
          <w:color w:val="000000"/>
        </w:rPr>
        <w:t xml:space="preserve"> permit </w:t>
      </w:r>
      <w:proofErr w:type="spellStart"/>
      <w:r w:rsidRPr="006054A7">
        <w:rPr>
          <w:color w:val="000000"/>
        </w:rPr>
        <w:t>acest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lucru</w:t>
      </w:r>
      <w:proofErr w:type="spellEnd"/>
      <w:r w:rsidRPr="006054A7">
        <w:rPr>
          <w:color w:val="000000"/>
        </w:rPr>
        <w:t xml:space="preserve"> (ex. </w:t>
      </w:r>
      <w:proofErr w:type="spellStart"/>
      <w:r w:rsidRPr="006054A7">
        <w:rPr>
          <w:color w:val="000000"/>
        </w:rPr>
        <w:t>puț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mică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adâncime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pentru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apă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udat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grădina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panouri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fotovoltaice</w:t>
      </w:r>
      <w:proofErr w:type="spellEnd"/>
      <w:r w:rsidRPr="006054A7">
        <w:rPr>
          <w:color w:val="000000"/>
        </w:rPr>
        <w:t xml:space="preserve"> ca </w:t>
      </w:r>
      <w:proofErr w:type="spellStart"/>
      <w:r w:rsidRPr="006054A7">
        <w:rPr>
          <w:color w:val="000000"/>
        </w:rPr>
        <w:t>sursă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suplimentară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energie</w:t>
      </w:r>
      <w:proofErr w:type="spellEnd"/>
      <w:r w:rsidRPr="006054A7">
        <w:rPr>
          <w:color w:val="000000"/>
        </w:rPr>
        <w:t>).</w:t>
      </w:r>
    </w:p>
    <w:p w14:paraId="3CF5A97D" w14:textId="77777777" w:rsidR="00176207" w:rsidRPr="006054A7" w:rsidRDefault="00DE5188" w:rsidP="008C072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Prin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excepție</w:t>
      </w:r>
      <w:proofErr w:type="spellEnd"/>
      <w:r w:rsidRPr="006054A7">
        <w:rPr>
          <w:color w:val="000000"/>
        </w:rPr>
        <w:t xml:space="preserve"> de la </w:t>
      </w:r>
      <w:proofErr w:type="spellStart"/>
      <w:r w:rsidRPr="006054A7">
        <w:rPr>
          <w:color w:val="000000"/>
        </w:rPr>
        <w:t>prevederile</w:t>
      </w:r>
      <w:proofErr w:type="spellEnd"/>
      <w:r w:rsidRPr="006054A7">
        <w:rPr>
          <w:color w:val="000000"/>
        </w:rPr>
        <w:t xml:space="preserve"> </w:t>
      </w:r>
      <w:proofErr w:type="spellStart"/>
      <w:proofErr w:type="gramStart"/>
      <w:r w:rsidRPr="006054A7">
        <w:rPr>
          <w:color w:val="000000"/>
        </w:rPr>
        <w:t>alin</w:t>
      </w:r>
      <w:proofErr w:type="spellEnd"/>
      <w:r w:rsidRPr="006054A7">
        <w:rPr>
          <w:color w:val="000000"/>
        </w:rPr>
        <w:t>.(</w:t>
      </w:r>
      <w:proofErr w:type="gramEnd"/>
      <w:r w:rsidRPr="006054A7">
        <w:rPr>
          <w:color w:val="000000"/>
        </w:rPr>
        <w:t xml:space="preserve">2)-(3), </w:t>
      </w: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zonele</w:t>
      </w:r>
      <w:proofErr w:type="spellEnd"/>
      <w:r w:rsidRPr="006054A7">
        <w:rPr>
          <w:color w:val="000000"/>
        </w:rPr>
        <w:t xml:space="preserve"> cu </w:t>
      </w:r>
      <w:proofErr w:type="spellStart"/>
      <w:r w:rsidRPr="006054A7">
        <w:rPr>
          <w:color w:val="000000"/>
        </w:rPr>
        <w:t>echipare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incompletă</w:t>
      </w:r>
      <w:proofErr w:type="spellEnd"/>
      <w:r w:rsidRPr="006054A7">
        <w:rPr>
          <w:color w:val="000000"/>
        </w:rPr>
        <w:t xml:space="preserve">, se pot </w:t>
      </w:r>
      <w:proofErr w:type="spellStart"/>
      <w:r w:rsidRPr="006054A7">
        <w:rPr>
          <w:color w:val="000000"/>
        </w:rPr>
        <w:t>permite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soluții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echipare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sistem</w:t>
      </w:r>
      <w:proofErr w:type="spellEnd"/>
      <w:r w:rsidRPr="006054A7">
        <w:rPr>
          <w:color w:val="000000"/>
        </w:rPr>
        <w:t xml:space="preserve"> individual, ca </w:t>
      </w:r>
      <w:proofErr w:type="spellStart"/>
      <w:r w:rsidRPr="006054A7">
        <w:rPr>
          <w:color w:val="000000"/>
        </w:rPr>
        <w:t>soluție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provizorie</w:t>
      </w:r>
      <w:proofErr w:type="spellEnd"/>
      <w:r w:rsidRPr="006054A7">
        <w:rPr>
          <w:color w:val="000000"/>
        </w:rPr>
        <w:t xml:space="preserve">. </w:t>
      </w:r>
      <w:proofErr w:type="spellStart"/>
      <w:r w:rsidRPr="006054A7">
        <w:rPr>
          <w:color w:val="000000"/>
        </w:rPr>
        <w:t>Soluția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provizorie</w:t>
      </w:r>
      <w:proofErr w:type="spellEnd"/>
      <w:r w:rsidRPr="006054A7">
        <w:rPr>
          <w:color w:val="000000"/>
        </w:rPr>
        <w:t xml:space="preserve"> se </w:t>
      </w:r>
      <w:proofErr w:type="spellStart"/>
      <w:r w:rsidRPr="006054A7">
        <w:rPr>
          <w:color w:val="000000"/>
        </w:rPr>
        <w:t>admite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numai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dacă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proiectul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este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astfel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elaborat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încât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permită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branșarea</w:t>
      </w:r>
      <w:proofErr w:type="spellEnd"/>
      <w:r w:rsidRPr="006054A7">
        <w:rPr>
          <w:color w:val="000000"/>
        </w:rPr>
        <w:t xml:space="preserve"> la </w:t>
      </w:r>
      <w:proofErr w:type="spellStart"/>
      <w:r w:rsidRPr="006054A7">
        <w:rPr>
          <w:color w:val="000000"/>
        </w:rPr>
        <w:t>rețeaua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publică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momentul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punerii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funcțiune</w:t>
      </w:r>
      <w:proofErr w:type="spellEnd"/>
      <w:r w:rsidRPr="006054A7">
        <w:rPr>
          <w:color w:val="000000"/>
        </w:rPr>
        <w:t xml:space="preserve"> </w:t>
      </w:r>
      <w:proofErr w:type="gramStart"/>
      <w:r w:rsidRPr="006054A7">
        <w:rPr>
          <w:color w:val="000000"/>
        </w:rPr>
        <w:t>a</w:t>
      </w:r>
      <w:proofErr w:type="gram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acesteia</w:t>
      </w:r>
      <w:proofErr w:type="spellEnd"/>
      <w:r w:rsidRPr="006054A7">
        <w:rPr>
          <w:color w:val="000000"/>
        </w:rPr>
        <w:t>.</w:t>
      </w:r>
    </w:p>
    <w:p w14:paraId="3773F441" w14:textId="77777777" w:rsidR="00176207" w:rsidRPr="006054A7" w:rsidRDefault="00DE51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eastAsia="Calibri"/>
          <w:b/>
          <w:smallCaps/>
          <w:color w:val="404040"/>
          <w:sz w:val="28"/>
          <w:szCs w:val="28"/>
        </w:rPr>
      </w:pPr>
      <w:r w:rsidRPr="006054A7">
        <w:rPr>
          <w:rFonts w:eastAsia="Calibri"/>
          <w:b/>
          <w:smallCaps/>
          <w:color w:val="404040"/>
          <w:sz w:val="28"/>
          <w:szCs w:val="28"/>
        </w:rPr>
        <w:t>REALIZAREA DE REȚELE TEHNICO-EDILITARE</w:t>
      </w:r>
    </w:p>
    <w:p w14:paraId="766E4544" w14:textId="77777777" w:rsidR="00176207" w:rsidRPr="006054A7" w:rsidRDefault="00DE5188">
      <w:pPr>
        <w:ind w:left="0" w:hanging="2"/>
      </w:pPr>
      <w:r w:rsidRPr="006054A7">
        <w:t xml:space="preserve">Se </w:t>
      </w:r>
      <w:proofErr w:type="spellStart"/>
      <w:r w:rsidRPr="006054A7">
        <w:t>vor</w:t>
      </w:r>
      <w:proofErr w:type="spellEnd"/>
      <w:r w:rsidRPr="006054A7">
        <w:t xml:space="preserve"> </w:t>
      </w:r>
      <w:proofErr w:type="spellStart"/>
      <w:r w:rsidRPr="006054A7">
        <w:t>respecta</w:t>
      </w:r>
      <w:proofErr w:type="spellEnd"/>
      <w:r w:rsidRPr="006054A7">
        <w:t xml:space="preserve"> </w:t>
      </w:r>
      <w:proofErr w:type="spellStart"/>
      <w:r w:rsidRPr="006054A7">
        <w:t>reglementările</w:t>
      </w:r>
      <w:proofErr w:type="spellEnd"/>
      <w:r w:rsidRPr="006054A7">
        <w:t xml:space="preserve"> </w:t>
      </w:r>
      <w:proofErr w:type="spellStart"/>
      <w:r w:rsidRPr="006054A7">
        <w:t>generale</w:t>
      </w:r>
      <w:proofErr w:type="spellEnd"/>
      <w:r w:rsidRPr="006054A7">
        <w:t>.</w:t>
      </w:r>
    </w:p>
    <w:p w14:paraId="7F6431DE" w14:textId="77777777" w:rsidR="00176207" w:rsidRPr="006054A7" w:rsidRDefault="00DE51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eastAsia="Calibri"/>
          <w:b/>
          <w:i/>
          <w:smallCaps/>
          <w:color w:val="1F4D78"/>
          <w:sz w:val="28"/>
          <w:szCs w:val="28"/>
        </w:rPr>
      </w:pPr>
      <w:r w:rsidRPr="006054A7">
        <w:rPr>
          <w:rFonts w:eastAsia="Calibri"/>
          <w:b/>
          <w:i/>
          <w:smallCaps/>
          <w:color w:val="1F4D78"/>
          <w:sz w:val="28"/>
          <w:szCs w:val="28"/>
        </w:rPr>
        <w:t xml:space="preserve">Reguli cu </w:t>
      </w:r>
      <w:proofErr w:type="spellStart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>privire</w:t>
      </w:r>
      <w:proofErr w:type="spellEnd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 xml:space="preserve"> la forma </w:t>
      </w:r>
      <w:proofErr w:type="spellStart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>și</w:t>
      </w:r>
      <w:proofErr w:type="spellEnd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 xml:space="preserve"> </w:t>
      </w:r>
      <w:proofErr w:type="spellStart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>dimensiunile</w:t>
      </w:r>
      <w:proofErr w:type="spellEnd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 xml:space="preserve"> </w:t>
      </w:r>
      <w:proofErr w:type="spellStart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>terenului</w:t>
      </w:r>
      <w:proofErr w:type="spellEnd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 xml:space="preserve"> </w:t>
      </w:r>
      <w:proofErr w:type="spellStart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>și</w:t>
      </w:r>
      <w:proofErr w:type="spellEnd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 xml:space="preserve"> </w:t>
      </w:r>
      <w:proofErr w:type="spellStart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>construcțiilor</w:t>
      </w:r>
      <w:proofErr w:type="spellEnd"/>
    </w:p>
    <w:p w14:paraId="41DA0EB4" w14:textId="77777777" w:rsidR="00176207" w:rsidRPr="006054A7" w:rsidRDefault="00DE51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eastAsia="Calibri"/>
          <w:b/>
          <w:smallCaps/>
          <w:color w:val="404040"/>
          <w:sz w:val="28"/>
          <w:szCs w:val="28"/>
        </w:rPr>
      </w:pPr>
      <w:r w:rsidRPr="006054A7">
        <w:rPr>
          <w:rFonts w:eastAsia="Calibri"/>
          <w:b/>
          <w:smallCaps/>
          <w:color w:val="404040"/>
          <w:sz w:val="28"/>
          <w:szCs w:val="28"/>
        </w:rPr>
        <w:t>CARACTERISTICI ALE PARCELELOR CONSTRUIBILE (SUPRAFEŢE, FORME, DIMENSIUNI)</w:t>
      </w:r>
    </w:p>
    <w:p w14:paraId="6572EF5F" w14:textId="77777777" w:rsidR="00176207" w:rsidRPr="006054A7" w:rsidRDefault="00DE51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Parcelele</w:t>
      </w:r>
      <w:proofErr w:type="spellEnd"/>
      <w:r w:rsidRPr="006054A7">
        <w:rPr>
          <w:color w:val="000000"/>
        </w:rPr>
        <w:t xml:space="preserve"> sunt </w:t>
      </w:r>
      <w:proofErr w:type="spellStart"/>
      <w:r w:rsidRPr="006054A7">
        <w:rPr>
          <w:color w:val="000000"/>
        </w:rPr>
        <w:t>construibile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dacă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îndeplinesc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condițiile</w:t>
      </w:r>
      <w:proofErr w:type="spellEnd"/>
      <w:r w:rsidRPr="006054A7">
        <w:rPr>
          <w:color w:val="000000"/>
        </w:rPr>
        <w:t xml:space="preserve">, cu </w:t>
      </w:r>
      <w:proofErr w:type="spellStart"/>
      <w:r w:rsidRPr="006054A7">
        <w:rPr>
          <w:color w:val="000000"/>
        </w:rPr>
        <w:t>următoarele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precizări</w:t>
      </w:r>
      <w:proofErr w:type="spellEnd"/>
      <w:r w:rsidRPr="006054A7">
        <w:rPr>
          <w:color w:val="000000"/>
        </w:rPr>
        <w:t>:</w:t>
      </w:r>
    </w:p>
    <w:p w14:paraId="05560381" w14:textId="77777777" w:rsidR="00176207" w:rsidRPr="006054A7" w:rsidRDefault="00DE51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Pentru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Pentru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destinații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publice</w:t>
      </w:r>
      <w:proofErr w:type="spellEnd"/>
      <w:r w:rsidRPr="006054A7">
        <w:rPr>
          <w:color w:val="000000"/>
        </w:rPr>
        <w:t xml:space="preserve"> din </w:t>
      </w:r>
      <w:proofErr w:type="spellStart"/>
      <w:r w:rsidRPr="006054A7">
        <w:rPr>
          <w:color w:val="000000"/>
        </w:rPr>
        <w:t>domeniul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administrativ</w:t>
      </w:r>
      <w:proofErr w:type="spellEnd"/>
      <w:r w:rsidRPr="006054A7">
        <w:rPr>
          <w:color w:val="000000"/>
        </w:rPr>
        <w:t xml:space="preserve">, cultural, de </w:t>
      </w:r>
      <w:proofErr w:type="spellStart"/>
      <w:r w:rsidRPr="006054A7">
        <w:rPr>
          <w:color w:val="000000"/>
        </w:rPr>
        <w:t>culte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sănatate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învățământ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suprafața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minimă</w:t>
      </w:r>
      <w:proofErr w:type="spellEnd"/>
      <w:r w:rsidRPr="006054A7">
        <w:rPr>
          <w:color w:val="000000"/>
        </w:rPr>
        <w:t xml:space="preserve"> a </w:t>
      </w:r>
      <w:proofErr w:type="spellStart"/>
      <w:r w:rsidRPr="006054A7">
        <w:rPr>
          <w:color w:val="000000"/>
        </w:rPr>
        <w:t>parcelei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este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prevăzută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pentru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categoria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respectivă</w:t>
      </w:r>
      <w:proofErr w:type="spellEnd"/>
      <w:r w:rsidRPr="006054A7">
        <w:rPr>
          <w:color w:val="000000"/>
        </w:rPr>
        <w:t>.</w:t>
      </w:r>
    </w:p>
    <w:p w14:paraId="4FD1263B" w14:textId="77777777" w:rsidR="00176207" w:rsidRPr="006054A7" w:rsidRDefault="00DE51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Pentru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comerț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proximitate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servicii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manufacturiere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alte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utilizări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presupun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construcții</w:t>
      </w:r>
      <w:proofErr w:type="spellEnd"/>
      <w:r w:rsidRPr="006054A7">
        <w:rPr>
          <w:color w:val="000000"/>
        </w:rPr>
        <w:t xml:space="preserve"> cu </w:t>
      </w:r>
      <w:proofErr w:type="spellStart"/>
      <w:r w:rsidRPr="006054A7">
        <w:rPr>
          <w:color w:val="000000"/>
        </w:rPr>
        <w:t>gabarite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reduse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consum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redus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teren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suprafața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minimă</w:t>
      </w:r>
      <w:proofErr w:type="spellEnd"/>
      <w:r w:rsidRPr="006054A7">
        <w:rPr>
          <w:color w:val="000000"/>
        </w:rPr>
        <w:t xml:space="preserve"> a </w:t>
      </w:r>
      <w:proofErr w:type="spellStart"/>
      <w:r w:rsidRPr="006054A7">
        <w:rPr>
          <w:color w:val="000000"/>
        </w:rPr>
        <w:t>parcelei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poate</w:t>
      </w:r>
      <w:proofErr w:type="spellEnd"/>
      <w:r w:rsidRPr="006054A7">
        <w:rPr>
          <w:color w:val="000000"/>
        </w:rPr>
        <w:t xml:space="preserve"> fi de 300 </w:t>
      </w:r>
      <w:proofErr w:type="spellStart"/>
      <w:r w:rsidRPr="006054A7">
        <w:rPr>
          <w:color w:val="000000"/>
        </w:rPr>
        <w:t>mp</w:t>
      </w:r>
      <w:proofErr w:type="spellEnd"/>
      <w:r w:rsidRPr="006054A7">
        <w:rPr>
          <w:color w:val="000000"/>
        </w:rPr>
        <w:t xml:space="preserve"> cu </w:t>
      </w:r>
      <w:proofErr w:type="spellStart"/>
      <w:r w:rsidRPr="006054A7">
        <w:rPr>
          <w:color w:val="000000"/>
        </w:rPr>
        <w:t>deschidere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minimă</w:t>
      </w:r>
      <w:proofErr w:type="spellEnd"/>
      <w:r w:rsidRPr="006054A7">
        <w:rPr>
          <w:color w:val="000000"/>
        </w:rPr>
        <w:t xml:space="preserve"> la </w:t>
      </w:r>
      <w:proofErr w:type="spellStart"/>
      <w:r w:rsidRPr="006054A7">
        <w:rPr>
          <w:color w:val="000000"/>
        </w:rPr>
        <w:t>drumul</w:t>
      </w:r>
      <w:proofErr w:type="spellEnd"/>
      <w:r w:rsidRPr="006054A7">
        <w:rPr>
          <w:color w:val="000000"/>
        </w:rPr>
        <w:t xml:space="preserve"> public de 12,0 m.</w:t>
      </w:r>
    </w:p>
    <w:p w14:paraId="25B49262" w14:textId="77777777" w:rsidR="00176207" w:rsidRPr="006054A7" w:rsidRDefault="00DE51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Pentru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alte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utilizări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admise</w:t>
      </w:r>
      <w:proofErr w:type="spellEnd"/>
      <w:r w:rsidRPr="006054A7">
        <w:rPr>
          <w:color w:val="000000"/>
        </w:rPr>
        <w:t xml:space="preserve">, care nu sunt </w:t>
      </w:r>
      <w:proofErr w:type="spellStart"/>
      <w:r w:rsidRPr="006054A7">
        <w:rPr>
          <w:color w:val="000000"/>
        </w:rPr>
        <w:t>incluse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prevederile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mai</w:t>
      </w:r>
      <w:proofErr w:type="spellEnd"/>
      <w:r w:rsidRPr="006054A7">
        <w:rPr>
          <w:color w:val="000000"/>
        </w:rPr>
        <w:t xml:space="preserve"> sus, </w:t>
      </w:r>
      <w:proofErr w:type="spellStart"/>
      <w:r w:rsidRPr="006054A7">
        <w:rPr>
          <w:color w:val="000000"/>
        </w:rPr>
        <w:t>suprafața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minimă</w:t>
      </w:r>
      <w:proofErr w:type="spellEnd"/>
      <w:r w:rsidRPr="006054A7">
        <w:rPr>
          <w:color w:val="000000"/>
        </w:rPr>
        <w:t xml:space="preserve"> a </w:t>
      </w:r>
      <w:proofErr w:type="spellStart"/>
      <w:r w:rsidRPr="006054A7">
        <w:rPr>
          <w:color w:val="000000"/>
        </w:rPr>
        <w:t>parcelei</w:t>
      </w:r>
      <w:proofErr w:type="spellEnd"/>
      <w:r w:rsidRPr="006054A7">
        <w:rPr>
          <w:color w:val="000000"/>
        </w:rPr>
        <w:t xml:space="preserve"> se </w:t>
      </w:r>
      <w:proofErr w:type="spellStart"/>
      <w:r w:rsidRPr="006054A7">
        <w:rPr>
          <w:color w:val="000000"/>
        </w:rPr>
        <w:t>recomandă</w:t>
      </w:r>
      <w:proofErr w:type="spellEnd"/>
      <w:r w:rsidRPr="006054A7">
        <w:rPr>
          <w:color w:val="000000"/>
        </w:rPr>
        <w:t xml:space="preserve"> a fi de 500 </w:t>
      </w:r>
      <w:proofErr w:type="spellStart"/>
      <w:r w:rsidRPr="006054A7">
        <w:rPr>
          <w:color w:val="000000"/>
        </w:rPr>
        <w:t>mp</w:t>
      </w:r>
      <w:proofErr w:type="spellEnd"/>
      <w:r w:rsidRPr="006054A7">
        <w:rPr>
          <w:color w:val="000000"/>
        </w:rPr>
        <w:t xml:space="preserve"> cu </w:t>
      </w:r>
      <w:proofErr w:type="spellStart"/>
      <w:r w:rsidRPr="006054A7">
        <w:rPr>
          <w:color w:val="000000"/>
        </w:rPr>
        <w:t>deschidere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minimă</w:t>
      </w:r>
      <w:proofErr w:type="spellEnd"/>
      <w:r w:rsidRPr="006054A7">
        <w:rPr>
          <w:color w:val="000000"/>
        </w:rPr>
        <w:t xml:space="preserve"> la </w:t>
      </w:r>
      <w:proofErr w:type="spellStart"/>
      <w:r w:rsidRPr="006054A7">
        <w:rPr>
          <w:color w:val="000000"/>
        </w:rPr>
        <w:t>drumul</w:t>
      </w:r>
      <w:proofErr w:type="spellEnd"/>
      <w:r w:rsidRPr="006054A7">
        <w:rPr>
          <w:color w:val="000000"/>
        </w:rPr>
        <w:t xml:space="preserve"> public de 15,0 m.</w:t>
      </w:r>
    </w:p>
    <w:p w14:paraId="1B607120" w14:textId="77777777" w:rsidR="00176207" w:rsidRPr="006054A7" w:rsidRDefault="00DE51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eastAsia="Calibri"/>
          <w:b/>
          <w:smallCaps/>
          <w:color w:val="404040"/>
          <w:sz w:val="28"/>
          <w:szCs w:val="28"/>
        </w:rPr>
      </w:pPr>
      <w:r w:rsidRPr="006054A7">
        <w:rPr>
          <w:rFonts w:eastAsia="Calibri"/>
          <w:b/>
          <w:smallCaps/>
          <w:color w:val="404040"/>
          <w:sz w:val="28"/>
          <w:szCs w:val="28"/>
        </w:rPr>
        <w:t>PARCELAREA</w:t>
      </w:r>
    </w:p>
    <w:p w14:paraId="5DE0A2F4" w14:textId="77777777" w:rsidR="00176207" w:rsidRPr="006054A7" w:rsidRDefault="00DE5188" w:rsidP="008C072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Pentru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alte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utilizări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admise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condițiile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minimale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formă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dimensiunile</w:t>
      </w:r>
      <w:proofErr w:type="spellEnd"/>
      <w:r w:rsidRPr="006054A7">
        <w:rPr>
          <w:color w:val="000000"/>
        </w:rPr>
        <w:t xml:space="preserve"> ale </w:t>
      </w:r>
      <w:proofErr w:type="spellStart"/>
      <w:r w:rsidRPr="006054A7">
        <w:rPr>
          <w:color w:val="000000"/>
        </w:rPr>
        <w:t>parcelelor</w:t>
      </w:r>
      <w:proofErr w:type="spellEnd"/>
      <w:r w:rsidRPr="006054A7">
        <w:rPr>
          <w:color w:val="000000"/>
        </w:rPr>
        <w:t xml:space="preserve"> sunt </w:t>
      </w:r>
      <w:proofErr w:type="spellStart"/>
      <w:r w:rsidRPr="006054A7">
        <w:rPr>
          <w:color w:val="000000"/>
        </w:rPr>
        <w:t>cele</w:t>
      </w:r>
      <w:proofErr w:type="spellEnd"/>
      <w:r w:rsidRPr="006054A7">
        <w:rPr>
          <w:color w:val="000000"/>
        </w:rPr>
        <w:t xml:space="preserve"> de la </w:t>
      </w:r>
      <w:proofErr w:type="spellStart"/>
      <w:proofErr w:type="gramStart"/>
      <w:r w:rsidRPr="006054A7">
        <w:rPr>
          <w:color w:val="000000"/>
        </w:rPr>
        <w:t>alin</w:t>
      </w:r>
      <w:proofErr w:type="spellEnd"/>
      <w:r w:rsidRPr="006054A7">
        <w:rPr>
          <w:color w:val="000000"/>
        </w:rPr>
        <w:t>.(</w:t>
      </w:r>
      <w:proofErr w:type="gramEnd"/>
      <w:r w:rsidRPr="006054A7">
        <w:rPr>
          <w:color w:val="000000"/>
        </w:rPr>
        <w:t>3)÷(6) de la art.17.</w:t>
      </w:r>
    </w:p>
    <w:p w14:paraId="0DD84BAD" w14:textId="77777777" w:rsidR="00176207" w:rsidRPr="006054A7" w:rsidRDefault="00DE51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eastAsia="Calibri"/>
          <w:b/>
          <w:i/>
          <w:smallCaps/>
          <w:color w:val="1F4D78"/>
          <w:sz w:val="28"/>
          <w:szCs w:val="28"/>
        </w:rPr>
      </w:pPr>
      <w:r w:rsidRPr="006054A7">
        <w:rPr>
          <w:rFonts w:eastAsia="Calibri"/>
          <w:b/>
          <w:i/>
          <w:smallCaps/>
          <w:color w:val="1F4D78"/>
          <w:sz w:val="28"/>
          <w:szCs w:val="28"/>
        </w:rPr>
        <w:t xml:space="preserve">Reguli cu </w:t>
      </w:r>
      <w:proofErr w:type="spellStart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>privire</w:t>
      </w:r>
      <w:proofErr w:type="spellEnd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 xml:space="preserve"> la </w:t>
      </w:r>
      <w:proofErr w:type="spellStart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>aspectul</w:t>
      </w:r>
      <w:proofErr w:type="spellEnd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 xml:space="preserve"> exterior al </w:t>
      </w:r>
      <w:proofErr w:type="spellStart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>construcțiilor</w:t>
      </w:r>
      <w:proofErr w:type="spellEnd"/>
    </w:p>
    <w:p w14:paraId="3DDBE7F1" w14:textId="77777777" w:rsidR="00176207" w:rsidRPr="006054A7" w:rsidRDefault="00DE51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eastAsia="Calibri"/>
          <w:b/>
          <w:smallCaps/>
          <w:color w:val="404040"/>
          <w:sz w:val="28"/>
          <w:szCs w:val="28"/>
        </w:rPr>
      </w:pPr>
      <w:r w:rsidRPr="006054A7">
        <w:rPr>
          <w:rFonts w:eastAsia="Calibri"/>
          <w:b/>
          <w:smallCaps/>
          <w:color w:val="404040"/>
          <w:sz w:val="28"/>
          <w:szCs w:val="28"/>
        </w:rPr>
        <w:t>ÎNĂLȚIMEA CONSTRUCȚIILOR</w:t>
      </w:r>
    </w:p>
    <w:p w14:paraId="385DD5F4" w14:textId="77777777" w:rsidR="00176207" w:rsidRPr="006054A7" w:rsidRDefault="00DE51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6054A7">
        <w:rPr>
          <w:color w:val="000000"/>
        </w:rPr>
        <w:t xml:space="preserve">Se </w:t>
      </w:r>
      <w:proofErr w:type="spellStart"/>
      <w:r w:rsidRPr="006054A7">
        <w:rPr>
          <w:color w:val="000000"/>
        </w:rPr>
        <w:t>vor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respecta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reglementările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generale</w:t>
      </w:r>
      <w:proofErr w:type="spellEnd"/>
      <w:r w:rsidRPr="006054A7">
        <w:rPr>
          <w:color w:val="000000"/>
        </w:rPr>
        <w:t>.</w:t>
      </w:r>
    </w:p>
    <w:p w14:paraId="02E5BD79" w14:textId="2D67EECF" w:rsidR="00176207" w:rsidRDefault="00DE51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Reglementările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mai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jos</w:t>
      </w:r>
      <w:proofErr w:type="spellEnd"/>
      <w:r w:rsidRPr="006054A7">
        <w:rPr>
          <w:color w:val="000000"/>
        </w:rPr>
        <w:t xml:space="preserve"> se </w:t>
      </w:r>
      <w:proofErr w:type="spellStart"/>
      <w:r w:rsidRPr="006054A7">
        <w:rPr>
          <w:color w:val="000000"/>
        </w:rPr>
        <w:t>vor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citi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împreună</w:t>
      </w:r>
      <w:proofErr w:type="spellEnd"/>
      <w:r w:rsidRPr="006054A7">
        <w:rPr>
          <w:color w:val="000000"/>
        </w:rPr>
        <w:t xml:space="preserve"> cu </w:t>
      </w:r>
      <w:proofErr w:type="spellStart"/>
      <w:r w:rsidRPr="006054A7">
        <w:rPr>
          <w:color w:val="000000"/>
        </w:rPr>
        <w:t>reglementările</w:t>
      </w:r>
      <w:proofErr w:type="spellEnd"/>
      <w:r w:rsidRPr="006054A7">
        <w:rPr>
          <w:color w:val="000000"/>
        </w:rPr>
        <w:t xml:space="preserve"> de la </w:t>
      </w:r>
      <w:proofErr w:type="spellStart"/>
      <w:r w:rsidRPr="006054A7">
        <w:rPr>
          <w:color w:val="000000"/>
        </w:rPr>
        <w:t>nivelul</w:t>
      </w:r>
      <w:proofErr w:type="spellEnd"/>
      <w:r w:rsidRPr="006054A7">
        <w:rPr>
          <w:color w:val="000000"/>
        </w:rPr>
        <w:t xml:space="preserve"> UTR-</w:t>
      </w:r>
      <w:proofErr w:type="spellStart"/>
      <w:r w:rsidRPr="006054A7">
        <w:rPr>
          <w:color w:val="000000"/>
        </w:rPr>
        <w:t>urilor</w:t>
      </w:r>
      <w:proofErr w:type="spellEnd"/>
      <w:r w:rsidRPr="006054A7">
        <w:rPr>
          <w:color w:val="000000"/>
        </w:rPr>
        <w:t xml:space="preserve">, care pot </w:t>
      </w:r>
      <w:proofErr w:type="spellStart"/>
      <w:r w:rsidRPr="006054A7">
        <w:rPr>
          <w:color w:val="000000"/>
        </w:rPr>
        <w:t>conține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limitări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față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valorile</w:t>
      </w:r>
      <w:proofErr w:type="spellEnd"/>
      <w:r w:rsidRPr="006054A7">
        <w:rPr>
          <w:color w:val="000000"/>
        </w:rPr>
        <w:t xml:space="preserve"> din </w:t>
      </w:r>
      <w:proofErr w:type="spellStart"/>
      <w:r w:rsidRPr="006054A7">
        <w:rPr>
          <w:color w:val="000000"/>
        </w:rPr>
        <w:t>prezentul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articol</w:t>
      </w:r>
      <w:proofErr w:type="spellEnd"/>
      <w:r w:rsidRPr="006054A7">
        <w:rPr>
          <w:color w:val="000000"/>
        </w:rPr>
        <w:t>.</w:t>
      </w:r>
    </w:p>
    <w:p w14:paraId="07413413" w14:textId="6B776B35" w:rsidR="00147E92" w:rsidRDefault="00147E92" w:rsidP="00147E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5F58B3D5" w14:textId="77777777" w:rsidR="00147E92" w:rsidRPr="006054A7" w:rsidRDefault="00147E92" w:rsidP="00147E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42A2778A" w14:textId="77777777" w:rsidR="00176207" w:rsidRPr="006054A7" w:rsidRDefault="00DE51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Înălţimea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maximă</w:t>
      </w:r>
      <w:proofErr w:type="spellEnd"/>
      <w:r w:rsidRPr="006054A7">
        <w:rPr>
          <w:color w:val="000000"/>
        </w:rPr>
        <w:t xml:space="preserve"> la </w:t>
      </w:r>
      <w:proofErr w:type="spellStart"/>
      <w:r w:rsidRPr="006054A7">
        <w:rPr>
          <w:color w:val="000000"/>
        </w:rPr>
        <w:t>streașină</w:t>
      </w:r>
      <w:proofErr w:type="spellEnd"/>
      <w:r w:rsidRPr="006054A7">
        <w:rPr>
          <w:color w:val="000000"/>
        </w:rPr>
        <w:t xml:space="preserve">/ </w:t>
      </w:r>
      <w:proofErr w:type="spellStart"/>
      <w:r w:rsidRPr="006054A7">
        <w:rPr>
          <w:color w:val="000000"/>
        </w:rPr>
        <w:t>atic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H</w:t>
      </w:r>
      <w:r w:rsidRPr="006054A7">
        <w:rPr>
          <w:color w:val="000000"/>
          <w:vertAlign w:val="subscript"/>
        </w:rPr>
        <w:t>max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este</w:t>
      </w:r>
      <w:proofErr w:type="spellEnd"/>
      <w:r w:rsidRPr="006054A7">
        <w:rPr>
          <w:color w:val="000000"/>
        </w:rPr>
        <w:t xml:space="preserve"> </w:t>
      </w:r>
      <w:r w:rsidRPr="006054A7">
        <w:rPr>
          <w:b/>
          <w:color w:val="000000"/>
        </w:rPr>
        <w:t>10,0 m</w:t>
      </w:r>
      <w:r w:rsidRPr="006054A7">
        <w:rPr>
          <w:color w:val="000000"/>
        </w:rPr>
        <w:t xml:space="preserve"> (</w:t>
      </w:r>
      <w:proofErr w:type="spellStart"/>
      <w:r w:rsidRPr="006054A7">
        <w:rPr>
          <w:color w:val="000000"/>
        </w:rPr>
        <w:t>pentru</w:t>
      </w:r>
      <w:proofErr w:type="spellEnd"/>
      <w:r w:rsidRPr="006054A7">
        <w:rPr>
          <w:color w:val="000000"/>
        </w:rPr>
        <w:t xml:space="preserve"> un </w:t>
      </w:r>
      <w:proofErr w:type="spellStart"/>
      <w:r w:rsidRPr="006054A7">
        <w:rPr>
          <w:color w:val="000000"/>
        </w:rPr>
        <w:t>regim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înălțime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Rh</w:t>
      </w:r>
      <w:r w:rsidRPr="006054A7">
        <w:rPr>
          <w:color w:val="000000"/>
          <w:vertAlign w:val="subscript"/>
        </w:rPr>
        <w:t>max</w:t>
      </w:r>
      <w:proofErr w:type="spellEnd"/>
      <w:r w:rsidRPr="006054A7">
        <w:rPr>
          <w:color w:val="000000"/>
        </w:rPr>
        <w:t xml:space="preserve"> </w:t>
      </w:r>
      <w:r w:rsidRPr="006054A7">
        <w:rPr>
          <w:b/>
          <w:color w:val="000000"/>
        </w:rPr>
        <w:t>P+2</w:t>
      </w:r>
      <w:r w:rsidRPr="006054A7">
        <w:rPr>
          <w:color w:val="000000"/>
        </w:rPr>
        <w:t xml:space="preserve">), </w:t>
      </w:r>
      <w:proofErr w:type="spellStart"/>
      <w:r w:rsidRPr="006054A7">
        <w:rPr>
          <w:color w:val="000000"/>
        </w:rPr>
        <w:t>dacă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reglementările</w:t>
      </w:r>
      <w:proofErr w:type="spellEnd"/>
      <w:r w:rsidRPr="006054A7">
        <w:rPr>
          <w:color w:val="000000"/>
        </w:rPr>
        <w:t xml:space="preserve"> la </w:t>
      </w:r>
      <w:proofErr w:type="spellStart"/>
      <w:r w:rsidRPr="006054A7">
        <w:rPr>
          <w:color w:val="000000"/>
        </w:rPr>
        <w:t>nivelul</w:t>
      </w:r>
      <w:proofErr w:type="spellEnd"/>
      <w:r w:rsidRPr="006054A7">
        <w:rPr>
          <w:color w:val="000000"/>
        </w:rPr>
        <w:t xml:space="preserve"> UTR-</w:t>
      </w:r>
      <w:proofErr w:type="spellStart"/>
      <w:r w:rsidRPr="006054A7">
        <w:rPr>
          <w:color w:val="000000"/>
        </w:rPr>
        <w:t>urilor</w:t>
      </w:r>
      <w:proofErr w:type="spellEnd"/>
      <w:r w:rsidRPr="006054A7">
        <w:rPr>
          <w:color w:val="000000"/>
        </w:rPr>
        <w:t xml:space="preserve"> nu </w:t>
      </w:r>
      <w:proofErr w:type="spellStart"/>
      <w:r w:rsidRPr="006054A7">
        <w:rPr>
          <w:color w:val="000000"/>
        </w:rPr>
        <w:t>specifică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altfel</w:t>
      </w:r>
      <w:proofErr w:type="spellEnd"/>
      <w:r w:rsidRPr="006054A7">
        <w:rPr>
          <w:color w:val="000000"/>
        </w:rPr>
        <w:t>.</w:t>
      </w:r>
    </w:p>
    <w:p w14:paraId="6DD0C5E5" w14:textId="77777777" w:rsidR="00176207" w:rsidRPr="006054A7" w:rsidRDefault="00DE51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Înălțimea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maximă</w:t>
      </w:r>
      <w:proofErr w:type="spellEnd"/>
      <w:r w:rsidRPr="006054A7">
        <w:rPr>
          <w:color w:val="000000"/>
        </w:rPr>
        <w:t xml:space="preserve"> la </w:t>
      </w:r>
      <w:proofErr w:type="spellStart"/>
      <w:r w:rsidRPr="006054A7">
        <w:rPr>
          <w:color w:val="000000"/>
        </w:rPr>
        <w:t>coamă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b/>
          <w:color w:val="000000"/>
        </w:rPr>
        <w:t>H</w:t>
      </w:r>
      <w:r w:rsidRPr="006054A7">
        <w:rPr>
          <w:b/>
          <w:color w:val="000000"/>
          <w:vertAlign w:val="subscript"/>
        </w:rPr>
        <w:t>max.c</w:t>
      </w:r>
      <w:proofErr w:type="spellEnd"/>
      <w:r w:rsidRPr="006054A7">
        <w:rPr>
          <w:b/>
          <w:color w:val="000000"/>
          <w:vertAlign w:val="subscript"/>
        </w:rPr>
        <w:t xml:space="preserve"> </w:t>
      </w:r>
      <w:proofErr w:type="spellStart"/>
      <w:r w:rsidRPr="006054A7">
        <w:rPr>
          <w:color w:val="000000"/>
        </w:rPr>
        <w:t>este</w:t>
      </w:r>
      <w:proofErr w:type="spellEnd"/>
      <w:r w:rsidRPr="006054A7">
        <w:rPr>
          <w:color w:val="000000"/>
        </w:rPr>
        <w:t xml:space="preserve"> de </w:t>
      </w:r>
      <w:r w:rsidRPr="006054A7">
        <w:rPr>
          <w:b/>
          <w:color w:val="000000"/>
        </w:rPr>
        <w:t>14,0 m</w:t>
      </w:r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dacă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reglementările</w:t>
      </w:r>
      <w:proofErr w:type="spellEnd"/>
      <w:r w:rsidRPr="006054A7">
        <w:rPr>
          <w:color w:val="000000"/>
        </w:rPr>
        <w:t xml:space="preserve"> la </w:t>
      </w:r>
      <w:proofErr w:type="spellStart"/>
      <w:r w:rsidRPr="006054A7">
        <w:rPr>
          <w:color w:val="000000"/>
        </w:rPr>
        <w:t>nivelul</w:t>
      </w:r>
      <w:proofErr w:type="spellEnd"/>
      <w:r w:rsidRPr="006054A7">
        <w:rPr>
          <w:color w:val="000000"/>
        </w:rPr>
        <w:t xml:space="preserve"> UTR-</w:t>
      </w:r>
      <w:proofErr w:type="spellStart"/>
      <w:r w:rsidRPr="006054A7">
        <w:rPr>
          <w:color w:val="000000"/>
        </w:rPr>
        <w:t>urilor</w:t>
      </w:r>
      <w:proofErr w:type="spellEnd"/>
      <w:r w:rsidRPr="006054A7">
        <w:rPr>
          <w:color w:val="000000"/>
        </w:rPr>
        <w:t xml:space="preserve"> nu </w:t>
      </w:r>
      <w:proofErr w:type="spellStart"/>
      <w:r w:rsidRPr="006054A7">
        <w:rPr>
          <w:color w:val="000000"/>
        </w:rPr>
        <w:t>specifică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altfel</w:t>
      </w:r>
      <w:proofErr w:type="spellEnd"/>
      <w:r w:rsidRPr="006054A7">
        <w:rPr>
          <w:color w:val="000000"/>
        </w:rPr>
        <w:t>.</w:t>
      </w:r>
    </w:p>
    <w:p w14:paraId="7D44CE16" w14:textId="77777777" w:rsidR="00176207" w:rsidRPr="006054A7" w:rsidRDefault="00DE51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cazul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reglementărilor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prin</w:t>
      </w:r>
      <w:proofErr w:type="spellEnd"/>
      <w:r w:rsidRPr="006054A7">
        <w:rPr>
          <w:color w:val="000000"/>
        </w:rPr>
        <w:t xml:space="preserve"> PUZ se pot </w:t>
      </w:r>
      <w:proofErr w:type="spellStart"/>
      <w:r w:rsidRPr="006054A7">
        <w:rPr>
          <w:color w:val="000000"/>
        </w:rPr>
        <w:t>reglementa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nivele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suplimentare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intersecții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nivele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suplimentare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retrase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sau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mansarde</w:t>
      </w:r>
      <w:proofErr w:type="spellEnd"/>
      <w:r w:rsidRPr="006054A7">
        <w:rPr>
          <w:color w:val="000000"/>
        </w:rPr>
        <w:t>.</w:t>
      </w:r>
    </w:p>
    <w:p w14:paraId="53A31169" w14:textId="77777777" w:rsidR="00176207" w:rsidRPr="006054A7" w:rsidRDefault="00DE51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eastAsia="Calibri"/>
          <w:b/>
          <w:smallCaps/>
          <w:color w:val="404040"/>
          <w:sz w:val="28"/>
          <w:szCs w:val="28"/>
        </w:rPr>
      </w:pPr>
      <w:r w:rsidRPr="006054A7">
        <w:rPr>
          <w:rFonts w:eastAsia="Calibri"/>
          <w:b/>
          <w:smallCaps/>
          <w:color w:val="404040"/>
          <w:sz w:val="28"/>
          <w:szCs w:val="28"/>
        </w:rPr>
        <w:t>ASPECTUL EXTERIOR AL CONSTRUCȚIILOR</w:t>
      </w:r>
    </w:p>
    <w:p w14:paraId="31DFC6E2" w14:textId="77777777" w:rsidR="00176207" w:rsidRPr="006054A7" w:rsidRDefault="00DE5188">
      <w:pPr>
        <w:spacing w:before="120"/>
        <w:ind w:left="0" w:hanging="2"/>
        <w:jc w:val="both"/>
      </w:pPr>
      <w:r w:rsidRPr="006054A7">
        <w:t xml:space="preserve">Se </w:t>
      </w:r>
      <w:proofErr w:type="spellStart"/>
      <w:r w:rsidRPr="006054A7">
        <w:t>vor</w:t>
      </w:r>
      <w:proofErr w:type="spellEnd"/>
      <w:r w:rsidRPr="006054A7">
        <w:t xml:space="preserve"> </w:t>
      </w:r>
      <w:proofErr w:type="spellStart"/>
      <w:r w:rsidRPr="006054A7">
        <w:t>respecta</w:t>
      </w:r>
      <w:proofErr w:type="spellEnd"/>
      <w:r w:rsidRPr="006054A7">
        <w:t xml:space="preserve"> </w:t>
      </w:r>
      <w:proofErr w:type="spellStart"/>
      <w:r w:rsidRPr="006054A7">
        <w:t>reglementările</w:t>
      </w:r>
      <w:proofErr w:type="spellEnd"/>
      <w:r w:rsidRPr="006054A7">
        <w:t xml:space="preserve"> </w:t>
      </w:r>
      <w:proofErr w:type="spellStart"/>
      <w:r w:rsidRPr="006054A7">
        <w:t>generale</w:t>
      </w:r>
      <w:proofErr w:type="spellEnd"/>
      <w:r w:rsidRPr="006054A7">
        <w:t xml:space="preserve">, precum </w:t>
      </w:r>
      <w:proofErr w:type="spellStart"/>
      <w:r w:rsidRPr="006054A7">
        <w:t>și</w:t>
      </w:r>
      <w:proofErr w:type="spellEnd"/>
      <w:r w:rsidRPr="006054A7">
        <w:t xml:space="preserve"> </w:t>
      </w:r>
      <w:proofErr w:type="spellStart"/>
      <w:r w:rsidRPr="006054A7">
        <w:t>reglementările</w:t>
      </w:r>
      <w:proofErr w:type="spellEnd"/>
      <w:r w:rsidRPr="006054A7">
        <w:t xml:space="preserve"> </w:t>
      </w:r>
      <w:proofErr w:type="spellStart"/>
      <w:r w:rsidRPr="006054A7">
        <w:t>specifice</w:t>
      </w:r>
      <w:proofErr w:type="spellEnd"/>
      <w:r w:rsidRPr="006054A7">
        <w:t xml:space="preserve"> de la </w:t>
      </w:r>
      <w:proofErr w:type="spellStart"/>
      <w:r w:rsidRPr="006054A7">
        <w:t>nivelul</w:t>
      </w:r>
      <w:proofErr w:type="spellEnd"/>
      <w:r w:rsidRPr="006054A7">
        <w:t xml:space="preserve"> UTR-</w:t>
      </w:r>
      <w:proofErr w:type="spellStart"/>
      <w:r w:rsidRPr="006054A7">
        <w:t>urilor</w:t>
      </w:r>
      <w:proofErr w:type="spellEnd"/>
      <w:r w:rsidRPr="006054A7">
        <w:t>.</w:t>
      </w:r>
    </w:p>
    <w:p w14:paraId="70DD887E" w14:textId="77777777" w:rsidR="00176207" w:rsidRPr="006054A7" w:rsidRDefault="00DE51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eastAsia="Calibri"/>
          <w:b/>
          <w:i/>
          <w:smallCaps/>
          <w:color w:val="1F4D78"/>
          <w:sz w:val="28"/>
          <w:szCs w:val="28"/>
        </w:rPr>
      </w:pPr>
      <w:r w:rsidRPr="006054A7">
        <w:rPr>
          <w:rFonts w:eastAsia="Calibri"/>
          <w:b/>
          <w:i/>
          <w:smallCaps/>
          <w:color w:val="1F4D78"/>
          <w:sz w:val="28"/>
          <w:szCs w:val="28"/>
        </w:rPr>
        <w:t xml:space="preserve">Reguli cu </w:t>
      </w:r>
      <w:proofErr w:type="spellStart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>privire</w:t>
      </w:r>
      <w:proofErr w:type="spellEnd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 xml:space="preserve"> la </w:t>
      </w:r>
      <w:proofErr w:type="spellStart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>parcaje</w:t>
      </w:r>
      <w:proofErr w:type="spellEnd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 xml:space="preserve">, </w:t>
      </w:r>
      <w:proofErr w:type="spellStart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>spații</w:t>
      </w:r>
      <w:proofErr w:type="spellEnd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 xml:space="preserve"> </w:t>
      </w:r>
      <w:proofErr w:type="spellStart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>verzi</w:t>
      </w:r>
      <w:proofErr w:type="spellEnd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 xml:space="preserve">, </w:t>
      </w:r>
      <w:proofErr w:type="spellStart"/>
      <w:r w:rsidRPr="006054A7">
        <w:rPr>
          <w:rFonts w:eastAsia="Calibri"/>
          <w:b/>
          <w:i/>
          <w:smallCaps/>
          <w:color w:val="1F4D78"/>
          <w:sz w:val="28"/>
          <w:szCs w:val="28"/>
        </w:rPr>
        <w:t>împrejmuiri</w:t>
      </w:r>
      <w:proofErr w:type="spellEnd"/>
    </w:p>
    <w:p w14:paraId="7DCA330B" w14:textId="77777777" w:rsidR="00176207" w:rsidRPr="006054A7" w:rsidRDefault="00DE51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eastAsia="Calibri"/>
          <w:b/>
          <w:smallCaps/>
          <w:color w:val="404040"/>
          <w:sz w:val="28"/>
          <w:szCs w:val="28"/>
        </w:rPr>
      </w:pPr>
      <w:r w:rsidRPr="006054A7">
        <w:rPr>
          <w:rFonts w:eastAsia="Calibri"/>
          <w:b/>
          <w:smallCaps/>
          <w:color w:val="404040"/>
          <w:sz w:val="28"/>
          <w:szCs w:val="28"/>
        </w:rPr>
        <w:t>PARCAJE</w:t>
      </w:r>
    </w:p>
    <w:p w14:paraId="51153524" w14:textId="77777777" w:rsidR="00176207" w:rsidRPr="006054A7" w:rsidRDefault="00DE5188" w:rsidP="008C072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6054A7">
        <w:rPr>
          <w:color w:val="000000"/>
        </w:rPr>
        <w:t xml:space="preserve">Se </w:t>
      </w:r>
      <w:proofErr w:type="spellStart"/>
      <w:r w:rsidRPr="006054A7">
        <w:rPr>
          <w:color w:val="000000"/>
        </w:rPr>
        <w:t>vor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aplica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prescripțiile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generale</w:t>
      </w:r>
      <w:proofErr w:type="spellEnd"/>
      <w:r w:rsidRPr="006054A7">
        <w:rPr>
          <w:color w:val="000000"/>
        </w:rPr>
        <w:t>.</w:t>
      </w:r>
    </w:p>
    <w:p w14:paraId="35A48191" w14:textId="77777777" w:rsidR="00176207" w:rsidRPr="006054A7" w:rsidRDefault="00DE51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eastAsia="Calibri"/>
          <w:b/>
          <w:smallCaps/>
          <w:color w:val="404040"/>
          <w:sz w:val="28"/>
          <w:szCs w:val="28"/>
        </w:rPr>
      </w:pPr>
      <w:r w:rsidRPr="006054A7">
        <w:rPr>
          <w:rFonts w:eastAsia="Calibri"/>
          <w:b/>
          <w:smallCaps/>
          <w:color w:val="404040"/>
          <w:sz w:val="28"/>
          <w:szCs w:val="28"/>
        </w:rPr>
        <w:t>SPAȚII PLANTATE</w:t>
      </w:r>
    </w:p>
    <w:p w14:paraId="030B6934" w14:textId="77777777" w:rsidR="00176207" w:rsidRPr="006054A7" w:rsidRDefault="00DE5188">
      <w:pPr>
        <w:ind w:left="0" w:hanging="2"/>
      </w:pPr>
      <w:r w:rsidRPr="006054A7">
        <w:t xml:space="preserve">Se </w:t>
      </w:r>
      <w:proofErr w:type="spellStart"/>
      <w:r w:rsidRPr="006054A7">
        <w:t>vor</w:t>
      </w:r>
      <w:proofErr w:type="spellEnd"/>
      <w:r w:rsidRPr="006054A7">
        <w:t xml:space="preserve"> </w:t>
      </w:r>
      <w:proofErr w:type="spellStart"/>
      <w:r w:rsidRPr="006054A7">
        <w:t>aplica</w:t>
      </w:r>
      <w:proofErr w:type="spellEnd"/>
      <w:r w:rsidRPr="006054A7">
        <w:t xml:space="preserve"> </w:t>
      </w:r>
      <w:proofErr w:type="spellStart"/>
      <w:r w:rsidRPr="006054A7">
        <w:t>prescripțiile</w:t>
      </w:r>
      <w:proofErr w:type="spellEnd"/>
      <w:r w:rsidRPr="006054A7">
        <w:t xml:space="preserve"> </w:t>
      </w:r>
      <w:proofErr w:type="spellStart"/>
      <w:r w:rsidRPr="006054A7">
        <w:t>generale</w:t>
      </w:r>
      <w:proofErr w:type="spellEnd"/>
      <w:r w:rsidRPr="006054A7">
        <w:t xml:space="preserve"> cu </w:t>
      </w:r>
      <w:proofErr w:type="spellStart"/>
      <w:r w:rsidRPr="006054A7">
        <w:t>următoarele</w:t>
      </w:r>
      <w:proofErr w:type="spellEnd"/>
      <w:r w:rsidRPr="006054A7">
        <w:t xml:space="preserve"> </w:t>
      </w:r>
      <w:proofErr w:type="spellStart"/>
      <w:r w:rsidRPr="006054A7">
        <w:t>precizări</w:t>
      </w:r>
      <w:proofErr w:type="spellEnd"/>
      <w:r w:rsidRPr="006054A7">
        <w:t>:</w:t>
      </w:r>
    </w:p>
    <w:p w14:paraId="67CF94FA" w14:textId="77777777" w:rsidR="00176207" w:rsidRPr="006054A7" w:rsidRDefault="00DE5188" w:rsidP="008C072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proofErr w:type="spellStart"/>
      <w:r w:rsidRPr="006054A7">
        <w:rPr>
          <w:color w:val="000000"/>
        </w:rPr>
        <w:t>Pentru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alte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utilizări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decât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locuirea</w:t>
      </w:r>
      <w:proofErr w:type="spellEnd"/>
      <w:r w:rsidRPr="006054A7">
        <w:rPr>
          <w:color w:val="000000"/>
        </w:rPr>
        <w:t xml:space="preserve"> se </w:t>
      </w:r>
      <w:proofErr w:type="spellStart"/>
      <w:r w:rsidRPr="006054A7">
        <w:rPr>
          <w:color w:val="000000"/>
        </w:rPr>
        <w:t>vor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verifica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prevederile</w:t>
      </w:r>
      <w:proofErr w:type="spellEnd"/>
      <w:r w:rsidRPr="006054A7">
        <w:rPr>
          <w:color w:val="000000"/>
        </w:rPr>
        <w:t xml:space="preserve"> HCJC nr.152/2013</w:t>
      </w:r>
    </w:p>
    <w:p w14:paraId="219337A8" w14:textId="77777777" w:rsidR="00176207" w:rsidRPr="006054A7" w:rsidRDefault="00DE5188" w:rsidP="008C072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proofErr w:type="spellStart"/>
      <w:r w:rsidRPr="006054A7">
        <w:rPr>
          <w:color w:val="000000"/>
        </w:rPr>
        <w:t>Spațiile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verzi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suplimentare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necesare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pentru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aplicarea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prevederilor</w:t>
      </w:r>
      <w:proofErr w:type="spellEnd"/>
      <w:r w:rsidRPr="006054A7">
        <w:rPr>
          <w:color w:val="000000"/>
        </w:rPr>
        <w:t xml:space="preserve"> HCJC nr.152/2013 se </w:t>
      </w:r>
      <w:proofErr w:type="spellStart"/>
      <w:r w:rsidRPr="006054A7">
        <w:rPr>
          <w:color w:val="000000"/>
        </w:rPr>
        <w:t>vor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asigura</w:t>
      </w:r>
      <w:proofErr w:type="spellEnd"/>
      <w:r w:rsidRPr="006054A7">
        <w:rPr>
          <w:color w:val="000000"/>
        </w:rPr>
        <w:t xml:space="preserve"> la sol, pe </w:t>
      </w:r>
      <w:proofErr w:type="spellStart"/>
      <w:r w:rsidRPr="006054A7">
        <w:rPr>
          <w:color w:val="000000"/>
        </w:rPr>
        <w:t>terase</w:t>
      </w:r>
      <w:proofErr w:type="spellEnd"/>
      <w:r w:rsidRPr="006054A7">
        <w:rPr>
          <w:color w:val="000000"/>
        </w:rPr>
        <w:t xml:space="preserve">/ </w:t>
      </w:r>
      <w:proofErr w:type="spellStart"/>
      <w:r w:rsidRPr="006054A7">
        <w:rPr>
          <w:color w:val="000000"/>
        </w:rPr>
        <w:t>acoperișuri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sau</w:t>
      </w:r>
      <w:proofErr w:type="spellEnd"/>
      <w:r w:rsidRPr="006054A7">
        <w:rPr>
          <w:color w:val="000000"/>
        </w:rPr>
        <w:t xml:space="preserve"> pe </w:t>
      </w:r>
      <w:proofErr w:type="spellStart"/>
      <w:r w:rsidRPr="006054A7">
        <w:rPr>
          <w:color w:val="000000"/>
        </w:rPr>
        <w:t>fațadele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construcțiilor</w:t>
      </w:r>
      <w:proofErr w:type="spellEnd"/>
      <w:r w:rsidRPr="006054A7">
        <w:rPr>
          <w:color w:val="000000"/>
        </w:rPr>
        <w:t xml:space="preserve"> – </w:t>
      </w:r>
      <w:proofErr w:type="spellStart"/>
      <w:r w:rsidRPr="006054A7">
        <w:rPr>
          <w:color w:val="000000"/>
        </w:rPr>
        <w:t>inclusiv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parcaje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înierbate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terase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înverzite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parcaje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subterane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deasupra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cărora</w:t>
      </w:r>
      <w:proofErr w:type="spellEnd"/>
      <w:r w:rsidRPr="006054A7">
        <w:rPr>
          <w:color w:val="000000"/>
        </w:rPr>
        <w:t xml:space="preserve"> se </w:t>
      </w:r>
      <w:proofErr w:type="spellStart"/>
      <w:r w:rsidRPr="006054A7">
        <w:rPr>
          <w:color w:val="000000"/>
        </w:rPr>
        <w:t>amenajează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spații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verzi</w:t>
      </w:r>
      <w:proofErr w:type="spellEnd"/>
      <w:r w:rsidRPr="006054A7">
        <w:rPr>
          <w:color w:val="000000"/>
        </w:rPr>
        <w:t xml:space="preserve">, jardiniere </w:t>
      </w:r>
      <w:proofErr w:type="spellStart"/>
      <w:r w:rsidRPr="006054A7">
        <w:rPr>
          <w:color w:val="000000"/>
        </w:rPr>
        <w:t>și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ghivece</w:t>
      </w:r>
      <w:proofErr w:type="spellEnd"/>
      <w:r w:rsidRPr="006054A7">
        <w:rPr>
          <w:color w:val="000000"/>
        </w:rPr>
        <w:t>.</w:t>
      </w:r>
    </w:p>
    <w:p w14:paraId="27CAE3AD" w14:textId="77777777" w:rsidR="00176207" w:rsidRPr="006054A7" w:rsidRDefault="00DE5188" w:rsidP="008C072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proofErr w:type="spellStart"/>
      <w:r w:rsidRPr="006054A7">
        <w:rPr>
          <w:color w:val="000000"/>
        </w:rPr>
        <w:t>Funcție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caracteristicile</w:t>
      </w:r>
      <w:proofErr w:type="spellEnd"/>
      <w:r w:rsidRPr="006054A7">
        <w:rPr>
          <w:color w:val="000000"/>
        </w:rPr>
        <w:t xml:space="preserve"> UTR-</w:t>
      </w:r>
      <w:proofErr w:type="spellStart"/>
      <w:r w:rsidRPr="006054A7">
        <w:rPr>
          <w:color w:val="000000"/>
        </w:rPr>
        <w:t>ului</w:t>
      </w:r>
      <w:proofErr w:type="spellEnd"/>
      <w:r w:rsidRPr="006054A7">
        <w:rPr>
          <w:color w:val="000000"/>
        </w:rPr>
        <w:t xml:space="preserve">, </w:t>
      </w:r>
      <w:proofErr w:type="spellStart"/>
      <w:r w:rsidRPr="006054A7">
        <w:rPr>
          <w:color w:val="000000"/>
        </w:rPr>
        <w:t>procentele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minime</w:t>
      </w:r>
      <w:proofErr w:type="spellEnd"/>
      <w:r w:rsidRPr="006054A7">
        <w:rPr>
          <w:color w:val="000000"/>
        </w:rPr>
        <w:t xml:space="preserve"> de </w:t>
      </w:r>
      <w:proofErr w:type="spellStart"/>
      <w:r w:rsidRPr="006054A7">
        <w:rPr>
          <w:color w:val="000000"/>
        </w:rPr>
        <w:t>spații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verzi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stabilite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potrivit</w:t>
      </w:r>
      <w:proofErr w:type="spellEnd"/>
      <w:r w:rsidRPr="006054A7">
        <w:rPr>
          <w:color w:val="000000"/>
        </w:rPr>
        <w:t xml:space="preserve"> </w:t>
      </w:r>
      <w:proofErr w:type="spellStart"/>
      <w:proofErr w:type="gramStart"/>
      <w:r w:rsidRPr="006054A7">
        <w:rPr>
          <w:color w:val="000000"/>
        </w:rPr>
        <w:t>lit.a</w:t>
      </w:r>
      <w:proofErr w:type="spellEnd"/>
      <w:proofErr w:type="gramEnd"/>
      <w:r w:rsidRPr="006054A7">
        <w:rPr>
          <w:color w:val="000000"/>
        </w:rPr>
        <w:t xml:space="preserve"> pot fi </w:t>
      </w:r>
      <w:proofErr w:type="spellStart"/>
      <w:r w:rsidRPr="006054A7">
        <w:rPr>
          <w:color w:val="000000"/>
        </w:rPr>
        <w:t>majorate</w:t>
      </w:r>
      <w:proofErr w:type="spellEnd"/>
      <w:r w:rsidRPr="006054A7">
        <w:rPr>
          <w:color w:val="000000"/>
        </w:rPr>
        <w:t>.</w:t>
      </w:r>
    </w:p>
    <w:p w14:paraId="2D8D2DCE" w14:textId="77777777" w:rsidR="00176207" w:rsidRPr="006054A7" w:rsidRDefault="00DE51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eastAsia="Calibri"/>
          <w:b/>
          <w:smallCaps/>
          <w:color w:val="404040"/>
          <w:sz w:val="28"/>
          <w:szCs w:val="28"/>
        </w:rPr>
      </w:pPr>
      <w:r w:rsidRPr="006054A7">
        <w:rPr>
          <w:rFonts w:eastAsia="Calibri"/>
          <w:b/>
          <w:smallCaps/>
          <w:color w:val="404040"/>
          <w:sz w:val="28"/>
          <w:szCs w:val="28"/>
        </w:rPr>
        <w:t>ÎMPREJMUIRI</w:t>
      </w:r>
    </w:p>
    <w:p w14:paraId="1C22F607" w14:textId="77777777" w:rsidR="00176207" w:rsidRPr="006054A7" w:rsidRDefault="00DE5188" w:rsidP="008C072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6054A7">
        <w:rPr>
          <w:color w:val="000000"/>
        </w:rPr>
        <w:t xml:space="preserve">Se </w:t>
      </w:r>
      <w:proofErr w:type="spellStart"/>
      <w:r w:rsidRPr="006054A7">
        <w:rPr>
          <w:color w:val="000000"/>
        </w:rPr>
        <w:t>vor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aplica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prescripțiile</w:t>
      </w:r>
      <w:proofErr w:type="spellEnd"/>
      <w:r w:rsidRPr="006054A7">
        <w:rPr>
          <w:color w:val="000000"/>
        </w:rPr>
        <w:t xml:space="preserve"> </w:t>
      </w:r>
      <w:proofErr w:type="spellStart"/>
      <w:r w:rsidRPr="006054A7">
        <w:rPr>
          <w:color w:val="000000"/>
        </w:rPr>
        <w:t>generale</w:t>
      </w:r>
      <w:proofErr w:type="spellEnd"/>
      <w:r w:rsidRPr="006054A7">
        <w:rPr>
          <w:color w:val="000000"/>
        </w:rPr>
        <w:t>.</w:t>
      </w:r>
    </w:p>
    <w:p w14:paraId="04453B3F" w14:textId="77777777" w:rsidR="00176207" w:rsidRPr="006054A7" w:rsidRDefault="00DE51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eastAsia="Calibri"/>
          <w:b/>
          <w:smallCaps/>
          <w:color w:val="2E74B5"/>
          <w:sz w:val="28"/>
          <w:szCs w:val="28"/>
        </w:rPr>
      </w:pPr>
      <w:proofErr w:type="spellStart"/>
      <w:r w:rsidRPr="006054A7">
        <w:rPr>
          <w:rFonts w:eastAsia="Calibri"/>
          <w:b/>
          <w:smallCaps/>
          <w:color w:val="2E74B5"/>
          <w:sz w:val="28"/>
          <w:szCs w:val="28"/>
        </w:rPr>
        <w:t>Posibilitati</w:t>
      </w:r>
      <w:proofErr w:type="spellEnd"/>
      <w:r w:rsidRPr="006054A7">
        <w:rPr>
          <w:rFonts w:eastAsia="Calibri"/>
          <w:b/>
          <w:smallCaps/>
          <w:color w:val="2E74B5"/>
          <w:sz w:val="28"/>
          <w:szCs w:val="28"/>
        </w:rPr>
        <w:t xml:space="preserve"> </w:t>
      </w:r>
      <w:proofErr w:type="spellStart"/>
      <w:r w:rsidRPr="006054A7">
        <w:rPr>
          <w:rFonts w:eastAsia="Calibri"/>
          <w:b/>
          <w:smallCaps/>
          <w:color w:val="2E74B5"/>
          <w:sz w:val="28"/>
          <w:szCs w:val="28"/>
        </w:rPr>
        <w:t>maxime</w:t>
      </w:r>
      <w:proofErr w:type="spellEnd"/>
      <w:r w:rsidRPr="006054A7">
        <w:rPr>
          <w:rFonts w:eastAsia="Calibri"/>
          <w:b/>
          <w:smallCaps/>
          <w:color w:val="2E74B5"/>
          <w:sz w:val="28"/>
          <w:szCs w:val="28"/>
        </w:rPr>
        <w:t xml:space="preserve"> de </w:t>
      </w:r>
      <w:proofErr w:type="spellStart"/>
      <w:r w:rsidRPr="006054A7">
        <w:rPr>
          <w:rFonts w:eastAsia="Calibri"/>
          <w:b/>
          <w:smallCaps/>
          <w:color w:val="2E74B5"/>
          <w:sz w:val="28"/>
          <w:szCs w:val="28"/>
        </w:rPr>
        <w:t>ocupare</w:t>
      </w:r>
      <w:proofErr w:type="spellEnd"/>
      <w:r w:rsidRPr="006054A7">
        <w:rPr>
          <w:rFonts w:eastAsia="Calibri"/>
          <w:b/>
          <w:smallCaps/>
          <w:color w:val="2E74B5"/>
          <w:sz w:val="28"/>
          <w:szCs w:val="28"/>
        </w:rPr>
        <w:t xml:space="preserve"> </w:t>
      </w:r>
      <w:proofErr w:type="spellStart"/>
      <w:r w:rsidRPr="006054A7">
        <w:rPr>
          <w:rFonts w:eastAsia="Calibri"/>
          <w:b/>
          <w:smallCaps/>
          <w:color w:val="2E74B5"/>
          <w:sz w:val="28"/>
          <w:szCs w:val="28"/>
        </w:rPr>
        <w:t>și</w:t>
      </w:r>
      <w:proofErr w:type="spellEnd"/>
      <w:r w:rsidRPr="006054A7">
        <w:rPr>
          <w:rFonts w:eastAsia="Calibri"/>
          <w:b/>
          <w:smallCaps/>
          <w:color w:val="2E74B5"/>
          <w:sz w:val="28"/>
          <w:szCs w:val="28"/>
        </w:rPr>
        <w:t xml:space="preserve"> </w:t>
      </w:r>
      <w:proofErr w:type="spellStart"/>
      <w:r w:rsidRPr="006054A7">
        <w:rPr>
          <w:rFonts w:eastAsia="Calibri"/>
          <w:b/>
          <w:smallCaps/>
          <w:color w:val="2E74B5"/>
          <w:sz w:val="28"/>
          <w:szCs w:val="28"/>
        </w:rPr>
        <w:t>utilizare</w:t>
      </w:r>
      <w:proofErr w:type="spellEnd"/>
      <w:r w:rsidRPr="006054A7">
        <w:rPr>
          <w:rFonts w:eastAsia="Calibri"/>
          <w:b/>
          <w:smallCaps/>
          <w:color w:val="2E74B5"/>
          <w:sz w:val="28"/>
          <w:szCs w:val="28"/>
        </w:rPr>
        <w:t xml:space="preserve"> a </w:t>
      </w:r>
      <w:proofErr w:type="spellStart"/>
      <w:r w:rsidRPr="006054A7">
        <w:rPr>
          <w:rFonts w:eastAsia="Calibri"/>
          <w:b/>
          <w:smallCaps/>
          <w:color w:val="2E74B5"/>
          <w:sz w:val="28"/>
          <w:szCs w:val="28"/>
        </w:rPr>
        <w:t>terenului</w:t>
      </w:r>
      <w:proofErr w:type="spellEnd"/>
    </w:p>
    <w:p w14:paraId="6EFE850C" w14:textId="77777777" w:rsidR="00176207" w:rsidRPr="006054A7" w:rsidRDefault="00DE51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eastAsia="Calibri"/>
          <w:b/>
          <w:smallCaps/>
          <w:color w:val="404040"/>
          <w:sz w:val="28"/>
          <w:szCs w:val="28"/>
        </w:rPr>
      </w:pPr>
      <w:r w:rsidRPr="006054A7">
        <w:rPr>
          <w:rFonts w:eastAsia="Calibri"/>
          <w:b/>
          <w:smallCaps/>
          <w:color w:val="404040"/>
          <w:sz w:val="28"/>
          <w:szCs w:val="28"/>
        </w:rPr>
        <w:t>PROCENT MAXIM DE OCUPARE A TERENULUI (POT)</w:t>
      </w:r>
    </w:p>
    <w:p w14:paraId="35432129" w14:textId="77777777" w:rsidR="00176207" w:rsidRPr="006054A7" w:rsidRDefault="00DE5188">
      <w:pPr>
        <w:ind w:left="0" w:hanging="2"/>
      </w:pPr>
      <w:proofErr w:type="spellStart"/>
      <w:r w:rsidRPr="006054A7">
        <w:t>Procentul</w:t>
      </w:r>
      <w:proofErr w:type="spellEnd"/>
      <w:r w:rsidRPr="006054A7">
        <w:t xml:space="preserve"> maxim de </w:t>
      </w:r>
      <w:proofErr w:type="spellStart"/>
      <w:r w:rsidRPr="006054A7">
        <w:t>ocupare</w:t>
      </w:r>
      <w:proofErr w:type="spellEnd"/>
      <w:r w:rsidRPr="006054A7">
        <w:t xml:space="preserve"> a </w:t>
      </w:r>
      <w:proofErr w:type="spellStart"/>
      <w:r w:rsidRPr="006054A7">
        <w:t>terenului</w:t>
      </w:r>
      <w:proofErr w:type="spellEnd"/>
      <w:r w:rsidRPr="006054A7">
        <w:t xml:space="preserve"> </w:t>
      </w:r>
      <w:proofErr w:type="spellStart"/>
      <w:r w:rsidRPr="006054A7">
        <w:rPr>
          <w:b/>
        </w:rPr>
        <w:t>POT</w:t>
      </w:r>
      <w:r w:rsidRPr="006054A7">
        <w:rPr>
          <w:b/>
          <w:vertAlign w:val="subscript"/>
        </w:rPr>
        <w:t>max</w:t>
      </w:r>
      <w:proofErr w:type="spellEnd"/>
      <w:r w:rsidRPr="006054A7">
        <w:t xml:space="preserve"> = </w:t>
      </w:r>
      <w:r w:rsidRPr="006054A7">
        <w:rPr>
          <w:b/>
        </w:rPr>
        <w:t>35%</w:t>
      </w:r>
      <w:r w:rsidRPr="006054A7">
        <w:t xml:space="preserve">, cu </w:t>
      </w:r>
      <w:proofErr w:type="spellStart"/>
      <w:r w:rsidRPr="006054A7">
        <w:t>excepția</w:t>
      </w:r>
      <w:proofErr w:type="spellEnd"/>
      <w:r w:rsidRPr="006054A7">
        <w:t xml:space="preserve"> </w:t>
      </w:r>
      <w:proofErr w:type="spellStart"/>
      <w:r w:rsidRPr="006054A7">
        <w:t>cazurilor</w:t>
      </w:r>
      <w:proofErr w:type="spellEnd"/>
      <w:r w:rsidRPr="006054A7">
        <w:t xml:space="preserve"> </w:t>
      </w:r>
      <w:proofErr w:type="spellStart"/>
      <w:r w:rsidRPr="006054A7">
        <w:t>în</w:t>
      </w:r>
      <w:proofErr w:type="spellEnd"/>
      <w:r w:rsidRPr="006054A7">
        <w:t xml:space="preserve"> care </w:t>
      </w:r>
      <w:proofErr w:type="spellStart"/>
      <w:r w:rsidRPr="006054A7">
        <w:t>prin</w:t>
      </w:r>
      <w:proofErr w:type="spellEnd"/>
      <w:r w:rsidRPr="006054A7">
        <w:t xml:space="preserve"> </w:t>
      </w:r>
      <w:proofErr w:type="spellStart"/>
      <w:r w:rsidRPr="006054A7">
        <w:t>reglementările</w:t>
      </w:r>
      <w:proofErr w:type="spellEnd"/>
      <w:r w:rsidRPr="006054A7">
        <w:t xml:space="preserve"> la </w:t>
      </w:r>
      <w:proofErr w:type="spellStart"/>
      <w:r w:rsidRPr="006054A7">
        <w:t>nivelul</w:t>
      </w:r>
      <w:proofErr w:type="spellEnd"/>
      <w:r w:rsidRPr="006054A7">
        <w:t xml:space="preserve"> UTR-</w:t>
      </w:r>
      <w:proofErr w:type="spellStart"/>
      <w:r w:rsidRPr="006054A7">
        <w:t>urilor</w:t>
      </w:r>
      <w:proofErr w:type="spellEnd"/>
      <w:r w:rsidRPr="006054A7">
        <w:t xml:space="preserve"> se </w:t>
      </w:r>
      <w:proofErr w:type="spellStart"/>
      <w:r w:rsidRPr="006054A7">
        <w:t>specifică</w:t>
      </w:r>
      <w:proofErr w:type="spellEnd"/>
      <w:r w:rsidRPr="006054A7">
        <w:t xml:space="preserve"> </w:t>
      </w:r>
      <w:proofErr w:type="spellStart"/>
      <w:r w:rsidRPr="006054A7">
        <w:t>altfel</w:t>
      </w:r>
      <w:proofErr w:type="spellEnd"/>
      <w:r w:rsidRPr="006054A7">
        <w:t>.</w:t>
      </w:r>
    </w:p>
    <w:p w14:paraId="6B5BE8D9" w14:textId="77777777" w:rsidR="00176207" w:rsidRPr="006054A7" w:rsidRDefault="00DE51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eastAsia="Calibri"/>
          <w:b/>
          <w:smallCaps/>
          <w:color w:val="404040"/>
          <w:sz w:val="28"/>
          <w:szCs w:val="28"/>
        </w:rPr>
      </w:pPr>
      <w:r w:rsidRPr="006054A7">
        <w:rPr>
          <w:rFonts w:eastAsia="Calibri"/>
          <w:b/>
          <w:smallCaps/>
          <w:color w:val="404040"/>
          <w:sz w:val="28"/>
          <w:szCs w:val="28"/>
        </w:rPr>
        <w:t>COEFICIENT MAXIM DE UTILIZARE A TERENULUI (CUT)</w:t>
      </w:r>
    </w:p>
    <w:p w14:paraId="4000CD8F" w14:textId="77777777" w:rsidR="00176207" w:rsidRPr="006054A7" w:rsidRDefault="00DE5188" w:rsidP="008C0726">
      <w:pPr>
        <w:pStyle w:val="Titlu2"/>
        <w:numPr>
          <w:ilvl w:val="1"/>
          <w:numId w:val="11"/>
        </w:numPr>
        <w:ind w:left="1" w:hanging="3"/>
        <w:rPr>
          <w:rFonts w:ascii="Times New Roman" w:hAnsi="Times New Roman"/>
        </w:rPr>
      </w:pPr>
      <w:proofErr w:type="spellStart"/>
      <w:r w:rsidRPr="006054A7">
        <w:rPr>
          <w:rFonts w:ascii="Times New Roman" w:hAnsi="Times New Roman"/>
        </w:rPr>
        <w:t>Coeficientul</w:t>
      </w:r>
      <w:proofErr w:type="spellEnd"/>
      <w:r w:rsidRPr="006054A7">
        <w:rPr>
          <w:rFonts w:ascii="Times New Roman" w:hAnsi="Times New Roman"/>
        </w:rPr>
        <w:t xml:space="preserve"> maxim de </w:t>
      </w:r>
      <w:proofErr w:type="spellStart"/>
      <w:r w:rsidRPr="006054A7">
        <w:rPr>
          <w:rFonts w:ascii="Times New Roman" w:hAnsi="Times New Roman"/>
        </w:rPr>
        <w:t>utilizare</w:t>
      </w:r>
      <w:proofErr w:type="spellEnd"/>
      <w:r w:rsidRPr="006054A7">
        <w:rPr>
          <w:rFonts w:ascii="Times New Roman" w:hAnsi="Times New Roman"/>
        </w:rPr>
        <w:t xml:space="preserve"> a </w:t>
      </w:r>
      <w:proofErr w:type="spellStart"/>
      <w:r w:rsidRPr="006054A7">
        <w:rPr>
          <w:rFonts w:ascii="Times New Roman" w:hAnsi="Times New Roman"/>
        </w:rPr>
        <w:t>terenului</w:t>
      </w:r>
      <w:proofErr w:type="spellEnd"/>
      <w:r w:rsidRPr="006054A7">
        <w:rPr>
          <w:rFonts w:ascii="Times New Roman" w:hAnsi="Times New Roman"/>
        </w:rPr>
        <w:t xml:space="preserve"> </w:t>
      </w:r>
      <w:proofErr w:type="spellStart"/>
      <w:r w:rsidRPr="006054A7">
        <w:rPr>
          <w:rFonts w:ascii="Times New Roman" w:hAnsi="Times New Roman"/>
        </w:rPr>
        <w:t>CUT</w:t>
      </w:r>
      <w:r w:rsidRPr="006054A7">
        <w:rPr>
          <w:rFonts w:ascii="Times New Roman" w:hAnsi="Times New Roman"/>
          <w:vertAlign w:val="subscript"/>
        </w:rPr>
        <w:t>max</w:t>
      </w:r>
      <w:proofErr w:type="spellEnd"/>
      <w:r w:rsidRPr="006054A7">
        <w:rPr>
          <w:rFonts w:ascii="Times New Roman" w:hAnsi="Times New Roman"/>
        </w:rPr>
        <w:t xml:space="preserve"> = </w:t>
      </w:r>
      <w:r w:rsidRPr="006054A7">
        <w:rPr>
          <w:rFonts w:ascii="Times New Roman" w:hAnsi="Times New Roman"/>
          <w:b/>
        </w:rPr>
        <w:t>1,05</w:t>
      </w:r>
      <w:r w:rsidRPr="006054A7">
        <w:rPr>
          <w:rFonts w:ascii="Times New Roman" w:hAnsi="Times New Roman"/>
        </w:rPr>
        <w:t xml:space="preserve">, cu </w:t>
      </w:r>
      <w:proofErr w:type="spellStart"/>
      <w:r w:rsidRPr="006054A7">
        <w:rPr>
          <w:rFonts w:ascii="Times New Roman" w:hAnsi="Times New Roman"/>
        </w:rPr>
        <w:t>excepția</w:t>
      </w:r>
      <w:proofErr w:type="spellEnd"/>
      <w:r w:rsidRPr="006054A7">
        <w:rPr>
          <w:rFonts w:ascii="Times New Roman" w:hAnsi="Times New Roman"/>
        </w:rPr>
        <w:t xml:space="preserve"> </w:t>
      </w:r>
      <w:proofErr w:type="spellStart"/>
      <w:r w:rsidRPr="006054A7">
        <w:rPr>
          <w:rFonts w:ascii="Times New Roman" w:hAnsi="Times New Roman"/>
        </w:rPr>
        <w:t>cazurilor</w:t>
      </w:r>
      <w:proofErr w:type="spellEnd"/>
      <w:r w:rsidRPr="006054A7">
        <w:rPr>
          <w:rFonts w:ascii="Times New Roman" w:hAnsi="Times New Roman"/>
        </w:rPr>
        <w:t xml:space="preserve"> </w:t>
      </w:r>
      <w:proofErr w:type="spellStart"/>
      <w:r w:rsidRPr="006054A7">
        <w:rPr>
          <w:rFonts w:ascii="Times New Roman" w:hAnsi="Times New Roman"/>
        </w:rPr>
        <w:t>în</w:t>
      </w:r>
      <w:proofErr w:type="spellEnd"/>
      <w:r w:rsidRPr="006054A7">
        <w:rPr>
          <w:rFonts w:ascii="Times New Roman" w:hAnsi="Times New Roman"/>
        </w:rPr>
        <w:t xml:space="preserve"> care </w:t>
      </w:r>
      <w:proofErr w:type="spellStart"/>
      <w:r w:rsidRPr="006054A7">
        <w:rPr>
          <w:rFonts w:ascii="Times New Roman" w:hAnsi="Times New Roman"/>
        </w:rPr>
        <w:t>prin</w:t>
      </w:r>
      <w:proofErr w:type="spellEnd"/>
      <w:r w:rsidRPr="006054A7">
        <w:rPr>
          <w:rFonts w:ascii="Times New Roman" w:hAnsi="Times New Roman"/>
        </w:rPr>
        <w:t xml:space="preserve"> </w:t>
      </w:r>
      <w:proofErr w:type="spellStart"/>
      <w:r w:rsidRPr="006054A7">
        <w:rPr>
          <w:rFonts w:ascii="Times New Roman" w:hAnsi="Times New Roman"/>
        </w:rPr>
        <w:t>reglementările</w:t>
      </w:r>
      <w:proofErr w:type="spellEnd"/>
      <w:r w:rsidRPr="006054A7">
        <w:rPr>
          <w:rFonts w:ascii="Times New Roman" w:hAnsi="Times New Roman"/>
        </w:rPr>
        <w:t xml:space="preserve"> la </w:t>
      </w:r>
      <w:proofErr w:type="spellStart"/>
      <w:r w:rsidRPr="006054A7">
        <w:rPr>
          <w:rFonts w:ascii="Times New Roman" w:hAnsi="Times New Roman"/>
        </w:rPr>
        <w:t>nivelul</w:t>
      </w:r>
      <w:proofErr w:type="spellEnd"/>
      <w:r w:rsidRPr="006054A7">
        <w:rPr>
          <w:rFonts w:ascii="Times New Roman" w:hAnsi="Times New Roman"/>
        </w:rPr>
        <w:t xml:space="preserve"> UTR-</w:t>
      </w:r>
      <w:proofErr w:type="spellStart"/>
      <w:r w:rsidRPr="006054A7">
        <w:rPr>
          <w:rFonts w:ascii="Times New Roman" w:hAnsi="Times New Roman"/>
        </w:rPr>
        <w:t>urilor</w:t>
      </w:r>
      <w:proofErr w:type="spellEnd"/>
      <w:r w:rsidRPr="006054A7">
        <w:rPr>
          <w:rFonts w:ascii="Times New Roman" w:hAnsi="Times New Roman"/>
        </w:rPr>
        <w:t xml:space="preserve"> se </w:t>
      </w:r>
      <w:proofErr w:type="spellStart"/>
      <w:r w:rsidRPr="006054A7">
        <w:rPr>
          <w:rFonts w:ascii="Times New Roman" w:hAnsi="Times New Roman"/>
        </w:rPr>
        <w:t>specifică</w:t>
      </w:r>
      <w:proofErr w:type="spellEnd"/>
      <w:r w:rsidRPr="006054A7">
        <w:rPr>
          <w:rFonts w:ascii="Times New Roman" w:hAnsi="Times New Roman"/>
        </w:rPr>
        <w:t xml:space="preserve"> </w:t>
      </w:r>
      <w:proofErr w:type="spellStart"/>
      <w:r w:rsidRPr="006054A7">
        <w:rPr>
          <w:rFonts w:ascii="Times New Roman" w:hAnsi="Times New Roman"/>
        </w:rPr>
        <w:t>altfel</w:t>
      </w:r>
      <w:proofErr w:type="spellEnd"/>
      <w:r w:rsidRPr="006054A7">
        <w:rPr>
          <w:rFonts w:ascii="Times New Roman" w:hAnsi="Times New Roman"/>
        </w:rPr>
        <w:t>.</w:t>
      </w:r>
    </w:p>
    <w:p w14:paraId="79DAC32F" w14:textId="77777777" w:rsidR="00176207" w:rsidRPr="006054A7" w:rsidRDefault="00176207" w:rsidP="008C0726">
      <w:pPr>
        <w:pStyle w:val="Titlu2"/>
        <w:numPr>
          <w:ilvl w:val="1"/>
          <w:numId w:val="11"/>
        </w:numPr>
        <w:ind w:left="1" w:hanging="3"/>
        <w:rPr>
          <w:rFonts w:ascii="Times New Roman" w:hAnsi="Times New Roman"/>
        </w:rPr>
      </w:pPr>
    </w:p>
    <w:p w14:paraId="587ED2EA" w14:textId="77777777" w:rsidR="00176207" w:rsidRPr="006054A7" w:rsidRDefault="00DE5188" w:rsidP="008C0726">
      <w:pPr>
        <w:pStyle w:val="Titlu2"/>
        <w:numPr>
          <w:ilvl w:val="1"/>
          <w:numId w:val="11"/>
        </w:numPr>
        <w:ind w:left="0" w:hanging="2"/>
        <w:rPr>
          <w:rFonts w:ascii="Times New Roman" w:hAnsi="Times New Roman"/>
          <w:highlight w:val="white"/>
        </w:rPr>
      </w:pPr>
      <w:r w:rsidRPr="006054A7">
        <w:rPr>
          <w:rFonts w:ascii="Times New Roman" w:eastAsia="Arial Narrow" w:hAnsi="Times New Roman"/>
          <w:b/>
          <w:color w:val="000000"/>
          <w:sz w:val="24"/>
          <w:szCs w:val="24"/>
          <w:highlight w:val="white"/>
        </w:rPr>
        <w:t xml:space="preserve">3.1 </w:t>
      </w:r>
      <w:proofErr w:type="spellStart"/>
      <w:r w:rsidRPr="006054A7">
        <w:rPr>
          <w:rFonts w:ascii="Times New Roman" w:eastAsia="Arial Narrow" w:hAnsi="Times New Roman"/>
          <w:b/>
          <w:color w:val="000000"/>
          <w:sz w:val="24"/>
          <w:szCs w:val="24"/>
          <w:highlight w:val="white"/>
        </w:rPr>
        <w:t>Propuneri</w:t>
      </w:r>
      <w:proofErr w:type="spellEnd"/>
      <w:r w:rsidRPr="006054A7">
        <w:rPr>
          <w:rFonts w:ascii="Times New Roman" w:eastAsia="Arial Narrow" w:hAnsi="Times New Roman"/>
          <w:b/>
          <w:color w:val="000000"/>
          <w:sz w:val="24"/>
          <w:szCs w:val="24"/>
          <w:highlight w:val="white"/>
        </w:rPr>
        <w:t xml:space="preserve"> de </w:t>
      </w:r>
      <w:proofErr w:type="spellStart"/>
      <w:r w:rsidRPr="006054A7">
        <w:rPr>
          <w:rFonts w:ascii="Times New Roman" w:eastAsia="Arial Narrow" w:hAnsi="Times New Roman"/>
          <w:b/>
          <w:color w:val="000000"/>
          <w:sz w:val="24"/>
          <w:szCs w:val="24"/>
          <w:highlight w:val="white"/>
        </w:rPr>
        <w:t>dezvoltare</w:t>
      </w:r>
      <w:proofErr w:type="spellEnd"/>
      <w:r w:rsidRPr="006054A7">
        <w:rPr>
          <w:rFonts w:ascii="Times New Roman" w:eastAsia="Arial Narrow" w:hAnsi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6054A7">
        <w:rPr>
          <w:rFonts w:ascii="Times New Roman" w:eastAsia="Arial Narrow" w:hAnsi="Times New Roman"/>
          <w:b/>
          <w:color w:val="000000"/>
          <w:sz w:val="24"/>
          <w:szCs w:val="24"/>
          <w:highlight w:val="white"/>
        </w:rPr>
        <w:t>urbanistică</w:t>
      </w:r>
      <w:proofErr w:type="spellEnd"/>
    </w:p>
    <w:p w14:paraId="146E4A21" w14:textId="77777777" w:rsidR="00176207" w:rsidRPr="006054A7" w:rsidRDefault="00DE5188">
      <w:pPr>
        <w:ind w:left="0" w:hanging="2"/>
      </w:pPr>
      <w:r w:rsidRPr="006054A7">
        <w:t xml:space="preserve">Se </w:t>
      </w:r>
      <w:proofErr w:type="spellStart"/>
      <w:r w:rsidRPr="006054A7">
        <w:t>propune</w:t>
      </w:r>
      <w:proofErr w:type="spellEnd"/>
      <w:r w:rsidRPr="006054A7">
        <w:t xml:space="preserve"> </w:t>
      </w:r>
      <w:proofErr w:type="spellStart"/>
      <w:r w:rsidRPr="006054A7">
        <w:t>introducerea</w:t>
      </w:r>
      <w:proofErr w:type="spellEnd"/>
      <w:r w:rsidRPr="006054A7">
        <w:t xml:space="preserve"> </w:t>
      </w:r>
      <w:proofErr w:type="spellStart"/>
      <w:r w:rsidRPr="006054A7">
        <w:t>în</w:t>
      </w:r>
      <w:proofErr w:type="spellEnd"/>
      <w:r w:rsidRPr="006054A7">
        <w:t xml:space="preserve"> </w:t>
      </w:r>
      <w:proofErr w:type="spellStart"/>
      <w:r w:rsidRPr="006054A7">
        <w:t>intravilan</w:t>
      </w:r>
      <w:proofErr w:type="spellEnd"/>
      <w:r w:rsidRPr="006054A7">
        <w:t xml:space="preserve"> a </w:t>
      </w:r>
      <w:proofErr w:type="spellStart"/>
      <w:r w:rsidRPr="006054A7">
        <w:t>terenurilor</w:t>
      </w:r>
      <w:proofErr w:type="spellEnd"/>
      <w:r w:rsidRPr="006054A7">
        <w:t xml:space="preserve"> </w:t>
      </w:r>
      <w:proofErr w:type="spellStart"/>
      <w:r w:rsidRPr="006054A7">
        <w:t>și</w:t>
      </w:r>
      <w:proofErr w:type="spellEnd"/>
      <w:r w:rsidRPr="006054A7">
        <w:t xml:space="preserve"> </w:t>
      </w:r>
      <w:proofErr w:type="spellStart"/>
      <w:r w:rsidRPr="006054A7">
        <w:t>parcelarea</w:t>
      </w:r>
      <w:proofErr w:type="spellEnd"/>
      <w:r w:rsidRPr="006054A7">
        <w:t xml:space="preserve"> </w:t>
      </w:r>
      <w:proofErr w:type="spellStart"/>
      <w:r w:rsidRPr="006054A7">
        <w:t>acestora</w:t>
      </w:r>
      <w:proofErr w:type="spellEnd"/>
      <w:r w:rsidRPr="006054A7">
        <w:t xml:space="preserve"> </w:t>
      </w:r>
      <w:proofErr w:type="spellStart"/>
      <w:r w:rsidRPr="006054A7">
        <w:t>în</w:t>
      </w:r>
      <w:proofErr w:type="spellEnd"/>
      <w:r w:rsidRPr="006054A7">
        <w:t xml:space="preserve"> </w:t>
      </w:r>
      <w:proofErr w:type="spellStart"/>
      <w:r w:rsidRPr="006054A7">
        <w:t>vederea</w:t>
      </w:r>
      <w:proofErr w:type="spellEnd"/>
      <w:r w:rsidRPr="006054A7">
        <w:t xml:space="preserve"> </w:t>
      </w:r>
      <w:proofErr w:type="spellStart"/>
      <w:r w:rsidRPr="006054A7">
        <w:t>dezvoltării</w:t>
      </w:r>
      <w:proofErr w:type="spellEnd"/>
      <w:r w:rsidRPr="006054A7">
        <w:t xml:space="preserve"> </w:t>
      </w:r>
      <w:proofErr w:type="spellStart"/>
      <w:r w:rsidRPr="006054A7">
        <w:t>unui</w:t>
      </w:r>
      <w:proofErr w:type="spellEnd"/>
      <w:r w:rsidRPr="006054A7">
        <w:t xml:space="preserve"> </w:t>
      </w:r>
      <w:proofErr w:type="spellStart"/>
      <w:r w:rsidRPr="006054A7">
        <w:t>ansamblu</w:t>
      </w:r>
      <w:proofErr w:type="spellEnd"/>
      <w:r w:rsidRPr="006054A7">
        <w:t xml:space="preserve"> cu </w:t>
      </w:r>
      <w:proofErr w:type="spellStart"/>
      <w:r w:rsidRPr="006054A7">
        <w:t>funcțiunea</w:t>
      </w:r>
      <w:proofErr w:type="spellEnd"/>
      <w:r w:rsidRPr="006054A7">
        <w:t xml:space="preserve"> </w:t>
      </w:r>
      <w:proofErr w:type="spellStart"/>
      <w:r w:rsidRPr="006054A7">
        <w:t>dominantă</w:t>
      </w:r>
      <w:proofErr w:type="spellEnd"/>
      <w:r w:rsidRPr="006054A7">
        <w:t xml:space="preserve"> de </w:t>
      </w:r>
      <w:proofErr w:type="spellStart"/>
      <w:r w:rsidRPr="006054A7">
        <w:t>locuire</w:t>
      </w:r>
      <w:proofErr w:type="spellEnd"/>
      <w:r w:rsidRPr="006054A7">
        <w:t xml:space="preserve"> </w:t>
      </w:r>
      <w:proofErr w:type="spellStart"/>
      <w:r w:rsidRPr="006054A7">
        <w:t>și</w:t>
      </w:r>
      <w:proofErr w:type="spellEnd"/>
      <w:r w:rsidRPr="006054A7">
        <w:t xml:space="preserve"> </w:t>
      </w:r>
      <w:proofErr w:type="spellStart"/>
      <w:r w:rsidRPr="006054A7">
        <w:t>funcțiuni</w:t>
      </w:r>
      <w:proofErr w:type="spellEnd"/>
      <w:r w:rsidRPr="006054A7">
        <w:t xml:space="preserve"> </w:t>
      </w:r>
      <w:proofErr w:type="spellStart"/>
      <w:r w:rsidRPr="006054A7">
        <w:t>conexe</w:t>
      </w:r>
      <w:proofErr w:type="spellEnd"/>
      <w:r w:rsidRPr="006054A7">
        <w:t xml:space="preserve"> – </w:t>
      </w:r>
      <w:proofErr w:type="spellStart"/>
      <w:r w:rsidRPr="006054A7">
        <w:t>comerț</w:t>
      </w:r>
      <w:proofErr w:type="spellEnd"/>
      <w:r w:rsidRPr="006054A7">
        <w:t xml:space="preserve"> / </w:t>
      </w:r>
      <w:proofErr w:type="spellStart"/>
      <w:r w:rsidRPr="006054A7">
        <w:t>servicii</w:t>
      </w:r>
      <w:proofErr w:type="spellEnd"/>
      <w:r w:rsidRPr="006054A7">
        <w:t xml:space="preserve"> / </w:t>
      </w:r>
      <w:proofErr w:type="spellStart"/>
      <w:r w:rsidRPr="006054A7">
        <w:t>centru</w:t>
      </w:r>
      <w:proofErr w:type="spellEnd"/>
      <w:r w:rsidRPr="006054A7">
        <w:t xml:space="preserve"> de cartier / </w:t>
      </w:r>
      <w:proofErr w:type="spellStart"/>
      <w:r w:rsidRPr="006054A7">
        <w:t>turism</w:t>
      </w:r>
      <w:proofErr w:type="spellEnd"/>
      <w:r w:rsidRPr="006054A7">
        <w:t xml:space="preserve">, </w:t>
      </w:r>
      <w:proofErr w:type="spellStart"/>
      <w:r w:rsidRPr="006054A7">
        <w:t>organizarea</w:t>
      </w:r>
      <w:proofErr w:type="spellEnd"/>
      <w:r w:rsidRPr="006054A7">
        <w:t xml:space="preserve"> </w:t>
      </w:r>
      <w:proofErr w:type="spellStart"/>
      <w:r w:rsidRPr="006054A7">
        <w:t>circulațiilor</w:t>
      </w:r>
      <w:proofErr w:type="spellEnd"/>
      <w:r w:rsidRPr="006054A7">
        <w:t xml:space="preserve"> - </w:t>
      </w:r>
      <w:proofErr w:type="spellStart"/>
      <w:r w:rsidRPr="006054A7">
        <w:t>și</w:t>
      </w:r>
      <w:proofErr w:type="spellEnd"/>
      <w:r w:rsidRPr="006054A7">
        <w:t xml:space="preserve"> </w:t>
      </w:r>
      <w:proofErr w:type="spellStart"/>
      <w:r w:rsidRPr="006054A7">
        <w:t>detalierea</w:t>
      </w:r>
      <w:proofErr w:type="spellEnd"/>
      <w:r w:rsidRPr="006054A7">
        <w:t xml:space="preserve"> </w:t>
      </w:r>
      <w:proofErr w:type="spellStart"/>
      <w:r w:rsidRPr="006054A7">
        <w:t>prevederilor</w:t>
      </w:r>
      <w:proofErr w:type="spellEnd"/>
      <w:r w:rsidRPr="006054A7">
        <w:t xml:space="preserve"> PUG </w:t>
      </w:r>
      <w:proofErr w:type="spellStart"/>
      <w:r w:rsidRPr="006054A7">
        <w:t>privind</w:t>
      </w:r>
      <w:proofErr w:type="spellEnd"/>
      <w:r w:rsidRPr="006054A7">
        <w:t xml:space="preserve"> </w:t>
      </w:r>
      <w:proofErr w:type="spellStart"/>
      <w:r w:rsidRPr="006054A7">
        <w:t>rețelele</w:t>
      </w:r>
      <w:proofErr w:type="spellEnd"/>
      <w:r w:rsidRPr="006054A7">
        <w:t xml:space="preserve"> </w:t>
      </w:r>
      <w:proofErr w:type="spellStart"/>
      <w:r w:rsidRPr="006054A7">
        <w:t>edilitare</w:t>
      </w:r>
      <w:proofErr w:type="spellEnd"/>
      <w:r w:rsidRPr="006054A7">
        <w:t xml:space="preserve">, </w:t>
      </w:r>
      <w:proofErr w:type="spellStart"/>
      <w:r w:rsidRPr="006054A7">
        <w:t>accesibilitate</w:t>
      </w:r>
      <w:proofErr w:type="spellEnd"/>
      <w:r w:rsidRPr="006054A7">
        <w:t xml:space="preserve">, </w:t>
      </w:r>
      <w:proofErr w:type="spellStart"/>
      <w:r w:rsidRPr="006054A7">
        <w:t>spații</w:t>
      </w:r>
      <w:proofErr w:type="spellEnd"/>
      <w:r w:rsidRPr="006054A7">
        <w:t xml:space="preserve"> </w:t>
      </w:r>
      <w:proofErr w:type="spellStart"/>
      <w:r w:rsidRPr="006054A7">
        <w:t>verzi</w:t>
      </w:r>
      <w:proofErr w:type="spellEnd"/>
      <w:r w:rsidRPr="006054A7">
        <w:t>, etc.</w:t>
      </w:r>
    </w:p>
    <w:p w14:paraId="661E95C6" w14:textId="30620EEB" w:rsidR="00176207" w:rsidRDefault="00DE5188">
      <w:pPr>
        <w:ind w:left="0" w:hanging="2"/>
      </w:pPr>
      <w:r w:rsidRPr="006054A7">
        <w:t xml:space="preserve">Conform </w:t>
      </w:r>
      <w:proofErr w:type="spellStart"/>
      <w:r w:rsidRPr="006054A7">
        <w:t>cerintelor</w:t>
      </w:r>
      <w:proofErr w:type="spellEnd"/>
      <w:r w:rsidRPr="006054A7">
        <w:t xml:space="preserve"> </w:t>
      </w:r>
      <w:proofErr w:type="spellStart"/>
      <w:r w:rsidRPr="006054A7">
        <w:t>functionale</w:t>
      </w:r>
      <w:proofErr w:type="spellEnd"/>
      <w:r w:rsidRPr="006054A7">
        <w:t xml:space="preserve"> </w:t>
      </w:r>
      <w:proofErr w:type="spellStart"/>
      <w:r w:rsidRPr="006054A7">
        <w:t>si</w:t>
      </w:r>
      <w:proofErr w:type="spellEnd"/>
      <w:r w:rsidRPr="006054A7">
        <w:t xml:space="preserve"> </w:t>
      </w:r>
      <w:proofErr w:type="spellStart"/>
      <w:r w:rsidRPr="006054A7">
        <w:t>comenzii</w:t>
      </w:r>
      <w:proofErr w:type="spellEnd"/>
      <w:r w:rsidRPr="006054A7">
        <w:t xml:space="preserve"> </w:t>
      </w:r>
      <w:proofErr w:type="spellStart"/>
      <w:r w:rsidRPr="006054A7">
        <w:t>beneficiarului</w:t>
      </w:r>
      <w:proofErr w:type="spellEnd"/>
      <w:r w:rsidRPr="006054A7">
        <w:t xml:space="preserve">, </w:t>
      </w:r>
      <w:proofErr w:type="spellStart"/>
      <w:r w:rsidRPr="006054A7">
        <w:t>viitorul</w:t>
      </w:r>
      <w:proofErr w:type="spellEnd"/>
      <w:r w:rsidRPr="006054A7">
        <w:t xml:space="preserve"> </w:t>
      </w:r>
      <w:proofErr w:type="spellStart"/>
      <w:r w:rsidRPr="006054A7">
        <w:t>ansamblu</w:t>
      </w:r>
      <w:proofErr w:type="spellEnd"/>
      <w:r w:rsidRPr="006054A7">
        <w:t xml:space="preserve"> de </w:t>
      </w:r>
      <w:proofErr w:type="spellStart"/>
      <w:r w:rsidRPr="006054A7">
        <w:t>locuinte</w:t>
      </w:r>
      <w:proofErr w:type="spellEnd"/>
      <w:r w:rsidRPr="006054A7">
        <w:t xml:space="preserve"> </w:t>
      </w:r>
      <w:proofErr w:type="spellStart"/>
      <w:r w:rsidRPr="006054A7">
        <w:t>individuale</w:t>
      </w:r>
      <w:proofErr w:type="spellEnd"/>
      <w:r w:rsidRPr="006054A7">
        <w:t xml:space="preserve"> </w:t>
      </w:r>
      <w:proofErr w:type="spellStart"/>
      <w:r w:rsidRPr="006054A7">
        <w:t>va</w:t>
      </w:r>
      <w:proofErr w:type="spellEnd"/>
      <w:r w:rsidRPr="006054A7">
        <w:t xml:space="preserve"> </w:t>
      </w:r>
      <w:proofErr w:type="spellStart"/>
      <w:r w:rsidRPr="006054A7">
        <w:t>cuprinde</w:t>
      </w:r>
      <w:proofErr w:type="spellEnd"/>
      <w:r w:rsidRPr="006054A7">
        <w:t xml:space="preserve"> </w:t>
      </w:r>
      <w:proofErr w:type="spellStart"/>
      <w:r w:rsidRPr="006054A7">
        <w:t>urmatoarele</w:t>
      </w:r>
      <w:proofErr w:type="spellEnd"/>
      <w:r w:rsidRPr="006054A7">
        <w:t xml:space="preserve"> </w:t>
      </w:r>
      <w:proofErr w:type="spellStart"/>
      <w:r w:rsidRPr="006054A7">
        <w:t>dotari</w:t>
      </w:r>
      <w:proofErr w:type="spellEnd"/>
      <w:r w:rsidRPr="006054A7">
        <w:t>/</w:t>
      </w:r>
      <w:proofErr w:type="spellStart"/>
      <w:r w:rsidRPr="006054A7">
        <w:t>constructii</w:t>
      </w:r>
      <w:proofErr w:type="spellEnd"/>
      <w:r w:rsidRPr="006054A7">
        <w:t>:</w:t>
      </w:r>
    </w:p>
    <w:p w14:paraId="3CE311A2" w14:textId="6E283988" w:rsidR="007F368A" w:rsidRDefault="007F368A">
      <w:pPr>
        <w:ind w:left="0" w:hanging="2"/>
      </w:pPr>
    </w:p>
    <w:p w14:paraId="183413C4" w14:textId="77777777" w:rsidR="007F368A" w:rsidRPr="006054A7" w:rsidRDefault="007F368A">
      <w:pPr>
        <w:ind w:left="0" w:hanging="2"/>
      </w:pPr>
    </w:p>
    <w:p w14:paraId="3E64B934" w14:textId="77777777" w:rsidR="00176207" w:rsidRPr="006054A7" w:rsidRDefault="00DE5188">
      <w:pPr>
        <w:ind w:left="0" w:hanging="2"/>
      </w:pPr>
      <w:r w:rsidRPr="006054A7">
        <w:tab/>
      </w:r>
    </w:p>
    <w:p w14:paraId="3921C56D" w14:textId="43CDF032" w:rsidR="00176207" w:rsidRPr="007F368A" w:rsidRDefault="00DE5188" w:rsidP="008C0726">
      <w:pPr>
        <w:pStyle w:val="Listparagraf"/>
        <w:numPr>
          <w:ilvl w:val="0"/>
          <w:numId w:val="28"/>
        </w:numPr>
        <w:ind w:leftChars="0" w:right="-188" w:firstLineChars="0"/>
        <w:rPr>
          <w:highlight w:val="white"/>
        </w:rPr>
      </w:pPr>
      <w:r w:rsidRPr="007F368A">
        <w:rPr>
          <w:highlight w:val="white"/>
        </w:rPr>
        <w:t>Li</w:t>
      </w:r>
      <w:r w:rsidR="007F368A">
        <w:rPr>
          <w:highlight w:val="white"/>
        </w:rPr>
        <w:t>1</w:t>
      </w:r>
      <w:r w:rsidRPr="007F368A">
        <w:rPr>
          <w:highlight w:val="white"/>
        </w:rPr>
        <w:t xml:space="preserve"> - zona de </w:t>
      </w:r>
      <w:proofErr w:type="spellStart"/>
      <w:r w:rsidRPr="007F368A">
        <w:rPr>
          <w:highlight w:val="white"/>
        </w:rPr>
        <w:t>locuire</w:t>
      </w:r>
      <w:proofErr w:type="spellEnd"/>
      <w:r w:rsidRPr="007F368A">
        <w:rPr>
          <w:highlight w:val="white"/>
        </w:rPr>
        <w:t xml:space="preserve"> </w:t>
      </w:r>
      <w:proofErr w:type="spellStart"/>
      <w:r w:rsidRPr="007F368A">
        <w:rPr>
          <w:highlight w:val="white"/>
        </w:rPr>
        <w:t>individuala</w:t>
      </w:r>
      <w:proofErr w:type="spellEnd"/>
      <w:r w:rsidRPr="007F368A">
        <w:rPr>
          <w:highlight w:val="white"/>
        </w:rPr>
        <w:t xml:space="preserve"> </w:t>
      </w:r>
      <w:r w:rsidR="007F368A">
        <w:rPr>
          <w:highlight w:val="white"/>
        </w:rPr>
        <w:t>(</w:t>
      </w:r>
      <w:r w:rsidRPr="007F368A">
        <w:rPr>
          <w:highlight w:val="white"/>
        </w:rPr>
        <w:t xml:space="preserve">cu </w:t>
      </w:r>
      <w:proofErr w:type="spellStart"/>
      <w:r w:rsidRPr="007F368A">
        <w:rPr>
          <w:highlight w:val="white"/>
        </w:rPr>
        <w:t>aleile</w:t>
      </w:r>
      <w:proofErr w:type="spellEnd"/>
      <w:r w:rsidRPr="007F368A">
        <w:rPr>
          <w:highlight w:val="white"/>
        </w:rPr>
        <w:t xml:space="preserve"> </w:t>
      </w:r>
      <w:proofErr w:type="spellStart"/>
      <w:r w:rsidRPr="007F368A">
        <w:rPr>
          <w:highlight w:val="white"/>
        </w:rPr>
        <w:t>pietonale</w:t>
      </w:r>
      <w:proofErr w:type="spellEnd"/>
      <w:r w:rsidRPr="007F368A">
        <w:rPr>
          <w:highlight w:val="white"/>
        </w:rPr>
        <w:t xml:space="preserve"> </w:t>
      </w:r>
      <w:proofErr w:type="spellStart"/>
      <w:r w:rsidRPr="007F368A">
        <w:rPr>
          <w:highlight w:val="white"/>
        </w:rPr>
        <w:t>aferente</w:t>
      </w:r>
      <w:proofErr w:type="spellEnd"/>
      <w:r w:rsidRPr="007F368A">
        <w:rPr>
          <w:highlight w:val="white"/>
        </w:rPr>
        <w:t xml:space="preserve"> </w:t>
      </w:r>
      <w:proofErr w:type="spellStart"/>
      <w:r w:rsidRPr="007F368A">
        <w:rPr>
          <w:highlight w:val="white"/>
        </w:rPr>
        <w:t>constructiilor</w:t>
      </w:r>
      <w:proofErr w:type="spellEnd"/>
      <w:r w:rsidRPr="007F368A">
        <w:rPr>
          <w:highlight w:val="white"/>
        </w:rPr>
        <w:t xml:space="preserve"> </w:t>
      </w:r>
      <w:proofErr w:type="spellStart"/>
      <w:r w:rsidRPr="007F368A">
        <w:rPr>
          <w:highlight w:val="white"/>
        </w:rPr>
        <w:t>si</w:t>
      </w:r>
      <w:proofErr w:type="spellEnd"/>
      <w:r w:rsidRPr="007F368A">
        <w:rPr>
          <w:highlight w:val="white"/>
        </w:rPr>
        <w:t xml:space="preserve"> </w:t>
      </w:r>
      <w:proofErr w:type="spellStart"/>
      <w:r w:rsidR="00407E88">
        <w:rPr>
          <w:highlight w:val="white"/>
        </w:rPr>
        <w:t>p</w:t>
      </w:r>
      <w:r w:rsidRPr="007F368A">
        <w:rPr>
          <w:highlight w:val="white"/>
        </w:rPr>
        <w:t>arcarile</w:t>
      </w:r>
      <w:proofErr w:type="spellEnd"/>
      <w:r w:rsidRPr="007F368A">
        <w:rPr>
          <w:highlight w:val="white"/>
        </w:rPr>
        <w:t xml:space="preserve"> din </w:t>
      </w:r>
      <w:proofErr w:type="spellStart"/>
      <w:r w:rsidRPr="007F368A">
        <w:rPr>
          <w:highlight w:val="white"/>
        </w:rPr>
        <w:t>interiorul</w:t>
      </w:r>
      <w:proofErr w:type="spellEnd"/>
      <w:r w:rsidRPr="007F368A">
        <w:rPr>
          <w:highlight w:val="white"/>
        </w:rPr>
        <w:t xml:space="preserve"> </w:t>
      </w:r>
      <w:proofErr w:type="spellStart"/>
      <w:r w:rsidRPr="007F368A">
        <w:rPr>
          <w:highlight w:val="white"/>
        </w:rPr>
        <w:t>loturilor</w:t>
      </w:r>
      <w:proofErr w:type="spellEnd"/>
      <w:r w:rsidR="00407E88">
        <w:rPr>
          <w:highlight w:val="white"/>
        </w:rPr>
        <w:t>)</w:t>
      </w:r>
      <w:r w:rsidRPr="007F368A">
        <w:rPr>
          <w:highlight w:val="white"/>
        </w:rPr>
        <w:t xml:space="preserve"> </w:t>
      </w:r>
      <w:proofErr w:type="spellStart"/>
      <w:r w:rsidRPr="007F368A">
        <w:rPr>
          <w:highlight w:val="white"/>
        </w:rPr>
        <w:t>cuprinzand</w:t>
      </w:r>
      <w:proofErr w:type="spellEnd"/>
      <w:r w:rsidRPr="007F368A">
        <w:rPr>
          <w:highlight w:val="white"/>
        </w:rPr>
        <w:t xml:space="preserve"> </w:t>
      </w:r>
      <w:proofErr w:type="spellStart"/>
      <w:r w:rsidRPr="007F368A">
        <w:rPr>
          <w:highlight w:val="white"/>
        </w:rPr>
        <w:t>subzonele</w:t>
      </w:r>
      <w:proofErr w:type="spellEnd"/>
      <w:r w:rsidRPr="007F368A">
        <w:rPr>
          <w:highlight w:val="white"/>
        </w:rPr>
        <w:t>:</w:t>
      </w:r>
    </w:p>
    <w:p w14:paraId="5F9FAFA7" w14:textId="7B75D772" w:rsidR="00176207" w:rsidRPr="007F368A" w:rsidRDefault="00DE5188" w:rsidP="008C0726">
      <w:pPr>
        <w:pStyle w:val="Listparagraf"/>
        <w:numPr>
          <w:ilvl w:val="0"/>
          <w:numId w:val="29"/>
        </w:numPr>
        <w:ind w:leftChars="0" w:firstLineChars="0"/>
        <w:rPr>
          <w:highlight w:val="white"/>
        </w:rPr>
      </w:pPr>
      <w:proofErr w:type="spellStart"/>
      <w:r w:rsidRPr="007F368A">
        <w:rPr>
          <w:highlight w:val="white"/>
        </w:rPr>
        <w:t>Locuinte</w:t>
      </w:r>
      <w:proofErr w:type="spellEnd"/>
      <w:r w:rsidRPr="007F368A">
        <w:rPr>
          <w:highlight w:val="white"/>
        </w:rPr>
        <w:t xml:space="preserve"> </w:t>
      </w:r>
      <w:proofErr w:type="spellStart"/>
      <w:r w:rsidRPr="007F368A">
        <w:rPr>
          <w:highlight w:val="white"/>
        </w:rPr>
        <w:t>individuale</w:t>
      </w:r>
      <w:proofErr w:type="spellEnd"/>
      <w:r w:rsidRPr="007F368A">
        <w:rPr>
          <w:highlight w:val="white"/>
        </w:rPr>
        <w:t xml:space="preserve"> pe lot.</w:t>
      </w:r>
    </w:p>
    <w:p w14:paraId="0C227755" w14:textId="42BCB73E" w:rsidR="00176207" w:rsidRPr="007F368A" w:rsidRDefault="00DE5188" w:rsidP="008C0726">
      <w:pPr>
        <w:pStyle w:val="Listparagraf"/>
        <w:numPr>
          <w:ilvl w:val="0"/>
          <w:numId w:val="29"/>
        </w:numPr>
        <w:ind w:leftChars="0" w:firstLineChars="0"/>
        <w:rPr>
          <w:highlight w:val="white"/>
        </w:rPr>
      </w:pPr>
      <w:proofErr w:type="spellStart"/>
      <w:r w:rsidRPr="007F368A">
        <w:rPr>
          <w:highlight w:val="white"/>
        </w:rPr>
        <w:t>Locuinte</w:t>
      </w:r>
      <w:proofErr w:type="spellEnd"/>
      <w:r w:rsidRPr="007F368A">
        <w:rPr>
          <w:highlight w:val="white"/>
        </w:rPr>
        <w:t xml:space="preserve"> </w:t>
      </w:r>
      <w:proofErr w:type="spellStart"/>
      <w:r w:rsidRPr="007F368A">
        <w:rPr>
          <w:highlight w:val="white"/>
        </w:rPr>
        <w:t>individuale</w:t>
      </w:r>
      <w:proofErr w:type="spellEnd"/>
      <w:r w:rsidRPr="007F368A">
        <w:rPr>
          <w:highlight w:val="white"/>
        </w:rPr>
        <w:t xml:space="preserve"> cu </w:t>
      </w:r>
      <w:proofErr w:type="spellStart"/>
      <w:r w:rsidRPr="007F368A">
        <w:rPr>
          <w:highlight w:val="white"/>
        </w:rPr>
        <w:t>permisivitati</w:t>
      </w:r>
      <w:proofErr w:type="spellEnd"/>
      <w:r w:rsidRPr="007F368A">
        <w:rPr>
          <w:highlight w:val="white"/>
        </w:rPr>
        <w:t xml:space="preserve"> </w:t>
      </w:r>
      <w:proofErr w:type="spellStart"/>
      <w:r w:rsidRPr="007F368A">
        <w:rPr>
          <w:highlight w:val="white"/>
        </w:rPr>
        <w:t>pentru</w:t>
      </w:r>
      <w:proofErr w:type="spellEnd"/>
      <w:r w:rsidRPr="007F368A">
        <w:rPr>
          <w:highlight w:val="white"/>
        </w:rPr>
        <w:t xml:space="preserve"> </w:t>
      </w:r>
      <w:proofErr w:type="spellStart"/>
      <w:r w:rsidRPr="007F368A">
        <w:rPr>
          <w:highlight w:val="white"/>
        </w:rPr>
        <w:t>institutii</w:t>
      </w:r>
      <w:proofErr w:type="spellEnd"/>
      <w:r w:rsidRPr="007F368A">
        <w:rPr>
          <w:highlight w:val="white"/>
        </w:rPr>
        <w:t xml:space="preserve"> </w:t>
      </w:r>
      <w:proofErr w:type="spellStart"/>
      <w:r w:rsidRPr="007F368A">
        <w:rPr>
          <w:highlight w:val="white"/>
        </w:rPr>
        <w:t>publice</w:t>
      </w:r>
      <w:proofErr w:type="spellEnd"/>
      <w:r w:rsidRPr="007F368A">
        <w:rPr>
          <w:highlight w:val="white"/>
        </w:rPr>
        <w:t xml:space="preserve"> </w:t>
      </w:r>
      <w:proofErr w:type="spellStart"/>
      <w:r w:rsidRPr="007F368A">
        <w:rPr>
          <w:highlight w:val="white"/>
        </w:rPr>
        <w:t>si</w:t>
      </w:r>
      <w:proofErr w:type="spellEnd"/>
      <w:r w:rsidRPr="007F368A">
        <w:rPr>
          <w:highlight w:val="white"/>
        </w:rPr>
        <w:t xml:space="preserve"> </w:t>
      </w:r>
      <w:proofErr w:type="spellStart"/>
      <w:r w:rsidRPr="007F368A">
        <w:rPr>
          <w:highlight w:val="white"/>
        </w:rPr>
        <w:t>servicii</w:t>
      </w:r>
      <w:proofErr w:type="spellEnd"/>
      <w:r w:rsidRPr="007F368A">
        <w:rPr>
          <w:highlight w:val="white"/>
        </w:rPr>
        <w:t xml:space="preserve"> de </w:t>
      </w:r>
      <w:proofErr w:type="spellStart"/>
      <w:r w:rsidRPr="007F368A">
        <w:rPr>
          <w:highlight w:val="white"/>
        </w:rPr>
        <w:t>interes</w:t>
      </w:r>
      <w:proofErr w:type="spellEnd"/>
      <w:r w:rsidRPr="007F368A">
        <w:rPr>
          <w:highlight w:val="white"/>
        </w:rPr>
        <w:t xml:space="preserve"> general.</w:t>
      </w:r>
    </w:p>
    <w:p w14:paraId="2148AD4E" w14:textId="66A507FC" w:rsidR="00176207" w:rsidRPr="006054A7" w:rsidRDefault="00DE5188" w:rsidP="008C0726">
      <w:pPr>
        <w:pStyle w:val="Listparagraf"/>
        <w:numPr>
          <w:ilvl w:val="0"/>
          <w:numId w:val="28"/>
        </w:numPr>
        <w:ind w:leftChars="0" w:firstLineChars="0"/>
        <w:rPr>
          <w:highlight w:val="white"/>
        </w:rPr>
      </w:pPr>
      <w:r w:rsidRPr="006054A7">
        <w:rPr>
          <w:highlight w:val="white"/>
        </w:rPr>
        <w:t xml:space="preserve">Lc1 - zona de </w:t>
      </w:r>
      <w:proofErr w:type="spellStart"/>
      <w:r w:rsidRPr="006054A7">
        <w:rPr>
          <w:highlight w:val="white"/>
        </w:rPr>
        <w:t>locuire</w:t>
      </w:r>
      <w:proofErr w:type="spellEnd"/>
      <w:r w:rsidRPr="006054A7">
        <w:rPr>
          <w:highlight w:val="white"/>
        </w:rPr>
        <w:t xml:space="preserve"> </w:t>
      </w:r>
      <w:proofErr w:type="spellStart"/>
      <w:r w:rsidRPr="006054A7">
        <w:rPr>
          <w:highlight w:val="white"/>
        </w:rPr>
        <w:t>colectivă</w:t>
      </w:r>
      <w:proofErr w:type="spellEnd"/>
      <w:r w:rsidRPr="006054A7">
        <w:rPr>
          <w:highlight w:val="white"/>
        </w:rPr>
        <w:t xml:space="preserve"> (cu </w:t>
      </w:r>
      <w:proofErr w:type="spellStart"/>
      <w:r w:rsidRPr="006054A7">
        <w:rPr>
          <w:highlight w:val="white"/>
        </w:rPr>
        <w:t>aleile</w:t>
      </w:r>
      <w:proofErr w:type="spellEnd"/>
      <w:r w:rsidRPr="006054A7">
        <w:rPr>
          <w:highlight w:val="white"/>
        </w:rPr>
        <w:t xml:space="preserve"> </w:t>
      </w:r>
      <w:proofErr w:type="spellStart"/>
      <w:r w:rsidRPr="006054A7">
        <w:rPr>
          <w:highlight w:val="white"/>
        </w:rPr>
        <w:t>pietonale</w:t>
      </w:r>
      <w:proofErr w:type="spellEnd"/>
      <w:r w:rsidRPr="006054A7">
        <w:rPr>
          <w:highlight w:val="white"/>
        </w:rPr>
        <w:t xml:space="preserve"> </w:t>
      </w:r>
      <w:proofErr w:type="spellStart"/>
      <w:r w:rsidRPr="006054A7">
        <w:rPr>
          <w:highlight w:val="white"/>
        </w:rPr>
        <w:t>aferente</w:t>
      </w:r>
      <w:proofErr w:type="spellEnd"/>
      <w:r w:rsidRPr="006054A7">
        <w:rPr>
          <w:highlight w:val="white"/>
        </w:rPr>
        <w:t xml:space="preserve"> </w:t>
      </w:r>
      <w:proofErr w:type="spellStart"/>
      <w:r w:rsidRPr="006054A7">
        <w:rPr>
          <w:highlight w:val="white"/>
        </w:rPr>
        <w:t>constructiilor</w:t>
      </w:r>
      <w:proofErr w:type="spellEnd"/>
      <w:r w:rsidRPr="006054A7">
        <w:rPr>
          <w:highlight w:val="white"/>
        </w:rPr>
        <w:t xml:space="preserve"> </w:t>
      </w:r>
      <w:proofErr w:type="spellStart"/>
      <w:r w:rsidRPr="006054A7">
        <w:rPr>
          <w:highlight w:val="white"/>
        </w:rPr>
        <w:t>si</w:t>
      </w:r>
      <w:proofErr w:type="spellEnd"/>
      <w:r w:rsidRPr="006054A7">
        <w:rPr>
          <w:highlight w:val="white"/>
        </w:rPr>
        <w:t xml:space="preserve"> </w:t>
      </w:r>
      <w:proofErr w:type="spellStart"/>
      <w:r w:rsidRPr="006054A7">
        <w:rPr>
          <w:highlight w:val="white"/>
        </w:rPr>
        <w:t>parcarile</w:t>
      </w:r>
      <w:proofErr w:type="spellEnd"/>
      <w:r w:rsidRPr="006054A7">
        <w:rPr>
          <w:highlight w:val="white"/>
        </w:rPr>
        <w:t xml:space="preserve"> din </w:t>
      </w:r>
      <w:proofErr w:type="spellStart"/>
      <w:r w:rsidRPr="006054A7">
        <w:rPr>
          <w:highlight w:val="white"/>
        </w:rPr>
        <w:t>interiorul</w:t>
      </w:r>
      <w:proofErr w:type="spellEnd"/>
      <w:r w:rsidRPr="006054A7">
        <w:rPr>
          <w:highlight w:val="white"/>
        </w:rPr>
        <w:t xml:space="preserve"> </w:t>
      </w:r>
      <w:proofErr w:type="spellStart"/>
      <w:r w:rsidRPr="006054A7">
        <w:rPr>
          <w:highlight w:val="white"/>
        </w:rPr>
        <w:t>loturilor</w:t>
      </w:r>
      <w:proofErr w:type="spellEnd"/>
      <w:r w:rsidR="00407E88">
        <w:rPr>
          <w:highlight w:val="white"/>
        </w:rPr>
        <w:t>)</w:t>
      </w:r>
      <w:r w:rsidRPr="006054A7">
        <w:rPr>
          <w:highlight w:val="white"/>
        </w:rPr>
        <w:t xml:space="preserve"> </w:t>
      </w:r>
      <w:proofErr w:type="spellStart"/>
      <w:r w:rsidRPr="006054A7">
        <w:rPr>
          <w:highlight w:val="white"/>
        </w:rPr>
        <w:t>cuprinzand</w:t>
      </w:r>
      <w:proofErr w:type="spellEnd"/>
      <w:r w:rsidRPr="006054A7">
        <w:rPr>
          <w:highlight w:val="white"/>
        </w:rPr>
        <w:t xml:space="preserve"> </w:t>
      </w:r>
      <w:proofErr w:type="spellStart"/>
      <w:r w:rsidRPr="006054A7">
        <w:rPr>
          <w:highlight w:val="white"/>
        </w:rPr>
        <w:t>subzonele</w:t>
      </w:r>
      <w:proofErr w:type="spellEnd"/>
      <w:r w:rsidRPr="006054A7">
        <w:rPr>
          <w:highlight w:val="white"/>
        </w:rPr>
        <w:t>:</w:t>
      </w:r>
    </w:p>
    <w:p w14:paraId="7C2D505D" w14:textId="753E115D" w:rsidR="00176207" w:rsidRPr="006054A7" w:rsidRDefault="00DE5188" w:rsidP="008C0726">
      <w:pPr>
        <w:pStyle w:val="Listparagraf"/>
        <w:numPr>
          <w:ilvl w:val="0"/>
          <w:numId w:val="29"/>
        </w:numPr>
        <w:ind w:leftChars="0" w:firstLineChars="0"/>
        <w:rPr>
          <w:highlight w:val="white"/>
        </w:rPr>
      </w:pPr>
      <w:proofErr w:type="spellStart"/>
      <w:r w:rsidRPr="006054A7">
        <w:rPr>
          <w:highlight w:val="white"/>
        </w:rPr>
        <w:t>Locuinte</w:t>
      </w:r>
      <w:proofErr w:type="spellEnd"/>
      <w:r w:rsidRPr="006054A7">
        <w:rPr>
          <w:highlight w:val="white"/>
        </w:rPr>
        <w:t xml:space="preserve"> </w:t>
      </w:r>
      <w:proofErr w:type="spellStart"/>
      <w:r w:rsidRPr="006054A7">
        <w:rPr>
          <w:highlight w:val="white"/>
        </w:rPr>
        <w:t>colective</w:t>
      </w:r>
      <w:proofErr w:type="spellEnd"/>
      <w:r w:rsidRPr="006054A7">
        <w:rPr>
          <w:highlight w:val="white"/>
        </w:rPr>
        <w:t>.</w:t>
      </w:r>
    </w:p>
    <w:p w14:paraId="7171077A" w14:textId="00F7BC18" w:rsidR="00176207" w:rsidRPr="006054A7" w:rsidRDefault="00DE5188" w:rsidP="008C0726">
      <w:pPr>
        <w:pStyle w:val="Listparagraf"/>
        <w:numPr>
          <w:ilvl w:val="0"/>
          <w:numId w:val="29"/>
        </w:numPr>
        <w:ind w:leftChars="0" w:firstLineChars="0"/>
        <w:rPr>
          <w:highlight w:val="white"/>
        </w:rPr>
      </w:pPr>
      <w:proofErr w:type="spellStart"/>
      <w:r w:rsidRPr="006054A7">
        <w:rPr>
          <w:highlight w:val="white"/>
        </w:rPr>
        <w:t>Locuinte</w:t>
      </w:r>
      <w:proofErr w:type="spellEnd"/>
      <w:r w:rsidRPr="006054A7">
        <w:rPr>
          <w:highlight w:val="white"/>
        </w:rPr>
        <w:t xml:space="preserve"> </w:t>
      </w:r>
      <w:proofErr w:type="spellStart"/>
      <w:r w:rsidRPr="006054A7">
        <w:rPr>
          <w:highlight w:val="white"/>
        </w:rPr>
        <w:t>colective</w:t>
      </w:r>
      <w:proofErr w:type="spellEnd"/>
      <w:r w:rsidRPr="006054A7">
        <w:rPr>
          <w:highlight w:val="white"/>
        </w:rPr>
        <w:t xml:space="preserve"> cu </w:t>
      </w:r>
      <w:proofErr w:type="spellStart"/>
      <w:r w:rsidRPr="006054A7">
        <w:rPr>
          <w:highlight w:val="white"/>
        </w:rPr>
        <w:t>permisivitati</w:t>
      </w:r>
      <w:proofErr w:type="spellEnd"/>
      <w:r w:rsidRPr="006054A7">
        <w:rPr>
          <w:highlight w:val="white"/>
        </w:rPr>
        <w:t xml:space="preserve"> </w:t>
      </w:r>
      <w:proofErr w:type="spellStart"/>
      <w:r w:rsidRPr="006054A7">
        <w:rPr>
          <w:highlight w:val="white"/>
        </w:rPr>
        <w:t>pentru</w:t>
      </w:r>
      <w:proofErr w:type="spellEnd"/>
      <w:r w:rsidRPr="006054A7">
        <w:rPr>
          <w:highlight w:val="white"/>
        </w:rPr>
        <w:t xml:space="preserve"> </w:t>
      </w:r>
      <w:proofErr w:type="spellStart"/>
      <w:r w:rsidRPr="006054A7">
        <w:rPr>
          <w:highlight w:val="white"/>
        </w:rPr>
        <w:t>institutii</w:t>
      </w:r>
      <w:proofErr w:type="spellEnd"/>
      <w:r w:rsidRPr="006054A7">
        <w:rPr>
          <w:highlight w:val="white"/>
        </w:rPr>
        <w:t xml:space="preserve"> </w:t>
      </w:r>
      <w:proofErr w:type="spellStart"/>
      <w:r w:rsidRPr="006054A7">
        <w:rPr>
          <w:highlight w:val="white"/>
        </w:rPr>
        <w:t>publice</w:t>
      </w:r>
      <w:proofErr w:type="spellEnd"/>
      <w:r w:rsidRPr="006054A7">
        <w:rPr>
          <w:highlight w:val="white"/>
        </w:rPr>
        <w:t xml:space="preserve"> </w:t>
      </w:r>
      <w:proofErr w:type="spellStart"/>
      <w:r w:rsidRPr="006054A7">
        <w:rPr>
          <w:highlight w:val="white"/>
        </w:rPr>
        <w:t>si</w:t>
      </w:r>
      <w:proofErr w:type="spellEnd"/>
      <w:r w:rsidRPr="006054A7">
        <w:rPr>
          <w:highlight w:val="white"/>
        </w:rPr>
        <w:t xml:space="preserve"> </w:t>
      </w:r>
      <w:proofErr w:type="spellStart"/>
      <w:r w:rsidRPr="006054A7">
        <w:rPr>
          <w:highlight w:val="white"/>
        </w:rPr>
        <w:t>servicii</w:t>
      </w:r>
      <w:proofErr w:type="spellEnd"/>
      <w:r w:rsidRPr="006054A7">
        <w:rPr>
          <w:highlight w:val="white"/>
        </w:rPr>
        <w:t xml:space="preserve"> de </w:t>
      </w:r>
      <w:proofErr w:type="spellStart"/>
      <w:r w:rsidRPr="006054A7">
        <w:rPr>
          <w:highlight w:val="white"/>
        </w:rPr>
        <w:t>interes</w:t>
      </w:r>
      <w:proofErr w:type="spellEnd"/>
      <w:r w:rsidRPr="006054A7">
        <w:rPr>
          <w:highlight w:val="white"/>
        </w:rPr>
        <w:t xml:space="preserve"> general la </w:t>
      </w:r>
      <w:proofErr w:type="spellStart"/>
      <w:r w:rsidRPr="006054A7">
        <w:rPr>
          <w:highlight w:val="white"/>
        </w:rPr>
        <w:t>nivelul</w:t>
      </w:r>
      <w:proofErr w:type="spellEnd"/>
      <w:r w:rsidRPr="006054A7">
        <w:rPr>
          <w:highlight w:val="white"/>
        </w:rPr>
        <w:t xml:space="preserve"> </w:t>
      </w:r>
      <w:proofErr w:type="spellStart"/>
      <w:r w:rsidRPr="006054A7">
        <w:rPr>
          <w:highlight w:val="white"/>
        </w:rPr>
        <w:t>parterului</w:t>
      </w:r>
      <w:proofErr w:type="spellEnd"/>
      <w:r w:rsidRPr="006054A7">
        <w:rPr>
          <w:highlight w:val="white"/>
        </w:rPr>
        <w:t>.</w:t>
      </w:r>
    </w:p>
    <w:p w14:paraId="1838D1BA" w14:textId="77777777" w:rsidR="00176207" w:rsidRPr="006054A7" w:rsidRDefault="00176207">
      <w:pPr>
        <w:ind w:left="0" w:hanging="2"/>
      </w:pPr>
    </w:p>
    <w:p w14:paraId="56D29087" w14:textId="77777777" w:rsidR="00176207" w:rsidRPr="006054A7" w:rsidRDefault="00DE5188">
      <w:pPr>
        <w:tabs>
          <w:tab w:val="left" w:pos="2184"/>
          <w:tab w:val="left" w:pos="2340"/>
        </w:tabs>
        <w:spacing w:before="129"/>
        <w:ind w:left="0" w:right="336" w:hanging="2"/>
        <w:jc w:val="both"/>
        <w:rPr>
          <w:rFonts w:eastAsia="Arial"/>
          <w:b/>
          <w:highlight w:val="white"/>
        </w:rPr>
      </w:pPr>
      <w:r w:rsidRPr="006054A7">
        <w:rPr>
          <w:rFonts w:eastAsia="Arial"/>
          <w:b/>
          <w:highlight w:val="white"/>
        </w:rPr>
        <w:t xml:space="preserve">3.3. </w:t>
      </w:r>
      <w:r w:rsidRPr="006054A7">
        <w:rPr>
          <w:rFonts w:eastAsia="Arial"/>
          <w:b/>
          <w:color w:val="000000"/>
          <w:highlight w:val="white"/>
        </w:rPr>
        <w:t>ORGANIZAREA CIRCULAȚIEI</w:t>
      </w:r>
    </w:p>
    <w:p w14:paraId="66FF8194" w14:textId="77777777" w:rsidR="00176207" w:rsidRPr="006054A7" w:rsidRDefault="00DE5188">
      <w:pPr>
        <w:tabs>
          <w:tab w:val="left" w:pos="2184"/>
          <w:tab w:val="left" w:pos="2340"/>
        </w:tabs>
        <w:spacing w:before="129"/>
        <w:ind w:left="0" w:right="336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color w:val="000000"/>
        </w:rPr>
        <w:t>Accesul</w:t>
      </w:r>
      <w:proofErr w:type="spellEnd"/>
      <w:r w:rsidRPr="006054A7">
        <w:rPr>
          <w:rFonts w:eastAsia="Arial"/>
          <w:color w:val="000000"/>
        </w:rPr>
        <w:t xml:space="preserve"> principal se </w:t>
      </w:r>
      <w:proofErr w:type="spellStart"/>
      <w:r w:rsidRPr="006054A7">
        <w:rPr>
          <w:rFonts w:eastAsia="Arial"/>
          <w:color w:val="000000"/>
        </w:rPr>
        <w:t>va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realiza</w:t>
      </w:r>
      <w:proofErr w:type="spellEnd"/>
      <w:r w:rsidRPr="006054A7">
        <w:rPr>
          <w:rFonts w:eastAsia="Arial"/>
          <w:color w:val="000000"/>
        </w:rPr>
        <w:t xml:space="preserve"> pe De471, </w:t>
      </w:r>
      <w:proofErr w:type="spellStart"/>
      <w:r w:rsidRPr="006054A7">
        <w:rPr>
          <w:rFonts w:eastAsia="Arial"/>
          <w:color w:val="000000"/>
        </w:rPr>
        <w:t>respectiv</w:t>
      </w:r>
      <w:proofErr w:type="spellEnd"/>
      <w:r w:rsidRPr="006054A7">
        <w:rPr>
          <w:rFonts w:eastAsia="Arial"/>
          <w:color w:val="000000"/>
        </w:rPr>
        <w:t xml:space="preserve"> De742, care </w:t>
      </w:r>
      <w:proofErr w:type="spellStart"/>
      <w:r w:rsidRPr="006054A7">
        <w:rPr>
          <w:rFonts w:eastAsia="Arial"/>
          <w:color w:val="000000"/>
        </w:rPr>
        <w:t>vor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avea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profil</w:t>
      </w:r>
      <w:proofErr w:type="spellEnd"/>
      <w:r w:rsidRPr="006054A7">
        <w:rPr>
          <w:rFonts w:eastAsia="Arial"/>
          <w:color w:val="000000"/>
        </w:rPr>
        <w:t xml:space="preserve"> transversal de 11,00m cu un </w:t>
      </w:r>
      <w:proofErr w:type="spellStart"/>
      <w:r w:rsidRPr="006054A7">
        <w:rPr>
          <w:rFonts w:eastAsia="Arial"/>
          <w:color w:val="000000"/>
        </w:rPr>
        <w:t>carosabil</w:t>
      </w:r>
      <w:proofErr w:type="spellEnd"/>
      <w:r w:rsidRPr="006054A7">
        <w:rPr>
          <w:rFonts w:eastAsia="Arial"/>
          <w:color w:val="000000"/>
        </w:rPr>
        <w:t xml:space="preserve"> de 7,00m.</w:t>
      </w:r>
    </w:p>
    <w:p w14:paraId="731AF23D" w14:textId="77777777" w:rsidR="00176207" w:rsidRPr="006054A7" w:rsidRDefault="00DE5188">
      <w:pPr>
        <w:tabs>
          <w:tab w:val="left" w:pos="761"/>
          <w:tab w:val="left" w:pos="917"/>
        </w:tabs>
        <w:spacing w:before="129"/>
        <w:ind w:left="0" w:right="336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color w:val="000000"/>
        </w:rPr>
        <w:t>Circulațiile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interioare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vor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avea</w:t>
      </w:r>
      <w:proofErr w:type="spellEnd"/>
      <w:r w:rsidRPr="006054A7">
        <w:rPr>
          <w:rFonts w:eastAsia="Arial"/>
          <w:color w:val="000000"/>
        </w:rPr>
        <w:t xml:space="preserve"> profile de 9,00m cu un </w:t>
      </w:r>
      <w:proofErr w:type="spellStart"/>
      <w:r w:rsidRPr="006054A7">
        <w:rPr>
          <w:rFonts w:eastAsia="Arial"/>
          <w:color w:val="000000"/>
        </w:rPr>
        <w:t>carosabil</w:t>
      </w:r>
      <w:proofErr w:type="spellEnd"/>
      <w:r w:rsidRPr="006054A7">
        <w:rPr>
          <w:rFonts w:eastAsia="Arial"/>
          <w:color w:val="000000"/>
        </w:rPr>
        <w:t xml:space="preserve"> de 6,00m.</w:t>
      </w:r>
    </w:p>
    <w:p w14:paraId="6BCC0871" w14:textId="77777777" w:rsidR="00176207" w:rsidRPr="006054A7" w:rsidRDefault="00DE5188">
      <w:pPr>
        <w:tabs>
          <w:tab w:val="left" w:pos="761"/>
          <w:tab w:val="left" w:pos="917"/>
        </w:tabs>
        <w:spacing w:before="129"/>
        <w:ind w:left="0" w:right="336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color w:val="000000"/>
        </w:rPr>
        <w:t>Circulațiile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amplasate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în</w:t>
      </w:r>
      <w:proofErr w:type="spellEnd"/>
      <w:r w:rsidRPr="006054A7">
        <w:rPr>
          <w:rFonts w:eastAsia="Arial"/>
          <w:color w:val="000000"/>
        </w:rPr>
        <w:t xml:space="preserve"> zona de </w:t>
      </w:r>
      <w:proofErr w:type="spellStart"/>
      <w:r w:rsidRPr="006054A7">
        <w:rPr>
          <w:rFonts w:eastAsia="Arial"/>
          <w:color w:val="000000"/>
        </w:rPr>
        <w:t>protecție</w:t>
      </w:r>
      <w:proofErr w:type="spellEnd"/>
      <w:r w:rsidRPr="006054A7">
        <w:rPr>
          <w:rFonts w:eastAsia="Arial"/>
          <w:color w:val="000000"/>
        </w:rPr>
        <w:t xml:space="preserve"> a </w:t>
      </w:r>
      <w:proofErr w:type="spellStart"/>
      <w:r w:rsidRPr="006054A7">
        <w:rPr>
          <w:rFonts w:eastAsia="Arial"/>
          <w:color w:val="000000"/>
        </w:rPr>
        <w:t>rețelelor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edilitare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majore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vor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avea</w:t>
      </w:r>
      <w:proofErr w:type="spellEnd"/>
      <w:r w:rsidRPr="006054A7">
        <w:rPr>
          <w:rFonts w:eastAsia="Arial"/>
          <w:color w:val="000000"/>
        </w:rPr>
        <w:t xml:space="preserve"> profile </w:t>
      </w:r>
      <w:proofErr w:type="spellStart"/>
      <w:r w:rsidRPr="006054A7">
        <w:rPr>
          <w:rFonts w:eastAsia="Arial"/>
          <w:color w:val="000000"/>
        </w:rPr>
        <w:t>complexe</w:t>
      </w:r>
      <w:proofErr w:type="spellEnd"/>
      <w:r w:rsidRPr="006054A7">
        <w:rPr>
          <w:rFonts w:eastAsia="Arial"/>
          <w:color w:val="000000"/>
        </w:rPr>
        <w:t xml:space="preserve"> care </w:t>
      </w:r>
      <w:proofErr w:type="spellStart"/>
      <w:r w:rsidRPr="006054A7">
        <w:rPr>
          <w:rFonts w:eastAsia="Arial"/>
          <w:color w:val="000000"/>
        </w:rPr>
        <w:t>vor</w:t>
      </w:r>
      <w:proofErr w:type="spellEnd"/>
      <w:r w:rsidRPr="006054A7">
        <w:rPr>
          <w:rFonts w:eastAsia="Arial"/>
          <w:color w:val="000000"/>
        </w:rPr>
        <w:t xml:space="preserve"> fi </w:t>
      </w:r>
      <w:proofErr w:type="spellStart"/>
      <w:r w:rsidRPr="006054A7">
        <w:rPr>
          <w:rFonts w:eastAsia="Arial"/>
          <w:color w:val="000000"/>
        </w:rPr>
        <w:t>detaliate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în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cadrul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procedurii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avizare</w:t>
      </w:r>
      <w:proofErr w:type="spellEnd"/>
      <w:r w:rsidRPr="006054A7">
        <w:rPr>
          <w:rFonts w:eastAsia="Arial"/>
          <w:color w:val="000000"/>
        </w:rPr>
        <w:t>.</w:t>
      </w:r>
    </w:p>
    <w:p w14:paraId="0D6CC1AD" w14:textId="77777777" w:rsidR="00176207" w:rsidRPr="006054A7" w:rsidRDefault="00DE5188">
      <w:pPr>
        <w:tabs>
          <w:tab w:val="left" w:pos="761"/>
          <w:tab w:val="left" w:pos="917"/>
        </w:tabs>
        <w:spacing w:before="129"/>
        <w:ind w:left="0" w:right="336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color w:val="000000"/>
        </w:rPr>
        <w:t>Locurile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parcare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necesare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dezvoltarii</w:t>
      </w:r>
      <w:proofErr w:type="spellEnd"/>
      <w:r w:rsidRPr="006054A7">
        <w:rPr>
          <w:rFonts w:eastAsia="Arial"/>
          <w:color w:val="000000"/>
        </w:rPr>
        <w:t xml:space="preserve"> se </w:t>
      </w:r>
      <w:proofErr w:type="spellStart"/>
      <w:r w:rsidRPr="006054A7">
        <w:rPr>
          <w:rFonts w:eastAsia="Arial"/>
          <w:color w:val="000000"/>
        </w:rPr>
        <w:t>vor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amenaja</w:t>
      </w:r>
      <w:proofErr w:type="spellEnd"/>
      <w:r w:rsidRPr="006054A7">
        <w:rPr>
          <w:rFonts w:eastAsia="Arial"/>
          <w:color w:val="000000"/>
        </w:rPr>
        <w:t>:</w:t>
      </w:r>
    </w:p>
    <w:p w14:paraId="204ECF9C" w14:textId="77777777" w:rsidR="00176207" w:rsidRPr="00407E88" w:rsidRDefault="00DE5188" w:rsidP="008C0726">
      <w:pPr>
        <w:pStyle w:val="Listparagraf"/>
        <w:numPr>
          <w:ilvl w:val="0"/>
          <w:numId w:val="30"/>
        </w:numPr>
        <w:tabs>
          <w:tab w:val="left" w:pos="761"/>
          <w:tab w:val="left" w:pos="917"/>
        </w:tabs>
        <w:spacing w:before="129"/>
        <w:ind w:leftChars="0" w:right="336" w:firstLineChars="0"/>
        <w:jc w:val="both"/>
        <w:rPr>
          <w:rFonts w:eastAsia="Arial"/>
          <w:color w:val="000000"/>
        </w:rPr>
      </w:pPr>
      <w:proofErr w:type="spellStart"/>
      <w:r w:rsidRPr="00407E88">
        <w:rPr>
          <w:rFonts w:eastAsia="Arial"/>
          <w:color w:val="000000"/>
        </w:rPr>
        <w:t>În</w:t>
      </w:r>
      <w:proofErr w:type="spellEnd"/>
      <w:r w:rsidRPr="00407E88">
        <w:rPr>
          <w:rFonts w:eastAsia="Arial"/>
          <w:color w:val="000000"/>
        </w:rPr>
        <w:t xml:space="preserve"> afara </w:t>
      </w:r>
      <w:proofErr w:type="spellStart"/>
      <w:r w:rsidRPr="00407E88">
        <w:rPr>
          <w:rFonts w:eastAsia="Arial"/>
          <w:color w:val="000000"/>
        </w:rPr>
        <w:t>circulatiilor</w:t>
      </w:r>
      <w:proofErr w:type="spellEnd"/>
      <w:r w:rsidRPr="00407E88">
        <w:rPr>
          <w:rFonts w:eastAsia="Arial"/>
          <w:color w:val="000000"/>
        </w:rPr>
        <w:t xml:space="preserve"> </w:t>
      </w:r>
      <w:proofErr w:type="spellStart"/>
      <w:r w:rsidRPr="00407E88">
        <w:rPr>
          <w:rFonts w:eastAsia="Arial"/>
          <w:color w:val="000000"/>
        </w:rPr>
        <w:t>publice</w:t>
      </w:r>
      <w:proofErr w:type="spellEnd"/>
      <w:r w:rsidRPr="00407E88">
        <w:rPr>
          <w:rFonts w:eastAsia="Arial"/>
          <w:color w:val="000000"/>
        </w:rPr>
        <w:t xml:space="preserve"> (pe </w:t>
      </w:r>
      <w:proofErr w:type="spellStart"/>
      <w:r w:rsidRPr="00407E88">
        <w:rPr>
          <w:rFonts w:eastAsia="Arial"/>
          <w:color w:val="000000"/>
        </w:rPr>
        <w:t>parcele</w:t>
      </w:r>
      <w:proofErr w:type="spellEnd"/>
      <w:r w:rsidRPr="00407E88">
        <w:rPr>
          <w:rFonts w:eastAsia="Arial"/>
          <w:color w:val="000000"/>
        </w:rPr>
        <w:t xml:space="preserve">) </w:t>
      </w:r>
      <w:proofErr w:type="spellStart"/>
      <w:r w:rsidRPr="00407E88">
        <w:rPr>
          <w:rFonts w:eastAsia="Arial"/>
          <w:color w:val="000000"/>
        </w:rPr>
        <w:t>pentru</w:t>
      </w:r>
      <w:proofErr w:type="spellEnd"/>
      <w:r w:rsidRPr="00407E88">
        <w:rPr>
          <w:rFonts w:eastAsia="Arial"/>
          <w:color w:val="000000"/>
        </w:rPr>
        <w:t xml:space="preserve"> </w:t>
      </w:r>
      <w:proofErr w:type="spellStart"/>
      <w:r w:rsidRPr="00407E88">
        <w:rPr>
          <w:rFonts w:eastAsia="Arial"/>
          <w:color w:val="000000"/>
        </w:rPr>
        <w:t>zonele</w:t>
      </w:r>
      <w:proofErr w:type="spellEnd"/>
      <w:r w:rsidRPr="00407E88">
        <w:rPr>
          <w:rFonts w:eastAsia="Arial"/>
          <w:color w:val="000000"/>
        </w:rPr>
        <w:t xml:space="preserve"> de </w:t>
      </w:r>
      <w:proofErr w:type="spellStart"/>
      <w:r w:rsidRPr="00407E88">
        <w:rPr>
          <w:rFonts w:eastAsia="Arial"/>
          <w:color w:val="000000"/>
        </w:rPr>
        <w:t>locuințe</w:t>
      </w:r>
      <w:proofErr w:type="spellEnd"/>
      <w:r w:rsidRPr="00407E88">
        <w:rPr>
          <w:rFonts w:eastAsia="Arial"/>
          <w:color w:val="000000"/>
        </w:rPr>
        <w:t xml:space="preserve"> </w:t>
      </w:r>
      <w:proofErr w:type="spellStart"/>
      <w:r w:rsidRPr="00407E88">
        <w:rPr>
          <w:rFonts w:eastAsia="Arial"/>
          <w:color w:val="000000"/>
        </w:rPr>
        <w:t>individuale</w:t>
      </w:r>
      <w:proofErr w:type="spellEnd"/>
      <w:r w:rsidRPr="00407E88">
        <w:rPr>
          <w:rFonts w:eastAsia="Arial"/>
          <w:color w:val="000000"/>
        </w:rPr>
        <w:t>.</w:t>
      </w:r>
    </w:p>
    <w:p w14:paraId="0A7F4B46" w14:textId="77777777" w:rsidR="00176207" w:rsidRPr="00407E88" w:rsidRDefault="00DE5188" w:rsidP="008C0726">
      <w:pPr>
        <w:pStyle w:val="Listparagraf"/>
        <w:numPr>
          <w:ilvl w:val="0"/>
          <w:numId w:val="30"/>
        </w:numPr>
        <w:tabs>
          <w:tab w:val="left" w:pos="761"/>
          <w:tab w:val="left" w:pos="917"/>
        </w:tabs>
        <w:spacing w:before="129"/>
        <w:ind w:leftChars="0" w:left="851" w:right="336" w:firstLineChars="0" w:hanging="425"/>
        <w:jc w:val="both"/>
        <w:rPr>
          <w:rFonts w:eastAsia="Arial"/>
          <w:color w:val="000000"/>
        </w:rPr>
      </w:pPr>
      <w:r w:rsidRPr="00407E88">
        <w:rPr>
          <w:rFonts w:eastAsia="Arial"/>
          <w:color w:val="000000"/>
        </w:rPr>
        <w:t xml:space="preserve">Pe </w:t>
      </w:r>
      <w:proofErr w:type="spellStart"/>
      <w:r w:rsidRPr="00407E88">
        <w:rPr>
          <w:rFonts w:eastAsia="Arial"/>
          <w:color w:val="000000"/>
        </w:rPr>
        <w:t>domeniul</w:t>
      </w:r>
      <w:proofErr w:type="spellEnd"/>
      <w:r w:rsidRPr="00407E88">
        <w:rPr>
          <w:rFonts w:eastAsia="Arial"/>
          <w:color w:val="000000"/>
        </w:rPr>
        <w:t xml:space="preserve"> public </w:t>
      </w:r>
      <w:proofErr w:type="spellStart"/>
      <w:r w:rsidRPr="00407E88">
        <w:rPr>
          <w:rFonts w:eastAsia="Arial"/>
          <w:color w:val="000000"/>
        </w:rPr>
        <w:t>pentru</w:t>
      </w:r>
      <w:proofErr w:type="spellEnd"/>
      <w:r w:rsidRPr="00407E88">
        <w:rPr>
          <w:rFonts w:eastAsia="Arial"/>
          <w:color w:val="000000"/>
        </w:rPr>
        <w:t xml:space="preserve"> </w:t>
      </w:r>
      <w:proofErr w:type="spellStart"/>
      <w:r w:rsidRPr="00407E88">
        <w:rPr>
          <w:rFonts w:eastAsia="Arial"/>
          <w:color w:val="000000"/>
        </w:rPr>
        <w:t>funcțiunile</w:t>
      </w:r>
      <w:proofErr w:type="spellEnd"/>
      <w:r w:rsidRPr="00407E88">
        <w:rPr>
          <w:rFonts w:eastAsia="Arial"/>
          <w:color w:val="000000"/>
        </w:rPr>
        <w:t xml:space="preserve"> </w:t>
      </w:r>
      <w:proofErr w:type="spellStart"/>
      <w:r w:rsidRPr="00407E88">
        <w:rPr>
          <w:rFonts w:eastAsia="Arial"/>
          <w:color w:val="000000"/>
        </w:rPr>
        <w:t>comerciale</w:t>
      </w:r>
      <w:proofErr w:type="spellEnd"/>
      <w:r w:rsidRPr="00407E88">
        <w:rPr>
          <w:rFonts w:eastAsia="Arial"/>
          <w:color w:val="000000"/>
        </w:rPr>
        <w:t xml:space="preserve"> </w:t>
      </w:r>
      <w:proofErr w:type="spellStart"/>
      <w:r w:rsidRPr="00407E88">
        <w:rPr>
          <w:rFonts w:eastAsia="Arial"/>
          <w:color w:val="000000"/>
        </w:rPr>
        <w:t>amplasate</w:t>
      </w:r>
      <w:proofErr w:type="spellEnd"/>
      <w:r w:rsidRPr="00407E88">
        <w:rPr>
          <w:rFonts w:eastAsia="Arial"/>
          <w:color w:val="000000"/>
        </w:rPr>
        <w:t xml:space="preserve"> la </w:t>
      </w:r>
      <w:proofErr w:type="spellStart"/>
      <w:r w:rsidRPr="00407E88">
        <w:rPr>
          <w:rFonts w:eastAsia="Arial"/>
          <w:color w:val="000000"/>
        </w:rPr>
        <w:t>parterul</w:t>
      </w:r>
      <w:proofErr w:type="spellEnd"/>
      <w:r w:rsidRPr="00407E88">
        <w:rPr>
          <w:rFonts w:eastAsia="Arial"/>
          <w:color w:val="000000"/>
        </w:rPr>
        <w:t xml:space="preserve"> </w:t>
      </w:r>
      <w:proofErr w:type="spellStart"/>
      <w:r w:rsidRPr="00407E88">
        <w:rPr>
          <w:rFonts w:eastAsia="Arial"/>
          <w:color w:val="000000"/>
        </w:rPr>
        <w:t>locuintelor</w:t>
      </w:r>
      <w:proofErr w:type="spellEnd"/>
      <w:r w:rsidRPr="00407E88">
        <w:rPr>
          <w:rFonts w:eastAsia="Arial"/>
          <w:color w:val="000000"/>
        </w:rPr>
        <w:t xml:space="preserve"> </w:t>
      </w:r>
      <w:proofErr w:type="spellStart"/>
      <w:r w:rsidRPr="00407E88">
        <w:rPr>
          <w:rFonts w:eastAsia="Arial"/>
          <w:color w:val="000000"/>
        </w:rPr>
        <w:t>colective</w:t>
      </w:r>
      <w:proofErr w:type="spellEnd"/>
    </w:p>
    <w:p w14:paraId="5077675D" w14:textId="77777777" w:rsidR="00176207" w:rsidRPr="00407E88" w:rsidRDefault="00DE5188" w:rsidP="008C0726">
      <w:pPr>
        <w:pStyle w:val="Listparagraf"/>
        <w:numPr>
          <w:ilvl w:val="0"/>
          <w:numId w:val="30"/>
        </w:numPr>
        <w:tabs>
          <w:tab w:val="left" w:pos="761"/>
          <w:tab w:val="left" w:pos="917"/>
        </w:tabs>
        <w:spacing w:before="129"/>
        <w:ind w:leftChars="0" w:right="336" w:firstLineChars="0"/>
        <w:jc w:val="both"/>
        <w:rPr>
          <w:rFonts w:eastAsia="Arial"/>
          <w:color w:val="000000"/>
        </w:rPr>
      </w:pPr>
      <w:proofErr w:type="spellStart"/>
      <w:r w:rsidRPr="00407E88">
        <w:rPr>
          <w:rFonts w:eastAsia="Arial"/>
          <w:color w:val="000000"/>
        </w:rPr>
        <w:t>În</w:t>
      </w:r>
      <w:proofErr w:type="spellEnd"/>
      <w:r w:rsidRPr="00407E88">
        <w:rPr>
          <w:rFonts w:eastAsia="Arial"/>
          <w:color w:val="000000"/>
        </w:rPr>
        <w:t xml:space="preserve"> </w:t>
      </w:r>
      <w:proofErr w:type="spellStart"/>
      <w:r w:rsidRPr="00407E88">
        <w:rPr>
          <w:rFonts w:eastAsia="Arial"/>
          <w:color w:val="000000"/>
        </w:rPr>
        <w:t>regim</w:t>
      </w:r>
      <w:proofErr w:type="spellEnd"/>
      <w:r w:rsidRPr="00407E88">
        <w:rPr>
          <w:rFonts w:eastAsia="Arial"/>
          <w:color w:val="000000"/>
        </w:rPr>
        <w:t xml:space="preserve"> mixt, pe </w:t>
      </w:r>
      <w:proofErr w:type="spellStart"/>
      <w:r w:rsidRPr="00407E88">
        <w:rPr>
          <w:rFonts w:eastAsia="Arial"/>
          <w:color w:val="000000"/>
        </w:rPr>
        <w:t>domeniul</w:t>
      </w:r>
      <w:proofErr w:type="spellEnd"/>
      <w:r w:rsidRPr="00407E88">
        <w:rPr>
          <w:rFonts w:eastAsia="Arial"/>
          <w:color w:val="000000"/>
        </w:rPr>
        <w:t xml:space="preserve"> public / pe </w:t>
      </w:r>
      <w:proofErr w:type="spellStart"/>
      <w:r w:rsidRPr="00407E88">
        <w:rPr>
          <w:rFonts w:eastAsia="Arial"/>
          <w:color w:val="000000"/>
        </w:rPr>
        <w:t>parcelă</w:t>
      </w:r>
      <w:proofErr w:type="spellEnd"/>
      <w:r w:rsidRPr="00407E88">
        <w:rPr>
          <w:rFonts w:eastAsia="Arial"/>
          <w:color w:val="000000"/>
        </w:rPr>
        <w:t xml:space="preserve"> </w:t>
      </w:r>
      <w:proofErr w:type="spellStart"/>
      <w:r w:rsidRPr="00407E88">
        <w:rPr>
          <w:rFonts w:eastAsia="Arial"/>
          <w:color w:val="000000"/>
        </w:rPr>
        <w:t>pentru</w:t>
      </w:r>
      <w:proofErr w:type="spellEnd"/>
      <w:r w:rsidRPr="00407E88">
        <w:rPr>
          <w:rFonts w:eastAsia="Arial"/>
          <w:color w:val="000000"/>
        </w:rPr>
        <w:t xml:space="preserve"> </w:t>
      </w:r>
      <w:proofErr w:type="spellStart"/>
      <w:r w:rsidRPr="00407E88">
        <w:rPr>
          <w:rFonts w:eastAsia="Arial"/>
          <w:color w:val="000000"/>
        </w:rPr>
        <w:t>locuințele</w:t>
      </w:r>
      <w:proofErr w:type="spellEnd"/>
      <w:r w:rsidRPr="00407E88">
        <w:rPr>
          <w:rFonts w:eastAsia="Arial"/>
          <w:color w:val="000000"/>
        </w:rPr>
        <w:t xml:space="preserve"> </w:t>
      </w:r>
      <w:proofErr w:type="spellStart"/>
      <w:r w:rsidRPr="00407E88">
        <w:rPr>
          <w:rFonts w:eastAsia="Arial"/>
          <w:color w:val="000000"/>
        </w:rPr>
        <w:t>colective</w:t>
      </w:r>
      <w:proofErr w:type="spellEnd"/>
      <w:r w:rsidRPr="00407E88">
        <w:rPr>
          <w:rFonts w:eastAsia="Arial"/>
          <w:color w:val="000000"/>
        </w:rPr>
        <w:t>.</w:t>
      </w:r>
    </w:p>
    <w:p w14:paraId="0FC537B3" w14:textId="77777777" w:rsidR="00176207" w:rsidRPr="006054A7" w:rsidRDefault="00176207">
      <w:pPr>
        <w:tabs>
          <w:tab w:val="left" w:pos="761"/>
          <w:tab w:val="left" w:pos="917"/>
        </w:tabs>
        <w:spacing w:before="129"/>
        <w:ind w:left="0" w:right="336" w:hanging="2"/>
        <w:jc w:val="both"/>
        <w:rPr>
          <w:rFonts w:eastAsia="Arial"/>
        </w:rPr>
      </w:pPr>
    </w:p>
    <w:p w14:paraId="1BF68A7F" w14:textId="77777777" w:rsidR="00176207" w:rsidRPr="006054A7" w:rsidRDefault="008C0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 w:hanging="2"/>
        <w:jc w:val="both"/>
        <w:rPr>
          <w:rFonts w:eastAsia="Arial"/>
        </w:rPr>
      </w:pPr>
      <w:sdt>
        <w:sdtPr>
          <w:tag w:val="goog_rdk_9"/>
          <w:id w:val="516585797"/>
        </w:sdtPr>
        <w:sdtEndPr/>
        <w:sdtContent>
          <w:r w:rsidR="00DE5188" w:rsidRPr="006054A7">
            <w:rPr>
              <w:rFonts w:eastAsia="Arial"/>
              <w:b/>
            </w:rPr>
            <w:t>COEFICIENȚI URBANISTICI PROPUȘI:</w:t>
          </w:r>
        </w:sdtContent>
      </w:sdt>
    </w:p>
    <w:p w14:paraId="5C2BF404" w14:textId="77777777" w:rsidR="00176207" w:rsidRPr="006054A7" w:rsidRDefault="001762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 w:hanging="2"/>
        <w:jc w:val="both"/>
        <w:rPr>
          <w:rFonts w:eastAsia="Arial Narrow"/>
        </w:rPr>
      </w:pPr>
    </w:p>
    <w:p w14:paraId="1D3D1B0A" w14:textId="77777777" w:rsidR="00176207" w:rsidRPr="006054A7" w:rsidRDefault="00DE5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 w:hanging="2"/>
        <w:jc w:val="both"/>
        <w:rPr>
          <w:rFonts w:eastAsia="Arial Narrow"/>
          <w:b/>
          <w:color w:val="FF0000"/>
          <w:highlight w:val="white"/>
        </w:rPr>
      </w:pPr>
      <w:r w:rsidRPr="006054A7">
        <w:rPr>
          <w:rFonts w:eastAsia="Arial Narrow"/>
          <w:b/>
          <w:highlight w:val="white"/>
        </w:rPr>
        <w:t xml:space="preserve">UTR Li1:    </w:t>
      </w:r>
    </w:p>
    <w:p w14:paraId="4C432374" w14:textId="77777777" w:rsidR="00176207" w:rsidRPr="006054A7" w:rsidRDefault="00DE5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 w:hanging="2"/>
        <w:jc w:val="both"/>
        <w:rPr>
          <w:rFonts w:eastAsia="Arial Narrow"/>
        </w:rPr>
      </w:pPr>
      <w:proofErr w:type="spellStart"/>
      <w:r w:rsidRPr="006054A7">
        <w:rPr>
          <w:rFonts w:eastAsia="Arial Narrow"/>
          <w:b/>
        </w:rPr>
        <w:t>Procentul</w:t>
      </w:r>
      <w:proofErr w:type="spellEnd"/>
      <w:r w:rsidRPr="006054A7">
        <w:rPr>
          <w:rFonts w:eastAsia="Arial Narrow"/>
          <w:b/>
        </w:rPr>
        <w:t xml:space="preserve"> de </w:t>
      </w:r>
      <w:proofErr w:type="spellStart"/>
      <w:r w:rsidRPr="006054A7">
        <w:rPr>
          <w:rFonts w:eastAsia="Arial Narrow"/>
          <w:b/>
        </w:rPr>
        <w:t>ocupare</w:t>
      </w:r>
      <w:proofErr w:type="spellEnd"/>
      <w:r w:rsidRPr="006054A7">
        <w:rPr>
          <w:rFonts w:eastAsia="Arial Narrow"/>
          <w:b/>
        </w:rPr>
        <w:t xml:space="preserve"> al </w:t>
      </w:r>
      <w:proofErr w:type="spellStart"/>
      <w:r w:rsidRPr="006054A7">
        <w:rPr>
          <w:rFonts w:eastAsia="Arial Narrow"/>
          <w:b/>
        </w:rPr>
        <w:t>terenului</w:t>
      </w:r>
      <w:proofErr w:type="spellEnd"/>
      <w:r w:rsidRPr="006054A7">
        <w:rPr>
          <w:rFonts w:eastAsia="Arial Narrow"/>
          <w:b/>
        </w:rPr>
        <w:t xml:space="preserve"> – 45 %</w:t>
      </w:r>
    </w:p>
    <w:p w14:paraId="46B3E44B" w14:textId="77777777" w:rsidR="00176207" w:rsidRPr="006054A7" w:rsidRDefault="00DE5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 w:hanging="2"/>
        <w:jc w:val="both"/>
        <w:rPr>
          <w:rFonts w:eastAsia="Arial Narrow"/>
        </w:rPr>
      </w:pPr>
      <w:proofErr w:type="spellStart"/>
      <w:r w:rsidRPr="006054A7">
        <w:rPr>
          <w:rFonts w:eastAsia="Arial Narrow"/>
          <w:b/>
        </w:rPr>
        <w:t>Coeficientul</w:t>
      </w:r>
      <w:proofErr w:type="spellEnd"/>
      <w:r w:rsidRPr="006054A7">
        <w:rPr>
          <w:rFonts w:eastAsia="Arial Narrow"/>
          <w:b/>
        </w:rPr>
        <w:t xml:space="preserve"> de </w:t>
      </w:r>
      <w:proofErr w:type="spellStart"/>
      <w:r w:rsidRPr="006054A7">
        <w:rPr>
          <w:rFonts w:eastAsia="Arial Narrow"/>
          <w:b/>
        </w:rPr>
        <w:t>utilizare</w:t>
      </w:r>
      <w:proofErr w:type="spellEnd"/>
      <w:r w:rsidRPr="006054A7">
        <w:rPr>
          <w:rFonts w:eastAsia="Arial Narrow"/>
          <w:b/>
        </w:rPr>
        <w:t xml:space="preserve"> al </w:t>
      </w:r>
      <w:proofErr w:type="spellStart"/>
      <w:r w:rsidRPr="006054A7">
        <w:rPr>
          <w:rFonts w:eastAsia="Arial Narrow"/>
          <w:b/>
        </w:rPr>
        <w:t>terenului</w:t>
      </w:r>
      <w:proofErr w:type="spellEnd"/>
      <w:r w:rsidRPr="006054A7">
        <w:rPr>
          <w:rFonts w:eastAsia="Arial Narrow"/>
          <w:b/>
        </w:rPr>
        <w:t xml:space="preserve"> – 1.35</w:t>
      </w:r>
    </w:p>
    <w:p w14:paraId="7E49F233" w14:textId="77777777" w:rsidR="00176207" w:rsidRPr="006054A7" w:rsidRDefault="00DE5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 w:hanging="2"/>
        <w:jc w:val="both"/>
      </w:pPr>
      <w:proofErr w:type="spellStart"/>
      <w:r w:rsidRPr="006054A7">
        <w:rPr>
          <w:rFonts w:eastAsia="Arial Narrow"/>
          <w:b/>
        </w:rPr>
        <w:t>Regimul</w:t>
      </w:r>
      <w:proofErr w:type="spellEnd"/>
      <w:r w:rsidRPr="006054A7">
        <w:rPr>
          <w:rFonts w:eastAsia="Arial Narrow"/>
          <w:b/>
        </w:rPr>
        <w:t xml:space="preserve"> maxim de </w:t>
      </w:r>
      <w:proofErr w:type="spellStart"/>
      <w:r w:rsidRPr="006054A7">
        <w:rPr>
          <w:rFonts w:eastAsia="Arial Narrow"/>
          <w:b/>
        </w:rPr>
        <w:t>inaltime</w:t>
      </w:r>
      <w:proofErr w:type="spellEnd"/>
      <w:r w:rsidRPr="006054A7">
        <w:rPr>
          <w:rFonts w:eastAsia="Arial Narrow"/>
          <w:b/>
        </w:rPr>
        <w:t>: S+P+2E</w:t>
      </w:r>
    </w:p>
    <w:p w14:paraId="75DD9060" w14:textId="77777777" w:rsidR="00176207" w:rsidRPr="006054A7" w:rsidRDefault="001762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 w:hanging="2"/>
        <w:jc w:val="both"/>
        <w:rPr>
          <w:rFonts w:eastAsia="Arial"/>
          <w:u w:val="single"/>
        </w:rPr>
      </w:pPr>
    </w:p>
    <w:p w14:paraId="4FF8AAD6" w14:textId="77777777" w:rsidR="00176207" w:rsidRPr="006054A7" w:rsidRDefault="00DE5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 w:hanging="2"/>
        <w:jc w:val="both"/>
        <w:rPr>
          <w:rFonts w:eastAsia="Arial Narrow"/>
          <w:b/>
          <w:color w:val="FF0000"/>
          <w:highlight w:val="white"/>
        </w:rPr>
      </w:pPr>
      <w:r w:rsidRPr="006054A7">
        <w:rPr>
          <w:rFonts w:eastAsia="Arial Narrow"/>
          <w:b/>
          <w:highlight w:val="white"/>
        </w:rPr>
        <w:t xml:space="preserve">UTR Lc1:    </w:t>
      </w:r>
    </w:p>
    <w:p w14:paraId="11BEA63E" w14:textId="77777777" w:rsidR="00176207" w:rsidRPr="006054A7" w:rsidRDefault="00DE5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 w:hanging="2"/>
        <w:jc w:val="both"/>
        <w:rPr>
          <w:rFonts w:eastAsia="Arial Narrow"/>
        </w:rPr>
      </w:pPr>
      <w:proofErr w:type="spellStart"/>
      <w:r w:rsidRPr="006054A7">
        <w:rPr>
          <w:rFonts w:eastAsia="Arial Narrow"/>
          <w:b/>
        </w:rPr>
        <w:t>Procentul</w:t>
      </w:r>
      <w:proofErr w:type="spellEnd"/>
      <w:r w:rsidRPr="006054A7">
        <w:rPr>
          <w:rFonts w:eastAsia="Arial Narrow"/>
          <w:b/>
        </w:rPr>
        <w:t xml:space="preserve"> de </w:t>
      </w:r>
      <w:proofErr w:type="spellStart"/>
      <w:r w:rsidRPr="006054A7">
        <w:rPr>
          <w:rFonts w:eastAsia="Arial Narrow"/>
          <w:b/>
        </w:rPr>
        <w:t>ocupare</w:t>
      </w:r>
      <w:proofErr w:type="spellEnd"/>
      <w:r w:rsidRPr="006054A7">
        <w:rPr>
          <w:rFonts w:eastAsia="Arial Narrow"/>
          <w:b/>
        </w:rPr>
        <w:t xml:space="preserve"> al </w:t>
      </w:r>
      <w:proofErr w:type="spellStart"/>
      <w:r w:rsidRPr="006054A7">
        <w:rPr>
          <w:rFonts w:eastAsia="Arial Narrow"/>
          <w:b/>
        </w:rPr>
        <w:t>terenului</w:t>
      </w:r>
      <w:proofErr w:type="spellEnd"/>
      <w:r w:rsidRPr="006054A7">
        <w:rPr>
          <w:rFonts w:eastAsia="Arial Narrow"/>
          <w:b/>
        </w:rPr>
        <w:t xml:space="preserve"> – 45 %</w:t>
      </w:r>
    </w:p>
    <w:p w14:paraId="59FC4B79" w14:textId="77777777" w:rsidR="00176207" w:rsidRPr="006054A7" w:rsidRDefault="00DE5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 w:hanging="2"/>
        <w:jc w:val="both"/>
        <w:rPr>
          <w:rFonts w:eastAsia="Arial Narrow"/>
        </w:rPr>
      </w:pPr>
      <w:proofErr w:type="spellStart"/>
      <w:r w:rsidRPr="006054A7">
        <w:rPr>
          <w:rFonts w:eastAsia="Arial Narrow"/>
          <w:b/>
        </w:rPr>
        <w:t>Coeficientul</w:t>
      </w:r>
      <w:proofErr w:type="spellEnd"/>
      <w:r w:rsidRPr="006054A7">
        <w:rPr>
          <w:rFonts w:eastAsia="Arial Narrow"/>
          <w:b/>
        </w:rPr>
        <w:t xml:space="preserve"> de </w:t>
      </w:r>
      <w:proofErr w:type="spellStart"/>
      <w:r w:rsidRPr="006054A7">
        <w:rPr>
          <w:rFonts w:eastAsia="Arial Narrow"/>
          <w:b/>
        </w:rPr>
        <w:t>utilizare</w:t>
      </w:r>
      <w:proofErr w:type="spellEnd"/>
      <w:r w:rsidRPr="006054A7">
        <w:rPr>
          <w:rFonts w:eastAsia="Arial Narrow"/>
          <w:b/>
        </w:rPr>
        <w:t xml:space="preserve"> al </w:t>
      </w:r>
      <w:proofErr w:type="spellStart"/>
      <w:r w:rsidRPr="006054A7">
        <w:rPr>
          <w:rFonts w:eastAsia="Arial Narrow"/>
          <w:b/>
        </w:rPr>
        <w:t>terenului</w:t>
      </w:r>
      <w:proofErr w:type="spellEnd"/>
      <w:r w:rsidRPr="006054A7">
        <w:rPr>
          <w:rFonts w:eastAsia="Arial Narrow"/>
          <w:b/>
        </w:rPr>
        <w:t xml:space="preserve"> – 1.80</w:t>
      </w:r>
    </w:p>
    <w:p w14:paraId="3EE84E94" w14:textId="77777777" w:rsidR="00176207" w:rsidRPr="006054A7" w:rsidRDefault="00DE5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 w:hanging="2"/>
        <w:jc w:val="both"/>
        <w:rPr>
          <w:rFonts w:eastAsia="Arial"/>
          <w:color w:val="000000"/>
          <w:u w:val="single"/>
        </w:rPr>
      </w:pPr>
      <w:proofErr w:type="spellStart"/>
      <w:r w:rsidRPr="006054A7">
        <w:rPr>
          <w:rFonts w:eastAsia="Arial Narrow"/>
          <w:b/>
        </w:rPr>
        <w:t>Regimul</w:t>
      </w:r>
      <w:proofErr w:type="spellEnd"/>
      <w:r w:rsidRPr="006054A7">
        <w:rPr>
          <w:rFonts w:eastAsia="Arial Narrow"/>
          <w:b/>
        </w:rPr>
        <w:t xml:space="preserve"> maxim de </w:t>
      </w:r>
      <w:proofErr w:type="spellStart"/>
      <w:r w:rsidRPr="006054A7">
        <w:rPr>
          <w:rFonts w:eastAsia="Arial Narrow"/>
          <w:b/>
        </w:rPr>
        <w:t>inaltime</w:t>
      </w:r>
      <w:proofErr w:type="spellEnd"/>
      <w:r w:rsidRPr="006054A7">
        <w:rPr>
          <w:rFonts w:eastAsia="Arial Narrow"/>
          <w:b/>
        </w:rPr>
        <w:t>: S+P+3E</w:t>
      </w:r>
    </w:p>
    <w:p w14:paraId="711B53A3" w14:textId="718567A6" w:rsidR="00176207" w:rsidRDefault="00176207">
      <w:pPr>
        <w:tabs>
          <w:tab w:val="left" w:pos="11035"/>
        </w:tabs>
        <w:ind w:left="0" w:right="-31" w:hanging="2"/>
        <w:jc w:val="both"/>
        <w:rPr>
          <w:rFonts w:eastAsia="Arial"/>
          <w:color w:val="000000"/>
          <w:highlight w:val="white"/>
          <w:u w:val="single"/>
        </w:rPr>
      </w:pPr>
    </w:p>
    <w:p w14:paraId="25E62E70" w14:textId="0A903E28" w:rsidR="00E014E6" w:rsidRDefault="00E014E6">
      <w:pPr>
        <w:tabs>
          <w:tab w:val="left" w:pos="11035"/>
        </w:tabs>
        <w:ind w:left="0" w:right="-31" w:hanging="2"/>
        <w:jc w:val="both"/>
        <w:rPr>
          <w:rFonts w:eastAsia="Arial"/>
          <w:color w:val="000000"/>
          <w:highlight w:val="white"/>
          <w:u w:val="single"/>
        </w:rPr>
      </w:pPr>
    </w:p>
    <w:p w14:paraId="5AAD323C" w14:textId="416D205B" w:rsidR="00E014E6" w:rsidRDefault="00E014E6">
      <w:pPr>
        <w:tabs>
          <w:tab w:val="left" w:pos="11035"/>
        </w:tabs>
        <w:ind w:left="0" w:right="-31" w:hanging="2"/>
        <w:jc w:val="both"/>
        <w:rPr>
          <w:rFonts w:eastAsia="Arial"/>
          <w:color w:val="000000"/>
          <w:highlight w:val="white"/>
          <w:u w:val="single"/>
        </w:rPr>
      </w:pPr>
    </w:p>
    <w:p w14:paraId="127F26DE" w14:textId="3302C407" w:rsidR="00E014E6" w:rsidRDefault="00E014E6">
      <w:pPr>
        <w:tabs>
          <w:tab w:val="left" w:pos="11035"/>
        </w:tabs>
        <w:ind w:left="0" w:right="-31" w:hanging="2"/>
        <w:jc w:val="both"/>
        <w:rPr>
          <w:rFonts w:eastAsia="Arial"/>
          <w:color w:val="000000"/>
          <w:highlight w:val="white"/>
          <w:u w:val="single"/>
        </w:rPr>
      </w:pPr>
    </w:p>
    <w:p w14:paraId="0C270EEC" w14:textId="5174270F" w:rsidR="00E014E6" w:rsidRDefault="00E014E6">
      <w:pPr>
        <w:tabs>
          <w:tab w:val="left" w:pos="11035"/>
        </w:tabs>
        <w:ind w:left="0" w:right="-31" w:hanging="2"/>
        <w:jc w:val="both"/>
        <w:rPr>
          <w:rFonts w:eastAsia="Arial"/>
          <w:color w:val="000000"/>
          <w:highlight w:val="white"/>
          <w:u w:val="single"/>
        </w:rPr>
      </w:pPr>
    </w:p>
    <w:p w14:paraId="700B548C" w14:textId="7DB7607D" w:rsidR="00E014E6" w:rsidRDefault="00E014E6">
      <w:pPr>
        <w:tabs>
          <w:tab w:val="left" w:pos="11035"/>
        </w:tabs>
        <w:ind w:left="0" w:right="-31" w:hanging="2"/>
        <w:jc w:val="both"/>
        <w:rPr>
          <w:rFonts w:eastAsia="Arial"/>
          <w:color w:val="000000"/>
          <w:highlight w:val="white"/>
          <w:u w:val="single"/>
        </w:rPr>
      </w:pPr>
    </w:p>
    <w:p w14:paraId="7EFD8F52" w14:textId="60703CFD" w:rsidR="00E014E6" w:rsidRDefault="00E014E6">
      <w:pPr>
        <w:tabs>
          <w:tab w:val="left" w:pos="11035"/>
        </w:tabs>
        <w:ind w:left="0" w:right="-31" w:hanging="2"/>
        <w:jc w:val="both"/>
        <w:rPr>
          <w:rFonts w:eastAsia="Arial"/>
          <w:color w:val="000000"/>
          <w:highlight w:val="white"/>
          <w:u w:val="single"/>
        </w:rPr>
      </w:pPr>
    </w:p>
    <w:p w14:paraId="4CE0AE05" w14:textId="6280D62C" w:rsidR="00E014E6" w:rsidRDefault="00E014E6">
      <w:pPr>
        <w:tabs>
          <w:tab w:val="left" w:pos="11035"/>
        </w:tabs>
        <w:ind w:left="0" w:right="-31" w:hanging="2"/>
        <w:jc w:val="both"/>
        <w:rPr>
          <w:rFonts w:eastAsia="Arial"/>
          <w:color w:val="000000"/>
          <w:highlight w:val="white"/>
          <w:u w:val="single"/>
        </w:rPr>
      </w:pPr>
    </w:p>
    <w:p w14:paraId="03A54675" w14:textId="768C9C44" w:rsidR="00E014E6" w:rsidRDefault="00E014E6">
      <w:pPr>
        <w:tabs>
          <w:tab w:val="left" w:pos="11035"/>
        </w:tabs>
        <w:ind w:left="0" w:right="-31" w:hanging="2"/>
        <w:jc w:val="both"/>
        <w:rPr>
          <w:rFonts w:eastAsia="Arial"/>
          <w:color w:val="000000"/>
          <w:highlight w:val="white"/>
          <w:u w:val="single"/>
        </w:rPr>
      </w:pPr>
    </w:p>
    <w:p w14:paraId="0B53CB87" w14:textId="77777777" w:rsidR="00E014E6" w:rsidRPr="006054A7" w:rsidRDefault="00E014E6">
      <w:pPr>
        <w:tabs>
          <w:tab w:val="left" w:pos="11035"/>
        </w:tabs>
        <w:ind w:left="0" w:right="-31" w:hanging="2"/>
        <w:jc w:val="both"/>
        <w:rPr>
          <w:rFonts w:eastAsia="Arial"/>
          <w:color w:val="000000"/>
          <w:highlight w:val="white"/>
          <w:u w:val="single"/>
        </w:rPr>
      </w:pPr>
    </w:p>
    <w:p w14:paraId="4064862E" w14:textId="77777777" w:rsidR="00176207" w:rsidRPr="006054A7" w:rsidRDefault="00DE5188">
      <w:pPr>
        <w:tabs>
          <w:tab w:val="left" w:pos="11035"/>
        </w:tabs>
        <w:ind w:left="0" w:right="-31" w:hanging="2"/>
        <w:jc w:val="both"/>
        <w:rPr>
          <w:rFonts w:eastAsia="Arial"/>
          <w:color w:val="000000"/>
          <w:highlight w:val="white"/>
          <w:u w:val="single"/>
        </w:rPr>
      </w:pPr>
      <w:r w:rsidRPr="006054A7">
        <w:rPr>
          <w:rFonts w:eastAsia="Arial"/>
          <w:b/>
          <w:highlight w:val="white"/>
          <w:u w:val="single"/>
        </w:rPr>
        <w:t>3.</w:t>
      </w:r>
      <w:r w:rsidRPr="006054A7">
        <w:rPr>
          <w:rFonts w:eastAsia="Arial"/>
          <w:b/>
          <w:color w:val="000000"/>
          <w:highlight w:val="white"/>
          <w:u w:val="single"/>
        </w:rPr>
        <w:t xml:space="preserve">4 DEZVOLTAREA ECHIPARII TEHNICO-EDILITARE </w:t>
      </w:r>
    </w:p>
    <w:p w14:paraId="20F55C88" w14:textId="77777777" w:rsidR="00176207" w:rsidRPr="006054A7" w:rsidRDefault="00DE5188" w:rsidP="008C0726">
      <w:pPr>
        <w:numPr>
          <w:ilvl w:val="0"/>
          <w:numId w:val="15"/>
        </w:numPr>
        <w:tabs>
          <w:tab w:val="left" w:pos="0"/>
          <w:tab w:val="left" w:pos="900"/>
          <w:tab w:val="left" w:pos="1350"/>
        </w:tabs>
        <w:spacing w:before="120"/>
        <w:ind w:left="0" w:right="1292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b/>
          <w:color w:val="000000"/>
          <w:u w:val="single"/>
        </w:rPr>
        <w:t>Alimentarea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cu </w:t>
      </w:r>
      <w:proofErr w:type="spellStart"/>
      <w:r w:rsidRPr="006054A7">
        <w:rPr>
          <w:rFonts w:eastAsia="Arial"/>
          <w:b/>
          <w:color w:val="000000"/>
          <w:u w:val="single"/>
        </w:rPr>
        <w:t>apa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potabila</w:t>
      </w:r>
      <w:proofErr w:type="spellEnd"/>
    </w:p>
    <w:p w14:paraId="7FEB9D0D" w14:textId="77777777" w:rsidR="00176207" w:rsidRPr="006054A7" w:rsidRDefault="00DE5188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color w:val="000000"/>
        </w:rPr>
        <w:t>Necesarul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apa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va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asigura</w:t>
      </w:r>
      <w:proofErr w:type="spellEnd"/>
      <w:r w:rsidRPr="006054A7">
        <w:rPr>
          <w:rFonts w:eastAsia="Arial"/>
          <w:color w:val="000000"/>
        </w:rPr>
        <w:t>:</w:t>
      </w:r>
    </w:p>
    <w:p w14:paraId="0CF4FF26" w14:textId="77777777" w:rsidR="00176207" w:rsidRPr="006054A7" w:rsidRDefault="00DE5188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  <w:color w:val="000000"/>
        </w:rPr>
      </w:pPr>
      <w:r w:rsidRPr="006054A7">
        <w:rPr>
          <w:rFonts w:eastAsia="Arial"/>
          <w:color w:val="000000"/>
        </w:rPr>
        <w:t xml:space="preserve">- </w:t>
      </w:r>
      <w:proofErr w:type="spellStart"/>
      <w:r w:rsidRPr="006054A7">
        <w:rPr>
          <w:rFonts w:eastAsia="Arial"/>
          <w:color w:val="000000"/>
        </w:rPr>
        <w:t>alimentarea</w:t>
      </w:r>
      <w:proofErr w:type="spellEnd"/>
      <w:r w:rsidRPr="006054A7">
        <w:rPr>
          <w:rFonts w:eastAsia="Arial"/>
          <w:color w:val="000000"/>
        </w:rPr>
        <w:t xml:space="preserve"> cu </w:t>
      </w:r>
      <w:proofErr w:type="spellStart"/>
      <w:r w:rsidRPr="006054A7">
        <w:rPr>
          <w:rFonts w:eastAsia="Arial"/>
          <w:color w:val="000000"/>
        </w:rPr>
        <w:t>apa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potabila</w:t>
      </w:r>
      <w:proofErr w:type="spellEnd"/>
      <w:r w:rsidRPr="006054A7">
        <w:rPr>
          <w:rFonts w:eastAsia="Arial"/>
          <w:color w:val="000000"/>
        </w:rPr>
        <w:t xml:space="preserve"> a </w:t>
      </w:r>
      <w:proofErr w:type="spellStart"/>
      <w:proofErr w:type="gramStart"/>
      <w:r w:rsidRPr="006054A7">
        <w:rPr>
          <w:rFonts w:eastAsia="Arial"/>
          <w:color w:val="000000"/>
        </w:rPr>
        <w:t>locuitorilor</w:t>
      </w:r>
      <w:proofErr w:type="spellEnd"/>
      <w:r w:rsidRPr="006054A7">
        <w:rPr>
          <w:rFonts w:eastAsia="Arial"/>
          <w:color w:val="000000"/>
        </w:rPr>
        <w:t>;</w:t>
      </w:r>
      <w:proofErr w:type="gramEnd"/>
    </w:p>
    <w:p w14:paraId="2DED1F5C" w14:textId="77777777" w:rsidR="00176207" w:rsidRPr="006054A7" w:rsidRDefault="00DE5188">
      <w:pPr>
        <w:tabs>
          <w:tab w:val="left" w:pos="9900"/>
        </w:tabs>
        <w:ind w:left="0" w:right="-43" w:hanging="2"/>
        <w:jc w:val="both"/>
        <w:rPr>
          <w:rFonts w:eastAsia="Arial"/>
          <w:color w:val="000000"/>
        </w:rPr>
      </w:pPr>
      <w:r w:rsidRPr="006054A7">
        <w:rPr>
          <w:rFonts w:eastAsia="Arial"/>
          <w:color w:val="000000"/>
        </w:rPr>
        <w:t xml:space="preserve">- </w:t>
      </w:r>
      <w:proofErr w:type="spellStart"/>
      <w:r w:rsidRPr="006054A7">
        <w:rPr>
          <w:rFonts w:eastAsia="Arial"/>
          <w:color w:val="000000"/>
        </w:rPr>
        <w:t>udatul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spatilor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proofErr w:type="gramStart"/>
      <w:r w:rsidRPr="006054A7">
        <w:rPr>
          <w:rFonts w:eastAsia="Arial"/>
          <w:color w:val="000000"/>
        </w:rPr>
        <w:t>verzi</w:t>
      </w:r>
      <w:proofErr w:type="spellEnd"/>
      <w:r w:rsidRPr="006054A7">
        <w:rPr>
          <w:rFonts w:eastAsia="Arial"/>
          <w:color w:val="000000"/>
        </w:rPr>
        <w:t>;</w:t>
      </w:r>
      <w:proofErr w:type="gramEnd"/>
    </w:p>
    <w:p w14:paraId="7CD8DBFE" w14:textId="77777777" w:rsidR="00176207" w:rsidRPr="006054A7" w:rsidRDefault="00DE5188">
      <w:pPr>
        <w:tabs>
          <w:tab w:val="left" w:pos="9900"/>
        </w:tabs>
        <w:ind w:left="0" w:right="-43" w:hanging="2"/>
        <w:jc w:val="both"/>
        <w:rPr>
          <w:rFonts w:eastAsia="Arial"/>
          <w:color w:val="000000"/>
        </w:rPr>
      </w:pPr>
      <w:r w:rsidRPr="006054A7">
        <w:rPr>
          <w:rFonts w:eastAsia="Arial"/>
          <w:color w:val="000000"/>
        </w:rPr>
        <w:t xml:space="preserve">- </w:t>
      </w:r>
      <w:proofErr w:type="spellStart"/>
      <w:r w:rsidRPr="006054A7">
        <w:rPr>
          <w:rFonts w:eastAsia="Arial"/>
          <w:color w:val="000000"/>
        </w:rPr>
        <w:t>stropitul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spalatul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circulatiilor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carosabile</w:t>
      </w:r>
      <w:proofErr w:type="spellEnd"/>
      <w:r w:rsidRPr="006054A7">
        <w:rPr>
          <w:rFonts w:eastAsia="Arial"/>
          <w:color w:val="000000"/>
        </w:rPr>
        <w:t>.</w:t>
      </w:r>
    </w:p>
    <w:p w14:paraId="267C9BBB" w14:textId="77777777" w:rsidR="00176207" w:rsidRPr="006054A7" w:rsidRDefault="00DE518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color w:val="000000"/>
        </w:rPr>
        <w:t>Cantitatile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apa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necesare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vor</w:t>
      </w:r>
      <w:proofErr w:type="spellEnd"/>
      <w:r w:rsidRPr="006054A7">
        <w:rPr>
          <w:rFonts w:eastAsia="Arial"/>
          <w:color w:val="000000"/>
        </w:rPr>
        <w:t xml:space="preserve"> fi calculate conform SR 1343/1-1995, STAS 1478-90, STAS 1846-90.</w:t>
      </w:r>
    </w:p>
    <w:p w14:paraId="156F2389" w14:textId="77777777" w:rsidR="00176207" w:rsidRPr="006054A7" w:rsidRDefault="00DE518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eastAsia="Arial"/>
          <w:color w:val="000000"/>
          <w:sz w:val="28"/>
          <w:szCs w:val="28"/>
        </w:rPr>
      </w:pPr>
      <w:proofErr w:type="spellStart"/>
      <w:r w:rsidRPr="006054A7">
        <w:rPr>
          <w:rFonts w:eastAsia="Arial"/>
          <w:color w:val="000000"/>
        </w:rPr>
        <w:t>Alimentarea</w:t>
      </w:r>
      <w:proofErr w:type="spellEnd"/>
      <w:r w:rsidRPr="006054A7">
        <w:rPr>
          <w:rFonts w:eastAsia="Arial"/>
          <w:color w:val="000000"/>
        </w:rPr>
        <w:t xml:space="preserve"> cu </w:t>
      </w:r>
      <w:proofErr w:type="spellStart"/>
      <w:r w:rsidRPr="006054A7">
        <w:rPr>
          <w:rFonts w:eastAsia="Arial"/>
          <w:color w:val="000000"/>
        </w:rPr>
        <w:t>apă</w:t>
      </w:r>
      <w:proofErr w:type="spellEnd"/>
      <w:r w:rsidRPr="006054A7">
        <w:rPr>
          <w:rFonts w:eastAsia="Arial"/>
          <w:color w:val="000000"/>
        </w:rPr>
        <w:t xml:space="preserve"> a </w:t>
      </w:r>
      <w:proofErr w:type="spellStart"/>
      <w:r w:rsidRPr="006054A7">
        <w:rPr>
          <w:rFonts w:eastAsia="Arial"/>
          <w:color w:val="000000"/>
        </w:rPr>
        <w:t>construcțiilor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propuse</w:t>
      </w:r>
      <w:proofErr w:type="spellEnd"/>
      <w:r w:rsidRPr="006054A7">
        <w:rPr>
          <w:rFonts w:eastAsia="Arial"/>
          <w:color w:val="000000"/>
        </w:rPr>
        <w:t xml:space="preserve"> se </w:t>
      </w:r>
      <w:proofErr w:type="spellStart"/>
      <w:r w:rsidRPr="006054A7">
        <w:rPr>
          <w:rFonts w:eastAsia="Arial"/>
          <w:color w:val="000000"/>
        </w:rPr>
        <w:t>va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realiza</w:t>
      </w:r>
      <w:proofErr w:type="spellEnd"/>
      <w:r w:rsidRPr="006054A7">
        <w:rPr>
          <w:rFonts w:eastAsia="Arial"/>
          <w:color w:val="000000"/>
        </w:rPr>
        <w:t xml:space="preserve"> din </w:t>
      </w:r>
      <w:proofErr w:type="spellStart"/>
      <w:r w:rsidRPr="006054A7">
        <w:rPr>
          <w:rFonts w:eastAsia="Arial"/>
          <w:color w:val="000000"/>
        </w:rPr>
        <w:t>rețeaua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locală</w:t>
      </w:r>
      <w:proofErr w:type="spellEnd"/>
      <w:r w:rsidRPr="006054A7">
        <w:rPr>
          <w:rFonts w:eastAsia="Arial"/>
          <w:color w:val="000000"/>
        </w:rPr>
        <w:t>.</w:t>
      </w:r>
    </w:p>
    <w:p w14:paraId="63B30700" w14:textId="77777777" w:rsidR="00176207" w:rsidRPr="006054A7" w:rsidRDefault="00DE5188">
      <w:pPr>
        <w:spacing w:before="120"/>
        <w:ind w:left="0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color w:val="000000"/>
        </w:rPr>
        <w:t>Realizarea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lucrarilor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necesare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pentru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asigurarea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alimentarii</w:t>
      </w:r>
      <w:proofErr w:type="spellEnd"/>
      <w:r w:rsidRPr="006054A7">
        <w:rPr>
          <w:rFonts w:eastAsia="Arial"/>
          <w:color w:val="000000"/>
        </w:rPr>
        <w:t xml:space="preserve"> cu </w:t>
      </w:r>
      <w:proofErr w:type="spellStart"/>
      <w:r w:rsidRPr="006054A7">
        <w:rPr>
          <w:rFonts w:eastAsia="Arial"/>
          <w:color w:val="000000"/>
        </w:rPr>
        <w:t>apa</w:t>
      </w:r>
      <w:proofErr w:type="spellEnd"/>
      <w:r w:rsidRPr="006054A7">
        <w:rPr>
          <w:rFonts w:eastAsia="Arial"/>
          <w:color w:val="000000"/>
        </w:rPr>
        <w:t xml:space="preserve"> se </w:t>
      </w:r>
      <w:proofErr w:type="spellStart"/>
      <w:r w:rsidRPr="006054A7">
        <w:rPr>
          <w:rFonts w:eastAsia="Arial"/>
          <w:color w:val="000000"/>
        </w:rPr>
        <w:t>va</w:t>
      </w:r>
      <w:proofErr w:type="spellEnd"/>
      <w:r w:rsidRPr="006054A7">
        <w:rPr>
          <w:rFonts w:eastAsia="Arial"/>
          <w:color w:val="000000"/>
        </w:rPr>
        <w:t xml:space="preserve"> face pe </w:t>
      </w:r>
      <w:proofErr w:type="spellStart"/>
      <w:r w:rsidRPr="006054A7">
        <w:rPr>
          <w:rFonts w:eastAsia="Arial"/>
          <w:color w:val="000000"/>
        </w:rPr>
        <w:t>baza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unui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proiect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executie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intocmit</w:t>
      </w:r>
      <w:proofErr w:type="spellEnd"/>
      <w:r w:rsidRPr="006054A7">
        <w:rPr>
          <w:rFonts w:eastAsia="Arial"/>
          <w:color w:val="000000"/>
        </w:rPr>
        <w:t xml:space="preserve"> de o </w:t>
      </w:r>
      <w:proofErr w:type="spellStart"/>
      <w:r w:rsidRPr="006054A7">
        <w:rPr>
          <w:rFonts w:eastAsia="Arial"/>
          <w:color w:val="000000"/>
        </w:rPr>
        <w:t>firma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specialitate</w:t>
      </w:r>
      <w:proofErr w:type="spellEnd"/>
      <w:r w:rsidRPr="006054A7">
        <w:rPr>
          <w:rFonts w:eastAsia="Arial"/>
          <w:color w:val="000000"/>
        </w:rPr>
        <w:t xml:space="preserve"> cu </w:t>
      </w:r>
      <w:proofErr w:type="spellStart"/>
      <w:r w:rsidRPr="006054A7">
        <w:rPr>
          <w:rFonts w:eastAsia="Arial"/>
          <w:color w:val="000000"/>
        </w:rPr>
        <w:t>respectarea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legislatiei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normativelor</w:t>
      </w:r>
      <w:proofErr w:type="spellEnd"/>
      <w:r w:rsidRPr="006054A7">
        <w:rPr>
          <w:rFonts w:eastAsia="Arial"/>
          <w:color w:val="000000"/>
        </w:rPr>
        <w:t xml:space="preserve"> in </w:t>
      </w:r>
      <w:proofErr w:type="spellStart"/>
      <w:r w:rsidRPr="006054A7">
        <w:rPr>
          <w:rFonts w:eastAsia="Arial"/>
          <w:color w:val="000000"/>
        </w:rPr>
        <w:t>vigoare</w:t>
      </w:r>
      <w:proofErr w:type="spellEnd"/>
      <w:r w:rsidRPr="006054A7">
        <w:rPr>
          <w:rFonts w:eastAsia="Arial"/>
          <w:color w:val="000000"/>
        </w:rPr>
        <w:t xml:space="preserve">, precum </w:t>
      </w:r>
      <w:proofErr w:type="spellStart"/>
      <w:r w:rsidRPr="006054A7">
        <w:rPr>
          <w:rFonts w:eastAsia="Arial"/>
          <w:color w:val="000000"/>
        </w:rPr>
        <w:t>si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gramStart"/>
      <w:r w:rsidRPr="006054A7">
        <w:rPr>
          <w:rFonts w:eastAsia="Arial"/>
          <w:color w:val="000000"/>
        </w:rPr>
        <w:t>a</w:t>
      </w:r>
      <w:proofErr w:type="gram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avizelor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necesare</w:t>
      </w:r>
      <w:proofErr w:type="spellEnd"/>
      <w:r w:rsidRPr="006054A7">
        <w:rPr>
          <w:rFonts w:eastAsia="Arial"/>
          <w:color w:val="000000"/>
        </w:rPr>
        <w:t>.</w:t>
      </w:r>
    </w:p>
    <w:p w14:paraId="662068BC" w14:textId="77777777" w:rsidR="00176207" w:rsidRPr="006054A7" w:rsidRDefault="00DE5188">
      <w:pPr>
        <w:spacing w:before="120"/>
        <w:ind w:left="0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color w:val="000000"/>
        </w:rPr>
        <w:t>Alimentarea</w:t>
      </w:r>
      <w:proofErr w:type="spellEnd"/>
      <w:r w:rsidRPr="006054A7">
        <w:rPr>
          <w:rFonts w:eastAsia="Arial"/>
          <w:color w:val="000000"/>
        </w:rPr>
        <w:t xml:space="preserve"> cu </w:t>
      </w:r>
      <w:proofErr w:type="spellStart"/>
      <w:r w:rsidRPr="006054A7">
        <w:rPr>
          <w:rFonts w:eastAsia="Arial"/>
          <w:color w:val="000000"/>
        </w:rPr>
        <w:t>apă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pentru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stingerea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incendiilor</w:t>
      </w:r>
      <w:proofErr w:type="spellEnd"/>
      <w:r w:rsidRPr="006054A7">
        <w:rPr>
          <w:rFonts w:eastAsia="Arial"/>
          <w:color w:val="000000"/>
        </w:rPr>
        <w:t xml:space="preserve"> se </w:t>
      </w:r>
      <w:proofErr w:type="spellStart"/>
      <w:r w:rsidRPr="006054A7">
        <w:rPr>
          <w:rFonts w:eastAsia="Arial"/>
          <w:color w:val="000000"/>
        </w:rPr>
        <w:t>va</w:t>
      </w:r>
      <w:proofErr w:type="spellEnd"/>
      <w:r w:rsidRPr="006054A7">
        <w:rPr>
          <w:rFonts w:eastAsia="Arial"/>
          <w:color w:val="000000"/>
        </w:rPr>
        <w:t xml:space="preserve"> face din </w:t>
      </w:r>
      <w:proofErr w:type="spellStart"/>
      <w:r w:rsidRPr="006054A7">
        <w:rPr>
          <w:rFonts w:eastAsia="Arial"/>
          <w:color w:val="000000"/>
        </w:rPr>
        <w:t>sursa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propusă</w:t>
      </w:r>
      <w:proofErr w:type="spellEnd"/>
      <w:r w:rsidRPr="006054A7">
        <w:rPr>
          <w:rFonts w:eastAsia="Arial"/>
          <w:color w:val="000000"/>
        </w:rPr>
        <w:t>.</w:t>
      </w:r>
    </w:p>
    <w:p w14:paraId="456CF6FF" w14:textId="77777777" w:rsidR="00176207" w:rsidRPr="006054A7" w:rsidRDefault="00DE5188" w:rsidP="008C0726">
      <w:pPr>
        <w:numPr>
          <w:ilvl w:val="0"/>
          <w:numId w:val="15"/>
        </w:numPr>
        <w:tabs>
          <w:tab w:val="left" w:pos="0"/>
          <w:tab w:val="left" w:pos="900"/>
          <w:tab w:val="left" w:pos="1350"/>
        </w:tabs>
        <w:spacing w:before="120"/>
        <w:ind w:left="0" w:right="1292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b/>
          <w:color w:val="000000"/>
          <w:u w:val="single"/>
        </w:rPr>
        <w:t>Canalizarea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apelor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uzate</w:t>
      </w:r>
      <w:proofErr w:type="spellEnd"/>
    </w:p>
    <w:p w14:paraId="004C7659" w14:textId="77777777" w:rsidR="00176207" w:rsidRPr="006054A7" w:rsidRDefault="00DE5188">
      <w:pPr>
        <w:spacing w:before="120"/>
        <w:ind w:left="0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color w:val="000000"/>
        </w:rPr>
        <w:t>În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momentul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</w:rPr>
        <w:t>realizării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rețelei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canalizare</w:t>
      </w:r>
      <w:proofErr w:type="spellEnd"/>
      <w:r w:rsidRPr="006054A7">
        <w:rPr>
          <w:rFonts w:eastAsia="Arial"/>
          <w:color w:val="000000"/>
        </w:rPr>
        <w:t xml:space="preserve"> la </w:t>
      </w:r>
      <w:proofErr w:type="spellStart"/>
      <w:r w:rsidRPr="006054A7">
        <w:rPr>
          <w:rFonts w:eastAsia="Arial"/>
          <w:color w:val="000000"/>
        </w:rPr>
        <w:t>nivelul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zonei</w:t>
      </w:r>
      <w:proofErr w:type="spellEnd"/>
      <w:r w:rsidRPr="006054A7">
        <w:rPr>
          <w:rFonts w:eastAsia="Arial"/>
          <w:color w:val="000000"/>
        </w:rPr>
        <w:t xml:space="preserve">, se </w:t>
      </w:r>
      <w:proofErr w:type="spellStart"/>
      <w:r w:rsidRPr="006054A7">
        <w:rPr>
          <w:rFonts w:eastAsia="Arial"/>
          <w:color w:val="000000"/>
        </w:rPr>
        <w:t>va</w:t>
      </w:r>
      <w:proofErr w:type="spellEnd"/>
      <w:r w:rsidRPr="006054A7">
        <w:rPr>
          <w:rFonts w:eastAsia="Arial"/>
          <w:color w:val="000000"/>
        </w:rPr>
        <w:t xml:space="preserve"> face </w:t>
      </w:r>
      <w:proofErr w:type="spellStart"/>
      <w:r w:rsidRPr="006054A7">
        <w:rPr>
          <w:rFonts w:eastAsia="Arial"/>
          <w:color w:val="000000"/>
        </w:rPr>
        <w:t>racordarea</w:t>
      </w:r>
      <w:proofErr w:type="spellEnd"/>
      <w:r w:rsidRPr="006054A7">
        <w:rPr>
          <w:rFonts w:eastAsia="Arial"/>
          <w:color w:val="000000"/>
        </w:rPr>
        <w:t xml:space="preserve"> la </w:t>
      </w:r>
      <w:proofErr w:type="spellStart"/>
      <w:r w:rsidRPr="006054A7">
        <w:rPr>
          <w:rFonts w:eastAsia="Arial"/>
          <w:color w:val="000000"/>
        </w:rPr>
        <w:t>aceasta</w:t>
      </w:r>
      <w:proofErr w:type="spellEnd"/>
      <w:r w:rsidRPr="006054A7">
        <w:rPr>
          <w:rFonts w:eastAsia="Arial"/>
          <w:color w:val="000000"/>
        </w:rPr>
        <w:t>.</w:t>
      </w:r>
    </w:p>
    <w:p w14:paraId="1064E26B" w14:textId="77777777" w:rsidR="00176207" w:rsidRPr="006054A7" w:rsidRDefault="00DE5188">
      <w:pPr>
        <w:spacing w:before="120"/>
        <w:ind w:left="0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color w:val="000000"/>
        </w:rPr>
        <w:t>Realizarea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lucrarilor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necesare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pentru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asigurarea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canalizarii</w:t>
      </w:r>
      <w:proofErr w:type="spellEnd"/>
      <w:r w:rsidRPr="006054A7">
        <w:rPr>
          <w:rFonts w:eastAsia="Arial"/>
          <w:color w:val="000000"/>
        </w:rPr>
        <w:t xml:space="preserve"> se </w:t>
      </w:r>
      <w:proofErr w:type="spellStart"/>
      <w:r w:rsidRPr="006054A7">
        <w:rPr>
          <w:rFonts w:eastAsia="Arial"/>
          <w:color w:val="000000"/>
        </w:rPr>
        <w:t>va</w:t>
      </w:r>
      <w:proofErr w:type="spellEnd"/>
      <w:r w:rsidRPr="006054A7">
        <w:rPr>
          <w:rFonts w:eastAsia="Arial"/>
          <w:color w:val="000000"/>
        </w:rPr>
        <w:t xml:space="preserve"> face pe </w:t>
      </w:r>
      <w:proofErr w:type="spellStart"/>
      <w:r w:rsidRPr="006054A7">
        <w:rPr>
          <w:rFonts w:eastAsia="Arial"/>
          <w:color w:val="000000"/>
        </w:rPr>
        <w:t>baza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unui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proiect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executie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intocmit</w:t>
      </w:r>
      <w:proofErr w:type="spellEnd"/>
      <w:r w:rsidRPr="006054A7">
        <w:rPr>
          <w:rFonts w:eastAsia="Arial"/>
          <w:color w:val="000000"/>
        </w:rPr>
        <w:t xml:space="preserve"> de o </w:t>
      </w:r>
      <w:proofErr w:type="spellStart"/>
      <w:r w:rsidRPr="006054A7">
        <w:rPr>
          <w:rFonts w:eastAsia="Arial"/>
          <w:color w:val="000000"/>
        </w:rPr>
        <w:t>firma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specialitate</w:t>
      </w:r>
      <w:proofErr w:type="spellEnd"/>
      <w:r w:rsidRPr="006054A7">
        <w:rPr>
          <w:rFonts w:eastAsia="Arial"/>
          <w:color w:val="000000"/>
        </w:rPr>
        <w:t xml:space="preserve"> cu </w:t>
      </w:r>
      <w:proofErr w:type="spellStart"/>
      <w:r w:rsidRPr="006054A7">
        <w:rPr>
          <w:rFonts w:eastAsia="Arial"/>
          <w:color w:val="000000"/>
        </w:rPr>
        <w:t>respectarea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legislatiei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normativelor</w:t>
      </w:r>
      <w:proofErr w:type="spellEnd"/>
      <w:r w:rsidRPr="006054A7">
        <w:rPr>
          <w:rFonts w:eastAsia="Arial"/>
          <w:color w:val="000000"/>
        </w:rPr>
        <w:t xml:space="preserve"> in </w:t>
      </w:r>
      <w:proofErr w:type="spellStart"/>
      <w:r w:rsidRPr="006054A7">
        <w:rPr>
          <w:rFonts w:eastAsia="Arial"/>
          <w:color w:val="000000"/>
        </w:rPr>
        <w:t>vigoare</w:t>
      </w:r>
      <w:proofErr w:type="spellEnd"/>
      <w:r w:rsidRPr="006054A7">
        <w:rPr>
          <w:rFonts w:eastAsia="Arial"/>
          <w:color w:val="000000"/>
        </w:rPr>
        <w:t xml:space="preserve">, precum </w:t>
      </w:r>
      <w:proofErr w:type="spellStart"/>
      <w:r w:rsidRPr="006054A7">
        <w:rPr>
          <w:rFonts w:eastAsia="Arial"/>
          <w:color w:val="000000"/>
        </w:rPr>
        <w:t>si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gramStart"/>
      <w:r w:rsidRPr="006054A7">
        <w:rPr>
          <w:rFonts w:eastAsia="Arial"/>
          <w:color w:val="000000"/>
        </w:rPr>
        <w:t>a</w:t>
      </w:r>
      <w:proofErr w:type="gram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avizelor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necesare</w:t>
      </w:r>
      <w:proofErr w:type="spellEnd"/>
      <w:r w:rsidRPr="006054A7">
        <w:rPr>
          <w:rFonts w:eastAsia="Arial"/>
          <w:color w:val="000000"/>
        </w:rPr>
        <w:t>.</w:t>
      </w:r>
    </w:p>
    <w:p w14:paraId="2ED5A7A4" w14:textId="77777777" w:rsidR="00176207" w:rsidRPr="006054A7" w:rsidRDefault="00DE5188" w:rsidP="008C0726">
      <w:pPr>
        <w:numPr>
          <w:ilvl w:val="0"/>
          <w:numId w:val="15"/>
        </w:numPr>
        <w:tabs>
          <w:tab w:val="left" w:pos="0"/>
          <w:tab w:val="left" w:pos="900"/>
          <w:tab w:val="left" w:pos="1350"/>
        </w:tabs>
        <w:spacing w:before="120"/>
        <w:ind w:left="0" w:right="1292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b/>
          <w:color w:val="000000"/>
          <w:u w:val="single"/>
        </w:rPr>
        <w:t>Canalizarea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apelor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pluviale</w:t>
      </w:r>
      <w:proofErr w:type="spellEnd"/>
    </w:p>
    <w:p w14:paraId="558D1B3F" w14:textId="77777777" w:rsidR="00176207" w:rsidRPr="006054A7" w:rsidRDefault="00DE5188">
      <w:pPr>
        <w:spacing w:before="120"/>
        <w:ind w:left="0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color w:val="000000"/>
        </w:rPr>
        <w:t>Apele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ploaie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vor</w:t>
      </w:r>
      <w:proofErr w:type="spellEnd"/>
      <w:r w:rsidRPr="006054A7">
        <w:rPr>
          <w:rFonts w:eastAsia="Arial"/>
          <w:color w:val="000000"/>
        </w:rPr>
        <w:t xml:space="preserve"> fi </w:t>
      </w:r>
      <w:proofErr w:type="spellStart"/>
      <w:r w:rsidRPr="006054A7">
        <w:rPr>
          <w:rFonts w:eastAsia="Arial"/>
          <w:color w:val="000000"/>
        </w:rPr>
        <w:t>preluate</w:t>
      </w:r>
      <w:proofErr w:type="spellEnd"/>
      <w:r w:rsidRPr="006054A7">
        <w:rPr>
          <w:rFonts w:eastAsia="Arial"/>
          <w:color w:val="000000"/>
        </w:rPr>
        <w:t xml:space="preserve"> de pe </w:t>
      </w:r>
      <w:proofErr w:type="spellStart"/>
      <w:r w:rsidRPr="006054A7">
        <w:rPr>
          <w:rFonts w:eastAsia="Arial"/>
          <w:color w:val="000000"/>
        </w:rPr>
        <w:t>suprafata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acoperisurilor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prin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burlane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unde</w:t>
      </w:r>
      <w:proofErr w:type="spellEnd"/>
      <w:r w:rsidRPr="006054A7">
        <w:rPr>
          <w:rFonts w:eastAsia="Arial"/>
          <w:color w:val="000000"/>
        </w:rPr>
        <w:t xml:space="preserve"> se </w:t>
      </w:r>
      <w:proofErr w:type="spellStart"/>
      <w:r w:rsidRPr="006054A7">
        <w:rPr>
          <w:rFonts w:eastAsia="Arial"/>
          <w:color w:val="000000"/>
        </w:rPr>
        <w:t>scurg</w:t>
      </w:r>
      <w:proofErr w:type="spellEnd"/>
      <w:r w:rsidRPr="006054A7">
        <w:rPr>
          <w:rFonts w:eastAsia="Arial"/>
          <w:color w:val="000000"/>
        </w:rPr>
        <w:t xml:space="preserve"> liber la </w:t>
      </w:r>
      <w:proofErr w:type="spellStart"/>
      <w:r w:rsidRPr="006054A7">
        <w:rPr>
          <w:rFonts w:eastAsia="Arial"/>
          <w:color w:val="000000"/>
        </w:rPr>
        <w:t>suprafata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terenului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prin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rigole</w:t>
      </w:r>
      <w:proofErr w:type="spellEnd"/>
      <w:r w:rsidRPr="006054A7">
        <w:rPr>
          <w:rFonts w:eastAsia="Arial"/>
          <w:color w:val="000000"/>
        </w:rPr>
        <w:t>.</w:t>
      </w:r>
    </w:p>
    <w:p w14:paraId="215B15AF" w14:textId="77777777" w:rsidR="00176207" w:rsidRPr="006054A7" w:rsidRDefault="00DE5188">
      <w:pPr>
        <w:spacing w:before="120"/>
        <w:ind w:left="0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color w:val="000000"/>
        </w:rPr>
        <w:t>Apele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pluviale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vor</w:t>
      </w:r>
      <w:proofErr w:type="spellEnd"/>
      <w:r w:rsidRPr="006054A7">
        <w:rPr>
          <w:rFonts w:eastAsia="Arial"/>
          <w:color w:val="000000"/>
        </w:rPr>
        <w:t xml:space="preserve"> fi </w:t>
      </w:r>
      <w:proofErr w:type="spellStart"/>
      <w:r w:rsidRPr="006054A7">
        <w:rPr>
          <w:rFonts w:eastAsia="Arial"/>
          <w:color w:val="000000"/>
        </w:rPr>
        <w:t>dirijate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prin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sistematizare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verticală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spre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spațiile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verzi</w:t>
      </w:r>
      <w:proofErr w:type="spellEnd"/>
      <w:r w:rsidRPr="006054A7">
        <w:rPr>
          <w:rFonts w:eastAsia="Arial"/>
          <w:color w:val="000000"/>
        </w:rPr>
        <w:t xml:space="preserve"> din zona PUZ-</w:t>
      </w:r>
      <w:proofErr w:type="spellStart"/>
      <w:r w:rsidRPr="006054A7">
        <w:rPr>
          <w:rFonts w:eastAsia="Arial"/>
          <w:color w:val="000000"/>
        </w:rPr>
        <w:t>ului</w:t>
      </w:r>
      <w:proofErr w:type="spellEnd"/>
      <w:r w:rsidRPr="006054A7">
        <w:rPr>
          <w:rFonts w:eastAsia="Arial"/>
          <w:color w:val="000000"/>
        </w:rPr>
        <w:t>.</w:t>
      </w:r>
    </w:p>
    <w:p w14:paraId="3E5B8D3A" w14:textId="77777777" w:rsidR="00176207" w:rsidRPr="006054A7" w:rsidRDefault="00DE5188">
      <w:pPr>
        <w:spacing w:before="120"/>
        <w:ind w:left="0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color w:val="000000"/>
        </w:rPr>
        <w:t>Panta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naturala</w:t>
      </w:r>
      <w:proofErr w:type="spellEnd"/>
      <w:r w:rsidRPr="006054A7">
        <w:rPr>
          <w:rFonts w:eastAsia="Arial"/>
          <w:color w:val="000000"/>
        </w:rPr>
        <w:t xml:space="preserve"> a </w:t>
      </w:r>
      <w:proofErr w:type="spellStart"/>
      <w:r w:rsidRPr="006054A7">
        <w:rPr>
          <w:rFonts w:eastAsia="Arial"/>
          <w:color w:val="000000"/>
        </w:rPr>
        <w:t>terenului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permite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scurgerea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apelor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pluviale</w:t>
      </w:r>
      <w:proofErr w:type="spellEnd"/>
      <w:r w:rsidRPr="006054A7">
        <w:rPr>
          <w:rFonts w:eastAsia="Arial"/>
          <w:color w:val="000000"/>
        </w:rPr>
        <w:t>.</w:t>
      </w:r>
    </w:p>
    <w:p w14:paraId="63432148" w14:textId="77777777" w:rsidR="00176207" w:rsidRPr="006054A7" w:rsidRDefault="00DE5188" w:rsidP="008C0726">
      <w:pPr>
        <w:numPr>
          <w:ilvl w:val="0"/>
          <w:numId w:val="16"/>
        </w:numPr>
        <w:tabs>
          <w:tab w:val="left" w:pos="-540"/>
          <w:tab w:val="left" w:pos="717"/>
        </w:tabs>
        <w:spacing w:before="120"/>
        <w:ind w:left="0" w:right="-43" w:hanging="2"/>
        <w:jc w:val="both"/>
        <w:rPr>
          <w:rFonts w:eastAsia="Arial"/>
        </w:rPr>
      </w:pPr>
      <w:proofErr w:type="spellStart"/>
      <w:r w:rsidRPr="006054A7">
        <w:rPr>
          <w:rFonts w:eastAsia="Arial"/>
          <w:b/>
          <w:color w:val="000000"/>
          <w:u w:val="single"/>
        </w:rPr>
        <w:t>Alimentare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cu </w:t>
      </w:r>
      <w:proofErr w:type="spellStart"/>
      <w:r w:rsidRPr="006054A7">
        <w:rPr>
          <w:rFonts w:eastAsia="Arial"/>
          <w:b/>
          <w:color w:val="000000"/>
          <w:u w:val="single"/>
        </w:rPr>
        <w:t>energie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termica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si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gaze </w:t>
      </w:r>
      <w:proofErr w:type="spellStart"/>
      <w:r w:rsidRPr="006054A7">
        <w:rPr>
          <w:rFonts w:eastAsia="Arial"/>
          <w:b/>
          <w:color w:val="000000"/>
          <w:u w:val="single"/>
        </w:rPr>
        <w:t>naturale</w:t>
      </w:r>
      <w:proofErr w:type="spellEnd"/>
    </w:p>
    <w:p w14:paraId="2160B7A0" w14:textId="77777777" w:rsidR="00176207" w:rsidRPr="006054A7" w:rsidRDefault="00DE5188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</w:rPr>
      </w:pPr>
      <w:proofErr w:type="spellStart"/>
      <w:r w:rsidRPr="006054A7">
        <w:rPr>
          <w:rFonts w:eastAsia="Arial"/>
        </w:rPr>
        <w:t>Datorita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avantajelor</w:t>
      </w:r>
      <w:proofErr w:type="spellEnd"/>
      <w:r w:rsidRPr="006054A7">
        <w:rPr>
          <w:rFonts w:eastAsia="Arial"/>
        </w:rPr>
        <w:t xml:space="preserve"> pe care le </w:t>
      </w:r>
      <w:proofErr w:type="spellStart"/>
      <w:r w:rsidRPr="006054A7">
        <w:rPr>
          <w:rFonts w:eastAsia="Arial"/>
        </w:rPr>
        <w:t>prezinta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folosirea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gazelor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naturale</w:t>
      </w:r>
      <w:proofErr w:type="spellEnd"/>
      <w:r w:rsidRPr="006054A7">
        <w:rPr>
          <w:rFonts w:eastAsia="Arial"/>
        </w:rPr>
        <w:t xml:space="preserve"> fata de </w:t>
      </w:r>
      <w:proofErr w:type="spellStart"/>
      <w:r w:rsidRPr="006054A7">
        <w:rPr>
          <w:rFonts w:eastAsia="Arial"/>
        </w:rPr>
        <w:t>folosirea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combustibilului</w:t>
      </w:r>
      <w:proofErr w:type="spellEnd"/>
      <w:r w:rsidRPr="006054A7">
        <w:rPr>
          <w:rFonts w:eastAsia="Arial"/>
        </w:rPr>
        <w:t xml:space="preserve"> solid </w:t>
      </w:r>
      <w:proofErr w:type="spellStart"/>
      <w:r w:rsidRPr="006054A7">
        <w:rPr>
          <w:rFonts w:eastAsia="Arial"/>
        </w:rPr>
        <w:t>sau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lichid</w:t>
      </w:r>
      <w:proofErr w:type="spellEnd"/>
      <w:r w:rsidRPr="006054A7">
        <w:rPr>
          <w:rFonts w:eastAsia="Arial"/>
        </w:rPr>
        <w:t xml:space="preserve"> se </w:t>
      </w:r>
      <w:proofErr w:type="spellStart"/>
      <w:r w:rsidRPr="006054A7">
        <w:rPr>
          <w:rFonts w:eastAsia="Arial"/>
        </w:rPr>
        <w:t>propune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alimentarea</w:t>
      </w:r>
      <w:proofErr w:type="spellEnd"/>
      <w:r w:rsidRPr="006054A7">
        <w:rPr>
          <w:rFonts w:eastAsia="Arial"/>
        </w:rPr>
        <w:t xml:space="preserve"> cu gaze </w:t>
      </w:r>
      <w:proofErr w:type="spellStart"/>
      <w:r w:rsidRPr="006054A7">
        <w:rPr>
          <w:rFonts w:eastAsia="Arial"/>
        </w:rPr>
        <w:t>naturale</w:t>
      </w:r>
      <w:proofErr w:type="spellEnd"/>
      <w:r w:rsidRPr="006054A7">
        <w:rPr>
          <w:rFonts w:eastAsia="Arial"/>
        </w:rPr>
        <w:t xml:space="preserve"> a </w:t>
      </w:r>
      <w:proofErr w:type="spellStart"/>
      <w:r w:rsidRPr="006054A7">
        <w:rPr>
          <w:rFonts w:eastAsia="Arial"/>
        </w:rPr>
        <w:t>locuintelor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si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dotarilor</w:t>
      </w:r>
      <w:proofErr w:type="spellEnd"/>
      <w:r w:rsidRPr="006054A7">
        <w:rPr>
          <w:rFonts w:eastAsia="Arial"/>
        </w:rPr>
        <w:t xml:space="preserve"> din zona </w:t>
      </w:r>
      <w:proofErr w:type="spellStart"/>
      <w:r w:rsidRPr="006054A7">
        <w:rPr>
          <w:rFonts w:eastAsia="Arial"/>
        </w:rPr>
        <w:t>studiata</w:t>
      </w:r>
      <w:proofErr w:type="spellEnd"/>
      <w:r w:rsidRPr="006054A7">
        <w:rPr>
          <w:rFonts w:eastAsia="Arial"/>
        </w:rPr>
        <w:t>.</w:t>
      </w:r>
    </w:p>
    <w:p w14:paraId="16714141" w14:textId="77777777" w:rsidR="00176207" w:rsidRPr="006054A7" w:rsidRDefault="00DE5188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</w:rPr>
        <w:t>Alimentarea</w:t>
      </w:r>
      <w:proofErr w:type="spellEnd"/>
      <w:r w:rsidRPr="006054A7">
        <w:rPr>
          <w:rFonts w:eastAsia="Arial"/>
        </w:rPr>
        <w:t xml:space="preserve"> cu gaze </w:t>
      </w:r>
      <w:proofErr w:type="spellStart"/>
      <w:r w:rsidRPr="006054A7">
        <w:rPr>
          <w:rFonts w:eastAsia="Arial"/>
        </w:rPr>
        <w:t>naturale</w:t>
      </w:r>
      <w:proofErr w:type="spellEnd"/>
      <w:r w:rsidRPr="006054A7">
        <w:rPr>
          <w:rFonts w:eastAsia="Arial"/>
        </w:rPr>
        <w:t xml:space="preserve"> a </w:t>
      </w:r>
      <w:proofErr w:type="spellStart"/>
      <w:r w:rsidRPr="006054A7">
        <w:rPr>
          <w:rFonts w:eastAsia="Arial"/>
        </w:rPr>
        <w:t>zonei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studiate</w:t>
      </w:r>
      <w:proofErr w:type="spellEnd"/>
      <w:r w:rsidRPr="006054A7">
        <w:rPr>
          <w:rFonts w:eastAsia="Arial"/>
        </w:rPr>
        <w:t xml:space="preserve"> se </w:t>
      </w:r>
      <w:proofErr w:type="spellStart"/>
      <w:r w:rsidRPr="006054A7">
        <w:rPr>
          <w:rFonts w:eastAsia="Arial"/>
        </w:rPr>
        <w:t>poate</w:t>
      </w:r>
      <w:proofErr w:type="spellEnd"/>
      <w:r w:rsidRPr="006054A7">
        <w:rPr>
          <w:rFonts w:eastAsia="Arial"/>
        </w:rPr>
        <w:t xml:space="preserve"> face </w:t>
      </w:r>
      <w:proofErr w:type="spellStart"/>
      <w:r w:rsidRPr="006054A7">
        <w:rPr>
          <w:rFonts w:eastAsia="Arial"/>
        </w:rPr>
        <w:t>prin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extinderea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retelei</w:t>
      </w:r>
      <w:proofErr w:type="spellEnd"/>
      <w:r w:rsidRPr="006054A7">
        <w:rPr>
          <w:rFonts w:eastAsia="Arial"/>
        </w:rPr>
        <w:t xml:space="preserve"> de </w:t>
      </w:r>
      <w:proofErr w:type="spellStart"/>
      <w:r w:rsidRPr="006054A7">
        <w:rPr>
          <w:rFonts w:eastAsia="Arial"/>
        </w:rPr>
        <w:t>distributie</w:t>
      </w:r>
      <w:proofErr w:type="spellEnd"/>
      <w:r w:rsidRPr="006054A7">
        <w:rPr>
          <w:rFonts w:eastAsia="Arial"/>
        </w:rPr>
        <w:t xml:space="preserve"> de gaze </w:t>
      </w:r>
      <w:proofErr w:type="spellStart"/>
      <w:r w:rsidRPr="006054A7">
        <w:rPr>
          <w:rFonts w:eastAsia="Arial"/>
        </w:rPr>
        <w:t>naturale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existenta</w:t>
      </w:r>
      <w:proofErr w:type="spellEnd"/>
      <w:r w:rsidRPr="006054A7">
        <w:rPr>
          <w:rFonts w:eastAsia="Arial"/>
        </w:rPr>
        <w:t xml:space="preserve"> in </w:t>
      </w:r>
      <w:proofErr w:type="spellStart"/>
      <w:r w:rsidRPr="006054A7">
        <w:rPr>
          <w:rFonts w:eastAsia="Arial"/>
        </w:rPr>
        <w:t>orașul</w:t>
      </w:r>
      <w:proofErr w:type="spellEnd"/>
      <w:r w:rsidRPr="006054A7">
        <w:rPr>
          <w:rFonts w:eastAsia="Arial"/>
        </w:rPr>
        <w:t xml:space="preserve"> Ovidiu.</w:t>
      </w:r>
    </w:p>
    <w:p w14:paraId="11E12312" w14:textId="77777777" w:rsidR="00176207" w:rsidRPr="006054A7" w:rsidRDefault="00DE5188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  <w:color w:val="000000"/>
        </w:rPr>
      </w:pPr>
      <w:r w:rsidRPr="006054A7">
        <w:rPr>
          <w:rFonts w:eastAsia="Arial"/>
          <w:color w:val="000000"/>
        </w:rPr>
        <w:t xml:space="preserve">Se </w:t>
      </w:r>
      <w:proofErr w:type="spellStart"/>
      <w:r w:rsidRPr="006054A7">
        <w:rPr>
          <w:rFonts w:eastAsia="Arial"/>
          <w:color w:val="000000"/>
        </w:rPr>
        <w:t>recomanda</w:t>
      </w:r>
      <w:proofErr w:type="spellEnd"/>
      <w:r w:rsidRPr="006054A7">
        <w:rPr>
          <w:rFonts w:eastAsia="Arial"/>
          <w:color w:val="000000"/>
        </w:rPr>
        <w:t xml:space="preserve"> ca </w:t>
      </w:r>
      <w:proofErr w:type="spellStart"/>
      <w:r w:rsidRPr="006054A7">
        <w:rPr>
          <w:rFonts w:eastAsia="Arial"/>
          <w:color w:val="000000"/>
        </w:rPr>
        <w:t>locuintele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individuale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dotarile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sa</w:t>
      </w:r>
      <w:proofErr w:type="spellEnd"/>
      <w:r w:rsidRPr="006054A7">
        <w:rPr>
          <w:rFonts w:eastAsia="Arial"/>
          <w:color w:val="000000"/>
        </w:rPr>
        <w:t xml:space="preserve"> fie </w:t>
      </w:r>
      <w:proofErr w:type="spellStart"/>
      <w:r w:rsidRPr="006054A7">
        <w:rPr>
          <w:rFonts w:eastAsia="Arial"/>
          <w:color w:val="000000"/>
        </w:rPr>
        <w:t>dotate</w:t>
      </w:r>
      <w:proofErr w:type="spellEnd"/>
      <w:r w:rsidRPr="006054A7">
        <w:rPr>
          <w:rFonts w:eastAsia="Arial"/>
          <w:color w:val="000000"/>
        </w:rPr>
        <w:t xml:space="preserve"> cu </w:t>
      </w:r>
      <w:proofErr w:type="spellStart"/>
      <w:r w:rsidRPr="006054A7">
        <w:rPr>
          <w:rFonts w:eastAsia="Arial"/>
          <w:color w:val="000000"/>
        </w:rPr>
        <w:t>instalatii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incalzire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centrala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si</w:t>
      </w:r>
      <w:proofErr w:type="spellEnd"/>
      <w:r w:rsidRPr="006054A7">
        <w:rPr>
          <w:rFonts w:eastAsia="Arial"/>
          <w:color w:val="000000"/>
        </w:rPr>
        <w:t xml:space="preserve"> centrale </w:t>
      </w:r>
      <w:proofErr w:type="spellStart"/>
      <w:r w:rsidRPr="006054A7">
        <w:rPr>
          <w:rFonts w:eastAsia="Arial"/>
          <w:color w:val="000000"/>
        </w:rPr>
        <w:t>termice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proprii</w:t>
      </w:r>
      <w:proofErr w:type="spellEnd"/>
      <w:r w:rsidRPr="006054A7">
        <w:rPr>
          <w:rFonts w:eastAsia="Arial"/>
          <w:color w:val="000000"/>
        </w:rPr>
        <w:t xml:space="preserve">. </w:t>
      </w:r>
      <w:proofErr w:type="spellStart"/>
      <w:r w:rsidRPr="006054A7">
        <w:rPr>
          <w:rFonts w:eastAsia="Arial"/>
          <w:color w:val="000000"/>
        </w:rPr>
        <w:t>Locuintele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colective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vor</w:t>
      </w:r>
      <w:proofErr w:type="spellEnd"/>
      <w:r w:rsidRPr="006054A7">
        <w:rPr>
          <w:rFonts w:eastAsia="Arial"/>
          <w:color w:val="000000"/>
        </w:rPr>
        <w:t xml:space="preserve"> fi </w:t>
      </w:r>
      <w:proofErr w:type="spellStart"/>
      <w:r w:rsidRPr="006054A7">
        <w:rPr>
          <w:rFonts w:eastAsia="Arial"/>
          <w:color w:val="000000"/>
        </w:rPr>
        <w:t>dotate</w:t>
      </w:r>
      <w:proofErr w:type="spellEnd"/>
      <w:r w:rsidRPr="006054A7">
        <w:rPr>
          <w:rFonts w:eastAsia="Arial"/>
          <w:color w:val="000000"/>
        </w:rPr>
        <w:t xml:space="preserve"> cu </w:t>
      </w:r>
      <w:proofErr w:type="spellStart"/>
      <w:r w:rsidRPr="006054A7">
        <w:rPr>
          <w:rFonts w:eastAsia="Arial"/>
          <w:color w:val="000000"/>
        </w:rPr>
        <w:t>sisteme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incalzire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centralizate</w:t>
      </w:r>
      <w:proofErr w:type="spellEnd"/>
      <w:r w:rsidRPr="006054A7">
        <w:rPr>
          <w:rFonts w:eastAsia="Arial"/>
          <w:color w:val="000000"/>
        </w:rPr>
        <w:t>.</w:t>
      </w:r>
    </w:p>
    <w:p w14:paraId="1A1C6952" w14:textId="77777777" w:rsidR="00176207" w:rsidRPr="006054A7" w:rsidRDefault="00DE5188" w:rsidP="008C0726">
      <w:pPr>
        <w:numPr>
          <w:ilvl w:val="0"/>
          <w:numId w:val="16"/>
        </w:numPr>
        <w:tabs>
          <w:tab w:val="left" w:pos="-540"/>
          <w:tab w:val="left" w:pos="33"/>
        </w:tabs>
        <w:spacing w:before="120"/>
        <w:ind w:left="0" w:right="-43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b/>
          <w:color w:val="000000"/>
          <w:u w:val="single"/>
        </w:rPr>
        <w:t>Alimentare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cu </w:t>
      </w:r>
      <w:proofErr w:type="spellStart"/>
      <w:r w:rsidRPr="006054A7">
        <w:rPr>
          <w:rFonts w:eastAsia="Arial"/>
          <w:b/>
          <w:color w:val="000000"/>
          <w:u w:val="single"/>
        </w:rPr>
        <w:t>energie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electrica</w:t>
      </w:r>
      <w:proofErr w:type="spellEnd"/>
    </w:p>
    <w:p w14:paraId="4F0132D3" w14:textId="77777777" w:rsidR="00176207" w:rsidRPr="006054A7" w:rsidRDefault="00DE5188">
      <w:pPr>
        <w:spacing w:before="120"/>
        <w:ind w:left="0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color w:val="000000"/>
        </w:rPr>
        <w:t>Alimentarea</w:t>
      </w:r>
      <w:proofErr w:type="spellEnd"/>
      <w:r w:rsidRPr="006054A7">
        <w:rPr>
          <w:rFonts w:eastAsia="Arial"/>
          <w:color w:val="000000"/>
        </w:rPr>
        <w:t xml:space="preserve"> cu </w:t>
      </w:r>
      <w:proofErr w:type="spellStart"/>
      <w:r w:rsidRPr="006054A7">
        <w:rPr>
          <w:rFonts w:eastAsia="Arial"/>
          <w:color w:val="000000"/>
        </w:rPr>
        <w:t>energie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electrica</w:t>
      </w:r>
      <w:proofErr w:type="spellEnd"/>
      <w:r w:rsidRPr="006054A7">
        <w:rPr>
          <w:rFonts w:eastAsia="Arial"/>
          <w:color w:val="000000"/>
        </w:rPr>
        <w:t xml:space="preserve"> a </w:t>
      </w:r>
      <w:proofErr w:type="spellStart"/>
      <w:r w:rsidRPr="006054A7">
        <w:rPr>
          <w:rFonts w:eastAsia="Arial"/>
          <w:color w:val="000000"/>
        </w:rPr>
        <w:t>noilor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constructii</w:t>
      </w:r>
      <w:proofErr w:type="spellEnd"/>
      <w:r w:rsidRPr="006054A7">
        <w:rPr>
          <w:rFonts w:eastAsia="Arial"/>
          <w:color w:val="000000"/>
        </w:rPr>
        <w:t xml:space="preserve"> se </w:t>
      </w:r>
      <w:proofErr w:type="spellStart"/>
      <w:r w:rsidRPr="006054A7">
        <w:rPr>
          <w:rFonts w:eastAsia="Arial"/>
          <w:color w:val="000000"/>
        </w:rPr>
        <w:t>propune</w:t>
      </w:r>
      <w:proofErr w:type="spellEnd"/>
      <w:r w:rsidRPr="006054A7">
        <w:rPr>
          <w:rFonts w:eastAsia="Arial"/>
          <w:color w:val="000000"/>
        </w:rPr>
        <w:t xml:space="preserve"> a se face din </w:t>
      </w:r>
      <w:proofErr w:type="spellStart"/>
      <w:r w:rsidRPr="006054A7">
        <w:rPr>
          <w:rFonts w:eastAsia="Arial"/>
          <w:color w:val="000000"/>
        </w:rPr>
        <w:t>reteaua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medie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tensiune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ce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alimenteaza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orașul</w:t>
      </w:r>
      <w:proofErr w:type="spellEnd"/>
      <w:r w:rsidRPr="006054A7">
        <w:rPr>
          <w:rFonts w:eastAsia="Arial"/>
          <w:color w:val="000000"/>
        </w:rPr>
        <w:t xml:space="preserve"> Ovidiu.</w:t>
      </w:r>
    </w:p>
    <w:p w14:paraId="7C079FCA" w14:textId="7395FD80" w:rsidR="00176207" w:rsidRPr="006054A7" w:rsidRDefault="00DE5188">
      <w:pPr>
        <w:spacing w:before="120"/>
        <w:ind w:left="0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color w:val="000000"/>
        </w:rPr>
        <w:t>Pentru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noii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consumatori</w:t>
      </w:r>
      <w:proofErr w:type="spellEnd"/>
      <w:r w:rsidRPr="006054A7">
        <w:rPr>
          <w:rFonts w:eastAsia="Arial"/>
          <w:color w:val="000000"/>
        </w:rPr>
        <w:t xml:space="preserve"> se </w:t>
      </w:r>
      <w:proofErr w:type="spellStart"/>
      <w:r w:rsidRPr="006054A7">
        <w:rPr>
          <w:rFonts w:eastAsia="Arial"/>
          <w:color w:val="000000"/>
        </w:rPr>
        <w:t>poate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realiza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bransarea</w:t>
      </w:r>
      <w:proofErr w:type="spellEnd"/>
      <w:r w:rsidRPr="006054A7">
        <w:rPr>
          <w:rFonts w:eastAsia="Arial"/>
          <w:color w:val="000000"/>
        </w:rPr>
        <w:t xml:space="preserve"> la </w:t>
      </w:r>
      <w:proofErr w:type="spellStart"/>
      <w:r w:rsidRPr="006054A7">
        <w:rPr>
          <w:rFonts w:eastAsia="Arial"/>
          <w:color w:val="000000"/>
        </w:rPr>
        <w:t>reteaua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existenta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prin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extinderea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acesteia</w:t>
      </w:r>
      <w:proofErr w:type="spellEnd"/>
      <w:r w:rsidRPr="006054A7">
        <w:rPr>
          <w:rFonts w:eastAsia="Arial"/>
          <w:color w:val="000000"/>
        </w:rPr>
        <w:t xml:space="preserve"> in </w:t>
      </w:r>
      <w:proofErr w:type="spellStart"/>
      <w:r w:rsidRPr="006054A7">
        <w:rPr>
          <w:rFonts w:eastAsia="Arial"/>
          <w:color w:val="000000"/>
        </w:rPr>
        <w:t>sistem</w:t>
      </w:r>
      <w:proofErr w:type="spellEnd"/>
      <w:r w:rsidRPr="006054A7">
        <w:rPr>
          <w:rFonts w:eastAsia="Arial"/>
          <w:color w:val="000000"/>
        </w:rPr>
        <w:t xml:space="preserve"> L.E.A. 20 kV, in </w:t>
      </w:r>
      <w:proofErr w:type="spellStart"/>
      <w:r w:rsidRPr="006054A7">
        <w:rPr>
          <w:rFonts w:eastAsia="Arial"/>
          <w:color w:val="000000"/>
        </w:rPr>
        <w:t>masura</w:t>
      </w:r>
      <w:proofErr w:type="spellEnd"/>
      <w:r w:rsidRPr="006054A7">
        <w:rPr>
          <w:rFonts w:eastAsia="Arial"/>
          <w:color w:val="000000"/>
        </w:rPr>
        <w:t xml:space="preserve"> in care </w:t>
      </w:r>
      <w:proofErr w:type="spellStart"/>
      <w:r w:rsidRPr="006054A7">
        <w:rPr>
          <w:rFonts w:eastAsia="Arial"/>
          <w:color w:val="000000"/>
        </w:rPr>
        <w:t>reteaua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existenta</w:t>
      </w:r>
      <w:proofErr w:type="spellEnd"/>
      <w:r w:rsidRPr="006054A7">
        <w:rPr>
          <w:rFonts w:eastAsia="Arial"/>
          <w:color w:val="000000"/>
        </w:rPr>
        <w:t xml:space="preserve"> o </w:t>
      </w:r>
      <w:proofErr w:type="spellStart"/>
      <w:r w:rsidRPr="006054A7">
        <w:rPr>
          <w:rFonts w:eastAsia="Arial"/>
          <w:color w:val="000000"/>
        </w:rPr>
        <w:t>permite</w:t>
      </w:r>
      <w:proofErr w:type="spellEnd"/>
      <w:r w:rsidRPr="006054A7">
        <w:rPr>
          <w:rFonts w:eastAsia="Arial"/>
          <w:color w:val="000000"/>
        </w:rPr>
        <w:t xml:space="preserve">, </w:t>
      </w:r>
      <w:proofErr w:type="spellStart"/>
      <w:r w:rsidRPr="006054A7">
        <w:rPr>
          <w:rFonts w:eastAsia="Arial"/>
          <w:color w:val="000000"/>
        </w:rPr>
        <w:t>si</w:t>
      </w:r>
      <w:proofErr w:type="spellEnd"/>
      <w:r w:rsidRPr="006054A7">
        <w:rPr>
          <w:rFonts w:eastAsia="Arial"/>
          <w:color w:val="000000"/>
        </w:rPr>
        <w:t xml:space="preserve"> cu </w:t>
      </w:r>
      <w:proofErr w:type="spellStart"/>
      <w:r w:rsidRPr="006054A7">
        <w:rPr>
          <w:rFonts w:eastAsia="Arial"/>
          <w:color w:val="000000"/>
        </w:rPr>
        <w:t>acordul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lastRenderedPageBreak/>
        <w:t>detinatorului</w:t>
      </w:r>
      <w:proofErr w:type="spellEnd"/>
      <w:r w:rsidRPr="006054A7">
        <w:rPr>
          <w:rFonts w:eastAsia="Arial"/>
          <w:color w:val="000000"/>
        </w:rPr>
        <w:t xml:space="preserve">, </w:t>
      </w:r>
      <w:proofErr w:type="spellStart"/>
      <w:r w:rsidRPr="006054A7">
        <w:rPr>
          <w:rFonts w:eastAsia="Arial"/>
          <w:color w:val="000000"/>
        </w:rPr>
        <w:t>si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alimentarea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prin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intermediul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unui</w:t>
      </w:r>
      <w:proofErr w:type="spellEnd"/>
      <w:r w:rsidRPr="006054A7">
        <w:rPr>
          <w:rFonts w:eastAsia="Arial"/>
          <w:color w:val="000000"/>
        </w:rPr>
        <w:t xml:space="preserve"> post </w:t>
      </w:r>
      <w:proofErr w:type="spellStart"/>
      <w:r w:rsidRPr="006054A7">
        <w:rPr>
          <w:rFonts w:eastAsia="Arial"/>
          <w:color w:val="000000"/>
        </w:rPr>
        <w:t>trafo</w:t>
      </w:r>
      <w:proofErr w:type="spellEnd"/>
      <w:r w:rsidRPr="006054A7">
        <w:rPr>
          <w:rFonts w:eastAsia="Arial"/>
          <w:color w:val="000000"/>
        </w:rPr>
        <w:t xml:space="preserve"> a </w:t>
      </w:r>
      <w:proofErr w:type="spellStart"/>
      <w:r w:rsidRPr="006054A7">
        <w:rPr>
          <w:rFonts w:eastAsia="Arial"/>
          <w:color w:val="000000"/>
        </w:rPr>
        <w:t>viitorului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ansamblu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locuinte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individuale</w:t>
      </w:r>
      <w:proofErr w:type="spellEnd"/>
      <w:r w:rsidRPr="006054A7">
        <w:rPr>
          <w:rFonts w:eastAsia="Arial"/>
          <w:color w:val="000000"/>
        </w:rPr>
        <w:t>.</w:t>
      </w:r>
    </w:p>
    <w:p w14:paraId="0E0F3045" w14:textId="77777777" w:rsidR="00E014E6" w:rsidRDefault="00E014E6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  <w:color w:val="000000"/>
        </w:rPr>
      </w:pPr>
    </w:p>
    <w:p w14:paraId="4B8A121A" w14:textId="28B3A009" w:rsidR="00176207" w:rsidRPr="006054A7" w:rsidRDefault="00DE5188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  <w:color w:val="000000"/>
        </w:rPr>
      </w:pPr>
      <w:r w:rsidRPr="006054A7">
        <w:rPr>
          <w:rFonts w:eastAsia="Arial"/>
          <w:color w:val="000000"/>
        </w:rPr>
        <w:t xml:space="preserve">Solutia de </w:t>
      </w:r>
      <w:proofErr w:type="spellStart"/>
      <w:r w:rsidRPr="006054A7">
        <w:rPr>
          <w:rFonts w:eastAsia="Arial"/>
          <w:color w:val="000000"/>
        </w:rPr>
        <w:t>alimentare</w:t>
      </w:r>
      <w:proofErr w:type="spellEnd"/>
      <w:r w:rsidRPr="006054A7">
        <w:rPr>
          <w:rFonts w:eastAsia="Arial"/>
          <w:color w:val="000000"/>
        </w:rPr>
        <w:t xml:space="preserve"> cu </w:t>
      </w:r>
      <w:proofErr w:type="spellStart"/>
      <w:r w:rsidRPr="006054A7">
        <w:rPr>
          <w:rFonts w:eastAsia="Arial"/>
          <w:color w:val="000000"/>
        </w:rPr>
        <w:t>energie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electrica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va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trebui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aiba</w:t>
      </w:r>
      <w:proofErr w:type="spellEnd"/>
      <w:r w:rsidRPr="006054A7">
        <w:rPr>
          <w:rFonts w:eastAsia="Arial"/>
          <w:color w:val="000000"/>
        </w:rPr>
        <w:t xml:space="preserve"> in </w:t>
      </w:r>
      <w:proofErr w:type="spellStart"/>
      <w:r w:rsidRPr="006054A7">
        <w:rPr>
          <w:rFonts w:eastAsia="Arial"/>
          <w:color w:val="000000"/>
        </w:rPr>
        <w:t>vedere</w:t>
      </w:r>
      <w:proofErr w:type="spellEnd"/>
      <w:r w:rsidRPr="006054A7">
        <w:rPr>
          <w:rFonts w:eastAsia="Arial"/>
          <w:color w:val="000000"/>
        </w:rPr>
        <w:t xml:space="preserve"> o </w:t>
      </w:r>
      <w:proofErr w:type="spellStart"/>
      <w:r w:rsidRPr="006054A7">
        <w:rPr>
          <w:rFonts w:eastAsia="Arial"/>
          <w:color w:val="000000"/>
        </w:rPr>
        <w:t>serie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considerente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obligatorii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pentru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gramStart"/>
      <w:r w:rsidRPr="006054A7">
        <w:rPr>
          <w:rFonts w:eastAsia="Arial"/>
          <w:color w:val="000000"/>
        </w:rPr>
        <w:t>a</w:t>
      </w:r>
      <w:proofErr w:type="gram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asigura</w:t>
      </w:r>
      <w:proofErr w:type="spellEnd"/>
      <w:r w:rsidRPr="006054A7">
        <w:rPr>
          <w:rFonts w:eastAsia="Arial"/>
          <w:color w:val="000000"/>
        </w:rPr>
        <w:t xml:space="preserve"> un </w:t>
      </w:r>
      <w:proofErr w:type="spellStart"/>
      <w:r w:rsidRPr="006054A7">
        <w:rPr>
          <w:rFonts w:eastAsia="Arial"/>
          <w:color w:val="000000"/>
        </w:rPr>
        <w:t>serviciu</w:t>
      </w:r>
      <w:proofErr w:type="spellEnd"/>
      <w:r w:rsidRPr="006054A7">
        <w:rPr>
          <w:rFonts w:eastAsia="Arial"/>
          <w:color w:val="000000"/>
        </w:rPr>
        <w:t xml:space="preserve"> energetic performant </w:t>
      </w:r>
      <w:proofErr w:type="spellStart"/>
      <w:r w:rsidRPr="006054A7">
        <w:rPr>
          <w:rFonts w:eastAsia="Arial"/>
          <w:color w:val="000000"/>
        </w:rPr>
        <w:t>si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sigur</w:t>
      </w:r>
      <w:proofErr w:type="spellEnd"/>
      <w:r w:rsidRPr="006054A7">
        <w:rPr>
          <w:rFonts w:eastAsia="Arial"/>
          <w:color w:val="000000"/>
        </w:rPr>
        <w:t>.</w:t>
      </w:r>
    </w:p>
    <w:p w14:paraId="0AE543E5" w14:textId="77777777" w:rsidR="00176207" w:rsidRPr="006054A7" w:rsidRDefault="00DE5188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color w:val="000000"/>
        </w:rPr>
        <w:t>Printre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acestea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enumeram</w:t>
      </w:r>
      <w:proofErr w:type="spellEnd"/>
      <w:r w:rsidRPr="006054A7">
        <w:rPr>
          <w:rFonts w:eastAsia="Arial"/>
          <w:color w:val="000000"/>
        </w:rPr>
        <w:t>:</w:t>
      </w:r>
    </w:p>
    <w:p w14:paraId="186A5081" w14:textId="77777777" w:rsidR="00176207" w:rsidRPr="00E014E6" w:rsidRDefault="00DE5188" w:rsidP="008C0726">
      <w:pPr>
        <w:pStyle w:val="Listparagraf"/>
        <w:numPr>
          <w:ilvl w:val="0"/>
          <w:numId w:val="31"/>
        </w:numPr>
        <w:tabs>
          <w:tab w:val="left" w:pos="900"/>
          <w:tab w:val="left" w:pos="9900"/>
        </w:tabs>
        <w:spacing w:before="120"/>
        <w:ind w:leftChars="0" w:right="-43" w:firstLineChars="0"/>
        <w:jc w:val="both"/>
        <w:rPr>
          <w:rFonts w:eastAsia="Arial"/>
          <w:color w:val="000000"/>
        </w:rPr>
      </w:pPr>
      <w:proofErr w:type="spellStart"/>
      <w:r w:rsidRPr="00E014E6">
        <w:rPr>
          <w:rFonts w:eastAsia="Arial"/>
          <w:color w:val="000000"/>
        </w:rPr>
        <w:t>alimentarea</w:t>
      </w:r>
      <w:proofErr w:type="spellEnd"/>
      <w:r w:rsidRPr="00E014E6">
        <w:rPr>
          <w:rFonts w:eastAsia="Arial"/>
          <w:color w:val="000000"/>
        </w:rPr>
        <w:t xml:space="preserve"> cu </w:t>
      </w:r>
      <w:proofErr w:type="spellStart"/>
      <w:r w:rsidRPr="00E014E6">
        <w:rPr>
          <w:rFonts w:eastAsia="Arial"/>
          <w:color w:val="000000"/>
        </w:rPr>
        <w:t>energie</w:t>
      </w:r>
      <w:proofErr w:type="spellEnd"/>
      <w:r w:rsidRPr="00E014E6">
        <w:rPr>
          <w:rFonts w:eastAsia="Arial"/>
          <w:color w:val="000000"/>
        </w:rPr>
        <w:t xml:space="preserve"> </w:t>
      </w:r>
      <w:proofErr w:type="spellStart"/>
      <w:r w:rsidRPr="00E014E6">
        <w:rPr>
          <w:rFonts w:eastAsia="Arial"/>
          <w:color w:val="000000"/>
        </w:rPr>
        <w:t>electrica</w:t>
      </w:r>
      <w:proofErr w:type="spellEnd"/>
      <w:r w:rsidRPr="00E014E6">
        <w:rPr>
          <w:rFonts w:eastAsia="Arial"/>
          <w:color w:val="000000"/>
        </w:rPr>
        <w:t xml:space="preserve"> a </w:t>
      </w:r>
      <w:proofErr w:type="spellStart"/>
      <w:r w:rsidRPr="00E014E6">
        <w:rPr>
          <w:rFonts w:eastAsia="Arial"/>
          <w:color w:val="000000"/>
        </w:rPr>
        <w:t>consumatorilor</w:t>
      </w:r>
      <w:proofErr w:type="spellEnd"/>
      <w:r w:rsidRPr="00E014E6">
        <w:rPr>
          <w:rFonts w:eastAsia="Arial"/>
          <w:color w:val="000000"/>
        </w:rPr>
        <w:t xml:space="preserve"> se </w:t>
      </w:r>
      <w:proofErr w:type="spellStart"/>
      <w:r w:rsidRPr="00E014E6">
        <w:rPr>
          <w:rFonts w:eastAsia="Arial"/>
          <w:color w:val="000000"/>
        </w:rPr>
        <w:t>va</w:t>
      </w:r>
      <w:proofErr w:type="spellEnd"/>
      <w:r w:rsidRPr="00E014E6">
        <w:rPr>
          <w:rFonts w:eastAsia="Arial"/>
          <w:color w:val="000000"/>
        </w:rPr>
        <w:t xml:space="preserve"> face la </w:t>
      </w:r>
      <w:proofErr w:type="spellStart"/>
      <w:r w:rsidRPr="00E014E6">
        <w:rPr>
          <w:rFonts w:eastAsia="Arial"/>
          <w:color w:val="000000"/>
        </w:rPr>
        <w:t>parametrii</w:t>
      </w:r>
      <w:proofErr w:type="spellEnd"/>
      <w:r w:rsidRPr="00E014E6">
        <w:rPr>
          <w:rFonts w:eastAsia="Arial"/>
          <w:color w:val="000000"/>
        </w:rPr>
        <w:t xml:space="preserve"> </w:t>
      </w:r>
      <w:proofErr w:type="spellStart"/>
      <w:r w:rsidRPr="00E014E6">
        <w:rPr>
          <w:rFonts w:eastAsia="Arial"/>
          <w:color w:val="000000"/>
        </w:rPr>
        <w:t>impusi</w:t>
      </w:r>
      <w:proofErr w:type="spellEnd"/>
      <w:r w:rsidRPr="00E014E6">
        <w:rPr>
          <w:rFonts w:eastAsia="Arial"/>
          <w:color w:val="000000"/>
        </w:rPr>
        <w:t xml:space="preserve"> de </w:t>
      </w:r>
      <w:proofErr w:type="spellStart"/>
      <w:r w:rsidRPr="00E014E6">
        <w:rPr>
          <w:rFonts w:eastAsia="Arial"/>
          <w:color w:val="000000"/>
        </w:rPr>
        <w:t>standardele</w:t>
      </w:r>
      <w:proofErr w:type="spellEnd"/>
      <w:r w:rsidRPr="00E014E6">
        <w:rPr>
          <w:rFonts w:eastAsia="Arial"/>
          <w:color w:val="000000"/>
        </w:rPr>
        <w:t xml:space="preserve"> </w:t>
      </w:r>
      <w:proofErr w:type="spellStart"/>
      <w:r w:rsidRPr="00E014E6">
        <w:rPr>
          <w:rFonts w:eastAsia="Arial"/>
          <w:color w:val="000000"/>
        </w:rPr>
        <w:t>nationale</w:t>
      </w:r>
      <w:proofErr w:type="spellEnd"/>
    </w:p>
    <w:p w14:paraId="419F3410" w14:textId="77777777" w:rsidR="00176207" w:rsidRPr="00E014E6" w:rsidRDefault="00DE5188" w:rsidP="008C0726">
      <w:pPr>
        <w:pStyle w:val="Listparagraf"/>
        <w:numPr>
          <w:ilvl w:val="0"/>
          <w:numId w:val="31"/>
        </w:numPr>
        <w:tabs>
          <w:tab w:val="left" w:pos="900"/>
          <w:tab w:val="left" w:pos="9900"/>
        </w:tabs>
        <w:ind w:leftChars="0" w:right="-43" w:firstLineChars="0"/>
        <w:jc w:val="both"/>
        <w:rPr>
          <w:rFonts w:eastAsia="Arial"/>
          <w:color w:val="000000"/>
        </w:rPr>
      </w:pPr>
      <w:proofErr w:type="spellStart"/>
      <w:r w:rsidRPr="00E014E6">
        <w:rPr>
          <w:rFonts w:eastAsia="Arial"/>
          <w:color w:val="000000"/>
        </w:rPr>
        <w:t>postul</w:t>
      </w:r>
      <w:proofErr w:type="spellEnd"/>
      <w:r w:rsidRPr="00E014E6">
        <w:rPr>
          <w:rFonts w:eastAsia="Arial"/>
          <w:color w:val="000000"/>
        </w:rPr>
        <w:t xml:space="preserve"> de </w:t>
      </w:r>
      <w:proofErr w:type="spellStart"/>
      <w:r w:rsidRPr="00E014E6">
        <w:rPr>
          <w:rFonts w:eastAsia="Arial"/>
          <w:color w:val="000000"/>
        </w:rPr>
        <w:t>transformare</w:t>
      </w:r>
      <w:proofErr w:type="spellEnd"/>
      <w:r w:rsidRPr="00E014E6">
        <w:rPr>
          <w:rFonts w:eastAsia="Arial"/>
          <w:color w:val="000000"/>
        </w:rPr>
        <w:t xml:space="preserve"> </w:t>
      </w:r>
      <w:proofErr w:type="spellStart"/>
      <w:r w:rsidRPr="00E014E6">
        <w:rPr>
          <w:rFonts w:eastAsia="Arial"/>
          <w:color w:val="000000"/>
        </w:rPr>
        <w:t>va</w:t>
      </w:r>
      <w:proofErr w:type="spellEnd"/>
      <w:r w:rsidRPr="00E014E6">
        <w:rPr>
          <w:rFonts w:eastAsia="Arial"/>
          <w:color w:val="000000"/>
        </w:rPr>
        <w:t xml:space="preserve"> fi de tip </w:t>
      </w:r>
      <w:proofErr w:type="spellStart"/>
      <w:r w:rsidRPr="00E014E6">
        <w:rPr>
          <w:rFonts w:eastAsia="Arial"/>
          <w:color w:val="000000"/>
        </w:rPr>
        <w:t>constructie</w:t>
      </w:r>
      <w:proofErr w:type="spellEnd"/>
      <w:r w:rsidRPr="00E014E6">
        <w:rPr>
          <w:rFonts w:eastAsia="Arial"/>
          <w:color w:val="000000"/>
        </w:rPr>
        <w:t xml:space="preserve"> de </w:t>
      </w:r>
      <w:proofErr w:type="spellStart"/>
      <w:r w:rsidRPr="00E014E6">
        <w:rPr>
          <w:rFonts w:eastAsia="Arial"/>
          <w:color w:val="000000"/>
        </w:rPr>
        <w:t>zidarie</w:t>
      </w:r>
      <w:proofErr w:type="spellEnd"/>
      <w:r w:rsidRPr="00E014E6">
        <w:rPr>
          <w:rFonts w:eastAsia="Arial"/>
          <w:color w:val="000000"/>
        </w:rPr>
        <w:t xml:space="preserve"> (PCZ) </w:t>
      </w:r>
      <w:proofErr w:type="spellStart"/>
      <w:r w:rsidRPr="00E014E6">
        <w:rPr>
          <w:rFonts w:eastAsia="Arial"/>
          <w:color w:val="000000"/>
        </w:rPr>
        <w:t>si</w:t>
      </w:r>
      <w:proofErr w:type="spellEnd"/>
      <w:r w:rsidRPr="00E014E6">
        <w:rPr>
          <w:rFonts w:eastAsia="Arial"/>
          <w:color w:val="000000"/>
        </w:rPr>
        <w:t xml:space="preserve"> </w:t>
      </w:r>
      <w:proofErr w:type="spellStart"/>
      <w:r w:rsidRPr="00E014E6">
        <w:rPr>
          <w:rFonts w:eastAsia="Arial"/>
          <w:color w:val="000000"/>
        </w:rPr>
        <w:t>va</w:t>
      </w:r>
      <w:proofErr w:type="spellEnd"/>
      <w:r w:rsidRPr="00E014E6">
        <w:rPr>
          <w:rFonts w:eastAsia="Arial"/>
          <w:color w:val="000000"/>
        </w:rPr>
        <w:t xml:space="preserve"> fi </w:t>
      </w:r>
      <w:proofErr w:type="spellStart"/>
      <w:r w:rsidRPr="00E014E6">
        <w:rPr>
          <w:rFonts w:eastAsia="Arial"/>
          <w:color w:val="000000"/>
        </w:rPr>
        <w:t>amplasat</w:t>
      </w:r>
      <w:proofErr w:type="spellEnd"/>
      <w:r w:rsidRPr="00E014E6">
        <w:rPr>
          <w:rFonts w:eastAsia="Arial"/>
          <w:color w:val="000000"/>
        </w:rPr>
        <w:t xml:space="preserve"> in </w:t>
      </w:r>
      <w:proofErr w:type="spellStart"/>
      <w:r w:rsidRPr="00E014E6">
        <w:rPr>
          <w:rFonts w:eastAsia="Arial"/>
          <w:color w:val="000000"/>
        </w:rPr>
        <w:t>centrul</w:t>
      </w:r>
      <w:proofErr w:type="spellEnd"/>
      <w:r w:rsidRPr="00E014E6">
        <w:rPr>
          <w:rFonts w:eastAsia="Arial"/>
          <w:color w:val="000000"/>
        </w:rPr>
        <w:t xml:space="preserve"> de </w:t>
      </w:r>
      <w:proofErr w:type="spellStart"/>
      <w:r w:rsidRPr="00E014E6">
        <w:rPr>
          <w:rFonts w:eastAsia="Arial"/>
          <w:color w:val="000000"/>
        </w:rPr>
        <w:t>greutate</w:t>
      </w:r>
      <w:proofErr w:type="spellEnd"/>
      <w:r w:rsidRPr="00E014E6">
        <w:rPr>
          <w:rFonts w:eastAsia="Arial"/>
          <w:color w:val="000000"/>
        </w:rPr>
        <w:t xml:space="preserve"> al </w:t>
      </w:r>
      <w:proofErr w:type="spellStart"/>
      <w:r w:rsidRPr="00E014E6">
        <w:rPr>
          <w:rFonts w:eastAsia="Arial"/>
          <w:color w:val="000000"/>
        </w:rPr>
        <w:t>zonei</w:t>
      </w:r>
      <w:proofErr w:type="spellEnd"/>
      <w:r w:rsidRPr="00E014E6">
        <w:rPr>
          <w:rFonts w:eastAsia="Arial"/>
          <w:color w:val="000000"/>
        </w:rPr>
        <w:t xml:space="preserve"> pe care o </w:t>
      </w:r>
      <w:proofErr w:type="spellStart"/>
      <w:r w:rsidRPr="00E014E6">
        <w:rPr>
          <w:rFonts w:eastAsia="Arial"/>
          <w:color w:val="000000"/>
        </w:rPr>
        <w:t>deserveste</w:t>
      </w:r>
      <w:proofErr w:type="spellEnd"/>
    </w:p>
    <w:p w14:paraId="139D236E" w14:textId="77777777" w:rsidR="00176207" w:rsidRPr="00E014E6" w:rsidRDefault="00DE5188" w:rsidP="008C0726">
      <w:pPr>
        <w:pStyle w:val="Listparagraf"/>
        <w:numPr>
          <w:ilvl w:val="0"/>
          <w:numId w:val="31"/>
        </w:numPr>
        <w:tabs>
          <w:tab w:val="left" w:pos="900"/>
          <w:tab w:val="left" w:pos="9900"/>
        </w:tabs>
        <w:ind w:leftChars="0" w:right="-43" w:firstLineChars="0"/>
        <w:jc w:val="both"/>
        <w:rPr>
          <w:rFonts w:eastAsia="Arial"/>
          <w:color w:val="000000"/>
        </w:rPr>
      </w:pPr>
      <w:proofErr w:type="spellStart"/>
      <w:r w:rsidRPr="00E014E6">
        <w:rPr>
          <w:rFonts w:eastAsia="Arial"/>
          <w:color w:val="000000"/>
        </w:rPr>
        <w:t>racordurile</w:t>
      </w:r>
      <w:proofErr w:type="spellEnd"/>
      <w:r w:rsidRPr="00E014E6">
        <w:rPr>
          <w:rFonts w:eastAsia="Arial"/>
          <w:color w:val="000000"/>
        </w:rPr>
        <w:t xml:space="preserve"> </w:t>
      </w:r>
      <w:proofErr w:type="spellStart"/>
      <w:r w:rsidRPr="00E014E6">
        <w:rPr>
          <w:rFonts w:eastAsia="Arial"/>
          <w:color w:val="000000"/>
        </w:rPr>
        <w:t>electrice</w:t>
      </w:r>
      <w:proofErr w:type="spellEnd"/>
      <w:r w:rsidRPr="00E014E6">
        <w:rPr>
          <w:rFonts w:eastAsia="Arial"/>
          <w:color w:val="000000"/>
        </w:rPr>
        <w:t xml:space="preserve"> </w:t>
      </w:r>
      <w:proofErr w:type="spellStart"/>
      <w:r w:rsidRPr="00E014E6">
        <w:rPr>
          <w:rFonts w:eastAsia="Arial"/>
          <w:color w:val="000000"/>
        </w:rPr>
        <w:t>vor</w:t>
      </w:r>
      <w:proofErr w:type="spellEnd"/>
      <w:r w:rsidRPr="00E014E6">
        <w:rPr>
          <w:rFonts w:eastAsia="Arial"/>
          <w:color w:val="000000"/>
        </w:rPr>
        <w:t xml:space="preserve"> fi </w:t>
      </w:r>
      <w:proofErr w:type="spellStart"/>
      <w:r w:rsidRPr="00E014E6">
        <w:rPr>
          <w:rFonts w:eastAsia="Arial"/>
          <w:color w:val="000000"/>
        </w:rPr>
        <w:t>dimensionate</w:t>
      </w:r>
      <w:proofErr w:type="spellEnd"/>
      <w:r w:rsidRPr="00E014E6">
        <w:rPr>
          <w:rFonts w:eastAsia="Arial"/>
          <w:color w:val="000000"/>
        </w:rPr>
        <w:t xml:space="preserve"> </w:t>
      </w:r>
      <w:proofErr w:type="spellStart"/>
      <w:r w:rsidRPr="00E014E6">
        <w:rPr>
          <w:rFonts w:eastAsia="Arial"/>
          <w:color w:val="000000"/>
        </w:rPr>
        <w:t>astfel</w:t>
      </w:r>
      <w:proofErr w:type="spellEnd"/>
      <w:r w:rsidRPr="00E014E6">
        <w:rPr>
          <w:rFonts w:eastAsia="Arial"/>
          <w:color w:val="000000"/>
        </w:rPr>
        <w:t xml:space="preserve"> </w:t>
      </w:r>
      <w:proofErr w:type="spellStart"/>
      <w:r w:rsidRPr="00E014E6">
        <w:rPr>
          <w:rFonts w:eastAsia="Arial"/>
          <w:color w:val="000000"/>
        </w:rPr>
        <w:t>incat</w:t>
      </w:r>
      <w:proofErr w:type="spellEnd"/>
      <w:r w:rsidRPr="00E014E6">
        <w:rPr>
          <w:rFonts w:eastAsia="Arial"/>
          <w:color w:val="000000"/>
        </w:rPr>
        <w:t xml:space="preserve"> </w:t>
      </w:r>
      <w:proofErr w:type="spellStart"/>
      <w:r w:rsidRPr="00E014E6">
        <w:rPr>
          <w:rFonts w:eastAsia="Arial"/>
          <w:color w:val="000000"/>
        </w:rPr>
        <w:t>sa</w:t>
      </w:r>
      <w:proofErr w:type="spellEnd"/>
      <w:r w:rsidRPr="00E014E6">
        <w:rPr>
          <w:rFonts w:eastAsia="Arial"/>
          <w:color w:val="000000"/>
        </w:rPr>
        <w:t xml:space="preserve"> </w:t>
      </w:r>
      <w:proofErr w:type="spellStart"/>
      <w:r w:rsidRPr="00E014E6">
        <w:rPr>
          <w:rFonts w:eastAsia="Arial"/>
          <w:color w:val="000000"/>
        </w:rPr>
        <w:t>permita</w:t>
      </w:r>
      <w:proofErr w:type="spellEnd"/>
      <w:r w:rsidRPr="00E014E6">
        <w:rPr>
          <w:rFonts w:eastAsia="Arial"/>
          <w:color w:val="000000"/>
        </w:rPr>
        <w:t xml:space="preserve"> o </w:t>
      </w:r>
      <w:proofErr w:type="spellStart"/>
      <w:r w:rsidRPr="00E014E6">
        <w:rPr>
          <w:rFonts w:eastAsia="Arial"/>
          <w:color w:val="000000"/>
        </w:rPr>
        <w:t>mai</w:t>
      </w:r>
      <w:proofErr w:type="spellEnd"/>
      <w:r w:rsidRPr="00E014E6">
        <w:rPr>
          <w:rFonts w:eastAsia="Arial"/>
          <w:color w:val="000000"/>
        </w:rPr>
        <w:t xml:space="preserve"> mare </w:t>
      </w:r>
      <w:proofErr w:type="spellStart"/>
      <w:r w:rsidRPr="00E014E6">
        <w:rPr>
          <w:rFonts w:eastAsia="Arial"/>
          <w:color w:val="000000"/>
        </w:rPr>
        <w:t>variatie</w:t>
      </w:r>
      <w:proofErr w:type="spellEnd"/>
      <w:r w:rsidRPr="00E014E6">
        <w:rPr>
          <w:rFonts w:eastAsia="Arial"/>
          <w:color w:val="000000"/>
        </w:rPr>
        <w:t xml:space="preserve"> a </w:t>
      </w:r>
      <w:proofErr w:type="spellStart"/>
      <w:r w:rsidRPr="00E014E6">
        <w:rPr>
          <w:rFonts w:eastAsia="Arial"/>
          <w:color w:val="000000"/>
        </w:rPr>
        <w:t>cantitatii</w:t>
      </w:r>
      <w:proofErr w:type="spellEnd"/>
      <w:r w:rsidRPr="00E014E6">
        <w:rPr>
          <w:rFonts w:eastAsia="Arial"/>
          <w:color w:val="000000"/>
        </w:rPr>
        <w:t xml:space="preserve"> de </w:t>
      </w:r>
      <w:proofErr w:type="spellStart"/>
      <w:r w:rsidRPr="00E014E6">
        <w:rPr>
          <w:rFonts w:eastAsia="Arial"/>
          <w:color w:val="000000"/>
        </w:rPr>
        <w:t>energie</w:t>
      </w:r>
      <w:proofErr w:type="spellEnd"/>
      <w:r w:rsidRPr="00E014E6">
        <w:rPr>
          <w:rFonts w:eastAsia="Arial"/>
          <w:color w:val="000000"/>
        </w:rPr>
        <w:t xml:space="preserve"> </w:t>
      </w:r>
      <w:proofErr w:type="spellStart"/>
      <w:r w:rsidRPr="00E014E6">
        <w:rPr>
          <w:rFonts w:eastAsia="Arial"/>
          <w:color w:val="000000"/>
        </w:rPr>
        <w:t>electrica</w:t>
      </w:r>
      <w:proofErr w:type="spellEnd"/>
      <w:r w:rsidRPr="00E014E6">
        <w:rPr>
          <w:rFonts w:eastAsia="Arial"/>
          <w:color w:val="000000"/>
        </w:rPr>
        <w:t xml:space="preserve"> </w:t>
      </w:r>
      <w:proofErr w:type="spellStart"/>
      <w:r w:rsidRPr="00E014E6">
        <w:rPr>
          <w:rFonts w:eastAsia="Arial"/>
          <w:color w:val="000000"/>
        </w:rPr>
        <w:t>consumata</w:t>
      </w:r>
      <w:proofErr w:type="spellEnd"/>
      <w:r w:rsidRPr="00E014E6">
        <w:rPr>
          <w:rFonts w:eastAsia="Arial"/>
          <w:color w:val="000000"/>
        </w:rPr>
        <w:t xml:space="preserve"> de </w:t>
      </w:r>
      <w:proofErr w:type="spellStart"/>
      <w:r w:rsidRPr="00E014E6">
        <w:rPr>
          <w:rFonts w:eastAsia="Arial"/>
          <w:color w:val="000000"/>
        </w:rPr>
        <w:t>abonat</w:t>
      </w:r>
      <w:proofErr w:type="spellEnd"/>
    </w:p>
    <w:p w14:paraId="0E64EFBB" w14:textId="77777777" w:rsidR="00176207" w:rsidRPr="006054A7" w:rsidRDefault="00DE5188" w:rsidP="008C0726">
      <w:pPr>
        <w:pStyle w:val="Listparagraf"/>
        <w:numPr>
          <w:ilvl w:val="0"/>
          <w:numId w:val="31"/>
        </w:numPr>
        <w:tabs>
          <w:tab w:val="left" w:pos="900"/>
          <w:tab w:val="left" w:pos="9900"/>
        </w:tabs>
        <w:ind w:leftChars="0" w:right="-43" w:firstLineChars="0"/>
        <w:jc w:val="both"/>
      </w:pPr>
      <w:proofErr w:type="spellStart"/>
      <w:r w:rsidRPr="00E014E6">
        <w:rPr>
          <w:rFonts w:eastAsia="Arial"/>
          <w:color w:val="000000"/>
        </w:rPr>
        <w:t>puterile</w:t>
      </w:r>
      <w:proofErr w:type="spellEnd"/>
      <w:r w:rsidRPr="00E014E6">
        <w:rPr>
          <w:rFonts w:eastAsia="Arial"/>
          <w:color w:val="000000"/>
        </w:rPr>
        <w:t xml:space="preserve"> de </w:t>
      </w:r>
      <w:proofErr w:type="spellStart"/>
      <w:r w:rsidRPr="00E014E6">
        <w:rPr>
          <w:rFonts w:eastAsia="Arial"/>
          <w:color w:val="000000"/>
        </w:rPr>
        <w:t>calcul</w:t>
      </w:r>
      <w:proofErr w:type="spellEnd"/>
      <w:r w:rsidRPr="00E014E6">
        <w:rPr>
          <w:rFonts w:eastAsia="Arial"/>
          <w:color w:val="000000"/>
        </w:rPr>
        <w:t xml:space="preserve"> se </w:t>
      </w:r>
      <w:proofErr w:type="spellStart"/>
      <w:r w:rsidRPr="00E014E6">
        <w:rPr>
          <w:rFonts w:eastAsia="Arial"/>
          <w:color w:val="000000"/>
        </w:rPr>
        <w:t>vor</w:t>
      </w:r>
      <w:proofErr w:type="spellEnd"/>
      <w:r w:rsidRPr="00E014E6">
        <w:rPr>
          <w:rFonts w:eastAsia="Arial"/>
          <w:color w:val="000000"/>
        </w:rPr>
        <w:t xml:space="preserve"> face conform </w:t>
      </w:r>
      <w:proofErr w:type="spellStart"/>
      <w:r w:rsidRPr="00E014E6">
        <w:rPr>
          <w:rFonts w:eastAsia="Arial"/>
          <w:color w:val="000000"/>
        </w:rPr>
        <w:t>precizarilor</w:t>
      </w:r>
      <w:proofErr w:type="spellEnd"/>
      <w:r w:rsidRPr="00E014E6">
        <w:rPr>
          <w:rFonts w:eastAsia="Arial"/>
          <w:color w:val="000000"/>
        </w:rPr>
        <w:t xml:space="preserve"> </w:t>
      </w:r>
      <w:proofErr w:type="spellStart"/>
      <w:r w:rsidRPr="00E014E6">
        <w:rPr>
          <w:rFonts w:eastAsia="Arial"/>
          <w:color w:val="000000"/>
        </w:rPr>
        <w:t>chestionarului</w:t>
      </w:r>
      <w:proofErr w:type="spellEnd"/>
      <w:r w:rsidRPr="00E014E6">
        <w:rPr>
          <w:rFonts w:eastAsia="Arial"/>
          <w:color w:val="000000"/>
        </w:rPr>
        <w:t xml:space="preserve"> energetic.</w:t>
      </w:r>
    </w:p>
    <w:p w14:paraId="514D9852" w14:textId="77777777" w:rsidR="00176207" w:rsidRPr="006054A7" w:rsidRDefault="00176207">
      <w:pPr>
        <w:tabs>
          <w:tab w:val="left" w:pos="900"/>
          <w:tab w:val="left" w:pos="9900"/>
        </w:tabs>
        <w:ind w:left="0" w:right="-43" w:hanging="2"/>
        <w:jc w:val="both"/>
      </w:pPr>
    </w:p>
    <w:p w14:paraId="28D97541" w14:textId="77777777" w:rsidR="00176207" w:rsidRPr="006054A7" w:rsidRDefault="00DE5188" w:rsidP="008C0726">
      <w:pPr>
        <w:numPr>
          <w:ilvl w:val="1"/>
          <w:numId w:val="13"/>
        </w:numPr>
        <w:tabs>
          <w:tab w:val="left" w:pos="734"/>
          <w:tab w:val="center" w:pos="2384"/>
          <w:tab w:val="left" w:pos="9307"/>
        </w:tabs>
        <w:spacing w:before="120"/>
        <w:ind w:left="0" w:right="-43" w:hanging="2"/>
        <w:rPr>
          <w:rFonts w:eastAsia="Arial"/>
          <w:color w:val="000000"/>
        </w:rPr>
      </w:pPr>
      <w:proofErr w:type="spellStart"/>
      <w:r w:rsidRPr="006054A7">
        <w:rPr>
          <w:rFonts w:eastAsia="Arial"/>
          <w:b/>
          <w:color w:val="000000"/>
          <w:u w:val="single"/>
        </w:rPr>
        <w:t>Iluminatul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public</w:t>
      </w:r>
    </w:p>
    <w:p w14:paraId="397414EE" w14:textId="77777777" w:rsidR="00176207" w:rsidRPr="006054A7" w:rsidRDefault="00DE5188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color w:val="000000"/>
        </w:rPr>
        <w:t>Incinta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va</w:t>
      </w:r>
      <w:proofErr w:type="spellEnd"/>
      <w:r w:rsidRPr="006054A7">
        <w:rPr>
          <w:rFonts w:eastAsia="Arial"/>
          <w:color w:val="000000"/>
        </w:rPr>
        <w:t xml:space="preserve"> fi </w:t>
      </w:r>
      <w:proofErr w:type="spellStart"/>
      <w:r w:rsidRPr="006054A7">
        <w:rPr>
          <w:rFonts w:eastAsia="Arial"/>
        </w:rPr>
        <w:t>prevăzută</w:t>
      </w:r>
      <w:proofErr w:type="spellEnd"/>
      <w:r w:rsidRPr="006054A7">
        <w:rPr>
          <w:rFonts w:eastAsia="Arial"/>
          <w:color w:val="000000"/>
        </w:rPr>
        <w:t xml:space="preserve"> cu </w:t>
      </w:r>
      <w:proofErr w:type="spellStart"/>
      <w:r w:rsidRPr="006054A7">
        <w:rPr>
          <w:rFonts w:eastAsia="Arial"/>
          <w:color w:val="000000"/>
        </w:rPr>
        <w:t>corpuri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iluminat</w:t>
      </w:r>
      <w:proofErr w:type="spellEnd"/>
      <w:r w:rsidRPr="006054A7">
        <w:rPr>
          <w:rFonts w:eastAsia="Arial"/>
          <w:color w:val="000000"/>
        </w:rPr>
        <w:t xml:space="preserve"> exterior </w:t>
      </w:r>
      <w:proofErr w:type="spellStart"/>
      <w:r w:rsidRPr="006054A7">
        <w:rPr>
          <w:rFonts w:eastAsia="Arial"/>
          <w:color w:val="000000"/>
        </w:rPr>
        <w:t>amplasate</w:t>
      </w:r>
      <w:proofErr w:type="spellEnd"/>
      <w:r w:rsidRPr="006054A7">
        <w:rPr>
          <w:rFonts w:eastAsia="Arial"/>
          <w:color w:val="000000"/>
        </w:rPr>
        <w:t xml:space="preserve"> pe </w:t>
      </w:r>
      <w:proofErr w:type="spellStart"/>
      <w:r w:rsidRPr="006054A7">
        <w:rPr>
          <w:rFonts w:eastAsia="Arial"/>
          <w:color w:val="000000"/>
        </w:rPr>
        <w:t>stalpi</w:t>
      </w:r>
      <w:proofErr w:type="spellEnd"/>
      <w:r w:rsidRPr="006054A7">
        <w:rPr>
          <w:rFonts w:eastAsia="Arial"/>
          <w:color w:val="000000"/>
        </w:rPr>
        <w:t xml:space="preserve"> standard.</w:t>
      </w:r>
    </w:p>
    <w:p w14:paraId="6BA7F317" w14:textId="77777777" w:rsidR="00176207" w:rsidRPr="006054A7" w:rsidRDefault="00DE5188" w:rsidP="008C0726">
      <w:pPr>
        <w:numPr>
          <w:ilvl w:val="1"/>
          <w:numId w:val="13"/>
        </w:numPr>
        <w:tabs>
          <w:tab w:val="left" w:pos="734"/>
          <w:tab w:val="center" w:pos="2384"/>
          <w:tab w:val="left" w:pos="9307"/>
        </w:tabs>
        <w:spacing w:before="120"/>
        <w:ind w:left="0" w:right="-43" w:hanging="2"/>
        <w:rPr>
          <w:rFonts w:eastAsia="Arial"/>
          <w:color w:val="000000"/>
        </w:rPr>
      </w:pPr>
      <w:proofErr w:type="spellStart"/>
      <w:r w:rsidRPr="006054A7">
        <w:rPr>
          <w:rFonts w:eastAsia="Arial"/>
          <w:b/>
          <w:color w:val="000000"/>
          <w:u w:val="single"/>
        </w:rPr>
        <w:t>Telecomunicatii</w:t>
      </w:r>
      <w:proofErr w:type="spellEnd"/>
    </w:p>
    <w:p w14:paraId="25259C56" w14:textId="77777777" w:rsidR="00176207" w:rsidRPr="006054A7" w:rsidRDefault="00DE5188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color w:val="000000"/>
        </w:rPr>
        <w:t>Reteaua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locala</w:t>
      </w:r>
      <w:proofErr w:type="spellEnd"/>
      <w:r w:rsidRPr="006054A7">
        <w:rPr>
          <w:rFonts w:eastAsia="Arial"/>
          <w:color w:val="000000"/>
        </w:rPr>
        <w:t xml:space="preserve"> se </w:t>
      </w:r>
      <w:proofErr w:type="spellStart"/>
      <w:r w:rsidRPr="006054A7">
        <w:rPr>
          <w:rFonts w:eastAsia="Arial"/>
          <w:color w:val="000000"/>
        </w:rPr>
        <w:t>va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extinde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si</w:t>
      </w:r>
      <w:proofErr w:type="spellEnd"/>
      <w:r w:rsidRPr="006054A7">
        <w:rPr>
          <w:rFonts w:eastAsia="Arial"/>
          <w:color w:val="000000"/>
        </w:rPr>
        <w:t xml:space="preserve"> la </w:t>
      </w:r>
      <w:proofErr w:type="spellStart"/>
      <w:r w:rsidRPr="006054A7">
        <w:rPr>
          <w:rFonts w:eastAsia="Arial"/>
          <w:color w:val="000000"/>
        </w:rPr>
        <w:t>viitorul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ansamblu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locuinte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individuale</w:t>
      </w:r>
      <w:proofErr w:type="spellEnd"/>
      <w:r w:rsidRPr="006054A7">
        <w:rPr>
          <w:rFonts w:eastAsia="Arial"/>
          <w:color w:val="000000"/>
        </w:rPr>
        <w:t xml:space="preserve">, </w:t>
      </w:r>
      <w:proofErr w:type="spellStart"/>
      <w:r w:rsidRPr="006054A7">
        <w:rPr>
          <w:rFonts w:eastAsia="Arial"/>
          <w:color w:val="000000"/>
        </w:rPr>
        <w:t>pentru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gramStart"/>
      <w:r w:rsidRPr="006054A7">
        <w:rPr>
          <w:rFonts w:eastAsia="Arial"/>
          <w:color w:val="000000"/>
        </w:rPr>
        <w:t>a</w:t>
      </w:r>
      <w:proofErr w:type="gram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asigura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legaturi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telefonice</w:t>
      </w:r>
      <w:proofErr w:type="spellEnd"/>
      <w:r w:rsidRPr="006054A7">
        <w:rPr>
          <w:rFonts w:eastAsia="Arial"/>
          <w:color w:val="000000"/>
        </w:rPr>
        <w:t xml:space="preserve"> fixe.</w:t>
      </w:r>
    </w:p>
    <w:p w14:paraId="2EEB6722" w14:textId="77777777" w:rsidR="00176207" w:rsidRPr="006054A7" w:rsidRDefault="00DE5188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color w:val="000000"/>
        </w:rPr>
        <w:t>Racordul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telefonic</w:t>
      </w:r>
      <w:proofErr w:type="spellEnd"/>
      <w:r w:rsidRPr="006054A7">
        <w:rPr>
          <w:rFonts w:eastAsia="Arial"/>
          <w:color w:val="000000"/>
        </w:rPr>
        <w:t xml:space="preserve"> al </w:t>
      </w:r>
      <w:proofErr w:type="spellStart"/>
      <w:r w:rsidRPr="006054A7">
        <w:rPr>
          <w:rFonts w:eastAsia="Arial"/>
          <w:color w:val="000000"/>
        </w:rPr>
        <w:t>zonei</w:t>
      </w:r>
      <w:proofErr w:type="spellEnd"/>
      <w:r w:rsidRPr="006054A7">
        <w:rPr>
          <w:rFonts w:eastAsia="Arial"/>
          <w:color w:val="000000"/>
        </w:rPr>
        <w:t xml:space="preserve"> la </w:t>
      </w:r>
      <w:proofErr w:type="spellStart"/>
      <w:r w:rsidRPr="006054A7">
        <w:rPr>
          <w:rFonts w:eastAsia="Arial"/>
        </w:rPr>
        <w:t>rețeaua</w:t>
      </w:r>
      <w:proofErr w:type="spellEnd"/>
      <w:r w:rsidRPr="006054A7">
        <w:rPr>
          <w:rFonts w:eastAsia="Arial"/>
          <w:color w:val="000000"/>
        </w:rPr>
        <w:t xml:space="preserve"> TELEKOM </w:t>
      </w:r>
      <w:proofErr w:type="spellStart"/>
      <w:r w:rsidRPr="006054A7">
        <w:rPr>
          <w:rFonts w:eastAsia="Arial"/>
          <w:color w:val="000000"/>
        </w:rPr>
        <w:t>va</w:t>
      </w:r>
      <w:proofErr w:type="spellEnd"/>
      <w:r w:rsidRPr="006054A7">
        <w:rPr>
          <w:rFonts w:eastAsia="Arial"/>
          <w:color w:val="000000"/>
        </w:rPr>
        <w:t xml:space="preserve"> face </w:t>
      </w:r>
      <w:proofErr w:type="spellStart"/>
      <w:r w:rsidRPr="006054A7">
        <w:rPr>
          <w:rFonts w:eastAsia="Arial"/>
          <w:color w:val="000000"/>
        </w:rPr>
        <w:t>obiectul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unui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proiect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separat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elaborat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firme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acreditate</w:t>
      </w:r>
      <w:proofErr w:type="spellEnd"/>
      <w:r w:rsidRPr="006054A7">
        <w:rPr>
          <w:rFonts w:eastAsia="Arial"/>
          <w:color w:val="000000"/>
        </w:rPr>
        <w:t xml:space="preserve"> de TELEKOM.</w:t>
      </w:r>
    </w:p>
    <w:p w14:paraId="17E05FAA" w14:textId="77777777" w:rsidR="00176207" w:rsidRPr="006054A7" w:rsidRDefault="00176207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  <w:color w:val="000000"/>
        </w:rPr>
      </w:pPr>
    </w:p>
    <w:p w14:paraId="15C2CE35" w14:textId="77777777" w:rsidR="00176207" w:rsidRPr="006054A7" w:rsidRDefault="00DE5188">
      <w:pPr>
        <w:tabs>
          <w:tab w:val="left" w:pos="2160"/>
        </w:tabs>
        <w:spacing w:before="120"/>
        <w:ind w:left="0" w:right="-43" w:hanging="2"/>
        <w:jc w:val="both"/>
        <w:rPr>
          <w:rFonts w:eastAsia="Arial"/>
          <w:color w:val="000000"/>
        </w:rPr>
      </w:pPr>
      <w:r w:rsidRPr="006054A7">
        <w:rPr>
          <w:rFonts w:eastAsia="Arial"/>
          <w:b/>
          <w:u w:val="single"/>
        </w:rPr>
        <w:t>3.5</w:t>
      </w:r>
      <w:r w:rsidRPr="006054A7">
        <w:rPr>
          <w:rFonts w:eastAsia="Arial"/>
          <w:b/>
          <w:color w:val="000000"/>
          <w:u w:val="single"/>
        </w:rPr>
        <w:t>. PROTECTIA MEDIULUI</w:t>
      </w:r>
    </w:p>
    <w:p w14:paraId="6D6D8BBC" w14:textId="77777777" w:rsidR="00176207" w:rsidRPr="006054A7" w:rsidRDefault="00DE5188">
      <w:pPr>
        <w:tabs>
          <w:tab w:val="left" w:pos="1080"/>
        </w:tabs>
        <w:spacing w:before="120"/>
        <w:ind w:left="0" w:right="-43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color w:val="000000"/>
        </w:rPr>
        <w:t>Impactul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</w:rPr>
        <w:t>investiției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asupra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mediului</w:t>
      </w:r>
      <w:proofErr w:type="spellEnd"/>
      <w:r w:rsidRPr="006054A7">
        <w:rPr>
          <w:rFonts w:eastAsia="Arial"/>
          <w:color w:val="000000"/>
        </w:rPr>
        <w:t xml:space="preserve"> se </w:t>
      </w:r>
      <w:proofErr w:type="spellStart"/>
      <w:r w:rsidRPr="006054A7">
        <w:rPr>
          <w:rFonts w:eastAsia="Arial"/>
          <w:color w:val="000000"/>
        </w:rPr>
        <w:t>imparte</w:t>
      </w:r>
      <w:proofErr w:type="spellEnd"/>
      <w:r w:rsidRPr="006054A7">
        <w:rPr>
          <w:rFonts w:eastAsia="Arial"/>
          <w:color w:val="000000"/>
        </w:rPr>
        <w:t xml:space="preserve"> in:</w:t>
      </w:r>
    </w:p>
    <w:p w14:paraId="1E96AC40" w14:textId="77777777" w:rsidR="00176207" w:rsidRPr="006054A7" w:rsidRDefault="00DE5188" w:rsidP="008C0726">
      <w:pPr>
        <w:numPr>
          <w:ilvl w:val="0"/>
          <w:numId w:val="15"/>
        </w:numPr>
        <w:tabs>
          <w:tab w:val="left" w:pos="900"/>
        </w:tabs>
        <w:spacing w:before="120"/>
        <w:ind w:left="0" w:right="-43" w:hanging="2"/>
        <w:jc w:val="both"/>
        <w:rPr>
          <w:rFonts w:eastAsia="Arial"/>
          <w:color w:val="000000"/>
        </w:rPr>
      </w:pPr>
      <w:r w:rsidRPr="006054A7">
        <w:rPr>
          <w:rFonts w:eastAsia="Arial"/>
          <w:color w:val="000000"/>
        </w:rPr>
        <w:t xml:space="preserve">Impact </w:t>
      </w:r>
      <w:proofErr w:type="spellStart"/>
      <w:r w:rsidRPr="006054A7">
        <w:rPr>
          <w:rFonts w:eastAsia="Arial"/>
          <w:color w:val="000000"/>
        </w:rPr>
        <w:t>ce</w:t>
      </w:r>
      <w:proofErr w:type="spellEnd"/>
      <w:r w:rsidRPr="006054A7">
        <w:rPr>
          <w:rFonts w:eastAsia="Arial"/>
          <w:color w:val="000000"/>
        </w:rPr>
        <w:t xml:space="preserve"> are loc in </w:t>
      </w:r>
      <w:proofErr w:type="spellStart"/>
      <w:r w:rsidRPr="006054A7">
        <w:rPr>
          <w:rFonts w:eastAsia="Arial"/>
          <w:color w:val="000000"/>
        </w:rPr>
        <w:t>timpul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</w:rPr>
        <w:t>construcției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proofErr w:type="gramStart"/>
      <w:r w:rsidRPr="006054A7">
        <w:rPr>
          <w:rFonts w:eastAsia="Arial"/>
          <w:color w:val="000000"/>
        </w:rPr>
        <w:t>ansamblului</w:t>
      </w:r>
      <w:proofErr w:type="spellEnd"/>
      <w:r w:rsidRPr="006054A7">
        <w:rPr>
          <w:rFonts w:eastAsia="Arial"/>
          <w:color w:val="000000"/>
        </w:rPr>
        <w:t>;</w:t>
      </w:r>
      <w:proofErr w:type="gramEnd"/>
    </w:p>
    <w:p w14:paraId="155ADDF5" w14:textId="77777777" w:rsidR="00176207" w:rsidRPr="006054A7" w:rsidRDefault="00DE5188" w:rsidP="008C0726">
      <w:pPr>
        <w:numPr>
          <w:ilvl w:val="0"/>
          <w:numId w:val="15"/>
        </w:numPr>
        <w:tabs>
          <w:tab w:val="left" w:pos="900"/>
        </w:tabs>
        <w:spacing w:before="120"/>
        <w:ind w:left="0" w:right="-43" w:hanging="2"/>
        <w:jc w:val="both"/>
        <w:rPr>
          <w:rFonts w:eastAsia="Arial"/>
          <w:color w:val="000000"/>
        </w:rPr>
      </w:pPr>
      <w:r w:rsidRPr="006054A7">
        <w:rPr>
          <w:rFonts w:eastAsia="Arial"/>
          <w:color w:val="000000"/>
        </w:rPr>
        <w:t xml:space="preserve">Impact </w:t>
      </w:r>
      <w:proofErr w:type="spellStart"/>
      <w:r w:rsidRPr="006054A7">
        <w:rPr>
          <w:rFonts w:eastAsia="Arial"/>
          <w:color w:val="000000"/>
        </w:rPr>
        <w:t>ce</w:t>
      </w:r>
      <w:proofErr w:type="spellEnd"/>
      <w:r w:rsidRPr="006054A7">
        <w:rPr>
          <w:rFonts w:eastAsia="Arial"/>
          <w:color w:val="000000"/>
        </w:rPr>
        <w:t xml:space="preserve"> are loc in </w:t>
      </w:r>
      <w:proofErr w:type="spellStart"/>
      <w:r w:rsidRPr="006054A7">
        <w:rPr>
          <w:rFonts w:eastAsia="Arial"/>
          <w:color w:val="000000"/>
        </w:rPr>
        <w:t>timpul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</w:rPr>
        <w:t>exploatării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acestuia</w:t>
      </w:r>
      <w:proofErr w:type="spellEnd"/>
      <w:r w:rsidRPr="006054A7">
        <w:rPr>
          <w:rFonts w:eastAsia="Arial"/>
          <w:color w:val="000000"/>
        </w:rPr>
        <w:t>.</w:t>
      </w:r>
    </w:p>
    <w:p w14:paraId="5A01B726" w14:textId="77777777" w:rsidR="00176207" w:rsidRPr="006054A7" w:rsidRDefault="00DE5188">
      <w:pPr>
        <w:tabs>
          <w:tab w:val="left" w:pos="1080"/>
        </w:tabs>
        <w:spacing w:before="120"/>
        <w:ind w:left="0" w:right="-43" w:hanging="2"/>
        <w:jc w:val="both"/>
        <w:rPr>
          <w:rFonts w:eastAsia="Arial"/>
          <w:color w:val="000000"/>
        </w:rPr>
      </w:pPr>
      <w:r w:rsidRPr="006054A7">
        <w:rPr>
          <w:rFonts w:eastAsia="Arial"/>
          <w:color w:val="000000"/>
        </w:rPr>
        <w:t xml:space="preserve">Prima </w:t>
      </w:r>
      <w:proofErr w:type="spellStart"/>
      <w:r w:rsidRPr="006054A7">
        <w:rPr>
          <w:rFonts w:eastAsia="Arial"/>
          <w:color w:val="000000"/>
        </w:rPr>
        <w:t>faza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este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limitata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va</w:t>
      </w:r>
      <w:proofErr w:type="spellEnd"/>
      <w:r w:rsidRPr="006054A7">
        <w:rPr>
          <w:rFonts w:eastAsia="Arial"/>
          <w:color w:val="000000"/>
        </w:rPr>
        <w:t xml:space="preserve"> produce o </w:t>
      </w:r>
      <w:proofErr w:type="spellStart"/>
      <w:r w:rsidRPr="006054A7">
        <w:rPr>
          <w:rFonts w:eastAsia="Arial"/>
          <w:color w:val="000000"/>
        </w:rPr>
        <w:t>categorie</w:t>
      </w:r>
      <w:proofErr w:type="spellEnd"/>
      <w:r w:rsidRPr="006054A7">
        <w:rPr>
          <w:rFonts w:eastAsia="Arial"/>
          <w:color w:val="000000"/>
        </w:rPr>
        <w:t xml:space="preserve"> de impact precum: </w:t>
      </w:r>
      <w:proofErr w:type="spellStart"/>
      <w:r w:rsidRPr="006054A7">
        <w:rPr>
          <w:rFonts w:eastAsia="Arial"/>
          <w:color w:val="000000"/>
        </w:rPr>
        <w:t>praf</w:t>
      </w:r>
      <w:proofErr w:type="spellEnd"/>
      <w:r w:rsidRPr="006054A7">
        <w:rPr>
          <w:rFonts w:eastAsia="Arial"/>
          <w:color w:val="000000"/>
        </w:rPr>
        <w:t xml:space="preserve">, </w:t>
      </w:r>
      <w:proofErr w:type="spellStart"/>
      <w:r w:rsidRPr="006054A7">
        <w:rPr>
          <w:rFonts w:eastAsia="Arial"/>
          <w:color w:val="000000"/>
        </w:rPr>
        <w:t>zgomot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vibratii</w:t>
      </w:r>
      <w:proofErr w:type="spellEnd"/>
      <w:r w:rsidRPr="006054A7">
        <w:rPr>
          <w:rFonts w:eastAsia="Arial"/>
          <w:color w:val="000000"/>
        </w:rPr>
        <w:t xml:space="preserve">. </w:t>
      </w:r>
      <w:proofErr w:type="spellStart"/>
      <w:r w:rsidRPr="006054A7">
        <w:rPr>
          <w:rFonts w:eastAsia="Arial"/>
          <w:color w:val="000000"/>
        </w:rPr>
        <w:t>Aceste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efecte</w:t>
      </w:r>
      <w:proofErr w:type="spellEnd"/>
      <w:r w:rsidRPr="006054A7">
        <w:rPr>
          <w:rFonts w:eastAsia="Arial"/>
          <w:color w:val="000000"/>
        </w:rPr>
        <w:t xml:space="preserve"> sunt </w:t>
      </w:r>
      <w:proofErr w:type="spellStart"/>
      <w:r w:rsidRPr="006054A7">
        <w:rPr>
          <w:rFonts w:eastAsia="Arial"/>
          <w:color w:val="000000"/>
        </w:rPr>
        <w:t>temporare</w:t>
      </w:r>
      <w:proofErr w:type="spellEnd"/>
      <w:r w:rsidRPr="006054A7">
        <w:rPr>
          <w:rFonts w:eastAsia="Arial"/>
          <w:color w:val="000000"/>
        </w:rPr>
        <w:t>.</w:t>
      </w:r>
    </w:p>
    <w:p w14:paraId="0EDC2106" w14:textId="77777777" w:rsidR="00176207" w:rsidRPr="006054A7" w:rsidRDefault="00DE5188">
      <w:pPr>
        <w:tabs>
          <w:tab w:val="left" w:pos="1080"/>
        </w:tabs>
        <w:spacing w:before="120"/>
        <w:ind w:left="0" w:right="-43" w:hanging="2"/>
        <w:jc w:val="both"/>
        <w:rPr>
          <w:rFonts w:eastAsia="Arial"/>
          <w:color w:val="000000"/>
        </w:rPr>
      </w:pPr>
      <w:r w:rsidRPr="006054A7">
        <w:rPr>
          <w:rFonts w:eastAsia="Arial"/>
          <w:color w:val="000000"/>
        </w:rPr>
        <w:t xml:space="preserve">In </w:t>
      </w:r>
      <w:proofErr w:type="spellStart"/>
      <w:r w:rsidRPr="006054A7">
        <w:rPr>
          <w:rFonts w:eastAsia="Arial"/>
          <w:color w:val="000000"/>
        </w:rPr>
        <w:t>timpul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exploatarii</w:t>
      </w:r>
      <w:proofErr w:type="spellEnd"/>
      <w:r w:rsidRPr="006054A7">
        <w:rPr>
          <w:rFonts w:eastAsia="Arial"/>
          <w:color w:val="000000"/>
        </w:rPr>
        <w:t xml:space="preserve">, </w:t>
      </w:r>
      <w:proofErr w:type="spellStart"/>
      <w:r w:rsidRPr="006054A7">
        <w:rPr>
          <w:rFonts w:eastAsia="Arial"/>
          <w:color w:val="000000"/>
        </w:rPr>
        <w:t>factori</w:t>
      </w:r>
      <w:proofErr w:type="spellEnd"/>
      <w:r w:rsidRPr="006054A7">
        <w:rPr>
          <w:rFonts w:eastAsia="Arial"/>
          <w:color w:val="000000"/>
        </w:rPr>
        <w:t xml:space="preserve"> ca </w:t>
      </w:r>
      <w:proofErr w:type="spellStart"/>
      <w:r w:rsidRPr="006054A7">
        <w:rPr>
          <w:rFonts w:eastAsia="Arial"/>
          <w:color w:val="000000"/>
        </w:rPr>
        <w:t>zgomotul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emisia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agenti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poluanti</w:t>
      </w:r>
      <w:proofErr w:type="spellEnd"/>
      <w:r w:rsidRPr="006054A7">
        <w:rPr>
          <w:rFonts w:eastAsia="Arial"/>
          <w:color w:val="000000"/>
        </w:rPr>
        <w:t xml:space="preserve">, desi </w:t>
      </w:r>
      <w:proofErr w:type="spellStart"/>
      <w:r w:rsidRPr="006054A7">
        <w:rPr>
          <w:rFonts w:eastAsia="Arial"/>
          <w:color w:val="000000"/>
        </w:rPr>
        <w:t>redusi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trebuie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estimati</w:t>
      </w:r>
      <w:proofErr w:type="spellEnd"/>
      <w:r w:rsidRPr="006054A7">
        <w:rPr>
          <w:rFonts w:eastAsia="Arial"/>
          <w:color w:val="000000"/>
        </w:rPr>
        <w:t>.</w:t>
      </w:r>
    </w:p>
    <w:p w14:paraId="406A2EF0" w14:textId="73199E93" w:rsidR="00176207" w:rsidRPr="006054A7" w:rsidRDefault="00DE5188" w:rsidP="008C0726">
      <w:pPr>
        <w:pStyle w:val="Listparagraf"/>
        <w:numPr>
          <w:ilvl w:val="0"/>
          <w:numId w:val="21"/>
        </w:numPr>
        <w:tabs>
          <w:tab w:val="left" w:pos="900"/>
          <w:tab w:val="left" w:pos="9900"/>
        </w:tabs>
        <w:spacing w:before="120"/>
        <w:ind w:leftChars="0" w:left="426" w:right="-43" w:firstLineChars="0"/>
        <w:jc w:val="both"/>
        <w:rPr>
          <w:rFonts w:eastAsia="Arial"/>
          <w:color w:val="000000"/>
          <w:u w:val="single"/>
        </w:rPr>
      </w:pPr>
      <w:proofErr w:type="spellStart"/>
      <w:r w:rsidRPr="006054A7">
        <w:rPr>
          <w:rFonts w:eastAsia="Arial"/>
          <w:b/>
          <w:color w:val="000000"/>
          <w:u w:val="single"/>
        </w:rPr>
        <w:t>Poluarea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aerului</w:t>
      </w:r>
      <w:proofErr w:type="spellEnd"/>
    </w:p>
    <w:p w14:paraId="44978C32" w14:textId="77777777" w:rsidR="00176207" w:rsidRPr="006054A7" w:rsidRDefault="00DE5188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b/>
          <w:color w:val="000000"/>
          <w:u w:val="single"/>
        </w:rPr>
        <w:t>Faza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de </w:t>
      </w:r>
      <w:proofErr w:type="spellStart"/>
      <w:r w:rsidRPr="006054A7">
        <w:rPr>
          <w:rFonts w:eastAsia="Arial"/>
          <w:b/>
          <w:color w:val="000000"/>
          <w:u w:val="single"/>
        </w:rPr>
        <w:t>constructie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a </w:t>
      </w:r>
      <w:proofErr w:type="spellStart"/>
      <w:r w:rsidRPr="006054A7">
        <w:rPr>
          <w:rFonts w:eastAsia="Arial"/>
          <w:b/>
          <w:color w:val="000000"/>
          <w:u w:val="single"/>
        </w:rPr>
        <w:t>cladirilor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si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a </w:t>
      </w:r>
      <w:proofErr w:type="spellStart"/>
      <w:r w:rsidRPr="006054A7">
        <w:rPr>
          <w:rFonts w:eastAsia="Arial"/>
          <w:b/>
          <w:color w:val="000000"/>
          <w:u w:val="single"/>
        </w:rPr>
        <w:t>cailor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rutiere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aferente</w:t>
      </w:r>
      <w:proofErr w:type="spellEnd"/>
      <w:r w:rsidRPr="006054A7">
        <w:rPr>
          <w:rFonts w:eastAsia="Arial"/>
          <w:b/>
          <w:color w:val="000000"/>
          <w:u w:val="single"/>
        </w:rPr>
        <w:t>.</w:t>
      </w:r>
    </w:p>
    <w:p w14:paraId="04EA404C" w14:textId="77777777" w:rsidR="00176207" w:rsidRPr="006054A7" w:rsidRDefault="00DE5188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color w:val="000000"/>
        </w:rPr>
        <w:t>Calitatea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aerului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va</w:t>
      </w:r>
      <w:proofErr w:type="spellEnd"/>
      <w:r w:rsidRPr="006054A7">
        <w:rPr>
          <w:rFonts w:eastAsia="Arial"/>
          <w:color w:val="000000"/>
        </w:rPr>
        <w:t xml:space="preserve"> fi </w:t>
      </w:r>
      <w:proofErr w:type="spellStart"/>
      <w:r w:rsidRPr="006054A7">
        <w:rPr>
          <w:rFonts w:eastAsia="Arial"/>
          <w:color w:val="000000"/>
        </w:rPr>
        <w:t>foarte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putin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afectata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functionarea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masinilor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utilajelor</w:t>
      </w:r>
      <w:proofErr w:type="spellEnd"/>
      <w:r w:rsidRPr="006054A7">
        <w:rPr>
          <w:rFonts w:eastAsia="Arial"/>
          <w:color w:val="000000"/>
        </w:rPr>
        <w:t xml:space="preserve"> care sunt </w:t>
      </w:r>
      <w:proofErr w:type="spellStart"/>
      <w:r w:rsidRPr="006054A7">
        <w:rPr>
          <w:rFonts w:eastAsia="Arial"/>
          <w:color w:val="000000"/>
        </w:rPr>
        <w:t>utilizate</w:t>
      </w:r>
      <w:proofErr w:type="spellEnd"/>
      <w:r w:rsidRPr="006054A7">
        <w:rPr>
          <w:rFonts w:eastAsia="Arial"/>
          <w:color w:val="000000"/>
        </w:rPr>
        <w:t xml:space="preserve"> la </w:t>
      </w:r>
      <w:proofErr w:type="spellStart"/>
      <w:r w:rsidRPr="006054A7">
        <w:rPr>
          <w:rFonts w:eastAsia="Arial"/>
          <w:color w:val="000000"/>
        </w:rPr>
        <w:t>constructii</w:t>
      </w:r>
      <w:proofErr w:type="spellEnd"/>
      <w:r w:rsidRPr="006054A7">
        <w:rPr>
          <w:rFonts w:eastAsia="Arial"/>
          <w:color w:val="000000"/>
        </w:rPr>
        <w:t xml:space="preserve">. </w:t>
      </w:r>
      <w:proofErr w:type="spellStart"/>
      <w:r w:rsidRPr="006054A7">
        <w:rPr>
          <w:rFonts w:eastAsia="Arial"/>
          <w:color w:val="000000"/>
        </w:rPr>
        <w:t>Acestea</w:t>
      </w:r>
      <w:proofErr w:type="spellEnd"/>
      <w:r w:rsidRPr="006054A7">
        <w:rPr>
          <w:rFonts w:eastAsia="Arial"/>
          <w:color w:val="000000"/>
        </w:rPr>
        <w:t xml:space="preserve"> pot </w:t>
      </w:r>
      <w:proofErr w:type="spellStart"/>
      <w:r w:rsidRPr="006054A7">
        <w:rPr>
          <w:rFonts w:eastAsia="Arial"/>
          <w:color w:val="000000"/>
        </w:rPr>
        <w:t>polua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prin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emisii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specifice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arderilor</w:t>
      </w:r>
      <w:proofErr w:type="spellEnd"/>
      <w:r w:rsidRPr="006054A7">
        <w:rPr>
          <w:rFonts w:eastAsia="Arial"/>
          <w:color w:val="000000"/>
        </w:rPr>
        <w:t xml:space="preserve"> incomplete a </w:t>
      </w:r>
      <w:proofErr w:type="spellStart"/>
      <w:r w:rsidRPr="006054A7">
        <w:rPr>
          <w:rFonts w:eastAsia="Arial"/>
          <w:color w:val="000000"/>
        </w:rPr>
        <w:t>combustibililor</w:t>
      </w:r>
      <w:proofErr w:type="spellEnd"/>
      <w:r w:rsidRPr="006054A7">
        <w:rPr>
          <w:rFonts w:eastAsia="Arial"/>
          <w:color w:val="000000"/>
        </w:rPr>
        <w:t xml:space="preserve"> care </w:t>
      </w:r>
      <w:proofErr w:type="spellStart"/>
      <w:r w:rsidRPr="006054A7">
        <w:rPr>
          <w:rFonts w:eastAsia="Arial"/>
          <w:color w:val="000000"/>
        </w:rPr>
        <w:t>elimina</w:t>
      </w:r>
      <w:proofErr w:type="spellEnd"/>
      <w:r w:rsidRPr="006054A7">
        <w:rPr>
          <w:rFonts w:eastAsia="Arial"/>
          <w:color w:val="000000"/>
        </w:rPr>
        <w:t xml:space="preserve"> gaze de </w:t>
      </w:r>
      <w:proofErr w:type="spellStart"/>
      <w:r w:rsidRPr="006054A7">
        <w:rPr>
          <w:rFonts w:eastAsia="Arial"/>
          <w:color w:val="000000"/>
        </w:rPr>
        <w:t>esapament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ce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contin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monoxid</w:t>
      </w:r>
      <w:proofErr w:type="spellEnd"/>
      <w:r w:rsidRPr="006054A7">
        <w:rPr>
          <w:rFonts w:eastAsia="Arial"/>
          <w:color w:val="000000"/>
        </w:rPr>
        <w:t xml:space="preserve"> de carbon, </w:t>
      </w:r>
      <w:proofErr w:type="spellStart"/>
      <w:r w:rsidRPr="006054A7">
        <w:rPr>
          <w:rFonts w:eastAsia="Arial"/>
          <w:color w:val="000000"/>
        </w:rPr>
        <w:t>hidrocarburi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funingine</w:t>
      </w:r>
      <w:proofErr w:type="spellEnd"/>
      <w:r w:rsidRPr="006054A7">
        <w:rPr>
          <w:rFonts w:eastAsia="Arial"/>
          <w:color w:val="000000"/>
        </w:rPr>
        <w:t xml:space="preserve">, precum </w:t>
      </w:r>
      <w:proofErr w:type="spellStart"/>
      <w:r w:rsidRPr="006054A7">
        <w:rPr>
          <w:rFonts w:eastAsia="Arial"/>
          <w:color w:val="000000"/>
        </w:rPr>
        <w:t>si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alte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substante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ce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depind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tipul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catalizator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utilizat</w:t>
      </w:r>
      <w:proofErr w:type="spellEnd"/>
      <w:r w:rsidRPr="006054A7">
        <w:rPr>
          <w:rFonts w:eastAsia="Arial"/>
          <w:color w:val="000000"/>
        </w:rPr>
        <w:t>.</w:t>
      </w:r>
    </w:p>
    <w:p w14:paraId="29B146D4" w14:textId="77777777" w:rsidR="00176207" w:rsidRPr="006054A7" w:rsidRDefault="00DE5188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color w:val="000000"/>
        </w:rPr>
        <w:t>Emisia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agenti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poluanti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este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dispersata</w:t>
      </w:r>
      <w:proofErr w:type="spellEnd"/>
      <w:r w:rsidRPr="006054A7">
        <w:rPr>
          <w:rFonts w:eastAsia="Arial"/>
          <w:color w:val="000000"/>
        </w:rPr>
        <w:t xml:space="preserve"> in </w:t>
      </w:r>
      <w:proofErr w:type="spellStart"/>
      <w:proofErr w:type="gramStart"/>
      <w:r w:rsidRPr="006054A7">
        <w:rPr>
          <w:rFonts w:eastAsia="Arial"/>
          <w:color w:val="000000"/>
        </w:rPr>
        <w:t>atmosfera,fiind</w:t>
      </w:r>
      <w:proofErr w:type="spellEnd"/>
      <w:proofErr w:type="gram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totusi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nesemnificativa</w:t>
      </w:r>
      <w:proofErr w:type="spellEnd"/>
      <w:r w:rsidRPr="006054A7">
        <w:rPr>
          <w:rFonts w:eastAsia="Arial"/>
          <w:color w:val="000000"/>
        </w:rPr>
        <w:t xml:space="preserve"> in </w:t>
      </w:r>
      <w:proofErr w:type="spellStart"/>
      <w:r w:rsidRPr="006054A7">
        <w:rPr>
          <w:rFonts w:eastAsia="Arial"/>
          <w:color w:val="000000"/>
        </w:rPr>
        <w:t>raport</w:t>
      </w:r>
      <w:proofErr w:type="spellEnd"/>
      <w:r w:rsidRPr="006054A7">
        <w:rPr>
          <w:rFonts w:eastAsia="Arial"/>
          <w:color w:val="000000"/>
        </w:rPr>
        <w:t xml:space="preserve"> cu </w:t>
      </w:r>
      <w:proofErr w:type="spellStart"/>
      <w:r w:rsidRPr="006054A7">
        <w:rPr>
          <w:rFonts w:eastAsia="Arial"/>
          <w:color w:val="000000"/>
        </w:rPr>
        <w:t>poluarea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datorata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traficului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rutier,avandu</w:t>
      </w:r>
      <w:proofErr w:type="spellEnd"/>
      <w:r w:rsidRPr="006054A7">
        <w:rPr>
          <w:rFonts w:eastAsia="Arial"/>
          <w:color w:val="000000"/>
        </w:rPr>
        <w:t xml:space="preserve">-se in </w:t>
      </w:r>
      <w:proofErr w:type="spellStart"/>
      <w:r w:rsidRPr="006054A7">
        <w:rPr>
          <w:rFonts w:eastAsia="Arial"/>
          <w:color w:val="000000"/>
        </w:rPr>
        <w:t>vedere</w:t>
      </w:r>
      <w:proofErr w:type="spellEnd"/>
      <w:r w:rsidRPr="006054A7">
        <w:rPr>
          <w:rFonts w:eastAsia="Arial"/>
          <w:color w:val="000000"/>
        </w:rPr>
        <w:t xml:space="preserve"> ca se </w:t>
      </w:r>
      <w:proofErr w:type="spellStart"/>
      <w:r w:rsidRPr="006054A7">
        <w:rPr>
          <w:rFonts w:eastAsia="Arial"/>
          <w:color w:val="000000"/>
        </w:rPr>
        <w:t>foloseste</w:t>
      </w:r>
      <w:proofErr w:type="spellEnd"/>
      <w:r w:rsidRPr="006054A7">
        <w:rPr>
          <w:rFonts w:eastAsia="Arial"/>
          <w:color w:val="000000"/>
        </w:rPr>
        <w:t xml:space="preserve"> un </w:t>
      </w:r>
      <w:proofErr w:type="spellStart"/>
      <w:r w:rsidRPr="006054A7">
        <w:rPr>
          <w:rFonts w:eastAsia="Arial"/>
          <w:color w:val="000000"/>
        </w:rPr>
        <w:t>numar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redus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masini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utilaje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necesare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constructiei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ansamblului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locuinte</w:t>
      </w:r>
      <w:proofErr w:type="spellEnd"/>
      <w:r w:rsidRPr="006054A7">
        <w:rPr>
          <w:rFonts w:eastAsia="Arial"/>
          <w:color w:val="000000"/>
        </w:rPr>
        <w:t>.</w:t>
      </w:r>
    </w:p>
    <w:p w14:paraId="10F6F4BB" w14:textId="77777777" w:rsidR="00176207" w:rsidRPr="006054A7" w:rsidRDefault="00DE5188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  <w:color w:val="000000"/>
        </w:rPr>
      </w:pPr>
      <w:r w:rsidRPr="006054A7">
        <w:rPr>
          <w:rFonts w:eastAsia="Arial"/>
          <w:color w:val="000000"/>
        </w:rPr>
        <w:t xml:space="preserve">Pe </w:t>
      </w:r>
      <w:proofErr w:type="spellStart"/>
      <w:r w:rsidRPr="006054A7">
        <w:rPr>
          <w:rFonts w:eastAsia="Arial"/>
          <w:color w:val="000000"/>
        </w:rPr>
        <w:t>parcursul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executiei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constructiilor</w:t>
      </w:r>
      <w:proofErr w:type="spellEnd"/>
      <w:r w:rsidRPr="006054A7">
        <w:rPr>
          <w:rFonts w:eastAsia="Arial"/>
          <w:color w:val="000000"/>
        </w:rPr>
        <w:t xml:space="preserve"> se </w:t>
      </w:r>
      <w:proofErr w:type="spellStart"/>
      <w:r w:rsidRPr="006054A7">
        <w:rPr>
          <w:rFonts w:eastAsia="Arial"/>
          <w:color w:val="000000"/>
        </w:rPr>
        <w:t>propaga</w:t>
      </w:r>
      <w:proofErr w:type="spellEnd"/>
      <w:r w:rsidRPr="006054A7">
        <w:rPr>
          <w:rFonts w:eastAsia="Arial"/>
          <w:color w:val="000000"/>
        </w:rPr>
        <w:t xml:space="preserve"> in </w:t>
      </w:r>
      <w:proofErr w:type="spellStart"/>
      <w:r w:rsidRPr="006054A7">
        <w:rPr>
          <w:rFonts w:eastAsia="Arial"/>
          <w:color w:val="000000"/>
        </w:rPr>
        <w:t>aer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praf</w:t>
      </w:r>
      <w:proofErr w:type="spellEnd"/>
      <w:r w:rsidRPr="006054A7">
        <w:rPr>
          <w:rFonts w:eastAsia="Arial"/>
          <w:color w:val="000000"/>
        </w:rPr>
        <w:t xml:space="preserve">, </w:t>
      </w:r>
      <w:proofErr w:type="spellStart"/>
      <w:r w:rsidRPr="006054A7">
        <w:rPr>
          <w:rFonts w:eastAsia="Arial"/>
          <w:color w:val="000000"/>
        </w:rPr>
        <w:t>pulberi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ciment</w:t>
      </w:r>
      <w:proofErr w:type="spellEnd"/>
      <w:r w:rsidRPr="006054A7">
        <w:rPr>
          <w:rFonts w:eastAsia="Arial"/>
          <w:color w:val="000000"/>
        </w:rPr>
        <w:t xml:space="preserve">, </w:t>
      </w:r>
      <w:proofErr w:type="spellStart"/>
      <w:r w:rsidRPr="006054A7">
        <w:rPr>
          <w:rFonts w:eastAsia="Arial"/>
          <w:color w:val="000000"/>
        </w:rPr>
        <w:t>posibil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mirosuri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lastRenderedPageBreak/>
        <w:t>neplacute</w:t>
      </w:r>
      <w:proofErr w:type="spellEnd"/>
      <w:r w:rsidRPr="006054A7">
        <w:rPr>
          <w:rFonts w:eastAsia="Arial"/>
          <w:color w:val="000000"/>
        </w:rPr>
        <w:t xml:space="preserve"> etc.</w:t>
      </w:r>
    </w:p>
    <w:p w14:paraId="361F2308" w14:textId="6E3FE2DE" w:rsidR="00176207" w:rsidRDefault="00176207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  <w:color w:val="000000"/>
        </w:rPr>
      </w:pPr>
    </w:p>
    <w:p w14:paraId="23EF5317" w14:textId="77777777" w:rsidR="00E014E6" w:rsidRPr="006054A7" w:rsidRDefault="00E014E6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  <w:color w:val="000000"/>
        </w:rPr>
      </w:pPr>
    </w:p>
    <w:p w14:paraId="638FB2A9" w14:textId="77777777" w:rsidR="00176207" w:rsidRPr="006054A7" w:rsidRDefault="00DE5188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b/>
          <w:color w:val="000000"/>
          <w:u w:val="single"/>
        </w:rPr>
        <w:t>Faza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de </w:t>
      </w:r>
      <w:proofErr w:type="spellStart"/>
      <w:r w:rsidRPr="006054A7">
        <w:rPr>
          <w:rFonts w:eastAsia="Arial"/>
          <w:b/>
          <w:color w:val="000000"/>
          <w:u w:val="single"/>
        </w:rPr>
        <w:t>exploatare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a </w:t>
      </w:r>
      <w:proofErr w:type="spellStart"/>
      <w:r w:rsidRPr="006054A7">
        <w:rPr>
          <w:rFonts w:eastAsia="Arial"/>
          <w:b/>
          <w:color w:val="000000"/>
          <w:u w:val="single"/>
        </w:rPr>
        <w:t>viitorului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ansamblu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de </w:t>
      </w:r>
      <w:proofErr w:type="spellStart"/>
      <w:r w:rsidRPr="006054A7">
        <w:rPr>
          <w:rFonts w:eastAsia="Arial"/>
          <w:b/>
          <w:color w:val="000000"/>
          <w:u w:val="single"/>
        </w:rPr>
        <w:t>locuinte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individuale</w:t>
      </w:r>
      <w:proofErr w:type="spellEnd"/>
    </w:p>
    <w:p w14:paraId="1AC5E58C" w14:textId="5FF836BA" w:rsidR="00176207" w:rsidRDefault="00DE5188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color w:val="000000"/>
        </w:rPr>
        <w:t>Efectul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produs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autovehicolele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ce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asigura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transportul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persoanelor</w:t>
      </w:r>
      <w:proofErr w:type="spellEnd"/>
      <w:r w:rsidRPr="006054A7">
        <w:rPr>
          <w:rFonts w:eastAsia="Arial"/>
          <w:color w:val="000000"/>
        </w:rPr>
        <w:t xml:space="preserve"> in </w:t>
      </w:r>
      <w:proofErr w:type="spellStart"/>
      <w:r w:rsidRPr="006054A7">
        <w:rPr>
          <w:rFonts w:eastAsia="Arial"/>
          <w:color w:val="000000"/>
        </w:rPr>
        <w:t>cadrul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ansamblului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locuinte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cele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ce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asigura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aprovizionarea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dotarilor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aferente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este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redus</w:t>
      </w:r>
      <w:proofErr w:type="spellEnd"/>
      <w:r w:rsidRPr="006054A7">
        <w:rPr>
          <w:rFonts w:eastAsia="Arial"/>
          <w:color w:val="000000"/>
        </w:rPr>
        <w:t>.</w:t>
      </w:r>
    </w:p>
    <w:p w14:paraId="50585FCD" w14:textId="77777777" w:rsidR="00E014E6" w:rsidRPr="006054A7" w:rsidRDefault="00E014E6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  <w:color w:val="000000"/>
          <w:u w:val="single"/>
        </w:rPr>
      </w:pPr>
    </w:p>
    <w:p w14:paraId="3503F1C5" w14:textId="77777777" w:rsidR="00176207" w:rsidRPr="006054A7" w:rsidRDefault="00DE5188" w:rsidP="008C0726">
      <w:pPr>
        <w:pStyle w:val="Listparagraf"/>
        <w:numPr>
          <w:ilvl w:val="0"/>
          <w:numId w:val="21"/>
        </w:numPr>
        <w:tabs>
          <w:tab w:val="left" w:pos="900"/>
          <w:tab w:val="left" w:pos="9900"/>
        </w:tabs>
        <w:spacing w:before="120"/>
        <w:ind w:leftChars="0" w:left="426" w:right="-43" w:firstLineChars="0"/>
        <w:jc w:val="both"/>
        <w:rPr>
          <w:rFonts w:eastAsia="Arial"/>
        </w:rPr>
      </w:pPr>
      <w:proofErr w:type="spellStart"/>
      <w:r w:rsidRPr="006054A7">
        <w:rPr>
          <w:rFonts w:eastAsia="Arial"/>
          <w:b/>
          <w:color w:val="000000"/>
          <w:u w:val="single"/>
        </w:rPr>
        <w:t>Poluarea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sonora</w:t>
      </w:r>
      <w:proofErr w:type="spellEnd"/>
    </w:p>
    <w:p w14:paraId="18952681" w14:textId="69601A54" w:rsidR="00176207" w:rsidRDefault="00DE5188" w:rsidP="00395038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</w:rPr>
        <w:t>Sursele</w:t>
      </w:r>
      <w:proofErr w:type="spellEnd"/>
      <w:r w:rsidRPr="006054A7">
        <w:rPr>
          <w:rFonts w:eastAsia="Arial"/>
        </w:rPr>
        <w:t xml:space="preserve"> de </w:t>
      </w:r>
      <w:proofErr w:type="spellStart"/>
      <w:r w:rsidRPr="006054A7">
        <w:rPr>
          <w:rFonts w:eastAsia="Arial"/>
        </w:rPr>
        <w:t>poluare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sonora</w:t>
      </w:r>
      <w:proofErr w:type="spellEnd"/>
      <w:r w:rsidRPr="006054A7">
        <w:rPr>
          <w:rFonts w:eastAsia="Arial"/>
        </w:rPr>
        <w:t xml:space="preserve"> la </w:t>
      </w:r>
      <w:proofErr w:type="spellStart"/>
      <w:r w:rsidRPr="006054A7">
        <w:rPr>
          <w:rFonts w:eastAsia="Arial"/>
        </w:rPr>
        <w:t>viitorul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ansamblu</w:t>
      </w:r>
      <w:proofErr w:type="spellEnd"/>
      <w:r w:rsidRPr="006054A7">
        <w:rPr>
          <w:rFonts w:eastAsia="Arial"/>
        </w:rPr>
        <w:t xml:space="preserve"> de </w:t>
      </w:r>
      <w:proofErr w:type="spellStart"/>
      <w:r w:rsidRPr="006054A7">
        <w:rPr>
          <w:rFonts w:eastAsia="Arial"/>
        </w:rPr>
        <w:t>locuinte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provin</w:t>
      </w:r>
      <w:proofErr w:type="spellEnd"/>
      <w:r w:rsidRPr="006054A7">
        <w:rPr>
          <w:rFonts w:eastAsia="Arial"/>
        </w:rPr>
        <w:t xml:space="preserve"> din</w:t>
      </w:r>
      <w:r w:rsidR="00395038"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  <w:color w:val="000000"/>
        </w:rPr>
        <w:t>transportul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rutier</w:t>
      </w:r>
      <w:proofErr w:type="spellEnd"/>
      <w:r w:rsidR="00395038" w:rsidRPr="006054A7">
        <w:rPr>
          <w:rFonts w:eastAsia="Arial"/>
          <w:color w:val="000000"/>
        </w:rPr>
        <w:t>,</w:t>
      </w:r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prin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zgomotul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produs</w:t>
      </w:r>
      <w:proofErr w:type="spellEnd"/>
      <w:r w:rsidRPr="006054A7">
        <w:rPr>
          <w:rFonts w:eastAsia="Arial"/>
          <w:color w:val="000000"/>
        </w:rPr>
        <w:t xml:space="preserve"> in </w:t>
      </w:r>
      <w:proofErr w:type="spellStart"/>
      <w:r w:rsidRPr="006054A7">
        <w:rPr>
          <w:rFonts w:eastAsia="Arial"/>
          <w:color w:val="000000"/>
        </w:rPr>
        <w:t>timpul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rularii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autovehic</w:t>
      </w:r>
      <w:r w:rsidR="00395038" w:rsidRPr="006054A7">
        <w:rPr>
          <w:rFonts w:eastAsia="Arial"/>
          <w:color w:val="000000"/>
        </w:rPr>
        <w:t>u</w:t>
      </w:r>
      <w:r w:rsidRPr="006054A7">
        <w:rPr>
          <w:rFonts w:eastAsia="Arial"/>
          <w:color w:val="000000"/>
        </w:rPr>
        <w:t>lelelor</w:t>
      </w:r>
      <w:proofErr w:type="spellEnd"/>
      <w:r w:rsidRPr="006054A7">
        <w:rPr>
          <w:rFonts w:eastAsia="Arial"/>
          <w:color w:val="000000"/>
        </w:rPr>
        <w:t xml:space="preserve">, </w:t>
      </w:r>
      <w:proofErr w:type="spellStart"/>
      <w:r w:rsidRPr="006054A7">
        <w:rPr>
          <w:rFonts w:eastAsia="Arial"/>
          <w:color w:val="000000"/>
        </w:rPr>
        <w:t>semnalizarea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acustica</w:t>
      </w:r>
      <w:proofErr w:type="spellEnd"/>
      <w:r w:rsidRPr="006054A7">
        <w:rPr>
          <w:rFonts w:eastAsia="Arial"/>
          <w:color w:val="000000"/>
        </w:rPr>
        <w:t xml:space="preserve"> etc. (</w:t>
      </w:r>
      <w:proofErr w:type="spellStart"/>
      <w:r w:rsidRPr="006054A7">
        <w:rPr>
          <w:rFonts w:eastAsia="Arial"/>
          <w:color w:val="000000"/>
        </w:rPr>
        <w:t>nivel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redus</w:t>
      </w:r>
      <w:proofErr w:type="spellEnd"/>
      <w:r w:rsidRPr="006054A7">
        <w:rPr>
          <w:rFonts w:eastAsia="Arial"/>
          <w:color w:val="000000"/>
        </w:rPr>
        <w:t>).</w:t>
      </w:r>
    </w:p>
    <w:p w14:paraId="26DF0712" w14:textId="77777777" w:rsidR="00E014E6" w:rsidRPr="006054A7" w:rsidRDefault="00E014E6" w:rsidP="00395038">
      <w:pPr>
        <w:tabs>
          <w:tab w:val="left" w:pos="9900"/>
        </w:tabs>
        <w:spacing w:before="120"/>
        <w:ind w:left="0" w:right="-43" w:hanging="2"/>
        <w:jc w:val="both"/>
      </w:pPr>
    </w:p>
    <w:p w14:paraId="7BAB128D" w14:textId="77777777" w:rsidR="00176207" w:rsidRPr="006054A7" w:rsidRDefault="00DE5188" w:rsidP="008C0726">
      <w:pPr>
        <w:pStyle w:val="Listparagraf"/>
        <w:numPr>
          <w:ilvl w:val="0"/>
          <w:numId w:val="21"/>
        </w:numPr>
        <w:tabs>
          <w:tab w:val="left" w:pos="900"/>
          <w:tab w:val="left" w:pos="9900"/>
        </w:tabs>
        <w:spacing w:before="120"/>
        <w:ind w:leftChars="0" w:left="426" w:right="-43" w:firstLineChars="0"/>
        <w:jc w:val="both"/>
        <w:rPr>
          <w:rFonts w:eastAsia="Arial"/>
        </w:rPr>
      </w:pPr>
      <w:proofErr w:type="spellStart"/>
      <w:r w:rsidRPr="006054A7">
        <w:rPr>
          <w:rFonts w:eastAsia="Arial"/>
          <w:b/>
          <w:color w:val="000000"/>
          <w:u w:val="single"/>
        </w:rPr>
        <w:t>Poluarea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apei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de </w:t>
      </w:r>
      <w:proofErr w:type="spellStart"/>
      <w:r w:rsidRPr="006054A7">
        <w:rPr>
          <w:rFonts w:eastAsia="Arial"/>
          <w:b/>
          <w:color w:val="000000"/>
          <w:u w:val="single"/>
        </w:rPr>
        <w:t>suprafata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si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a </w:t>
      </w:r>
      <w:proofErr w:type="spellStart"/>
      <w:r w:rsidRPr="006054A7">
        <w:rPr>
          <w:rFonts w:eastAsia="Arial"/>
          <w:b/>
          <w:color w:val="000000"/>
          <w:u w:val="single"/>
        </w:rPr>
        <w:t>panzei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de </w:t>
      </w:r>
      <w:proofErr w:type="spellStart"/>
      <w:r w:rsidRPr="006054A7">
        <w:rPr>
          <w:rFonts w:eastAsia="Arial"/>
          <w:b/>
          <w:color w:val="000000"/>
          <w:u w:val="single"/>
        </w:rPr>
        <w:t>apa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freatica</w:t>
      </w:r>
      <w:proofErr w:type="spellEnd"/>
    </w:p>
    <w:p w14:paraId="6CF3947F" w14:textId="77777777" w:rsidR="00176207" w:rsidRPr="006054A7" w:rsidRDefault="00DE5188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</w:rPr>
        <w:t>Lucrarile</w:t>
      </w:r>
      <w:proofErr w:type="spellEnd"/>
      <w:r w:rsidRPr="006054A7">
        <w:rPr>
          <w:rFonts w:eastAsia="Arial"/>
        </w:rPr>
        <w:t xml:space="preserve"> din </w:t>
      </w:r>
      <w:proofErr w:type="spellStart"/>
      <w:r w:rsidRPr="006054A7">
        <w:rPr>
          <w:rFonts w:eastAsia="Arial"/>
        </w:rPr>
        <w:t>proiect</w:t>
      </w:r>
      <w:proofErr w:type="spellEnd"/>
      <w:r w:rsidRPr="006054A7">
        <w:rPr>
          <w:rFonts w:eastAsia="Arial"/>
        </w:rPr>
        <w:t xml:space="preserve"> nu </w:t>
      </w:r>
      <w:proofErr w:type="spellStart"/>
      <w:r w:rsidRPr="006054A7">
        <w:rPr>
          <w:rFonts w:eastAsia="Arial"/>
        </w:rPr>
        <w:t>afecteaza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calitatea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fizica</w:t>
      </w:r>
      <w:proofErr w:type="spellEnd"/>
      <w:r w:rsidRPr="006054A7">
        <w:rPr>
          <w:rFonts w:eastAsia="Arial"/>
        </w:rPr>
        <w:t xml:space="preserve">, </w:t>
      </w:r>
      <w:proofErr w:type="spellStart"/>
      <w:r w:rsidRPr="006054A7">
        <w:rPr>
          <w:rFonts w:eastAsia="Arial"/>
        </w:rPr>
        <w:t>radiologica</w:t>
      </w:r>
      <w:proofErr w:type="spellEnd"/>
      <w:r w:rsidRPr="006054A7">
        <w:rPr>
          <w:rFonts w:eastAsia="Arial"/>
        </w:rPr>
        <w:t xml:space="preserve"> </w:t>
      </w:r>
      <w:proofErr w:type="gramStart"/>
      <w:r w:rsidRPr="006054A7">
        <w:rPr>
          <w:rFonts w:eastAsia="Arial"/>
        </w:rPr>
        <w:t>a</w:t>
      </w:r>
      <w:proofErr w:type="gram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apei</w:t>
      </w:r>
      <w:proofErr w:type="spellEnd"/>
      <w:r w:rsidRPr="006054A7">
        <w:rPr>
          <w:rFonts w:eastAsia="Arial"/>
        </w:rPr>
        <w:t xml:space="preserve"> de </w:t>
      </w:r>
      <w:proofErr w:type="spellStart"/>
      <w:r w:rsidRPr="006054A7">
        <w:rPr>
          <w:rFonts w:eastAsia="Arial"/>
        </w:rPr>
        <w:t>suprafata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si</w:t>
      </w:r>
      <w:proofErr w:type="spellEnd"/>
      <w:r w:rsidRPr="006054A7">
        <w:rPr>
          <w:rFonts w:eastAsia="Arial"/>
        </w:rPr>
        <w:t xml:space="preserve"> a </w:t>
      </w:r>
      <w:proofErr w:type="spellStart"/>
      <w:r w:rsidRPr="006054A7">
        <w:rPr>
          <w:rFonts w:eastAsia="Arial"/>
          <w:color w:val="000000"/>
        </w:rPr>
        <w:t>panzei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freatice</w:t>
      </w:r>
      <w:proofErr w:type="spellEnd"/>
      <w:r w:rsidRPr="006054A7">
        <w:rPr>
          <w:rFonts w:eastAsia="Arial"/>
          <w:color w:val="000000"/>
        </w:rPr>
        <w:t>.</w:t>
      </w:r>
    </w:p>
    <w:p w14:paraId="5794ADEB" w14:textId="551F0F5C" w:rsidR="00176207" w:rsidRDefault="00DE5188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color w:val="000000"/>
        </w:rPr>
        <w:t>Poluarea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biologica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gramStart"/>
      <w:r w:rsidRPr="006054A7">
        <w:rPr>
          <w:rFonts w:eastAsia="Arial"/>
          <w:color w:val="000000"/>
        </w:rPr>
        <w:t>a</w:t>
      </w:r>
      <w:proofErr w:type="gram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apelor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poate</w:t>
      </w:r>
      <w:proofErr w:type="spellEnd"/>
      <w:r w:rsidRPr="006054A7">
        <w:rPr>
          <w:rFonts w:eastAsia="Arial"/>
          <w:color w:val="000000"/>
        </w:rPr>
        <w:t xml:space="preserve"> fi </w:t>
      </w:r>
      <w:proofErr w:type="spellStart"/>
      <w:r w:rsidRPr="006054A7">
        <w:rPr>
          <w:rFonts w:eastAsia="Arial"/>
          <w:color w:val="000000"/>
        </w:rPr>
        <w:t>provocata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agenti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patogeni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sau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germeni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fermentatie</w:t>
      </w:r>
      <w:proofErr w:type="spellEnd"/>
      <w:r w:rsidRPr="006054A7">
        <w:rPr>
          <w:rFonts w:eastAsia="Arial"/>
          <w:color w:val="000000"/>
        </w:rPr>
        <w:t>.</w:t>
      </w:r>
    </w:p>
    <w:p w14:paraId="239D23C0" w14:textId="77777777" w:rsidR="00E014E6" w:rsidRPr="006054A7" w:rsidRDefault="00E014E6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  <w:color w:val="000000"/>
          <w:u w:val="single"/>
        </w:rPr>
      </w:pPr>
    </w:p>
    <w:p w14:paraId="7DE0EBDB" w14:textId="77777777" w:rsidR="00176207" w:rsidRPr="006054A7" w:rsidRDefault="00DE5188" w:rsidP="008C0726">
      <w:pPr>
        <w:pStyle w:val="Listparagraf"/>
        <w:numPr>
          <w:ilvl w:val="0"/>
          <w:numId w:val="21"/>
        </w:numPr>
        <w:tabs>
          <w:tab w:val="left" w:pos="900"/>
          <w:tab w:val="left" w:pos="9900"/>
        </w:tabs>
        <w:spacing w:before="120"/>
        <w:ind w:leftChars="0" w:left="426" w:right="-43" w:firstLineChars="0"/>
        <w:jc w:val="both"/>
        <w:rPr>
          <w:rFonts w:eastAsia="Arial"/>
          <w:color w:val="000000"/>
          <w:u w:val="single"/>
        </w:rPr>
      </w:pPr>
      <w:proofErr w:type="spellStart"/>
      <w:r w:rsidRPr="006054A7">
        <w:rPr>
          <w:rFonts w:eastAsia="Arial"/>
          <w:b/>
          <w:color w:val="000000"/>
          <w:u w:val="single"/>
        </w:rPr>
        <w:t>Poluarea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solului</w:t>
      </w:r>
      <w:proofErr w:type="spellEnd"/>
    </w:p>
    <w:p w14:paraId="38C52872" w14:textId="77777777" w:rsidR="00176207" w:rsidRPr="006054A7" w:rsidRDefault="00DE5188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b/>
          <w:color w:val="000000"/>
          <w:u w:val="single"/>
        </w:rPr>
        <w:t>Faza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de </w:t>
      </w:r>
      <w:proofErr w:type="spellStart"/>
      <w:r w:rsidRPr="006054A7">
        <w:rPr>
          <w:rFonts w:eastAsia="Arial"/>
          <w:b/>
          <w:color w:val="000000"/>
          <w:u w:val="single"/>
        </w:rPr>
        <w:t>constructie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a </w:t>
      </w:r>
      <w:proofErr w:type="spellStart"/>
      <w:r w:rsidRPr="006054A7">
        <w:rPr>
          <w:rFonts w:eastAsia="Arial"/>
          <w:b/>
          <w:color w:val="000000"/>
          <w:u w:val="single"/>
        </w:rPr>
        <w:t>cladirilor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si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a </w:t>
      </w:r>
      <w:proofErr w:type="spellStart"/>
      <w:r w:rsidRPr="006054A7">
        <w:rPr>
          <w:rFonts w:eastAsia="Arial"/>
          <w:b/>
          <w:color w:val="000000"/>
          <w:u w:val="single"/>
        </w:rPr>
        <w:t>cailor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rutiere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aferente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viitorului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ansamblu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de </w:t>
      </w:r>
      <w:proofErr w:type="spellStart"/>
      <w:r w:rsidRPr="006054A7">
        <w:rPr>
          <w:rFonts w:eastAsia="Arial"/>
          <w:b/>
          <w:color w:val="000000"/>
          <w:u w:val="single"/>
        </w:rPr>
        <w:t>locuinte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individuale</w:t>
      </w:r>
      <w:proofErr w:type="spellEnd"/>
      <w:r w:rsidRPr="006054A7">
        <w:rPr>
          <w:rFonts w:eastAsia="Arial"/>
          <w:b/>
          <w:color w:val="000000"/>
          <w:u w:val="single"/>
        </w:rPr>
        <w:t>:</w:t>
      </w:r>
    </w:p>
    <w:p w14:paraId="7EAD68DD" w14:textId="77777777" w:rsidR="00176207" w:rsidRPr="006054A7" w:rsidRDefault="00DE5188">
      <w:pPr>
        <w:tabs>
          <w:tab w:val="left" w:pos="10620"/>
        </w:tabs>
        <w:spacing w:before="120"/>
        <w:ind w:left="0" w:right="-43" w:hanging="2"/>
        <w:jc w:val="both"/>
        <w:rPr>
          <w:rFonts w:eastAsia="Arial"/>
        </w:rPr>
      </w:pPr>
      <w:r w:rsidRPr="006054A7">
        <w:rPr>
          <w:rFonts w:eastAsia="Arial"/>
          <w:color w:val="000000"/>
        </w:rPr>
        <w:t xml:space="preserve">Definitor la </w:t>
      </w:r>
      <w:proofErr w:type="spellStart"/>
      <w:r w:rsidRPr="006054A7">
        <w:rPr>
          <w:rFonts w:eastAsia="Arial"/>
          <w:color w:val="000000"/>
        </w:rPr>
        <w:t>impactul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asupra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solului</w:t>
      </w:r>
      <w:proofErr w:type="spellEnd"/>
      <w:r w:rsidRPr="006054A7">
        <w:rPr>
          <w:rFonts w:eastAsia="Arial"/>
          <w:color w:val="000000"/>
        </w:rPr>
        <w:t>:</w:t>
      </w:r>
    </w:p>
    <w:p w14:paraId="5D9CE31D" w14:textId="40108F98" w:rsidR="00176207" w:rsidRPr="006054A7" w:rsidRDefault="00DE5188" w:rsidP="008C0726">
      <w:pPr>
        <w:numPr>
          <w:ilvl w:val="0"/>
          <w:numId w:val="22"/>
        </w:numPr>
        <w:tabs>
          <w:tab w:val="left" w:pos="753"/>
        </w:tabs>
        <w:spacing w:before="120"/>
        <w:ind w:leftChars="0" w:right="-43" w:firstLineChars="0"/>
        <w:jc w:val="both"/>
        <w:rPr>
          <w:rFonts w:eastAsia="Arial"/>
        </w:rPr>
      </w:pPr>
      <w:proofErr w:type="spellStart"/>
      <w:r w:rsidRPr="006054A7">
        <w:rPr>
          <w:rFonts w:eastAsia="Arial"/>
        </w:rPr>
        <w:t>evitarea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poluarii</w:t>
      </w:r>
      <w:proofErr w:type="spellEnd"/>
      <w:r w:rsidRPr="006054A7">
        <w:rPr>
          <w:rFonts w:eastAsia="Arial"/>
        </w:rPr>
        <w:t xml:space="preserve"> cu </w:t>
      </w:r>
      <w:proofErr w:type="spellStart"/>
      <w:r w:rsidRPr="006054A7">
        <w:rPr>
          <w:rFonts w:eastAsia="Arial"/>
        </w:rPr>
        <w:t>substante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petroliere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sau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alte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substante</w:t>
      </w:r>
      <w:proofErr w:type="spellEnd"/>
      <w:r w:rsidRPr="006054A7">
        <w:rPr>
          <w:rFonts w:eastAsia="Arial"/>
        </w:rPr>
        <w:t xml:space="preserve"> </w:t>
      </w:r>
      <w:proofErr w:type="spellStart"/>
      <w:proofErr w:type="gramStart"/>
      <w:r w:rsidRPr="006054A7">
        <w:rPr>
          <w:rFonts w:eastAsia="Arial"/>
        </w:rPr>
        <w:t>nocive</w:t>
      </w:r>
      <w:proofErr w:type="spellEnd"/>
      <w:r w:rsidRPr="006054A7">
        <w:rPr>
          <w:rFonts w:eastAsia="Arial"/>
        </w:rPr>
        <w:t>;</w:t>
      </w:r>
      <w:proofErr w:type="gramEnd"/>
    </w:p>
    <w:p w14:paraId="66C1C10D" w14:textId="77777777" w:rsidR="00176207" w:rsidRPr="006054A7" w:rsidRDefault="00DE5188" w:rsidP="008C0726">
      <w:pPr>
        <w:numPr>
          <w:ilvl w:val="0"/>
          <w:numId w:val="22"/>
        </w:numPr>
        <w:tabs>
          <w:tab w:val="left" w:pos="753"/>
        </w:tabs>
        <w:spacing w:before="120"/>
        <w:ind w:leftChars="0" w:right="-43" w:firstLineChars="0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</w:rPr>
        <w:t>pentru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lucrarile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ce</w:t>
      </w:r>
      <w:proofErr w:type="spellEnd"/>
      <w:r w:rsidRPr="006054A7">
        <w:rPr>
          <w:rFonts w:eastAsia="Arial"/>
        </w:rPr>
        <w:t xml:space="preserve"> se </w:t>
      </w:r>
      <w:proofErr w:type="spellStart"/>
      <w:r w:rsidRPr="006054A7">
        <w:rPr>
          <w:rFonts w:eastAsia="Arial"/>
        </w:rPr>
        <w:t>executa</w:t>
      </w:r>
      <w:proofErr w:type="spellEnd"/>
      <w:r w:rsidRPr="006054A7">
        <w:rPr>
          <w:rFonts w:eastAsia="Arial"/>
        </w:rPr>
        <w:t xml:space="preserve">, </w:t>
      </w:r>
      <w:proofErr w:type="spellStart"/>
      <w:r w:rsidRPr="006054A7">
        <w:rPr>
          <w:rFonts w:eastAsia="Arial"/>
        </w:rPr>
        <w:t>depozitarea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materialelor</w:t>
      </w:r>
      <w:proofErr w:type="spellEnd"/>
      <w:r w:rsidRPr="006054A7">
        <w:rPr>
          <w:rFonts w:eastAsia="Arial"/>
        </w:rPr>
        <w:t xml:space="preserve"> de </w:t>
      </w:r>
      <w:proofErr w:type="spellStart"/>
      <w:r w:rsidRPr="006054A7">
        <w:rPr>
          <w:rFonts w:eastAsia="Arial"/>
        </w:rPr>
        <w:t>constructii</w:t>
      </w:r>
      <w:proofErr w:type="spellEnd"/>
      <w:r w:rsidRPr="006054A7">
        <w:rPr>
          <w:rFonts w:eastAsia="Arial"/>
        </w:rPr>
        <w:t xml:space="preserve"> se </w:t>
      </w:r>
      <w:proofErr w:type="spellStart"/>
      <w:r w:rsidRPr="006054A7">
        <w:rPr>
          <w:rFonts w:eastAsia="Arial"/>
        </w:rPr>
        <w:t>va</w:t>
      </w:r>
      <w:proofErr w:type="spellEnd"/>
      <w:r w:rsidRPr="006054A7">
        <w:rPr>
          <w:rFonts w:eastAsia="Arial"/>
        </w:rPr>
        <w:t xml:space="preserve"> face in </w:t>
      </w:r>
      <w:proofErr w:type="spellStart"/>
      <w:r w:rsidRPr="006054A7">
        <w:rPr>
          <w:rFonts w:eastAsia="Arial"/>
        </w:rPr>
        <w:t>spatii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clar</w:t>
      </w:r>
      <w:proofErr w:type="spellEnd"/>
      <w:r w:rsidRPr="006054A7">
        <w:rPr>
          <w:rFonts w:eastAsia="Arial"/>
        </w:rPr>
        <w:t xml:space="preserve"> delimitate, </w:t>
      </w:r>
      <w:proofErr w:type="spellStart"/>
      <w:r w:rsidRPr="006054A7">
        <w:rPr>
          <w:rFonts w:eastAsia="Arial"/>
        </w:rPr>
        <w:t>fara</w:t>
      </w:r>
      <w:proofErr w:type="spellEnd"/>
      <w:r w:rsidRPr="006054A7">
        <w:rPr>
          <w:rFonts w:eastAsia="Arial"/>
        </w:rPr>
        <w:t xml:space="preserve"> a se </w:t>
      </w:r>
      <w:proofErr w:type="spellStart"/>
      <w:r w:rsidRPr="006054A7">
        <w:rPr>
          <w:rFonts w:eastAsia="Arial"/>
        </w:rPr>
        <w:t>recurge</w:t>
      </w:r>
      <w:proofErr w:type="spellEnd"/>
      <w:r w:rsidRPr="006054A7">
        <w:rPr>
          <w:rFonts w:eastAsia="Arial"/>
        </w:rPr>
        <w:t xml:space="preserve"> la </w:t>
      </w:r>
      <w:proofErr w:type="spellStart"/>
      <w:r w:rsidRPr="006054A7">
        <w:rPr>
          <w:rFonts w:eastAsia="Arial"/>
        </w:rPr>
        <w:t>distrugerea</w:t>
      </w:r>
      <w:proofErr w:type="spellEnd"/>
      <w:r w:rsidRPr="006054A7">
        <w:rPr>
          <w:rFonts w:eastAsia="Arial"/>
        </w:rPr>
        <w:t xml:space="preserve"> </w:t>
      </w:r>
      <w:proofErr w:type="spellStart"/>
      <w:proofErr w:type="gramStart"/>
      <w:r w:rsidRPr="006054A7">
        <w:rPr>
          <w:rFonts w:eastAsia="Arial"/>
        </w:rPr>
        <w:t>solului</w:t>
      </w:r>
      <w:proofErr w:type="spellEnd"/>
      <w:r w:rsidRPr="006054A7">
        <w:rPr>
          <w:rFonts w:eastAsia="Arial"/>
        </w:rPr>
        <w:t>;</w:t>
      </w:r>
      <w:proofErr w:type="gramEnd"/>
    </w:p>
    <w:p w14:paraId="3217F0AE" w14:textId="77777777" w:rsidR="00176207" w:rsidRPr="006054A7" w:rsidRDefault="00DE5188" w:rsidP="008C0726">
      <w:pPr>
        <w:numPr>
          <w:ilvl w:val="0"/>
          <w:numId w:val="22"/>
        </w:numPr>
        <w:spacing w:before="120"/>
        <w:ind w:leftChars="0" w:right="-43" w:firstLineChars="0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color w:val="000000"/>
        </w:rPr>
        <w:t>amenajarea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cailor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circulatie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pentru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mijloacele</w:t>
      </w:r>
      <w:proofErr w:type="spellEnd"/>
      <w:r w:rsidRPr="006054A7">
        <w:rPr>
          <w:rFonts w:eastAsia="Arial"/>
          <w:color w:val="000000"/>
        </w:rPr>
        <w:t xml:space="preserve"> de transport in </w:t>
      </w:r>
      <w:proofErr w:type="spellStart"/>
      <w:r w:rsidRPr="006054A7">
        <w:rPr>
          <w:rFonts w:eastAsia="Arial"/>
          <w:color w:val="000000"/>
        </w:rPr>
        <w:t>vederea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limitarii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tasarii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distrugerii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proofErr w:type="gramStart"/>
      <w:r w:rsidRPr="006054A7">
        <w:rPr>
          <w:rFonts w:eastAsia="Arial"/>
          <w:color w:val="000000"/>
        </w:rPr>
        <w:t>solului</w:t>
      </w:r>
      <w:proofErr w:type="spellEnd"/>
      <w:r w:rsidRPr="006054A7">
        <w:rPr>
          <w:rFonts w:eastAsia="Arial"/>
          <w:color w:val="000000"/>
        </w:rPr>
        <w:t>;</w:t>
      </w:r>
      <w:proofErr w:type="gramEnd"/>
    </w:p>
    <w:p w14:paraId="509B8A8C" w14:textId="77777777" w:rsidR="00176207" w:rsidRPr="006054A7" w:rsidRDefault="00DE5188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b/>
          <w:color w:val="000000"/>
          <w:u w:val="single"/>
        </w:rPr>
        <w:t>Faza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de </w:t>
      </w:r>
      <w:proofErr w:type="spellStart"/>
      <w:r w:rsidRPr="006054A7">
        <w:rPr>
          <w:rFonts w:eastAsia="Arial"/>
          <w:b/>
          <w:color w:val="000000"/>
          <w:u w:val="single"/>
        </w:rPr>
        <w:t>exploatare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a </w:t>
      </w:r>
      <w:proofErr w:type="spellStart"/>
      <w:r w:rsidRPr="006054A7">
        <w:rPr>
          <w:rFonts w:eastAsia="Arial"/>
          <w:b/>
          <w:color w:val="000000"/>
          <w:u w:val="single"/>
        </w:rPr>
        <w:t>viitorului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ansamblu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de </w:t>
      </w:r>
      <w:proofErr w:type="spellStart"/>
      <w:r w:rsidRPr="006054A7">
        <w:rPr>
          <w:rFonts w:eastAsia="Arial"/>
          <w:b/>
          <w:color w:val="000000"/>
          <w:u w:val="single"/>
        </w:rPr>
        <w:t>locuinte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individuale</w:t>
      </w:r>
      <w:proofErr w:type="spellEnd"/>
    </w:p>
    <w:p w14:paraId="7A1F0EAC" w14:textId="4EC11976" w:rsidR="00176207" w:rsidRPr="006054A7" w:rsidRDefault="00DE5188" w:rsidP="008C0726">
      <w:pPr>
        <w:numPr>
          <w:ilvl w:val="0"/>
          <w:numId w:val="22"/>
        </w:numPr>
        <w:tabs>
          <w:tab w:val="left" w:pos="753"/>
        </w:tabs>
        <w:spacing w:before="120"/>
        <w:ind w:leftChars="0" w:right="-43" w:firstLineChars="0"/>
        <w:jc w:val="both"/>
        <w:rPr>
          <w:rFonts w:eastAsia="Arial"/>
        </w:rPr>
      </w:pPr>
      <w:proofErr w:type="spellStart"/>
      <w:r w:rsidRPr="006054A7">
        <w:rPr>
          <w:rFonts w:eastAsia="Arial"/>
        </w:rPr>
        <w:t>poluarea</w:t>
      </w:r>
      <w:proofErr w:type="spellEnd"/>
      <w:r w:rsidRPr="006054A7">
        <w:rPr>
          <w:rFonts w:eastAsia="Arial"/>
        </w:rPr>
        <w:t xml:space="preserve"> cu </w:t>
      </w:r>
      <w:proofErr w:type="spellStart"/>
      <w:r w:rsidRPr="006054A7">
        <w:rPr>
          <w:rFonts w:eastAsia="Arial"/>
        </w:rPr>
        <w:t>apa</w:t>
      </w:r>
      <w:proofErr w:type="spellEnd"/>
      <w:r w:rsidRPr="006054A7">
        <w:rPr>
          <w:rFonts w:eastAsia="Arial"/>
        </w:rPr>
        <w:t xml:space="preserve">: ape </w:t>
      </w:r>
      <w:proofErr w:type="spellStart"/>
      <w:r w:rsidRPr="006054A7">
        <w:rPr>
          <w:rFonts w:eastAsia="Arial"/>
        </w:rPr>
        <w:t>uzate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menajere</w:t>
      </w:r>
      <w:proofErr w:type="spellEnd"/>
      <w:r w:rsidRPr="006054A7">
        <w:rPr>
          <w:rFonts w:eastAsia="Arial"/>
        </w:rPr>
        <w:t xml:space="preserve"> – </w:t>
      </w:r>
      <w:proofErr w:type="spellStart"/>
      <w:r w:rsidRPr="006054A7">
        <w:rPr>
          <w:rFonts w:eastAsia="Arial"/>
        </w:rPr>
        <w:t>pentru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evitarea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deversarii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acestora</w:t>
      </w:r>
      <w:proofErr w:type="spellEnd"/>
      <w:r w:rsidRPr="006054A7">
        <w:rPr>
          <w:rFonts w:eastAsia="Arial"/>
        </w:rPr>
        <w:t xml:space="preserve"> direct pe sol, sunt </w:t>
      </w:r>
      <w:proofErr w:type="spellStart"/>
      <w:r w:rsidRPr="006054A7">
        <w:rPr>
          <w:rFonts w:eastAsia="Arial"/>
        </w:rPr>
        <w:t>prevazute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retele</w:t>
      </w:r>
      <w:proofErr w:type="spellEnd"/>
      <w:r w:rsidRPr="006054A7">
        <w:rPr>
          <w:rFonts w:eastAsia="Arial"/>
        </w:rPr>
        <w:t xml:space="preserve"> de </w:t>
      </w:r>
      <w:proofErr w:type="spellStart"/>
      <w:proofErr w:type="gramStart"/>
      <w:r w:rsidRPr="006054A7">
        <w:rPr>
          <w:rFonts w:eastAsia="Arial"/>
        </w:rPr>
        <w:t>canalizare</w:t>
      </w:r>
      <w:proofErr w:type="spellEnd"/>
      <w:r w:rsidRPr="006054A7">
        <w:rPr>
          <w:rFonts w:eastAsia="Arial"/>
        </w:rPr>
        <w:t>;</w:t>
      </w:r>
      <w:proofErr w:type="gramEnd"/>
    </w:p>
    <w:p w14:paraId="1482D951" w14:textId="77777777" w:rsidR="00176207" w:rsidRPr="006054A7" w:rsidRDefault="00DE5188" w:rsidP="008C0726">
      <w:pPr>
        <w:numPr>
          <w:ilvl w:val="0"/>
          <w:numId w:val="22"/>
        </w:numPr>
        <w:tabs>
          <w:tab w:val="left" w:pos="753"/>
        </w:tabs>
        <w:spacing w:before="120"/>
        <w:ind w:leftChars="0" w:right="-43" w:firstLineChars="0"/>
        <w:jc w:val="both"/>
        <w:rPr>
          <w:rFonts w:eastAsia="Arial"/>
        </w:rPr>
      </w:pPr>
      <w:proofErr w:type="spellStart"/>
      <w:r w:rsidRPr="006054A7">
        <w:rPr>
          <w:rFonts w:eastAsia="Arial"/>
        </w:rPr>
        <w:t>acumulari</w:t>
      </w:r>
      <w:proofErr w:type="spellEnd"/>
      <w:r w:rsidRPr="006054A7">
        <w:rPr>
          <w:rFonts w:eastAsia="Arial"/>
        </w:rPr>
        <w:t xml:space="preserve"> de </w:t>
      </w:r>
      <w:proofErr w:type="spellStart"/>
      <w:r w:rsidRPr="006054A7">
        <w:rPr>
          <w:rFonts w:eastAsia="Arial"/>
        </w:rPr>
        <w:t>zapada</w:t>
      </w:r>
      <w:proofErr w:type="spellEnd"/>
      <w:r w:rsidRPr="006054A7">
        <w:rPr>
          <w:rFonts w:eastAsia="Arial"/>
        </w:rPr>
        <w:t xml:space="preserve">: </w:t>
      </w:r>
      <w:proofErr w:type="spellStart"/>
      <w:r w:rsidRPr="006054A7">
        <w:rPr>
          <w:rFonts w:eastAsia="Arial"/>
        </w:rPr>
        <w:t>configuratia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terenului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unde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va</w:t>
      </w:r>
      <w:proofErr w:type="spellEnd"/>
      <w:r w:rsidRPr="006054A7">
        <w:rPr>
          <w:rFonts w:eastAsia="Arial"/>
        </w:rPr>
        <w:t xml:space="preserve"> fi </w:t>
      </w:r>
      <w:proofErr w:type="spellStart"/>
      <w:r w:rsidRPr="006054A7">
        <w:rPr>
          <w:rFonts w:eastAsia="Arial"/>
        </w:rPr>
        <w:t>amplasat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obiectivul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poate</w:t>
      </w:r>
      <w:proofErr w:type="spellEnd"/>
      <w:r w:rsidRPr="006054A7">
        <w:rPr>
          <w:rFonts w:eastAsia="Arial"/>
        </w:rPr>
        <w:t xml:space="preserve"> conduce </w:t>
      </w:r>
      <w:proofErr w:type="spellStart"/>
      <w:r w:rsidRPr="006054A7">
        <w:rPr>
          <w:rFonts w:eastAsia="Arial"/>
        </w:rPr>
        <w:t>teoretic</w:t>
      </w:r>
      <w:proofErr w:type="spellEnd"/>
      <w:r w:rsidRPr="006054A7">
        <w:rPr>
          <w:rFonts w:eastAsia="Arial"/>
        </w:rPr>
        <w:t xml:space="preserve">, in </w:t>
      </w:r>
      <w:proofErr w:type="spellStart"/>
      <w:r w:rsidRPr="006054A7">
        <w:rPr>
          <w:rFonts w:eastAsia="Arial"/>
        </w:rPr>
        <w:t>unele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puncte</w:t>
      </w:r>
      <w:proofErr w:type="spellEnd"/>
      <w:r w:rsidRPr="006054A7">
        <w:rPr>
          <w:rFonts w:eastAsia="Arial"/>
        </w:rPr>
        <w:t xml:space="preserve">, la </w:t>
      </w:r>
      <w:proofErr w:type="spellStart"/>
      <w:r w:rsidRPr="006054A7">
        <w:rPr>
          <w:rFonts w:eastAsia="Arial"/>
        </w:rPr>
        <w:t>acumulari</w:t>
      </w:r>
      <w:proofErr w:type="spellEnd"/>
      <w:r w:rsidRPr="006054A7">
        <w:rPr>
          <w:rFonts w:eastAsia="Arial"/>
        </w:rPr>
        <w:t xml:space="preserve"> de </w:t>
      </w:r>
      <w:proofErr w:type="spellStart"/>
      <w:r w:rsidRPr="006054A7">
        <w:rPr>
          <w:rFonts w:eastAsia="Arial"/>
        </w:rPr>
        <w:t>zapada</w:t>
      </w:r>
      <w:proofErr w:type="spellEnd"/>
      <w:r w:rsidRPr="006054A7">
        <w:rPr>
          <w:rFonts w:eastAsia="Arial"/>
        </w:rPr>
        <w:t xml:space="preserve">; </w:t>
      </w:r>
      <w:proofErr w:type="spellStart"/>
      <w:r w:rsidRPr="006054A7">
        <w:rPr>
          <w:rFonts w:eastAsia="Arial"/>
        </w:rPr>
        <w:t>aceste</w:t>
      </w:r>
      <w:proofErr w:type="spellEnd"/>
      <w:r w:rsidRPr="006054A7">
        <w:rPr>
          <w:rFonts w:eastAsia="Arial"/>
        </w:rPr>
        <w:t xml:space="preserve"> zone pot </w:t>
      </w:r>
      <w:proofErr w:type="spellStart"/>
      <w:r w:rsidRPr="006054A7">
        <w:rPr>
          <w:rFonts w:eastAsia="Arial"/>
        </w:rPr>
        <w:t>periclita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siguranta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circulatiei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rutiere</w:t>
      </w:r>
      <w:proofErr w:type="spellEnd"/>
      <w:r w:rsidRPr="006054A7">
        <w:rPr>
          <w:rFonts w:eastAsia="Arial"/>
        </w:rPr>
        <w:t xml:space="preserve">, de </w:t>
      </w:r>
      <w:proofErr w:type="spellStart"/>
      <w:r w:rsidRPr="006054A7">
        <w:rPr>
          <w:rFonts w:eastAsia="Arial"/>
        </w:rPr>
        <w:t>aceea</w:t>
      </w:r>
      <w:proofErr w:type="spellEnd"/>
      <w:r w:rsidRPr="006054A7">
        <w:rPr>
          <w:rFonts w:eastAsia="Arial"/>
        </w:rPr>
        <w:t xml:space="preserve"> se </w:t>
      </w:r>
      <w:proofErr w:type="spellStart"/>
      <w:r w:rsidRPr="006054A7">
        <w:rPr>
          <w:rFonts w:eastAsia="Arial"/>
        </w:rPr>
        <w:t>vor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lua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masuri</w:t>
      </w:r>
      <w:proofErr w:type="spellEnd"/>
      <w:r w:rsidRPr="006054A7">
        <w:rPr>
          <w:rFonts w:eastAsia="Arial"/>
        </w:rPr>
        <w:t xml:space="preserve"> de </w:t>
      </w:r>
      <w:proofErr w:type="spellStart"/>
      <w:r w:rsidRPr="006054A7">
        <w:rPr>
          <w:rFonts w:eastAsia="Arial"/>
        </w:rPr>
        <w:t>protectie</w:t>
      </w:r>
      <w:proofErr w:type="spellEnd"/>
      <w:r w:rsidRPr="006054A7">
        <w:rPr>
          <w:rFonts w:eastAsia="Arial"/>
        </w:rPr>
        <w:t xml:space="preserve"> ca </w:t>
      </w:r>
      <w:proofErr w:type="spellStart"/>
      <w:r w:rsidRPr="006054A7">
        <w:rPr>
          <w:rFonts w:eastAsia="Arial"/>
        </w:rPr>
        <w:t>realizarea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unei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plantatii</w:t>
      </w:r>
      <w:proofErr w:type="spellEnd"/>
      <w:r w:rsidRPr="006054A7">
        <w:rPr>
          <w:rFonts w:eastAsia="Arial"/>
        </w:rPr>
        <w:t xml:space="preserve"> de </w:t>
      </w:r>
      <w:proofErr w:type="spellStart"/>
      <w:r w:rsidRPr="006054A7">
        <w:rPr>
          <w:rFonts w:eastAsia="Arial"/>
        </w:rPr>
        <w:t>aliniament</w:t>
      </w:r>
      <w:proofErr w:type="spellEnd"/>
      <w:r w:rsidRPr="006054A7">
        <w:rPr>
          <w:rFonts w:eastAsia="Arial"/>
        </w:rPr>
        <w:t xml:space="preserve"> la </w:t>
      </w:r>
      <w:proofErr w:type="spellStart"/>
      <w:r w:rsidRPr="006054A7">
        <w:rPr>
          <w:rFonts w:eastAsia="Arial"/>
        </w:rPr>
        <w:t>drumurile</w:t>
      </w:r>
      <w:proofErr w:type="spellEnd"/>
      <w:r w:rsidRPr="006054A7">
        <w:rPr>
          <w:rFonts w:eastAsia="Arial"/>
        </w:rPr>
        <w:t xml:space="preserve"> din </w:t>
      </w:r>
      <w:proofErr w:type="spellStart"/>
      <w:r w:rsidRPr="006054A7">
        <w:rPr>
          <w:rFonts w:eastAsia="Arial"/>
        </w:rPr>
        <w:t>incinta</w:t>
      </w:r>
      <w:proofErr w:type="spellEnd"/>
      <w:r w:rsidRPr="006054A7">
        <w:rPr>
          <w:rFonts w:eastAsia="Arial"/>
        </w:rPr>
        <w:t>.</w:t>
      </w:r>
    </w:p>
    <w:p w14:paraId="7AD7C393" w14:textId="77777777" w:rsidR="00176207" w:rsidRPr="006054A7" w:rsidRDefault="00DE5188" w:rsidP="008C0726">
      <w:pPr>
        <w:numPr>
          <w:ilvl w:val="0"/>
          <w:numId w:val="22"/>
        </w:numPr>
        <w:tabs>
          <w:tab w:val="left" w:pos="753"/>
        </w:tabs>
        <w:spacing w:before="120"/>
        <w:ind w:leftChars="0" w:right="-43" w:firstLineChars="0"/>
        <w:jc w:val="both"/>
        <w:rPr>
          <w:rFonts w:eastAsia="Arial"/>
        </w:rPr>
      </w:pPr>
      <w:proofErr w:type="spellStart"/>
      <w:r w:rsidRPr="006054A7">
        <w:rPr>
          <w:rFonts w:eastAsia="Arial"/>
        </w:rPr>
        <w:t>poluarea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chimica</w:t>
      </w:r>
      <w:proofErr w:type="spellEnd"/>
      <w:r w:rsidRPr="006054A7">
        <w:rPr>
          <w:rFonts w:eastAsia="Arial"/>
        </w:rPr>
        <w:t xml:space="preserve">: nu se </w:t>
      </w:r>
      <w:proofErr w:type="spellStart"/>
      <w:r w:rsidRPr="006054A7">
        <w:rPr>
          <w:rFonts w:eastAsia="Arial"/>
        </w:rPr>
        <w:t>vehiculeaza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substante</w:t>
      </w:r>
      <w:proofErr w:type="spellEnd"/>
      <w:r w:rsidRPr="006054A7">
        <w:rPr>
          <w:rFonts w:eastAsia="Arial"/>
        </w:rPr>
        <w:t xml:space="preserve"> </w:t>
      </w:r>
      <w:proofErr w:type="spellStart"/>
      <w:proofErr w:type="gramStart"/>
      <w:r w:rsidRPr="006054A7">
        <w:rPr>
          <w:rFonts w:eastAsia="Arial"/>
        </w:rPr>
        <w:t>chimice</w:t>
      </w:r>
      <w:proofErr w:type="spellEnd"/>
      <w:r w:rsidRPr="006054A7">
        <w:rPr>
          <w:rFonts w:eastAsia="Arial"/>
        </w:rPr>
        <w:t>;</w:t>
      </w:r>
      <w:proofErr w:type="gramEnd"/>
    </w:p>
    <w:p w14:paraId="4276E5B9" w14:textId="77777777" w:rsidR="00176207" w:rsidRPr="006054A7" w:rsidRDefault="00DE5188" w:rsidP="008C0726">
      <w:pPr>
        <w:numPr>
          <w:ilvl w:val="0"/>
          <w:numId w:val="22"/>
        </w:numPr>
        <w:tabs>
          <w:tab w:val="left" w:pos="753"/>
        </w:tabs>
        <w:spacing w:before="120"/>
        <w:ind w:leftChars="0" w:right="-43" w:firstLineChars="0"/>
        <w:jc w:val="both"/>
        <w:rPr>
          <w:rFonts w:eastAsia="Arial"/>
        </w:rPr>
      </w:pPr>
      <w:proofErr w:type="spellStart"/>
      <w:r w:rsidRPr="006054A7">
        <w:rPr>
          <w:rFonts w:eastAsia="Arial"/>
        </w:rPr>
        <w:t>poluarea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radioactiva</w:t>
      </w:r>
      <w:proofErr w:type="spellEnd"/>
      <w:r w:rsidRPr="006054A7">
        <w:rPr>
          <w:rFonts w:eastAsia="Arial"/>
        </w:rPr>
        <w:t xml:space="preserve">: nu se </w:t>
      </w:r>
      <w:proofErr w:type="spellStart"/>
      <w:r w:rsidRPr="006054A7">
        <w:rPr>
          <w:rFonts w:eastAsia="Arial"/>
        </w:rPr>
        <w:t>vehiculeaza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materiale</w:t>
      </w:r>
      <w:proofErr w:type="spellEnd"/>
      <w:r w:rsidRPr="006054A7">
        <w:rPr>
          <w:rFonts w:eastAsia="Arial"/>
        </w:rPr>
        <w:t xml:space="preserve"> </w:t>
      </w:r>
      <w:proofErr w:type="gramStart"/>
      <w:r w:rsidRPr="006054A7">
        <w:rPr>
          <w:rFonts w:eastAsia="Arial"/>
        </w:rPr>
        <w:t>radioactive;</w:t>
      </w:r>
      <w:proofErr w:type="gramEnd"/>
    </w:p>
    <w:p w14:paraId="6657C5D8" w14:textId="5E7142BB" w:rsidR="00176207" w:rsidRDefault="00DE5188" w:rsidP="008C0726">
      <w:pPr>
        <w:numPr>
          <w:ilvl w:val="0"/>
          <w:numId w:val="22"/>
        </w:numPr>
        <w:tabs>
          <w:tab w:val="left" w:pos="753"/>
        </w:tabs>
        <w:spacing w:before="120"/>
        <w:ind w:leftChars="0" w:right="-43" w:firstLineChars="0"/>
        <w:jc w:val="both"/>
        <w:rPr>
          <w:rFonts w:eastAsia="Arial"/>
        </w:rPr>
      </w:pPr>
      <w:proofErr w:type="spellStart"/>
      <w:r w:rsidRPr="006054A7">
        <w:rPr>
          <w:rFonts w:eastAsia="Arial"/>
        </w:rPr>
        <w:t>poluarea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biologica</w:t>
      </w:r>
      <w:proofErr w:type="spellEnd"/>
      <w:r w:rsidRPr="006054A7">
        <w:rPr>
          <w:rFonts w:eastAsia="Arial"/>
        </w:rPr>
        <w:t xml:space="preserve">: se </w:t>
      </w:r>
      <w:proofErr w:type="spellStart"/>
      <w:r w:rsidRPr="006054A7">
        <w:rPr>
          <w:rFonts w:eastAsia="Arial"/>
        </w:rPr>
        <w:t>poate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datora</w:t>
      </w:r>
      <w:proofErr w:type="spellEnd"/>
      <w:r w:rsidRPr="006054A7">
        <w:rPr>
          <w:rFonts w:eastAsia="Arial"/>
        </w:rPr>
        <w:t xml:space="preserve">, in </w:t>
      </w:r>
      <w:proofErr w:type="spellStart"/>
      <w:r w:rsidRPr="006054A7">
        <w:rPr>
          <w:rFonts w:eastAsia="Arial"/>
        </w:rPr>
        <w:t>cazul</w:t>
      </w:r>
      <w:proofErr w:type="spellEnd"/>
      <w:r w:rsidRPr="006054A7">
        <w:rPr>
          <w:rFonts w:eastAsia="Arial"/>
        </w:rPr>
        <w:t xml:space="preserve"> de fata </w:t>
      </w:r>
      <w:proofErr w:type="spellStart"/>
      <w:r w:rsidRPr="006054A7">
        <w:rPr>
          <w:rFonts w:eastAsia="Arial"/>
        </w:rPr>
        <w:t>gunoaielor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menajere</w:t>
      </w:r>
      <w:proofErr w:type="spellEnd"/>
      <w:r w:rsidRPr="006054A7">
        <w:rPr>
          <w:rFonts w:eastAsia="Arial"/>
        </w:rPr>
        <w:t xml:space="preserve"> (care se </w:t>
      </w:r>
      <w:proofErr w:type="spellStart"/>
      <w:r w:rsidRPr="006054A7">
        <w:rPr>
          <w:rFonts w:eastAsia="Arial"/>
        </w:rPr>
        <w:t>trateaza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separat</w:t>
      </w:r>
      <w:proofErr w:type="spellEnd"/>
      <w:r w:rsidRPr="006054A7">
        <w:rPr>
          <w:rFonts w:eastAsia="Arial"/>
        </w:rPr>
        <w:t xml:space="preserve">) </w:t>
      </w:r>
      <w:proofErr w:type="spellStart"/>
      <w:r w:rsidRPr="006054A7">
        <w:rPr>
          <w:rFonts w:eastAsia="Arial"/>
        </w:rPr>
        <w:t>si</w:t>
      </w:r>
      <w:proofErr w:type="spellEnd"/>
      <w:r w:rsidRPr="006054A7">
        <w:rPr>
          <w:rFonts w:eastAsia="Arial"/>
        </w:rPr>
        <w:t xml:space="preserve"> a </w:t>
      </w:r>
      <w:proofErr w:type="spellStart"/>
      <w:r w:rsidRPr="006054A7">
        <w:rPr>
          <w:rFonts w:eastAsia="Arial"/>
        </w:rPr>
        <w:t>grupurilor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sanitare</w:t>
      </w:r>
      <w:proofErr w:type="spellEnd"/>
      <w:r w:rsidRPr="006054A7">
        <w:rPr>
          <w:rFonts w:eastAsia="Arial"/>
        </w:rPr>
        <w:t xml:space="preserve"> (in </w:t>
      </w:r>
      <w:proofErr w:type="spellStart"/>
      <w:r w:rsidRPr="006054A7">
        <w:rPr>
          <w:rFonts w:eastAsia="Arial"/>
        </w:rPr>
        <w:t>acest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caz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folosindu</w:t>
      </w:r>
      <w:proofErr w:type="spellEnd"/>
      <w:r w:rsidRPr="006054A7">
        <w:rPr>
          <w:rFonts w:eastAsia="Arial"/>
        </w:rPr>
        <w:t xml:space="preserve">-se </w:t>
      </w:r>
      <w:proofErr w:type="spellStart"/>
      <w:r w:rsidRPr="006054A7">
        <w:rPr>
          <w:rFonts w:eastAsia="Arial"/>
        </w:rPr>
        <w:t>retele</w:t>
      </w:r>
      <w:proofErr w:type="spellEnd"/>
      <w:r w:rsidRPr="006054A7">
        <w:rPr>
          <w:rFonts w:eastAsia="Arial"/>
        </w:rPr>
        <w:t xml:space="preserve"> de </w:t>
      </w:r>
      <w:proofErr w:type="spellStart"/>
      <w:r w:rsidRPr="006054A7">
        <w:rPr>
          <w:rFonts w:eastAsia="Arial"/>
        </w:rPr>
        <w:t>canalizare</w:t>
      </w:r>
      <w:proofErr w:type="spellEnd"/>
      <w:r w:rsidRPr="006054A7">
        <w:rPr>
          <w:rFonts w:eastAsia="Arial"/>
        </w:rPr>
        <w:t>).</w:t>
      </w:r>
    </w:p>
    <w:p w14:paraId="3A19F2CD" w14:textId="10846769" w:rsidR="00E014E6" w:rsidRDefault="00E014E6" w:rsidP="00E014E6">
      <w:pPr>
        <w:tabs>
          <w:tab w:val="left" w:pos="753"/>
        </w:tabs>
        <w:spacing w:before="120"/>
        <w:ind w:leftChars="0" w:left="0" w:right="-43" w:firstLineChars="0" w:firstLine="0"/>
        <w:jc w:val="both"/>
        <w:rPr>
          <w:rFonts w:eastAsia="Arial"/>
        </w:rPr>
      </w:pPr>
    </w:p>
    <w:p w14:paraId="427FDED1" w14:textId="3E93D031" w:rsidR="00E014E6" w:rsidRDefault="00E014E6" w:rsidP="00E014E6">
      <w:pPr>
        <w:tabs>
          <w:tab w:val="left" w:pos="753"/>
        </w:tabs>
        <w:spacing w:before="120"/>
        <w:ind w:leftChars="0" w:left="0" w:right="-43" w:firstLineChars="0" w:firstLine="0"/>
        <w:jc w:val="both"/>
        <w:rPr>
          <w:rFonts w:eastAsia="Arial"/>
        </w:rPr>
      </w:pPr>
    </w:p>
    <w:p w14:paraId="47A6C097" w14:textId="6337440F" w:rsidR="00E014E6" w:rsidRDefault="00E014E6" w:rsidP="00E014E6">
      <w:pPr>
        <w:tabs>
          <w:tab w:val="left" w:pos="753"/>
        </w:tabs>
        <w:spacing w:before="120"/>
        <w:ind w:leftChars="0" w:left="0" w:right="-43" w:firstLineChars="0" w:firstLine="0"/>
        <w:jc w:val="both"/>
        <w:rPr>
          <w:rFonts w:eastAsia="Arial"/>
        </w:rPr>
      </w:pPr>
    </w:p>
    <w:p w14:paraId="540843AC" w14:textId="77777777" w:rsidR="00176207" w:rsidRPr="006054A7" w:rsidRDefault="00DE5188" w:rsidP="008C0726">
      <w:pPr>
        <w:pStyle w:val="Listparagraf"/>
        <w:numPr>
          <w:ilvl w:val="0"/>
          <w:numId w:val="21"/>
        </w:numPr>
        <w:tabs>
          <w:tab w:val="left" w:pos="900"/>
          <w:tab w:val="left" w:pos="9900"/>
        </w:tabs>
        <w:spacing w:before="120"/>
        <w:ind w:leftChars="0" w:left="426" w:right="-43" w:firstLineChars="0"/>
        <w:jc w:val="both"/>
        <w:rPr>
          <w:rFonts w:eastAsia="Arial"/>
          <w:color w:val="000000"/>
          <w:u w:val="single"/>
        </w:rPr>
      </w:pPr>
      <w:proofErr w:type="spellStart"/>
      <w:r w:rsidRPr="006054A7">
        <w:rPr>
          <w:rFonts w:eastAsia="Arial"/>
          <w:b/>
          <w:color w:val="000000"/>
          <w:u w:val="single"/>
        </w:rPr>
        <w:t>Deseurile</w:t>
      </w:r>
      <w:proofErr w:type="spellEnd"/>
    </w:p>
    <w:p w14:paraId="5C18F4B3" w14:textId="77777777" w:rsidR="00176207" w:rsidRPr="006054A7" w:rsidRDefault="00DE5188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</w:rPr>
      </w:pPr>
      <w:proofErr w:type="spellStart"/>
      <w:r w:rsidRPr="006054A7">
        <w:rPr>
          <w:rFonts w:eastAsia="Arial"/>
          <w:b/>
          <w:color w:val="000000"/>
          <w:u w:val="single"/>
        </w:rPr>
        <w:t>Faza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de </w:t>
      </w:r>
      <w:proofErr w:type="spellStart"/>
      <w:r w:rsidRPr="006054A7">
        <w:rPr>
          <w:rFonts w:eastAsia="Arial"/>
          <w:b/>
          <w:color w:val="000000"/>
          <w:u w:val="single"/>
        </w:rPr>
        <w:t>constructie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a </w:t>
      </w:r>
      <w:proofErr w:type="spellStart"/>
      <w:r w:rsidRPr="006054A7">
        <w:rPr>
          <w:rFonts w:eastAsia="Arial"/>
          <w:b/>
          <w:color w:val="000000"/>
          <w:u w:val="single"/>
        </w:rPr>
        <w:t>cladirilor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si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a </w:t>
      </w:r>
      <w:proofErr w:type="spellStart"/>
      <w:r w:rsidRPr="006054A7">
        <w:rPr>
          <w:rFonts w:eastAsia="Arial"/>
          <w:b/>
          <w:color w:val="000000"/>
          <w:u w:val="single"/>
        </w:rPr>
        <w:t>cailor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rutiere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aferente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viitorului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ansamblu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de </w:t>
      </w:r>
      <w:proofErr w:type="spellStart"/>
      <w:r w:rsidRPr="006054A7">
        <w:rPr>
          <w:rFonts w:eastAsia="Arial"/>
          <w:b/>
          <w:color w:val="000000"/>
          <w:u w:val="single"/>
        </w:rPr>
        <w:t>locuinte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individuale</w:t>
      </w:r>
      <w:proofErr w:type="spellEnd"/>
    </w:p>
    <w:p w14:paraId="4470615A" w14:textId="77777777" w:rsidR="00176207" w:rsidRPr="006054A7" w:rsidRDefault="00DE5188">
      <w:pPr>
        <w:tabs>
          <w:tab w:val="left" w:pos="900"/>
          <w:tab w:val="left" w:pos="9900"/>
        </w:tabs>
        <w:spacing w:before="120"/>
        <w:ind w:left="0" w:right="-43" w:hanging="2"/>
        <w:jc w:val="both"/>
        <w:rPr>
          <w:rFonts w:eastAsia="Arial"/>
          <w:color w:val="000000"/>
        </w:rPr>
      </w:pPr>
      <w:r w:rsidRPr="006054A7">
        <w:rPr>
          <w:rFonts w:eastAsia="Arial"/>
        </w:rPr>
        <w:t xml:space="preserve">In </w:t>
      </w:r>
      <w:proofErr w:type="spellStart"/>
      <w:r w:rsidRPr="006054A7">
        <w:rPr>
          <w:rFonts w:eastAsia="Arial"/>
        </w:rPr>
        <w:t>timpul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acestei</w:t>
      </w:r>
      <w:proofErr w:type="spellEnd"/>
      <w:r w:rsidRPr="006054A7">
        <w:rPr>
          <w:rFonts w:eastAsia="Arial"/>
        </w:rPr>
        <w:t xml:space="preserve"> faze o mare </w:t>
      </w:r>
      <w:proofErr w:type="spellStart"/>
      <w:r w:rsidRPr="006054A7">
        <w:rPr>
          <w:rFonts w:eastAsia="Arial"/>
        </w:rPr>
        <w:t>cantitate</w:t>
      </w:r>
      <w:proofErr w:type="spellEnd"/>
      <w:r w:rsidRPr="006054A7">
        <w:rPr>
          <w:rFonts w:eastAsia="Arial"/>
        </w:rPr>
        <w:t xml:space="preserve"> de </w:t>
      </w:r>
      <w:proofErr w:type="spellStart"/>
      <w:r w:rsidRPr="006054A7">
        <w:rPr>
          <w:rFonts w:eastAsia="Arial"/>
        </w:rPr>
        <w:t>deseuri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va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rezulta</w:t>
      </w:r>
      <w:proofErr w:type="spellEnd"/>
      <w:r w:rsidRPr="006054A7">
        <w:rPr>
          <w:rFonts w:eastAsia="Arial"/>
        </w:rPr>
        <w:t xml:space="preserve"> din </w:t>
      </w:r>
      <w:proofErr w:type="spellStart"/>
      <w:r w:rsidRPr="006054A7">
        <w:rPr>
          <w:rFonts w:eastAsia="Arial"/>
        </w:rPr>
        <w:t>constructia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santierului</w:t>
      </w:r>
      <w:proofErr w:type="spellEnd"/>
      <w:r w:rsidRPr="006054A7">
        <w:rPr>
          <w:rFonts w:eastAsia="Arial"/>
        </w:rPr>
        <w:t xml:space="preserve">, din </w:t>
      </w:r>
      <w:proofErr w:type="spellStart"/>
      <w:r w:rsidRPr="006054A7">
        <w:rPr>
          <w:rFonts w:eastAsia="Arial"/>
        </w:rPr>
        <w:t>santierele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provizorii</w:t>
      </w:r>
      <w:proofErr w:type="spellEnd"/>
      <w:r w:rsidRPr="006054A7">
        <w:rPr>
          <w:rFonts w:eastAsia="Arial"/>
        </w:rPr>
        <w:t xml:space="preserve"> de </w:t>
      </w:r>
      <w:proofErr w:type="spellStart"/>
      <w:r w:rsidRPr="006054A7">
        <w:rPr>
          <w:rFonts w:eastAsia="Arial"/>
        </w:rPr>
        <w:t>montaj</w:t>
      </w:r>
      <w:proofErr w:type="spellEnd"/>
      <w:r w:rsidRPr="006054A7">
        <w:rPr>
          <w:rFonts w:eastAsia="Arial"/>
        </w:rPr>
        <w:t xml:space="preserve">, precum </w:t>
      </w:r>
      <w:proofErr w:type="spellStart"/>
      <w:r w:rsidRPr="006054A7">
        <w:rPr>
          <w:rFonts w:eastAsia="Arial"/>
        </w:rPr>
        <w:t>si</w:t>
      </w:r>
      <w:proofErr w:type="spellEnd"/>
      <w:r w:rsidRPr="006054A7">
        <w:rPr>
          <w:rFonts w:eastAsia="Arial"/>
        </w:rPr>
        <w:t xml:space="preserve"> din </w:t>
      </w:r>
      <w:proofErr w:type="spellStart"/>
      <w:r w:rsidRPr="006054A7">
        <w:rPr>
          <w:rFonts w:eastAsia="Arial"/>
        </w:rPr>
        <w:t>materialele</w:t>
      </w:r>
      <w:proofErr w:type="spellEnd"/>
      <w:r w:rsidRPr="006054A7">
        <w:rPr>
          <w:rFonts w:eastAsia="Arial"/>
        </w:rPr>
        <w:t xml:space="preserve"> de </w:t>
      </w:r>
      <w:proofErr w:type="spellStart"/>
      <w:r w:rsidRPr="006054A7">
        <w:rPr>
          <w:rFonts w:eastAsia="Arial"/>
        </w:rPr>
        <w:t>constructii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ramase</w:t>
      </w:r>
      <w:proofErr w:type="spellEnd"/>
      <w:r w:rsidRPr="006054A7">
        <w:rPr>
          <w:rFonts w:eastAsia="Arial"/>
        </w:rPr>
        <w:t>.</w:t>
      </w:r>
    </w:p>
    <w:p w14:paraId="265389DF" w14:textId="2F535753" w:rsidR="00176207" w:rsidRDefault="00DE5188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color w:val="000000"/>
        </w:rPr>
        <w:t>Deseurile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rezultate</w:t>
      </w:r>
      <w:proofErr w:type="spellEnd"/>
      <w:r w:rsidRPr="006054A7">
        <w:rPr>
          <w:rFonts w:eastAsia="Arial"/>
          <w:color w:val="000000"/>
        </w:rPr>
        <w:t xml:space="preserve"> in </w:t>
      </w:r>
      <w:proofErr w:type="spellStart"/>
      <w:r w:rsidRPr="006054A7">
        <w:rPr>
          <w:rFonts w:eastAsia="Arial"/>
          <w:color w:val="000000"/>
        </w:rPr>
        <w:t>timpul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constructiei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trebuie</w:t>
      </w:r>
      <w:proofErr w:type="spellEnd"/>
      <w:r w:rsidRPr="006054A7">
        <w:rPr>
          <w:rFonts w:eastAsia="Arial"/>
          <w:color w:val="000000"/>
        </w:rPr>
        <w:t xml:space="preserve"> evacuate </w:t>
      </w:r>
      <w:proofErr w:type="spellStart"/>
      <w:r w:rsidRPr="006054A7">
        <w:rPr>
          <w:rFonts w:eastAsia="Arial"/>
          <w:color w:val="000000"/>
        </w:rPr>
        <w:t>prin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serviciul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salubritate</w:t>
      </w:r>
      <w:proofErr w:type="spellEnd"/>
      <w:r w:rsidRPr="006054A7">
        <w:rPr>
          <w:rFonts w:eastAsia="Arial"/>
          <w:color w:val="000000"/>
        </w:rPr>
        <w:t xml:space="preserve"> al </w:t>
      </w:r>
      <w:proofErr w:type="spellStart"/>
      <w:r w:rsidRPr="006054A7">
        <w:rPr>
          <w:rFonts w:eastAsia="Arial"/>
          <w:color w:val="000000"/>
        </w:rPr>
        <w:t>orașului</w:t>
      </w:r>
      <w:proofErr w:type="spellEnd"/>
      <w:r w:rsidRPr="006054A7">
        <w:rPr>
          <w:rFonts w:eastAsia="Arial"/>
          <w:color w:val="000000"/>
        </w:rPr>
        <w:t xml:space="preserve"> Ovidiu</w:t>
      </w:r>
    </w:p>
    <w:p w14:paraId="501B2C8B" w14:textId="77777777" w:rsidR="00176207" w:rsidRPr="006054A7" w:rsidRDefault="00DE5188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</w:rPr>
      </w:pPr>
      <w:proofErr w:type="spellStart"/>
      <w:r w:rsidRPr="006054A7">
        <w:rPr>
          <w:rFonts w:eastAsia="Arial"/>
          <w:b/>
          <w:color w:val="000000"/>
          <w:u w:val="single"/>
        </w:rPr>
        <w:t>Faza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de </w:t>
      </w:r>
      <w:proofErr w:type="spellStart"/>
      <w:r w:rsidRPr="006054A7">
        <w:rPr>
          <w:rFonts w:eastAsia="Arial"/>
          <w:b/>
          <w:color w:val="000000"/>
          <w:u w:val="single"/>
        </w:rPr>
        <w:t>exploatare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a </w:t>
      </w:r>
      <w:proofErr w:type="spellStart"/>
      <w:r w:rsidRPr="006054A7">
        <w:rPr>
          <w:rFonts w:eastAsia="Arial"/>
          <w:b/>
          <w:color w:val="000000"/>
          <w:u w:val="single"/>
        </w:rPr>
        <w:t>viitorului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ansamblu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de </w:t>
      </w:r>
      <w:proofErr w:type="spellStart"/>
      <w:r w:rsidRPr="006054A7">
        <w:rPr>
          <w:rFonts w:eastAsia="Arial"/>
          <w:b/>
          <w:color w:val="000000"/>
          <w:u w:val="single"/>
        </w:rPr>
        <w:t>locuinte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individuale</w:t>
      </w:r>
      <w:proofErr w:type="spellEnd"/>
    </w:p>
    <w:p w14:paraId="3D88BB1F" w14:textId="77777777" w:rsidR="00176207" w:rsidRPr="006054A7" w:rsidRDefault="00DE5188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  <w:color w:val="000000"/>
        </w:rPr>
      </w:pPr>
      <w:r w:rsidRPr="006054A7">
        <w:rPr>
          <w:rFonts w:eastAsia="Arial"/>
        </w:rPr>
        <w:t xml:space="preserve">In </w:t>
      </w:r>
      <w:proofErr w:type="spellStart"/>
      <w:r w:rsidRPr="006054A7">
        <w:rPr>
          <w:rFonts w:eastAsia="Arial"/>
        </w:rPr>
        <w:t>timpul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exploatarii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acestui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ansamblu</w:t>
      </w:r>
      <w:proofErr w:type="spellEnd"/>
      <w:r w:rsidRPr="006054A7">
        <w:rPr>
          <w:rFonts w:eastAsia="Arial"/>
        </w:rPr>
        <w:t xml:space="preserve"> de </w:t>
      </w:r>
      <w:proofErr w:type="spellStart"/>
      <w:r w:rsidRPr="006054A7">
        <w:rPr>
          <w:rFonts w:eastAsia="Arial"/>
        </w:rPr>
        <w:t>locuinte</w:t>
      </w:r>
      <w:proofErr w:type="spellEnd"/>
      <w:r w:rsidRPr="006054A7">
        <w:rPr>
          <w:rFonts w:eastAsia="Arial"/>
        </w:rPr>
        <w:t xml:space="preserve">, </w:t>
      </w:r>
      <w:proofErr w:type="spellStart"/>
      <w:r w:rsidRPr="006054A7">
        <w:rPr>
          <w:rFonts w:eastAsia="Arial"/>
        </w:rPr>
        <w:t>vor</w:t>
      </w:r>
      <w:proofErr w:type="spellEnd"/>
      <w:r w:rsidRPr="006054A7">
        <w:rPr>
          <w:rFonts w:eastAsia="Arial"/>
        </w:rPr>
        <w:t xml:space="preserve"> fi </w:t>
      </w:r>
      <w:proofErr w:type="spellStart"/>
      <w:r w:rsidRPr="006054A7">
        <w:rPr>
          <w:rFonts w:eastAsia="Arial"/>
        </w:rPr>
        <w:t>inevitabil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intreprinse</w:t>
      </w:r>
      <w:proofErr w:type="spellEnd"/>
      <w:r w:rsidRPr="006054A7">
        <w:rPr>
          <w:rFonts w:eastAsia="Arial"/>
        </w:rPr>
        <w:t xml:space="preserve"> o </w:t>
      </w:r>
      <w:proofErr w:type="spellStart"/>
      <w:r w:rsidRPr="006054A7">
        <w:rPr>
          <w:rFonts w:eastAsia="Arial"/>
        </w:rPr>
        <w:t>serie</w:t>
      </w:r>
      <w:proofErr w:type="spellEnd"/>
      <w:r w:rsidRPr="006054A7">
        <w:rPr>
          <w:rFonts w:eastAsia="Arial"/>
        </w:rPr>
        <w:t xml:space="preserve"> de </w:t>
      </w:r>
      <w:proofErr w:type="spellStart"/>
      <w:r w:rsidRPr="006054A7">
        <w:rPr>
          <w:rFonts w:eastAsia="Arial"/>
        </w:rPr>
        <w:t>activitati</w:t>
      </w:r>
      <w:proofErr w:type="spellEnd"/>
      <w:r w:rsidRPr="006054A7">
        <w:rPr>
          <w:rFonts w:eastAsia="Arial"/>
        </w:rPr>
        <w:t xml:space="preserve"> legate de </w:t>
      </w:r>
      <w:proofErr w:type="spellStart"/>
      <w:r w:rsidRPr="006054A7">
        <w:rPr>
          <w:rFonts w:eastAsia="Arial"/>
        </w:rPr>
        <w:t>locuire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si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activitati</w:t>
      </w:r>
      <w:proofErr w:type="spellEnd"/>
      <w:r w:rsidRPr="006054A7">
        <w:rPr>
          <w:rFonts w:eastAsia="Arial"/>
        </w:rPr>
        <w:t xml:space="preserve"> legate de </w:t>
      </w:r>
      <w:proofErr w:type="spellStart"/>
      <w:r w:rsidRPr="006054A7">
        <w:rPr>
          <w:rFonts w:eastAsia="Arial"/>
        </w:rPr>
        <w:t>bunul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mers</w:t>
      </w:r>
      <w:proofErr w:type="spellEnd"/>
      <w:r w:rsidRPr="006054A7">
        <w:rPr>
          <w:rFonts w:eastAsia="Arial"/>
        </w:rPr>
        <w:t xml:space="preserve"> al </w:t>
      </w:r>
      <w:proofErr w:type="spellStart"/>
      <w:r w:rsidRPr="006054A7">
        <w:rPr>
          <w:rFonts w:eastAsia="Arial"/>
        </w:rPr>
        <w:t>ansamblului</w:t>
      </w:r>
      <w:proofErr w:type="spellEnd"/>
      <w:r w:rsidRPr="006054A7">
        <w:rPr>
          <w:rFonts w:eastAsia="Arial"/>
        </w:rPr>
        <w:t xml:space="preserve"> de </w:t>
      </w:r>
      <w:proofErr w:type="spellStart"/>
      <w:r w:rsidRPr="006054A7">
        <w:rPr>
          <w:rFonts w:eastAsia="Arial"/>
        </w:rPr>
        <w:t>locuinte</w:t>
      </w:r>
      <w:proofErr w:type="spellEnd"/>
      <w:r w:rsidRPr="006054A7">
        <w:rPr>
          <w:rFonts w:eastAsia="Arial"/>
        </w:rPr>
        <w:t>.</w:t>
      </w:r>
    </w:p>
    <w:p w14:paraId="417F59F2" w14:textId="74D20124" w:rsidR="00176207" w:rsidRDefault="00DE5188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color w:val="000000"/>
        </w:rPr>
        <w:t>Deseurile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rezultate</w:t>
      </w:r>
      <w:proofErr w:type="spellEnd"/>
      <w:r w:rsidRPr="006054A7">
        <w:rPr>
          <w:rFonts w:eastAsia="Arial"/>
          <w:color w:val="000000"/>
        </w:rPr>
        <w:t xml:space="preserve"> in </w:t>
      </w:r>
      <w:proofErr w:type="spellStart"/>
      <w:r w:rsidRPr="006054A7">
        <w:rPr>
          <w:rFonts w:eastAsia="Arial"/>
          <w:color w:val="000000"/>
        </w:rPr>
        <w:t>timpul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exploatarii</w:t>
      </w:r>
      <w:proofErr w:type="spellEnd"/>
      <w:r w:rsidRPr="006054A7">
        <w:rPr>
          <w:rFonts w:eastAsia="Arial"/>
          <w:color w:val="000000"/>
        </w:rPr>
        <w:t xml:space="preserve">, </w:t>
      </w:r>
      <w:proofErr w:type="spellStart"/>
      <w:r w:rsidRPr="006054A7">
        <w:rPr>
          <w:rFonts w:eastAsia="Arial"/>
          <w:color w:val="000000"/>
        </w:rPr>
        <w:t>dupa</w:t>
      </w:r>
      <w:proofErr w:type="spellEnd"/>
      <w:r w:rsidRPr="006054A7">
        <w:rPr>
          <w:rFonts w:eastAsia="Arial"/>
          <w:color w:val="000000"/>
        </w:rPr>
        <w:t xml:space="preserve"> o </w:t>
      </w:r>
      <w:proofErr w:type="spellStart"/>
      <w:r w:rsidRPr="006054A7">
        <w:rPr>
          <w:rFonts w:eastAsia="Arial"/>
          <w:color w:val="000000"/>
        </w:rPr>
        <w:t>prealabila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sortare</w:t>
      </w:r>
      <w:proofErr w:type="spellEnd"/>
      <w:r w:rsidRPr="006054A7">
        <w:rPr>
          <w:rFonts w:eastAsia="Arial"/>
          <w:color w:val="000000"/>
        </w:rPr>
        <w:t xml:space="preserve">, se </w:t>
      </w:r>
      <w:proofErr w:type="spellStart"/>
      <w:r w:rsidRPr="006054A7">
        <w:rPr>
          <w:rFonts w:eastAsia="Arial"/>
          <w:color w:val="000000"/>
        </w:rPr>
        <w:t>vor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depozita</w:t>
      </w:r>
      <w:proofErr w:type="spellEnd"/>
      <w:r w:rsidRPr="006054A7">
        <w:rPr>
          <w:rFonts w:eastAsia="Arial"/>
          <w:color w:val="000000"/>
        </w:rPr>
        <w:t xml:space="preserve"> in euro </w:t>
      </w:r>
      <w:proofErr w:type="spellStart"/>
      <w:r w:rsidRPr="006054A7">
        <w:rPr>
          <w:rFonts w:eastAsia="Arial"/>
          <w:color w:val="000000"/>
        </w:rPr>
        <w:t>pubele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asezate</w:t>
      </w:r>
      <w:proofErr w:type="spellEnd"/>
      <w:r w:rsidRPr="006054A7">
        <w:rPr>
          <w:rFonts w:eastAsia="Arial"/>
          <w:color w:val="000000"/>
        </w:rPr>
        <w:t xml:space="preserve"> pe o </w:t>
      </w:r>
      <w:proofErr w:type="spellStart"/>
      <w:r w:rsidRPr="006054A7">
        <w:rPr>
          <w:rFonts w:eastAsia="Arial"/>
          <w:color w:val="000000"/>
        </w:rPr>
        <w:t>platforma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betonata</w:t>
      </w:r>
      <w:proofErr w:type="spellEnd"/>
      <w:r w:rsidRPr="006054A7">
        <w:rPr>
          <w:rFonts w:eastAsia="Arial"/>
          <w:color w:val="000000"/>
        </w:rPr>
        <w:t xml:space="preserve"> special </w:t>
      </w:r>
      <w:proofErr w:type="spellStart"/>
      <w:r w:rsidRPr="006054A7">
        <w:rPr>
          <w:rFonts w:eastAsia="Arial"/>
          <w:color w:val="000000"/>
        </w:rPr>
        <w:t>amenajata</w:t>
      </w:r>
      <w:proofErr w:type="spellEnd"/>
      <w:r w:rsidRPr="006054A7">
        <w:rPr>
          <w:rFonts w:eastAsia="Arial"/>
          <w:color w:val="000000"/>
        </w:rPr>
        <w:t xml:space="preserve">, </w:t>
      </w:r>
      <w:proofErr w:type="spellStart"/>
      <w:r w:rsidRPr="006054A7">
        <w:rPr>
          <w:rFonts w:eastAsia="Arial"/>
          <w:color w:val="000000"/>
        </w:rPr>
        <w:t>si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vor</w:t>
      </w:r>
      <w:proofErr w:type="spellEnd"/>
      <w:r w:rsidRPr="006054A7">
        <w:rPr>
          <w:rFonts w:eastAsia="Arial"/>
          <w:color w:val="000000"/>
        </w:rPr>
        <w:t xml:space="preserve"> fi evacuate </w:t>
      </w:r>
      <w:proofErr w:type="spellStart"/>
      <w:r w:rsidRPr="006054A7">
        <w:rPr>
          <w:rFonts w:eastAsia="Arial"/>
          <w:color w:val="000000"/>
        </w:rPr>
        <w:t>prin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serviciul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salubritate</w:t>
      </w:r>
      <w:proofErr w:type="spellEnd"/>
      <w:r w:rsidRPr="006054A7">
        <w:rPr>
          <w:rFonts w:eastAsia="Arial"/>
          <w:color w:val="000000"/>
        </w:rPr>
        <w:t xml:space="preserve"> al </w:t>
      </w:r>
      <w:proofErr w:type="spellStart"/>
      <w:r w:rsidRPr="006054A7">
        <w:rPr>
          <w:rFonts w:eastAsia="Arial"/>
          <w:color w:val="000000"/>
        </w:rPr>
        <w:t>orașului</w:t>
      </w:r>
      <w:proofErr w:type="spellEnd"/>
      <w:r w:rsidRPr="006054A7">
        <w:rPr>
          <w:rFonts w:eastAsia="Arial"/>
          <w:color w:val="000000"/>
        </w:rPr>
        <w:t xml:space="preserve"> Ovidiu in </w:t>
      </w:r>
      <w:proofErr w:type="spellStart"/>
      <w:r w:rsidRPr="006054A7">
        <w:rPr>
          <w:rFonts w:eastAsia="Arial"/>
          <w:color w:val="000000"/>
        </w:rPr>
        <w:t>baza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unui</w:t>
      </w:r>
      <w:proofErr w:type="spellEnd"/>
      <w:r w:rsidRPr="006054A7">
        <w:rPr>
          <w:rFonts w:eastAsia="Arial"/>
          <w:color w:val="000000"/>
        </w:rPr>
        <w:t xml:space="preserve"> contract de </w:t>
      </w:r>
      <w:proofErr w:type="spellStart"/>
      <w:r w:rsidRPr="006054A7">
        <w:rPr>
          <w:rFonts w:eastAsia="Arial"/>
          <w:color w:val="000000"/>
        </w:rPr>
        <w:t>prestari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servicii</w:t>
      </w:r>
      <w:proofErr w:type="spellEnd"/>
      <w:r w:rsidRPr="006054A7">
        <w:rPr>
          <w:rFonts w:eastAsia="Arial"/>
          <w:color w:val="000000"/>
        </w:rPr>
        <w:t>.</w:t>
      </w:r>
    </w:p>
    <w:p w14:paraId="3782AF1A" w14:textId="77777777" w:rsidR="00E014E6" w:rsidRPr="006054A7" w:rsidRDefault="00E014E6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  <w:color w:val="000000"/>
        </w:rPr>
      </w:pPr>
    </w:p>
    <w:p w14:paraId="4DAA6FE8" w14:textId="77777777" w:rsidR="00176207" w:rsidRPr="006054A7" w:rsidRDefault="00DE5188" w:rsidP="008C0726">
      <w:pPr>
        <w:pStyle w:val="Listparagraf"/>
        <w:numPr>
          <w:ilvl w:val="0"/>
          <w:numId w:val="21"/>
        </w:numPr>
        <w:tabs>
          <w:tab w:val="left" w:pos="900"/>
          <w:tab w:val="left" w:pos="9900"/>
        </w:tabs>
        <w:spacing w:before="120"/>
        <w:ind w:leftChars="0" w:left="426" w:right="-43" w:firstLineChars="0"/>
        <w:jc w:val="both"/>
        <w:rPr>
          <w:rFonts w:eastAsia="Arial"/>
          <w:color w:val="000000"/>
          <w:u w:val="single"/>
        </w:rPr>
      </w:pPr>
      <w:proofErr w:type="spellStart"/>
      <w:r w:rsidRPr="006054A7">
        <w:rPr>
          <w:rFonts w:eastAsia="Arial"/>
          <w:b/>
          <w:color w:val="000000"/>
        </w:rPr>
        <w:t>Afectarea</w:t>
      </w:r>
      <w:proofErr w:type="spellEnd"/>
      <w:r w:rsidRPr="006054A7">
        <w:rPr>
          <w:rFonts w:eastAsia="Arial"/>
          <w:b/>
          <w:color w:val="000000"/>
        </w:rPr>
        <w:t xml:space="preserve"> </w:t>
      </w:r>
      <w:proofErr w:type="spellStart"/>
      <w:r w:rsidRPr="006054A7">
        <w:rPr>
          <w:rFonts w:eastAsia="Arial"/>
          <w:b/>
          <w:color w:val="000000"/>
        </w:rPr>
        <w:t>biodiversitatii</w:t>
      </w:r>
      <w:proofErr w:type="spellEnd"/>
    </w:p>
    <w:p w14:paraId="1E93ECB4" w14:textId="77777777" w:rsidR="00176207" w:rsidRPr="006054A7" w:rsidRDefault="00DE5188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</w:rPr>
      </w:pPr>
      <w:proofErr w:type="spellStart"/>
      <w:r w:rsidRPr="006054A7">
        <w:rPr>
          <w:rFonts w:eastAsia="Arial"/>
          <w:b/>
          <w:color w:val="000000"/>
          <w:u w:val="single"/>
        </w:rPr>
        <w:t>Faza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de </w:t>
      </w:r>
      <w:proofErr w:type="spellStart"/>
      <w:r w:rsidRPr="006054A7">
        <w:rPr>
          <w:rFonts w:eastAsia="Arial"/>
          <w:b/>
          <w:color w:val="000000"/>
          <w:u w:val="single"/>
        </w:rPr>
        <w:t>constructie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a </w:t>
      </w:r>
      <w:proofErr w:type="spellStart"/>
      <w:r w:rsidRPr="006054A7">
        <w:rPr>
          <w:rFonts w:eastAsia="Arial"/>
          <w:b/>
          <w:color w:val="000000"/>
          <w:u w:val="single"/>
        </w:rPr>
        <w:t>cladirilor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si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a </w:t>
      </w:r>
      <w:proofErr w:type="spellStart"/>
      <w:r w:rsidRPr="006054A7">
        <w:rPr>
          <w:rFonts w:eastAsia="Arial"/>
          <w:b/>
          <w:color w:val="000000"/>
          <w:u w:val="single"/>
        </w:rPr>
        <w:t>cailor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rutiere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aferente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viitorului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ansamblu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de </w:t>
      </w:r>
      <w:proofErr w:type="spellStart"/>
      <w:r w:rsidRPr="006054A7">
        <w:rPr>
          <w:rFonts w:eastAsia="Arial"/>
          <w:b/>
          <w:color w:val="000000"/>
          <w:u w:val="single"/>
        </w:rPr>
        <w:t>locuinte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individuale</w:t>
      </w:r>
      <w:proofErr w:type="spellEnd"/>
    </w:p>
    <w:p w14:paraId="2BEC6B91" w14:textId="77777777" w:rsidR="00176207" w:rsidRPr="006054A7" w:rsidRDefault="00DE5188">
      <w:pPr>
        <w:tabs>
          <w:tab w:val="left" w:pos="9900"/>
        </w:tabs>
        <w:spacing w:before="120"/>
        <w:ind w:left="0" w:hanging="2"/>
        <w:jc w:val="both"/>
        <w:rPr>
          <w:rFonts w:eastAsia="Arial"/>
          <w:color w:val="000000"/>
        </w:rPr>
      </w:pPr>
      <w:r w:rsidRPr="006054A7">
        <w:rPr>
          <w:rFonts w:eastAsia="Arial"/>
        </w:rPr>
        <w:t xml:space="preserve">In </w:t>
      </w:r>
      <w:proofErr w:type="spellStart"/>
      <w:r w:rsidRPr="006054A7">
        <w:rPr>
          <w:rFonts w:eastAsia="Arial"/>
        </w:rPr>
        <w:t>timpul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fazei</w:t>
      </w:r>
      <w:proofErr w:type="spellEnd"/>
      <w:r w:rsidRPr="006054A7">
        <w:rPr>
          <w:rFonts w:eastAsia="Arial"/>
        </w:rPr>
        <w:t xml:space="preserve"> de </w:t>
      </w:r>
      <w:proofErr w:type="spellStart"/>
      <w:r w:rsidRPr="006054A7">
        <w:rPr>
          <w:rFonts w:eastAsia="Arial"/>
        </w:rPr>
        <w:t>constructie</w:t>
      </w:r>
      <w:proofErr w:type="spellEnd"/>
      <w:r w:rsidRPr="006054A7">
        <w:rPr>
          <w:rFonts w:eastAsia="Arial"/>
        </w:rPr>
        <w:t xml:space="preserve">, </w:t>
      </w:r>
      <w:proofErr w:type="spellStart"/>
      <w:r w:rsidRPr="006054A7">
        <w:rPr>
          <w:rFonts w:eastAsia="Arial"/>
        </w:rPr>
        <w:t>activitatile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desfasurate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pentru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constructia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ansamblului</w:t>
      </w:r>
      <w:proofErr w:type="spellEnd"/>
      <w:r w:rsidRPr="006054A7">
        <w:rPr>
          <w:rFonts w:eastAsia="Arial"/>
        </w:rPr>
        <w:t xml:space="preserve"> de </w:t>
      </w:r>
      <w:proofErr w:type="spellStart"/>
      <w:r w:rsidRPr="006054A7">
        <w:rPr>
          <w:rFonts w:eastAsia="Arial"/>
        </w:rPr>
        <w:t>locuinte</w:t>
      </w:r>
      <w:proofErr w:type="spellEnd"/>
      <w:r w:rsidRPr="006054A7">
        <w:rPr>
          <w:rFonts w:eastAsia="Arial"/>
        </w:rPr>
        <w:t xml:space="preserve"> nu </w:t>
      </w:r>
      <w:proofErr w:type="spellStart"/>
      <w:r w:rsidRPr="006054A7">
        <w:rPr>
          <w:rFonts w:eastAsia="Arial"/>
        </w:rPr>
        <w:t>constituie</w:t>
      </w:r>
      <w:proofErr w:type="spellEnd"/>
      <w:r w:rsidRPr="006054A7">
        <w:rPr>
          <w:rFonts w:eastAsia="Arial"/>
        </w:rPr>
        <w:t xml:space="preserve"> o </w:t>
      </w:r>
      <w:proofErr w:type="spellStart"/>
      <w:r w:rsidRPr="006054A7">
        <w:rPr>
          <w:rFonts w:eastAsia="Arial"/>
        </w:rPr>
        <w:t>sursa</w:t>
      </w:r>
      <w:proofErr w:type="spellEnd"/>
      <w:r w:rsidRPr="006054A7">
        <w:rPr>
          <w:rFonts w:eastAsia="Arial"/>
        </w:rPr>
        <w:t xml:space="preserve"> de </w:t>
      </w:r>
      <w:proofErr w:type="spellStart"/>
      <w:r w:rsidRPr="006054A7">
        <w:rPr>
          <w:rFonts w:eastAsia="Arial"/>
        </w:rPr>
        <w:t>poluare</w:t>
      </w:r>
      <w:proofErr w:type="spellEnd"/>
      <w:r w:rsidRPr="006054A7">
        <w:rPr>
          <w:rFonts w:eastAsia="Arial"/>
        </w:rPr>
        <w:t xml:space="preserve">, </w:t>
      </w:r>
      <w:proofErr w:type="spellStart"/>
      <w:r w:rsidRPr="006054A7">
        <w:rPr>
          <w:rFonts w:eastAsia="Arial"/>
        </w:rPr>
        <w:t>lucrarile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ce</w:t>
      </w:r>
      <w:proofErr w:type="spellEnd"/>
      <w:r w:rsidRPr="006054A7">
        <w:rPr>
          <w:rFonts w:eastAsia="Arial"/>
        </w:rPr>
        <w:t xml:space="preserve"> se </w:t>
      </w:r>
      <w:proofErr w:type="spellStart"/>
      <w:r w:rsidRPr="006054A7">
        <w:rPr>
          <w:rFonts w:eastAsia="Arial"/>
        </w:rPr>
        <w:t>executa</w:t>
      </w:r>
      <w:proofErr w:type="spellEnd"/>
      <w:r w:rsidRPr="006054A7">
        <w:rPr>
          <w:rFonts w:eastAsia="Arial"/>
        </w:rPr>
        <w:t xml:space="preserve"> sunt de </w:t>
      </w:r>
      <w:proofErr w:type="spellStart"/>
      <w:r w:rsidRPr="006054A7">
        <w:rPr>
          <w:rFonts w:eastAsia="Arial"/>
        </w:rPr>
        <w:t>durata</w:t>
      </w:r>
      <w:proofErr w:type="spellEnd"/>
      <w:r w:rsidRPr="006054A7">
        <w:rPr>
          <w:rFonts w:eastAsia="Arial"/>
        </w:rPr>
        <w:t xml:space="preserve"> </w:t>
      </w:r>
      <w:proofErr w:type="spellStart"/>
      <w:r w:rsidRPr="006054A7">
        <w:rPr>
          <w:rFonts w:eastAsia="Arial"/>
        </w:rPr>
        <w:t>medie</w:t>
      </w:r>
      <w:proofErr w:type="spellEnd"/>
      <w:r w:rsidRPr="006054A7">
        <w:rPr>
          <w:rFonts w:eastAsia="Arial"/>
        </w:rPr>
        <w:t>.</w:t>
      </w:r>
    </w:p>
    <w:p w14:paraId="27E759AB" w14:textId="77777777" w:rsidR="00176207" w:rsidRPr="006054A7" w:rsidRDefault="00DE5188">
      <w:pPr>
        <w:tabs>
          <w:tab w:val="left" w:pos="9900"/>
        </w:tabs>
        <w:spacing w:before="120"/>
        <w:ind w:left="0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color w:val="000000"/>
        </w:rPr>
        <w:t>Impactul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produs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lucrarile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realizare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gramStart"/>
      <w:r w:rsidRPr="006054A7">
        <w:rPr>
          <w:rFonts w:eastAsia="Arial"/>
          <w:color w:val="000000"/>
        </w:rPr>
        <w:t>a</w:t>
      </w:r>
      <w:proofErr w:type="gram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ansamblului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locuinte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asupra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vegetatiei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existente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va</w:t>
      </w:r>
      <w:proofErr w:type="spellEnd"/>
      <w:r w:rsidRPr="006054A7">
        <w:rPr>
          <w:rFonts w:eastAsia="Arial"/>
          <w:color w:val="000000"/>
        </w:rPr>
        <w:t xml:space="preserve"> fi </w:t>
      </w:r>
      <w:proofErr w:type="spellStart"/>
      <w:r w:rsidRPr="006054A7">
        <w:rPr>
          <w:rFonts w:eastAsia="Arial"/>
          <w:color w:val="000000"/>
        </w:rPr>
        <w:t>foarte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redus</w:t>
      </w:r>
      <w:proofErr w:type="spellEnd"/>
      <w:r w:rsidRPr="006054A7">
        <w:rPr>
          <w:rFonts w:eastAsia="Arial"/>
          <w:color w:val="000000"/>
        </w:rPr>
        <w:t xml:space="preserve">, </w:t>
      </w:r>
      <w:proofErr w:type="spellStart"/>
      <w:r w:rsidRPr="006054A7">
        <w:rPr>
          <w:rFonts w:eastAsia="Arial"/>
          <w:color w:val="000000"/>
        </w:rPr>
        <w:t>noxele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produse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diversele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utilaje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folosite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fiind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usor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dispersate</w:t>
      </w:r>
      <w:proofErr w:type="spellEnd"/>
      <w:r w:rsidRPr="006054A7">
        <w:rPr>
          <w:rFonts w:eastAsia="Arial"/>
          <w:color w:val="000000"/>
        </w:rPr>
        <w:t xml:space="preserve"> in </w:t>
      </w:r>
      <w:proofErr w:type="spellStart"/>
      <w:r w:rsidRPr="006054A7">
        <w:rPr>
          <w:rFonts w:eastAsia="Arial"/>
          <w:color w:val="000000"/>
        </w:rPr>
        <w:t>atmosfera</w:t>
      </w:r>
      <w:proofErr w:type="spellEnd"/>
      <w:r w:rsidRPr="006054A7">
        <w:rPr>
          <w:rFonts w:eastAsia="Arial"/>
          <w:color w:val="000000"/>
        </w:rPr>
        <w:t xml:space="preserve">, </w:t>
      </w:r>
      <w:proofErr w:type="spellStart"/>
      <w:r w:rsidRPr="006054A7">
        <w:rPr>
          <w:rFonts w:eastAsia="Arial"/>
          <w:color w:val="000000"/>
        </w:rPr>
        <w:t>datorita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miscarii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destul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frecvente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rapide</w:t>
      </w:r>
      <w:proofErr w:type="spellEnd"/>
      <w:r w:rsidRPr="006054A7">
        <w:rPr>
          <w:rFonts w:eastAsia="Arial"/>
          <w:color w:val="000000"/>
        </w:rPr>
        <w:t xml:space="preserve"> a </w:t>
      </w:r>
      <w:proofErr w:type="spellStart"/>
      <w:r w:rsidRPr="006054A7">
        <w:rPr>
          <w:rFonts w:eastAsia="Arial"/>
          <w:color w:val="000000"/>
        </w:rPr>
        <w:t>maselor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aer</w:t>
      </w:r>
      <w:proofErr w:type="spellEnd"/>
      <w:r w:rsidRPr="006054A7">
        <w:rPr>
          <w:rFonts w:eastAsia="Arial"/>
          <w:color w:val="000000"/>
        </w:rPr>
        <w:t>.</w:t>
      </w:r>
    </w:p>
    <w:p w14:paraId="316DFF3D" w14:textId="66522C12" w:rsidR="00176207" w:rsidRPr="006054A7" w:rsidRDefault="00DE5188">
      <w:pPr>
        <w:tabs>
          <w:tab w:val="left" w:pos="9900"/>
        </w:tabs>
        <w:spacing w:before="120"/>
        <w:ind w:left="0" w:right="-43" w:hanging="2"/>
        <w:jc w:val="both"/>
        <w:rPr>
          <w:rFonts w:eastAsia="Arial"/>
          <w:color w:val="000000"/>
          <w:u w:val="single"/>
        </w:rPr>
      </w:pPr>
      <w:proofErr w:type="spellStart"/>
      <w:r w:rsidRPr="006054A7">
        <w:rPr>
          <w:rFonts w:eastAsia="Arial"/>
          <w:b/>
          <w:color w:val="000000"/>
          <w:u w:val="single"/>
        </w:rPr>
        <w:t>Faza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de </w:t>
      </w:r>
      <w:proofErr w:type="spellStart"/>
      <w:r w:rsidRPr="006054A7">
        <w:rPr>
          <w:rFonts w:eastAsia="Arial"/>
          <w:b/>
          <w:color w:val="000000"/>
          <w:u w:val="single"/>
        </w:rPr>
        <w:t>exploatare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a </w:t>
      </w:r>
      <w:proofErr w:type="spellStart"/>
      <w:r w:rsidRPr="006054A7">
        <w:rPr>
          <w:rFonts w:eastAsia="Arial"/>
          <w:b/>
          <w:color w:val="000000"/>
          <w:u w:val="single"/>
        </w:rPr>
        <w:t>viitorului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ansamblu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de </w:t>
      </w:r>
      <w:proofErr w:type="spellStart"/>
      <w:r w:rsidRPr="006054A7">
        <w:rPr>
          <w:rFonts w:eastAsia="Arial"/>
          <w:b/>
          <w:color w:val="000000"/>
          <w:u w:val="single"/>
        </w:rPr>
        <w:t>locuinte</w:t>
      </w:r>
      <w:proofErr w:type="spellEnd"/>
    </w:p>
    <w:p w14:paraId="77817B28" w14:textId="77777777" w:rsidR="00176207" w:rsidRPr="006054A7" w:rsidRDefault="00DE5188">
      <w:pPr>
        <w:tabs>
          <w:tab w:val="left" w:pos="9900"/>
        </w:tabs>
        <w:spacing w:before="120"/>
        <w:ind w:left="0" w:hanging="2"/>
        <w:jc w:val="both"/>
      </w:pPr>
      <w:r w:rsidRPr="006054A7">
        <w:rPr>
          <w:rFonts w:eastAsia="Arial"/>
          <w:color w:val="000000"/>
        </w:rPr>
        <w:t xml:space="preserve">In zona </w:t>
      </w:r>
      <w:proofErr w:type="spellStart"/>
      <w:r w:rsidRPr="006054A7">
        <w:rPr>
          <w:rFonts w:eastAsia="Arial"/>
          <w:color w:val="000000"/>
        </w:rPr>
        <w:t>afectata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amplasarea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ansamblului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locuinte</w:t>
      </w:r>
      <w:proofErr w:type="spellEnd"/>
      <w:r w:rsidRPr="006054A7">
        <w:rPr>
          <w:rFonts w:eastAsia="Arial"/>
          <w:color w:val="000000"/>
        </w:rPr>
        <w:t xml:space="preserve"> nu se </w:t>
      </w:r>
      <w:proofErr w:type="spellStart"/>
      <w:r w:rsidRPr="006054A7">
        <w:rPr>
          <w:rFonts w:eastAsia="Arial"/>
          <w:color w:val="000000"/>
        </w:rPr>
        <w:t>gasesc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arii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naturale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protejate</w:t>
      </w:r>
      <w:proofErr w:type="spellEnd"/>
      <w:r w:rsidRPr="006054A7">
        <w:rPr>
          <w:rFonts w:eastAsia="Arial"/>
          <w:color w:val="000000"/>
        </w:rPr>
        <w:t>.</w:t>
      </w:r>
    </w:p>
    <w:p w14:paraId="73E59AEC" w14:textId="77777777" w:rsidR="00176207" w:rsidRPr="006054A7" w:rsidRDefault="00DE5188" w:rsidP="008C0726">
      <w:pPr>
        <w:pStyle w:val="Listparagraf"/>
        <w:numPr>
          <w:ilvl w:val="0"/>
          <w:numId w:val="21"/>
        </w:numPr>
        <w:tabs>
          <w:tab w:val="left" w:pos="900"/>
          <w:tab w:val="left" w:pos="9900"/>
        </w:tabs>
        <w:spacing w:before="120"/>
        <w:ind w:leftChars="0" w:left="426" w:right="-43" w:firstLineChars="0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b/>
          <w:color w:val="000000"/>
          <w:u w:val="single"/>
        </w:rPr>
        <w:t>Impactul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economic </w:t>
      </w:r>
      <w:proofErr w:type="spellStart"/>
      <w:r w:rsidRPr="006054A7">
        <w:rPr>
          <w:rFonts w:eastAsia="Arial"/>
          <w:b/>
          <w:color w:val="000000"/>
          <w:u w:val="single"/>
        </w:rPr>
        <w:t>si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social</w:t>
      </w:r>
    </w:p>
    <w:p w14:paraId="4A7538A2" w14:textId="7B9E1D38" w:rsidR="00176207" w:rsidRPr="006054A7" w:rsidRDefault="00DE5188">
      <w:pPr>
        <w:tabs>
          <w:tab w:val="left" w:pos="9900"/>
        </w:tabs>
        <w:spacing w:before="120"/>
        <w:ind w:left="0" w:hanging="2"/>
        <w:jc w:val="both"/>
        <w:rPr>
          <w:rFonts w:eastAsia="Arial"/>
          <w:color w:val="000000"/>
        </w:rPr>
      </w:pPr>
      <w:bookmarkStart w:id="15" w:name="_heading=h.1ksv4uv" w:colFirst="0" w:colLast="0"/>
      <w:bookmarkEnd w:id="15"/>
      <w:r w:rsidRPr="006054A7">
        <w:rPr>
          <w:rFonts w:eastAsia="Arial"/>
          <w:color w:val="000000"/>
        </w:rPr>
        <w:t xml:space="preserve">Nu </w:t>
      </w:r>
      <w:proofErr w:type="spellStart"/>
      <w:r w:rsidRPr="006054A7">
        <w:rPr>
          <w:rFonts w:eastAsia="Arial"/>
          <w:color w:val="000000"/>
        </w:rPr>
        <w:t>vor</w:t>
      </w:r>
      <w:proofErr w:type="spellEnd"/>
      <w:r w:rsidRPr="006054A7">
        <w:rPr>
          <w:rFonts w:eastAsia="Arial"/>
          <w:color w:val="000000"/>
        </w:rPr>
        <w:t xml:space="preserve"> fi </w:t>
      </w:r>
      <w:proofErr w:type="spellStart"/>
      <w:r w:rsidRPr="006054A7">
        <w:rPr>
          <w:rFonts w:eastAsia="Arial"/>
          <w:color w:val="000000"/>
        </w:rPr>
        <w:t>produse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efecte</w:t>
      </w:r>
      <w:proofErr w:type="spellEnd"/>
      <w:r w:rsidRPr="006054A7">
        <w:rPr>
          <w:rFonts w:eastAsia="Arial"/>
          <w:color w:val="000000"/>
        </w:rPr>
        <w:t xml:space="preserve"> negative de </w:t>
      </w:r>
      <w:proofErr w:type="spellStart"/>
      <w:r w:rsidRPr="006054A7">
        <w:rPr>
          <w:rFonts w:eastAsia="Arial"/>
          <w:color w:val="000000"/>
        </w:rPr>
        <w:t>genul</w:t>
      </w:r>
      <w:proofErr w:type="spellEnd"/>
      <w:r w:rsidRPr="006054A7">
        <w:rPr>
          <w:rFonts w:eastAsia="Arial"/>
          <w:color w:val="000000"/>
        </w:rPr>
        <w:t xml:space="preserve">: </w:t>
      </w:r>
      <w:proofErr w:type="spellStart"/>
      <w:r w:rsidRPr="006054A7">
        <w:rPr>
          <w:rFonts w:eastAsia="Arial"/>
          <w:color w:val="000000"/>
        </w:rPr>
        <w:t>deplasarilor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populatie</w:t>
      </w:r>
      <w:proofErr w:type="spellEnd"/>
      <w:r w:rsidRPr="006054A7">
        <w:rPr>
          <w:rFonts w:eastAsia="Arial"/>
          <w:color w:val="000000"/>
        </w:rPr>
        <w:t xml:space="preserve">, </w:t>
      </w:r>
      <w:proofErr w:type="spellStart"/>
      <w:r w:rsidRPr="006054A7">
        <w:rPr>
          <w:rFonts w:eastAsia="Arial"/>
          <w:color w:val="000000"/>
        </w:rPr>
        <w:t>pierderii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unui</w:t>
      </w:r>
      <w:proofErr w:type="spellEnd"/>
      <w:r w:rsidRPr="006054A7">
        <w:rPr>
          <w:rFonts w:eastAsia="Arial"/>
          <w:color w:val="000000"/>
        </w:rPr>
        <w:t xml:space="preserve"> fond de </w:t>
      </w:r>
      <w:proofErr w:type="spellStart"/>
      <w:r w:rsidRPr="006054A7">
        <w:rPr>
          <w:rFonts w:eastAsia="Arial"/>
          <w:color w:val="000000"/>
        </w:rPr>
        <w:t>locuinte</w:t>
      </w:r>
      <w:proofErr w:type="spellEnd"/>
      <w:r w:rsidRPr="006054A7">
        <w:rPr>
          <w:rFonts w:eastAsia="Arial"/>
          <w:color w:val="000000"/>
        </w:rPr>
        <w:t xml:space="preserve">, </w:t>
      </w:r>
      <w:proofErr w:type="spellStart"/>
      <w:r w:rsidRPr="006054A7">
        <w:rPr>
          <w:rFonts w:eastAsia="Arial"/>
          <w:color w:val="000000"/>
        </w:rPr>
        <w:t>perturbarii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alimentarii</w:t>
      </w:r>
      <w:proofErr w:type="spellEnd"/>
      <w:r w:rsidRPr="006054A7">
        <w:rPr>
          <w:rFonts w:eastAsia="Arial"/>
          <w:color w:val="000000"/>
        </w:rPr>
        <w:t xml:space="preserve"> cu </w:t>
      </w:r>
      <w:proofErr w:type="spellStart"/>
      <w:r w:rsidRPr="006054A7">
        <w:rPr>
          <w:rFonts w:eastAsia="Arial"/>
          <w:color w:val="000000"/>
        </w:rPr>
        <w:t>apa</w:t>
      </w:r>
      <w:proofErr w:type="spellEnd"/>
      <w:r w:rsidRPr="006054A7">
        <w:rPr>
          <w:rFonts w:eastAsia="Arial"/>
          <w:color w:val="000000"/>
        </w:rPr>
        <w:t xml:space="preserve"> din </w:t>
      </w:r>
      <w:proofErr w:type="spellStart"/>
      <w:r w:rsidRPr="006054A7">
        <w:rPr>
          <w:rFonts w:eastAsia="Arial"/>
          <w:color w:val="000000"/>
        </w:rPr>
        <w:t>reteaua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locala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sau</w:t>
      </w:r>
      <w:proofErr w:type="spellEnd"/>
      <w:r w:rsidRPr="006054A7">
        <w:rPr>
          <w:rFonts w:eastAsia="Arial"/>
          <w:color w:val="000000"/>
        </w:rPr>
        <w:t xml:space="preserve"> din </w:t>
      </w:r>
      <w:proofErr w:type="spellStart"/>
      <w:r w:rsidRPr="006054A7">
        <w:rPr>
          <w:rFonts w:eastAsia="Arial"/>
          <w:color w:val="000000"/>
        </w:rPr>
        <w:t>sursa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individuala</w:t>
      </w:r>
      <w:proofErr w:type="spellEnd"/>
      <w:r w:rsidRPr="006054A7">
        <w:rPr>
          <w:rFonts w:eastAsia="Arial"/>
          <w:color w:val="000000"/>
        </w:rPr>
        <w:t xml:space="preserve">, </w:t>
      </w:r>
      <w:proofErr w:type="spellStart"/>
      <w:r w:rsidRPr="006054A7">
        <w:rPr>
          <w:rFonts w:eastAsia="Arial"/>
          <w:color w:val="000000"/>
        </w:rPr>
        <w:t>litigiilor</w:t>
      </w:r>
      <w:proofErr w:type="spellEnd"/>
      <w:r w:rsidRPr="006054A7">
        <w:rPr>
          <w:rFonts w:eastAsia="Arial"/>
          <w:color w:val="000000"/>
        </w:rPr>
        <w:t xml:space="preserve"> cu </w:t>
      </w:r>
      <w:proofErr w:type="spellStart"/>
      <w:r w:rsidRPr="006054A7">
        <w:rPr>
          <w:rFonts w:eastAsia="Arial"/>
          <w:color w:val="000000"/>
        </w:rPr>
        <w:t>caracter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comunitar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datorate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dezafectarii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unor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obiective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interes</w:t>
      </w:r>
      <w:proofErr w:type="spellEnd"/>
      <w:r w:rsidRPr="006054A7">
        <w:rPr>
          <w:rFonts w:eastAsia="Arial"/>
          <w:color w:val="000000"/>
        </w:rPr>
        <w:t xml:space="preserve"> public.</w:t>
      </w:r>
    </w:p>
    <w:p w14:paraId="4479DC51" w14:textId="77777777" w:rsidR="00176207" w:rsidRPr="006054A7" w:rsidRDefault="00DE5188" w:rsidP="008C0726">
      <w:pPr>
        <w:pStyle w:val="Listparagraf"/>
        <w:numPr>
          <w:ilvl w:val="0"/>
          <w:numId w:val="21"/>
        </w:numPr>
        <w:tabs>
          <w:tab w:val="left" w:pos="900"/>
          <w:tab w:val="left" w:pos="9900"/>
        </w:tabs>
        <w:spacing w:before="120"/>
        <w:ind w:leftChars="0" w:left="426" w:right="-43" w:firstLineChars="0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b/>
          <w:color w:val="000000"/>
          <w:u w:val="single"/>
        </w:rPr>
        <w:t>Organizarea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sistemelor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de </w:t>
      </w:r>
      <w:proofErr w:type="spellStart"/>
      <w:r w:rsidRPr="006054A7">
        <w:rPr>
          <w:rFonts w:eastAsia="Arial"/>
          <w:b/>
          <w:color w:val="000000"/>
          <w:u w:val="single"/>
        </w:rPr>
        <w:t>spatii</w:t>
      </w:r>
      <w:proofErr w:type="spellEnd"/>
      <w:r w:rsidRPr="006054A7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6054A7">
        <w:rPr>
          <w:rFonts w:eastAsia="Arial"/>
          <w:b/>
          <w:color w:val="000000"/>
          <w:u w:val="single"/>
        </w:rPr>
        <w:t>verzi</w:t>
      </w:r>
      <w:proofErr w:type="spellEnd"/>
    </w:p>
    <w:p w14:paraId="1205DC3B" w14:textId="77777777" w:rsidR="00176207" w:rsidRPr="006054A7" w:rsidRDefault="00DE5188">
      <w:pPr>
        <w:tabs>
          <w:tab w:val="left" w:pos="900"/>
          <w:tab w:val="left" w:pos="9900"/>
        </w:tabs>
        <w:spacing w:before="120"/>
        <w:ind w:left="0" w:hanging="2"/>
        <w:jc w:val="both"/>
        <w:rPr>
          <w:rFonts w:eastAsia="Arial"/>
          <w:color w:val="000000"/>
        </w:rPr>
      </w:pPr>
      <w:proofErr w:type="spellStart"/>
      <w:r w:rsidRPr="006054A7">
        <w:rPr>
          <w:rFonts w:eastAsia="Arial"/>
          <w:color w:val="000000"/>
        </w:rPr>
        <w:t>Sistemul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spatii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verzi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aferent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va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cuprinde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trei</w:t>
      </w:r>
      <w:proofErr w:type="spellEnd"/>
      <w:r w:rsidRPr="006054A7">
        <w:rPr>
          <w:rFonts w:eastAsia="Arial"/>
          <w:color w:val="000000"/>
        </w:rPr>
        <w:t xml:space="preserve"> </w:t>
      </w:r>
      <w:proofErr w:type="spellStart"/>
      <w:r w:rsidRPr="006054A7">
        <w:rPr>
          <w:rFonts w:eastAsia="Arial"/>
          <w:color w:val="000000"/>
        </w:rPr>
        <w:t>tipuri</w:t>
      </w:r>
      <w:proofErr w:type="spellEnd"/>
      <w:r w:rsidRPr="006054A7">
        <w:rPr>
          <w:rFonts w:eastAsia="Arial"/>
          <w:color w:val="000000"/>
        </w:rPr>
        <w:t xml:space="preserve"> de </w:t>
      </w:r>
      <w:proofErr w:type="spellStart"/>
      <w:r w:rsidRPr="006054A7">
        <w:rPr>
          <w:rFonts w:eastAsia="Arial"/>
          <w:color w:val="000000"/>
        </w:rPr>
        <w:t>plantatii</w:t>
      </w:r>
      <w:proofErr w:type="spellEnd"/>
      <w:r w:rsidRPr="006054A7">
        <w:rPr>
          <w:rFonts w:eastAsia="Arial"/>
          <w:color w:val="000000"/>
        </w:rPr>
        <w:t>:</w:t>
      </w:r>
    </w:p>
    <w:p w14:paraId="05DE7DE2" w14:textId="380F4060" w:rsidR="00176207" w:rsidRPr="00152D91" w:rsidRDefault="00DE5188" w:rsidP="008C0726">
      <w:pPr>
        <w:pStyle w:val="Listparagraf"/>
        <w:numPr>
          <w:ilvl w:val="0"/>
          <w:numId w:val="32"/>
        </w:numPr>
        <w:tabs>
          <w:tab w:val="left" w:pos="900"/>
          <w:tab w:val="left" w:pos="9900"/>
        </w:tabs>
        <w:spacing w:before="120"/>
        <w:ind w:leftChars="0" w:firstLineChars="0"/>
        <w:jc w:val="both"/>
        <w:rPr>
          <w:rFonts w:eastAsia="Arial"/>
          <w:color w:val="000000"/>
        </w:rPr>
      </w:pPr>
      <w:proofErr w:type="spellStart"/>
      <w:r w:rsidRPr="00152D91">
        <w:rPr>
          <w:rFonts w:eastAsia="Arial"/>
          <w:color w:val="000000"/>
        </w:rPr>
        <w:t>plantatii</w:t>
      </w:r>
      <w:proofErr w:type="spellEnd"/>
      <w:r w:rsidRPr="00152D91">
        <w:rPr>
          <w:rFonts w:eastAsia="Arial"/>
          <w:color w:val="000000"/>
        </w:rPr>
        <w:t xml:space="preserve"> de </w:t>
      </w:r>
      <w:proofErr w:type="spellStart"/>
      <w:r w:rsidRPr="00152D91">
        <w:rPr>
          <w:rFonts w:eastAsia="Arial"/>
          <w:color w:val="000000"/>
        </w:rPr>
        <w:t>protectie</w:t>
      </w:r>
      <w:proofErr w:type="spellEnd"/>
      <w:r w:rsidRPr="00152D91">
        <w:rPr>
          <w:rFonts w:eastAsia="Arial"/>
          <w:color w:val="000000"/>
        </w:rPr>
        <w:t xml:space="preserve"> situate in </w:t>
      </w:r>
      <w:proofErr w:type="spellStart"/>
      <w:r w:rsidRPr="00152D91">
        <w:rPr>
          <w:rFonts w:eastAsia="Arial"/>
          <w:color w:val="000000"/>
        </w:rPr>
        <w:t>zonele</w:t>
      </w:r>
      <w:proofErr w:type="spellEnd"/>
      <w:r w:rsidRPr="00152D91">
        <w:rPr>
          <w:rFonts w:eastAsia="Arial"/>
          <w:color w:val="000000"/>
        </w:rPr>
        <w:t xml:space="preserve"> de </w:t>
      </w:r>
      <w:proofErr w:type="spellStart"/>
      <w:r w:rsidRPr="00152D91">
        <w:rPr>
          <w:rFonts w:eastAsia="Arial"/>
          <w:color w:val="000000"/>
        </w:rPr>
        <w:t>tangenta</w:t>
      </w:r>
      <w:proofErr w:type="spellEnd"/>
      <w:r w:rsidRPr="00152D91">
        <w:rPr>
          <w:rFonts w:eastAsia="Arial"/>
          <w:color w:val="000000"/>
        </w:rPr>
        <w:t xml:space="preserve"> </w:t>
      </w:r>
      <w:proofErr w:type="spellStart"/>
      <w:r w:rsidRPr="00152D91">
        <w:rPr>
          <w:rFonts w:eastAsia="Arial"/>
          <w:color w:val="000000"/>
        </w:rPr>
        <w:t>intre</w:t>
      </w:r>
      <w:proofErr w:type="spellEnd"/>
      <w:r w:rsidRPr="00152D91">
        <w:rPr>
          <w:rFonts w:eastAsia="Arial"/>
          <w:color w:val="000000"/>
        </w:rPr>
        <w:t xml:space="preserve"> </w:t>
      </w:r>
      <w:proofErr w:type="spellStart"/>
      <w:r w:rsidRPr="00152D91">
        <w:rPr>
          <w:rFonts w:eastAsia="Arial"/>
          <w:color w:val="000000"/>
        </w:rPr>
        <w:t>functiuni</w:t>
      </w:r>
      <w:proofErr w:type="spellEnd"/>
      <w:r w:rsidRPr="00152D91">
        <w:rPr>
          <w:rFonts w:eastAsia="Arial"/>
          <w:color w:val="000000"/>
        </w:rPr>
        <w:t xml:space="preserve"> </w:t>
      </w:r>
      <w:proofErr w:type="spellStart"/>
      <w:r w:rsidRPr="00152D91">
        <w:rPr>
          <w:rFonts w:eastAsia="Arial"/>
          <w:color w:val="000000"/>
        </w:rPr>
        <w:t>incompatibile</w:t>
      </w:r>
      <w:proofErr w:type="spellEnd"/>
      <w:r w:rsidRPr="00152D91">
        <w:rPr>
          <w:rFonts w:eastAsia="Arial"/>
          <w:color w:val="000000"/>
        </w:rPr>
        <w:t xml:space="preserve"> (</w:t>
      </w:r>
      <w:proofErr w:type="spellStart"/>
      <w:r w:rsidRPr="00152D91">
        <w:rPr>
          <w:rFonts w:eastAsia="Arial"/>
          <w:color w:val="000000"/>
        </w:rPr>
        <w:t>locuire</w:t>
      </w:r>
      <w:proofErr w:type="spellEnd"/>
      <w:r w:rsidRPr="00152D91">
        <w:rPr>
          <w:rFonts w:eastAsia="Arial"/>
          <w:color w:val="000000"/>
        </w:rPr>
        <w:t xml:space="preserve"> – </w:t>
      </w:r>
      <w:proofErr w:type="spellStart"/>
      <w:r w:rsidRPr="00152D91">
        <w:rPr>
          <w:rFonts w:eastAsia="Arial"/>
          <w:color w:val="000000"/>
        </w:rPr>
        <w:t>productie</w:t>
      </w:r>
      <w:proofErr w:type="spellEnd"/>
      <w:r w:rsidRPr="00152D91">
        <w:rPr>
          <w:rFonts w:eastAsia="Arial"/>
          <w:color w:val="000000"/>
        </w:rPr>
        <w:t xml:space="preserve"> / </w:t>
      </w:r>
      <w:proofErr w:type="spellStart"/>
      <w:r w:rsidRPr="00152D91">
        <w:rPr>
          <w:rFonts w:eastAsia="Arial"/>
          <w:color w:val="000000"/>
        </w:rPr>
        <w:t>depozitare</w:t>
      </w:r>
      <w:proofErr w:type="spellEnd"/>
      <w:r w:rsidRPr="00152D91">
        <w:rPr>
          <w:rFonts w:eastAsia="Arial"/>
          <w:color w:val="000000"/>
        </w:rPr>
        <w:t xml:space="preserve">) </w:t>
      </w:r>
      <w:proofErr w:type="spellStart"/>
      <w:r w:rsidRPr="00152D91">
        <w:rPr>
          <w:rFonts w:eastAsia="Arial"/>
          <w:color w:val="000000"/>
        </w:rPr>
        <w:t>vor</w:t>
      </w:r>
      <w:proofErr w:type="spellEnd"/>
      <w:r w:rsidRPr="00152D91">
        <w:rPr>
          <w:rFonts w:eastAsia="Arial"/>
          <w:color w:val="000000"/>
        </w:rPr>
        <w:t xml:space="preserve"> fi de </w:t>
      </w:r>
      <w:proofErr w:type="spellStart"/>
      <w:r w:rsidRPr="00152D91">
        <w:rPr>
          <w:rFonts w:eastAsia="Arial"/>
          <w:color w:val="000000"/>
        </w:rPr>
        <w:t>inaltimi</w:t>
      </w:r>
      <w:proofErr w:type="spellEnd"/>
      <w:r w:rsidRPr="00152D91">
        <w:rPr>
          <w:rFonts w:eastAsia="Arial"/>
          <w:color w:val="000000"/>
        </w:rPr>
        <w:t xml:space="preserve"> </w:t>
      </w:r>
      <w:proofErr w:type="spellStart"/>
      <w:r w:rsidRPr="00152D91">
        <w:rPr>
          <w:rFonts w:eastAsia="Arial"/>
          <w:color w:val="000000"/>
        </w:rPr>
        <w:t>mixte</w:t>
      </w:r>
      <w:proofErr w:type="spellEnd"/>
      <w:r w:rsidRPr="00152D91">
        <w:rPr>
          <w:rFonts w:eastAsia="Arial"/>
          <w:color w:val="000000"/>
        </w:rPr>
        <w:t xml:space="preserve">. </w:t>
      </w:r>
      <w:proofErr w:type="spellStart"/>
      <w:r w:rsidRPr="00152D91">
        <w:rPr>
          <w:rFonts w:eastAsia="Arial"/>
          <w:color w:val="000000"/>
        </w:rPr>
        <w:t>Plantatiile</w:t>
      </w:r>
      <w:proofErr w:type="spellEnd"/>
      <w:r w:rsidRPr="00152D91">
        <w:rPr>
          <w:rFonts w:eastAsia="Arial"/>
          <w:color w:val="000000"/>
        </w:rPr>
        <w:t xml:space="preserve"> </w:t>
      </w:r>
      <w:proofErr w:type="spellStart"/>
      <w:r w:rsidRPr="00152D91">
        <w:rPr>
          <w:rFonts w:eastAsia="Arial"/>
          <w:color w:val="000000"/>
        </w:rPr>
        <w:t>vor</w:t>
      </w:r>
      <w:proofErr w:type="spellEnd"/>
      <w:r w:rsidRPr="00152D91">
        <w:rPr>
          <w:rFonts w:eastAsia="Arial"/>
          <w:color w:val="000000"/>
        </w:rPr>
        <w:t xml:space="preserve"> fi </w:t>
      </w:r>
      <w:proofErr w:type="spellStart"/>
      <w:r w:rsidRPr="00152D91">
        <w:rPr>
          <w:rFonts w:eastAsia="Arial"/>
          <w:color w:val="000000"/>
        </w:rPr>
        <w:t>realizate</w:t>
      </w:r>
      <w:proofErr w:type="spellEnd"/>
      <w:r w:rsidRPr="00152D91">
        <w:rPr>
          <w:rFonts w:eastAsia="Arial"/>
          <w:color w:val="000000"/>
        </w:rPr>
        <w:t xml:space="preserve"> </w:t>
      </w:r>
      <w:proofErr w:type="spellStart"/>
      <w:r w:rsidRPr="00152D91">
        <w:rPr>
          <w:rFonts w:eastAsia="Arial"/>
          <w:color w:val="000000"/>
        </w:rPr>
        <w:t>astfel</w:t>
      </w:r>
      <w:proofErr w:type="spellEnd"/>
      <w:r w:rsidRPr="00152D91">
        <w:rPr>
          <w:rFonts w:eastAsia="Arial"/>
          <w:color w:val="000000"/>
        </w:rPr>
        <w:t xml:space="preserve"> </w:t>
      </w:r>
      <w:proofErr w:type="spellStart"/>
      <w:r w:rsidRPr="00152D91">
        <w:rPr>
          <w:rFonts w:eastAsia="Arial"/>
          <w:color w:val="000000"/>
        </w:rPr>
        <w:t>incat</w:t>
      </w:r>
      <w:proofErr w:type="spellEnd"/>
      <w:r w:rsidRPr="00152D91">
        <w:rPr>
          <w:rFonts w:eastAsia="Arial"/>
          <w:color w:val="000000"/>
        </w:rPr>
        <w:t xml:space="preserve"> se </w:t>
      </w:r>
      <w:proofErr w:type="spellStart"/>
      <w:r w:rsidRPr="00152D91">
        <w:rPr>
          <w:rFonts w:eastAsia="Arial"/>
          <w:color w:val="000000"/>
        </w:rPr>
        <w:t>va</w:t>
      </w:r>
      <w:proofErr w:type="spellEnd"/>
      <w:r w:rsidRPr="00152D91">
        <w:rPr>
          <w:rFonts w:eastAsia="Arial"/>
          <w:color w:val="000000"/>
        </w:rPr>
        <w:t xml:space="preserve"> forma o </w:t>
      </w:r>
      <w:proofErr w:type="spellStart"/>
      <w:r w:rsidRPr="00152D91">
        <w:rPr>
          <w:rFonts w:eastAsia="Arial"/>
          <w:color w:val="000000"/>
        </w:rPr>
        <w:t>bariera</w:t>
      </w:r>
      <w:proofErr w:type="spellEnd"/>
      <w:r w:rsidRPr="00152D91">
        <w:rPr>
          <w:rFonts w:eastAsia="Arial"/>
          <w:color w:val="000000"/>
        </w:rPr>
        <w:t xml:space="preserve"> </w:t>
      </w:r>
      <w:proofErr w:type="spellStart"/>
      <w:r w:rsidRPr="00152D91">
        <w:rPr>
          <w:rFonts w:eastAsia="Arial"/>
          <w:color w:val="000000"/>
        </w:rPr>
        <w:t>intre</w:t>
      </w:r>
      <w:proofErr w:type="spellEnd"/>
      <w:r w:rsidRPr="00152D91">
        <w:rPr>
          <w:rFonts w:eastAsia="Arial"/>
          <w:color w:val="000000"/>
        </w:rPr>
        <w:t xml:space="preserve"> </w:t>
      </w:r>
      <w:proofErr w:type="spellStart"/>
      <w:r w:rsidRPr="00152D91">
        <w:rPr>
          <w:rFonts w:eastAsia="Arial"/>
          <w:color w:val="000000"/>
        </w:rPr>
        <w:t>zonele</w:t>
      </w:r>
      <w:proofErr w:type="spellEnd"/>
      <w:r w:rsidRPr="00152D91">
        <w:rPr>
          <w:rFonts w:eastAsia="Arial"/>
          <w:color w:val="000000"/>
        </w:rPr>
        <w:t xml:space="preserve"> respective cu </w:t>
      </w:r>
      <w:proofErr w:type="spellStart"/>
      <w:r w:rsidRPr="00152D91">
        <w:rPr>
          <w:rFonts w:eastAsia="Arial"/>
          <w:color w:val="000000"/>
        </w:rPr>
        <w:t>rol</w:t>
      </w:r>
      <w:proofErr w:type="spellEnd"/>
      <w:r w:rsidRPr="00152D91">
        <w:rPr>
          <w:rFonts w:eastAsia="Arial"/>
          <w:color w:val="000000"/>
        </w:rPr>
        <w:t xml:space="preserve"> in </w:t>
      </w:r>
      <w:proofErr w:type="spellStart"/>
      <w:r w:rsidRPr="00152D91">
        <w:rPr>
          <w:rFonts w:eastAsia="Arial"/>
          <w:color w:val="000000"/>
        </w:rPr>
        <w:t>separarea</w:t>
      </w:r>
      <w:proofErr w:type="spellEnd"/>
      <w:r w:rsidRPr="00152D91">
        <w:rPr>
          <w:rFonts w:eastAsia="Arial"/>
          <w:color w:val="000000"/>
        </w:rPr>
        <w:t xml:space="preserve"> </w:t>
      </w:r>
      <w:proofErr w:type="spellStart"/>
      <w:r w:rsidRPr="00152D91">
        <w:rPr>
          <w:rFonts w:eastAsia="Arial"/>
          <w:color w:val="000000"/>
        </w:rPr>
        <w:t>vizuala</w:t>
      </w:r>
      <w:proofErr w:type="spellEnd"/>
      <w:r w:rsidRPr="00152D91">
        <w:rPr>
          <w:rFonts w:eastAsia="Arial"/>
          <w:color w:val="000000"/>
        </w:rPr>
        <w:t xml:space="preserve"> </w:t>
      </w:r>
      <w:proofErr w:type="spellStart"/>
      <w:r w:rsidRPr="00152D91">
        <w:rPr>
          <w:rFonts w:eastAsia="Arial"/>
          <w:color w:val="000000"/>
        </w:rPr>
        <w:t>si</w:t>
      </w:r>
      <w:proofErr w:type="spellEnd"/>
      <w:r w:rsidRPr="00152D91">
        <w:rPr>
          <w:rFonts w:eastAsia="Arial"/>
          <w:color w:val="000000"/>
        </w:rPr>
        <w:t xml:space="preserve"> </w:t>
      </w:r>
      <w:proofErr w:type="spellStart"/>
      <w:r w:rsidRPr="00152D91">
        <w:rPr>
          <w:rFonts w:eastAsia="Arial"/>
          <w:color w:val="000000"/>
        </w:rPr>
        <w:t>protectia</w:t>
      </w:r>
      <w:proofErr w:type="spellEnd"/>
      <w:r w:rsidRPr="00152D91">
        <w:rPr>
          <w:rFonts w:eastAsia="Arial"/>
          <w:color w:val="000000"/>
        </w:rPr>
        <w:t xml:space="preserve"> </w:t>
      </w:r>
      <w:proofErr w:type="spellStart"/>
      <w:r w:rsidRPr="00152D91">
        <w:rPr>
          <w:rFonts w:eastAsia="Arial"/>
          <w:color w:val="000000"/>
        </w:rPr>
        <w:t>impotriva</w:t>
      </w:r>
      <w:proofErr w:type="spellEnd"/>
      <w:r w:rsidRPr="00152D91">
        <w:rPr>
          <w:rFonts w:eastAsia="Arial"/>
          <w:color w:val="000000"/>
        </w:rPr>
        <w:t xml:space="preserve"> </w:t>
      </w:r>
      <w:proofErr w:type="spellStart"/>
      <w:r w:rsidRPr="00152D91">
        <w:rPr>
          <w:rFonts w:eastAsia="Arial"/>
          <w:color w:val="000000"/>
        </w:rPr>
        <w:t>poluarii</w:t>
      </w:r>
      <w:proofErr w:type="spellEnd"/>
      <w:r w:rsidRPr="00152D91">
        <w:rPr>
          <w:rFonts w:eastAsia="Arial"/>
          <w:color w:val="000000"/>
        </w:rPr>
        <w:t>.</w:t>
      </w:r>
    </w:p>
    <w:p w14:paraId="07B27761" w14:textId="4C833D88" w:rsidR="00147E92" w:rsidRPr="00152D91" w:rsidRDefault="00DE5188" w:rsidP="008C0726">
      <w:pPr>
        <w:pStyle w:val="Listparagraf"/>
        <w:numPr>
          <w:ilvl w:val="0"/>
          <w:numId w:val="32"/>
        </w:numPr>
        <w:tabs>
          <w:tab w:val="left" w:pos="900"/>
          <w:tab w:val="left" w:pos="9900"/>
        </w:tabs>
        <w:ind w:leftChars="0" w:firstLineChars="0"/>
        <w:jc w:val="both"/>
        <w:rPr>
          <w:rFonts w:eastAsia="Arial"/>
          <w:color w:val="000000"/>
        </w:rPr>
      </w:pPr>
      <w:proofErr w:type="spellStart"/>
      <w:r w:rsidRPr="00152D91">
        <w:rPr>
          <w:rFonts w:eastAsia="Arial"/>
          <w:color w:val="000000"/>
        </w:rPr>
        <w:t>plantatii</w:t>
      </w:r>
      <w:proofErr w:type="spellEnd"/>
      <w:r w:rsidRPr="00152D91">
        <w:rPr>
          <w:rFonts w:eastAsia="Arial"/>
          <w:color w:val="000000"/>
        </w:rPr>
        <w:t xml:space="preserve"> </w:t>
      </w:r>
      <w:proofErr w:type="spellStart"/>
      <w:r w:rsidRPr="00152D91">
        <w:rPr>
          <w:rFonts w:eastAsia="Arial"/>
          <w:color w:val="000000"/>
        </w:rPr>
        <w:t>ornamentale</w:t>
      </w:r>
      <w:proofErr w:type="spellEnd"/>
      <w:r w:rsidRPr="00152D91">
        <w:rPr>
          <w:rFonts w:eastAsia="Arial"/>
          <w:color w:val="000000"/>
        </w:rPr>
        <w:t xml:space="preserve"> situate in </w:t>
      </w:r>
      <w:proofErr w:type="spellStart"/>
      <w:r w:rsidRPr="00152D91">
        <w:rPr>
          <w:rFonts w:eastAsia="Arial"/>
          <w:color w:val="000000"/>
        </w:rPr>
        <w:t>vecinatatea</w:t>
      </w:r>
      <w:proofErr w:type="spellEnd"/>
      <w:r w:rsidRPr="00152D91">
        <w:rPr>
          <w:rFonts w:eastAsia="Arial"/>
          <w:color w:val="000000"/>
        </w:rPr>
        <w:t xml:space="preserve"> </w:t>
      </w:r>
      <w:proofErr w:type="spellStart"/>
      <w:r w:rsidRPr="00152D91">
        <w:rPr>
          <w:rFonts w:eastAsia="Arial"/>
          <w:color w:val="000000"/>
        </w:rPr>
        <w:t>cladirilor</w:t>
      </w:r>
      <w:proofErr w:type="spellEnd"/>
      <w:r w:rsidRPr="00152D91">
        <w:rPr>
          <w:rFonts w:eastAsia="Arial"/>
          <w:color w:val="000000"/>
        </w:rPr>
        <w:t xml:space="preserve"> din </w:t>
      </w:r>
      <w:proofErr w:type="spellStart"/>
      <w:r w:rsidRPr="00152D91">
        <w:rPr>
          <w:rFonts w:eastAsia="Arial"/>
          <w:color w:val="000000"/>
        </w:rPr>
        <w:t>incinta</w:t>
      </w:r>
      <w:proofErr w:type="spellEnd"/>
      <w:r w:rsidRPr="00152D91">
        <w:rPr>
          <w:rFonts w:eastAsia="Arial"/>
          <w:color w:val="000000"/>
        </w:rPr>
        <w:t xml:space="preserve">, cu </w:t>
      </w:r>
      <w:proofErr w:type="spellStart"/>
      <w:r w:rsidRPr="00152D91">
        <w:rPr>
          <w:rFonts w:eastAsia="Arial"/>
          <w:color w:val="000000"/>
        </w:rPr>
        <w:t>rol</w:t>
      </w:r>
      <w:proofErr w:type="spellEnd"/>
      <w:r w:rsidRPr="00152D91">
        <w:rPr>
          <w:rFonts w:eastAsia="Arial"/>
          <w:color w:val="000000"/>
        </w:rPr>
        <w:t xml:space="preserve"> de </w:t>
      </w:r>
      <w:proofErr w:type="spellStart"/>
      <w:r w:rsidRPr="00152D91">
        <w:rPr>
          <w:rFonts w:eastAsia="Arial"/>
          <w:color w:val="000000"/>
        </w:rPr>
        <w:t>infrumusetare</w:t>
      </w:r>
      <w:proofErr w:type="spellEnd"/>
      <w:r w:rsidRPr="00152D91">
        <w:rPr>
          <w:rFonts w:eastAsia="Arial"/>
          <w:color w:val="000000"/>
        </w:rPr>
        <w:t xml:space="preserve"> a </w:t>
      </w:r>
      <w:proofErr w:type="spellStart"/>
      <w:r w:rsidRPr="00152D91">
        <w:rPr>
          <w:rFonts w:eastAsia="Arial"/>
          <w:color w:val="000000"/>
        </w:rPr>
        <w:t>zonei</w:t>
      </w:r>
      <w:proofErr w:type="spellEnd"/>
      <w:r w:rsidRPr="00152D91">
        <w:rPr>
          <w:rFonts w:eastAsia="Arial"/>
          <w:color w:val="000000"/>
        </w:rPr>
        <w:t xml:space="preserve">; </w:t>
      </w:r>
      <w:proofErr w:type="spellStart"/>
      <w:r w:rsidRPr="00152D91">
        <w:rPr>
          <w:rFonts w:eastAsia="Arial"/>
          <w:color w:val="000000"/>
        </w:rPr>
        <w:t>aceste</w:t>
      </w:r>
      <w:proofErr w:type="spellEnd"/>
      <w:r w:rsidRPr="00152D91">
        <w:rPr>
          <w:rFonts w:eastAsia="Arial"/>
          <w:color w:val="000000"/>
        </w:rPr>
        <w:t xml:space="preserve"> </w:t>
      </w:r>
      <w:proofErr w:type="spellStart"/>
      <w:r w:rsidRPr="00152D91">
        <w:rPr>
          <w:rFonts w:eastAsia="Arial"/>
          <w:color w:val="000000"/>
        </w:rPr>
        <w:t>plantatii</w:t>
      </w:r>
      <w:proofErr w:type="spellEnd"/>
      <w:r w:rsidRPr="00152D91">
        <w:rPr>
          <w:rFonts w:eastAsia="Arial"/>
          <w:color w:val="000000"/>
        </w:rPr>
        <w:t xml:space="preserve"> pot </w:t>
      </w:r>
      <w:proofErr w:type="gramStart"/>
      <w:r w:rsidRPr="00152D91">
        <w:rPr>
          <w:rFonts w:eastAsia="Arial"/>
          <w:color w:val="000000"/>
        </w:rPr>
        <w:t>fi  de</w:t>
      </w:r>
      <w:proofErr w:type="gramEnd"/>
      <w:r w:rsidRPr="00152D91">
        <w:rPr>
          <w:rFonts w:eastAsia="Arial"/>
          <w:color w:val="000000"/>
        </w:rPr>
        <w:t xml:space="preserve"> diverse </w:t>
      </w:r>
      <w:proofErr w:type="spellStart"/>
      <w:r w:rsidRPr="00152D91">
        <w:rPr>
          <w:rFonts w:eastAsia="Arial"/>
          <w:color w:val="000000"/>
        </w:rPr>
        <w:t>inaltimi</w:t>
      </w:r>
      <w:proofErr w:type="spellEnd"/>
      <w:r w:rsidRPr="00152D91">
        <w:rPr>
          <w:rFonts w:eastAsia="Arial"/>
          <w:color w:val="000000"/>
        </w:rPr>
        <w:t xml:space="preserve">, din </w:t>
      </w:r>
      <w:proofErr w:type="spellStart"/>
      <w:r w:rsidRPr="00152D91">
        <w:rPr>
          <w:rFonts w:eastAsia="Arial"/>
          <w:color w:val="000000"/>
        </w:rPr>
        <w:t>soiuri</w:t>
      </w:r>
      <w:proofErr w:type="spellEnd"/>
      <w:r w:rsidRPr="00152D91">
        <w:rPr>
          <w:rFonts w:eastAsia="Arial"/>
          <w:color w:val="000000"/>
        </w:rPr>
        <w:t xml:space="preserve"> cu </w:t>
      </w:r>
      <w:proofErr w:type="spellStart"/>
      <w:r w:rsidRPr="00152D91">
        <w:rPr>
          <w:rFonts w:eastAsia="Arial"/>
          <w:color w:val="000000"/>
        </w:rPr>
        <w:t>coloristica</w:t>
      </w:r>
      <w:proofErr w:type="spellEnd"/>
      <w:r w:rsidRPr="00152D91">
        <w:rPr>
          <w:rFonts w:eastAsia="Arial"/>
          <w:color w:val="000000"/>
        </w:rPr>
        <w:t xml:space="preserve"> </w:t>
      </w:r>
      <w:proofErr w:type="spellStart"/>
      <w:r w:rsidRPr="00152D91">
        <w:rPr>
          <w:rFonts w:eastAsia="Arial"/>
          <w:color w:val="000000"/>
        </w:rPr>
        <w:t>aparte</w:t>
      </w:r>
      <w:proofErr w:type="spellEnd"/>
      <w:r w:rsidRPr="00152D91">
        <w:rPr>
          <w:rFonts w:eastAsia="Arial"/>
          <w:color w:val="000000"/>
        </w:rPr>
        <w:t xml:space="preserve"> </w:t>
      </w:r>
      <w:proofErr w:type="spellStart"/>
      <w:r w:rsidRPr="00152D91">
        <w:rPr>
          <w:rFonts w:eastAsia="Arial"/>
          <w:color w:val="000000"/>
        </w:rPr>
        <w:t>sau</w:t>
      </w:r>
      <w:proofErr w:type="spellEnd"/>
      <w:r w:rsidRPr="00152D91">
        <w:rPr>
          <w:rFonts w:eastAsia="Arial"/>
          <w:color w:val="000000"/>
        </w:rPr>
        <w:t xml:space="preserve"> </w:t>
      </w:r>
      <w:proofErr w:type="spellStart"/>
      <w:r w:rsidRPr="00152D91">
        <w:rPr>
          <w:rFonts w:eastAsia="Arial"/>
          <w:color w:val="000000"/>
        </w:rPr>
        <w:t>flori</w:t>
      </w:r>
      <w:proofErr w:type="spellEnd"/>
      <w:r w:rsidRPr="00152D91">
        <w:rPr>
          <w:rFonts w:eastAsia="Arial"/>
          <w:color w:val="000000"/>
        </w:rPr>
        <w:t>;</w:t>
      </w:r>
    </w:p>
    <w:p w14:paraId="03B566A7" w14:textId="77777777" w:rsidR="00176207" w:rsidRPr="00152D91" w:rsidRDefault="00DE5188" w:rsidP="008C0726">
      <w:pPr>
        <w:pStyle w:val="Listparagraf"/>
        <w:numPr>
          <w:ilvl w:val="0"/>
          <w:numId w:val="32"/>
        </w:numPr>
        <w:tabs>
          <w:tab w:val="left" w:pos="900"/>
          <w:tab w:val="left" w:pos="9900"/>
        </w:tabs>
        <w:ind w:leftChars="0" w:firstLineChars="0"/>
        <w:jc w:val="both"/>
        <w:rPr>
          <w:rFonts w:eastAsia="Arial"/>
          <w:color w:val="000000"/>
        </w:rPr>
      </w:pPr>
      <w:proofErr w:type="spellStart"/>
      <w:r w:rsidRPr="00152D91">
        <w:rPr>
          <w:rFonts w:eastAsia="Arial"/>
          <w:color w:val="000000"/>
        </w:rPr>
        <w:t>plantatii</w:t>
      </w:r>
      <w:proofErr w:type="spellEnd"/>
      <w:r w:rsidRPr="00152D91">
        <w:rPr>
          <w:rFonts w:eastAsia="Arial"/>
          <w:color w:val="000000"/>
        </w:rPr>
        <w:t xml:space="preserve"> de </w:t>
      </w:r>
      <w:proofErr w:type="spellStart"/>
      <w:r w:rsidRPr="00152D91">
        <w:rPr>
          <w:rFonts w:eastAsia="Arial"/>
          <w:color w:val="000000"/>
        </w:rPr>
        <w:t>aliniament</w:t>
      </w:r>
      <w:proofErr w:type="spellEnd"/>
      <w:r w:rsidRPr="00152D91">
        <w:rPr>
          <w:rFonts w:eastAsia="Arial"/>
          <w:color w:val="000000"/>
        </w:rPr>
        <w:t xml:space="preserve"> de-a </w:t>
      </w:r>
      <w:proofErr w:type="spellStart"/>
      <w:r w:rsidRPr="00152D91">
        <w:rPr>
          <w:rFonts w:eastAsia="Arial"/>
          <w:color w:val="000000"/>
        </w:rPr>
        <w:t>lungul</w:t>
      </w:r>
      <w:proofErr w:type="spellEnd"/>
      <w:r w:rsidRPr="00152D91">
        <w:rPr>
          <w:rFonts w:eastAsia="Arial"/>
          <w:color w:val="000000"/>
        </w:rPr>
        <w:t xml:space="preserve"> </w:t>
      </w:r>
      <w:proofErr w:type="spellStart"/>
      <w:r w:rsidRPr="00152D91">
        <w:rPr>
          <w:rFonts w:eastAsia="Arial"/>
          <w:color w:val="000000"/>
        </w:rPr>
        <w:t>arterelor</w:t>
      </w:r>
      <w:proofErr w:type="spellEnd"/>
      <w:r w:rsidRPr="00152D91">
        <w:rPr>
          <w:rFonts w:eastAsia="Arial"/>
          <w:color w:val="000000"/>
        </w:rPr>
        <w:t xml:space="preserve"> de </w:t>
      </w:r>
      <w:proofErr w:type="spellStart"/>
      <w:r w:rsidRPr="00152D91">
        <w:rPr>
          <w:rFonts w:eastAsia="Arial"/>
          <w:color w:val="000000"/>
        </w:rPr>
        <w:t>circulatie</w:t>
      </w:r>
      <w:proofErr w:type="spellEnd"/>
      <w:r w:rsidRPr="00152D91">
        <w:rPr>
          <w:rFonts w:eastAsia="Arial"/>
          <w:color w:val="000000"/>
        </w:rPr>
        <w:t xml:space="preserve"> din </w:t>
      </w:r>
      <w:proofErr w:type="spellStart"/>
      <w:proofErr w:type="gramStart"/>
      <w:r w:rsidRPr="00152D91">
        <w:rPr>
          <w:rFonts w:eastAsia="Arial"/>
          <w:color w:val="000000"/>
        </w:rPr>
        <w:t>cadrul</w:t>
      </w:r>
      <w:proofErr w:type="spellEnd"/>
      <w:r w:rsidRPr="00152D91">
        <w:rPr>
          <w:rFonts w:eastAsia="Arial"/>
          <w:color w:val="000000"/>
        </w:rPr>
        <w:t xml:space="preserve">  </w:t>
      </w:r>
      <w:proofErr w:type="spellStart"/>
      <w:r w:rsidRPr="00152D91">
        <w:rPr>
          <w:rFonts w:eastAsia="Arial"/>
          <w:color w:val="000000"/>
        </w:rPr>
        <w:t>incintei</w:t>
      </w:r>
      <w:proofErr w:type="spellEnd"/>
      <w:proofErr w:type="gramEnd"/>
      <w:r w:rsidRPr="00152D91">
        <w:rPr>
          <w:rFonts w:eastAsia="Arial"/>
          <w:color w:val="000000"/>
        </w:rPr>
        <w:t xml:space="preserve"> (</w:t>
      </w:r>
      <w:proofErr w:type="spellStart"/>
      <w:r w:rsidRPr="00152D91">
        <w:rPr>
          <w:rFonts w:eastAsia="Arial"/>
          <w:color w:val="000000"/>
        </w:rPr>
        <w:t>posibil</w:t>
      </w:r>
      <w:proofErr w:type="spellEnd"/>
      <w:r w:rsidRPr="00152D91">
        <w:rPr>
          <w:rFonts w:eastAsia="Arial"/>
          <w:color w:val="000000"/>
        </w:rPr>
        <w:t xml:space="preserve"> cu </w:t>
      </w:r>
      <w:proofErr w:type="spellStart"/>
      <w:r w:rsidRPr="00152D91">
        <w:rPr>
          <w:rFonts w:eastAsia="Arial"/>
          <w:color w:val="000000"/>
        </w:rPr>
        <w:t>rol</w:t>
      </w:r>
      <w:proofErr w:type="spellEnd"/>
      <w:r w:rsidRPr="00152D91">
        <w:rPr>
          <w:rFonts w:eastAsia="Arial"/>
          <w:color w:val="000000"/>
        </w:rPr>
        <w:t xml:space="preserve"> de </w:t>
      </w:r>
      <w:proofErr w:type="spellStart"/>
      <w:r w:rsidRPr="00152D91">
        <w:rPr>
          <w:rFonts w:eastAsia="Arial"/>
          <w:color w:val="000000"/>
        </w:rPr>
        <w:t>protectie</w:t>
      </w:r>
      <w:proofErr w:type="spellEnd"/>
      <w:r w:rsidRPr="00152D91">
        <w:rPr>
          <w:rFonts w:eastAsia="Arial"/>
          <w:color w:val="000000"/>
        </w:rPr>
        <w:t xml:space="preserve"> </w:t>
      </w:r>
      <w:proofErr w:type="spellStart"/>
      <w:r w:rsidRPr="00152D91">
        <w:rPr>
          <w:rFonts w:eastAsia="Arial"/>
          <w:color w:val="000000"/>
        </w:rPr>
        <w:t>impotriva</w:t>
      </w:r>
      <w:proofErr w:type="spellEnd"/>
      <w:r w:rsidRPr="00152D91">
        <w:rPr>
          <w:rFonts w:eastAsia="Arial"/>
          <w:color w:val="000000"/>
        </w:rPr>
        <w:t xml:space="preserve"> </w:t>
      </w:r>
      <w:proofErr w:type="spellStart"/>
      <w:r w:rsidRPr="00152D91">
        <w:rPr>
          <w:rFonts w:eastAsia="Arial"/>
          <w:color w:val="000000"/>
        </w:rPr>
        <w:t>inzapezirii</w:t>
      </w:r>
      <w:proofErr w:type="spellEnd"/>
      <w:r w:rsidRPr="00152D91">
        <w:rPr>
          <w:rFonts w:eastAsia="Arial"/>
          <w:color w:val="000000"/>
        </w:rPr>
        <w:t>).</w:t>
      </w:r>
    </w:p>
    <w:p w14:paraId="612FB902" w14:textId="3547EF42" w:rsidR="00176207" w:rsidRDefault="00176207" w:rsidP="00152D91">
      <w:pPr>
        <w:tabs>
          <w:tab w:val="left" w:pos="900"/>
          <w:tab w:val="left" w:pos="9900"/>
        </w:tabs>
        <w:ind w:leftChars="0" w:left="-2" w:firstLineChars="0" w:firstLine="0"/>
        <w:jc w:val="both"/>
        <w:rPr>
          <w:rFonts w:eastAsia="Arial"/>
          <w:color w:val="000000"/>
        </w:rPr>
      </w:pPr>
    </w:p>
    <w:p w14:paraId="23B279F7" w14:textId="77777777" w:rsidR="00152D91" w:rsidRPr="006054A7" w:rsidRDefault="00152D91" w:rsidP="00152D91">
      <w:pPr>
        <w:tabs>
          <w:tab w:val="left" w:pos="900"/>
          <w:tab w:val="left" w:pos="9900"/>
        </w:tabs>
        <w:ind w:leftChars="0" w:left="-2" w:firstLineChars="0" w:firstLine="0"/>
        <w:jc w:val="both"/>
        <w:rPr>
          <w:rFonts w:eastAsia="Arial"/>
          <w:color w:val="000000"/>
        </w:rPr>
      </w:pPr>
    </w:p>
    <w:p w14:paraId="7ED95F3C" w14:textId="4424C9D7" w:rsidR="00176207" w:rsidRDefault="00DE5188">
      <w:pPr>
        <w:tabs>
          <w:tab w:val="left" w:pos="2160"/>
        </w:tabs>
        <w:spacing w:before="120"/>
        <w:ind w:left="0" w:right="-43" w:hanging="2"/>
        <w:jc w:val="both"/>
        <w:rPr>
          <w:rFonts w:eastAsia="Arial"/>
          <w:b/>
          <w:color w:val="000000"/>
          <w:u w:val="single"/>
        </w:rPr>
      </w:pPr>
      <w:r w:rsidRPr="006054A7">
        <w:rPr>
          <w:rFonts w:eastAsia="Arial"/>
          <w:b/>
          <w:color w:val="000000"/>
          <w:u w:val="single"/>
        </w:rPr>
        <w:t>4.8. BILANT TERITORIAL</w:t>
      </w:r>
    </w:p>
    <w:p w14:paraId="526008DB" w14:textId="77777777" w:rsidR="00152D91" w:rsidRPr="006054A7" w:rsidRDefault="00152D91">
      <w:pPr>
        <w:tabs>
          <w:tab w:val="left" w:pos="2160"/>
        </w:tabs>
        <w:spacing w:before="120"/>
        <w:ind w:left="0" w:right="-43" w:hanging="2"/>
        <w:jc w:val="both"/>
        <w:rPr>
          <w:rFonts w:eastAsia="Arial"/>
          <w:color w:val="000000"/>
          <w:u w:val="single"/>
        </w:rPr>
      </w:pPr>
    </w:p>
    <w:p w14:paraId="74277502" w14:textId="4940ABE6" w:rsidR="00176207" w:rsidRDefault="00DE5188">
      <w:pPr>
        <w:tabs>
          <w:tab w:val="left" w:pos="9900"/>
        </w:tabs>
        <w:spacing w:before="120"/>
        <w:ind w:left="0" w:hanging="2"/>
        <w:rPr>
          <w:rFonts w:eastAsia="Arial"/>
          <w:u w:val="single"/>
        </w:rPr>
      </w:pPr>
      <w:r w:rsidRPr="006054A7">
        <w:rPr>
          <w:rFonts w:eastAsia="Arial"/>
          <w:u w:val="single"/>
        </w:rPr>
        <w:t>EXISTENT:</w:t>
      </w:r>
    </w:p>
    <w:p w14:paraId="510F7770" w14:textId="77777777" w:rsidR="00152D91" w:rsidRPr="006054A7" w:rsidRDefault="00152D91">
      <w:pPr>
        <w:tabs>
          <w:tab w:val="left" w:pos="9900"/>
        </w:tabs>
        <w:spacing w:before="120"/>
        <w:ind w:left="0" w:hanging="2"/>
        <w:rPr>
          <w:rFonts w:eastAsia="Arial"/>
          <w:u w:val="single"/>
        </w:rPr>
      </w:pPr>
    </w:p>
    <w:tbl>
      <w:tblPr>
        <w:tblStyle w:val="a"/>
        <w:tblW w:w="90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40"/>
        <w:gridCol w:w="2564"/>
        <w:gridCol w:w="2323"/>
      </w:tblGrid>
      <w:tr w:rsidR="00176207" w:rsidRPr="006054A7" w14:paraId="4687BEC0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14:paraId="28C0C371" w14:textId="77777777" w:rsidR="00176207" w:rsidRPr="006054A7" w:rsidRDefault="00DE5188">
            <w:pPr>
              <w:ind w:left="0" w:hanging="2"/>
            </w:pPr>
            <w:r w:rsidRPr="006054A7">
              <w:rPr>
                <w:b/>
              </w:rPr>
              <w:t>FUNCTIUNEA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14:paraId="06168751" w14:textId="77777777" w:rsidR="00176207" w:rsidRPr="006054A7" w:rsidRDefault="00DE5188">
            <w:pPr>
              <w:ind w:left="0" w:hanging="2"/>
            </w:pPr>
            <w:r w:rsidRPr="006054A7">
              <w:rPr>
                <w:b/>
              </w:rPr>
              <w:t>SUPRAFATA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2951E9EC" w14:textId="77777777" w:rsidR="00176207" w:rsidRPr="006054A7" w:rsidRDefault="00DE5188">
            <w:pPr>
              <w:ind w:left="0" w:hanging="2"/>
            </w:pPr>
            <w:r w:rsidRPr="006054A7">
              <w:rPr>
                <w:b/>
              </w:rPr>
              <w:t>PROCENT</w:t>
            </w:r>
          </w:p>
        </w:tc>
      </w:tr>
      <w:tr w:rsidR="00176207" w:rsidRPr="006054A7" w14:paraId="34CFB2DA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DB88B" w14:textId="77777777" w:rsidR="00176207" w:rsidRPr="006054A7" w:rsidRDefault="00DE5188">
            <w:pPr>
              <w:ind w:left="0" w:hanging="2"/>
            </w:pPr>
            <w:r w:rsidRPr="006054A7">
              <w:t xml:space="preserve">Zona </w:t>
            </w:r>
            <w:proofErr w:type="spellStart"/>
            <w:r w:rsidRPr="006054A7">
              <w:t>locuinte</w:t>
            </w:r>
            <w:proofErr w:type="spellEnd"/>
            <w:r w:rsidRPr="006054A7">
              <w:t xml:space="preserve"> </w:t>
            </w:r>
            <w:proofErr w:type="spellStart"/>
            <w:r w:rsidRPr="006054A7">
              <w:t>individuale</w:t>
            </w:r>
            <w:proofErr w:type="spellEnd"/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DA2D0" w14:textId="77777777" w:rsidR="00176207" w:rsidRPr="006054A7" w:rsidRDefault="00DE5188">
            <w:pPr>
              <w:ind w:left="0" w:hanging="2"/>
              <w:jc w:val="right"/>
            </w:pPr>
            <w:r w:rsidRPr="006054A7">
              <w:t>15000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BB1C5" w14:textId="77777777" w:rsidR="00176207" w:rsidRPr="006054A7" w:rsidRDefault="00DE5188">
            <w:pPr>
              <w:ind w:left="0" w:hanging="2"/>
              <w:jc w:val="right"/>
            </w:pPr>
            <w:r w:rsidRPr="006054A7">
              <w:t>15,79</w:t>
            </w:r>
          </w:p>
        </w:tc>
      </w:tr>
      <w:tr w:rsidR="00176207" w:rsidRPr="006054A7" w14:paraId="0A92918B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D1869" w14:textId="77777777" w:rsidR="00176207" w:rsidRPr="006054A7" w:rsidRDefault="00DE5188">
            <w:pPr>
              <w:ind w:left="0" w:hanging="2"/>
            </w:pPr>
            <w:r w:rsidRPr="006054A7">
              <w:t xml:space="preserve">  </w:t>
            </w:r>
            <w:proofErr w:type="spellStart"/>
            <w:r w:rsidRPr="006054A7">
              <w:t>Teren</w:t>
            </w:r>
            <w:proofErr w:type="spellEnd"/>
            <w:r w:rsidRPr="006054A7">
              <w:t xml:space="preserve"> </w:t>
            </w:r>
            <w:proofErr w:type="spellStart"/>
            <w:r w:rsidRPr="006054A7">
              <w:t>arabil</w:t>
            </w:r>
            <w:proofErr w:type="spellEnd"/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E24FF" w14:textId="77777777" w:rsidR="00176207" w:rsidRPr="006054A7" w:rsidRDefault="00DE5188">
            <w:pPr>
              <w:ind w:left="0" w:hanging="2"/>
              <w:jc w:val="right"/>
            </w:pPr>
            <w:r w:rsidRPr="006054A7">
              <w:t>80000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E34F6" w14:textId="77777777" w:rsidR="00176207" w:rsidRPr="006054A7" w:rsidRDefault="00DE5188">
            <w:pPr>
              <w:ind w:left="0" w:hanging="2"/>
              <w:jc w:val="right"/>
            </w:pPr>
            <w:r w:rsidRPr="006054A7">
              <w:t>84,21</w:t>
            </w:r>
          </w:p>
        </w:tc>
      </w:tr>
      <w:tr w:rsidR="00176207" w:rsidRPr="006054A7" w14:paraId="608AD15E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6429C" w14:textId="77777777" w:rsidR="00176207" w:rsidRPr="006054A7" w:rsidRDefault="00DE5188">
            <w:pPr>
              <w:ind w:left="0" w:hanging="2"/>
            </w:pPr>
            <w:r w:rsidRPr="006054A7">
              <w:rPr>
                <w:b/>
              </w:rPr>
              <w:t>TOTAL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62E98" w14:textId="77777777" w:rsidR="00176207" w:rsidRPr="006054A7" w:rsidRDefault="00DE5188">
            <w:pPr>
              <w:ind w:left="0" w:hanging="2"/>
              <w:jc w:val="right"/>
            </w:pPr>
            <w:r w:rsidRPr="006054A7">
              <w:rPr>
                <w:b/>
              </w:rPr>
              <w:t>95000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417A" w14:textId="77777777" w:rsidR="00176207" w:rsidRPr="006054A7" w:rsidRDefault="00DE5188">
            <w:pPr>
              <w:ind w:left="0" w:hanging="2"/>
              <w:jc w:val="right"/>
            </w:pPr>
            <w:r w:rsidRPr="006054A7">
              <w:rPr>
                <w:b/>
              </w:rPr>
              <w:t>100,00</w:t>
            </w:r>
          </w:p>
        </w:tc>
      </w:tr>
    </w:tbl>
    <w:p w14:paraId="3C27DA8D" w14:textId="77777777" w:rsidR="00E014E6" w:rsidRDefault="00E014E6">
      <w:pPr>
        <w:tabs>
          <w:tab w:val="left" w:pos="9900"/>
        </w:tabs>
        <w:spacing w:before="120"/>
        <w:ind w:left="0" w:hanging="2"/>
        <w:rPr>
          <w:rFonts w:eastAsia="Arial"/>
          <w:u w:val="single"/>
        </w:rPr>
      </w:pPr>
    </w:p>
    <w:p w14:paraId="2B536C7F" w14:textId="5168CA5B" w:rsidR="00176207" w:rsidRPr="006054A7" w:rsidRDefault="00DE5188">
      <w:pPr>
        <w:tabs>
          <w:tab w:val="left" w:pos="9900"/>
        </w:tabs>
        <w:spacing w:before="120"/>
        <w:ind w:left="0" w:hanging="2"/>
        <w:rPr>
          <w:rFonts w:eastAsia="Arial"/>
          <w:u w:val="single"/>
        </w:rPr>
      </w:pPr>
      <w:r w:rsidRPr="006054A7">
        <w:rPr>
          <w:rFonts w:eastAsia="Arial"/>
          <w:u w:val="single"/>
        </w:rPr>
        <w:t>PROPUS:</w:t>
      </w:r>
    </w:p>
    <w:p w14:paraId="3A7620AC" w14:textId="77777777" w:rsidR="00176207" w:rsidRPr="006054A7" w:rsidRDefault="00DE5188">
      <w:pPr>
        <w:shd w:val="clear" w:color="auto" w:fill="FFFFFF"/>
        <w:ind w:left="0" w:hanging="2"/>
        <w:rPr>
          <w:highlight w:val="white"/>
        </w:rPr>
      </w:pPr>
      <w:r w:rsidRPr="006054A7">
        <w:rPr>
          <w:highlight w:val="white"/>
        </w:rPr>
        <w:t xml:space="preserve">Li1 – </w:t>
      </w:r>
      <w:proofErr w:type="spellStart"/>
      <w:r w:rsidRPr="006054A7">
        <w:rPr>
          <w:highlight w:val="white"/>
        </w:rPr>
        <w:t>Locuinte</w:t>
      </w:r>
      <w:proofErr w:type="spellEnd"/>
      <w:r w:rsidRPr="006054A7">
        <w:rPr>
          <w:highlight w:val="white"/>
        </w:rPr>
        <w:t xml:space="preserve"> </w:t>
      </w:r>
      <w:proofErr w:type="spellStart"/>
      <w:r w:rsidRPr="006054A7">
        <w:rPr>
          <w:highlight w:val="white"/>
        </w:rPr>
        <w:t>individuale</w:t>
      </w:r>
      <w:proofErr w:type="spellEnd"/>
      <w:r w:rsidRPr="006054A7">
        <w:rPr>
          <w:highlight w:val="white"/>
        </w:rPr>
        <w:t xml:space="preserve"> - 142 </w:t>
      </w:r>
      <w:proofErr w:type="spellStart"/>
      <w:r w:rsidRPr="006054A7">
        <w:rPr>
          <w:highlight w:val="white"/>
        </w:rPr>
        <w:t>loturi</w:t>
      </w:r>
      <w:proofErr w:type="spellEnd"/>
      <w:r w:rsidRPr="006054A7">
        <w:rPr>
          <w:highlight w:val="white"/>
        </w:rPr>
        <w:t xml:space="preserve"> – 42346,37mp.</w:t>
      </w:r>
    </w:p>
    <w:p w14:paraId="60D04CD6" w14:textId="77777777" w:rsidR="00176207" w:rsidRPr="006054A7" w:rsidRDefault="00DE5188">
      <w:pPr>
        <w:shd w:val="clear" w:color="auto" w:fill="FFFFFF"/>
        <w:ind w:left="0" w:hanging="2"/>
        <w:rPr>
          <w:highlight w:val="white"/>
        </w:rPr>
      </w:pPr>
      <w:r w:rsidRPr="006054A7">
        <w:rPr>
          <w:highlight w:val="white"/>
        </w:rPr>
        <w:t xml:space="preserve">Lc1 – </w:t>
      </w:r>
      <w:proofErr w:type="spellStart"/>
      <w:proofErr w:type="gramStart"/>
      <w:r w:rsidRPr="006054A7">
        <w:rPr>
          <w:highlight w:val="white"/>
        </w:rPr>
        <w:t>Locuinte</w:t>
      </w:r>
      <w:proofErr w:type="spellEnd"/>
      <w:r w:rsidRPr="006054A7">
        <w:rPr>
          <w:highlight w:val="white"/>
        </w:rPr>
        <w:t xml:space="preserve">  semi</w:t>
      </w:r>
      <w:proofErr w:type="gramEnd"/>
      <w:r w:rsidRPr="006054A7">
        <w:rPr>
          <w:highlight w:val="white"/>
        </w:rPr>
        <w:t>-</w:t>
      </w:r>
      <w:proofErr w:type="spellStart"/>
      <w:r w:rsidRPr="006054A7">
        <w:rPr>
          <w:highlight w:val="white"/>
        </w:rPr>
        <w:t>colective</w:t>
      </w:r>
      <w:proofErr w:type="spellEnd"/>
      <w:r w:rsidRPr="006054A7">
        <w:rPr>
          <w:highlight w:val="white"/>
        </w:rPr>
        <w:t xml:space="preserve"> / </w:t>
      </w:r>
      <w:proofErr w:type="spellStart"/>
      <w:r w:rsidRPr="006054A7">
        <w:rPr>
          <w:highlight w:val="white"/>
        </w:rPr>
        <w:t>locuinte</w:t>
      </w:r>
      <w:proofErr w:type="spellEnd"/>
      <w:r w:rsidRPr="006054A7">
        <w:rPr>
          <w:highlight w:val="white"/>
        </w:rPr>
        <w:t xml:space="preserve"> </w:t>
      </w:r>
      <w:proofErr w:type="spellStart"/>
      <w:r w:rsidRPr="006054A7">
        <w:rPr>
          <w:highlight w:val="white"/>
        </w:rPr>
        <w:t>colective</w:t>
      </w:r>
      <w:proofErr w:type="spellEnd"/>
      <w:r w:rsidRPr="006054A7">
        <w:rPr>
          <w:highlight w:val="white"/>
        </w:rPr>
        <w:t xml:space="preserve"> / </w:t>
      </w:r>
      <w:proofErr w:type="spellStart"/>
      <w:r w:rsidRPr="006054A7">
        <w:rPr>
          <w:highlight w:val="white"/>
        </w:rPr>
        <w:t>comert</w:t>
      </w:r>
      <w:proofErr w:type="spellEnd"/>
      <w:r w:rsidRPr="006054A7">
        <w:rPr>
          <w:highlight w:val="white"/>
        </w:rPr>
        <w:t xml:space="preserve"> / </w:t>
      </w:r>
      <w:proofErr w:type="spellStart"/>
      <w:r w:rsidRPr="006054A7">
        <w:rPr>
          <w:highlight w:val="white"/>
        </w:rPr>
        <w:t>servicii</w:t>
      </w:r>
      <w:proofErr w:type="spellEnd"/>
      <w:r w:rsidRPr="006054A7">
        <w:rPr>
          <w:highlight w:val="white"/>
        </w:rPr>
        <w:t xml:space="preserve"> - 10 </w:t>
      </w:r>
      <w:proofErr w:type="spellStart"/>
      <w:r w:rsidRPr="006054A7">
        <w:rPr>
          <w:highlight w:val="white"/>
        </w:rPr>
        <w:t>loturi</w:t>
      </w:r>
      <w:proofErr w:type="spellEnd"/>
      <w:r w:rsidRPr="006054A7">
        <w:rPr>
          <w:highlight w:val="white"/>
        </w:rPr>
        <w:t xml:space="preserve"> – 9310,68mp</w:t>
      </w:r>
    </w:p>
    <w:p w14:paraId="32208C3A" w14:textId="359369C0" w:rsidR="00176207" w:rsidRPr="006054A7" w:rsidRDefault="00DE5188">
      <w:pPr>
        <w:shd w:val="clear" w:color="auto" w:fill="FFFFFF"/>
        <w:ind w:left="0" w:hanging="2"/>
      </w:pPr>
      <w:r w:rsidRPr="006054A7">
        <w:t xml:space="preserve">Cai de </w:t>
      </w:r>
      <w:proofErr w:type="spellStart"/>
      <w:r w:rsidRPr="006054A7">
        <w:t>comunicatie</w:t>
      </w:r>
      <w:proofErr w:type="spellEnd"/>
      <w:r w:rsidRPr="006054A7">
        <w:t xml:space="preserve"> (</w:t>
      </w:r>
      <w:proofErr w:type="spellStart"/>
      <w:r w:rsidRPr="006054A7">
        <w:t>includ</w:t>
      </w:r>
      <w:proofErr w:type="spellEnd"/>
      <w:r w:rsidRPr="006054A7">
        <w:t xml:space="preserve"> </w:t>
      </w:r>
      <w:proofErr w:type="spellStart"/>
      <w:r w:rsidRPr="006054A7">
        <w:t>zonele</w:t>
      </w:r>
      <w:proofErr w:type="spellEnd"/>
      <w:r w:rsidRPr="006054A7">
        <w:t xml:space="preserve"> de </w:t>
      </w:r>
      <w:proofErr w:type="spellStart"/>
      <w:r w:rsidRPr="006054A7">
        <w:t>protectie</w:t>
      </w:r>
      <w:proofErr w:type="spellEnd"/>
      <w:r w:rsidRPr="006054A7">
        <w:t xml:space="preserve"> </w:t>
      </w:r>
      <w:proofErr w:type="spellStart"/>
      <w:r w:rsidRPr="006054A7">
        <w:t>severa</w:t>
      </w:r>
      <w:proofErr w:type="spellEnd"/>
      <w:r w:rsidRPr="006054A7">
        <w:t xml:space="preserve"> </w:t>
      </w:r>
      <w:proofErr w:type="spellStart"/>
      <w:r w:rsidRPr="006054A7">
        <w:t>pentru</w:t>
      </w:r>
      <w:proofErr w:type="spellEnd"/>
      <w:r w:rsidRPr="006054A7">
        <w:t xml:space="preserve"> </w:t>
      </w:r>
      <w:proofErr w:type="spellStart"/>
      <w:r w:rsidRPr="006054A7">
        <w:t>infrastructura</w:t>
      </w:r>
      <w:proofErr w:type="spellEnd"/>
      <w:r w:rsidRPr="006054A7">
        <w:t>) – 43342,95mp</w:t>
      </w:r>
    </w:p>
    <w:p w14:paraId="734CC7BC" w14:textId="63976118" w:rsidR="00970D19" w:rsidRPr="006054A7" w:rsidRDefault="00970D19">
      <w:pPr>
        <w:shd w:val="clear" w:color="auto" w:fill="FFFFFF"/>
        <w:ind w:left="0" w:hanging="2"/>
      </w:pPr>
    </w:p>
    <w:tbl>
      <w:tblPr>
        <w:tblStyle w:val="a1"/>
        <w:tblpPr w:leftFromText="180" w:rightFromText="180" w:vertAnchor="page" w:horzAnchor="margin" w:tblpY="6544"/>
        <w:tblW w:w="9027" w:type="dxa"/>
        <w:tblLayout w:type="fixed"/>
        <w:tblLook w:val="0000" w:firstRow="0" w:lastRow="0" w:firstColumn="0" w:lastColumn="0" w:noHBand="0" w:noVBand="0"/>
      </w:tblPr>
      <w:tblGrid>
        <w:gridCol w:w="4140"/>
        <w:gridCol w:w="2564"/>
        <w:gridCol w:w="2323"/>
      </w:tblGrid>
      <w:tr w:rsidR="005B0BB6" w:rsidRPr="006054A7" w14:paraId="3676C5DD" w14:textId="77777777" w:rsidTr="005B0BB6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14:paraId="36CE1663" w14:textId="77777777" w:rsidR="005B0BB6" w:rsidRPr="006054A7" w:rsidRDefault="005B0BB6" w:rsidP="005B0BB6">
            <w:pPr>
              <w:ind w:left="0" w:hanging="2"/>
              <w:textDirection w:val="lrTb"/>
            </w:pPr>
            <w:r w:rsidRPr="006054A7">
              <w:rPr>
                <w:b/>
              </w:rPr>
              <w:t>FUNCTIUNEA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14:paraId="1B3DA56A" w14:textId="77777777" w:rsidR="005B0BB6" w:rsidRPr="006054A7" w:rsidRDefault="005B0BB6" w:rsidP="005B0BB6">
            <w:pPr>
              <w:ind w:left="0" w:hanging="2"/>
              <w:textDirection w:val="lrTb"/>
            </w:pPr>
            <w:r w:rsidRPr="006054A7">
              <w:rPr>
                <w:b/>
              </w:rPr>
              <w:t>SUPRAFATA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26FF97FE" w14:textId="77777777" w:rsidR="005B0BB6" w:rsidRPr="006054A7" w:rsidRDefault="005B0BB6" w:rsidP="005B0BB6">
            <w:pPr>
              <w:ind w:left="0" w:hanging="2"/>
              <w:textDirection w:val="lrTb"/>
            </w:pPr>
            <w:r w:rsidRPr="006054A7">
              <w:rPr>
                <w:b/>
              </w:rPr>
              <w:t>PROCENT</w:t>
            </w:r>
          </w:p>
        </w:tc>
      </w:tr>
      <w:tr w:rsidR="005B0BB6" w:rsidRPr="006054A7" w14:paraId="0D025011" w14:textId="77777777" w:rsidTr="005B0BB6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179EB" w14:textId="77777777" w:rsidR="005B0BB6" w:rsidRPr="006054A7" w:rsidRDefault="005B0BB6" w:rsidP="005B0BB6">
            <w:pPr>
              <w:ind w:left="0" w:hanging="2"/>
              <w:textDirection w:val="lrTb"/>
            </w:pPr>
            <w:r w:rsidRPr="006054A7">
              <w:t xml:space="preserve">Zona </w:t>
            </w:r>
            <w:proofErr w:type="spellStart"/>
            <w:r w:rsidRPr="006054A7">
              <w:t>locuinte</w:t>
            </w:r>
            <w:proofErr w:type="spellEnd"/>
            <w:r w:rsidRPr="006054A7">
              <w:t xml:space="preserve"> </w:t>
            </w:r>
            <w:proofErr w:type="spellStart"/>
            <w:r w:rsidRPr="006054A7">
              <w:t>individuale</w:t>
            </w:r>
            <w:proofErr w:type="spellEnd"/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EDC8D" w14:textId="77777777" w:rsidR="005B0BB6" w:rsidRPr="006054A7" w:rsidRDefault="005B0BB6" w:rsidP="005B0BB6">
            <w:pPr>
              <w:ind w:left="0" w:hanging="2"/>
              <w:jc w:val="right"/>
              <w:textDirection w:val="lrTb"/>
            </w:pPr>
            <w:r w:rsidRPr="006054A7">
              <w:t>42346.37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FDF32" w14:textId="77777777" w:rsidR="005B0BB6" w:rsidRPr="006054A7" w:rsidRDefault="005B0BB6" w:rsidP="005B0BB6">
            <w:pPr>
              <w:ind w:left="0" w:hanging="2"/>
              <w:jc w:val="right"/>
              <w:textDirection w:val="lrTb"/>
            </w:pPr>
            <w:r w:rsidRPr="006054A7">
              <w:t>44.57</w:t>
            </w:r>
          </w:p>
        </w:tc>
      </w:tr>
      <w:tr w:rsidR="005B0BB6" w:rsidRPr="006054A7" w14:paraId="62C32DA4" w14:textId="77777777" w:rsidTr="005B0BB6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659EB" w14:textId="77777777" w:rsidR="005B0BB6" w:rsidRPr="006054A7" w:rsidRDefault="005B0BB6" w:rsidP="005B0BB6">
            <w:pPr>
              <w:ind w:left="0" w:hanging="2"/>
              <w:textDirection w:val="lrTb"/>
            </w:pPr>
            <w:r w:rsidRPr="006054A7">
              <w:t xml:space="preserve">Zona de </w:t>
            </w:r>
            <w:proofErr w:type="spellStart"/>
            <w:r w:rsidRPr="006054A7">
              <w:t>locuire</w:t>
            </w:r>
            <w:proofErr w:type="spellEnd"/>
            <w:r w:rsidRPr="006054A7">
              <w:t xml:space="preserve"> semi-</w:t>
            </w:r>
            <w:proofErr w:type="spellStart"/>
            <w:r w:rsidRPr="006054A7">
              <w:t>colectiva</w:t>
            </w:r>
            <w:proofErr w:type="spellEnd"/>
            <w:r w:rsidRPr="006054A7">
              <w:t xml:space="preserve"> / </w:t>
            </w:r>
            <w:proofErr w:type="spellStart"/>
            <w:r w:rsidRPr="006054A7">
              <w:t>locuire</w:t>
            </w:r>
            <w:proofErr w:type="spellEnd"/>
            <w:r w:rsidRPr="006054A7">
              <w:t xml:space="preserve"> </w:t>
            </w:r>
            <w:proofErr w:type="spellStart"/>
            <w:r w:rsidRPr="006054A7">
              <w:t>colectiva</w:t>
            </w:r>
            <w:proofErr w:type="spellEnd"/>
            <w:r w:rsidRPr="006054A7">
              <w:t xml:space="preserve"> / </w:t>
            </w:r>
            <w:proofErr w:type="spellStart"/>
            <w:r w:rsidRPr="006054A7">
              <w:t>comert</w:t>
            </w:r>
            <w:proofErr w:type="spellEnd"/>
            <w:r w:rsidRPr="006054A7">
              <w:t xml:space="preserve"> / </w:t>
            </w:r>
            <w:proofErr w:type="spellStart"/>
            <w:r w:rsidRPr="006054A7">
              <w:t>servicii</w:t>
            </w:r>
            <w:proofErr w:type="spellEnd"/>
            <w:r w:rsidRPr="006054A7">
              <w:t>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4599F" w14:textId="77777777" w:rsidR="005B0BB6" w:rsidRPr="006054A7" w:rsidRDefault="005B0BB6" w:rsidP="005B0BB6">
            <w:pPr>
              <w:ind w:left="0" w:hanging="2"/>
              <w:jc w:val="right"/>
              <w:textDirection w:val="lrTb"/>
            </w:pPr>
            <w:r w:rsidRPr="006054A7">
              <w:t>9310,68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F0D05" w14:textId="77777777" w:rsidR="005B0BB6" w:rsidRPr="006054A7" w:rsidRDefault="005B0BB6" w:rsidP="005B0BB6">
            <w:pPr>
              <w:ind w:left="0" w:hanging="2"/>
              <w:jc w:val="right"/>
              <w:textDirection w:val="lrTb"/>
            </w:pPr>
            <w:r w:rsidRPr="006054A7">
              <w:t>9,80</w:t>
            </w:r>
          </w:p>
        </w:tc>
      </w:tr>
      <w:tr w:rsidR="005B0BB6" w:rsidRPr="006054A7" w14:paraId="604CBA9C" w14:textId="77777777" w:rsidTr="005B0BB6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AC896" w14:textId="77777777" w:rsidR="005B0BB6" w:rsidRPr="006054A7" w:rsidRDefault="005B0BB6" w:rsidP="005B0BB6">
            <w:pPr>
              <w:ind w:left="0" w:hanging="2"/>
              <w:textDirection w:val="lrTb"/>
            </w:pPr>
            <w:r w:rsidRPr="006054A7">
              <w:t xml:space="preserve">Zona </w:t>
            </w:r>
            <w:proofErr w:type="spellStart"/>
            <w:r w:rsidRPr="006054A7">
              <w:t>cai</w:t>
            </w:r>
            <w:proofErr w:type="spellEnd"/>
            <w:r w:rsidRPr="006054A7">
              <w:t xml:space="preserve"> de </w:t>
            </w:r>
            <w:proofErr w:type="spellStart"/>
            <w:r w:rsidRPr="006054A7">
              <w:t>comunicatie</w:t>
            </w:r>
            <w:proofErr w:type="spellEnd"/>
            <w:r w:rsidRPr="006054A7">
              <w:t xml:space="preserve"> din care:</w:t>
            </w:r>
          </w:p>
          <w:p w14:paraId="3CAE24CB" w14:textId="77777777" w:rsidR="005B0BB6" w:rsidRPr="006054A7" w:rsidRDefault="005B0BB6" w:rsidP="005B0BB6">
            <w:pPr>
              <w:ind w:left="0" w:hanging="2"/>
              <w:jc w:val="right"/>
              <w:textDirection w:val="lrTb"/>
            </w:pPr>
            <w:proofErr w:type="spellStart"/>
            <w:r w:rsidRPr="006054A7">
              <w:rPr>
                <w:i/>
              </w:rPr>
              <w:t>Circulatii</w:t>
            </w:r>
            <w:proofErr w:type="spellEnd"/>
            <w:r w:rsidRPr="006054A7">
              <w:rPr>
                <w:i/>
              </w:rPr>
              <w:t xml:space="preserve"> </w:t>
            </w:r>
            <w:proofErr w:type="spellStart"/>
            <w:r w:rsidRPr="006054A7">
              <w:rPr>
                <w:i/>
              </w:rPr>
              <w:t>carosabile</w:t>
            </w:r>
            <w:proofErr w:type="spellEnd"/>
            <w:r w:rsidRPr="006054A7">
              <w:rPr>
                <w:i/>
              </w:rPr>
              <w:t xml:space="preserve"> / </w:t>
            </w:r>
            <w:proofErr w:type="spellStart"/>
            <w:r w:rsidRPr="006054A7">
              <w:rPr>
                <w:i/>
              </w:rPr>
              <w:t>parcaje</w:t>
            </w:r>
            <w:proofErr w:type="spellEnd"/>
          </w:p>
          <w:p w14:paraId="7FC654C9" w14:textId="77777777" w:rsidR="005B0BB6" w:rsidRPr="006054A7" w:rsidRDefault="005B0BB6" w:rsidP="005B0BB6">
            <w:pPr>
              <w:ind w:left="0" w:hanging="2"/>
              <w:jc w:val="right"/>
              <w:textDirection w:val="lrTb"/>
            </w:pPr>
            <w:proofErr w:type="spellStart"/>
            <w:r w:rsidRPr="006054A7">
              <w:rPr>
                <w:i/>
              </w:rPr>
              <w:t>Circulatii</w:t>
            </w:r>
            <w:proofErr w:type="spellEnd"/>
            <w:r w:rsidRPr="006054A7">
              <w:rPr>
                <w:i/>
              </w:rPr>
              <w:t xml:space="preserve"> </w:t>
            </w:r>
            <w:proofErr w:type="spellStart"/>
            <w:r w:rsidRPr="006054A7">
              <w:rPr>
                <w:i/>
              </w:rPr>
              <w:t>pietonale</w:t>
            </w:r>
            <w:proofErr w:type="spellEnd"/>
            <w:r w:rsidRPr="006054A7">
              <w:rPr>
                <w:i/>
              </w:rPr>
              <w:t xml:space="preserve"> / </w:t>
            </w:r>
            <w:proofErr w:type="spellStart"/>
            <w:r w:rsidRPr="006054A7">
              <w:rPr>
                <w:i/>
              </w:rPr>
              <w:t>piste</w:t>
            </w:r>
            <w:proofErr w:type="spellEnd"/>
            <w:r w:rsidRPr="006054A7">
              <w:rPr>
                <w:i/>
              </w:rPr>
              <w:t xml:space="preserve"> velo</w:t>
            </w:r>
          </w:p>
          <w:p w14:paraId="76AFA970" w14:textId="77777777" w:rsidR="005B0BB6" w:rsidRPr="006054A7" w:rsidRDefault="005B0BB6" w:rsidP="005B0BB6">
            <w:pPr>
              <w:ind w:left="0" w:hanging="2"/>
              <w:jc w:val="right"/>
              <w:textDirection w:val="lrTb"/>
            </w:pPr>
            <w:proofErr w:type="spellStart"/>
            <w:r w:rsidRPr="006054A7">
              <w:rPr>
                <w:i/>
              </w:rPr>
              <w:t>Spatiu</w:t>
            </w:r>
            <w:proofErr w:type="spellEnd"/>
            <w:r w:rsidRPr="006054A7">
              <w:rPr>
                <w:i/>
              </w:rPr>
              <w:t xml:space="preserve"> </w:t>
            </w:r>
            <w:proofErr w:type="spellStart"/>
            <w:r w:rsidRPr="006054A7">
              <w:rPr>
                <w:i/>
              </w:rPr>
              <w:t>verde</w:t>
            </w:r>
            <w:proofErr w:type="spellEnd"/>
            <w:r w:rsidRPr="006054A7">
              <w:rPr>
                <w:i/>
              </w:rPr>
              <w:t xml:space="preserve"> de </w:t>
            </w:r>
            <w:proofErr w:type="spellStart"/>
            <w:r w:rsidRPr="006054A7">
              <w:rPr>
                <w:i/>
              </w:rPr>
              <w:t>aliniament</w:t>
            </w:r>
            <w:proofErr w:type="spellEnd"/>
            <w:r w:rsidRPr="006054A7">
              <w:rPr>
                <w:i/>
              </w:rPr>
              <w:t xml:space="preserve"> / </w:t>
            </w:r>
            <w:proofErr w:type="spellStart"/>
            <w:r w:rsidRPr="006054A7">
              <w:rPr>
                <w:i/>
              </w:rPr>
              <w:t>protectie</w:t>
            </w:r>
            <w:proofErr w:type="spellEnd"/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428CB" w14:textId="77777777" w:rsidR="005B0BB6" w:rsidRPr="006054A7" w:rsidRDefault="005B0BB6" w:rsidP="005B0BB6">
            <w:pPr>
              <w:ind w:left="0" w:hanging="2"/>
              <w:jc w:val="right"/>
              <w:textDirection w:val="lrTb"/>
            </w:pPr>
            <w:r w:rsidRPr="006054A7">
              <w:t>43342,95</w:t>
            </w:r>
          </w:p>
          <w:p w14:paraId="569DDE5E" w14:textId="77777777" w:rsidR="005B0BB6" w:rsidRPr="006054A7" w:rsidRDefault="005B0BB6" w:rsidP="005B0BB6">
            <w:pPr>
              <w:ind w:left="0" w:hanging="2"/>
              <w:jc w:val="right"/>
              <w:textDirection w:val="lrTb"/>
            </w:pPr>
            <w:r w:rsidRPr="006054A7">
              <w:rPr>
                <w:i/>
              </w:rPr>
              <w:t>23883,69</w:t>
            </w:r>
          </w:p>
          <w:p w14:paraId="0168A833" w14:textId="77777777" w:rsidR="005B0BB6" w:rsidRPr="006054A7" w:rsidRDefault="005B0BB6" w:rsidP="005B0BB6">
            <w:pPr>
              <w:ind w:left="0" w:hanging="2"/>
              <w:jc w:val="right"/>
              <w:textDirection w:val="lrTb"/>
            </w:pPr>
            <w:r w:rsidRPr="006054A7">
              <w:rPr>
                <w:i/>
              </w:rPr>
              <w:t>9244,45</w:t>
            </w:r>
          </w:p>
          <w:p w14:paraId="27095D28" w14:textId="77777777" w:rsidR="005B0BB6" w:rsidRPr="006054A7" w:rsidRDefault="005B0BB6" w:rsidP="005B0BB6">
            <w:pPr>
              <w:ind w:left="0" w:hanging="2"/>
              <w:jc w:val="right"/>
              <w:textDirection w:val="lrTb"/>
              <w:rPr>
                <w:color w:val="272727"/>
              </w:rPr>
            </w:pPr>
            <w:r w:rsidRPr="006054A7">
              <w:rPr>
                <w:color w:val="272727"/>
              </w:rPr>
              <w:t>10214,81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79CF4" w14:textId="77777777" w:rsidR="005B0BB6" w:rsidRPr="006054A7" w:rsidRDefault="005B0BB6" w:rsidP="005B0BB6">
            <w:pPr>
              <w:ind w:left="0" w:hanging="2"/>
              <w:jc w:val="right"/>
              <w:textDirection w:val="lrTb"/>
            </w:pPr>
            <w:r w:rsidRPr="006054A7">
              <w:t>45,63</w:t>
            </w:r>
          </w:p>
          <w:p w14:paraId="2F5CFE51" w14:textId="77777777" w:rsidR="005B0BB6" w:rsidRPr="006054A7" w:rsidRDefault="005B0BB6" w:rsidP="005B0BB6">
            <w:pPr>
              <w:ind w:left="0" w:hanging="2"/>
              <w:jc w:val="right"/>
              <w:textDirection w:val="lrTb"/>
            </w:pPr>
            <w:r w:rsidRPr="006054A7">
              <w:rPr>
                <w:i/>
              </w:rPr>
              <w:t>25.15</w:t>
            </w:r>
          </w:p>
          <w:p w14:paraId="1D953811" w14:textId="77777777" w:rsidR="005B0BB6" w:rsidRPr="006054A7" w:rsidRDefault="005B0BB6" w:rsidP="005B0BB6">
            <w:pPr>
              <w:ind w:left="0" w:hanging="2"/>
              <w:jc w:val="right"/>
              <w:textDirection w:val="lrTb"/>
            </w:pPr>
            <w:r w:rsidRPr="006054A7">
              <w:rPr>
                <w:i/>
              </w:rPr>
              <w:t>9.73</w:t>
            </w:r>
          </w:p>
          <w:p w14:paraId="00949CB7" w14:textId="77777777" w:rsidR="005B0BB6" w:rsidRPr="006054A7" w:rsidRDefault="005B0BB6" w:rsidP="005B0BB6">
            <w:pPr>
              <w:ind w:left="0" w:hanging="2"/>
              <w:jc w:val="right"/>
              <w:textDirection w:val="lrTb"/>
            </w:pPr>
            <w:r w:rsidRPr="006054A7">
              <w:rPr>
                <w:i/>
              </w:rPr>
              <w:t>10,75</w:t>
            </w:r>
          </w:p>
        </w:tc>
      </w:tr>
      <w:tr w:rsidR="005B0BB6" w:rsidRPr="006054A7" w14:paraId="36FF00E2" w14:textId="77777777" w:rsidTr="005B0BB6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FD59D" w14:textId="77777777" w:rsidR="005B0BB6" w:rsidRPr="006054A7" w:rsidRDefault="005B0BB6" w:rsidP="005B0BB6">
            <w:pPr>
              <w:ind w:left="0" w:hanging="2"/>
              <w:textDirection w:val="lrTb"/>
            </w:pPr>
            <w:r w:rsidRPr="006054A7">
              <w:rPr>
                <w:b/>
              </w:rPr>
              <w:t>TOTAL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2DB0C" w14:textId="77777777" w:rsidR="005B0BB6" w:rsidRPr="006054A7" w:rsidRDefault="005B0BB6" w:rsidP="005B0BB6">
            <w:pPr>
              <w:ind w:left="0" w:hanging="2"/>
              <w:jc w:val="right"/>
              <w:textDirection w:val="lrTb"/>
            </w:pPr>
            <w:r w:rsidRPr="006054A7">
              <w:rPr>
                <w:b/>
              </w:rPr>
              <w:t>95000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A54AC" w14:textId="77777777" w:rsidR="005B0BB6" w:rsidRPr="006054A7" w:rsidRDefault="005B0BB6" w:rsidP="005B0BB6">
            <w:pPr>
              <w:ind w:left="0" w:hanging="2"/>
              <w:jc w:val="right"/>
              <w:textDirection w:val="lrTb"/>
            </w:pPr>
            <w:r w:rsidRPr="006054A7">
              <w:rPr>
                <w:b/>
              </w:rPr>
              <w:t>100,00</w:t>
            </w:r>
          </w:p>
        </w:tc>
      </w:tr>
    </w:tbl>
    <w:p w14:paraId="25B068C9" w14:textId="6FD1B2FE" w:rsidR="00176207" w:rsidRDefault="00176207">
      <w:pPr>
        <w:shd w:val="clear" w:color="auto" w:fill="FFFFFF"/>
        <w:ind w:left="0" w:hanging="2"/>
        <w:rPr>
          <w:rFonts w:eastAsia="Arial"/>
          <w:u w:val="single"/>
        </w:rPr>
      </w:pPr>
    </w:p>
    <w:p w14:paraId="5ACCB2C2" w14:textId="79F2994F" w:rsidR="005B0BB6" w:rsidRDefault="005B0BB6">
      <w:pPr>
        <w:shd w:val="clear" w:color="auto" w:fill="FFFFFF"/>
        <w:ind w:left="0" w:hanging="2"/>
        <w:rPr>
          <w:rFonts w:eastAsia="Arial"/>
          <w:u w:val="single"/>
        </w:rPr>
      </w:pPr>
    </w:p>
    <w:p w14:paraId="6AF06DEC" w14:textId="77777777" w:rsidR="005B0BB6" w:rsidRPr="006054A7" w:rsidRDefault="005B0BB6">
      <w:pPr>
        <w:shd w:val="clear" w:color="auto" w:fill="FFFFFF"/>
        <w:ind w:left="0" w:hanging="2"/>
        <w:rPr>
          <w:rFonts w:eastAsia="Arial"/>
          <w:u w:val="single"/>
        </w:rPr>
      </w:pPr>
    </w:p>
    <w:tbl>
      <w:tblPr>
        <w:tblStyle w:val="a0"/>
        <w:tblW w:w="90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00"/>
        <w:gridCol w:w="1077"/>
        <w:gridCol w:w="1078"/>
        <w:gridCol w:w="1527"/>
        <w:gridCol w:w="1496"/>
      </w:tblGrid>
      <w:tr w:rsidR="00176207" w:rsidRPr="006054A7" w14:paraId="5C5C8902" w14:textId="77777777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14:paraId="7BB0A714" w14:textId="77777777" w:rsidR="00176207" w:rsidRPr="006054A7" w:rsidRDefault="00DE5188">
            <w:pPr>
              <w:ind w:left="0" w:hanging="2"/>
              <w:jc w:val="center"/>
            </w:pPr>
            <w:r w:rsidRPr="006054A7">
              <w:rPr>
                <w:b/>
              </w:rPr>
              <w:t>COEFICIENTII URBANISTICI PROPUŞI PENTRU ZONA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14:paraId="4306B615" w14:textId="77777777" w:rsidR="00176207" w:rsidRPr="006054A7" w:rsidRDefault="00DE5188">
            <w:pPr>
              <w:ind w:left="0" w:hanging="2"/>
              <w:jc w:val="center"/>
            </w:pPr>
            <w:r w:rsidRPr="006054A7">
              <w:rPr>
                <w:b/>
              </w:rPr>
              <w:t>P.O.T.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14:paraId="73841B5E" w14:textId="77777777" w:rsidR="00176207" w:rsidRPr="006054A7" w:rsidRDefault="00DE5188">
            <w:pPr>
              <w:ind w:left="0" w:hanging="2"/>
              <w:jc w:val="center"/>
            </w:pPr>
            <w:r w:rsidRPr="006054A7">
              <w:rPr>
                <w:b/>
              </w:rPr>
              <w:t>C.U.T.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14:paraId="2E1AD9E3" w14:textId="77777777" w:rsidR="00176207" w:rsidRPr="006054A7" w:rsidRDefault="00DE5188">
            <w:pPr>
              <w:ind w:left="0" w:hanging="2"/>
              <w:jc w:val="center"/>
            </w:pPr>
            <w:r w:rsidRPr="006054A7">
              <w:rPr>
                <w:b/>
              </w:rPr>
              <w:t>REGIM DE ÎNĂLTIME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5725B34E" w14:textId="77777777" w:rsidR="00176207" w:rsidRPr="006054A7" w:rsidRDefault="00DE5188">
            <w:pPr>
              <w:ind w:left="0" w:right="409" w:hanging="2"/>
              <w:jc w:val="center"/>
            </w:pPr>
            <w:r w:rsidRPr="006054A7">
              <w:rPr>
                <w:b/>
              </w:rPr>
              <w:t xml:space="preserve">H </w:t>
            </w:r>
            <w:r w:rsidRPr="006054A7">
              <w:rPr>
                <w:b/>
                <w:sz w:val="18"/>
                <w:szCs w:val="18"/>
              </w:rPr>
              <w:t xml:space="preserve">MAX. CORNIȘĂ </w:t>
            </w:r>
            <w:r w:rsidRPr="006054A7">
              <w:rPr>
                <w:b/>
              </w:rPr>
              <w:t>(m)</w:t>
            </w:r>
          </w:p>
        </w:tc>
      </w:tr>
      <w:tr w:rsidR="00176207" w:rsidRPr="006054A7" w14:paraId="35A35EB2" w14:textId="77777777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0EB1D" w14:textId="77777777" w:rsidR="00176207" w:rsidRPr="006054A7" w:rsidRDefault="00DE5188">
            <w:pPr>
              <w:ind w:left="0" w:hanging="2"/>
            </w:pPr>
            <w:r w:rsidRPr="006054A7">
              <w:t xml:space="preserve">Li1 - Zona de </w:t>
            </w:r>
            <w:proofErr w:type="spellStart"/>
            <w:r w:rsidRPr="006054A7">
              <w:t>locuire</w:t>
            </w:r>
            <w:proofErr w:type="spellEnd"/>
            <w:r w:rsidRPr="006054A7">
              <w:t xml:space="preserve"> </w:t>
            </w:r>
            <w:proofErr w:type="spellStart"/>
            <w:r w:rsidRPr="006054A7">
              <w:t>individuala</w:t>
            </w:r>
            <w:proofErr w:type="spellEnd"/>
            <w:r w:rsidRPr="006054A7">
              <w:t>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8AC1F" w14:textId="77777777" w:rsidR="00176207" w:rsidRPr="006054A7" w:rsidRDefault="00DE5188">
            <w:pPr>
              <w:ind w:left="0" w:hanging="2"/>
              <w:jc w:val="right"/>
            </w:pPr>
            <w:r w:rsidRPr="006054A7">
              <w:t>45.00%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01360" w14:textId="77777777" w:rsidR="00176207" w:rsidRPr="006054A7" w:rsidRDefault="00DE5188">
            <w:pPr>
              <w:ind w:left="0" w:hanging="2"/>
              <w:jc w:val="right"/>
            </w:pPr>
            <w:r w:rsidRPr="006054A7">
              <w:t>1.35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F43C4A" w14:textId="77777777" w:rsidR="00176207" w:rsidRPr="006054A7" w:rsidRDefault="00DE5188">
            <w:pPr>
              <w:ind w:left="0" w:hanging="2"/>
              <w:jc w:val="right"/>
            </w:pPr>
            <w:r w:rsidRPr="006054A7">
              <w:t>S+P+2E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9CABC" w14:textId="77777777" w:rsidR="00176207" w:rsidRPr="006054A7" w:rsidRDefault="00DE5188">
            <w:pPr>
              <w:ind w:left="0" w:hanging="2"/>
              <w:jc w:val="right"/>
            </w:pPr>
            <w:r w:rsidRPr="006054A7">
              <w:t>10</w:t>
            </w:r>
          </w:p>
        </w:tc>
      </w:tr>
      <w:tr w:rsidR="00176207" w:rsidRPr="006054A7" w14:paraId="175D1034" w14:textId="77777777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4A8AE" w14:textId="77777777" w:rsidR="00176207" w:rsidRPr="006054A7" w:rsidRDefault="00DE5188">
            <w:pPr>
              <w:ind w:left="0" w:hanging="2"/>
            </w:pPr>
            <w:r w:rsidRPr="006054A7">
              <w:t xml:space="preserve">Lc1 – Zona de </w:t>
            </w:r>
            <w:proofErr w:type="spellStart"/>
            <w:r w:rsidRPr="006054A7">
              <w:t>locuire</w:t>
            </w:r>
            <w:proofErr w:type="spellEnd"/>
            <w:r w:rsidRPr="006054A7">
              <w:t xml:space="preserve"> semi-</w:t>
            </w:r>
            <w:proofErr w:type="spellStart"/>
            <w:r w:rsidRPr="006054A7">
              <w:t>colectiva</w:t>
            </w:r>
            <w:proofErr w:type="spellEnd"/>
            <w:r w:rsidRPr="006054A7">
              <w:t xml:space="preserve"> / </w:t>
            </w:r>
            <w:proofErr w:type="spellStart"/>
            <w:r w:rsidRPr="006054A7">
              <w:t>locuire</w:t>
            </w:r>
            <w:proofErr w:type="spellEnd"/>
            <w:r w:rsidRPr="006054A7">
              <w:t xml:space="preserve"> </w:t>
            </w:r>
            <w:proofErr w:type="spellStart"/>
            <w:r w:rsidRPr="006054A7">
              <w:t>colectiva</w:t>
            </w:r>
            <w:proofErr w:type="spellEnd"/>
            <w:r w:rsidRPr="006054A7">
              <w:t xml:space="preserve"> / </w:t>
            </w:r>
            <w:proofErr w:type="spellStart"/>
            <w:r w:rsidRPr="006054A7">
              <w:t>comert</w:t>
            </w:r>
            <w:proofErr w:type="spellEnd"/>
            <w:r w:rsidRPr="006054A7">
              <w:t xml:space="preserve"> / </w:t>
            </w:r>
            <w:proofErr w:type="spellStart"/>
            <w:r w:rsidRPr="006054A7">
              <w:t>servicii</w:t>
            </w:r>
            <w:proofErr w:type="spellEnd"/>
            <w:r w:rsidRPr="006054A7">
              <w:t>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80922" w14:textId="77777777" w:rsidR="00176207" w:rsidRPr="006054A7" w:rsidRDefault="00DE5188">
            <w:pPr>
              <w:ind w:left="0" w:hanging="2"/>
              <w:jc w:val="right"/>
            </w:pPr>
            <w:r w:rsidRPr="006054A7">
              <w:t>45.00%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322BC" w14:textId="77777777" w:rsidR="00176207" w:rsidRPr="006054A7" w:rsidRDefault="00DE5188">
            <w:pPr>
              <w:ind w:left="0" w:hanging="2"/>
              <w:jc w:val="right"/>
            </w:pPr>
            <w:r w:rsidRPr="006054A7">
              <w:t>1.8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867C7" w14:textId="77777777" w:rsidR="00176207" w:rsidRPr="006054A7" w:rsidRDefault="00DE5188">
            <w:pPr>
              <w:ind w:left="0" w:hanging="2"/>
              <w:jc w:val="right"/>
            </w:pPr>
            <w:r w:rsidRPr="006054A7">
              <w:t>S+P+3E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2333" w14:textId="77777777" w:rsidR="00176207" w:rsidRPr="006054A7" w:rsidRDefault="00DE5188">
            <w:pPr>
              <w:ind w:left="0" w:hanging="2"/>
              <w:jc w:val="right"/>
            </w:pPr>
            <w:r w:rsidRPr="006054A7">
              <w:t>14</w:t>
            </w:r>
          </w:p>
        </w:tc>
      </w:tr>
      <w:tr w:rsidR="00176207" w:rsidRPr="006054A7" w14:paraId="58EB51D0" w14:textId="77777777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368F7" w14:textId="77777777" w:rsidR="00176207" w:rsidRPr="006054A7" w:rsidRDefault="00DE5188">
            <w:pPr>
              <w:ind w:left="0" w:hanging="2"/>
            </w:pPr>
            <w:r w:rsidRPr="006054A7">
              <w:t xml:space="preserve">Cr – Cai de </w:t>
            </w:r>
            <w:proofErr w:type="spellStart"/>
            <w:r w:rsidRPr="006054A7">
              <w:t>comunicatie</w:t>
            </w:r>
            <w:proofErr w:type="spellEnd"/>
            <w:r w:rsidRPr="006054A7">
              <w:t xml:space="preserve"> </w:t>
            </w:r>
            <w:proofErr w:type="spellStart"/>
            <w:r w:rsidRPr="006054A7">
              <w:t>rutiera</w:t>
            </w:r>
            <w:proofErr w:type="spellEnd"/>
            <w:r w:rsidRPr="006054A7">
              <w:t>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EAFE8" w14:textId="77777777" w:rsidR="00176207" w:rsidRPr="006054A7" w:rsidRDefault="00DE5188">
            <w:pPr>
              <w:ind w:left="0" w:hanging="2"/>
              <w:jc w:val="right"/>
            </w:pPr>
            <w:r w:rsidRPr="006054A7">
              <w:t>0%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F51DE" w14:textId="77777777" w:rsidR="00176207" w:rsidRPr="006054A7" w:rsidRDefault="00DE5188">
            <w:pPr>
              <w:ind w:left="0" w:hanging="2"/>
              <w:jc w:val="right"/>
            </w:pPr>
            <w:r w:rsidRPr="006054A7">
              <w:t>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46B6C" w14:textId="77777777" w:rsidR="00176207" w:rsidRPr="006054A7" w:rsidRDefault="00DE5188">
            <w:pPr>
              <w:ind w:left="0" w:hanging="2"/>
              <w:jc w:val="right"/>
            </w:pPr>
            <w:r w:rsidRPr="006054A7"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9C36F" w14:textId="77777777" w:rsidR="00176207" w:rsidRPr="006054A7" w:rsidRDefault="00DE5188">
            <w:pPr>
              <w:ind w:left="0" w:hanging="2"/>
              <w:jc w:val="right"/>
            </w:pPr>
            <w:r w:rsidRPr="006054A7">
              <w:t>-</w:t>
            </w:r>
          </w:p>
        </w:tc>
      </w:tr>
      <w:tr w:rsidR="00147E92" w:rsidRPr="006054A7" w14:paraId="1ED8119B" w14:textId="77777777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65C28" w14:textId="4870EEB0" w:rsidR="00147E92" w:rsidRPr="006054A7" w:rsidRDefault="00147E92">
            <w:pPr>
              <w:ind w:left="0" w:hanging="2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A5DFE" w14:textId="77777777" w:rsidR="00147E92" w:rsidRPr="006054A7" w:rsidRDefault="00147E92">
            <w:pPr>
              <w:ind w:left="0" w:hanging="2"/>
              <w:jc w:val="right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4D5F4" w14:textId="77777777" w:rsidR="00147E92" w:rsidRPr="006054A7" w:rsidRDefault="00147E92">
            <w:pPr>
              <w:ind w:left="0" w:hanging="2"/>
              <w:jc w:val="right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0D511" w14:textId="77777777" w:rsidR="00147E92" w:rsidRPr="006054A7" w:rsidRDefault="00147E92">
            <w:pPr>
              <w:ind w:left="0" w:hanging="2"/>
              <w:jc w:val="right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AEECE" w14:textId="77777777" w:rsidR="00147E92" w:rsidRPr="006054A7" w:rsidRDefault="00147E92">
            <w:pPr>
              <w:ind w:left="0" w:hanging="2"/>
              <w:jc w:val="right"/>
            </w:pPr>
          </w:p>
        </w:tc>
      </w:tr>
    </w:tbl>
    <w:p w14:paraId="61BD5ADD" w14:textId="77777777" w:rsidR="00152D91" w:rsidRPr="00152D91" w:rsidRDefault="00152D91" w:rsidP="008C0726">
      <w:pPr>
        <w:pStyle w:val="Titlu3"/>
        <w:numPr>
          <w:ilvl w:val="2"/>
          <w:numId w:val="11"/>
        </w:numPr>
        <w:ind w:left="0" w:hanging="2"/>
        <w:rPr>
          <w:rFonts w:ascii="Times New Roman" w:hAnsi="Times New Roman"/>
        </w:rPr>
      </w:pPr>
      <w:bookmarkStart w:id="16" w:name="_heading=h.2jxsxqh" w:colFirst="0" w:colLast="0"/>
      <w:bookmarkStart w:id="17" w:name="_heading=h.g2qm4ha5gig2" w:colFirst="0" w:colLast="0"/>
      <w:bookmarkStart w:id="18" w:name="_heading=h.kixe0lrgor9a" w:colFirst="0" w:colLast="0"/>
      <w:bookmarkStart w:id="19" w:name="_heading=h.fgvynr9a6f47" w:colFirst="0" w:colLast="0"/>
      <w:bookmarkStart w:id="20" w:name="_heading=h.79q7ale3jz3d" w:colFirst="0" w:colLast="0"/>
      <w:bookmarkStart w:id="21" w:name="_heading=h.jfzq8fj4bx0u" w:colFirst="0" w:colLast="0"/>
      <w:bookmarkStart w:id="22" w:name="_heading=h.oztfar86zen9" w:colFirst="0" w:colLast="0"/>
      <w:bookmarkEnd w:id="16"/>
      <w:bookmarkEnd w:id="17"/>
      <w:bookmarkEnd w:id="18"/>
      <w:bookmarkEnd w:id="19"/>
      <w:bookmarkEnd w:id="20"/>
      <w:bookmarkEnd w:id="21"/>
      <w:bookmarkEnd w:id="22"/>
    </w:p>
    <w:p w14:paraId="7EA688CA" w14:textId="77777777" w:rsidR="00152D91" w:rsidRPr="00152D91" w:rsidRDefault="00152D91" w:rsidP="008C0726">
      <w:pPr>
        <w:pStyle w:val="Titlu3"/>
        <w:numPr>
          <w:ilvl w:val="2"/>
          <w:numId w:val="11"/>
        </w:numPr>
        <w:ind w:left="0" w:hanging="2"/>
        <w:rPr>
          <w:rFonts w:ascii="Times New Roman" w:hAnsi="Times New Roman"/>
        </w:rPr>
      </w:pPr>
    </w:p>
    <w:p w14:paraId="42F71195" w14:textId="77777777" w:rsidR="00152D91" w:rsidRPr="00152D91" w:rsidRDefault="00152D91" w:rsidP="008C0726">
      <w:pPr>
        <w:pStyle w:val="Titlu3"/>
        <w:numPr>
          <w:ilvl w:val="2"/>
          <w:numId w:val="11"/>
        </w:numPr>
        <w:ind w:left="0" w:hanging="2"/>
        <w:rPr>
          <w:rFonts w:ascii="Times New Roman" w:hAnsi="Times New Roman"/>
        </w:rPr>
      </w:pPr>
    </w:p>
    <w:p w14:paraId="5FC674FA" w14:textId="257A6C15" w:rsidR="00152D91" w:rsidRDefault="00152D91" w:rsidP="00152D91">
      <w:pPr>
        <w:pStyle w:val="Titlu3"/>
        <w:numPr>
          <w:ilvl w:val="0"/>
          <w:numId w:val="0"/>
        </w:numPr>
        <w:ind w:left="360"/>
        <w:rPr>
          <w:rFonts w:ascii="Times New Roman" w:hAnsi="Times New Roman"/>
        </w:rPr>
      </w:pPr>
    </w:p>
    <w:p w14:paraId="64912237" w14:textId="2EDA87DA" w:rsidR="00152D91" w:rsidRDefault="00152D91" w:rsidP="00152D91">
      <w:pPr>
        <w:pStyle w:val="Corptext"/>
        <w:ind w:left="0" w:hanging="2"/>
        <w:rPr>
          <w:rFonts w:eastAsia="Arial Narrow"/>
        </w:rPr>
      </w:pPr>
    </w:p>
    <w:p w14:paraId="109A70F1" w14:textId="0FEB909D" w:rsidR="00152D91" w:rsidRDefault="00152D91" w:rsidP="00152D91">
      <w:pPr>
        <w:pStyle w:val="Corptext"/>
        <w:ind w:left="0" w:hanging="2"/>
        <w:rPr>
          <w:rFonts w:eastAsia="Arial Narrow"/>
        </w:rPr>
      </w:pPr>
    </w:p>
    <w:p w14:paraId="5B17A050" w14:textId="77777777" w:rsidR="00152D91" w:rsidRPr="00152D91" w:rsidRDefault="00152D91" w:rsidP="00152D91">
      <w:pPr>
        <w:pStyle w:val="Corptext"/>
        <w:ind w:left="0" w:hanging="2"/>
        <w:rPr>
          <w:rFonts w:eastAsia="Arial Narrow"/>
        </w:rPr>
      </w:pPr>
    </w:p>
    <w:p w14:paraId="392C4D43" w14:textId="77777777" w:rsidR="00152D91" w:rsidRPr="00152D91" w:rsidRDefault="00152D91" w:rsidP="008C0726">
      <w:pPr>
        <w:pStyle w:val="Titlu3"/>
        <w:numPr>
          <w:ilvl w:val="2"/>
          <w:numId w:val="11"/>
        </w:numPr>
        <w:ind w:left="0" w:hanging="2"/>
        <w:rPr>
          <w:rFonts w:ascii="Times New Roman" w:hAnsi="Times New Roman"/>
        </w:rPr>
      </w:pPr>
    </w:p>
    <w:p w14:paraId="633FE67E" w14:textId="77777777" w:rsidR="00152D91" w:rsidRPr="00152D91" w:rsidRDefault="00152D91" w:rsidP="008C0726">
      <w:pPr>
        <w:pStyle w:val="Titlu3"/>
        <w:numPr>
          <w:ilvl w:val="2"/>
          <w:numId w:val="11"/>
        </w:numPr>
        <w:ind w:left="0" w:hanging="2"/>
        <w:rPr>
          <w:rFonts w:ascii="Times New Roman" w:hAnsi="Times New Roman"/>
        </w:rPr>
      </w:pPr>
    </w:p>
    <w:p w14:paraId="61D65DFA" w14:textId="739CD90E" w:rsidR="00176207" w:rsidRPr="006054A7" w:rsidRDefault="00DE5188" w:rsidP="008C0726">
      <w:pPr>
        <w:pStyle w:val="Titlu3"/>
        <w:numPr>
          <w:ilvl w:val="2"/>
          <w:numId w:val="11"/>
        </w:numPr>
        <w:ind w:left="0" w:hanging="2"/>
        <w:rPr>
          <w:rFonts w:ascii="Times New Roman" w:hAnsi="Times New Roman"/>
        </w:rPr>
      </w:pPr>
      <w:r w:rsidRPr="006054A7">
        <w:rPr>
          <w:rFonts w:ascii="Times New Roman" w:eastAsia="Arial Narrow" w:hAnsi="Times New Roman"/>
          <w:b/>
          <w:color w:val="000000"/>
        </w:rPr>
        <w:t>BILANT TERITORIAL</w:t>
      </w:r>
    </w:p>
    <w:p w14:paraId="77E0323C" w14:textId="77777777" w:rsidR="00176207" w:rsidRPr="006054A7" w:rsidRDefault="00DE5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2" w:lineRule="auto"/>
        <w:ind w:left="0" w:hanging="2"/>
      </w:pPr>
      <w:proofErr w:type="spellStart"/>
      <w:r w:rsidRPr="006054A7">
        <w:rPr>
          <w:b/>
        </w:rPr>
        <w:t>Suprafata</w:t>
      </w:r>
      <w:proofErr w:type="spellEnd"/>
      <w:r w:rsidRPr="006054A7">
        <w:rPr>
          <w:b/>
        </w:rPr>
        <w:t xml:space="preserve"> </w:t>
      </w:r>
      <w:proofErr w:type="spellStart"/>
      <w:r w:rsidRPr="006054A7">
        <w:rPr>
          <w:b/>
        </w:rPr>
        <w:t>totală</w:t>
      </w:r>
      <w:proofErr w:type="spellEnd"/>
      <w:r w:rsidRPr="006054A7">
        <w:rPr>
          <w:b/>
        </w:rPr>
        <w:t xml:space="preserve"> </w:t>
      </w:r>
      <w:proofErr w:type="spellStart"/>
      <w:r w:rsidRPr="006054A7">
        <w:rPr>
          <w:b/>
        </w:rPr>
        <w:t>teren</w:t>
      </w:r>
      <w:proofErr w:type="spellEnd"/>
      <w:r w:rsidRPr="006054A7">
        <w:rPr>
          <w:b/>
        </w:rPr>
        <w:t xml:space="preserve"> = 95000.00mp</w:t>
      </w:r>
    </w:p>
    <w:p w14:paraId="6EF40FA5" w14:textId="77777777" w:rsidR="00176207" w:rsidRPr="006054A7" w:rsidRDefault="00DE5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2" w:lineRule="auto"/>
        <w:ind w:left="0" w:hanging="2"/>
      </w:pPr>
      <w:proofErr w:type="spellStart"/>
      <w:r w:rsidRPr="006054A7">
        <w:rPr>
          <w:b/>
        </w:rPr>
        <w:t>Suprafata</w:t>
      </w:r>
      <w:proofErr w:type="spellEnd"/>
      <w:r w:rsidRPr="006054A7">
        <w:rPr>
          <w:b/>
        </w:rPr>
        <w:t xml:space="preserve"> </w:t>
      </w:r>
      <w:proofErr w:type="spellStart"/>
      <w:r w:rsidRPr="006054A7">
        <w:rPr>
          <w:b/>
        </w:rPr>
        <w:t>cedată</w:t>
      </w:r>
      <w:proofErr w:type="spellEnd"/>
      <w:r w:rsidRPr="006054A7">
        <w:rPr>
          <w:b/>
        </w:rPr>
        <w:t xml:space="preserve"> </w:t>
      </w:r>
      <w:proofErr w:type="spellStart"/>
      <w:r w:rsidRPr="006054A7">
        <w:rPr>
          <w:b/>
        </w:rPr>
        <w:t>domeniului</w:t>
      </w:r>
      <w:proofErr w:type="spellEnd"/>
      <w:r w:rsidRPr="006054A7">
        <w:rPr>
          <w:b/>
        </w:rPr>
        <w:t xml:space="preserve"> public = 43342,95mp</w:t>
      </w:r>
    </w:p>
    <w:p w14:paraId="240923DB" w14:textId="77777777" w:rsidR="00176207" w:rsidRPr="006054A7" w:rsidRDefault="001762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2" w:lineRule="auto"/>
        <w:ind w:left="0" w:hanging="2"/>
      </w:pPr>
    </w:p>
    <w:p w14:paraId="0DB1463A" w14:textId="77777777" w:rsidR="00176207" w:rsidRPr="006054A7" w:rsidRDefault="00DE5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2" w:lineRule="auto"/>
        <w:ind w:left="0" w:hanging="2"/>
      </w:pPr>
      <w:r w:rsidRPr="006054A7">
        <w:rPr>
          <w:b/>
        </w:rPr>
        <w:t xml:space="preserve">Zona de </w:t>
      </w:r>
      <w:proofErr w:type="spellStart"/>
      <w:r w:rsidRPr="006054A7">
        <w:rPr>
          <w:b/>
        </w:rPr>
        <w:t>locuinre</w:t>
      </w:r>
      <w:proofErr w:type="spellEnd"/>
      <w:r w:rsidRPr="006054A7">
        <w:rPr>
          <w:b/>
        </w:rPr>
        <w:t xml:space="preserve"> </w:t>
      </w:r>
      <w:proofErr w:type="spellStart"/>
      <w:r w:rsidRPr="006054A7">
        <w:rPr>
          <w:b/>
        </w:rPr>
        <w:t>individuala</w:t>
      </w:r>
      <w:proofErr w:type="spellEnd"/>
      <w:r w:rsidRPr="006054A7">
        <w:rPr>
          <w:b/>
        </w:rPr>
        <w:t xml:space="preserve"> – </w:t>
      </w:r>
      <w:r w:rsidRPr="006054A7">
        <w:rPr>
          <w:b/>
          <w:u w:val="single"/>
        </w:rPr>
        <w:t>Li1 = 42346.37mp</w:t>
      </w:r>
    </w:p>
    <w:p w14:paraId="64DFE55A" w14:textId="370E7AA4" w:rsidR="00176207" w:rsidRPr="006054A7" w:rsidRDefault="00DE5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2" w:lineRule="auto"/>
        <w:ind w:left="0" w:hanging="2"/>
      </w:pPr>
      <w:proofErr w:type="spellStart"/>
      <w:r w:rsidRPr="006054A7">
        <w:t>Surpafata</w:t>
      </w:r>
      <w:proofErr w:type="spellEnd"/>
      <w:r w:rsidRPr="006054A7">
        <w:t xml:space="preserve"> </w:t>
      </w:r>
      <w:proofErr w:type="spellStart"/>
      <w:r w:rsidRPr="006054A7">
        <w:t>constructii</w:t>
      </w:r>
      <w:proofErr w:type="spellEnd"/>
      <w:r w:rsidRPr="006054A7">
        <w:t xml:space="preserve"> = max.19297,49mp (45%)</w:t>
      </w:r>
    </w:p>
    <w:p w14:paraId="7C6E9611" w14:textId="1B99EB2B" w:rsidR="00176207" w:rsidRPr="006054A7" w:rsidRDefault="00DE5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2" w:lineRule="auto"/>
        <w:ind w:left="0" w:hanging="2"/>
      </w:pPr>
      <w:proofErr w:type="spellStart"/>
      <w:r w:rsidRPr="006054A7">
        <w:t>Suprafata</w:t>
      </w:r>
      <w:proofErr w:type="spellEnd"/>
      <w:r w:rsidRPr="006054A7">
        <w:t xml:space="preserve"> </w:t>
      </w:r>
      <w:proofErr w:type="spellStart"/>
      <w:r w:rsidRPr="006054A7">
        <w:t>alei</w:t>
      </w:r>
      <w:proofErr w:type="spellEnd"/>
      <w:r w:rsidRPr="006054A7">
        <w:t xml:space="preserve"> </w:t>
      </w:r>
      <w:proofErr w:type="spellStart"/>
      <w:r w:rsidRPr="006054A7">
        <w:t>carosabile</w:t>
      </w:r>
      <w:proofErr w:type="spellEnd"/>
      <w:r w:rsidRPr="006054A7">
        <w:t xml:space="preserve"> / </w:t>
      </w:r>
      <w:proofErr w:type="spellStart"/>
      <w:r w:rsidRPr="006054A7">
        <w:t>pietonale</w:t>
      </w:r>
      <w:proofErr w:type="spellEnd"/>
      <w:r w:rsidRPr="006054A7">
        <w:t xml:space="preserve">, </w:t>
      </w:r>
      <w:proofErr w:type="spellStart"/>
      <w:r w:rsidRPr="006054A7">
        <w:t>parcaje</w:t>
      </w:r>
      <w:proofErr w:type="spellEnd"/>
      <w:r w:rsidRPr="006054A7">
        <w:t xml:space="preserve"> =10586.59mp (25%)</w:t>
      </w:r>
    </w:p>
    <w:p w14:paraId="39800B5A" w14:textId="3D7A70C4" w:rsidR="00176207" w:rsidRPr="006054A7" w:rsidRDefault="00DE5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2" w:lineRule="auto"/>
        <w:ind w:left="0" w:hanging="2"/>
      </w:pPr>
      <w:proofErr w:type="spellStart"/>
      <w:r w:rsidRPr="006054A7">
        <w:t>Suprafata</w:t>
      </w:r>
      <w:proofErr w:type="spellEnd"/>
      <w:r w:rsidRPr="006054A7">
        <w:t xml:space="preserve"> </w:t>
      </w:r>
      <w:proofErr w:type="spellStart"/>
      <w:r w:rsidRPr="006054A7">
        <w:t>spatii</w:t>
      </w:r>
      <w:proofErr w:type="spellEnd"/>
      <w:r w:rsidRPr="006054A7">
        <w:t xml:space="preserve"> </w:t>
      </w:r>
      <w:proofErr w:type="spellStart"/>
      <w:r w:rsidRPr="006054A7">
        <w:t>verzi</w:t>
      </w:r>
      <w:proofErr w:type="spellEnd"/>
      <w:r w:rsidRPr="006054A7">
        <w:t xml:space="preserve"> = min.12703,91mp (30%)</w:t>
      </w:r>
    </w:p>
    <w:p w14:paraId="00405B3C" w14:textId="5D3BA809" w:rsidR="00176207" w:rsidRPr="006054A7" w:rsidRDefault="00DE5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2" w:lineRule="auto"/>
        <w:ind w:left="0" w:hanging="2"/>
      </w:pPr>
      <w:r w:rsidRPr="006054A7">
        <w:t xml:space="preserve">Nr. </w:t>
      </w:r>
      <w:proofErr w:type="spellStart"/>
      <w:r w:rsidRPr="006054A7">
        <w:t>Locuri</w:t>
      </w:r>
      <w:proofErr w:type="spellEnd"/>
      <w:r w:rsidRPr="006054A7">
        <w:t xml:space="preserve"> de </w:t>
      </w:r>
      <w:proofErr w:type="spellStart"/>
      <w:r w:rsidRPr="006054A7">
        <w:t>parcare</w:t>
      </w:r>
      <w:proofErr w:type="spellEnd"/>
      <w:r w:rsidRPr="006054A7">
        <w:t xml:space="preserve"> = min. 1 loc de </w:t>
      </w:r>
      <w:proofErr w:type="spellStart"/>
      <w:r w:rsidRPr="006054A7">
        <w:t>parcare</w:t>
      </w:r>
      <w:proofErr w:type="spellEnd"/>
      <w:r w:rsidRPr="006054A7">
        <w:t xml:space="preserve"> per lot.</w:t>
      </w:r>
    </w:p>
    <w:p w14:paraId="3FF8B09D" w14:textId="74844ADB" w:rsidR="00176207" w:rsidRPr="006054A7" w:rsidRDefault="00DE5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2" w:lineRule="auto"/>
        <w:ind w:left="0" w:hanging="2"/>
      </w:pPr>
      <w:proofErr w:type="spellStart"/>
      <w:r w:rsidRPr="006054A7">
        <w:t>POTmaxim</w:t>
      </w:r>
      <w:proofErr w:type="spellEnd"/>
      <w:r w:rsidRPr="006054A7">
        <w:t xml:space="preserve"> = 45%</w:t>
      </w:r>
    </w:p>
    <w:p w14:paraId="429C4A22" w14:textId="6736A7A7" w:rsidR="00176207" w:rsidRPr="006054A7" w:rsidRDefault="00DE5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2" w:lineRule="auto"/>
        <w:ind w:left="0" w:hanging="2"/>
      </w:pPr>
      <w:proofErr w:type="spellStart"/>
      <w:r w:rsidRPr="006054A7">
        <w:t>CUTmaxim</w:t>
      </w:r>
      <w:proofErr w:type="spellEnd"/>
      <w:r w:rsidRPr="006054A7">
        <w:t xml:space="preserve"> = 1.90</w:t>
      </w:r>
    </w:p>
    <w:p w14:paraId="00D4CD14" w14:textId="46946258" w:rsidR="00176207" w:rsidRPr="006054A7" w:rsidRDefault="00DE5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2" w:lineRule="auto"/>
        <w:ind w:left="0" w:hanging="2"/>
      </w:pPr>
      <w:proofErr w:type="spellStart"/>
      <w:r w:rsidRPr="006054A7">
        <w:t>RHmaxim</w:t>
      </w:r>
      <w:proofErr w:type="spellEnd"/>
      <w:r w:rsidRPr="006054A7">
        <w:t xml:space="preserve"> = S+P+2E</w:t>
      </w:r>
    </w:p>
    <w:p w14:paraId="7ECC19C1" w14:textId="77777777" w:rsidR="00176207" w:rsidRPr="006054A7" w:rsidRDefault="001762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2" w:lineRule="auto"/>
        <w:ind w:left="0" w:hanging="2"/>
      </w:pPr>
    </w:p>
    <w:p w14:paraId="770508BB" w14:textId="3A2EE215" w:rsidR="00176207" w:rsidRPr="006054A7" w:rsidRDefault="00DE5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2" w:lineRule="auto"/>
        <w:ind w:left="0" w:hanging="2"/>
      </w:pPr>
      <w:r w:rsidRPr="006054A7">
        <w:rPr>
          <w:b/>
        </w:rPr>
        <w:t xml:space="preserve">Zona de </w:t>
      </w:r>
      <w:proofErr w:type="spellStart"/>
      <w:r w:rsidRPr="006054A7">
        <w:rPr>
          <w:b/>
        </w:rPr>
        <w:t>locuire</w:t>
      </w:r>
      <w:proofErr w:type="spellEnd"/>
      <w:r w:rsidRPr="006054A7">
        <w:rPr>
          <w:b/>
        </w:rPr>
        <w:t xml:space="preserve"> / </w:t>
      </w:r>
      <w:proofErr w:type="spellStart"/>
      <w:r w:rsidRPr="006054A7">
        <w:rPr>
          <w:b/>
        </w:rPr>
        <w:t>comert</w:t>
      </w:r>
      <w:proofErr w:type="spellEnd"/>
      <w:r w:rsidRPr="006054A7">
        <w:rPr>
          <w:b/>
        </w:rPr>
        <w:t xml:space="preserve"> / </w:t>
      </w:r>
      <w:proofErr w:type="spellStart"/>
      <w:r w:rsidRPr="006054A7">
        <w:rPr>
          <w:b/>
        </w:rPr>
        <w:t>servicii</w:t>
      </w:r>
      <w:proofErr w:type="spellEnd"/>
      <w:r w:rsidRPr="006054A7">
        <w:rPr>
          <w:b/>
        </w:rPr>
        <w:t xml:space="preserve"> – </w:t>
      </w:r>
      <w:r w:rsidRPr="006054A7">
        <w:rPr>
          <w:b/>
          <w:u w:val="single"/>
        </w:rPr>
        <w:t>Lc1 = 9310,68mp</w:t>
      </w:r>
    </w:p>
    <w:p w14:paraId="172CF0D6" w14:textId="77777777" w:rsidR="00176207" w:rsidRPr="006054A7" w:rsidRDefault="00DE5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2" w:lineRule="auto"/>
        <w:ind w:left="0" w:hanging="2"/>
      </w:pPr>
      <w:proofErr w:type="spellStart"/>
      <w:r w:rsidRPr="006054A7">
        <w:t>Surpafata</w:t>
      </w:r>
      <w:proofErr w:type="spellEnd"/>
      <w:r w:rsidRPr="006054A7">
        <w:t xml:space="preserve"> </w:t>
      </w:r>
      <w:proofErr w:type="spellStart"/>
      <w:r w:rsidRPr="006054A7">
        <w:t>constructii</w:t>
      </w:r>
      <w:proofErr w:type="spellEnd"/>
      <w:r w:rsidRPr="006054A7">
        <w:t xml:space="preserve"> = max.4189,81mp. (45%)</w:t>
      </w:r>
    </w:p>
    <w:p w14:paraId="322001CF" w14:textId="4AFE666D" w:rsidR="00176207" w:rsidRPr="006054A7" w:rsidRDefault="00DE5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2" w:lineRule="auto"/>
        <w:ind w:left="0" w:hanging="2"/>
      </w:pPr>
      <w:proofErr w:type="spellStart"/>
      <w:r w:rsidRPr="006054A7">
        <w:t>Suprafata</w:t>
      </w:r>
      <w:proofErr w:type="spellEnd"/>
      <w:r w:rsidRPr="006054A7">
        <w:t xml:space="preserve"> </w:t>
      </w:r>
      <w:proofErr w:type="spellStart"/>
      <w:r w:rsidRPr="006054A7">
        <w:t>alei</w:t>
      </w:r>
      <w:proofErr w:type="spellEnd"/>
      <w:r w:rsidRPr="006054A7">
        <w:t xml:space="preserve"> </w:t>
      </w:r>
      <w:proofErr w:type="spellStart"/>
      <w:r w:rsidRPr="006054A7">
        <w:t>carosabile</w:t>
      </w:r>
      <w:proofErr w:type="spellEnd"/>
      <w:r w:rsidRPr="006054A7">
        <w:t xml:space="preserve"> / </w:t>
      </w:r>
      <w:proofErr w:type="spellStart"/>
      <w:r w:rsidRPr="006054A7">
        <w:t>pietonale</w:t>
      </w:r>
      <w:proofErr w:type="spellEnd"/>
      <w:r w:rsidRPr="006054A7">
        <w:t xml:space="preserve">, </w:t>
      </w:r>
      <w:proofErr w:type="spellStart"/>
      <w:r w:rsidRPr="006054A7">
        <w:t>parcaje</w:t>
      </w:r>
      <w:proofErr w:type="spellEnd"/>
      <w:r w:rsidRPr="006054A7">
        <w:t xml:space="preserve"> =2327.67mp. (25%)</w:t>
      </w:r>
    </w:p>
    <w:p w14:paraId="10F2214B" w14:textId="77777777" w:rsidR="00176207" w:rsidRPr="006054A7" w:rsidRDefault="00DE5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2" w:lineRule="auto"/>
        <w:ind w:left="0" w:hanging="2"/>
      </w:pPr>
      <w:proofErr w:type="spellStart"/>
      <w:r w:rsidRPr="006054A7">
        <w:t>Suprafata</w:t>
      </w:r>
      <w:proofErr w:type="spellEnd"/>
      <w:r w:rsidRPr="006054A7">
        <w:t xml:space="preserve"> </w:t>
      </w:r>
      <w:proofErr w:type="spellStart"/>
      <w:r w:rsidRPr="006054A7">
        <w:t>spatii</w:t>
      </w:r>
      <w:proofErr w:type="spellEnd"/>
      <w:r w:rsidRPr="006054A7">
        <w:t xml:space="preserve"> </w:t>
      </w:r>
      <w:proofErr w:type="spellStart"/>
      <w:r w:rsidRPr="006054A7">
        <w:t>verzi</w:t>
      </w:r>
      <w:proofErr w:type="spellEnd"/>
      <w:r w:rsidRPr="006054A7">
        <w:t xml:space="preserve"> = min.2793.20mp. (30%)</w:t>
      </w:r>
    </w:p>
    <w:p w14:paraId="33F3EB7A" w14:textId="77777777" w:rsidR="00176207" w:rsidRPr="006054A7" w:rsidRDefault="00DE5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2" w:lineRule="auto"/>
        <w:ind w:left="0" w:hanging="2"/>
      </w:pPr>
      <w:r w:rsidRPr="006054A7">
        <w:t xml:space="preserve">Nr. </w:t>
      </w:r>
      <w:proofErr w:type="spellStart"/>
      <w:r w:rsidRPr="006054A7">
        <w:t>Locuri</w:t>
      </w:r>
      <w:proofErr w:type="spellEnd"/>
      <w:r w:rsidRPr="006054A7">
        <w:t xml:space="preserve"> de </w:t>
      </w:r>
      <w:proofErr w:type="spellStart"/>
      <w:r w:rsidRPr="006054A7">
        <w:t>parcare</w:t>
      </w:r>
      <w:proofErr w:type="spellEnd"/>
      <w:r w:rsidRPr="006054A7">
        <w:t xml:space="preserve"> = cf. RLU </w:t>
      </w:r>
    </w:p>
    <w:p w14:paraId="2F9D67C3" w14:textId="1EE76476" w:rsidR="00176207" w:rsidRPr="006054A7" w:rsidRDefault="00DE5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2" w:lineRule="auto"/>
        <w:ind w:left="0" w:hanging="2"/>
      </w:pPr>
      <w:proofErr w:type="spellStart"/>
      <w:r w:rsidRPr="006054A7">
        <w:t>POTmaxim</w:t>
      </w:r>
      <w:proofErr w:type="spellEnd"/>
      <w:r w:rsidRPr="006054A7">
        <w:t xml:space="preserve"> = 45%</w:t>
      </w:r>
    </w:p>
    <w:p w14:paraId="44A25F68" w14:textId="77777777" w:rsidR="00176207" w:rsidRPr="006054A7" w:rsidRDefault="00DE5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2" w:lineRule="auto"/>
        <w:ind w:left="0" w:hanging="2"/>
      </w:pPr>
      <w:proofErr w:type="spellStart"/>
      <w:r w:rsidRPr="006054A7">
        <w:t>CUTmaxim</w:t>
      </w:r>
      <w:proofErr w:type="spellEnd"/>
      <w:r w:rsidRPr="006054A7">
        <w:t xml:space="preserve"> = 1.80</w:t>
      </w:r>
    </w:p>
    <w:p w14:paraId="53E594AA" w14:textId="096FD683" w:rsidR="00176207" w:rsidRPr="006054A7" w:rsidRDefault="00DE5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2" w:lineRule="auto"/>
        <w:ind w:left="0" w:hanging="2"/>
      </w:pPr>
      <w:proofErr w:type="spellStart"/>
      <w:r w:rsidRPr="006054A7">
        <w:t>RHmaxim</w:t>
      </w:r>
      <w:proofErr w:type="spellEnd"/>
      <w:r w:rsidRPr="006054A7">
        <w:t xml:space="preserve"> = S+P+3E</w:t>
      </w:r>
    </w:p>
    <w:p w14:paraId="29850E15" w14:textId="44F8028E" w:rsidR="00176207" w:rsidRPr="006054A7" w:rsidRDefault="00DE518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52" w:lineRule="auto"/>
        <w:ind w:left="0" w:hanging="2"/>
        <w:rPr>
          <w:color w:val="272727"/>
        </w:rPr>
      </w:pPr>
      <w:proofErr w:type="spellStart"/>
      <w:r w:rsidRPr="006054A7">
        <w:rPr>
          <w:b/>
          <w:color w:val="272727"/>
        </w:rPr>
        <w:t>Suprafată</w:t>
      </w:r>
      <w:proofErr w:type="spellEnd"/>
      <w:r w:rsidRPr="006054A7">
        <w:rPr>
          <w:b/>
          <w:color w:val="272727"/>
        </w:rPr>
        <w:t xml:space="preserve"> </w:t>
      </w:r>
      <w:proofErr w:type="spellStart"/>
      <w:r w:rsidRPr="006054A7">
        <w:rPr>
          <w:b/>
          <w:color w:val="272727"/>
        </w:rPr>
        <w:t>circulatii</w:t>
      </w:r>
      <w:proofErr w:type="spellEnd"/>
      <w:r w:rsidRPr="006054A7">
        <w:rPr>
          <w:b/>
          <w:color w:val="272727"/>
        </w:rPr>
        <w:t xml:space="preserve"> </w:t>
      </w:r>
      <w:proofErr w:type="spellStart"/>
      <w:r w:rsidRPr="006054A7">
        <w:rPr>
          <w:b/>
          <w:color w:val="272727"/>
        </w:rPr>
        <w:t>carosabile</w:t>
      </w:r>
      <w:proofErr w:type="spellEnd"/>
      <w:r w:rsidRPr="006054A7">
        <w:rPr>
          <w:b/>
          <w:color w:val="272727"/>
        </w:rPr>
        <w:t xml:space="preserve"> </w:t>
      </w:r>
      <w:proofErr w:type="spellStart"/>
      <w:r w:rsidRPr="006054A7">
        <w:rPr>
          <w:b/>
          <w:color w:val="272727"/>
        </w:rPr>
        <w:t>publice</w:t>
      </w:r>
      <w:proofErr w:type="spellEnd"/>
      <w:r w:rsidRPr="006054A7">
        <w:rPr>
          <w:b/>
          <w:color w:val="272727"/>
        </w:rPr>
        <w:t xml:space="preserve"> = 233883,69mp</w:t>
      </w:r>
    </w:p>
    <w:p w14:paraId="707A0AAD" w14:textId="26E46379" w:rsidR="00176207" w:rsidRPr="006054A7" w:rsidRDefault="00DE518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52" w:lineRule="auto"/>
        <w:ind w:left="0" w:hanging="2"/>
        <w:rPr>
          <w:color w:val="272727"/>
        </w:rPr>
      </w:pPr>
      <w:proofErr w:type="spellStart"/>
      <w:r w:rsidRPr="006054A7">
        <w:rPr>
          <w:b/>
          <w:color w:val="272727"/>
        </w:rPr>
        <w:t>Suprafată</w:t>
      </w:r>
      <w:proofErr w:type="spellEnd"/>
      <w:r w:rsidRPr="006054A7">
        <w:rPr>
          <w:b/>
          <w:color w:val="272727"/>
        </w:rPr>
        <w:t xml:space="preserve"> </w:t>
      </w:r>
      <w:proofErr w:type="spellStart"/>
      <w:r w:rsidRPr="006054A7">
        <w:rPr>
          <w:b/>
          <w:color w:val="272727"/>
        </w:rPr>
        <w:t>circulatii</w:t>
      </w:r>
      <w:proofErr w:type="spellEnd"/>
      <w:r w:rsidRPr="006054A7">
        <w:rPr>
          <w:b/>
          <w:color w:val="272727"/>
        </w:rPr>
        <w:t xml:space="preserve"> </w:t>
      </w:r>
      <w:proofErr w:type="spellStart"/>
      <w:r w:rsidRPr="006054A7">
        <w:rPr>
          <w:b/>
          <w:color w:val="272727"/>
        </w:rPr>
        <w:t>pietonale</w:t>
      </w:r>
      <w:proofErr w:type="spellEnd"/>
      <w:r w:rsidRPr="006054A7">
        <w:rPr>
          <w:b/>
          <w:color w:val="272727"/>
        </w:rPr>
        <w:t xml:space="preserve"> / </w:t>
      </w:r>
      <w:proofErr w:type="spellStart"/>
      <w:r w:rsidRPr="006054A7">
        <w:rPr>
          <w:b/>
          <w:color w:val="272727"/>
        </w:rPr>
        <w:t>piste</w:t>
      </w:r>
      <w:proofErr w:type="spellEnd"/>
      <w:r w:rsidRPr="006054A7">
        <w:rPr>
          <w:b/>
          <w:color w:val="272727"/>
        </w:rPr>
        <w:t xml:space="preserve"> velo </w:t>
      </w:r>
      <w:proofErr w:type="spellStart"/>
      <w:r w:rsidRPr="006054A7">
        <w:rPr>
          <w:b/>
          <w:color w:val="272727"/>
        </w:rPr>
        <w:t>publice</w:t>
      </w:r>
      <w:proofErr w:type="spellEnd"/>
      <w:r w:rsidRPr="006054A7">
        <w:rPr>
          <w:b/>
          <w:color w:val="272727"/>
        </w:rPr>
        <w:t xml:space="preserve"> = 9244,45mp</w:t>
      </w:r>
    </w:p>
    <w:p w14:paraId="14F880E4" w14:textId="16A0152B" w:rsidR="00176207" w:rsidRPr="006054A7" w:rsidRDefault="00DE518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52" w:lineRule="auto"/>
        <w:ind w:left="0" w:hanging="2"/>
        <w:rPr>
          <w:rFonts w:eastAsia="Arial Narrow"/>
          <w:color w:val="272727"/>
        </w:rPr>
      </w:pPr>
      <w:proofErr w:type="spellStart"/>
      <w:r w:rsidRPr="006054A7">
        <w:rPr>
          <w:b/>
          <w:color w:val="272727"/>
        </w:rPr>
        <w:t>Suprafată</w:t>
      </w:r>
      <w:proofErr w:type="spellEnd"/>
      <w:r w:rsidRPr="006054A7">
        <w:rPr>
          <w:b/>
          <w:color w:val="272727"/>
        </w:rPr>
        <w:t xml:space="preserve"> </w:t>
      </w:r>
      <w:proofErr w:type="spellStart"/>
      <w:r w:rsidRPr="006054A7">
        <w:rPr>
          <w:b/>
          <w:color w:val="272727"/>
        </w:rPr>
        <w:t>spatiu</w:t>
      </w:r>
      <w:proofErr w:type="spellEnd"/>
      <w:r w:rsidRPr="006054A7">
        <w:rPr>
          <w:b/>
          <w:color w:val="272727"/>
        </w:rPr>
        <w:t xml:space="preserve"> </w:t>
      </w:r>
      <w:proofErr w:type="spellStart"/>
      <w:r w:rsidRPr="006054A7">
        <w:rPr>
          <w:b/>
          <w:color w:val="272727"/>
        </w:rPr>
        <w:t>verde</w:t>
      </w:r>
      <w:proofErr w:type="spellEnd"/>
      <w:r w:rsidRPr="006054A7">
        <w:rPr>
          <w:b/>
          <w:color w:val="272727"/>
        </w:rPr>
        <w:t xml:space="preserve"> de </w:t>
      </w:r>
      <w:proofErr w:type="spellStart"/>
      <w:r w:rsidRPr="006054A7">
        <w:rPr>
          <w:b/>
          <w:color w:val="272727"/>
        </w:rPr>
        <w:t>aliniament</w:t>
      </w:r>
      <w:proofErr w:type="spellEnd"/>
      <w:r w:rsidRPr="006054A7">
        <w:rPr>
          <w:b/>
          <w:color w:val="272727"/>
        </w:rPr>
        <w:t xml:space="preserve"> / </w:t>
      </w:r>
      <w:proofErr w:type="spellStart"/>
      <w:r w:rsidRPr="006054A7">
        <w:rPr>
          <w:b/>
          <w:color w:val="272727"/>
        </w:rPr>
        <w:t>protectie</w:t>
      </w:r>
      <w:proofErr w:type="spellEnd"/>
      <w:r w:rsidRPr="006054A7">
        <w:rPr>
          <w:b/>
          <w:color w:val="272727"/>
        </w:rPr>
        <w:t xml:space="preserve"> = 10214,81</w:t>
      </w:r>
    </w:p>
    <w:p w14:paraId="1C756FFD" w14:textId="5D7E9B6D" w:rsidR="00176207" w:rsidRPr="006054A7" w:rsidRDefault="00176207">
      <w:pPr>
        <w:spacing w:line="276" w:lineRule="auto"/>
        <w:ind w:left="0" w:hanging="2"/>
        <w:jc w:val="right"/>
        <w:rPr>
          <w:rFonts w:eastAsia="Arial Narrow"/>
        </w:rPr>
      </w:pPr>
    </w:p>
    <w:p w14:paraId="6056097C" w14:textId="5D1D94D7" w:rsidR="00176207" w:rsidRPr="006054A7" w:rsidRDefault="00E82D0A">
      <w:pPr>
        <w:spacing w:line="276" w:lineRule="auto"/>
        <w:ind w:left="0" w:hanging="2"/>
        <w:jc w:val="right"/>
        <w:rPr>
          <w:rFonts w:eastAsia="Arial Narrow"/>
        </w:rPr>
      </w:pPr>
      <w:r w:rsidRPr="006054A7">
        <w:rPr>
          <w:rFonts w:eastAsia="Arial Narrow"/>
          <w:noProof/>
        </w:rPr>
        <w:drawing>
          <wp:anchor distT="0" distB="0" distL="114300" distR="114300" simplePos="0" relativeHeight="251658240" behindDoc="1" locked="0" layoutInCell="1" allowOverlap="1" wp14:anchorId="2D3A9DC0" wp14:editId="39D6BF5A">
            <wp:simplePos x="0" y="0"/>
            <wp:positionH relativeFrom="column">
              <wp:posOffset>3169920</wp:posOffset>
            </wp:positionH>
            <wp:positionV relativeFrom="paragraph">
              <wp:posOffset>-60961</wp:posOffset>
            </wp:positionV>
            <wp:extent cx="2758440" cy="2278711"/>
            <wp:effectExtent l="0" t="0" r="3810" b="7620"/>
            <wp:wrapTight wrapText="bothSides">
              <wp:wrapPolygon edited="0">
                <wp:start x="0" y="0"/>
                <wp:lineTo x="0" y="21492"/>
                <wp:lineTo x="21481" y="21492"/>
                <wp:lineTo x="21481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27" cy="228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DBE92" w14:textId="412D3554" w:rsidR="00E82D0A" w:rsidRPr="006054A7" w:rsidRDefault="00E82D0A">
      <w:pPr>
        <w:spacing w:line="276" w:lineRule="auto"/>
        <w:ind w:left="0" w:hanging="2"/>
        <w:jc w:val="right"/>
        <w:rPr>
          <w:rFonts w:eastAsia="Arial Narrow"/>
        </w:rPr>
      </w:pPr>
    </w:p>
    <w:sectPr w:rsidR="00E82D0A" w:rsidRPr="006054A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B6AE" w14:textId="77777777" w:rsidR="008C0726" w:rsidRDefault="008C0726">
      <w:pPr>
        <w:spacing w:line="240" w:lineRule="auto"/>
        <w:ind w:left="0" w:hanging="2"/>
      </w:pPr>
      <w:r>
        <w:separator/>
      </w:r>
    </w:p>
  </w:endnote>
  <w:endnote w:type="continuationSeparator" w:id="0">
    <w:p w14:paraId="1A9B7EF2" w14:textId="77777777" w:rsidR="008C0726" w:rsidRDefault="008C072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Zurich Cn BT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udex">
    <w:altName w:val="Calibri"/>
    <w:charset w:val="00"/>
    <w:family w:val="auto"/>
    <w:pitch w:val="default"/>
  </w:font>
  <w:font w:name="ISOCPEUR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76F1" w14:textId="77777777" w:rsidR="00176207" w:rsidRDefault="00176207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43A2" w14:textId="77777777" w:rsidR="00176207" w:rsidRDefault="001762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ascii="ISOCPEUR" w:eastAsia="ISOCPEUR" w:hAnsi="ISOCPEUR" w:cs="ISOCPEUR"/>
        <w:color w:val="000000"/>
        <w:sz w:val="20"/>
        <w:szCs w:val="20"/>
      </w:rPr>
    </w:pPr>
  </w:p>
  <w:p w14:paraId="16B492E4" w14:textId="77777777" w:rsidR="00176207" w:rsidRDefault="0017620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ascii="ISOCPEUR" w:eastAsia="ISOCPEUR" w:hAnsi="ISOCPEUR" w:cs="ISOCPEUR"/>
        <w:color w:val="000000"/>
        <w:sz w:val="20"/>
        <w:szCs w:val="20"/>
      </w:rPr>
    </w:pPr>
  </w:p>
  <w:p w14:paraId="2874042E" w14:textId="77777777" w:rsidR="00176207" w:rsidRDefault="00DE51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1" w:hanging="3"/>
      <w:jc w:val="right"/>
      <w:rPr>
        <w:color w:val="000000"/>
      </w:rPr>
    </w:pPr>
    <w:r>
      <w:rPr>
        <w:rFonts w:ascii="ISOCPEUR" w:eastAsia="ISOCPEUR" w:hAnsi="ISOCPEUR" w:cs="ISOCPEUR"/>
        <w:color w:val="000000"/>
        <w:sz w:val="28"/>
        <w:szCs w:val="28"/>
      </w:rPr>
      <w:tab/>
    </w:r>
    <w:r>
      <w:rPr>
        <w:rFonts w:ascii="ISOCPEUR" w:eastAsia="ISOCPEUR" w:hAnsi="ISOCPEUR" w:cs="ISOCPEUR"/>
        <w:color w:val="000000"/>
        <w:sz w:val="28"/>
        <w:szCs w:val="28"/>
      </w:rPr>
      <w:tab/>
    </w:r>
    <w:proofErr w:type="spellStart"/>
    <w:proofErr w:type="gramStart"/>
    <w:r>
      <w:rPr>
        <w:rFonts w:ascii="ISOCPEUR" w:eastAsia="ISOCPEUR" w:hAnsi="ISOCPEUR" w:cs="ISOCPEUR"/>
        <w:color w:val="000000"/>
        <w:sz w:val="28"/>
        <w:szCs w:val="28"/>
      </w:rPr>
      <w:t>pag</w:t>
    </w:r>
    <w:proofErr w:type="spellEnd"/>
    <w:r>
      <w:rPr>
        <w:rFonts w:ascii="ISOCPEUR" w:eastAsia="ISOCPEUR" w:hAnsi="ISOCPEUR" w:cs="ISOCPEUR"/>
        <w:color w:val="000000"/>
        <w:sz w:val="28"/>
        <w:szCs w:val="28"/>
      </w:rPr>
      <w:t xml:space="preserve"> .</w:t>
    </w:r>
    <w:proofErr w:type="gramEnd"/>
    <w:r>
      <w:rPr>
        <w:rFonts w:ascii="ISOCPEUR" w:eastAsia="ISOCPEUR" w:hAnsi="ISOCPEUR" w:cs="ISOCPEUR"/>
        <w:color w:val="000000"/>
        <w:sz w:val="28"/>
        <w:szCs w:val="28"/>
      </w:rPr>
      <w:t xml:space="preserve"> 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70D19">
      <w:rPr>
        <w:noProof/>
        <w:color w:val="000000"/>
      </w:rPr>
      <w:t>1</w:t>
    </w:r>
    <w:r>
      <w:rPr>
        <w:color w:val="000000"/>
      </w:rPr>
      <w:fldChar w:fldCharType="end"/>
    </w:r>
    <w:r>
      <w:rPr>
        <w:rFonts w:ascii="ISOCPEUR" w:eastAsia="ISOCPEUR" w:hAnsi="ISOCPEUR" w:cs="ISOCPEUR"/>
        <w:color w:val="000000"/>
        <w:sz w:val="28"/>
        <w:szCs w:val="28"/>
      </w:rPr>
      <w:t xml:space="preserve"> </w:t>
    </w:r>
    <w:r>
      <w:rPr>
        <w:rFonts w:ascii="ISOCPEUR" w:eastAsia="ISOCPEUR" w:hAnsi="ISOCPEUR" w:cs="ISOCPEUR"/>
        <w:b/>
        <w:color w:val="FF0000"/>
        <w:sz w:val="28"/>
        <w:szCs w:val="28"/>
      </w:rPr>
      <w:t>|</w:t>
    </w:r>
    <w:r>
      <w:rPr>
        <w:rFonts w:ascii="ISOCPEUR" w:eastAsia="ISOCPEUR" w:hAnsi="ISOCPEUR" w:cs="ISOCPEUR"/>
        <w:color w:val="000000"/>
        <w:sz w:val="28"/>
        <w:szCs w:val="28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970D19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4DA4" w14:textId="77777777" w:rsidR="00176207" w:rsidRDefault="00176207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F0E6" w14:textId="77777777" w:rsidR="008C0726" w:rsidRDefault="008C0726">
      <w:pPr>
        <w:spacing w:line="240" w:lineRule="auto"/>
        <w:ind w:left="0" w:hanging="2"/>
      </w:pPr>
      <w:r>
        <w:separator/>
      </w:r>
    </w:p>
  </w:footnote>
  <w:footnote w:type="continuationSeparator" w:id="0">
    <w:p w14:paraId="7985BBB5" w14:textId="77777777" w:rsidR="008C0726" w:rsidRDefault="008C072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FFCB" w14:textId="77777777" w:rsidR="00176207" w:rsidRDefault="00DE51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ascii="Arial" w:eastAsia="Arial" w:hAnsi="Arial" w:cs="Arial"/>
        <w:color w:val="4D5156"/>
        <w:sz w:val="21"/>
        <w:szCs w:val="21"/>
      </w:rPr>
    </w:pPr>
    <w:r>
      <w:rPr>
        <w:color w:val="000000"/>
      </w:rPr>
      <w:t>S.C. ARTERA URBANA S.R.L.</w:t>
    </w:r>
    <w:r>
      <w:rPr>
        <w:color w:val="000000"/>
      </w:rPr>
      <w:tab/>
    </w:r>
    <w:r>
      <w:rPr>
        <w:color w:val="000000"/>
      </w:rPr>
      <w:tab/>
      <w:t>TEL. 0724316726</w:t>
    </w:r>
  </w:p>
  <w:p w14:paraId="5FEAFEFD" w14:textId="77777777" w:rsidR="00176207" w:rsidRDefault="00DE51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ascii="Arial" w:eastAsia="Arial" w:hAnsi="Arial" w:cs="Arial"/>
        <w:color w:val="4D5156"/>
        <w:sz w:val="21"/>
        <w:szCs w:val="21"/>
      </w:rPr>
    </w:pPr>
    <w:r>
      <w:rPr>
        <w:rFonts w:ascii="Arial" w:eastAsia="Arial" w:hAnsi="Arial" w:cs="Arial"/>
        <w:color w:val="4D5156"/>
        <w:sz w:val="21"/>
        <w:szCs w:val="21"/>
      </w:rPr>
      <w:t>CIF 43419526</w:t>
    </w:r>
    <w:r>
      <w:rPr>
        <w:rFonts w:ascii="Arial" w:eastAsia="Arial" w:hAnsi="Arial" w:cs="Arial"/>
        <w:color w:val="4D5156"/>
        <w:sz w:val="21"/>
        <w:szCs w:val="21"/>
      </w:rPr>
      <w:tab/>
    </w:r>
    <w:r>
      <w:rPr>
        <w:rFonts w:ascii="Arial" w:eastAsia="Arial" w:hAnsi="Arial" w:cs="Arial"/>
        <w:color w:val="4D5156"/>
        <w:sz w:val="21"/>
        <w:szCs w:val="21"/>
      </w:rPr>
      <w:tab/>
      <w:t>artera.urbana@gmail.com</w:t>
    </w:r>
  </w:p>
  <w:p w14:paraId="55450DA5" w14:textId="77777777" w:rsidR="00176207" w:rsidRDefault="00DE51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4D5156"/>
        <w:sz w:val="21"/>
        <w:szCs w:val="21"/>
      </w:rPr>
      <w:t>J13/3228/2020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6771" w14:textId="77777777" w:rsidR="00176207" w:rsidRDefault="00176207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27D"/>
    <w:multiLevelType w:val="multilevel"/>
    <w:tmpl w:val="986E61D8"/>
    <w:lvl w:ilvl="0">
      <w:start w:val="1"/>
      <w:numFmt w:val="decimal"/>
      <w:lvlText w:val="(%1)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528755B"/>
    <w:multiLevelType w:val="multilevel"/>
    <w:tmpl w:val="EC785DE6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7101441"/>
    <w:multiLevelType w:val="multilevel"/>
    <w:tmpl w:val="6300959E"/>
    <w:lvl w:ilvl="0">
      <w:start w:val="1"/>
      <w:numFmt w:val="decimal"/>
      <w:lvlText w:val="(%1)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C1216FC"/>
    <w:multiLevelType w:val="multilevel"/>
    <w:tmpl w:val="E40E98DC"/>
    <w:lvl w:ilvl="0">
      <w:start w:val="1"/>
      <w:numFmt w:val="decimal"/>
      <w:lvlText w:val="(%1)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EFE3C41"/>
    <w:multiLevelType w:val="hybridMultilevel"/>
    <w:tmpl w:val="A3D21FF8"/>
    <w:lvl w:ilvl="0" w:tplc="0418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" w15:restartNumberingAfterBreak="0">
    <w:nsid w:val="29350DDB"/>
    <w:multiLevelType w:val="multilevel"/>
    <w:tmpl w:val="89DC41F4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CDE09C1"/>
    <w:multiLevelType w:val="hybridMultilevel"/>
    <w:tmpl w:val="BBB467E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74694"/>
    <w:multiLevelType w:val="multilevel"/>
    <w:tmpl w:val="A1C6A208"/>
    <w:lvl w:ilvl="0">
      <w:start w:val="1"/>
      <w:numFmt w:val="decimal"/>
      <w:lvlText w:val="(%1)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2A17AA5"/>
    <w:multiLevelType w:val="multilevel"/>
    <w:tmpl w:val="D5FA511E"/>
    <w:lvl w:ilvl="0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7200" w:hanging="180"/>
      </w:pPr>
      <w:rPr>
        <w:vertAlign w:val="baseline"/>
      </w:rPr>
    </w:lvl>
  </w:abstractNum>
  <w:abstractNum w:abstractNumId="9" w15:restartNumberingAfterBreak="0">
    <w:nsid w:val="394B27F1"/>
    <w:multiLevelType w:val="multilevel"/>
    <w:tmpl w:val="11648068"/>
    <w:lvl w:ilvl="0">
      <w:start w:val="1"/>
      <w:numFmt w:val="decimal"/>
      <w:pStyle w:val="Titlu1"/>
      <w:lvlText w:val="(%1)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Titlu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itlu3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Titlu7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Titlu8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AF74867"/>
    <w:multiLevelType w:val="hybridMultilevel"/>
    <w:tmpl w:val="CDF24F34"/>
    <w:lvl w:ilvl="0" w:tplc="286C1A26">
      <w:numFmt w:val="bullet"/>
      <w:lvlText w:val="-"/>
      <w:lvlJc w:val="left"/>
      <w:pPr>
        <w:ind w:left="1078" w:hanging="72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41261A55"/>
    <w:multiLevelType w:val="multilevel"/>
    <w:tmpl w:val="B3C03FBA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51628D4"/>
    <w:multiLevelType w:val="multilevel"/>
    <w:tmpl w:val="FD5AE9AA"/>
    <w:lvl w:ilvl="0">
      <w:start w:val="1"/>
      <w:numFmt w:val="decimal"/>
      <w:lvlText w:val="(%1)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4A2B0D9E"/>
    <w:multiLevelType w:val="multilevel"/>
    <w:tmpl w:val="13645F00"/>
    <w:lvl w:ilvl="0">
      <w:start w:val="1"/>
      <w:numFmt w:val="decimal"/>
      <w:pStyle w:val="Titlu5"/>
      <w:lvlText w:val="(%1)."/>
      <w:lvlJc w:val="left"/>
      <w:pPr>
        <w:ind w:left="720" w:hanging="36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4D242E1B"/>
    <w:multiLevelType w:val="multilevel"/>
    <w:tmpl w:val="0DEC7E54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D5C156A"/>
    <w:multiLevelType w:val="hybridMultilevel"/>
    <w:tmpl w:val="5AB0925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507D0832"/>
    <w:multiLevelType w:val="multilevel"/>
    <w:tmpl w:val="166A3A7E"/>
    <w:lvl w:ilvl="0">
      <w:start w:val="1"/>
      <w:numFmt w:val="decimal"/>
      <w:lvlText w:val="(%1)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0F21832"/>
    <w:multiLevelType w:val="multilevel"/>
    <w:tmpl w:val="D890AD02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5AB3637"/>
    <w:multiLevelType w:val="multilevel"/>
    <w:tmpl w:val="596611F4"/>
    <w:lvl w:ilvl="0">
      <w:start w:val="1"/>
      <w:numFmt w:val="decimal"/>
      <w:lvlText w:val="(%1)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57AF0D26"/>
    <w:multiLevelType w:val="multilevel"/>
    <w:tmpl w:val="31BA3D94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252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360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396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360"/>
      </w:pPr>
      <w:rPr>
        <w:vertAlign w:val="baseline"/>
      </w:rPr>
    </w:lvl>
  </w:abstractNum>
  <w:abstractNum w:abstractNumId="20" w15:restartNumberingAfterBreak="0">
    <w:nsid w:val="59490889"/>
    <w:multiLevelType w:val="multilevel"/>
    <w:tmpl w:val="596611F4"/>
    <w:lvl w:ilvl="0">
      <w:start w:val="1"/>
      <w:numFmt w:val="decimal"/>
      <w:lvlText w:val="(%1)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5A6806A3"/>
    <w:multiLevelType w:val="multilevel"/>
    <w:tmpl w:val="8744CB0C"/>
    <w:lvl w:ilvl="0">
      <w:start w:val="1"/>
      <w:numFmt w:val="decimal"/>
      <w:lvlText w:val="(%1)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AEC4A20"/>
    <w:multiLevelType w:val="multilevel"/>
    <w:tmpl w:val="DCEE52F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5FC6017D"/>
    <w:multiLevelType w:val="hybridMultilevel"/>
    <w:tmpl w:val="72687F9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5ABA"/>
    <w:multiLevelType w:val="multilevel"/>
    <w:tmpl w:val="948AD842"/>
    <w:lvl w:ilvl="0">
      <w:start w:val="1"/>
      <w:numFmt w:val="low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65006B2E"/>
    <w:multiLevelType w:val="multilevel"/>
    <w:tmpl w:val="2780E79A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6" w15:restartNumberingAfterBreak="0">
    <w:nsid w:val="6514734B"/>
    <w:multiLevelType w:val="multilevel"/>
    <w:tmpl w:val="C5AE2FB0"/>
    <w:lvl w:ilvl="0">
      <w:start w:val="1"/>
      <w:numFmt w:val="decimal"/>
      <w:lvlText w:val="(%1)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669E7B3D"/>
    <w:multiLevelType w:val="hybridMultilevel"/>
    <w:tmpl w:val="637C02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63AD7"/>
    <w:multiLevelType w:val="multilevel"/>
    <w:tmpl w:val="3064CF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 Narrow" w:eastAsia="Arial Narrow" w:hAnsi="Arial Narrow" w:cs="Arial Narrow"/>
        <w:color w:val="000000"/>
        <w:sz w:val="28"/>
        <w:szCs w:val="28"/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29" w15:restartNumberingAfterBreak="0">
    <w:nsid w:val="70540E9E"/>
    <w:multiLevelType w:val="multilevel"/>
    <w:tmpl w:val="EBF49AC0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727F34D5"/>
    <w:multiLevelType w:val="multilevel"/>
    <w:tmpl w:val="0A18A3BE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77BA7035"/>
    <w:multiLevelType w:val="hybridMultilevel"/>
    <w:tmpl w:val="CFBA993E"/>
    <w:lvl w:ilvl="0" w:tplc="286C1A26">
      <w:numFmt w:val="bullet"/>
      <w:lvlText w:val="-"/>
      <w:lvlJc w:val="left"/>
      <w:pPr>
        <w:ind w:left="1078" w:hanging="72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0"/>
  </w:num>
  <w:num w:numId="4">
    <w:abstractNumId w:val="20"/>
  </w:num>
  <w:num w:numId="5">
    <w:abstractNumId w:val="0"/>
  </w:num>
  <w:num w:numId="6">
    <w:abstractNumId w:val="12"/>
  </w:num>
  <w:num w:numId="7">
    <w:abstractNumId w:val="3"/>
  </w:num>
  <w:num w:numId="8">
    <w:abstractNumId w:val="17"/>
  </w:num>
  <w:num w:numId="9">
    <w:abstractNumId w:val="1"/>
  </w:num>
  <w:num w:numId="10">
    <w:abstractNumId w:val="14"/>
  </w:num>
  <w:num w:numId="11">
    <w:abstractNumId w:val="25"/>
  </w:num>
  <w:num w:numId="12">
    <w:abstractNumId w:val="11"/>
  </w:num>
  <w:num w:numId="13">
    <w:abstractNumId w:val="22"/>
  </w:num>
  <w:num w:numId="14">
    <w:abstractNumId w:val="16"/>
  </w:num>
  <w:num w:numId="15">
    <w:abstractNumId w:val="19"/>
  </w:num>
  <w:num w:numId="16">
    <w:abstractNumId w:val="28"/>
  </w:num>
  <w:num w:numId="17">
    <w:abstractNumId w:val="29"/>
  </w:num>
  <w:num w:numId="18">
    <w:abstractNumId w:val="5"/>
  </w:num>
  <w:num w:numId="19">
    <w:abstractNumId w:val="21"/>
  </w:num>
  <w:num w:numId="20">
    <w:abstractNumId w:val="2"/>
  </w:num>
  <w:num w:numId="21">
    <w:abstractNumId w:val="27"/>
  </w:num>
  <w:num w:numId="22">
    <w:abstractNumId w:val="23"/>
  </w:num>
  <w:num w:numId="23">
    <w:abstractNumId w:val="7"/>
  </w:num>
  <w:num w:numId="24">
    <w:abstractNumId w:val="18"/>
  </w:num>
  <w:num w:numId="25">
    <w:abstractNumId w:val="26"/>
  </w:num>
  <w:num w:numId="26">
    <w:abstractNumId w:val="8"/>
  </w:num>
  <w:num w:numId="27">
    <w:abstractNumId w:val="24"/>
  </w:num>
  <w:num w:numId="28">
    <w:abstractNumId w:val="15"/>
  </w:num>
  <w:num w:numId="29">
    <w:abstractNumId w:val="4"/>
  </w:num>
  <w:num w:numId="30">
    <w:abstractNumId w:val="10"/>
  </w:num>
  <w:num w:numId="31">
    <w:abstractNumId w:val="31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cumentProtection w:edit="forms" w:enforcement="1" w:cryptProviderType="rsaAES" w:cryptAlgorithmClass="hash" w:cryptAlgorithmType="typeAny" w:cryptAlgorithmSid="14" w:cryptSpinCount="100000" w:hash="OtuVTgjcyPyQVexyBB5cTA/Tke9GRIC1+9qf1ItwrBH/uj7VUB3JW0k7BxGgcQFOhsUqvabJBCDxUeltuAOQSA==" w:salt="1blZfeJ58Xyj3CMOeEBzA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07"/>
    <w:rsid w:val="00071B57"/>
    <w:rsid w:val="00146B7B"/>
    <w:rsid w:val="00147E92"/>
    <w:rsid w:val="00152D91"/>
    <w:rsid w:val="00176207"/>
    <w:rsid w:val="00395038"/>
    <w:rsid w:val="00407E88"/>
    <w:rsid w:val="00495A52"/>
    <w:rsid w:val="005B0BB6"/>
    <w:rsid w:val="006054A7"/>
    <w:rsid w:val="0064587F"/>
    <w:rsid w:val="007F368A"/>
    <w:rsid w:val="008C0726"/>
    <w:rsid w:val="00970D19"/>
    <w:rsid w:val="00A6381F"/>
    <w:rsid w:val="00B44A25"/>
    <w:rsid w:val="00BD6BAA"/>
    <w:rsid w:val="00D849F0"/>
    <w:rsid w:val="00DE5188"/>
    <w:rsid w:val="00E014E6"/>
    <w:rsid w:val="00E8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1D84"/>
  <w15:docId w15:val="{591BAC5E-80F5-4C4E-80EC-162D0715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val="en-US" w:eastAsia="hi-IN" w:bidi="hi-IN"/>
    </w:rPr>
  </w:style>
  <w:style w:type="paragraph" w:styleId="Titlu1">
    <w:name w:val="heading 1"/>
    <w:basedOn w:val="Normal"/>
    <w:next w:val="Corptext"/>
    <w:uiPriority w:val="9"/>
    <w:qFormat/>
    <w:pPr>
      <w:keepNext/>
      <w:keepLines/>
      <w:numPr>
        <w:numId w:val="1"/>
      </w:numPr>
      <w:spacing w:before="240"/>
      <w:ind w:left="-1" w:hanging="1"/>
    </w:pPr>
    <w:rPr>
      <w:rFonts w:ascii="Calibri Light" w:eastAsia="SimSun" w:hAnsi="Calibri Light"/>
      <w:color w:val="2E74B5"/>
      <w:sz w:val="32"/>
      <w:szCs w:val="32"/>
    </w:rPr>
  </w:style>
  <w:style w:type="paragraph" w:styleId="Titlu2">
    <w:name w:val="heading 2"/>
    <w:basedOn w:val="Normal"/>
    <w:next w:val="Corptext"/>
    <w:uiPriority w:val="9"/>
    <w:unhideWhenUsed/>
    <w:qFormat/>
    <w:pPr>
      <w:keepNext/>
      <w:keepLines/>
      <w:numPr>
        <w:ilvl w:val="1"/>
        <w:numId w:val="1"/>
      </w:numPr>
      <w:spacing w:before="40"/>
      <w:ind w:left="-1" w:hanging="1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Titlu3">
    <w:name w:val="heading 3"/>
    <w:basedOn w:val="Normal"/>
    <w:next w:val="Corptext"/>
    <w:uiPriority w:val="9"/>
    <w:unhideWhenUsed/>
    <w:qFormat/>
    <w:pPr>
      <w:keepNext/>
      <w:keepLines/>
      <w:numPr>
        <w:ilvl w:val="2"/>
        <w:numId w:val="1"/>
      </w:numPr>
      <w:spacing w:before="40"/>
      <w:ind w:left="-1" w:hanging="1"/>
      <w:outlineLvl w:val="2"/>
    </w:pPr>
    <w:rPr>
      <w:rFonts w:ascii="Calibri Light" w:eastAsia="SimSun" w:hAnsi="Calibri Light"/>
      <w:color w:val="1F4D7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Corptext"/>
    <w:uiPriority w:val="9"/>
    <w:semiHidden/>
    <w:unhideWhenUsed/>
    <w:qFormat/>
    <w:pPr>
      <w:keepNext/>
      <w:keepLines/>
      <w:numPr>
        <w:numId w:val="2"/>
      </w:numPr>
      <w:spacing w:before="40"/>
      <w:ind w:left="-1" w:hanging="1"/>
      <w:outlineLvl w:val="4"/>
    </w:pPr>
    <w:rPr>
      <w:rFonts w:ascii="Calibri Light" w:eastAsia="SimSun" w:hAnsi="Calibri Light"/>
      <w:color w:val="2E74B5"/>
    </w:rPr>
  </w:style>
  <w:style w:type="paragraph" w:styleId="Titlu6">
    <w:name w:val="heading 6"/>
    <w:basedOn w:val="Normal"/>
    <w:next w:val="Corptext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eastAsia="SimSun" w:hAnsi="Calibri Light"/>
      <w:color w:val="1F4D78"/>
    </w:rPr>
  </w:style>
  <w:style w:type="paragraph" w:styleId="Titlu7">
    <w:name w:val="heading 7"/>
    <w:basedOn w:val="Normal"/>
    <w:next w:val="Corptext"/>
    <w:pPr>
      <w:keepNext/>
      <w:keepLines/>
      <w:numPr>
        <w:ilvl w:val="6"/>
        <w:numId w:val="1"/>
      </w:numPr>
      <w:spacing w:before="40"/>
      <w:ind w:left="-1" w:hanging="1"/>
      <w:outlineLvl w:val="6"/>
    </w:pPr>
    <w:rPr>
      <w:rFonts w:ascii="Calibri Light" w:eastAsia="SimSun" w:hAnsi="Calibri Light"/>
      <w:i/>
      <w:iCs/>
      <w:color w:val="1F4D78"/>
    </w:rPr>
  </w:style>
  <w:style w:type="paragraph" w:styleId="Titlu8">
    <w:name w:val="heading 8"/>
    <w:basedOn w:val="Normal"/>
    <w:next w:val="Corptext"/>
    <w:pPr>
      <w:keepNext/>
      <w:keepLines/>
      <w:numPr>
        <w:ilvl w:val="7"/>
        <w:numId w:val="1"/>
      </w:numPr>
      <w:spacing w:before="40"/>
      <w:ind w:left="-1" w:hanging="1"/>
      <w:outlineLvl w:val="7"/>
    </w:pPr>
    <w:rPr>
      <w:rFonts w:ascii="Calibri Light" w:eastAsia="SimSun" w:hAnsi="Calibri Light"/>
      <w:color w:val="272727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  <w:lang w:val="ro-RO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  <w:lang w:val="ro-RO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  <w:lang w:val="ro-RO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b w:val="0"/>
      <w:i w:val="0"/>
      <w:strike w:val="0"/>
      <w:dstrike w:val="0"/>
      <w:color w:val="000000"/>
      <w:w w:val="100"/>
      <w:position w:val="0"/>
      <w:sz w:val="22"/>
      <w:szCs w:val="22"/>
      <w:u w:val="none" w:color="000000"/>
      <w:effect w:val="none"/>
      <w:vertAlign w:val="baseline"/>
      <w:cs w:val="0"/>
      <w:em w:val="none"/>
      <w:lang w:val="ro-RO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  <w:lang w:val="ro-RO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  <w:lang w:val="ro-RO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  <w:lang w:val="ro-RO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  <w:lang w:val="ro-RO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  <w:lang w:val="ro-RO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  <w:lang w:val="ro-RO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  <w:lang w:val="ro-RO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  <w:lang w:val="ro-RO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  <w:lang w:val="ro-RO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  <w:lang w:val="ro-RO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  <w:lang w:val="ro-RO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  <w:lang w:val="ro-RO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  <w:lang w:val="ro-RO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Arial Narrow" w:hAnsi="Arial Narrow" w:cs="Courier New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en-US"/>
    </w:rPr>
  </w:style>
  <w:style w:type="character" w:customStyle="1" w:styleId="WW8Num25z2">
    <w:name w:val="WW8Num25z2"/>
    <w:rPr>
      <w:rFonts w:ascii="Courier New" w:hAnsi="Courier New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/>
      <w:w w:val="100"/>
      <w:position w:val="-1"/>
      <w:effect w:val="none"/>
      <w:vertAlign w:val="baseline"/>
      <w:cs w:val="0"/>
      <w:em w:val="none"/>
      <w:lang w:val="fr-FR"/>
    </w:rPr>
  </w:style>
  <w:style w:type="character" w:customStyle="1" w:styleId="WW8Num26z1">
    <w:name w:val="WW8Num26z1"/>
    <w:rPr>
      <w:rFonts w:ascii="Arial Narrow" w:hAnsi="Arial Narrow" w:cs="Courier New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en-US"/>
    </w:rPr>
  </w:style>
  <w:style w:type="character" w:customStyle="1" w:styleId="WW8Num26z2">
    <w:name w:val="WW8Num2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 w:cs="Symbol"/>
      <w:w w:val="100"/>
      <w:position w:val="-1"/>
      <w:effect w:val="none"/>
      <w:vertAlign w:val="baseline"/>
      <w:cs w:val="0"/>
      <w:em w:val="none"/>
      <w:lang w:val="fr-FR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Symbol" w:hAnsi="Symbol" w:cs="Symbol"/>
      <w:w w:val="100"/>
      <w:position w:val="-1"/>
      <w:effect w:val="none"/>
      <w:vertAlign w:val="baseline"/>
      <w:cs w:val="0"/>
      <w:em w:val="none"/>
      <w:lang w:val="it-IT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Symbol" w:hAnsi="Symbol" w:cs="Symbol"/>
      <w:w w:val="100"/>
      <w:position w:val="-1"/>
      <w:effect w:val="none"/>
      <w:vertAlign w:val="baseline"/>
      <w:cs w:val="0"/>
      <w:em w:val="none"/>
      <w:lang w:val="fr-FR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 w:cs="Symbol"/>
      <w:w w:val="100"/>
      <w:position w:val="-1"/>
      <w:effect w:val="none"/>
      <w:vertAlign w:val="baseline"/>
      <w:cs w:val="0"/>
      <w:em w:val="none"/>
      <w:lang w:val="fr-FR"/>
    </w:rPr>
  </w:style>
  <w:style w:type="character" w:customStyle="1" w:styleId="WW8Num35z2">
    <w:name w:val="WW8Num3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  <w:lang w:val="ro-RO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  <w:lang w:val="ro-RO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Arial Narrow" w:hAnsi="Arial Narrow" w:cs="Courier New"/>
      <w:color w:val="000000"/>
      <w:w w:val="100"/>
      <w:position w:val="-1"/>
      <w:sz w:val="28"/>
      <w:effect w:val="none"/>
      <w:vertAlign w:val="baseline"/>
      <w:cs w:val="0"/>
      <w:em w:val="none"/>
      <w:lang w:val="fr-FR"/>
    </w:rPr>
  </w:style>
  <w:style w:type="character" w:customStyle="1" w:styleId="WW8Num31z2">
    <w:name w:val="WW8Num3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basedOn w:val="Fontdeparagrafimplici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basedOn w:val="Fontdeparagrafimplicit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Textsubstituent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hAnsi="Calibri Light"/>
      <w:color w:val="2E74B5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libri Light" w:hAnsi="Calibri Light"/>
      <w:color w:val="2E74B5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hAnsi="Calibri Light"/>
      <w:color w:val="1F4D78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EndnoteTextChar">
    <w:name w:val="End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erinnotdefinal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Heading8Char">
    <w:name w:val="Heading 8 Char"/>
    <w:rPr>
      <w:rFonts w:ascii="Calibri Light" w:hAnsi="Calibri Light"/>
      <w:color w:val="272727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erinnotdesubsol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Head71Char">
    <w:name w:val="Head 7_1 Char"/>
    <w:rPr>
      <w:rFonts w:ascii="Calibri Light" w:hAnsi="Calibri Light"/>
      <w:b/>
      <w:i w:val="0"/>
      <w:iCs/>
      <w:caps/>
      <w:color w:val="404040"/>
      <w:spacing w:val="20"/>
      <w:w w:val="9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51Char">
    <w:name w:val="Head_5_1 Char"/>
    <w:rPr>
      <w:rFonts w:ascii="Calibri Light" w:eastAsia="Times New Roman" w:hAnsi="Calibri Light"/>
      <w:b/>
      <w:smallCaps/>
      <w:color w:val="2E74B5"/>
      <w:spacing w:val="20"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Head61Char">
    <w:name w:val="Head_6_1 Char"/>
    <w:rPr>
      <w:rFonts w:ascii="Calibri Light" w:eastAsia="Times New Roman" w:hAnsi="Calibri Light"/>
      <w:b/>
      <w:i/>
      <w:iCs/>
      <w:smallCaps/>
      <w:color w:val="1F4D78"/>
      <w:spacing w:val="2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Calibri Light" w:hAnsi="Calibri Light"/>
      <w:i/>
      <w:iCs/>
      <w:color w:val="1F4D78"/>
      <w:w w:val="100"/>
      <w:position w:val="-1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 Light" w:hAnsi="Calibri Light"/>
      <w:color w:val="2E74B5"/>
      <w:w w:val="100"/>
      <w:position w:val="-1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 Light" w:hAnsi="Calibri Light"/>
      <w:color w:val="1F4D78"/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 w:val="0"/>
      <w:i w:val="0"/>
      <w:strike w:val="0"/>
      <w:dstrike w:val="0"/>
      <w:color w:val="000000"/>
      <w:w w:val="100"/>
      <w:position w:val="0"/>
      <w:sz w:val="22"/>
      <w:szCs w:val="22"/>
      <w:u w:val="none" w:color="000000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en-US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color w:val="000000"/>
      <w:w w:val="100"/>
      <w:position w:val="-1"/>
      <w:sz w:val="28"/>
      <w:effect w:val="none"/>
      <w:vertAlign w:val="baseline"/>
      <w:cs w:val="0"/>
      <w:em w:val="none"/>
      <w:lang w:val="fr-FR"/>
    </w:rPr>
  </w:style>
  <w:style w:type="character" w:customStyle="1" w:styleId="FootnoteCharacters">
    <w:name w:val="Foot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">
    <w:name w:val="WW-Endnote Characters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</w:style>
  <w:style w:type="paragraph" w:styleId="Legend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Antet">
    <w:name w:val="header"/>
    <w:basedOn w:val="Normal"/>
    <w:pPr>
      <w:suppressLineNumbers/>
      <w:tabs>
        <w:tab w:val="center" w:pos="4680"/>
        <w:tab w:val="right" w:pos="9360"/>
      </w:tabs>
      <w:ind w:left="0" w:firstLine="0"/>
    </w:pPr>
  </w:style>
  <w:style w:type="paragraph" w:styleId="Subsol">
    <w:name w:val="footer"/>
    <w:basedOn w:val="Normal"/>
    <w:pPr>
      <w:suppressLineNumbers/>
      <w:tabs>
        <w:tab w:val="center" w:pos="4680"/>
        <w:tab w:val="right" w:pos="9360"/>
      </w:tabs>
      <w:ind w:left="0" w:firstLine="0"/>
    </w:pPr>
  </w:style>
  <w:style w:type="paragraph" w:styleId="Listparagraf">
    <w:name w:val="List Paragraph"/>
    <w:basedOn w:val="Normal"/>
    <w:pPr>
      <w:ind w:left="720" w:firstLine="0"/>
    </w:pPr>
  </w:style>
  <w:style w:type="paragraph" w:styleId="TextnBalon">
    <w:name w:val="Balloon Text"/>
    <w:basedOn w:val="Normal"/>
    <w:pPr>
      <w:ind w:left="0" w:firstLine="0"/>
    </w:pPr>
    <w:rPr>
      <w:rFonts w:ascii="Segoe UI" w:eastAsia="SimSun" w:hAnsi="Segoe UI" w:cs="Segoe UI"/>
      <w:sz w:val="18"/>
      <w:szCs w:val="18"/>
    </w:rPr>
  </w:style>
  <w:style w:type="paragraph" w:customStyle="1" w:styleId="ContentsHeading">
    <w:name w:val="Contents Heading"/>
    <w:basedOn w:val="Titlu1"/>
    <w:pPr>
      <w:numPr>
        <w:numId w:val="0"/>
      </w:numPr>
      <w:suppressLineNumbers/>
      <w:ind w:leftChars="-1" w:left="-1" w:hangingChars="1" w:hanging="1"/>
    </w:pPr>
    <w:rPr>
      <w:b/>
      <w:bCs/>
    </w:rPr>
  </w:style>
  <w:style w:type="paragraph" w:styleId="Cuprins1">
    <w:name w:val="toc 1"/>
    <w:basedOn w:val="Normal"/>
    <w:pPr>
      <w:tabs>
        <w:tab w:val="right" w:leader="dot" w:pos="9972"/>
      </w:tabs>
      <w:spacing w:after="100"/>
      <w:ind w:left="0" w:firstLine="0"/>
    </w:pPr>
  </w:style>
  <w:style w:type="paragraph" w:styleId="Cuprins2">
    <w:name w:val="toc 2"/>
    <w:basedOn w:val="Normal"/>
    <w:pPr>
      <w:tabs>
        <w:tab w:val="right" w:leader="dot" w:pos="9689"/>
      </w:tabs>
      <w:spacing w:after="100"/>
      <w:ind w:left="220" w:firstLine="0"/>
    </w:pPr>
  </w:style>
  <w:style w:type="paragraph" w:styleId="Cuprins3">
    <w:name w:val="toc 3"/>
    <w:basedOn w:val="Normal"/>
    <w:pPr>
      <w:tabs>
        <w:tab w:val="right" w:leader="dot" w:pos="9406"/>
      </w:tabs>
      <w:spacing w:after="100"/>
      <w:ind w:left="440" w:firstLine="0"/>
    </w:pPr>
  </w:style>
  <w:style w:type="paragraph" w:styleId="Textnotdefinal">
    <w:name w:val="endnote text"/>
    <w:basedOn w:val="Normal"/>
    <w:pPr>
      <w:ind w:left="0" w:firstLine="0"/>
    </w:pPr>
    <w:rPr>
      <w:sz w:val="20"/>
      <w:szCs w:val="20"/>
    </w:rPr>
  </w:style>
  <w:style w:type="paragraph" w:styleId="Textnotdesubsol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Head71">
    <w:name w:val="Head 7_1"/>
    <w:basedOn w:val="Titlu7"/>
    <w:pPr>
      <w:numPr>
        <w:ilvl w:val="0"/>
        <w:numId w:val="0"/>
      </w:numPr>
      <w:spacing w:before="200" w:after="120"/>
      <w:ind w:leftChars="-1" w:left="-1" w:hangingChars="1" w:hanging="1"/>
    </w:pPr>
    <w:rPr>
      <w:b/>
      <w:i w:val="0"/>
      <w:caps/>
      <w:color w:val="404040"/>
      <w:spacing w:val="20"/>
      <w:w w:val="90"/>
      <w:sz w:val="28"/>
      <w:szCs w:val="28"/>
    </w:rPr>
  </w:style>
  <w:style w:type="paragraph" w:customStyle="1" w:styleId="Head51">
    <w:name w:val="Head_5_1"/>
    <w:basedOn w:val="Titlu5"/>
    <w:pPr>
      <w:spacing w:before="200" w:after="120"/>
      <w:ind w:left="360" w:hanging="360"/>
      <w:outlineLvl w:val="0"/>
    </w:pPr>
    <w:rPr>
      <w:rFonts w:eastAsia="Times New Roman"/>
      <w:b/>
      <w:smallCaps/>
      <w:spacing w:val="20"/>
      <w:sz w:val="28"/>
    </w:rPr>
  </w:style>
  <w:style w:type="paragraph" w:customStyle="1" w:styleId="Head61">
    <w:name w:val="Head_6_1"/>
    <w:basedOn w:val="Titlu6"/>
    <w:pPr>
      <w:spacing w:before="200" w:after="120"/>
      <w:ind w:left="0" w:firstLine="0"/>
      <w:outlineLvl w:val="0"/>
    </w:pPr>
    <w:rPr>
      <w:rFonts w:eastAsia="Times New Roman"/>
      <w:b/>
      <w:i/>
      <w:iCs/>
      <w:smallCaps/>
      <w:spacing w:val="20"/>
      <w:sz w:val="28"/>
      <w:szCs w:val="28"/>
    </w:rPr>
  </w:style>
  <w:style w:type="paragraph" w:styleId="Indentcorptext">
    <w:name w:val="Body Text Indent"/>
    <w:basedOn w:val="Normal"/>
    <w:pPr>
      <w:spacing w:before="120"/>
      <w:ind w:left="283" w:firstLine="567"/>
      <w:jc w:val="both"/>
    </w:pPr>
    <w:rPr>
      <w:rFonts w:ascii="Zurich Cn BT" w:eastAsia="SimSun" w:hAnsi="Zurich Cn BT" w:cs="Zurich Cn BT"/>
      <w:sz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a2wgyn22DFLztv9qvITaakoqPw==">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</go:docsCustomData>
</go:gDocsCustomXmlDataStorage>
</file>

<file path=customXml/itemProps1.xml><?xml version="1.0" encoding="utf-8"?>
<ds:datastoreItem xmlns:ds="http://schemas.openxmlformats.org/officeDocument/2006/customXml" ds:itemID="{C4EEBC73-CE74-48A8-BDFE-06E57F47BF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4850</Words>
  <Characters>28132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C10</dc:creator>
  <cp:lastModifiedBy>Adriana Selea</cp:lastModifiedBy>
  <cp:revision>6</cp:revision>
  <dcterms:created xsi:type="dcterms:W3CDTF">2022-02-09T12:46:00Z</dcterms:created>
  <dcterms:modified xsi:type="dcterms:W3CDTF">2022-03-02T18:57:00Z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