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F369B" w:rsidRPr="00DE1243" w:rsidRDefault="008F369B">
      <w:pPr>
        <w:tabs>
          <w:tab w:val="left" w:pos="3140"/>
        </w:tabs>
        <w:spacing w:line="276" w:lineRule="auto"/>
        <w:jc w:val="center"/>
        <w:rPr>
          <w:rFonts w:ascii="Garamond" w:hAnsi="Garamond" w:cs="Calibri"/>
          <w:b/>
          <w:bCs/>
        </w:rPr>
      </w:pPr>
    </w:p>
    <w:p w:rsidR="008F369B" w:rsidRPr="00DE1243" w:rsidRDefault="008F369B">
      <w:pPr>
        <w:tabs>
          <w:tab w:val="left" w:pos="3140"/>
        </w:tabs>
        <w:spacing w:line="276" w:lineRule="auto"/>
        <w:jc w:val="center"/>
        <w:rPr>
          <w:rFonts w:ascii="Garamond" w:hAnsi="Garamond" w:cs="Calibri"/>
          <w:b/>
          <w:bCs/>
        </w:rPr>
      </w:pPr>
    </w:p>
    <w:p w:rsidR="008F369B" w:rsidRPr="00DE1243" w:rsidRDefault="008F369B">
      <w:pPr>
        <w:tabs>
          <w:tab w:val="left" w:pos="3140"/>
        </w:tabs>
        <w:spacing w:line="276" w:lineRule="auto"/>
        <w:jc w:val="center"/>
        <w:rPr>
          <w:rFonts w:ascii="Garamond" w:hAnsi="Garamond" w:cs="Calibri"/>
          <w:b/>
          <w:bCs/>
          <w:sz w:val="28"/>
          <w:szCs w:val="28"/>
        </w:rPr>
      </w:pPr>
    </w:p>
    <w:p w:rsidR="008F369B" w:rsidRPr="00DE1243" w:rsidRDefault="008F369B">
      <w:pPr>
        <w:tabs>
          <w:tab w:val="left" w:pos="3140"/>
        </w:tabs>
        <w:spacing w:line="276" w:lineRule="auto"/>
        <w:jc w:val="center"/>
        <w:rPr>
          <w:rFonts w:ascii="Garamond" w:hAnsi="Garamond" w:cs="Calibri"/>
          <w:b/>
          <w:bCs/>
          <w:sz w:val="28"/>
          <w:szCs w:val="28"/>
        </w:rPr>
      </w:pPr>
    </w:p>
    <w:p w:rsidR="008F369B" w:rsidRPr="00DE1243" w:rsidRDefault="0066324E">
      <w:pPr>
        <w:tabs>
          <w:tab w:val="left" w:pos="3140"/>
        </w:tabs>
        <w:spacing w:line="276" w:lineRule="auto"/>
        <w:jc w:val="center"/>
        <w:rPr>
          <w:rFonts w:ascii="Garamond" w:hAnsi="Garamond" w:cs="Arial"/>
          <w:b/>
          <w:bCs/>
          <w:sz w:val="28"/>
          <w:szCs w:val="28"/>
        </w:rPr>
      </w:pPr>
      <w:r w:rsidRPr="00DE1243">
        <w:rPr>
          <w:rFonts w:ascii="Garamond" w:hAnsi="Garamond" w:cs="Arial"/>
          <w:b/>
          <w:bCs/>
          <w:sz w:val="28"/>
          <w:szCs w:val="28"/>
        </w:rPr>
        <w:t>CONSTRUIRE CENTRALA ELECTRICA EOLIAN</w:t>
      </w:r>
    </w:p>
    <w:p w:rsidR="008F369B" w:rsidRPr="00DE1243" w:rsidRDefault="0066324E">
      <w:pPr>
        <w:tabs>
          <w:tab w:val="left" w:pos="3140"/>
        </w:tabs>
        <w:spacing w:line="276" w:lineRule="auto"/>
        <w:jc w:val="center"/>
        <w:rPr>
          <w:rFonts w:ascii="Garamond" w:hAnsi="Garamond" w:cs="Arial"/>
          <w:b/>
          <w:bCs/>
          <w:sz w:val="28"/>
          <w:szCs w:val="28"/>
        </w:rPr>
      </w:pPr>
      <w:r w:rsidRPr="00DE1243">
        <w:rPr>
          <w:rFonts w:ascii="Garamond" w:hAnsi="Garamond" w:cs="Arial"/>
          <w:b/>
          <w:bCs/>
          <w:sz w:val="28"/>
          <w:szCs w:val="28"/>
        </w:rPr>
        <w:t>SI</w:t>
      </w:r>
    </w:p>
    <w:p w:rsidR="008F369B" w:rsidRPr="00DE1243" w:rsidRDefault="0066324E">
      <w:pPr>
        <w:tabs>
          <w:tab w:val="left" w:pos="3140"/>
        </w:tabs>
        <w:spacing w:line="276" w:lineRule="auto"/>
        <w:jc w:val="center"/>
        <w:rPr>
          <w:rFonts w:ascii="Garamond" w:hAnsi="Garamond" w:cs="Arial"/>
          <w:b/>
          <w:bCs/>
          <w:sz w:val="28"/>
          <w:szCs w:val="28"/>
        </w:rPr>
      </w:pPr>
      <w:r w:rsidRPr="00DE1243">
        <w:rPr>
          <w:rFonts w:ascii="Garamond" w:hAnsi="Garamond" w:cs="Arial"/>
          <w:b/>
          <w:bCs/>
          <w:sz w:val="28"/>
          <w:szCs w:val="28"/>
        </w:rPr>
        <w:t>MONTARE BATERII DE STOCAREA A ENERGIEI ELECTRICE</w:t>
      </w:r>
    </w:p>
    <w:p w:rsidR="008F369B" w:rsidRPr="00DE1243" w:rsidRDefault="0066324E">
      <w:pPr>
        <w:tabs>
          <w:tab w:val="left" w:pos="3140"/>
        </w:tabs>
        <w:spacing w:line="276" w:lineRule="auto"/>
        <w:jc w:val="center"/>
        <w:rPr>
          <w:rFonts w:ascii="Garamond" w:hAnsi="Garamond" w:cs="Arial"/>
          <w:b/>
          <w:bCs/>
          <w:sz w:val="28"/>
          <w:szCs w:val="28"/>
        </w:rPr>
      </w:pPr>
      <w:r w:rsidRPr="00DE1243">
        <w:rPr>
          <w:rFonts w:ascii="Garamond" w:hAnsi="Garamond" w:cs="Arial"/>
          <w:b/>
          <w:bCs/>
          <w:sz w:val="28"/>
          <w:szCs w:val="28"/>
        </w:rPr>
        <w:t>UAT TOPALU, jud. CONSTANTA</w:t>
      </w:r>
    </w:p>
    <w:p w:rsidR="008F369B" w:rsidRPr="00DE1243" w:rsidRDefault="008F369B">
      <w:pPr>
        <w:tabs>
          <w:tab w:val="left" w:pos="3140"/>
        </w:tabs>
        <w:spacing w:line="276" w:lineRule="auto"/>
        <w:jc w:val="both"/>
        <w:rPr>
          <w:rFonts w:ascii="Garamond" w:hAnsi="Garamond" w:cs="Arial"/>
          <w:b/>
          <w:bCs/>
          <w:sz w:val="28"/>
          <w:szCs w:val="28"/>
        </w:rPr>
      </w:pPr>
    </w:p>
    <w:p w:rsidR="008F369B" w:rsidRPr="00DE1243" w:rsidRDefault="008F369B">
      <w:pPr>
        <w:tabs>
          <w:tab w:val="left" w:pos="3140"/>
        </w:tabs>
        <w:spacing w:line="276" w:lineRule="auto"/>
        <w:jc w:val="center"/>
        <w:rPr>
          <w:rFonts w:ascii="Garamond" w:hAnsi="Garamond" w:cs="Calibri"/>
          <w:b/>
          <w:bCs/>
          <w:sz w:val="28"/>
          <w:szCs w:val="28"/>
        </w:rPr>
      </w:pPr>
    </w:p>
    <w:p w:rsidR="008F369B" w:rsidRPr="00DE1243" w:rsidRDefault="008F369B">
      <w:pPr>
        <w:jc w:val="both"/>
        <w:rPr>
          <w:rFonts w:ascii="Garamond" w:hAnsi="Garamond" w:cs="Calibri"/>
          <w:b/>
          <w:bCs/>
          <w:sz w:val="28"/>
          <w:szCs w:val="28"/>
        </w:rPr>
      </w:pPr>
    </w:p>
    <w:p w:rsidR="008F369B" w:rsidRPr="00DE1243" w:rsidRDefault="008F369B">
      <w:pPr>
        <w:jc w:val="both"/>
        <w:rPr>
          <w:rFonts w:ascii="Garamond" w:hAnsi="Garamond" w:cs="Calibri"/>
          <w:b/>
          <w:bCs/>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8F369B">
      <w:pPr>
        <w:jc w:val="both"/>
        <w:rPr>
          <w:rFonts w:ascii="Garamond" w:hAnsi="Garamond" w:cs="Calibri"/>
          <w:b/>
          <w:sz w:val="28"/>
          <w:szCs w:val="28"/>
        </w:rPr>
      </w:pPr>
    </w:p>
    <w:p w:rsidR="008F369B" w:rsidRPr="00DE1243" w:rsidRDefault="0066324E">
      <w:pPr>
        <w:jc w:val="both"/>
        <w:rPr>
          <w:rFonts w:ascii="Garamond" w:hAnsi="Garamond"/>
          <w:sz w:val="28"/>
          <w:szCs w:val="28"/>
        </w:rPr>
      </w:pPr>
      <w:r w:rsidRPr="00DE1243">
        <w:rPr>
          <w:rFonts w:ascii="Garamond" w:hAnsi="Garamond" w:cs="Calibri"/>
          <w:b/>
          <w:sz w:val="28"/>
          <w:szCs w:val="28"/>
        </w:rPr>
        <w:t xml:space="preserve">BENEFICIAR: </w:t>
      </w:r>
      <w:r w:rsidRPr="00DE1243">
        <w:rPr>
          <w:rFonts w:ascii="Garamond" w:hAnsi="Garamond" w:cs="Calibri"/>
          <w:i/>
          <w:sz w:val="28"/>
          <w:szCs w:val="28"/>
        </w:rPr>
        <w:t>S.C. DUNAREA POWER S.R.L.</w:t>
      </w:r>
    </w:p>
    <w:p w:rsidR="008F369B" w:rsidRPr="00DE1243" w:rsidRDefault="008F369B">
      <w:pPr>
        <w:jc w:val="both"/>
        <w:rPr>
          <w:rFonts w:ascii="Garamond" w:hAnsi="Garamond" w:cs="Calibri"/>
          <w:b/>
          <w:i/>
          <w:iCs/>
          <w:sz w:val="28"/>
          <w:szCs w:val="28"/>
        </w:rPr>
      </w:pPr>
    </w:p>
    <w:p w:rsidR="008F369B" w:rsidRPr="00DE1243" w:rsidRDefault="008F369B">
      <w:pPr>
        <w:jc w:val="both"/>
        <w:rPr>
          <w:rFonts w:ascii="Garamond" w:hAnsi="Garamond" w:cs="Calibri"/>
          <w:b/>
          <w:i/>
          <w:iCs/>
        </w:rPr>
      </w:pPr>
    </w:p>
    <w:p w:rsidR="008F369B" w:rsidRPr="00DE1243" w:rsidRDefault="0066324E">
      <w:pPr>
        <w:jc w:val="both"/>
        <w:rPr>
          <w:rFonts w:ascii="Garamond" w:hAnsi="Garamond" w:cs="Calibri"/>
          <w:b/>
        </w:rPr>
      </w:pPr>
      <w:r w:rsidRPr="00DE1243">
        <w:rPr>
          <w:rFonts w:ascii="Garamond" w:hAnsi="Garamond"/>
        </w:rPr>
        <w:br w:type="page"/>
      </w:r>
    </w:p>
    <w:p w:rsidR="008F369B" w:rsidRPr="00DE1243" w:rsidRDefault="0066324E">
      <w:pPr>
        <w:jc w:val="right"/>
        <w:rPr>
          <w:rFonts w:ascii="Garamond" w:hAnsi="Garamond" w:cs="Calibri"/>
        </w:rPr>
      </w:pPr>
      <w:r w:rsidRPr="00DE1243">
        <w:rPr>
          <w:rFonts w:ascii="Garamond" w:hAnsi="Garamond" w:cs="Calibri"/>
        </w:rPr>
        <w:lastRenderedPageBreak/>
        <w:tab/>
      </w:r>
      <w:r w:rsidRPr="00DE1243">
        <w:rPr>
          <w:rFonts w:ascii="Garamond" w:hAnsi="Garamond" w:cs="Calibri"/>
        </w:rPr>
        <w:tab/>
      </w:r>
    </w:p>
    <w:p w:rsidR="008F369B" w:rsidRPr="00DE1243" w:rsidRDefault="0066324E">
      <w:pPr>
        <w:jc w:val="center"/>
        <w:rPr>
          <w:rFonts w:ascii="Garamond" w:hAnsi="Garamond" w:cs="Calibri"/>
          <w:b/>
        </w:rPr>
      </w:pPr>
      <w:r w:rsidRPr="00DE1243">
        <w:rPr>
          <w:rFonts w:ascii="Garamond" w:hAnsi="Garamond" w:cs="Calibri"/>
          <w:b/>
        </w:rPr>
        <w:t>MEMORIU TEHNIC</w:t>
      </w:r>
    </w:p>
    <w:p w:rsidR="008F369B" w:rsidRPr="00DE1243" w:rsidRDefault="0066324E">
      <w:pPr>
        <w:pStyle w:val="Corptext"/>
        <w:spacing w:after="100" w:line="276" w:lineRule="auto"/>
        <w:jc w:val="both"/>
        <w:rPr>
          <w:rFonts w:ascii="Garamond" w:hAnsi="Garamond"/>
        </w:rPr>
      </w:pPr>
      <w:r w:rsidRPr="00DE1243">
        <w:rPr>
          <w:rFonts w:ascii="Garamond" w:hAnsi="Garamond" w:cs="Arial"/>
          <w:b/>
        </w:rPr>
        <w:t>I.</w:t>
      </w:r>
      <w:bookmarkStart w:id="0" w:name="s-275168512"/>
      <w:bookmarkEnd w:id="0"/>
      <w:r w:rsidRPr="00DE1243">
        <w:rPr>
          <w:rFonts w:ascii="Garamond" w:hAnsi="Garamond" w:cs="Arial"/>
        </w:rPr>
        <w:t> Denumirea proiectului:</w:t>
      </w:r>
      <w:r w:rsidRPr="00DE1243">
        <w:rPr>
          <w:rFonts w:ascii="Garamond" w:hAnsi="Garamond" w:cs="Arial"/>
          <w:i/>
        </w:rPr>
        <w:t>.</w:t>
      </w:r>
      <w:r w:rsidRPr="00DE1243">
        <w:rPr>
          <w:rFonts w:ascii="Garamond" w:hAnsi="Garamond" w:cs="Arial"/>
          <w:b/>
          <w:bCs/>
          <w:i/>
        </w:rPr>
        <w:t>„Construire Centrala Electrica Eoliana (CEE) Topalu (montare grupuri generatoare eoliene - GGE, realizare statie electrica de transformare, realizare linii electrice medie tensiune, amenajare drumuri de access incinta parcele, amenajare si reabilitare drumuri de exploatare existente in zona) si Montare baterii de stocare a energiei electrice, UAT Topalu, jud. Constanta”</w:t>
      </w:r>
    </w:p>
    <w:p w:rsidR="008F369B" w:rsidRPr="00DE1243" w:rsidRDefault="0066324E" w:rsidP="00DE1243">
      <w:pPr>
        <w:pStyle w:val="Corptext"/>
        <w:spacing w:after="100" w:line="240" w:lineRule="auto"/>
        <w:ind w:left="810"/>
        <w:jc w:val="both"/>
        <w:rPr>
          <w:rFonts w:ascii="Garamond" w:hAnsi="Garamond"/>
        </w:rPr>
      </w:pPr>
      <w:bookmarkStart w:id="1" w:name="p-275168513"/>
      <w:bookmarkEnd w:id="1"/>
      <w:r w:rsidRPr="00DE1243">
        <w:rPr>
          <w:rFonts w:ascii="Garamond" w:hAnsi="Garamond" w:cs="Arial"/>
          <w:b/>
        </w:rPr>
        <w:t>II.</w:t>
      </w:r>
      <w:bookmarkStart w:id="2" w:name="s-275168513"/>
      <w:bookmarkEnd w:id="2"/>
      <w:r w:rsidRPr="00DE1243">
        <w:rPr>
          <w:rFonts w:ascii="Garamond" w:hAnsi="Garamond" w:cs="Arial"/>
        </w:rPr>
        <w:t xml:space="preserve"> Titular: </w:t>
      </w:r>
      <w:r w:rsidRPr="00DE1243">
        <w:rPr>
          <w:rFonts w:ascii="Garamond" w:hAnsi="Garamond" w:cs="Arial"/>
          <w:i/>
        </w:rPr>
        <w:t>S.C. DUNAREA POWER S.R.L</w:t>
      </w:r>
    </w:p>
    <w:p w:rsidR="00DE1243" w:rsidRPr="00DE1243" w:rsidRDefault="00DE1243" w:rsidP="00DE1243">
      <w:pPr>
        <w:pStyle w:val="yiv6034057429msonormal"/>
        <w:ind w:left="490" w:firstLine="245"/>
        <w:rPr>
          <w:rFonts w:ascii="Garamond" w:hAnsi="Garamond"/>
          <w:color w:val="000000"/>
        </w:rPr>
      </w:pPr>
      <w:bookmarkStart w:id="3" w:name="p-275168514"/>
      <w:bookmarkEnd w:id="3"/>
      <w:r w:rsidRPr="00DE1243">
        <w:rPr>
          <w:rFonts w:ascii="Garamond" w:hAnsi="Garamond"/>
          <w:color w:val="000000"/>
        </w:rPr>
        <w:t>1.</w:t>
      </w:r>
      <w:r w:rsidRPr="00DE1243">
        <w:rPr>
          <w:rFonts w:ascii="Garamond" w:hAnsi="Garamond"/>
          <w:b/>
          <w:color w:val="000000"/>
        </w:rPr>
        <w:t xml:space="preserve"> </w:t>
      </w:r>
      <w:r w:rsidRPr="00DE1243">
        <w:rPr>
          <w:rFonts w:ascii="Garamond" w:hAnsi="Garamond"/>
          <w:color w:val="000000"/>
        </w:rPr>
        <w:t>Numele:</w:t>
      </w:r>
      <w:r w:rsidRPr="00DE1243">
        <w:rPr>
          <w:rFonts w:ascii="Garamond" w:hAnsi="Garamond"/>
          <w:color w:val="000000"/>
          <w:shd w:val="clear" w:color="auto" w:fill="FFFF00"/>
        </w:rPr>
        <w:t xml:space="preserve"> </w:t>
      </w:r>
      <w:r w:rsidRPr="00DE1243">
        <w:rPr>
          <w:rFonts w:ascii="Garamond" w:hAnsi="Garamond"/>
          <w:color w:val="000000"/>
        </w:rPr>
        <w:t>Andreea Gramanschi</w:t>
      </w:r>
    </w:p>
    <w:p w:rsidR="00DE1243" w:rsidRPr="00DE1243" w:rsidRDefault="00DE1243" w:rsidP="00DE1243">
      <w:pPr>
        <w:pStyle w:val="yiv6034057429msonormal"/>
        <w:ind w:left="490" w:firstLine="245"/>
        <w:rPr>
          <w:rFonts w:ascii="Garamond" w:hAnsi="Garamond"/>
          <w:color w:val="000000"/>
        </w:rPr>
      </w:pPr>
      <w:r w:rsidRPr="00DE1243">
        <w:rPr>
          <w:rFonts w:ascii="Garamond" w:hAnsi="Garamond"/>
          <w:color w:val="000000"/>
        </w:rPr>
        <w:t>1. Numar de telefon, e-mail:</w:t>
      </w:r>
      <w:r w:rsidRPr="00DE1243">
        <w:rPr>
          <w:rFonts w:ascii="Garamond" w:hAnsi="Garamond"/>
        </w:rPr>
        <w:t xml:space="preserve"> +40799067338, </w:t>
      </w:r>
      <w:hyperlink r:id="rId8" w:tgtFrame="_blank" w:history="1">
        <w:r w:rsidRPr="00DE1243">
          <w:rPr>
            <w:rStyle w:val="Hyperlink"/>
            <w:rFonts w:ascii="Garamond" w:hAnsi="Garamond"/>
          </w:rPr>
          <w:t>andreea.gramanschi@elektrainvest.ro</w:t>
        </w:r>
      </w:hyperlink>
    </w:p>
    <w:p w:rsidR="00DE1243" w:rsidRPr="00DE1243" w:rsidRDefault="00DE1243" w:rsidP="00DE1243">
      <w:pPr>
        <w:pStyle w:val="yiv6034057429msonormal"/>
        <w:rPr>
          <w:rFonts w:ascii="Garamond" w:hAnsi="Garamond"/>
          <w:color w:val="000000"/>
        </w:rPr>
      </w:pPr>
      <w:bookmarkStart w:id="4" w:name="p-275168517"/>
      <w:bookmarkEnd w:id="4"/>
      <w:r w:rsidRPr="00DE1243">
        <w:rPr>
          <w:rFonts w:ascii="Garamond" w:hAnsi="Garamond"/>
          <w:b/>
        </w:rPr>
        <w:t>-</w:t>
      </w:r>
      <w:bookmarkStart w:id="5" w:name="s-275168517"/>
      <w:bookmarkEnd w:id="5"/>
      <w:r w:rsidRPr="00DE1243">
        <w:rPr>
          <w:rFonts w:ascii="Garamond" w:hAnsi="Garamond"/>
        </w:rPr>
        <w:t> numele persoanelor de contact: bălan irina-andreea</w:t>
      </w:r>
      <w:r w:rsidRPr="00DE1243">
        <w:rPr>
          <w:rFonts w:ascii="Garamond" w:hAnsi="Garamond"/>
          <w:bCs/>
        </w:rPr>
        <w:t>, tel. 0721019440, email: alan.irina06@yahoo.com</w:t>
      </w:r>
    </w:p>
    <w:p w:rsidR="008F369B" w:rsidRPr="00DE1243" w:rsidRDefault="0066324E" w:rsidP="00DE1243">
      <w:pPr>
        <w:pStyle w:val="Corptext"/>
        <w:spacing w:after="100" w:line="240" w:lineRule="auto"/>
        <w:jc w:val="both"/>
        <w:rPr>
          <w:rFonts w:ascii="Garamond" w:hAnsi="Garamond"/>
        </w:rPr>
      </w:pPr>
      <w:r w:rsidRPr="00DE1243">
        <w:rPr>
          <w:rFonts w:ascii="Garamond" w:hAnsi="Garamond" w:cs="Arial"/>
          <w:b/>
          <w:i/>
          <w:iCs/>
        </w:rPr>
        <w:t>III.</w:t>
      </w:r>
      <w:bookmarkStart w:id="6" w:name="s-275168520"/>
      <w:bookmarkEnd w:id="6"/>
      <w:r w:rsidRPr="00DE1243">
        <w:rPr>
          <w:rFonts w:ascii="Garamond" w:hAnsi="Garamond" w:cs="Arial"/>
          <w:i/>
          <w:iCs/>
        </w:rPr>
        <w:t> Descrierea caracteristicilor fizice ale întregului proiect:</w:t>
      </w:r>
    </w:p>
    <w:p w:rsidR="008F369B" w:rsidRPr="00DE1243" w:rsidRDefault="0066324E" w:rsidP="00DE1243">
      <w:pPr>
        <w:pStyle w:val="Corptext"/>
        <w:spacing w:after="100" w:line="240" w:lineRule="auto"/>
        <w:jc w:val="both"/>
        <w:rPr>
          <w:rFonts w:ascii="Garamond" w:hAnsi="Garamond"/>
        </w:rPr>
      </w:pPr>
      <w:r w:rsidRPr="00DE1243">
        <w:rPr>
          <w:rFonts w:ascii="Garamond" w:hAnsi="Garamond" w:cs="Arial"/>
          <w:b/>
          <w:bCs/>
          <w:i/>
          <w:iCs/>
          <w:u w:val="single"/>
        </w:rPr>
        <w:t>a)</w:t>
      </w:r>
      <w:bookmarkStart w:id="7" w:name="s-275168521"/>
      <w:bookmarkEnd w:id="7"/>
      <w:r w:rsidRPr="00DE1243">
        <w:rPr>
          <w:rFonts w:ascii="Garamond" w:hAnsi="Garamond" w:cs="Arial"/>
          <w:b/>
          <w:bCs/>
          <w:i/>
          <w:iCs/>
          <w:u w:val="single"/>
        </w:rPr>
        <w:t> un rezumat al proiectului;</w:t>
      </w:r>
    </w:p>
    <w:p w:rsidR="008F369B" w:rsidRPr="00DE1243" w:rsidRDefault="0066324E">
      <w:pPr>
        <w:tabs>
          <w:tab w:val="left" w:pos="990"/>
        </w:tabs>
        <w:spacing w:line="276" w:lineRule="auto"/>
        <w:ind w:firstLine="283"/>
        <w:rPr>
          <w:rFonts w:ascii="Garamond" w:hAnsi="Garamond" w:cs="Arial"/>
        </w:rPr>
      </w:pPr>
      <w:r w:rsidRPr="00DE1243">
        <w:rPr>
          <w:rFonts w:ascii="Garamond" w:hAnsi="Garamond" w:cs="Arial"/>
        </w:rPr>
        <w:t>Centrala Electrica Eoliana CEE Topalu</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 xml:space="preserve">Se propune realizarea unui parc eolian format din 6 GGE, cu o putere instalata de 6,2MW fiecare. Puterea produsa de aceste generatoare este colectata la nivelul barei de MT a statie de transformare proiectata MT/110KV, amplasat in perimetrul centralei electrice eoliene proiectate, pe teritoriul localitatii Topalu, NC 101948. </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Centrala electrica eoliana va include urmataorele lucrari proiectate: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Montare 6x Grup Generator Eolian (GGE), NC102029, NC101954, NC102039, NC102076 si NC101948</w:t>
      </w:r>
      <w:r w:rsidR="00DE1243">
        <w:rPr>
          <w:rFonts w:ascii="Garamond" w:hAnsi="Garamond" w:cs="Arial"/>
          <w:b w:val="0"/>
          <w:bCs/>
          <w:szCs w:val="24"/>
          <w:u w:val="none"/>
        </w:rPr>
        <w:t>.</w:t>
      </w:r>
    </w:p>
    <w:tbl>
      <w:tblPr>
        <w:tblW w:w="9685" w:type="dxa"/>
        <w:jc w:val="center"/>
        <w:tblLayout w:type="fixed"/>
        <w:tblLook w:val="0000" w:firstRow="0" w:lastRow="0" w:firstColumn="0" w:lastColumn="0" w:noHBand="0" w:noVBand="0"/>
      </w:tblPr>
      <w:tblGrid>
        <w:gridCol w:w="2172"/>
        <w:gridCol w:w="1025"/>
        <w:gridCol w:w="1101"/>
        <w:gridCol w:w="734"/>
        <w:gridCol w:w="1322"/>
        <w:gridCol w:w="1182"/>
        <w:gridCol w:w="1134"/>
        <w:gridCol w:w="1015"/>
      </w:tblGrid>
      <w:tr w:rsidR="00075DA3" w:rsidRPr="00DE1243" w:rsidTr="00DE1243">
        <w:trPr>
          <w:trHeight w:val="229"/>
          <w:jc w:val="center"/>
        </w:trPr>
        <w:tc>
          <w:tcPr>
            <w:tcW w:w="21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Denumire</w:t>
            </w:r>
          </w:p>
        </w:tc>
        <w:tc>
          <w:tcPr>
            <w:tcW w:w="5364" w:type="dxa"/>
            <w:gridSpan w:val="5"/>
            <w:tcBorders>
              <w:top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Identificare teren</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Suprafata definitiv ocupata [mp]</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UAT</w:t>
            </w:r>
          </w:p>
        </w:tc>
      </w:tr>
      <w:tr w:rsidR="00075DA3" w:rsidRPr="00DE1243" w:rsidTr="00DE1243">
        <w:trPr>
          <w:trHeight w:val="229"/>
          <w:jc w:val="center"/>
        </w:trPr>
        <w:tc>
          <w:tcPr>
            <w:tcW w:w="21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02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Nr. cad.</w:t>
            </w:r>
          </w:p>
        </w:tc>
        <w:tc>
          <w:tcPr>
            <w:tcW w:w="110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Nr. C.F.</w:t>
            </w:r>
          </w:p>
        </w:tc>
        <w:tc>
          <w:tcPr>
            <w:tcW w:w="7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Nr. tarla</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Nr. parcela</w:t>
            </w:r>
          </w:p>
        </w:tc>
        <w:tc>
          <w:tcPr>
            <w:tcW w:w="118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Suprafata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r>
      <w:tr w:rsidR="00075DA3" w:rsidRPr="00DE1243" w:rsidTr="00DE1243">
        <w:trPr>
          <w:trHeight w:val="229"/>
          <w:jc w:val="center"/>
        </w:trPr>
        <w:tc>
          <w:tcPr>
            <w:tcW w:w="21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025"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Times New Roman"/>
                <w:b/>
                <w:bCs/>
              </w:rPr>
            </w:pPr>
          </w:p>
        </w:tc>
        <w:tc>
          <w:tcPr>
            <w:tcW w:w="1101"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Times New Roman"/>
                <w:b/>
                <w:bCs/>
              </w:rPr>
            </w:pPr>
          </w:p>
        </w:tc>
        <w:tc>
          <w:tcPr>
            <w:tcW w:w="734"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Times New Roman"/>
                <w:b/>
                <w:bCs/>
              </w:rPr>
            </w:pPr>
          </w:p>
        </w:tc>
        <w:tc>
          <w:tcPr>
            <w:tcW w:w="1322"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Times New Roman"/>
                <w:b/>
                <w:bCs/>
              </w:rPr>
            </w:pPr>
          </w:p>
        </w:tc>
        <w:tc>
          <w:tcPr>
            <w:tcW w:w="118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[mp]</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r>
      <w:tr w:rsidR="00075DA3" w:rsidRPr="00DE1243" w:rsidTr="00DE1243">
        <w:trPr>
          <w:trHeight w:val="459"/>
          <w:jc w:val="center"/>
        </w:trPr>
        <w:tc>
          <w:tcPr>
            <w:tcW w:w="2172" w:type="dxa"/>
            <w:tcBorders>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Times New Roman"/>
              </w:rPr>
            </w:pPr>
            <w:r w:rsidRPr="00DE1243">
              <w:rPr>
                <w:rFonts w:ascii="Garamond" w:eastAsia="Times New Roman" w:hAnsi="Garamond" w:cs="Times New Roman"/>
              </w:rPr>
              <w:t>Turbina eoliana - T1</w:t>
            </w:r>
          </w:p>
        </w:tc>
        <w:tc>
          <w:tcPr>
            <w:tcW w:w="1025"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102029</w:t>
            </w:r>
          </w:p>
        </w:tc>
        <w:tc>
          <w:tcPr>
            <w:tcW w:w="1101"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102029</w:t>
            </w:r>
          </w:p>
        </w:tc>
        <w:tc>
          <w:tcPr>
            <w:tcW w:w="734"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44</w:t>
            </w:r>
          </w:p>
        </w:tc>
        <w:tc>
          <w:tcPr>
            <w:tcW w:w="1322"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A 119/1/45, lot 1</w:t>
            </w:r>
          </w:p>
        </w:tc>
        <w:tc>
          <w:tcPr>
            <w:tcW w:w="1182"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17,625.00</w:t>
            </w:r>
          </w:p>
        </w:tc>
        <w:tc>
          <w:tcPr>
            <w:tcW w:w="1134"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10,000.00</w:t>
            </w:r>
          </w:p>
        </w:tc>
        <w:tc>
          <w:tcPr>
            <w:tcW w:w="101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Topalu</w:t>
            </w:r>
          </w:p>
        </w:tc>
      </w:tr>
      <w:tr w:rsidR="00075DA3" w:rsidRPr="00DE1243" w:rsidTr="00DE1243">
        <w:trPr>
          <w:trHeight w:val="229"/>
          <w:jc w:val="center"/>
        </w:trPr>
        <w:tc>
          <w:tcPr>
            <w:tcW w:w="21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Times New Roman"/>
              </w:rPr>
            </w:pPr>
            <w:r w:rsidRPr="00DE1243">
              <w:rPr>
                <w:rFonts w:ascii="Garamond" w:eastAsia="Times New Roman" w:hAnsi="Garamond" w:cs="Times New Roman"/>
              </w:rPr>
              <w:t>Turbina eoliana - T2</w:t>
            </w:r>
          </w:p>
        </w:tc>
        <w:tc>
          <w:tcPr>
            <w:tcW w:w="1025"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101"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734"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322"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182"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134"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cs="Times New Roman"/>
              </w:rPr>
            </w:pPr>
          </w:p>
        </w:tc>
        <w:tc>
          <w:tcPr>
            <w:tcW w:w="101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Topalu</w:t>
            </w:r>
          </w:p>
        </w:tc>
      </w:tr>
      <w:tr w:rsidR="00075DA3" w:rsidRPr="00DE1243" w:rsidTr="00DE1243">
        <w:trPr>
          <w:trHeight w:val="229"/>
          <w:jc w:val="center"/>
        </w:trPr>
        <w:tc>
          <w:tcPr>
            <w:tcW w:w="21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Times New Roman"/>
              </w:rPr>
            </w:pPr>
            <w:r w:rsidRPr="00DE1243">
              <w:rPr>
                <w:rFonts w:ascii="Garamond" w:eastAsia="Times New Roman" w:hAnsi="Garamond" w:cs="Times New Roman"/>
              </w:rPr>
              <w:t>Turbina eoliana - T3</w:t>
            </w:r>
          </w:p>
        </w:tc>
        <w:tc>
          <w:tcPr>
            <w:tcW w:w="102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101954</w:t>
            </w:r>
          </w:p>
        </w:tc>
        <w:tc>
          <w:tcPr>
            <w:tcW w:w="110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101954</w:t>
            </w:r>
          </w:p>
        </w:tc>
        <w:tc>
          <w:tcPr>
            <w:tcW w:w="7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44/1</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A 119/1/58</w:t>
            </w:r>
          </w:p>
        </w:tc>
        <w:tc>
          <w:tcPr>
            <w:tcW w:w="118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15,000.00</w:t>
            </w:r>
          </w:p>
        </w:tc>
        <w:tc>
          <w:tcPr>
            <w:tcW w:w="11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5,000.00</w:t>
            </w:r>
          </w:p>
        </w:tc>
        <w:tc>
          <w:tcPr>
            <w:tcW w:w="101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Topalu</w:t>
            </w:r>
          </w:p>
        </w:tc>
      </w:tr>
      <w:tr w:rsidR="00075DA3" w:rsidRPr="00DE1243" w:rsidTr="00DE1243">
        <w:trPr>
          <w:trHeight w:val="229"/>
          <w:jc w:val="center"/>
        </w:trPr>
        <w:tc>
          <w:tcPr>
            <w:tcW w:w="21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Times New Roman"/>
              </w:rPr>
            </w:pPr>
            <w:r w:rsidRPr="00DE1243">
              <w:rPr>
                <w:rFonts w:ascii="Garamond" w:eastAsia="Times New Roman" w:hAnsi="Garamond" w:cs="Times New Roman"/>
              </w:rPr>
              <w:t>Turbina eoliana - T4</w:t>
            </w:r>
          </w:p>
        </w:tc>
        <w:tc>
          <w:tcPr>
            <w:tcW w:w="102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102039</w:t>
            </w:r>
          </w:p>
        </w:tc>
        <w:tc>
          <w:tcPr>
            <w:tcW w:w="110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102039</w:t>
            </w:r>
          </w:p>
        </w:tc>
        <w:tc>
          <w:tcPr>
            <w:tcW w:w="7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44</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A 119/1/28</w:t>
            </w:r>
          </w:p>
        </w:tc>
        <w:tc>
          <w:tcPr>
            <w:tcW w:w="118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15,000.00</w:t>
            </w:r>
          </w:p>
        </w:tc>
        <w:tc>
          <w:tcPr>
            <w:tcW w:w="11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5,000.00</w:t>
            </w:r>
          </w:p>
        </w:tc>
        <w:tc>
          <w:tcPr>
            <w:tcW w:w="101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Topalu</w:t>
            </w:r>
          </w:p>
        </w:tc>
      </w:tr>
      <w:tr w:rsidR="00075DA3" w:rsidRPr="00DE1243" w:rsidTr="00DE1243">
        <w:trPr>
          <w:trHeight w:val="689"/>
          <w:jc w:val="center"/>
        </w:trPr>
        <w:tc>
          <w:tcPr>
            <w:tcW w:w="21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Times New Roman"/>
              </w:rPr>
            </w:pPr>
            <w:r w:rsidRPr="00DE1243">
              <w:rPr>
                <w:rFonts w:ascii="Garamond" w:eastAsia="Times New Roman" w:hAnsi="Garamond" w:cs="Times New Roman"/>
              </w:rPr>
              <w:t>Turbina eoliana - T5 +statie de transformare +organizare de santier+baterii de stocare</w:t>
            </w:r>
          </w:p>
        </w:tc>
        <w:tc>
          <w:tcPr>
            <w:tcW w:w="102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101948</w:t>
            </w:r>
          </w:p>
        </w:tc>
        <w:tc>
          <w:tcPr>
            <w:tcW w:w="110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101948</w:t>
            </w:r>
          </w:p>
        </w:tc>
        <w:tc>
          <w:tcPr>
            <w:tcW w:w="7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44</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A 119/1/24</w:t>
            </w:r>
          </w:p>
        </w:tc>
        <w:tc>
          <w:tcPr>
            <w:tcW w:w="118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18,000.00</w:t>
            </w:r>
          </w:p>
        </w:tc>
        <w:tc>
          <w:tcPr>
            <w:tcW w:w="11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5,000.00</w:t>
            </w:r>
          </w:p>
        </w:tc>
        <w:tc>
          <w:tcPr>
            <w:tcW w:w="101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Topalu</w:t>
            </w:r>
          </w:p>
        </w:tc>
      </w:tr>
      <w:tr w:rsidR="00075DA3" w:rsidRPr="00DE1243" w:rsidTr="00DE1243">
        <w:trPr>
          <w:trHeight w:val="229"/>
          <w:jc w:val="center"/>
        </w:trPr>
        <w:tc>
          <w:tcPr>
            <w:tcW w:w="21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Times New Roman"/>
              </w:rPr>
            </w:pPr>
            <w:r w:rsidRPr="00DE1243">
              <w:rPr>
                <w:rFonts w:ascii="Garamond" w:eastAsia="Times New Roman" w:hAnsi="Garamond" w:cs="Times New Roman"/>
              </w:rPr>
              <w:t>Turbina eoliana - T6</w:t>
            </w:r>
          </w:p>
        </w:tc>
        <w:tc>
          <w:tcPr>
            <w:tcW w:w="102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102076</w:t>
            </w:r>
          </w:p>
        </w:tc>
        <w:tc>
          <w:tcPr>
            <w:tcW w:w="110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102076</w:t>
            </w:r>
          </w:p>
        </w:tc>
        <w:tc>
          <w:tcPr>
            <w:tcW w:w="7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44/1</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A 119/1/66</w:t>
            </w:r>
          </w:p>
        </w:tc>
        <w:tc>
          <w:tcPr>
            <w:tcW w:w="118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33,400.00</w:t>
            </w:r>
          </w:p>
        </w:tc>
        <w:tc>
          <w:tcPr>
            <w:tcW w:w="11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rPr>
              <w:t xml:space="preserve">           </w:t>
            </w:r>
            <w:r w:rsidRPr="00DE1243">
              <w:rPr>
                <w:rFonts w:ascii="Garamond" w:eastAsia="Times New Roman" w:hAnsi="Garamond" w:cs="Times New Roman"/>
              </w:rPr>
              <w:t>5,000.00</w:t>
            </w:r>
          </w:p>
        </w:tc>
        <w:tc>
          <w:tcPr>
            <w:tcW w:w="101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rPr>
            </w:pPr>
            <w:r w:rsidRPr="00DE1243">
              <w:rPr>
                <w:rFonts w:ascii="Garamond" w:eastAsia="Times New Roman" w:hAnsi="Garamond" w:cs="Times New Roman"/>
              </w:rPr>
              <w:t>Topalu</w:t>
            </w:r>
          </w:p>
        </w:tc>
      </w:tr>
      <w:tr w:rsidR="00075DA3" w:rsidRPr="00DE1243" w:rsidTr="00DE1243">
        <w:trPr>
          <w:trHeight w:val="229"/>
          <w:jc w:val="center"/>
        </w:trPr>
        <w:tc>
          <w:tcPr>
            <w:tcW w:w="63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Times New Roman"/>
                <w:b/>
                <w:bCs/>
              </w:rPr>
            </w:pPr>
            <w:r w:rsidRPr="00DE1243">
              <w:rPr>
                <w:rFonts w:ascii="Garamond" w:eastAsia="Times New Roman" w:hAnsi="Garamond" w:cs="Times New Roman"/>
                <w:b/>
                <w:bCs/>
              </w:rPr>
              <w:t>TOTAL SUPRAFATA [mp]</w:t>
            </w:r>
          </w:p>
        </w:tc>
        <w:tc>
          <w:tcPr>
            <w:tcW w:w="1182"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Times New Roman"/>
                <w:b/>
                <w:bCs/>
              </w:rPr>
            </w:pPr>
          </w:p>
        </w:tc>
        <w:tc>
          <w:tcPr>
            <w:tcW w:w="1134"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cs="Times New Roman"/>
              </w:rPr>
            </w:pPr>
            <w:r w:rsidRPr="00DE1243">
              <w:rPr>
                <w:rFonts w:ascii="Garamond" w:eastAsia="Arial" w:hAnsi="Garamond" w:cs="Times New Roman"/>
                <w:b/>
                <w:bCs/>
              </w:rPr>
              <w:t xml:space="preserve">        </w:t>
            </w:r>
            <w:r w:rsidRPr="00DE1243">
              <w:rPr>
                <w:rFonts w:ascii="Garamond" w:eastAsia="Times New Roman" w:hAnsi="Garamond" w:cs="Times New Roman"/>
                <w:b/>
                <w:bCs/>
              </w:rPr>
              <w:t>30,000.00</w:t>
            </w:r>
          </w:p>
        </w:tc>
        <w:tc>
          <w:tcPr>
            <w:tcW w:w="1015"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Times New Roman"/>
                <w:b/>
                <w:bCs/>
              </w:rPr>
            </w:pPr>
          </w:p>
        </w:tc>
      </w:tr>
    </w:tbl>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lastRenderedPageBreak/>
        <w:t>-</w:t>
      </w:r>
      <w:r w:rsidRPr="00DE1243">
        <w:rPr>
          <w:rFonts w:ascii="Garamond" w:hAnsi="Garamond" w:cs="Arial"/>
          <w:b w:val="0"/>
          <w:bCs/>
          <w:szCs w:val="24"/>
          <w:u w:val="none"/>
        </w:rPr>
        <w:tab/>
        <w:t xml:space="preserve">Statie electrica de transformare MT/110KV si echiparea acestuia, NC101948; </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 xml:space="preserve">Realizare instalatie de legare la pamant (p.p.) PCC si GGE, Rp&lt;1Ω; </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Realizare linii electrice subterane MT kV interne, de-a lungul drumurilor de exploatare existente in zona de interes.</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Realizare drumuri de acces noi in incinta parcelelor (de la drumurile de exploatare existente la turbinele eoliene) si reabilitare drumuri de exploatare existente in zona.</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Statia de transformare MT/110KV proiectata se va racorda la reteaua electrica de distributie publica si nu face obiectul acestei documentatii.</w:t>
      </w:r>
    </w:p>
    <w:p w:rsidR="008F369B" w:rsidRPr="00DE1243" w:rsidRDefault="008F369B">
      <w:pPr>
        <w:pStyle w:val="Subtitlu"/>
        <w:tabs>
          <w:tab w:val="left" w:pos="990"/>
        </w:tabs>
        <w:spacing w:line="276" w:lineRule="auto"/>
        <w:rPr>
          <w:rFonts w:ascii="Garamond" w:hAnsi="Garamond" w:cs="Arial"/>
          <w:b w:val="0"/>
          <w:bCs/>
          <w:szCs w:val="24"/>
          <w:u w:val="none"/>
        </w:rPr>
      </w:pPr>
    </w:p>
    <w:p w:rsidR="008F369B" w:rsidRPr="00DE1243" w:rsidRDefault="0066324E">
      <w:pPr>
        <w:pStyle w:val="Corptext"/>
        <w:spacing w:after="100" w:line="276" w:lineRule="auto"/>
        <w:jc w:val="both"/>
        <w:rPr>
          <w:rFonts w:ascii="Garamond" w:hAnsi="Garamond"/>
        </w:rPr>
      </w:pPr>
      <w:bookmarkStart w:id="8" w:name="p-275168522"/>
      <w:bookmarkEnd w:id="8"/>
      <w:r w:rsidRPr="00DE1243">
        <w:rPr>
          <w:rFonts w:ascii="Garamond" w:hAnsi="Garamond" w:cs="Arial"/>
          <w:b/>
          <w:bCs/>
          <w:u w:val="single"/>
        </w:rPr>
        <w:t>b)</w:t>
      </w:r>
      <w:bookmarkStart w:id="9" w:name="s-275168522"/>
      <w:bookmarkEnd w:id="9"/>
      <w:r w:rsidRPr="00DE1243">
        <w:rPr>
          <w:rFonts w:ascii="Garamond" w:hAnsi="Garamond" w:cs="Arial"/>
          <w:b/>
          <w:bCs/>
          <w:u w:val="single"/>
        </w:rPr>
        <w:t> justificarea necesităţii proiectului;</w:t>
      </w:r>
    </w:p>
    <w:p w:rsidR="008F369B" w:rsidRPr="00DE1243" w:rsidRDefault="0066324E">
      <w:pPr>
        <w:spacing w:line="276" w:lineRule="auto"/>
        <w:jc w:val="both"/>
        <w:rPr>
          <w:rFonts w:ascii="Garamond" w:hAnsi="Garamond" w:cs="Arial"/>
        </w:rPr>
      </w:pPr>
      <w:r w:rsidRPr="00DE1243">
        <w:rPr>
          <w:rFonts w:ascii="Garamond" w:hAnsi="Garamond" w:cs="Arial"/>
        </w:rPr>
        <w:tab/>
        <w:t>Centrale Electrica Eoliana (CEE) si bateriile de stocarea a energiei electrice Topalu se vor realiza în scopul producerii, furnizării si stocarii de energie regenerabilă şi atingerii ţintelor naţionale si europene privind producţia de energie electrică din surse regenerabile, a stimulării realizării investiţiilor privind protecţia mediului şi asigurarea securităţii energetice a Românie</w:t>
      </w:r>
    </w:p>
    <w:p w:rsidR="008F369B" w:rsidRPr="00DE1243" w:rsidRDefault="008F369B">
      <w:pPr>
        <w:spacing w:line="276" w:lineRule="auto"/>
        <w:jc w:val="both"/>
        <w:rPr>
          <w:rFonts w:ascii="Garamond" w:hAnsi="Garamond" w:cs="Arial"/>
        </w:rPr>
      </w:pPr>
    </w:p>
    <w:p w:rsidR="008F369B" w:rsidRPr="00DE1243" w:rsidRDefault="0066324E">
      <w:pPr>
        <w:pStyle w:val="Corptext"/>
        <w:spacing w:after="100" w:line="276" w:lineRule="auto"/>
        <w:jc w:val="both"/>
        <w:rPr>
          <w:rFonts w:ascii="Garamond" w:hAnsi="Garamond"/>
        </w:rPr>
      </w:pPr>
      <w:bookmarkStart w:id="10" w:name="p-275168523"/>
      <w:bookmarkStart w:id="11" w:name="p-275168524"/>
      <w:bookmarkEnd w:id="10"/>
      <w:bookmarkEnd w:id="11"/>
      <w:r w:rsidRPr="00DE1243">
        <w:rPr>
          <w:rFonts w:ascii="Garamond" w:hAnsi="Garamond" w:cs="Arial"/>
          <w:b/>
          <w:i/>
          <w:iCs/>
        </w:rPr>
        <w:t>d)</w:t>
      </w:r>
      <w:bookmarkStart w:id="12" w:name="s-275168524"/>
      <w:bookmarkEnd w:id="12"/>
      <w:r w:rsidRPr="00DE1243">
        <w:rPr>
          <w:rFonts w:ascii="Garamond" w:hAnsi="Garamond" w:cs="Arial"/>
          <w:i/>
          <w:iCs/>
        </w:rPr>
        <w:t> </w:t>
      </w:r>
      <w:r w:rsidRPr="00DE1243">
        <w:rPr>
          <w:rFonts w:ascii="Garamond" w:hAnsi="Garamond" w:cs="Arial"/>
          <w:b/>
          <w:bCs/>
          <w:i/>
          <w:iCs/>
        </w:rPr>
        <w:t>perioada de implementare propusă;</w:t>
      </w:r>
    </w:p>
    <w:p w:rsidR="008F369B" w:rsidRPr="00DE1243" w:rsidRDefault="0066324E">
      <w:pPr>
        <w:pStyle w:val="Titlu1"/>
        <w:spacing w:before="134" w:after="0" w:line="276" w:lineRule="auto"/>
        <w:rPr>
          <w:rFonts w:ascii="Garamond" w:hAnsi="Garamond"/>
          <w:sz w:val="24"/>
          <w:szCs w:val="24"/>
        </w:rPr>
      </w:pPr>
      <w:r w:rsidRPr="00DE1243">
        <w:rPr>
          <w:rFonts w:ascii="Garamond" w:hAnsi="Garamond"/>
          <w:w w:val="85"/>
          <w:sz w:val="24"/>
          <w:szCs w:val="24"/>
        </w:rPr>
        <w:t>Derularea</w:t>
      </w:r>
      <w:r w:rsidRPr="00DE1243">
        <w:rPr>
          <w:rFonts w:ascii="Garamond" w:hAnsi="Garamond"/>
          <w:spacing w:val="55"/>
          <w:w w:val="85"/>
          <w:sz w:val="24"/>
          <w:szCs w:val="24"/>
        </w:rPr>
        <w:t xml:space="preserve"> </w:t>
      </w:r>
      <w:r w:rsidRPr="00DE1243">
        <w:rPr>
          <w:rFonts w:ascii="Garamond" w:hAnsi="Garamond"/>
          <w:w w:val="85"/>
          <w:sz w:val="24"/>
          <w:szCs w:val="24"/>
        </w:rPr>
        <w:t>proiectului</w:t>
      </w:r>
      <w:r w:rsidRPr="00DE1243">
        <w:rPr>
          <w:rFonts w:ascii="Garamond" w:hAnsi="Garamond"/>
          <w:spacing w:val="30"/>
          <w:w w:val="85"/>
          <w:sz w:val="24"/>
          <w:szCs w:val="24"/>
        </w:rPr>
        <w:t xml:space="preserve"> </w:t>
      </w:r>
      <w:r w:rsidRPr="00DE1243">
        <w:rPr>
          <w:rFonts w:ascii="Garamond" w:hAnsi="Garamond"/>
          <w:w w:val="85"/>
          <w:sz w:val="24"/>
          <w:szCs w:val="24"/>
        </w:rPr>
        <w:t>va</w:t>
      </w:r>
      <w:r w:rsidRPr="00DE1243">
        <w:rPr>
          <w:rFonts w:ascii="Garamond" w:hAnsi="Garamond"/>
          <w:spacing w:val="3"/>
          <w:w w:val="85"/>
          <w:sz w:val="24"/>
          <w:szCs w:val="24"/>
        </w:rPr>
        <w:t xml:space="preserve"> </w:t>
      </w:r>
      <w:r w:rsidRPr="00DE1243">
        <w:rPr>
          <w:rFonts w:ascii="Garamond" w:hAnsi="Garamond"/>
          <w:w w:val="85"/>
          <w:sz w:val="24"/>
          <w:szCs w:val="24"/>
        </w:rPr>
        <w:t>include</w:t>
      </w:r>
      <w:r w:rsidRPr="00DE1243">
        <w:rPr>
          <w:rFonts w:ascii="Garamond" w:hAnsi="Garamond"/>
          <w:spacing w:val="33"/>
          <w:w w:val="85"/>
          <w:sz w:val="24"/>
          <w:szCs w:val="24"/>
        </w:rPr>
        <w:t xml:space="preserve"> </w:t>
      </w:r>
      <w:r w:rsidRPr="00DE1243">
        <w:rPr>
          <w:rFonts w:ascii="Garamond" w:hAnsi="Garamond"/>
          <w:w w:val="85"/>
          <w:sz w:val="24"/>
          <w:szCs w:val="24"/>
        </w:rPr>
        <w:t>urmatoarele</w:t>
      </w:r>
      <w:r w:rsidRPr="00DE1243">
        <w:rPr>
          <w:rFonts w:ascii="Garamond" w:hAnsi="Garamond"/>
          <w:spacing w:val="53"/>
          <w:w w:val="85"/>
          <w:sz w:val="24"/>
          <w:szCs w:val="24"/>
        </w:rPr>
        <w:t xml:space="preserve"> </w:t>
      </w:r>
      <w:r w:rsidRPr="00DE1243">
        <w:rPr>
          <w:rFonts w:ascii="Garamond" w:hAnsi="Garamond"/>
          <w:w w:val="85"/>
          <w:sz w:val="24"/>
          <w:szCs w:val="24"/>
        </w:rPr>
        <w:t>etape:</w:t>
      </w:r>
    </w:p>
    <w:p w:rsidR="008F369B" w:rsidRPr="00DE1243" w:rsidRDefault="0066324E">
      <w:pPr>
        <w:pStyle w:val="Listparagraf"/>
        <w:numPr>
          <w:ilvl w:val="1"/>
          <w:numId w:val="5"/>
        </w:numPr>
        <w:tabs>
          <w:tab w:val="left" w:pos="869"/>
          <w:tab w:val="left" w:pos="870"/>
        </w:tabs>
        <w:spacing w:before="23" w:line="276" w:lineRule="auto"/>
        <w:ind w:left="0" w:firstLine="720"/>
        <w:rPr>
          <w:rFonts w:ascii="Garamond" w:hAnsi="Garamond"/>
        </w:rPr>
      </w:pPr>
      <w:r w:rsidRPr="00DE1243">
        <w:rPr>
          <w:rFonts w:ascii="Garamond" w:hAnsi="Garamond" w:cs="Arial"/>
          <w:w w:val="110"/>
        </w:rPr>
        <w:t>Realizarea</w:t>
      </w:r>
      <w:r w:rsidRPr="00DE1243">
        <w:rPr>
          <w:rFonts w:ascii="Garamond" w:hAnsi="Garamond" w:cs="Arial"/>
          <w:spacing w:val="8"/>
          <w:w w:val="110"/>
        </w:rPr>
        <w:t xml:space="preserve"> </w:t>
      </w:r>
      <w:r w:rsidRPr="00DE1243">
        <w:rPr>
          <w:rFonts w:ascii="Garamond" w:hAnsi="Garamond" w:cs="Arial"/>
          <w:w w:val="110"/>
        </w:rPr>
        <w:t>parcului</w:t>
      </w:r>
      <w:r w:rsidRPr="00DE1243">
        <w:rPr>
          <w:rFonts w:ascii="Garamond" w:hAnsi="Garamond" w:cs="Arial"/>
          <w:spacing w:val="-4"/>
          <w:w w:val="110"/>
        </w:rPr>
        <w:t xml:space="preserve"> </w:t>
      </w:r>
      <w:r w:rsidRPr="00DE1243">
        <w:rPr>
          <w:rFonts w:ascii="Garamond" w:hAnsi="Garamond" w:cs="Arial"/>
          <w:w w:val="110"/>
        </w:rPr>
        <w:t>eolian</w:t>
      </w:r>
      <w:r w:rsidRPr="00DE1243">
        <w:rPr>
          <w:rFonts w:ascii="Garamond" w:hAnsi="Garamond" w:cs="Arial"/>
          <w:spacing w:val="-8"/>
          <w:w w:val="110"/>
        </w:rPr>
        <w:t xml:space="preserve"> </w:t>
      </w:r>
      <w:r w:rsidRPr="00DE1243">
        <w:rPr>
          <w:rFonts w:ascii="Garamond" w:hAnsi="Garamond" w:cs="Arial"/>
          <w:w w:val="110"/>
        </w:rPr>
        <w:t>-</w:t>
      </w:r>
      <w:r w:rsidRPr="00DE1243">
        <w:rPr>
          <w:rFonts w:ascii="Garamond" w:hAnsi="Garamond" w:cs="Arial"/>
          <w:spacing w:val="60"/>
          <w:w w:val="110"/>
        </w:rPr>
        <w:t xml:space="preserve"> </w:t>
      </w:r>
      <w:r w:rsidRPr="00DE1243">
        <w:rPr>
          <w:rFonts w:ascii="Garamond" w:hAnsi="Garamond" w:cs="Arial"/>
          <w:w w:val="110"/>
        </w:rPr>
        <w:t>24-34</w:t>
      </w:r>
      <w:r w:rsidRPr="00DE1243">
        <w:rPr>
          <w:rFonts w:ascii="Garamond" w:hAnsi="Garamond" w:cs="Arial"/>
          <w:spacing w:val="8"/>
          <w:w w:val="110"/>
        </w:rPr>
        <w:t xml:space="preserve"> </w:t>
      </w:r>
      <w:r w:rsidRPr="00DE1243">
        <w:rPr>
          <w:rFonts w:ascii="Garamond" w:hAnsi="Garamond" w:cs="Arial"/>
          <w:w w:val="110"/>
        </w:rPr>
        <w:t>luni</w:t>
      </w:r>
      <w:r w:rsidRPr="00DE1243">
        <w:rPr>
          <w:rFonts w:ascii="Garamond" w:hAnsi="Garamond" w:cs="Arial"/>
          <w:spacing w:val="-7"/>
          <w:w w:val="110"/>
        </w:rPr>
        <w:t xml:space="preserve"> </w:t>
      </w:r>
      <w:r w:rsidRPr="00DE1243">
        <w:rPr>
          <w:rFonts w:ascii="Garamond" w:hAnsi="Garamond" w:cs="Arial"/>
          <w:w w:val="110"/>
        </w:rPr>
        <w:t>de</w:t>
      </w:r>
      <w:r w:rsidRPr="00DE1243">
        <w:rPr>
          <w:rFonts w:ascii="Garamond" w:hAnsi="Garamond" w:cs="Arial"/>
          <w:spacing w:val="-8"/>
          <w:w w:val="110"/>
        </w:rPr>
        <w:t xml:space="preserve"> </w:t>
      </w:r>
      <w:r w:rsidRPr="00DE1243">
        <w:rPr>
          <w:rFonts w:ascii="Garamond" w:hAnsi="Garamond" w:cs="Arial"/>
          <w:w w:val="110"/>
        </w:rPr>
        <w:t>la</w:t>
      </w:r>
      <w:r w:rsidRPr="00DE1243">
        <w:rPr>
          <w:rFonts w:ascii="Garamond" w:hAnsi="Garamond" w:cs="Arial"/>
          <w:spacing w:val="-10"/>
          <w:w w:val="110"/>
        </w:rPr>
        <w:t xml:space="preserve"> </w:t>
      </w:r>
      <w:r w:rsidRPr="00DE1243">
        <w:rPr>
          <w:rFonts w:ascii="Garamond" w:hAnsi="Garamond" w:cs="Arial"/>
          <w:w w:val="110"/>
        </w:rPr>
        <w:t>data obtinerii</w:t>
      </w:r>
      <w:r w:rsidRPr="00DE1243">
        <w:rPr>
          <w:rFonts w:ascii="Garamond" w:hAnsi="Garamond" w:cs="Arial"/>
          <w:spacing w:val="-8"/>
          <w:w w:val="110"/>
        </w:rPr>
        <w:t xml:space="preserve"> </w:t>
      </w:r>
      <w:r w:rsidRPr="00DE1243">
        <w:rPr>
          <w:rFonts w:ascii="Garamond" w:hAnsi="Garamond" w:cs="Arial"/>
          <w:w w:val="110"/>
        </w:rPr>
        <w:t>autorizatie</w:t>
      </w:r>
      <w:r w:rsidRPr="00DE1243">
        <w:rPr>
          <w:rFonts w:ascii="Garamond" w:hAnsi="Garamond" w:cs="Arial"/>
          <w:spacing w:val="8"/>
          <w:w w:val="110"/>
        </w:rPr>
        <w:t xml:space="preserve"> </w:t>
      </w:r>
      <w:r w:rsidRPr="00DE1243">
        <w:rPr>
          <w:rFonts w:ascii="Garamond" w:hAnsi="Garamond" w:cs="Arial"/>
          <w:w w:val="110"/>
        </w:rPr>
        <w:t>de</w:t>
      </w:r>
      <w:r w:rsidRPr="00DE1243">
        <w:rPr>
          <w:rFonts w:ascii="Garamond" w:hAnsi="Garamond" w:cs="Arial"/>
          <w:spacing w:val="-16"/>
          <w:w w:val="110"/>
        </w:rPr>
        <w:t xml:space="preserve"> </w:t>
      </w:r>
      <w:r w:rsidRPr="00DE1243">
        <w:rPr>
          <w:rFonts w:ascii="Garamond" w:hAnsi="Garamond" w:cs="Arial"/>
          <w:w w:val="110"/>
        </w:rPr>
        <w:t>constructie</w:t>
      </w:r>
    </w:p>
    <w:p w:rsidR="008F369B" w:rsidRPr="00DE1243" w:rsidRDefault="0066324E">
      <w:pPr>
        <w:pStyle w:val="Listparagraf"/>
        <w:numPr>
          <w:ilvl w:val="1"/>
          <w:numId w:val="5"/>
        </w:numPr>
        <w:tabs>
          <w:tab w:val="left" w:pos="869"/>
          <w:tab w:val="left" w:pos="870"/>
        </w:tabs>
        <w:spacing w:before="73" w:line="276" w:lineRule="auto"/>
        <w:ind w:left="0" w:firstLine="720"/>
        <w:jc w:val="both"/>
        <w:rPr>
          <w:rFonts w:ascii="Garamond" w:hAnsi="Garamond"/>
        </w:rPr>
      </w:pPr>
      <w:r w:rsidRPr="00DE1243">
        <w:rPr>
          <w:rFonts w:ascii="Garamond" w:hAnsi="Garamond" w:cs="Arial"/>
          <w:w w:val="105"/>
        </w:rPr>
        <w:t>Punerea</w:t>
      </w:r>
      <w:r w:rsidRPr="00DE1243">
        <w:rPr>
          <w:rFonts w:ascii="Garamond" w:hAnsi="Garamond" w:cs="Arial"/>
          <w:spacing w:val="25"/>
          <w:w w:val="105"/>
        </w:rPr>
        <w:t xml:space="preserve"> </w:t>
      </w:r>
      <w:r w:rsidRPr="00DE1243">
        <w:rPr>
          <w:rFonts w:ascii="Garamond" w:hAnsi="Garamond" w:cs="Arial"/>
          <w:w w:val="105"/>
        </w:rPr>
        <w:t>in</w:t>
      </w:r>
      <w:r w:rsidRPr="00DE1243">
        <w:rPr>
          <w:rFonts w:ascii="Garamond" w:hAnsi="Garamond" w:cs="Arial"/>
          <w:spacing w:val="21"/>
          <w:w w:val="105"/>
        </w:rPr>
        <w:t xml:space="preserve"> </w:t>
      </w:r>
      <w:r w:rsidRPr="00DE1243">
        <w:rPr>
          <w:rFonts w:ascii="Garamond" w:hAnsi="Garamond" w:cs="Arial"/>
          <w:w w:val="105"/>
        </w:rPr>
        <w:t>functiun</w:t>
      </w:r>
      <w:r w:rsidRPr="00DE1243">
        <w:rPr>
          <w:rFonts w:ascii="Garamond" w:hAnsi="Garamond" w:cs="Arial"/>
          <w:spacing w:val="-18"/>
          <w:w w:val="105"/>
        </w:rPr>
        <w:t xml:space="preserve"> </w:t>
      </w:r>
      <w:r w:rsidRPr="00DE1243">
        <w:rPr>
          <w:rFonts w:ascii="Garamond" w:hAnsi="Garamond" w:cs="Arial"/>
          <w:w w:val="105"/>
        </w:rPr>
        <w:t>e</w:t>
      </w:r>
      <w:r w:rsidRPr="00DE1243">
        <w:rPr>
          <w:rFonts w:ascii="Garamond" w:hAnsi="Garamond" w:cs="Arial"/>
          <w:spacing w:val="17"/>
          <w:w w:val="105"/>
        </w:rPr>
        <w:t xml:space="preserve"> </w:t>
      </w:r>
      <w:r w:rsidRPr="00DE1243">
        <w:rPr>
          <w:rFonts w:ascii="Garamond" w:hAnsi="Garamond" w:cs="Arial"/>
          <w:w w:val="105"/>
        </w:rPr>
        <w:t>a</w:t>
      </w:r>
      <w:r w:rsidRPr="00DE1243">
        <w:rPr>
          <w:rFonts w:ascii="Garamond" w:hAnsi="Garamond" w:cs="Arial"/>
          <w:spacing w:val="5"/>
          <w:w w:val="105"/>
        </w:rPr>
        <w:t xml:space="preserve"> </w:t>
      </w:r>
      <w:r w:rsidRPr="00DE1243">
        <w:rPr>
          <w:rFonts w:ascii="Garamond" w:hAnsi="Garamond" w:cs="Arial"/>
          <w:w w:val="105"/>
        </w:rPr>
        <w:t>turbinelor</w:t>
      </w:r>
      <w:r w:rsidRPr="00DE1243">
        <w:rPr>
          <w:rFonts w:ascii="Garamond" w:hAnsi="Garamond" w:cs="Arial"/>
          <w:spacing w:val="17"/>
          <w:w w:val="105"/>
        </w:rPr>
        <w:t xml:space="preserve"> </w:t>
      </w:r>
      <w:r w:rsidRPr="00DE1243">
        <w:rPr>
          <w:rFonts w:ascii="Garamond" w:hAnsi="Garamond" w:cs="Arial"/>
          <w:w w:val="105"/>
        </w:rPr>
        <w:t>eoliene</w:t>
      </w:r>
      <w:r w:rsidRPr="00DE1243">
        <w:rPr>
          <w:rFonts w:ascii="Garamond" w:hAnsi="Garamond" w:cs="Arial"/>
          <w:spacing w:val="5"/>
          <w:w w:val="105"/>
        </w:rPr>
        <w:t xml:space="preserve"> </w:t>
      </w:r>
      <w:r w:rsidRPr="00DE1243">
        <w:rPr>
          <w:rFonts w:ascii="Garamond" w:hAnsi="Garamond" w:cs="Arial"/>
          <w:w w:val="105"/>
        </w:rPr>
        <w:t xml:space="preserve">- </w:t>
      </w:r>
      <w:r w:rsidRPr="00DE1243">
        <w:rPr>
          <w:rFonts w:ascii="Garamond" w:hAnsi="Garamond" w:cs="Arial"/>
          <w:spacing w:val="3"/>
          <w:w w:val="105"/>
        </w:rPr>
        <w:t xml:space="preserve"> </w:t>
      </w:r>
      <w:r w:rsidRPr="00DE1243">
        <w:rPr>
          <w:rFonts w:ascii="Garamond" w:hAnsi="Garamond" w:cs="Arial"/>
          <w:w w:val="105"/>
        </w:rPr>
        <w:t>sem.</w:t>
      </w:r>
      <w:r w:rsidRPr="00DE1243">
        <w:rPr>
          <w:rFonts w:ascii="Garamond" w:hAnsi="Garamond" w:cs="Arial"/>
          <w:spacing w:val="-2"/>
          <w:w w:val="105"/>
        </w:rPr>
        <w:t xml:space="preserve"> </w:t>
      </w:r>
      <w:r w:rsidRPr="00DE1243">
        <w:rPr>
          <w:rFonts w:ascii="Garamond" w:hAnsi="Garamond" w:cs="Arial"/>
          <w:w w:val="105"/>
        </w:rPr>
        <w:t>II,</w:t>
      </w:r>
      <w:r w:rsidRPr="00DE1243">
        <w:rPr>
          <w:rFonts w:ascii="Garamond" w:hAnsi="Garamond" w:cs="Arial"/>
          <w:spacing w:val="7"/>
          <w:w w:val="105"/>
        </w:rPr>
        <w:t xml:space="preserve"> </w:t>
      </w:r>
      <w:r w:rsidRPr="00DE1243">
        <w:rPr>
          <w:rFonts w:ascii="Garamond" w:hAnsi="Garamond" w:cs="Arial"/>
          <w:w w:val="105"/>
        </w:rPr>
        <w:t>2023</w:t>
      </w:r>
      <w:r w:rsidRPr="00DE1243">
        <w:rPr>
          <w:rFonts w:ascii="Garamond" w:hAnsi="Garamond" w:cs="Arial"/>
          <w:spacing w:val="8"/>
          <w:w w:val="105"/>
        </w:rPr>
        <w:t xml:space="preserve"> </w:t>
      </w:r>
      <w:r w:rsidRPr="00DE1243">
        <w:rPr>
          <w:rFonts w:ascii="Garamond" w:hAnsi="Garamond" w:cs="Arial"/>
          <w:w w:val="105"/>
        </w:rPr>
        <w:t>-</w:t>
      </w:r>
      <w:r w:rsidRPr="00DE1243">
        <w:rPr>
          <w:rFonts w:ascii="Garamond" w:hAnsi="Garamond" w:cs="Arial"/>
          <w:spacing w:val="7"/>
          <w:w w:val="105"/>
        </w:rPr>
        <w:t xml:space="preserve"> </w:t>
      </w:r>
      <w:r w:rsidRPr="00DE1243">
        <w:rPr>
          <w:rFonts w:ascii="Garamond" w:hAnsi="Garamond" w:cs="Arial"/>
          <w:w w:val="105"/>
        </w:rPr>
        <w:t>2024.</w:t>
      </w:r>
    </w:p>
    <w:p w:rsidR="008F369B" w:rsidRPr="00DE1243" w:rsidRDefault="0066324E">
      <w:pPr>
        <w:pStyle w:val="Corptext"/>
        <w:spacing w:after="100" w:line="276" w:lineRule="auto"/>
        <w:jc w:val="both"/>
        <w:rPr>
          <w:rFonts w:ascii="Garamond" w:hAnsi="Garamond"/>
        </w:rPr>
      </w:pPr>
      <w:bookmarkStart w:id="13" w:name="p-275168525"/>
      <w:bookmarkEnd w:id="13"/>
      <w:r w:rsidRPr="00DE1243">
        <w:rPr>
          <w:rFonts w:ascii="Garamond" w:hAnsi="Garamond" w:cs="Arial"/>
          <w:b/>
        </w:rPr>
        <w:t>e)</w:t>
      </w:r>
      <w:bookmarkStart w:id="14" w:name="s-275168525"/>
      <w:bookmarkEnd w:id="14"/>
      <w:r w:rsidRPr="00DE1243">
        <w:rPr>
          <w:rFonts w:ascii="Garamond" w:hAnsi="Garamond" w:cs="Arial"/>
        </w:rPr>
        <w:t xml:space="preserve"> planşe reprezentând limitele amplasamentului proiectului, inclusiv orice suprafaţă de teren solicitată pentru a fi folosită temporar (planuri de situaţie şi amplasamente)-atasate documentatiei </w:t>
      </w:r>
    </w:p>
    <w:p w:rsidR="008F369B" w:rsidRPr="00DE1243" w:rsidRDefault="0066324E">
      <w:pPr>
        <w:spacing w:after="100" w:line="276" w:lineRule="auto"/>
        <w:jc w:val="both"/>
        <w:rPr>
          <w:rFonts w:ascii="Garamond" w:hAnsi="Garamond"/>
        </w:rPr>
      </w:pPr>
      <w:r w:rsidRPr="00DE1243">
        <w:rPr>
          <w:rFonts w:ascii="Garamond" w:hAnsi="Garamond" w:cs="Arial"/>
          <w:b/>
          <w:bCs/>
        </w:rPr>
        <w:t>f)</w:t>
      </w:r>
      <w:bookmarkStart w:id="15" w:name="s-275168526"/>
      <w:bookmarkEnd w:id="15"/>
      <w:r w:rsidRPr="00DE1243">
        <w:rPr>
          <w:rFonts w:ascii="Garamond" w:hAnsi="Garamond" w:cs="Arial"/>
          <w:b/>
          <w:bCs/>
        </w:rPr>
        <w:t> o descriere a caracteristicilor fizice ale întregului proiect, formele fizice ale proiectului (planuri, clădiri, alte structuri, materiale de construcţie şi altele).</w:t>
      </w:r>
    </w:p>
    <w:p w:rsidR="008F369B" w:rsidRPr="00DE1243" w:rsidRDefault="0066324E">
      <w:pPr>
        <w:pStyle w:val="Corptext"/>
        <w:spacing w:after="100" w:line="276" w:lineRule="auto"/>
        <w:jc w:val="both"/>
        <w:rPr>
          <w:rFonts w:ascii="Garamond" w:hAnsi="Garamond" w:cs="Arial"/>
        </w:rPr>
      </w:pPr>
      <w:bookmarkStart w:id="16" w:name="s-275168527"/>
      <w:bookmarkStart w:id="17" w:name="p-275168527"/>
      <w:bookmarkEnd w:id="16"/>
      <w:bookmarkEnd w:id="17"/>
      <w:r w:rsidRPr="00DE1243">
        <w:rPr>
          <w:rFonts w:ascii="Garamond" w:hAnsi="Garamond" w:cs="Arial"/>
        </w:rPr>
        <w:t>Se prezintă elementele specifice caracteristice proiectului propus:</w:t>
      </w:r>
    </w:p>
    <w:p w:rsidR="008F369B" w:rsidRPr="00DE1243" w:rsidRDefault="0066324E">
      <w:pPr>
        <w:spacing w:line="276" w:lineRule="auto"/>
        <w:ind w:firstLine="720"/>
        <w:jc w:val="both"/>
        <w:rPr>
          <w:rFonts w:ascii="Garamond" w:hAnsi="Garamond"/>
        </w:rPr>
      </w:pPr>
      <w:r w:rsidRPr="00DE1243">
        <w:rPr>
          <w:rFonts w:ascii="Garamond" w:hAnsi="Garamond" w:cs="Arial"/>
          <w:w w:val="105"/>
        </w:rPr>
        <w:t>Scopul</w:t>
      </w:r>
      <w:r w:rsidRPr="00DE1243">
        <w:rPr>
          <w:rFonts w:ascii="Garamond" w:hAnsi="Garamond" w:cs="Arial"/>
          <w:spacing w:val="9"/>
          <w:w w:val="105"/>
        </w:rPr>
        <w:t xml:space="preserve"> </w:t>
      </w:r>
      <w:r w:rsidRPr="00DE1243">
        <w:rPr>
          <w:rFonts w:ascii="Garamond" w:hAnsi="Garamond" w:cs="Arial"/>
          <w:w w:val="105"/>
        </w:rPr>
        <w:t>investitiei</w:t>
      </w:r>
      <w:r w:rsidRPr="00DE1243">
        <w:rPr>
          <w:rFonts w:ascii="Garamond" w:hAnsi="Garamond" w:cs="Arial"/>
          <w:spacing w:val="15"/>
          <w:w w:val="105"/>
        </w:rPr>
        <w:t xml:space="preserve"> </w:t>
      </w:r>
      <w:r w:rsidRPr="00DE1243">
        <w:rPr>
          <w:rFonts w:ascii="Garamond" w:hAnsi="Garamond" w:cs="Arial"/>
          <w:w w:val="105"/>
        </w:rPr>
        <w:t>este</w:t>
      </w:r>
      <w:r w:rsidRPr="00DE1243">
        <w:rPr>
          <w:rFonts w:ascii="Garamond" w:hAnsi="Garamond" w:cs="Arial"/>
          <w:spacing w:val="4"/>
          <w:w w:val="105"/>
        </w:rPr>
        <w:t xml:space="preserve"> </w:t>
      </w:r>
      <w:r w:rsidRPr="00DE1243">
        <w:rPr>
          <w:rFonts w:ascii="Garamond" w:hAnsi="Garamond" w:cs="Arial"/>
          <w:w w:val="105"/>
        </w:rPr>
        <w:t>de</w:t>
      </w:r>
      <w:r w:rsidRPr="00DE1243">
        <w:rPr>
          <w:rFonts w:ascii="Garamond" w:hAnsi="Garamond" w:cs="Arial"/>
          <w:spacing w:val="11"/>
          <w:w w:val="105"/>
        </w:rPr>
        <w:t xml:space="preserve"> </w:t>
      </w:r>
      <w:r w:rsidRPr="00DE1243">
        <w:rPr>
          <w:rFonts w:ascii="Garamond" w:hAnsi="Garamond" w:cs="Arial"/>
          <w:w w:val="105"/>
        </w:rPr>
        <w:t>a</w:t>
      </w:r>
      <w:r w:rsidRPr="00DE1243">
        <w:rPr>
          <w:rFonts w:ascii="Garamond" w:hAnsi="Garamond" w:cs="Arial"/>
          <w:spacing w:val="15"/>
          <w:w w:val="105"/>
        </w:rPr>
        <w:t xml:space="preserve"> </w:t>
      </w:r>
      <w:r w:rsidRPr="00DE1243">
        <w:rPr>
          <w:rFonts w:ascii="Garamond" w:hAnsi="Garamond" w:cs="Arial"/>
          <w:w w:val="105"/>
        </w:rPr>
        <w:t>valorifica</w:t>
      </w:r>
      <w:r w:rsidRPr="00DE1243">
        <w:rPr>
          <w:rFonts w:ascii="Garamond" w:hAnsi="Garamond" w:cs="Arial"/>
          <w:spacing w:val="17"/>
          <w:w w:val="105"/>
        </w:rPr>
        <w:t xml:space="preserve"> </w:t>
      </w:r>
      <w:r w:rsidRPr="00DE1243">
        <w:rPr>
          <w:rFonts w:ascii="Garamond" w:hAnsi="Garamond" w:cs="Arial"/>
          <w:w w:val="105"/>
        </w:rPr>
        <w:t>potentialul</w:t>
      </w:r>
      <w:r w:rsidRPr="00DE1243">
        <w:rPr>
          <w:rFonts w:ascii="Garamond" w:hAnsi="Garamond" w:cs="Arial"/>
          <w:spacing w:val="16"/>
          <w:w w:val="105"/>
        </w:rPr>
        <w:t xml:space="preserve"> </w:t>
      </w:r>
      <w:r w:rsidRPr="00DE1243">
        <w:rPr>
          <w:rFonts w:ascii="Garamond" w:hAnsi="Garamond" w:cs="Arial"/>
          <w:w w:val="105"/>
        </w:rPr>
        <w:t>eolian</w:t>
      </w:r>
      <w:r w:rsidRPr="00DE1243">
        <w:rPr>
          <w:rFonts w:ascii="Garamond" w:hAnsi="Garamond" w:cs="Arial"/>
          <w:spacing w:val="11"/>
          <w:w w:val="105"/>
        </w:rPr>
        <w:t xml:space="preserve"> </w:t>
      </w:r>
      <w:r w:rsidRPr="00DE1243">
        <w:rPr>
          <w:rFonts w:ascii="Garamond" w:hAnsi="Garamond" w:cs="Arial"/>
          <w:w w:val="105"/>
        </w:rPr>
        <w:t>al</w:t>
      </w:r>
      <w:r w:rsidRPr="00DE1243">
        <w:rPr>
          <w:rFonts w:ascii="Garamond" w:hAnsi="Garamond" w:cs="Arial"/>
          <w:spacing w:val="14"/>
          <w:w w:val="105"/>
        </w:rPr>
        <w:t xml:space="preserve"> </w:t>
      </w:r>
      <w:r w:rsidRPr="00DE1243">
        <w:rPr>
          <w:rFonts w:ascii="Garamond" w:hAnsi="Garamond" w:cs="Arial"/>
          <w:w w:val="105"/>
        </w:rPr>
        <w:t>Dobrogei</w:t>
      </w:r>
      <w:r w:rsidRPr="00DE1243">
        <w:rPr>
          <w:rFonts w:ascii="Garamond" w:hAnsi="Garamond" w:cs="Arial"/>
          <w:spacing w:val="14"/>
          <w:w w:val="105"/>
        </w:rPr>
        <w:t xml:space="preserve"> </w:t>
      </w:r>
      <w:r w:rsidRPr="00DE1243">
        <w:rPr>
          <w:rFonts w:ascii="Garamond" w:hAnsi="Garamond" w:cs="Arial"/>
          <w:w w:val="105"/>
        </w:rPr>
        <w:t>cu</w:t>
      </w:r>
      <w:r w:rsidRPr="00DE1243">
        <w:rPr>
          <w:rFonts w:ascii="Garamond" w:hAnsi="Garamond" w:cs="Arial"/>
          <w:spacing w:val="3"/>
          <w:w w:val="105"/>
        </w:rPr>
        <w:t xml:space="preserve"> </w:t>
      </w:r>
      <w:r w:rsidRPr="00DE1243">
        <w:rPr>
          <w:rFonts w:ascii="Garamond" w:hAnsi="Garamond" w:cs="Arial"/>
          <w:w w:val="105"/>
        </w:rPr>
        <w:t>consecinte benefice asupra factorilor de mediu,</w:t>
      </w:r>
      <w:r w:rsidRPr="00DE1243">
        <w:rPr>
          <w:rFonts w:ascii="Garamond" w:hAnsi="Garamond" w:cs="Arial"/>
          <w:spacing w:val="1"/>
          <w:w w:val="105"/>
        </w:rPr>
        <w:t xml:space="preserve"> </w:t>
      </w:r>
      <w:r w:rsidRPr="00DE1243">
        <w:rPr>
          <w:rFonts w:ascii="Garamond" w:hAnsi="Garamond" w:cs="Arial"/>
          <w:w w:val="105"/>
        </w:rPr>
        <w:t>prin construirea unui pare compus din 6 turbine</w:t>
      </w:r>
      <w:r w:rsidRPr="00DE1243">
        <w:rPr>
          <w:rFonts w:ascii="Garamond" w:hAnsi="Garamond" w:cs="Arial"/>
          <w:spacing w:val="1"/>
          <w:w w:val="105"/>
        </w:rPr>
        <w:t xml:space="preserve"> </w:t>
      </w:r>
      <w:r w:rsidRPr="00DE1243">
        <w:rPr>
          <w:rFonts w:ascii="Garamond" w:hAnsi="Garamond" w:cs="Arial"/>
          <w:w w:val="105"/>
        </w:rPr>
        <w:t xml:space="preserve">eoliene cu o capacitate </w:t>
      </w:r>
      <w:r w:rsidRPr="00DE1243">
        <w:rPr>
          <w:rFonts w:ascii="Garamond" w:hAnsi="Garamond" w:cs="Arial"/>
          <w:bCs/>
          <w:w w:val="105"/>
        </w:rPr>
        <w:t xml:space="preserve">MT/110KV. </w:t>
      </w:r>
    </w:p>
    <w:p w:rsidR="008F369B" w:rsidRPr="00DE1243" w:rsidRDefault="0066324E">
      <w:pPr>
        <w:spacing w:line="276" w:lineRule="auto"/>
        <w:ind w:firstLine="720"/>
        <w:jc w:val="both"/>
        <w:rPr>
          <w:rFonts w:ascii="Garamond" w:hAnsi="Garamond"/>
        </w:rPr>
      </w:pPr>
      <w:r w:rsidRPr="00DE1243">
        <w:rPr>
          <w:rFonts w:ascii="Garamond" w:hAnsi="Garamond" w:cs="Arial"/>
          <w:spacing w:val="-1"/>
          <w:w w:val="105"/>
        </w:rPr>
        <w:t>Preocuparea</w:t>
      </w:r>
      <w:r w:rsidRPr="00DE1243">
        <w:rPr>
          <w:rFonts w:ascii="Garamond" w:hAnsi="Garamond" w:cs="Arial"/>
          <w:spacing w:val="23"/>
          <w:w w:val="105"/>
        </w:rPr>
        <w:t xml:space="preserve"> </w:t>
      </w:r>
      <w:r w:rsidRPr="00DE1243">
        <w:rPr>
          <w:rFonts w:ascii="Garamond" w:hAnsi="Garamond" w:cs="Arial"/>
          <w:spacing w:val="-1"/>
          <w:w w:val="105"/>
        </w:rPr>
        <w:t>tarilor</w:t>
      </w:r>
      <w:r w:rsidRPr="00DE1243">
        <w:rPr>
          <w:rFonts w:ascii="Garamond" w:hAnsi="Garamond" w:cs="Arial"/>
          <w:spacing w:val="28"/>
          <w:w w:val="105"/>
        </w:rPr>
        <w:t xml:space="preserve"> </w:t>
      </w:r>
      <w:r w:rsidRPr="00DE1243">
        <w:rPr>
          <w:rFonts w:ascii="Garamond" w:hAnsi="Garamond" w:cs="Arial"/>
          <w:spacing w:val="-1"/>
          <w:w w:val="105"/>
        </w:rPr>
        <w:t>membre</w:t>
      </w:r>
      <w:r w:rsidRPr="00DE1243">
        <w:rPr>
          <w:rFonts w:ascii="Garamond" w:hAnsi="Garamond" w:cs="Arial"/>
          <w:spacing w:val="22"/>
          <w:w w:val="105"/>
        </w:rPr>
        <w:t xml:space="preserve"> </w:t>
      </w:r>
      <w:r w:rsidRPr="00DE1243">
        <w:rPr>
          <w:rFonts w:ascii="Garamond" w:hAnsi="Garamond" w:cs="Arial"/>
          <w:spacing w:val="-1"/>
          <w:w w:val="105"/>
        </w:rPr>
        <w:t>ale</w:t>
      </w:r>
      <w:r w:rsidRPr="00DE1243">
        <w:rPr>
          <w:rFonts w:ascii="Garamond" w:hAnsi="Garamond" w:cs="Arial"/>
          <w:spacing w:val="11"/>
          <w:w w:val="105"/>
        </w:rPr>
        <w:t xml:space="preserve"> </w:t>
      </w:r>
      <w:r w:rsidRPr="00DE1243">
        <w:rPr>
          <w:rFonts w:ascii="Garamond" w:hAnsi="Garamond" w:cs="Arial"/>
          <w:spacing w:val="-1"/>
          <w:w w:val="105"/>
        </w:rPr>
        <w:t>Uniunii</w:t>
      </w:r>
      <w:r w:rsidRPr="00DE1243">
        <w:rPr>
          <w:rFonts w:ascii="Garamond" w:hAnsi="Garamond" w:cs="Arial"/>
          <w:spacing w:val="10"/>
          <w:w w:val="105"/>
        </w:rPr>
        <w:t xml:space="preserve"> </w:t>
      </w:r>
      <w:r w:rsidRPr="00DE1243">
        <w:rPr>
          <w:rFonts w:ascii="Garamond" w:hAnsi="Garamond" w:cs="Arial"/>
          <w:spacing w:val="-1"/>
          <w:w w:val="105"/>
        </w:rPr>
        <w:t>Europene</w:t>
      </w:r>
      <w:r w:rsidRPr="00DE1243">
        <w:rPr>
          <w:rFonts w:ascii="Garamond" w:hAnsi="Garamond" w:cs="Arial"/>
          <w:spacing w:val="13"/>
          <w:w w:val="105"/>
        </w:rPr>
        <w:t xml:space="preserve"> </w:t>
      </w:r>
      <w:r w:rsidRPr="00DE1243">
        <w:rPr>
          <w:rFonts w:ascii="Garamond" w:hAnsi="Garamond" w:cs="Arial"/>
          <w:w w:val="105"/>
        </w:rPr>
        <w:t>pentru</w:t>
      </w:r>
      <w:r w:rsidRPr="00DE1243">
        <w:rPr>
          <w:rFonts w:ascii="Garamond" w:hAnsi="Garamond" w:cs="Arial"/>
          <w:spacing w:val="21"/>
          <w:w w:val="105"/>
        </w:rPr>
        <w:t xml:space="preserve"> </w:t>
      </w:r>
      <w:r w:rsidRPr="00DE1243">
        <w:rPr>
          <w:rFonts w:ascii="Garamond" w:hAnsi="Garamond" w:cs="Arial"/>
          <w:w w:val="105"/>
        </w:rPr>
        <w:t>asigurarea</w:t>
      </w:r>
      <w:r w:rsidRPr="00DE1243">
        <w:rPr>
          <w:rFonts w:ascii="Garamond" w:hAnsi="Garamond" w:cs="Arial"/>
          <w:spacing w:val="25"/>
          <w:w w:val="105"/>
        </w:rPr>
        <w:t xml:space="preserve"> </w:t>
      </w:r>
      <w:r w:rsidRPr="00DE1243">
        <w:rPr>
          <w:rFonts w:ascii="Garamond" w:hAnsi="Garamond" w:cs="Arial"/>
          <w:w w:val="105"/>
        </w:rPr>
        <w:t>independentei</w:t>
      </w:r>
      <w:r w:rsidRPr="00DE1243">
        <w:rPr>
          <w:rFonts w:ascii="Garamond" w:hAnsi="Garamond" w:cs="Arial"/>
          <w:spacing w:val="1"/>
          <w:w w:val="105"/>
        </w:rPr>
        <w:t xml:space="preserve"> </w:t>
      </w:r>
      <w:r w:rsidRPr="00DE1243">
        <w:rPr>
          <w:rFonts w:ascii="Garamond" w:hAnsi="Garamond" w:cs="Arial"/>
          <w:spacing w:val="-1"/>
          <w:w w:val="105"/>
        </w:rPr>
        <w:t>energetice</w:t>
      </w:r>
      <w:r w:rsidRPr="00DE1243">
        <w:rPr>
          <w:rFonts w:ascii="Garamond" w:hAnsi="Garamond" w:cs="Arial"/>
          <w:spacing w:val="24"/>
          <w:w w:val="105"/>
        </w:rPr>
        <w:t xml:space="preserve"> </w:t>
      </w:r>
      <w:r w:rsidRPr="00DE1243">
        <w:rPr>
          <w:rFonts w:ascii="Garamond" w:hAnsi="Garamond" w:cs="Arial"/>
          <w:w w:val="105"/>
        </w:rPr>
        <w:t>si</w:t>
      </w:r>
      <w:r w:rsidRPr="00DE1243">
        <w:rPr>
          <w:rFonts w:ascii="Garamond" w:hAnsi="Garamond" w:cs="Arial"/>
          <w:spacing w:val="24"/>
          <w:w w:val="105"/>
        </w:rPr>
        <w:t xml:space="preserve"> </w:t>
      </w:r>
      <w:r w:rsidRPr="00DE1243">
        <w:rPr>
          <w:rFonts w:ascii="Garamond" w:hAnsi="Garamond" w:cs="Arial"/>
          <w:w w:val="105"/>
        </w:rPr>
        <w:t>dezvoltare</w:t>
      </w:r>
      <w:r w:rsidRPr="00DE1243">
        <w:rPr>
          <w:rFonts w:ascii="Garamond" w:hAnsi="Garamond" w:cs="Arial"/>
          <w:spacing w:val="22"/>
          <w:w w:val="105"/>
        </w:rPr>
        <w:t xml:space="preserve"> </w:t>
      </w:r>
      <w:r w:rsidRPr="00DE1243">
        <w:rPr>
          <w:rFonts w:ascii="Garamond" w:hAnsi="Garamond" w:cs="Arial"/>
          <w:w w:val="105"/>
        </w:rPr>
        <w:t>durabila,</w:t>
      </w:r>
      <w:r w:rsidRPr="00DE1243">
        <w:rPr>
          <w:rFonts w:ascii="Garamond" w:hAnsi="Garamond" w:cs="Arial"/>
          <w:spacing w:val="24"/>
          <w:w w:val="105"/>
        </w:rPr>
        <w:t xml:space="preserve"> </w:t>
      </w:r>
      <w:r w:rsidRPr="00DE1243">
        <w:rPr>
          <w:rFonts w:ascii="Garamond" w:hAnsi="Garamond" w:cs="Arial"/>
          <w:w w:val="105"/>
        </w:rPr>
        <w:t>in</w:t>
      </w:r>
      <w:r w:rsidRPr="00DE1243">
        <w:rPr>
          <w:rFonts w:ascii="Garamond" w:hAnsi="Garamond" w:cs="Arial"/>
          <w:spacing w:val="34"/>
          <w:w w:val="105"/>
        </w:rPr>
        <w:t xml:space="preserve"> </w:t>
      </w:r>
      <w:r w:rsidRPr="00DE1243">
        <w:rPr>
          <w:rFonts w:ascii="Garamond" w:hAnsi="Garamond" w:cs="Arial"/>
          <w:w w:val="105"/>
        </w:rPr>
        <w:t>principal</w:t>
      </w:r>
      <w:r w:rsidRPr="00DE1243">
        <w:rPr>
          <w:rFonts w:ascii="Garamond" w:hAnsi="Garamond" w:cs="Arial"/>
          <w:spacing w:val="35"/>
          <w:w w:val="105"/>
        </w:rPr>
        <w:t xml:space="preserve"> </w:t>
      </w:r>
      <w:r w:rsidRPr="00DE1243">
        <w:rPr>
          <w:rFonts w:ascii="Garamond" w:hAnsi="Garamond" w:cs="Arial"/>
          <w:w w:val="105"/>
        </w:rPr>
        <w:t>prin</w:t>
      </w:r>
      <w:r w:rsidRPr="00DE1243">
        <w:rPr>
          <w:rFonts w:ascii="Garamond" w:hAnsi="Garamond" w:cs="Arial"/>
          <w:spacing w:val="26"/>
          <w:w w:val="105"/>
        </w:rPr>
        <w:t xml:space="preserve"> </w:t>
      </w:r>
      <w:r w:rsidRPr="00DE1243">
        <w:rPr>
          <w:rFonts w:ascii="Garamond" w:hAnsi="Garamond" w:cs="Arial"/>
          <w:w w:val="105"/>
        </w:rPr>
        <w:t>utilizarea</w:t>
      </w:r>
      <w:r w:rsidRPr="00DE1243">
        <w:rPr>
          <w:rFonts w:ascii="Garamond" w:hAnsi="Garamond" w:cs="Arial"/>
          <w:spacing w:val="39"/>
          <w:w w:val="105"/>
        </w:rPr>
        <w:t xml:space="preserve"> </w:t>
      </w:r>
      <w:r w:rsidRPr="00DE1243">
        <w:rPr>
          <w:rFonts w:ascii="Garamond" w:hAnsi="Garamond" w:cs="Arial"/>
          <w:w w:val="105"/>
        </w:rPr>
        <w:t>unor</w:t>
      </w:r>
      <w:r w:rsidRPr="00DE1243">
        <w:rPr>
          <w:rFonts w:ascii="Garamond" w:hAnsi="Garamond" w:cs="Arial"/>
          <w:spacing w:val="32"/>
          <w:w w:val="105"/>
        </w:rPr>
        <w:t xml:space="preserve"> </w:t>
      </w:r>
      <w:r w:rsidRPr="00DE1243">
        <w:rPr>
          <w:rFonts w:ascii="Garamond" w:hAnsi="Garamond" w:cs="Arial"/>
          <w:w w:val="105"/>
        </w:rPr>
        <w:t>surse</w:t>
      </w:r>
      <w:r w:rsidRPr="00DE1243">
        <w:rPr>
          <w:rFonts w:ascii="Garamond" w:hAnsi="Garamond" w:cs="Arial"/>
          <w:spacing w:val="28"/>
          <w:w w:val="105"/>
        </w:rPr>
        <w:t xml:space="preserve"> </w:t>
      </w:r>
      <w:r w:rsidRPr="00DE1243">
        <w:rPr>
          <w:rFonts w:ascii="Garamond" w:hAnsi="Garamond" w:cs="Arial"/>
          <w:w w:val="105"/>
        </w:rPr>
        <w:t>de</w:t>
      </w:r>
      <w:r w:rsidRPr="00DE1243">
        <w:rPr>
          <w:rFonts w:ascii="Garamond" w:hAnsi="Garamond" w:cs="Arial"/>
          <w:spacing w:val="30"/>
          <w:w w:val="105"/>
        </w:rPr>
        <w:t xml:space="preserve"> </w:t>
      </w:r>
      <w:r w:rsidRPr="00DE1243">
        <w:rPr>
          <w:rFonts w:ascii="Garamond" w:hAnsi="Garamond" w:cs="Arial"/>
          <w:w w:val="105"/>
        </w:rPr>
        <w:t>energie</w:t>
      </w:r>
      <w:r w:rsidRPr="00DE1243">
        <w:rPr>
          <w:rFonts w:ascii="Garamond" w:hAnsi="Garamond" w:cs="Arial"/>
        </w:rPr>
        <w:t xml:space="preserve"> </w:t>
      </w:r>
      <w:r w:rsidRPr="00DE1243">
        <w:rPr>
          <w:rFonts w:ascii="Garamond" w:hAnsi="Garamond" w:cs="Arial"/>
          <w:w w:val="115"/>
        </w:rPr>
        <w:t>regenerabila</w:t>
      </w:r>
      <w:r w:rsidRPr="00DE1243">
        <w:rPr>
          <w:rFonts w:ascii="Garamond" w:hAnsi="Garamond" w:cs="Arial"/>
          <w:spacing w:val="17"/>
          <w:w w:val="115"/>
        </w:rPr>
        <w:t xml:space="preserve"> </w:t>
      </w:r>
      <w:r w:rsidRPr="00DE1243">
        <w:rPr>
          <w:rFonts w:ascii="Garamond" w:hAnsi="Garamond" w:cs="Arial"/>
          <w:w w:val="115"/>
        </w:rPr>
        <w:t>si</w:t>
      </w:r>
      <w:r w:rsidRPr="00DE1243">
        <w:rPr>
          <w:rFonts w:ascii="Garamond" w:hAnsi="Garamond" w:cs="Arial"/>
          <w:spacing w:val="-8"/>
          <w:w w:val="115"/>
        </w:rPr>
        <w:t xml:space="preserve"> </w:t>
      </w:r>
      <w:r w:rsidRPr="00DE1243">
        <w:rPr>
          <w:rFonts w:ascii="Garamond" w:hAnsi="Garamond" w:cs="Arial"/>
          <w:w w:val="115"/>
        </w:rPr>
        <w:t>nepoluanta,</w:t>
      </w:r>
      <w:r w:rsidRPr="00DE1243">
        <w:rPr>
          <w:rFonts w:ascii="Garamond" w:hAnsi="Garamond" w:cs="Arial"/>
          <w:spacing w:val="17"/>
          <w:w w:val="115"/>
        </w:rPr>
        <w:t xml:space="preserve"> </w:t>
      </w:r>
      <w:r w:rsidRPr="00DE1243">
        <w:rPr>
          <w:rFonts w:ascii="Garamond" w:hAnsi="Garamond" w:cs="Arial"/>
          <w:w w:val="115"/>
        </w:rPr>
        <w:t>este</w:t>
      </w:r>
      <w:r w:rsidRPr="00DE1243">
        <w:rPr>
          <w:rFonts w:ascii="Garamond" w:hAnsi="Garamond" w:cs="Arial"/>
          <w:spacing w:val="7"/>
          <w:w w:val="115"/>
        </w:rPr>
        <w:t xml:space="preserve"> </w:t>
      </w:r>
      <w:r w:rsidRPr="00DE1243">
        <w:rPr>
          <w:rFonts w:ascii="Garamond" w:hAnsi="Garamond" w:cs="Arial"/>
          <w:w w:val="115"/>
        </w:rPr>
        <w:t>reflectata</w:t>
      </w:r>
      <w:r w:rsidRPr="00DE1243">
        <w:rPr>
          <w:rFonts w:ascii="Garamond" w:hAnsi="Garamond" w:cs="Arial"/>
          <w:spacing w:val="14"/>
          <w:w w:val="115"/>
        </w:rPr>
        <w:t xml:space="preserve"> </w:t>
      </w:r>
      <w:r w:rsidRPr="00DE1243">
        <w:rPr>
          <w:rFonts w:ascii="Garamond" w:hAnsi="Garamond" w:cs="Arial"/>
          <w:w w:val="115"/>
        </w:rPr>
        <w:t>in</w:t>
      </w:r>
      <w:r w:rsidRPr="00DE1243">
        <w:rPr>
          <w:rFonts w:ascii="Garamond" w:hAnsi="Garamond" w:cs="Arial"/>
          <w:spacing w:val="10"/>
          <w:w w:val="115"/>
        </w:rPr>
        <w:t xml:space="preserve"> </w:t>
      </w:r>
      <w:r w:rsidRPr="00DE1243">
        <w:rPr>
          <w:rFonts w:ascii="Garamond" w:hAnsi="Garamond" w:cs="Arial"/>
          <w:w w:val="115"/>
        </w:rPr>
        <w:t>cadrul</w:t>
      </w:r>
      <w:r w:rsidRPr="00DE1243">
        <w:rPr>
          <w:rFonts w:ascii="Garamond" w:hAnsi="Garamond" w:cs="Arial"/>
          <w:spacing w:val="1"/>
          <w:w w:val="115"/>
        </w:rPr>
        <w:t xml:space="preserve"> </w:t>
      </w:r>
      <w:r w:rsidRPr="00DE1243">
        <w:rPr>
          <w:rFonts w:ascii="Garamond" w:hAnsi="Garamond" w:cs="Arial"/>
          <w:w w:val="115"/>
        </w:rPr>
        <w:t>legislativ</w:t>
      </w:r>
      <w:r w:rsidRPr="00DE1243">
        <w:rPr>
          <w:rFonts w:ascii="Garamond" w:hAnsi="Garamond" w:cs="Arial"/>
          <w:spacing w:val="11"/>
          <w:w w:val="115"/>
        </w:rPr>
        <w:t xml:space="preserve"> </w:t>
      </w:r>
      <w:r w:rsidRPr="00DE1243">
        <w:rPr>
          <w:rFonts w:ascii="Garamond" w:hAnsi="Garamond" w:cs="Arial"/>
          <w:w w:val="115"/>
        </w:rPr>
        <w:t>adoptat.</w:t>
      </w:r>
    </w:p>
    <w:p w:rsidR="008F369B" w:rsidRPr="00DE1243" w:rsidRDefault="0066324E">
      <w:pPr>
        <w:spacing w:line="276" w:lineRule="auto"/>
        <w:ind w:firstLine="283"/>
        <w:rPr>
          <w:rFonts w:ascii="Garamond" w:hAnsi="Garamond"/>
        </w:rPr>
      </w:pPr>
      <w:r w:rsidRPr="00DE1243">
        <w:rPr>
          <w:rFonts w:ascii="Garamond" w:hAnsi="Garamond" w:cs="Arial"/>
          <w:w w:val="115"/>
        </w:rPr>
        <w:t>Astfel,</w:t>
      </w:r>
      <w:r w:rsidRPr="00DE1243">
        <w:rPr>
          <w:rFonts w:ascii="Garamond" w:hAnsi="Garamond" w:cs="Arial"/>
          <w:spacing w:val="-1"/>
          <w:w w:val="115"/>
        </w:rPr>
        <w:t xml:space="preserve"> </w:t>
      </w:r>
      <w:r w:rsidRPr="00DE1243">
        <w:rPr>
          <w:rFonts w:ascii="Garamond" w:hAnsi="Garamond" w:cs="Arial"/>
          <w:w w:val="115"/>
        </w:rPr>
        <w:t>au</w:t>
      </w:r>
      <w:r w:rsidRPr="00DE1243">
        <w:rPr>
          <w:rFonts w:ascii="Garamond" w:hAnsi="Garamond" w:cs="Arial"/>
          <w:spacing w:val="-13"/>
          <w:w w:val="115"/>
        </w:rPr>
        <w:t xml:space="preserve"> </w:t>
      </w:r>
      <w:r w:rsidRPr="00DE1243">
        <w:rPr>
          <w:rFonts w:ascii="Garamond" w:hAnsi="Garamond" w:cs="Arial"/>
          <w:w w:val="115"/>
        </w:rPr>
        <w:t>fast</w:t>
      </w:r>
      <w:r w:rsidRPr="00DE1243">
        <w:rPr>
          <w:rFonts w:ascii="Garamond" w:hAnsi="Garamond" w:cs="Arial"/>
          <w:spacing w:val="8"/>
          <w:w w:val="115"/>
        </w:rPr>
        <w:t xml:space="preserve"> </w:t>
      </w:r>
      <w:r w:rsidRPr="00DE1243">
        <w:rPr>
          <w:rFonts w:ascii="Garamond" w:hAnsi="Garamond" w:cs="Arial"/>
          <w:w w:val="115"/>
        </w:rPr>
        <w:t>adoptate</w:t>
      </w:r>
      <w:r w:rsidRPr="00DE1243">
        <w:rPr>
          <w:rFonts w:ascii="Garamond" w:hAnsi="Garamond" w:cs="Arial"/>
          <w:spacing w:val="11"/>
          <w:w w:val="115"/>
        </w:rPr>
        <w:t xml:space="preserve"> </w:t>
      </w:r>
      <w:r w:rsidRPr="00DE1243">
        <w:rPr>
          <w:rFonts w:ascii="Garamond" w:hAnsi="Garamond" w:cs="Arial"/>
          <w:w w:val="115"/>
        </w:rPr>
        <w:t>la</w:t>
      </w:r>
      <w:r w:rsidRPr="00DE1243">
        <w:rPr>
          <w:rFonts w:ascii="Garamond" w:hAnsi="Garamond" w:cs="Arial"/>
          <w:spacing w:val="-9"/>
          <w:w w:val="115"/>
        </w:rPr>
        <w:t xml:space="preserve"> </w:t>
      </w:r>
      <w:r w:rsidRPr="00DE1243">
        <w:rPr>
          <w:rFonts w:ascii="Garamond" w:hAnsi="Garamond" w:cs="Arial"/>
          <w:w w:val="115"/>
        </w:rPr>
        <w:t>nivel</w:t>
      </w:r>
      <w:r w:rsidRPr="00DE1243">
        <w:rPr>
          <w:rFonts w:ascii="Garamond" w:hAnsi="Garamond" w:cs="Arial"/>
          <w:spacing w:val="-1"/>
          <w:w w:val="115"/>
        </w:rPr>
        <w:t xml:space="preserve"> </w:t>
      </w:r>
      <w:r w:rsidRPr="00DE1243">
        <w:rPr>
          <w:rFonts w:ascii="Garamond" w:hAnsi="Garamond" w:cs="Arial"/>
          <w:w w:val="115"/>
        </w:rPr>
        <w:t>UE:</w:t>
      </w:r>
    </w:p>
    <w:p w:rsidR="008F369B" w:rsidRPr="00DE1243" w:rsidRDefault="0066324E">
      <w:pPr>
        <w:pStyle w:val="Listparagraf"/>
        <w:numPr>
          <w:ilvl w:val="0"/>
          <w:numId w:val="6"/>
        </w:numPr>
        <w:tabs>
          <w:tab w:val="left" w:pos="978"/>
          <w:tab w:val="left" w:pos="979"/>
        </w:tabs>
        <w:spacing w:line="276" w:lineRule="auto"/>
        <w:ind w:left="0" w:firstLine="283"/>
        <w:rPr>
          <w:rFonts w:ascii="Garamond" w:hAnsi="Garamond"/>
        </w:rPr>
      </w:pPr>
      <w:r w:rsidRPr="00DE1243">
        <w:rPr>
          <w:rFonts w:ascii="Garamond" w:hAnsi="Garamond" w:cs="Arial"/>
          <w:spacing w:val="-1"/>
          <w:w w:val="110"/>
        </w:rPr>
        <w:t>Noua</w:t>
      </w:r>
      <w:r w:rsidRPr="00DE1243">
        <w:rPr>
          <w:rFonts w:ascii="Garamond" w:hAnsi="Garamond" w:cs="Arial"/>
          <w:spacing w:val="-4"/>
          <w:w w:val="110"/>
        </w:rPr>
        <w:t xml:space="preserve"> </w:t>
      </w:r>
      <w:r w:rsidRPr="00DE1243">
        <w:rPr>
          <w:rFonts w:ascii="Garamond" w:hAnsi="Garamond" w:cs="Arial"/>
          <w:spacing w:val="-1"/>
          <w:w w:val="110"/>
        </w:rPr>
        <w:t>Directiva</w:t>
      </w:r>
      <w:r w:rsidRPr="00DE1243">
        <w:rPr>
          <w:rFonts w:ascii="Garamond" w:hAnsi="Garamond" w:cs="Arial"/>
          <w:spacing w:val="2"/>
          <w:w w:val="110"/>
        </w:rPr>
        <w:t xml:space="preserve"> </w:t>
      </w:r>
      <w:r w:rsidRPr="00DE1243">
        <w:rPr>
          <w:rFonts w:ascii="Garamond" w:hAnsi="Garamond" w:cs="Arial"/>
          <w:spacing w:val="-1"/>
          <w:w w:val="110"/>
        </w:rPr>
        <w:t>{EU)</w:t>
      </w:r>
      <w:r w:rsidRPr="00DE1243">
        <w:rPr>
          <w:rFonts w:ascii="Garamond" w:hAnsi="Garamond" w:cs="Arial"/>
          <w:spacing w:val="-10"/>
          <w:w w:val="110"/>
        </w:rPr>
        <w:t xml:space="preserve"> </w:t>
      </w:r>
      <w:r w:rsidRPr="00DE1243">
        <w:rPr>
          <w:rFonts w:ascii="Garamond" w:hAnsi="Garamond" w:cs="Arial"/>
          <w:spacing w:val="-1"/>
          <w:w w:val="110"/>
        </w:rPr>
        <w:t>2018/2001</w:t>
      </w:r>
      <w:r w:rsidRPr="00DE1243">
        <w:rPr>
          <w:rFonts w:ascii="Garamond" w:hAnsi="Garamond" w:cs="Arial"/>
          <w:spacing w:val="-16"/>
          <w:w w:val="110"/>
        </w:rPr>
        <w:t xml:space="preserve"> </w:t>
      </w:r>
      <w:r w:rsidRPr="00DE1243">
        <w:rPr>
          <w:rFonts w:ascii="Garamond" w:hAnsi="Garamond" w:cs="Arial"/>
          <w:spacing w:val="-1"/>
          <w:w w:val="110"/>
        </w:rPr>
        <w:t>si</w:t>
      </w:r>
      <w:r w:rsidRPr="00DE1243">
        <w:rPr>
          <w:rFonts w:ascii="Garamond" w:hAnsi="Garamond" w:cs="Arial"/>
          <w:spacing w:val="-12"/>
          <w:w w:val="110"/>
        </w:rPr>
        <w:t xml:space="preserve"> </w:t>
      </w:r>
      <w:r w:rsidRPr="00DE1243">
        <w:rPr>
          <w:rFonts w:ascii="Garamond" w:hAnsi="Garamond" w:cs="Arial"/>
          <w:spacing w:val="-1"/>
          <w:w w:val="110"/>
        </w:rPr>
        <w:t>Regulamentul</w:t>
      </w:r>
      <w:r w:rsidRPr="00DE1243">
        <w:rPr>
          <w:rFonts w:ascii="Garamond" w:hAnsi="Garamond" w:cs="Arial"/>
          <w:spacing w:val="8"/>
          <w:w w:val="110"/>
        </w:rPr>
        <w:t xml:space="preserve"> </w:t>
      </w:r>
      <w:r w:rsidRPr="00DE1243">
        <w:rPr>
          <w:rFonts w:ascii="Garamond" w:hAnsi="Garamond" w:cs="Arial"/>
          <w:w w:val="110"/>
        </w:rPr>
        <w:t>2018/1999</w:t>
      </w:r>
    </w:p>
    <w:p w:rsidR="008F369B" w:rsidRPr="00DE1243" w:rsidRDefault="0066324E">
      <w:pPr>
        <w:pStyle w:val="Listparagraf"/>
        <w:numPr>
          <w:ilvl w:val="0"/>
          <w:numId w:val="6"/>
        </w:numPr>
        <w:tabs>
          <w:tab w:val="left" w:pos="971"/>
        </w:tabs>
        <w:spacing w:before="1" w:line="276" w:lineRule="auto"/>
        <w:ind w:left="0" w:firstLine="283"/>
        <w:jc w:val="both"/>
        <w:rPr>
          <w:rFonts w:ascii="Garamond" w:hAnsi="Garamond"/>
        </w:rPr>
      </w:pPr>
      <w:r w:rsidRPr="00DE1243">
        <w:rPr>
          <w:rFonts w:ascii="Garamond" w:hAnsi="Garamond" w:cs="Arial"/>
          <w:w w:val="115"/>
        </w:rPr>
        <w:t>Se</w:t>
      </w:r>
      <w:r w:rsidRPr="00DE1243">
        <w:rPr>
          <w:rFonts w:ascii="Garamond" w:hAnsi="Garamond" w:cs="Arial"/>
          <w:spacing w:val="-8"/>
          <w:w w:val="115"/>
        </w:rPr>
        <w:t xml:space="preserve"> </w:t>
      </w:r>
      <w:r w:rsidRPr="00DE1243">
        <w:rPr>
          <w:rFonts w:ascii="Garamond" w:hAnsi="Garamond" w:cs="Arial"/>
          <w:w w:val="115"/>
        </w:rPr>
        <w:t>defineste</w:t>
      </w:r>
      <w:r w:rsidRPr="00DE1243">
        <w:rPr>
          <w:rFonts w:ascii="Garamond" w:hAnsi="Garamond" w:cs="Arial"/>
          <w:spacing w:val="1"/>
          <w:w w:val="115"/>
        </w:rPr>
        <w:t xml:space="preserve"> </w:t>
      </w:r>
      <w:r w:rsidRPr="00DE1243">
        <w:rPr>
          <w:rFonts w:ascii="Garamond" w:hAnsi="Garamond" w:cs="Arial"/>
          <w:w w:val="115"/>
        </w:rPr>
        <w:t>ca</w:t>
      </w:r>
      <w:r w:rsidRPr="00DE1243">
        <w:rPr>
          <w:rFonts w:ascii="Garamond" w:hAnsi="Garamond" w:cs="Arial"/>
          <w:spacing w:val="-7"/>
          <w:w w:val="115"/>
        </w:rPr>
        <w:t xml:space="preserve"> </w:t>
      </w:r>
      <w:r w:rsidRPr="00DE1243">
        <w:rPr>
          <w:rFonts w:ascii="Garamond" w:hAnsi="Garamond" w:cs="Arial"/>
          <w:w w:val="115"/>
        </w:rPr>
        <w:t>statele membre</w:t>
      </w:r>
      <w:r w:rsidRPr="00DE1243">
        <w:rPr>
          <w:rFonts w:ascii="Garamond" w:hAnsi="Garamond" w:cs="Arial"/>
          <w:spacing w:val="-9"/>
          <w:w w:val="115"/>
        </w:rPr>
        <w:t xml:space="preserve"> </w:t>
      </w:r>
      <w:r w:rsidRPr="00DE1243">
        <w:rPr>
          <w:rFonts w:ascii="Garamond" w:hAnsi="Garamond" w:cs="Arial"/>
          <w:w w:val="115"/>
        </w:rPr>
        <w:t>trebuie</w:t>
      </w:r>
      <w:r w:rsidRPr="00DE1243">
        <w:rPr>
          <w:rFonts w:ascii="Garamond" w:hAnsi="Garamond" w:cs="Arial"/>
          <w:spacing w:val="-7"/>
          <w:w w:val="115"/>
        </w:rPr>
        <w:t xml:space="preserve"> </w:t>
      </w:r>
      <w:r w:rsidRPr="00DE1243">
        <w:rPr>
          <w:rFonts w:ascii="Garamond" w:hAnsi="Garamond" w:cs="Arial"/>
          <w:w w:val="115"/>
        </w:rPr>
        <w:t>sa</w:t>
      </w:r>
      <w:r w:rsidRPr="00DE1243">
        <w:rPr>
          <w:rFonts w:ascii="Garamond" w:hAnsi="Garamond" w:cs="Arial"/>
          <w:spacing w:val="-5"/>
          <w:w w:val="115"/>
        </w:rPr>
        <w:t xml:space="preserve"> </w:t>
      </w:r>
      <w:r w:rsidRPr="00DE1243">
        <w:rPr>
          <w:rFonts w:ascii="Garamond" w:hAnsi="Garamond" w:cs="Arial"/>
          <w:w w:val="115"/>
        </w:rPr>
        <w:t>realizeze</w:t>
      </w:r>
      <w:r w:rsidRPr="00DE1243">
        <w:rPr>
          <w:rFonts w:ascii="Garamond" w:hAnsi="Garamond" w:cs="Arial"/>
          <w:spacing w:val="3"/>
          <w:w w:val="115"/>
        </w:rPr>
        <w:t xml:space="preserve"> </w:t>
      </w:r>
      <w:r w:rsidRPr="00DE1243">
        <w:rPr>
          <w:rFonts w:ascii="Garamond" w:hAnsi="Garamond" w:cs="Arial"/>
          <w:w w:val="115"/>
        </w:rPr>
        <w:t>la</w:t>
      </w:r>
      <w:r w:rsidRPr="00DE1243">
        <w:rPr>
          <w:rFonts w:ascii="Garamond" w:hAnsi="Garamond" w:cs="Arial"/>
          <w:spacing w:val="-3"/>
          <w:w w:val="115"/>
        </w:rPr>
        <w:t xml:space="preserve"> </w:t>
      </w:r>
      <w:r w:rsidRPr="00DE1243">
        <w:rPr>
          <w:rFonts w:ascii="Garamond" w:hAnsi="Garamond" w:cs="Arial"/>
          <w:w w:val="115"/>
        </w:rPr>
        <w:t>nivelul</w:t>
      </w:r>
      <w:r w:rsidRPr="00DE1243">
        <w:rPr>
          <w:rFonts w:ascii="Garamond" w:hAnsi="Garamond" w:cs="Arial"/>
          <w:spacing w:val="-2"/>
          <w:w w:val="115"/>
        </w:rPr>
        <w:t xml:space="preserve"> </w:t>
      </w:r>
      <w:r w:rsidRPr="00DE1243">
        <w:rPr>
          <w:rFonts w:ascii="Garamond" w:hAnsi="Garamond" w:cs="Arial"/>
          <w:w w:val="115"/>
        </w:rPr>
        <w:t>anului</w:t>
      </w:r>
      <w:r w:rsidRPr="00DE1243">
        <w:rPr>
          <w:rFonts w:ascii="Garamond" w:hAnsi="Garamond" w:cs="Arial"/>
          <w:spacing w:val="-1"/>
          <w:w w:val="115"/>
        </w:rPr>
        <w:t xml:space="preserve"> </w:t>
      </w:r>
      <w:r w:rsidRPr="00DE1243">
        <w:rPr>
          <w:rFonts w:ascii="Garamond" w:hAnsi="Garamond" w:cs="Arial"/>
          <w:w w:val="115"/>
        </w:rPr>
        <w:t>2030</w:t>
      </w:r>
      <w:r w:rsidRPr="00DE1243">
        <w:rPr>
          <w:rFonts w:ascii="Garamond" w:hAnsi="Garamond" w:cs="Arial"/>
          <w:spacing w:val="-12"/>
          <w:w w:val="115"/>
        </w:rPr>
        <w:t xml:space="preserve"> </w:t>
      </w:r>
      <w:r w:rsidRPr="00DE1243">
        <w:rPr>
          <w:rFonts w:ascii="Garamond" w:hAnsi="Garamond" w:cs="Arial"/>
          <w:w w:val="115"/>
        </w:rPr>
        <w:t>o</w:t>
      </w:r>
      <w:r w:rsidRPr="00DE1243">
        <w:rPr>
          <w:rFonts w:ascii="Garamond" w:hAnsi="Garamond" w:cs="Arial"/>
          <w:spacing w:val="3"/>
          <w:w w:val="115"/>
        </w:rPr>
        <w:t xml:space="preserve"> </w:t>
      </w:r>
      <w:r w:rsidRPr="00DE1243">
        <w:rPr>
          <w:rFonts w:ascii="Garamond" w:hAnsi="Garamond" w:cs="Arial"/>
          <w:w w:val="115"/>
        </w:rPr>
        <w:t>cota</w:t>
      </w:r>
      <w:r w:rsidRPr="00DE1243">
        <w:rPr>
          <w:rFonts w:ascii="Garamond" w:hAnsi="Garamond" w:cs="Arial"/>
          <w:spacing w:val="-58"/>
          <w:w w:val="115"/>
        </w:rPr>
        <w:t xml:space="preserve"> </w:t>
      </w:r>
      <w:r w:rsidRPr="00DE1243">
        <w:rPr>
          <w:rFonts w:ascii="Garamond" w:hAnsi="Garamond" w:cs="Arial"/>
          <w:w w:val="115"/>
        </w:rPr>
        <w:t>obligatorie comuna de energie regenerabila care sa reprezinta eel putin 32% din</w:t>
      </w:r>
      <w:r w:rsidRPr="00DE1243">
        <w:rPr>
          <w:rFonts w:ascii="Garamond" w:hAnsi="Garamond" w:cs="Arial"/>
          <w:spacing w:val="-58"/>
          <w:w w:val="115"/>
        </w:rPr>
        <w:t xml:space="preserve"> </w:t>
      </w:r>
      <w:r w:rsidRPr="00DE1243">
        <w:rPr>
          <w:rFonts w:ascii="Garamond" w:hAnsi="Garamond" w:cs="Arial"/>
          <w:w w:val="115"/>
        </w:rPr>
        <w:t>consumul</w:t>
      </w:r>
      <w:r w:rsidRPr="00DE1243">
        <w:rPr>
          <w:rFonts w:ascii="Garamond" w:hAnsi="Garamond" w:cs="Arial"/>
          <w:spacing w:val="-5"/>
          <w:w w:val="115"/>
        </w:rPr>
        <w:t xml:space="preserve"> </w:t>
      </w:r>
      <w:r w:rsidRPr="00DE1243">
        <w:rPr>
          <w:rFonts w:ascii="Garamond" w:hAnsi="Garamond" w:cs="Arial"/>
          <w:w w:val="115"/>
        </w:rPr>
        <w:t>final</w:t>
      </w:r>
      <w:r w:rsidRPr="00DE1243">
        <w:rPr>
          <w:rFonts w:ascii="Garamond" w:hAnsi="Garamond" w:cs="Arial"/>
          <w:spacing w:val="-10"/>
          <w:w w:val="115"/>
        </w:rPr>
        <w:t xml:space="preserve"> </w:t>
      </w:r>
      <w:r w:rsidRPr="00DE1243">
        <w:rPr>
          <w:rFonts w:ascii="Garamond" w:hAnsi="Garamond" w:cs="Arial"/>
          <w:w w:val="115"/>
        </w:rPr>
        <w:t>de</w:t>
      </w:r>
      <w:r w:rsidRPr="00DE1243">
        <w:rPr>
          <w:rFonts w:ascii="Garamond" w:hAnsi="Garamond" w:cs="Arial"/>
          <w:spacing w:val="-19"/>
          <w:w w:val="115"/>
        </w:rPr>
        <w:t xml:space="preserve"> </w:t>
      </w:r>
      <w:r w:rsidRPr="00DE1243">
        <w:rPr>
          <w:rFonts w:ascii="Garamond" w:hAnsi="Garamond" w:cs="Arial"/>
          <w:w w:val="115"/>
        </w:rPr>
        <w:t>energie.</w:t>
      </w:r>
    </w:p>
    <w:p w:rsidR="008F369B" w:rsidRPr="00DE1243" w:rsidRDefault="0066324E">
      <w:pPr>
        <w:pStyle w:val="Listparagraf"/>
        <w:numPr>
          <w:ilvl w:val="0"/>
          <w:numId w:val="6"/>
        </w:numPr>
        <w:tabs>
          <w:tab w:val="left" w:pos="970"/>
          <w:tab w:val="left" w:pos="971"/>
        </w:tabs>
        <w:spacing w:line="276" w:lineRule="auto"/>
        <w:ind w:left="0" w:firstLine="283"/>
        <w:rPr>
          <w:rFonts w:ascii="Garamond" w:hAnsi="Garamond"/>
        </w:rPr>
      </w:pPr>
      <w:r w:rsidRPr="00DE1243">
        <w:rPr>
          <w:rFonts w:ascii="Garamond" w:hAnsi="Garamond" w:cs="Arial"/>
          <w:w w:val="115"/>
        </w:rPr>
        <w:t>Statele membre sunt obligate sa prezint un Plan National lntegrat care sa rapsunda</w:t>
      </w:r>
      <w:r w:rsidRPr="00DE1243">
        <w:rPr>
          <w:rFonts w:ascii="Garamond" w:hAnsi="Garamond" w:cs="Arial"/>
          <w:spacing w:val="-58"/>
          <w:w w:val="115"/>
        </w:rPr>
        <w:t xml:space="preserve"> </w:t>
      </w:r>
      <w:r w:rsidRPr="00DE1243">
        <w:rPr>
          <w:rFonts w:ascii="Garamond" w:hAnsi="Garamond" w:cs="Arial"/>
          <w:w w:val="115"/>
        </w:rPr>
        <w:t>cerintele</w:t>
      </w:r>
      <w:r w:rsidRPr="00DE1243">
        <w:rPr>
          <w:rFonts w:ascii="Garamond" w:hAnsi="Garamond" w:cs="Arial"/>
          <w:spacing w:val="7"/>
          <w:w w:val="115"/>
        </w:rPr>
        <w:t xml:space="preserve"> </w:t>
      </w:r>
      <w:r w:rsidRPr="00DE1243">
        <w:rPr>
          <w:rFonts w:ascii="Garamond" w:hAnsi="Garamond" w:cs="Arial"/>
          <w:w w:val="115"/>
        </w:rPr>
        <w:t>din</w:t>
      </w:r>
      <w:r w:rsidRPr="00DE1243">
        <w:rPr>
          <w:rFonts w:ascii="Garamond" w:hAnsi="Garamond" w:cs="Arial"/>
          <w:spacing w:val="-1"/>
          <w:w w:val="115"/>
        </w:rPr>
        <w:t xml:space="preserve"> </w:t>
      </w:r>
      <w:r w:rsidRPr="00DE1243">
        <w:rPr>
          <w:rFonts w:ascii="Garamond" w:hAnsi="Garamond" w:cs="Arial"/>
          <w:w w:val="115"/>
        </w:rPr>
        <w:t>Directiva</w:t>
      </w:r>
      <w:r w:rsidRPr="00DE1243">
        <w:rPr>
          <w:rFonts w:ascii="Garamond" w:hAnsi="Garamond" w:cs="Arial"/>
          <w:spacing w:val="-2"/>
          <w:w w:val="115"/>
        </w:rPr>
        <w:t xml:space="preserve"> </w:t>
      </w:r>
      <w:r w:rsidRPr="00DE1243">
        <w:rPr>
          <w:rFonts w:ascii="Garamond" w:hAnsi="Garamond" w:cs="Arial"/>
          <w:w w:val="115"/>
        </w:rPr>
        <w:t>si</w:t>
      </w:r>
      <w:r w:rsidRPr="00DE1243">
        <w:rPr>
          <w:rFonts w:ascii="Garamond" w:hAnsi="Garamond" w:cs="Arial"/>
          <w:spacing w:val="-21"/>
          <w:w w:val="115"/>
        </w:rPr>
        <w:t xml:space="preserve"> </w:t>
      </w:r>
      <w:r w:rsidRPr="00DE1243">
        <w:rPr>
          <w:rFonts w:ascii="Garamond" w:hAnsi="Garamond" w:cs="Arial"/>
          <w:w w:val="115"/>
        </w:rPr>
        <w:t>Regulament</w:t>
      </w:r>
    </w:p>
    <w:p w:rsidR="008F369B" w:rsidRPr="00DE1243" w:rsidRDefault="0066324E">
      <w:pPr>
        <w:pStyle w:val="Listparagraf"/>
        <w:numPr>
          <w:ilvl w:val="0"/>
          <w:numId w:val="6"/>
        </w:numPr>
        <w:tabs>
          <w:tab w:val="left" w:pos="964"/>
          <w:tab w:val="left" w:pos="965"/>
        </w:tabs>
        <w:spacing w:line="276" w:lineRule="auto"/>
        <w:ind w:left="0" w:firstLine="283"/>
        <w:rPr>
          <w:rFonts w:ascii="Garamond" w:hAnsi="Garamond"/>
        </w:rPr>
      </w:pPr>
      <w:r w:rsidRPr="00DE1243">
        <w:rPr>
          <w:rFonts w:ascii="Garamond" w:hAnsi="Garamond" w:cs="Arial"/>
          <w:w w:val="115"/>
        </w:rPr>
        <w:t>Planul National lntegrat in domeniul Energiei</w:t>
      </w:r>
      <w:r w:rsidRPr="00DE1243">
        <w:rPr>
          <w:rFonts w:ascii="Garamond" w:hAnsi="Garamond" w:cs="Arial"/>
          <w:spacing w:val="1"/>
          <w:w w:val="115"/>
        </w:rPr>
        <w:t xml:space="preserve"> s</w:t>
      </w:r>
      <w:r w:rsidRPr="00DE1243">
        <w:rPr>
          <w:rFonts w:ascii="Garamond" w:hAnsi="Garamond" w:cs="Arial"/>
          <w:w w:val="115"/>
        </w:rPr>
        <w:t>i</w:t>
      </w:r>
      <w:r w:rsidRPr="00DE1243">
        <w:rPr>
          <w:rFonts w:ascii="Garamond" w:hAnsi="Garamond" w:cs="Arial"/>
          <w:spacing w:val="1"/>
          <w:w w:val="115"/>
        </w:rPr>
        <w:t xml:space="preserve"> </w:t>
      </w:r>
      <w:r w:rsidRPr="00DE1243">
        <w:rPr>
          <w:rFonts w:ascii="Garamond" w:hAnsi="Garamond" w:cs="Arial"/>
          <w:w w:val="115"/>
        </w:rPr>
        <w:t>Schimbarilor</w:t>
      </w:r>
      <w:r w:rsidRPr="00DE1243">
        <w:rPr>
          <w:rFonts w:ascii="Garamond" w:hAnsi="Garamond" w:cs="Arial"/>
          <w:spacing w:val="1"/>
          <w:w w:val="115"/>
        </w:rPr>
        <w:t xml:space="preserve"> </w:t>
      </w:r>
      <w:r w:rsidRPr="00DE1243">
        <w:rPr>
          <w:rFonts w:ascii="Garamond" w:hAnsi="Garamond" w:cs="Arial"/>
          <w:w w:val="115"/>
        </w:rPr>
        <w:t>Climatice pregatit de</w:t>
      </w:r>
      <w:r w:rsidRPr="00DE1243">
        <w:rPr>
          <w:rFonts w:ascii="Garamond" w:hAnsi="Garamond" w:cs="Arial"/>
          <w:spacing w:val="-58"/>
          <w:w w:val="115"/>
        </w:rPr>
        <w:t xml:space="preserve"> </w:t>
      </w:r>
      <w:r w:rsidRPr="00DE1243">
        <w:rPr>
          <w:rFonts w:ascii="Garamond" w:hAnsi="Garamond" w:cs="Arial"/>
          <w:w w:val="115"/>
        </w:rPr>
        <w:t>Romania</w:t>
      </w:r>
      <w:r w:rsidRPr="00DE1243">
        <w:rPr>
          <w:rFonts w:ascii="Garamond" w:hAnsi="Garamond" w:cs="Arial"/>
          <w:spacing w:val="10"/>
          <w:w w:val="115"/>
        </w:rPr>
        <w:t xml:space="preserve"> </w:t>
      </w:r>
      <w:r w:rsidRPr="00DE1243">
        <w:rPr>
          <w:rFonts w:ascii="Garamond" w:hAnsi="Garamond" w:cs="Arial"/>
          <w:w w:val="115"/>
        </w:rPr>
        <w:t>pentru</w:t>
      </w:r>
      <w:r w:rsidRPr="00DE1243">
        <w:rPr>
          <w:rFonts w:ascii="Garamond" w:hAnsi="Garamond" w:cs="Arial"/>
          <w:spacing w:val="-6"/>
          <w:w w:val="115"/>
        </w:rPr>
        <w:t xml:space="preserve"> </w:t>
      </w:r>
      <w:r w:rsidRPr="00DE1243">
        <w:rPr>
          <w:rFonts w:ascii="Garamond" w:hAnsi="Garamond" w:cs="Arial"/>
          <w:w w:val="115"/>
        </w:rPr>
        <w:t>perioada</w:t>
      </w:r>
      <w:r w:rsidRPr="00DE1243">
        <w:rPr>
          <w:rFonts w:ascii="Garamond" w:hAnsi="Garamond" w:cs="Arial"/>
          <w:spacing w:val="10"/>
          <w:w w:val="115"/>
        </w:rPr>
        <w:t xml:space="preserve"> </w:t>
      </w:r>
      <w:r w:rsidRPr="00DE1243">
        <w:rPr>
          <w:rFonts w:ascii="Garamond" w:hAnsi="Garamond" w:cs="Arial"/>
          <w:w w:val="115"/>
        </w:rPr>
        <w:t>2021-2030</w:t>
      </w:r>
      <w:r w:rsidRPr="00DE1243">
        <w:rPr>
          <w:rFonts w:ascii="Garamond" w:hAnsi="Garamond" w:cs="Arial"/>
          <w:spacing w:val="6"/>
          <w:w w:val="115"/>
        </w:rPr>
        <w:t xml:space="preserve"> </w:t>
      </w:r>
      <w:r w:rsidRPr="00DE1243">
        <w:rPr>
          <w:rFonts w:ascii="Garamond" w:hAnsi="Garamond" w:cs="Arial"/>
          <w:w w:val="115"/>
        </w:rPr>
        <w:t>prevede</w:t>
      </w:r>
      <w:r w:rsidRPr="00DE1243">
        <w:rPr>
          <w:rFonts w:ascii="Garamond" w:hAnsi="Garamond" w:cs="Arial"/>
          <w:spacing w:val="-4"/>
          <w:w w:val="115"/>
        </w:rPr>
        <w:t xml:space="preserve"> </w:t>
      </w:r>
      <w:r w:rsidRPr="00DE1243">
        <w:rPr>
          <w:rFonts w:ascii="Garamond" w:hAnsi="Garamond" w:cs="Arial"/>
          <w:w w:val="115"/>
        </w:rPr>
        <w:t>ca:</w:t>
      </w:r>
    </w:p>
    <w:p w:rsidR="008F369B" w:rsidRPr="00DE1243" w:rsidRDefault="0066324E">
      <w:pPr>
        <w:spacing w:line="276" w:lineRule="auto"/>
        <w:ind w:firstLine="720"/>
        <w:jc w:val="both"/>
        <w:rPr>
          <w:rFonts w:ascii="Garamond" w:hAnsi="Garamond"/>
        </w:rPr>
      </w:pPr>
      <w:r w:rsidRPr="00DE1243">
        <w:rPr>
          <w:rFonts w:ascii="Garamond" w:hAnsi="Garamond" w:cs="Arial"/>
          <w:w w:val="110"/>
        </w:rPr>
        <w:t>In ceea ce priveste cota de energie regenerabila, Comisia Europeana a recomandat</w:t>
      </w:r>
      <w:r w:rsidRPr="00DE1243">
        <w:rPr>
          <w:rFonts w:ascii="Garamond" w:hAnsi="Garamond" w:cs="Arial"/>
          <w:spacing w:val="1"/>
          <w:w w:val="110"/>
        </w:rPr>
        <w:t xml:space="preserve"> </w:t>
      </w:r>
      <w:r w:rsidRPr="00DE1243">
        <w:rPr>
          <w:rFonts w:ascii="Garamond" w:hAnsi="Garamond" w:cs="Arial"/>
          <w:w w:val="110"/>
        </w:rPr>
        <w:t>Romaniei</w:t>
      </w:r>
      <w:r w:rsidRPr="00DE1243">
        <w:rPr>
          <w:rFonts w:ascii="Garamond" w:hAnsi="Garamond" w:cs="Arial"/>
          <w:spacing w:val="20"/>
          <w:w w:val="110"/>
        </w:rPr>
        <w:t xml:space="preserve"> </w:t>
      </w:r>
      <w:r w:rsidRPr="00DE1243">
        <w:rPr>
          <w:rFonts w:ascii="Garamond" w:hAnsi="Garamond" w:cs="Arial"/>
          <w:w w:val="110"/>
        </w:rPr>
        <w:t>sa</w:t>
      </w:r>
      <w:r w:rsidRPr="00DE1243">
        <w:rPr>
          <w:rFonts w:ascii="Garamond" w:hAnsi="Garamond" w:cs="Arial"/>
          <w:spacing w:val="1"/>
          <w:w w:val="110"/>
        </w:rPr>
        <w:t xml:space="preserve"> </w:t>
      </w:r>
      <w:r w:rsidRPr="00DE1243">
        <w:rPr>
          <w:rFonts w:ascii="Garamond" w:hAnsi="Garamond" w:cs="Arial"/>
          <w:w w:val="110"/>
        </w:rPr>
        <w:t>creasca</w:t>
      </w:r>
      <w:r w:rsidRPr="00DE1243">
        <w:rPr>
          <w:rFonts w:ascii="Garamond" w:hAnsi="Garamond" w:cs="Arial"/>
          <w:spacing w:val="33"/>
          <w:w w:val="110"/>
        </w:rPr>
        <w:t xml:space="preserve"> </w:t>
      </w:r>
      <w:r w:rsidRPr="00DE1243">
        <w:rPr>
          <w:rFonts w:ascii="Garamond" w:hAnsi="Garamond" w:cs="Arial"/>
          <w:w w:val="110"/>
        </w:rPr>
        <w:t>nivelul</w:t>
      </w:r>
      <w:r w:rsidRPr="00DE1243">
        <w:rPr>
          <w:rFonts w:ascii="Garamond" w:hAnsi="Garamond" w:cs="Arial"/>
          <w:spacing w:val="17"/>
          <w:w w:val="110"/>
        </w:rPr>
        <w:t xml:space="preserve"> </w:t>
      </w:r>
      <w:r w:rsidRPr="00DE1243">
        <w:rPr>
          <w:rFonts w:ascii="Garamond" w:hAnsi="Garamond" w:cs="Arial"/>
          <w:w w:val="110"/>
        </w:rPr>
        <w:t>de</w:t>
      </w:r>
      <w:r w:rsidRPr="00DE1243">
        <w:rPr>
          <w:rFonts w:ascii="Garamond" w:hAnsi="Garamond" w:cs="Arial"/>
          <w:spacing w:val="8"/>
          <w:w w:val="110"/>
        </w:rPr>
        <w:t xml:space="preserve"> </w:t>
      </w:r>
      <w:r w:rsidRPr="00DE1243">
        <w:rPr>
          <w:rFonts w:ascii="Garamond" w:hAnsi="Garamond" w:cs="Arial"/>
          <w:w w:val="110"/>
        </w:rPr>
        <w:t>ambitie</w:t>
      </w:r>
      <w:r w:rsidRPr="00DE1243">
        <w:rPr>
          <w:rFonts w:ascii="Garamond" w:hAnsi="Garamond" w:cs="Arial"/>
          <w:spacing w:val="21"/>
          <w:w w:val="110"/>
        </w:rPr>
        <w:t xml:space="preserve"> </w:t>
      </w:r>
      <w:r w:rsidRPr="00DE1243">
        <w:rPr>
          <w:rFonts w:ascii="Garamond" w:hAnsi="Garamond" w:cs="Arial"/>
          <w:w w:val="110"/>
        </w:rPr>
        <w:t>pentru</w:t>
      </w:r>
      <w:r w:rsidRPr="00DE1243">
        <w:rPr>
          <w:rFonts w:ascii="Garamond" w:hAnsi="Garamond" w:cs="Arial"/>
          <w:spacing w:val="16"/>
          <w:w w:val="110"/>
        </w:rPr>
        <w:t xml:space="preserve"> </w:t>
      </w:r>
      <w:r w:rsidRPr="00DE1243">
        <w:rPr>
          <w:rFonts w:ascii="Garamond" w:hAnsi="Garamond" w:cs="Arial"/>
          <w:w w:val="110"/>
        </w:rPr>
        <w:t>2030,</w:t>
      </w:r>
      <w:r w:rsidRPr="00DE1243">
        <w:rPr>
          <w:rFonts w:ascii="Garamond" w:hAnsi="Garamond" w:cs="Arial"/>
          <w:spacing w:val="22"/>
          <w:w w:val="110"/>
        </w:rPr>
        <w:t xml:space="preserve"> </w:t>
      </w:r>
      <w:r w:rsidRPr="00DE1243">
        <w:rPr>
          <w:rFonts w:ascii="Garamond" w:hAnsi="Garamond" w:cs="Arial"/>
          <w:w w:val="110"/>
        </w:rPr>
        <w:t>pana</w:t>
      </w:r>
      <w:r w:rsidRPr="00DE1243">
        <w:rPr>
          <w:rFonts w:ascii="Garamond" w:hAnsi="Garamond" w:cs="Arial"/>
          <w:spacing w:val="16"/>
          <w:w w:val="110"/>
        </w:rPr>
        <w:t xml:space="preserve"> </w:t>
      </w:r>
      <w:r w:rsidRPr="00DE1243">
        <w:rPr>
          <w:rFonts w:ascii="Garamond" w:hAnsi="Garamond" w:cs="Arial"/>
          <w:w w:val="110"/>
        </w:rPr>
        <w:t>la</w:t>
      </w:r>
      <w:r w:rsidRPr="00DE1243">
        <w:rPr>
          <w:rFonts w:ascii="Garamond" w:hAnsi="Garamond" w:cs="Arial"/>
          <w:spacing w:val="24"/>
          <w:w w:val="110"/>
        </w:rPr>
        <w:t xml:space="preserve"> </w:t>
      </w:r>
      <w:r w:rsidRPr="00DE1243">
        <w:rPr>
          <w:rFonts w:ascii="Garamond" w:hAnsi="Garamond" w:cs="Arial"/>
          <w:w w:val="110"/>
        </w:rPr>
        <w:t>o</w:t>
      </w:r>
      <w:r w:rsidRPr="00DE1243">
        <w:rPr>
          <w:rFonts w:ascii="Garamond" w:hAnsi="Garamond" w:cs="Arial"/>
          <w:spacing w:val="14"/>
          <w:w w:val="110"/>
        </w:rPr>
        <w:t xml:space="preserve"> </w:t>
      </w:r>
      <w:r w:rsidRPr="00DE1243">
        <w:rPr>
          <w:rFonts w:ascii="Garamond" w:hAnsi="Garamond" w:cs="Arial"/>
          <w:w w:val="110"/>
        </w:rPr>
        <w:t>pondere</w:t>
      </w:r>
      <w:r w:rsidRPr="00DE1243">
        <w:rPr>
          <w:rFonts w:ascii="Garamond" w:hAnsi="Garamond" w:cs="Arial"/>
          <w:spacing w:val="23"/>
          <w:w w:val="110"/>
        </w:rPr>
        <w:t xml:space="preserve"> </w:t>
      </w:r>
      <w:r w:rsidRPr="00DE1243">
        <w:rPr>
          <w:rFonts w:ascii="Garamond" w:hAnsi="Garamond" w:cs="Arial"/>
          <w:w w:val="110"/>
        </w:rPr>
        <w:t>a</w:t>
      </w:r>
      <w:r w:rsidRPr="00DE1243">
        <w:rPr>
          <w:rFonts w:ascii="Garamond" w:hAnsi="Garamond" w:cs="Arial"/>
          <w:spacing w:val="18"/>
          <w:w w:val="110"/>
        </w:rPr>
        <w:t xml:space="preserve"> </w:t>
      </w:r>
      <w:r w:rsidRPr="00DE1243">
        <w:rPr>
          <w:rFonts w:ascii="Garamond" w:hAnsi="Garamond" w:cs="Arial"/>
          <w:w w:val="110"/>
        </w:rPr>
        <w:t>energiei</w:t>
      </w:r>
      <w:r w:rsidRPr="00DE1243">
        <w:rPr>
          <w:rFonts w:ascii="Garamond" w:hAnsi="Garamond" w:cs="Arial"/>
          <w:spacing w:val="29"/>
          <w:w w:val="110"/>
        </w:rPr>
        <w:t xml:space="preserve"> </w:t>
      </w:r>
      <w:r w:rsidRPr="00DE1243">
        <w:rPr>
          <w:rFonts w:ascii="Garamond" w:hAnsi="Garamond" w:cs="Arial"/>
          <w:w w:val="110"/>
        </w:rPr>
        <w:t>din</w:t>
      </w:r>
      <w:r w:rsidRPr="00DE1243">
        <w:rPr>
          <w:rFonts w:ascii="Garamond" w:hAnsi="Garamond" w:cs="Arial"/>
          <w:spacing w:val="1"/>
          <w:w w:val="110"/>
        </w:rPr>
        <w:t xml:space="preserve"> </w:t>
      </w:r>
      <w:r w:rsidRPr="00DE1243">
        <w:rPr>
          <w:rFonts w:ascii="Garamond" w:hAnsi="Garamond" w:cs="Arial"/>
          <w:w w:val="110"/>
        </w:rPr>
        <w:t>surse</w:t>
      </w:r>
      <w:r w:rsidRPr="00DE1243">
        <w:rPr>
          <w:rFonts w:ascii="Garamond" w:hAnsi="Garamond" w:cs="Arial"/>
          <w:spacing w:val="1"/>
          <w:w w:val="110"/>
        </w:rPr>
        <w:t xml:space="preserve"> </w:t>
      </w:r>
      <w:r w:rsidRPr="00DE1243">
        <w:rPr>
          <w:rFonts w:ascii="Garamond" w:hAnsi="Garamond" w:cs="Arial"/>
          <w:w w:val="110"/>
        </w:rPr>
        <w:t>regenerabile</w:t>
      </w:r>
      <w:r w:rsidRPr="00DE1243">
        <w:rPr>
          <w:rFonts w:ascii="Garamond" w:hAnsi="Garamond" w:cs="Arial"/>
          <w:spacing w:val="1"/>
          <w:w w:val="110"/>
        </w:rPr>
        <w:t xml:space="preserve"> </w:t>
      </w:r>
      <w:r w:rsidRPr="00DE1243">
        <w:rPr>
          <w:rFonts w:ascii="Garamond" w:hAnsi="Garamond" w:cs="Arial"/>
          <w:w w:val="110"/>
        </w:rPr>
        <w:t>de eel putin 34%. In consecinta,</w:t>
      </w:r>
      <w:r w:rsidRPr="00DE1243">
        <w:rPr>
          <w:rFonts w:ascii="Garamond" w:hAnsi="Garamond" w:cs="Arial"/>
          <w:spacing w:val="1"/>
          <w:w w:val="110"/>
        </w:rPr>
        <w:t xml:space="preserve"> </w:t>
      </w:r>
      <w:r w:rsidRPr="00DE1243">
        <w:rPr>
          <w:rFonts w:ascii="Garamond" w:hAnsi="Garamond" w:cs="Arial"/>
          <w:w w:val="110"/>
        </w:rPr>
        <w:t>nivelul</w:t>
      </w:r>
      <w:r w:rsidRPr="00DE1243">
        <w:rPr>
          <w:rFonts w:ascii="Garamond" w:hAnsi="Garamond" w:cs="Arial"/>
          <w:spacing w:val="1"/>
          <w:w w:val="110"/>
        </w:rPr>
        <w:t xml:space="preserve"> </w:t>
      </w:r>
      <w:r w:rsidRPr="00DE1243">
        <w:rPr>
          <w:rFonts w:ascii="Garamond" w:hAnsi="Garamond" w:cs="Arial"/>
          <w:w w:val="110"/>
        </w:rPr>
        <w:t>de ambitie cu privire la</w:t>
      </w:r>
      <w:r w:rsidRPr="00DE1243">
        <w:rPr>
          <w:rFonts w:ascii="Garamond" w:hAnsi="Garamond" w:cs="Arial"/>
          <w:spacing w:val="1"/>
          <w:w w:val="110"/>
        </w:rPr>
        <w:t xml:space="preserve"> </w:t>
      </w:r>
      <w:r w:rsidRPr="00DE1243">
        <w:rPr>
          <w:rFonts w:ascii="Garamond" w:hAnsi="Garamond" w:cs="Arial"/>
          <w:w w:val="110"/>
        </w:rPr>
        <w:t>ponderea</w:t>
      </w:r>
      <w:r w:rsidRPr="00DE1243">
        <w:rPr>
          <w:rFonts w:ascii="Garamond" w:hAnsi="Garamond" w:cs="Arial"/>
          <w:spacing w:val="1"/>
          <w:w w:val="110"/>
        </w:rPr>
        <w:t xml:space="preserve"> </w:t>
      </w:r>
      <w:r w:rsidRPr="00DE1243">
        <w:rPr>
          <w:rFonts w:ascii="Garamond" w:hAnsi="Garamond" w:cs="Arial"/>
          <w:w w:val="110"/>
        </w:rPr>
        <w:t>energiei din</w:t>
      </w:r>
      <w:r w:rsidRPr="00DE1243">
        <w:rPr>
          <w:rFonts w:ascii="Garamond" w:hAnsi="Garamond" w:cs="Arial"/>
          <w:spacing w:val="1"/>
          <w:w w:val="110"/>
        </w:rPr>
        <w:t xml:space="preserve"> </w:t>
      </w:r>
      <w:r w:rsidRPr="00DE1243">
        <w:rPr>
          <w:rFonts w:ascii="Garamond" w:hAnsi="Garamond" w:cs="Arial"/>
          <w:w w:val="110"/>
        </w:rPr>
        <w:t>surse regenerabile</w:t>
      </w:r>
      <w:r w:rsidRPr="00DE1243">
        <w:rPr>
          <w:rFonts w:ascii="Garamond" w:hAnsi="Garamond" w:cs="Arial"/>
          <w:spacing w:val="1"/>
          <w:w w:val="110"/>
        </w:rPr>
        <w:t xml:space="preserve"> </w:t>
      </w:r>
      <w:r w:rsidRPr="00DE1243">
        <w:rPr>
          <w:rFonts w:ascii="Garamond" w:hAnsi="Garamond" w:cs="Arial"/>
          <w:w w:val="110"/>
        </w:rPr>
        <w:t>a fast revizuit fata</w:t>
      </w:r>
      <w:r w:rsidRPr="00DE1243">
        <w:rPr>
          <w:rFonts w:ascii="Garamond" w:hAnsi="Garamond" w:cs="Arial"/>
          <w:spacing w:val="1"/>
          <w:w w:val="110"/>
        </w:rPr>
        <w:t xml:space="preserve"> </w:t>
      </w:r>
      <w:r w:rsidRPr="00DE1243">
        <w:rPr>
          <w:rFonts w:ascii="Garamond" w:hAnsi="Garamond" w:cs="Arial"/>
          <w:w w:val="110"/>
        </w:rPr>
        <w:t>de varianta</w:t>
      </w:r>
      <w:r w:rsidRPr="00DE1243">
        <w:rPr>
          <w:rFonts w:ascii="Garamond" w:hAnsi="Garamond" w:cs="Arial"/>
          <w:spacing w:val="1"/>
          <w:w w:val="110"/>
        </w:rPr>
        <w:t xml:space="preserve"> </w:t>
      </w:r>
      <w:r w:rsidRPr="00DE1243">
        <w:rPr>
          <w:rFonts w:ascii="Garamond" w:hAnsi="Garamond" w:cs="Arial"/>
          <w:w w:val="110"/>
        </w:rPr>
        <w:t>act ualizat a a</w:t>
      </w:r>
      <w:r w:rsidRPr="00DE1243">
        <w:rPr>
          <w:rFonts w:ascii="Garamond" w:hAnsi="Garamond" w:cs="Arial"/>
          <w:spacing w:val="-56"/>
          <w:w w:val="110"/>
        </w:rPr>
        <w:t xml:space="preserve"> </w:t>
      </w:r>
      <w:r w:rsidRPr="00DE1243">
        <w:rPr>
          <w:rFonts w:ascii="Garamond" w:hAnsi="Garamond" w:cs="Arial"/>
          <w:spacing w:val="-1"/>
          <w:w w:val="110"/>
        </w:rPr>
        <w:t>PNIESC,</w:t>
      </w:r>
      <w:r w:rsidRPr="00DE1243">
        <w:rPr>
          <w:rFonts w:ascii="Garamond" w:hAnsi="Garamond" w:cs="Arial"/>
          <w:spacing w:val="-3"/>
          <w:w w:val="110"/>
        </w:rPr>
        <w:t xml:space="preserve"> </w:t>
      </w:r>
      <w:r w:rsidRPr="00DE1243">
        <w:rPr>
          <w:rFonts w:ascii="Garamond" w:hAnsi="Garamond" w:cs="Arial"/>
          <w:spacing w:val="-1"/>
          <w:w w:val="110"/>
        </w:rPr>
        <w:t>de</w:t>
      </w:r>
      <w:r w:rsidRPr="00DE1243">
        <w:rPr>
          <w:rFonts w:ascii="Garamond" w:hAnsi="Garamond" w:cs="Arial"/>
          <w:spacing w:val="27"/>
          <w:w w:val="110"/>
        </w:rPr>
        <w:t xml:space="preserve"> </w:t>
      </w:r>
      <w:r w:rsidRPr="00DE1243">
        <w:rPr>
          <w:rFonts w:ascii="Garamond" w:hAnsi="Garamond" w:cs="Arial"/>
          <w:spacing w:val="-1"/>
          <w:w w:val="110"/>
        </w:rPr>
        <w:t>la</w:t>
      </w:r>
      <w:r w:rsidRPr="00DE1243">
        <w:rPr>
          <w:rFonts w:ascii="Garamond" w:hAnsi="Garamond" w:cs="Arial"/>
          <w:spacing w:val="16"/>
          <w:w w:val="110"/>
        </w:rPr>
        <w:t xml:space="preserve"> </w:t>
      </w:r>
      <w:r w:rsidRPr="00DE1243">
        <w:rPr>
          <w:rFonts w:ascii="Garamond" w:hAnsi="Garamond" w:cs="Arial"/>
          <w:spacing w:val="-1"/>
          <w:w w:val="110"/>
        </w:rPr>
        <w:t>o</w:t>
      </w:r>
      <w:r w:rsidRPr="00DE1243">
        <w:rPr>
          <w:rFonts w:ascii="Garamond" w:hAnsi="Garamond" w:cs="Arial"/>
          <w:spacing w:val="21"/>
          <w:w w:val="110"/>
        </w:rPr>
        <w:t xml:space="preserve"> </w:t>
      </w:r>
      <w:r w:rsidRPr="00DE1243">
        <w:rPr>
          <w:rFonts w:ascii="Garamond" w:hAnsi="Garamond" w:cs="Arial"/>
          <w:spacing w:val="-1"/>
          <w:w w:val="110"/>
        </w:rPr>
        <w:t>cota propusa</w:t>
      </w:r>
      <w:r w:rsidRPr="00DE1243">
        <w:rPr>
          <w:rFonts w:ascii="Garamond" w:hAnsi="Garamond" w:cs="Arial"/>
          <w:spacing w:val="2"/>
          <w:w w:val="110"/>
        </w:rPr>
        <w:t xml:space="preserve"> </w:t>
      </w:r>
      <w:r w:rsidRPr="00DE1243">
        <w:rPr>
          <w:rFonts w:ascii="Garamond" w:hAnsi="Garamond" w:cs="Arial"/>
          <w:spacing w:val="-1"/>
          <w:w w:val="110"/>
        </w:rPr>
        <w:t>initial</w:t>
      </w:r>
      <w:r w:rsidRPr="00DE1243">
        <w:rPr>
          <w:rFonts w:ascii="Garamond" w:hAnsi="Garamond" w:cs="Arial"/>
          <w:spacing w:val="-5"/>
          <w:w w:val="110"/>
        </w:rPr>
        <w:t xml:space="preserve"> </w:t>
      </w:r>
      <w:r w:rsidRPr="00DE1243">
        <w:rPr>
          <w:rFonts w:ascii="Garamond" w:hAnsi="Garamond" w:cs="Arial"/>
          <w:spacing w:val="-1"/>
          <w:w w:val="110"/>
        </w:rPr>
        <w:t>de</w:t>
      </w:r>
      <w:r w:rsidRPr="00DE1243">
        <w:rPr>
          <w:rFonts w:ascii="Garamond" w:hAnsi="Garamond" w:cs="Arial"/>
          <w:spacing w:val="-30"/>
          <w:w w:val="110"/>
        </w:rPr>
        <w:t xml:space="preserve"> </w:t>
      </w:r>
      <w:r w:rsidRPr="00DE1243">
        <w:rPr>
          <w:rFonts w:ascii="Garamond" w:hAnsi="Garamond" w:cs="Arial"/>
          <w:spacing w:val="-1"/>
          <w:w w:val="110"/>
        </w:rPr>
        <w:t>27,9%,</w:t>
      </w:r>
      <w:r w:rsidRPr="00DE1243">
        <w:rPr>
          <w:rFonts w:ascii="Garamond" w:hAnsi="Garamond" w:cs="Arial"/>
          <w:spacing w:val="9"/>
          <w:w w:val="110"/>
        </w:rPr>
        <w:t xml:space="preserve"> </w:t>
      </w:r>
      <w:r w:rsidRPr="00DE1243">
        <w:rPr>
          <w:rFonts w:ascii="Garamond" w:hAnsi="Garamond" w:cs="Arial"/>
          <w:w w:val="110"/>
        </w:rPr>
        <w:t>la</w:t>
      </w:r>
      <w:r w:rsidRPr="00DE1243">
        <w:rPr>
          <w:rFonts w:ascii="Garamond" w:hAnsi="Garamond" w:cs="Arial"/>
          <w:spacing w:val="19"/>
          <w:w w:val="110"/>
        </w:rPr>
        <w:t xml:space="preserve"> </w:t>
      </w:r>
      <w:r w:rsidRPr="00DE1243">
        <w:rPr>
          <w:rFonts w:ascii="Garamond" w:hAnsi="Garamond" w:cs="Arial"/>
          <w:w w:val="110"/>
        </w:rPr>
        <w:t>o</w:t>
      </w:r>
      <w:r w:rsidRPr="00DE1243">
        <w:rPr>
          <w:rFonts w:ascii="Garamond" w:hAnsi="Garamond" w:cs="Arial"/>
          <w:spacing w:val="6"/>
          <w:w w:val="110"/>
        </w:rPr>
        <w:t xml:space="preserve"> </w:t>
      </w:r>
      <w:r w:rsidRPr="00DE1243">
        <w:rPr>
          <w:rFonts w:ascii="Garamond" w:hAnsi="Garamond" w:cs="Arial"/>
          <w:w w:val="110"/>
        </w:rPr>
        <w:t>cota</w:t>
      </w:r>
      <w:r w:rsidRPr="00DE1243">
        <w:rPr>
          <w:rFonts w:ascii="Garamond" w:hAnsi="Garamond" w:cs="Arial"/>
          <w:spacing w:val="5"/>
          <w:w w:val="110"/>
        </w:rPr>
        <w:t xml:space="preserve"> </w:t>
      </w:r>
      <w:r w:rsidRPr="00DE1243">
        <w:rPr>
          <w:rFonts w:ascii="Garamond" w:hAnsi="Garamond" w:cs="Arial"/>
          <w:w w:val="110"/>
        </w:rPr>
        <w:t>de</w:t>
      </w:r>
      <w:r w:rsidRPr="00DE1243">
        <w:rPr>
          <w:rFonts w:ascii="Garamond" w:hAnsi="Garamond" w:cs="Arial"/>
          <w:spacing w:val="-1"/>
          <w:w w:val="110"/>
        </w:rPr>
        <w:t xml:space="preserve"> </w:t>
      </w:r>
      <w:r w:rsidRPr="00DE1243">
        <w:rPr>
          <w:rFonts w:ascii="Garamond" w:hAnsi="Garamond" w:cs="Arial"/>
          <w:w w:val="110"/>
        </w:rPr>
        <w:t>30,7%.) Eolian:</w:t>
      </w:r>
    </w:p>
    <w:p w:rsidR="008F369B" w:rsidRPr="00DE1243" w:rsidRDefault="0066324E">
      <w:pPr>
        <w:tabs>
          <w:tab w:val="left" w:pos="960"/>
        </w:tabs>
        <w:spacing w:line="276" w:lineRule="auto"/>
        <w:ind w:firstLine="720"/>
        <w:jc w:val="both"/>
        <w:rPr>
          <w:rFonts w:ascii="Garamond" w:hAnsi="Garamond"/>
        </w:rPr>
      </w:pPr>
      <w:r w:rsidRPr="00DE1243">
        <w:rPr>
          <w:rFonts w:ascii="Garamond" w:hAnsi="Garamond" w:cs="Arial"/>
          <w:w w:val="110"/>
        </w:rPr>
        <w:lastRenderedPageBreak/>
        <w:t>•</w:t>
      </w:r>
      <w:r w:rsidRPr="00DE1243">
        <w:rPr>
          <w:rFonts w:ascii="Garamond" w:hAnsi="Garamond" w:cs="Arial"/>
          <w:w w:val="110"/>
        </w:rPr>
        <w:tab/>
        <w:t>+</w:t>
      </w:r>
      <w:r w:rsidRPr="00DE1243">
        <w:rPr>
          <w:rFonts w:ascii="Garamond" w:hAnsi="Garamond" w:cs="Arial"/>
          <w:spacing w:val="3"/>
          <w:w w:val="110"/>
        </w:rPr>
        <w:t xml:space="preserve"> </w:t>
      </w:r>
      <w:r w:rsidRPr="00DE1243">
        <w:rPr>
          <w:rFonts w:ascii="Garamond" w:hAnsi="Garamond" w:cs="Arial"/>
          <w:w w:val="110"/>
        </w:rPr>
        <w:t xml:space="preserve">822 </w:t>
      </w:r>
      <w:r w:rsidRPr="00DE1243">
        <w:rPr>
          <w:rFonts w:ascii="Garamond" w:hAnsi="Garamond" w:cs="Arial"/>
          <w:spacing w:val="1"/>
          <w:w w:val="110"/>
        </w:rPr>
        <w:t xml:space="preserve"> </w:t>
      </w:r>
      <w:r w:rsidRPr="00DE1243">
        <w:rPr>
          <w:rFonts w:ascii="Garamond" w:hAnsi="Garamond" w:cs="Arial"/>
          <w:w w:val="110"/>
        </w:rPr>
        <w:t>MW</w:t>
      </w:r>
      <w:r w:rsidRPr="00DE1243">
        <w:rPr>
          <w:rFonts w:ascii="Garamond" w:hAnsi="Garamond" w:cs="Arial"/>
          <w:spacing w:val="6"/>
          <w:w w:val="110"/>
        </w:rPr>
        <w:t xml:space="preserve"> </w:t>
      </w:r>
      <w:r w:rsidRPr="00DE1243">
        <w:rPr>
          <w:rFonts w:ascii="Garamond" w:hAnsi="Garamond" w:cs="Arial"/>
          <w:w w:val="110"/>
        </w:rPr>
        <w:t>capacitate</w:t>
      </w:r>
      <w:r w:rsidRPr="00DE1243">
        <w:rPr>
          <w:rFonts w:ascii="Garamond" w:hAnsi="Garamond" w:cs="Arial"/>
          <w:spacing w:val="7"/>
          <w:w w:val="110"/>
        </w:rPr>
        <w:t xml:space="preserve"> </w:t>
      </w:r>
      <w:r w:rsidRPr="00DE1243">
        <w:rPr>
          <w:rFonts w:ascii="Garamond" w:hAnsi="Garamond" w:cs="Arial"/>
          <w:w w:val="110"/>
        </w:rPr>
        <w:t>instalata</w:t>
      </w:r>
      <w:r w:rsidRPr="00DE1243">
        <w:rPr>
          <w:rFonts w:ascii="Garamond" w:hAnsi="Garamond" w:cs="Arial"/>
          <w:spacing w:val="26"/>
          <w:w w:val="110"/>
        </w:rPr>
        <w:t xml:space="preserve"> </w:t>
      </w:r>
      <w:r w:rsidRPr="00DE1243">
        <w:rPr>
          <w:rFonts w:ascii="Garamond" w:hAnsi="Garamond" w:cs="Arial"/>
          <w:w w:val="110"/>
        </w:rPr>
        <w:t>suplimentar</w:t>
      </w:r>
      <w:r w:rsidRPr="00DE1243">
        <w:rPr>
          <w:rFonts w:ascii="Garamond" w:hAnsi="Garamond" w:cs="Arial"/>
          <w:spacing w:val="10"/>
          <w:w w:val="110"/>
        </w:rPr>
        <w:t xml:space="preserve"> </w:t>
      </w:r>
      <w:r w:rsidRPr="00DE1243">
        <w:rPr>
          <w:rFonts w:ascii="Garamond" w:hAnsi="Garamond" w:cs="Arial"/>
          <w:w w:val="110"/>
        </w:rPr>
        <w:t>'in</w:t>
      </w:r>
      <w:r w:rsidRPr="00DE1243">
        <w:rPr>
          <w:rFonts w:ascii="Garamond" w:hAnsi="Garamond" w:cs="Arial"/>
          <w:spacing w:val="8"/>
          <w:w w:val="110"/>
        </w:rPr>
        <w:t xml:space="preserve"> </w:t>
      </w:r>
      <w:r w:rsidRPr="00DE1243">
        <w:rPr>
          <w:rFonts w:ascii="Garamond" w:hAnsi="Garamond" w:cs="Arial"/>
          <w:w w:val="110"/>
        </w:rPr>
        <w:t>2022</w:t>
      </w:r>
      <w:r w:rsidRPr="00DE1243">
        <w:rPr>
          <w:rFonts w:ascii="Garamond" w:hAnsi="Garamond" w:cs="Arial"/>
          <w:spacing w:val="-1"/>
          <w:w w:val="110"/>
        </w:rPr>
        <w:t xml:space="preserve"> </w:t>
      </w:r>
      <w:r w:rsidRPr="00DE1243">
        <w:rPr>
          <w:rFonts w:ascii="Garamond" w:hAnsi="Garamond" w:cs="Arial"/>
          <w:w w:val="110"/>
        </w:rPr>
        <w:t>fata</w:t>
      </w:r>
      <w:r w:rsidRPr="00DE1243">
        <w:rPr>
          <w:rFonts w:ascii="Garamond" w:hAnsi="Garamond" w:cs="Arial"/>
          <w:spacing w:val="15"/>
          <w:w w:val="110"/>
        </w:rPr>
        <w:t xml:space="preserve"> </w:t>
      </w:r>
      <w:r w:rsidRPr="00DE1243">
        <w:rPr>
          <w:rFonts w:ascii="Garamond" w:hAnsi="Garamond" w:cs="Arial"/>
          <w:w w:val="110"/>
        </w:rPr>
        <w:t>de 2020;</w:t>
      </w:r>
    </w:p>
    <w:p w:rsidR="008F369B" w:rsidRPr="00DE1243" w:rsidRDefault="0066324E">
      <w:pPr>
        <w:tabs>
          <w:tab w:val="left" w:pos="953"/>
        </w:tabs>
        <w:spacing w:before="64" w:line="276" w:lineRule="auto"/>
        <w:ind w:firstLine="720"/>
        <w:jc w:val="both"/>
        <w:rPr>
          <w:rFonts w:ascii="Garamond" w:hAnsi="Garamond"/>
        </w:rPr>
      </w:pPr>
      <w:r w:rsidRPr="00DE1243">
        <w:rPr>
          <w:rFonts w:ascii="Garamond" w:hAnsi="Garamond" w:cs="Arial"/>
          <w:w w:val="110"/>
        </w:rPr>
        <w:t>•</w:t>
      </w:r>
      <w:r w:rsidRPr="00DE1243">
        <w:rPr>
          <w:rFonts w:ascii="Garamond" w:hAnsi="Garamond" w:cs="Arial"/>
          <w:w w:val="110"/>
        </w:rPr>
        <w:tab/>
        <w:t>+</w:t>
      </w:r>
      <w:r w:rsidRPr="00DE1243">
        <w:rPr>
          <w:rFonts w:ascii="Garamond" w:hAnsi="Garamond" w:cs="Arial"/>
          <w:spacing w:val="12"/>
          <w:w w:val="110"/>
        </w:rPr>
        <w:t xml:space="preserve"> </w:t>
      </w:r>
      <w:r w:rsidRPr="00DE1243">
        <w:rPr>
          <w:rFonts w:ascii="Garamond" w:hAnsi="Garamond" w:cs="Arial"/>
          <w:w w:val="110"/>
        </w:rPr>
        <w:t>559</w:t>
      </w:r>
      <w:r w:rsidRPr="00DE1243">
        <w:rPr>
          <w:rFonts w:ascii="Garamond" w:hAnsi="Garamond" w:cs="Arial"/>
          <w:spacing w:val="41"/>
          <w:w w:val="110"/>
        </w:rPr>
        <w:t xml:space="preserve"> </w:t>
      </w:r>
      <w:r w:rsidRPr="00DE1243">
        <w:rPr>
          <w:rFonts w:ascii="Garamond" w:hAnsi="Garamond" w:cs="Arial"/>
          <w:w w:val="110"/>
        </w:rPr>
        <w:t>MW</w:t>
      </w:r>
      <w:r w:rsidRPr="00DE1243">
        <w:rPr>
          <w:rFonts w:ascii="Garamond" w:hAnsi="Garamond" w:cs="Arial"/>
          <w:spacing w:val="14"/>
          <w:w w:val="110"/>
        </w:rPr>
        <w:t xml:space="preserve"> </w:t>
      </w:r>
      <w:r w:rsidRPr="00DE1243">
        <w:rPr>
          <w:rFonts w:ascii="Garamond" w:hAnsi="Garamond" w:cs="Arial"/>
          <w:w w:val="110"/>
        </w:rPr>
        <w:t>capacitate</w:t>
      </w:r>
      <w:r w:rsidRPr="00DE1243">
        <w:rPr>
          <w:rFonts w:ascii="Garamond" w:hAnsi="Garamond" w:cs="Arial"/>
          <w:spacing w:val="14"/>
          <w:w w:val="110"/>
        </w:rPr>
        <w:t xml:space="preserve"> </w:t>
      </w:r>
      <w:r w:rsidRPr="00DE1243">
        <w:rPr>
          <w:rFonts w:ascii="Garamond" w:hAnsi="Garamond" w:cs="Arial"/>
          <w:w w:val="110"/>
        </w:rPr>
        <w:t>instalata</w:t>
      </w:r>
      <w:r w:rsidRPr="00DE1243">
        <w:rPr>
          <w:rFonts w:ascii="Garamond" w:hAnsi="Garamond" w:cs="Arial"/>
          <w:spacing w:val="24"/>
          <w:w w:val="110"/>
        </w:rPr>
        <w:t xml:space="preserve"> </w:t>
      </w:r>
      <w:r w:rsidRPr="00DE1243">
        <w:rPr>
          <w:rFonts w:ascii="Garamond" w:hAnsi="Garamond" w:cs="Arial"/>
          <w:w w:val="110"/>
        </w:rPr>
        <w:t>suplimentar</w:t>
      </w:r>
      <w:r w:rsidRPr="00DE1243">
        <w:rPr>
          <w:rFonts w:ascii="Garamond" w:hAnsi="Garamond" w:cs="Arial"/>
          <w:spacing w:val="8"/>
          <w:w w:val="110"/>
        </w:rPr>
        <w:t xml:space="preserve"> </w:t>
      </w:r>
      <w:r w:rsidRPr="00DE1243">
        <w:rPr>
          <w:rFonts w:ascii="Garamond" w:hAnsi="Garamond" w:cs="Arial"/>
          <w:w w:val="110"/>
        </w:rPr>
        <w:t>in</w:t>
      </w:r>
      <w:r w:rsidRPr="00DE1243">
        <w:rPr>
          <w:rFonts w:ascii="Garamond" w:hAnsi="Garamond" w:cs="Arial"/>
          <w:spacing w:val="42"/>
          <w:w w:val="110"/>
        </w:rPr>
        <w:t xml:space="preserve"> </w:t>
      </w:r>
      <w:r w:rsidRPr="00DE1243">
        <w:rPr>
          <w:rFonts w:ascii="Garamond" w:hAnsi="Garamond" w:cs="Arial"/>
          <w:w w:val="110"/>
        </w:rPr>
        <w:t>2025 fata</w:t>
      </w:r>
      <w:r w:rsidRPr="00DE1243">
        <w:rPr>
          <w:rFonts w:ascii="Garamond" w:hAnsi="Garamond" w:cs="Arial"/>
          <w:spacing w:val="22"/>
          <w:w w:val="110"/>
        </w:rPr>
        <w:t xml:space="preserve"> </w:t>
      </w:r>
      <w:r w:rsidRPr="00DE1243">
        <w:rPr>
          <w:rFonts w:ascii="Garamond" w:hAnsi="Garamond" w:cs="Arial"/>
          <w:w w:val="110"/>
        </w:rPr>
        <w:t>de</w:t>
      </w:r>
      <w:r w:rsidRPr="00DE1243">
        <w:rPr>
          <w:rFonts w:ascii="Garamond" w:hAnsi="Garamond" w:cs="Arial"/>
          <w:spacing w:val="6"/>
          <w:w w:val="110"/>
        </w:rPr>
        <w:t xml:space="preserve"> </w:t>
      </w:r>
      <w:r w:rsidRPr="00DE1243">
        <w:rPr>
          <w:rFonts w:ascii="Garamond" w:hAnsi="Garamond" w:cs="Arial"/>
          <w:w w:val="110"/>
        </w:rPr>
        <w:t>2022;</w:t>
      </w:r>
    </w:p>
    <w:p w:rsidR="008F369B" w:rsidRPr="00DE1243" w:rsidRDefault="0066324E">
      <w:pPr>
        <w:tabs>
          <w:tab w:val="left" w:pos="946"/>
        </w:tabs>
        <w:spacing w:before="50" w:line="276" w:lineRule="auto"/>
        <w:ind w:firstLine="720"/>
        <w:jc w:val="both"/>
        <w:rPr>
          <w:rFonts w:ascii="Garamond" w:hAnsi="Garamond"/>
        </w:rPr>
      </w:pPr>
      <w:r w:rsidRPr="00DE1243">
        <w:rPr>
          <w:rFonts w:ascii="Garamond" w:hAnsi="Garamond" w:cs="Arial"/>
          <w:w w:val="115"/>
        </w:rPr>
        <w:t>•</w:t>
      </w:r>
      <w:r w:rsidRPr="00DE1243">
        <w:rPr>
          <w:rFonts w:ascii="Garamond" w:hAnsi="Garamond" w:cs="Arial"/>
          <w:w w:val="115"/>
        </w:rPr>
        <w:tab/>
      </w:r>
      <w:r w:rsidRPr="00DE1243">
        <w:rPr>
          <w:rFonts w:ascii="Garamond" w:hAnsi="Garamond" w:cs="Arial"/>
          <w:w w:val="110"/>
        </w:rPr>
        <w:t>+</w:t>
      </w:r>
      <w:r w:rsidRPr="00DE1243">
        <w:rPr>
          <w:rFonts w:ascii="Garamond" w:hAnsi="Garamond" w:cs="Arial"/>
          <w:spacing w:val="17"/>
          <w:w w:val="110"/>
        </w:rPr>
        <w:t xml:space="preserve"> </w:t>
      </w:r>
      <w:r w:rsidRPr="00DE1243">
        <w:rPr>
          <w:rFonts w:ascii="Garamond" w:hAnsi="Garamond" w:cs="Arial"/>
          <w:w w:val="110"/>
        </w:rPr>
        <w:t>556</w:t>
      </w:r>
      <w:r w:rsidRPr="00DE1243">
        <w:rPr>
          <w:rFonts w:ascii="Garamond" w:hAnsi="Garamond" w:cs="Arial"/>
          <w:spacing w:val="59"/>
          <w:w w:val="110"/>
        </w:rPr>
        <w:t xml:space="preserve"> </w:t>
      </w:r>
      <w:r w:rsidRPr="00DE1243">
        <w:rPr>
          <w:rFonts w:ascii="Garamond" w:hAnsi="Garamond" w:cs="Arial"/>
          <w:w w:val="110"/>
        </w:rPr>
        <w:t>MW</w:t>
      </w:r>
      <w:r w:rsidRPr="00DE1243">
        <w:rPr>
          <w:rFonts w:ascii="Garamond" w:hAnsi="Garamond" w:cs="Arial"/>
          <w:spacing w:val="21"/>
          <w:w w:val="110"/>
        </w:rPr>
        <w:t xml:space="preserve"> </w:t>
      </w:r>
      <w:r w:rsidRPr="00DE1243">
        <w:rPr>
          <w:rFonts w:ascii="Garamond" w:hAnsi="Garamond" w:cs="Arial"/>
          <w:w w:val="110"/>
        </w:rPr>
        <w:t>capacitate</w:t>
      </w:r>
      <w:r w:rsidRPr="00DE1243">
        <w:rPr>
          <w:rFonts w:ascii="Garamond" w:hAnsi="Garamond" w:cs="Arial"/>
          <w:spacing w:val="21"/>
          <w:w w:val="110"/>
        </w:rPr>
        <w:t xml:space="preserve"> </w:t>
      </w:r>
      <w:r w:rsidRPr="00DE1243">
        <w:rPr>
          <w:rFonts w:ascii="Garamond" w:hAnsi="Garamond" w:cs="Arial"/>
          <w:w w:val="110"/>
        </w:rPr>
        <w:t>instalata</w:t>
      </w:r>
      <w:r w:rsidRPr="00DE1243">
        <w:rPr>
          <w:rFonts w:ascii="Garamond" w:hAnsi="Garamond" w:cs="Arial"/>
          <w:spacing w:val="33"/>
          <w:w w:val="110"/>
        </w:rPr>
        <w:t xml:space="preserve"> </w:t>
      </w:r>
      <w:r w:rsidRPr="00DE1243">
        <w:rPr>
          <w:rFonts w:ascii="Garamond" w:hAnsi="Garamond" w:cs="Arial"/>
          <w:w w:val="110"/>
        </w:rPr>
        <w:t>suplimentarin</w:t>
      </w:r>
      <w:r w:rsidRPr="00DE1243">
        <w:rPr>
          <w:rFonts w:ascii="Garamond" w:hAnsi="Garamond" w:cs="Arial"/>
          <w:spacing w:val="47"/>
          <w:w w:val="110"/>
        </w:rPr>
        <w:t xml:space="preserve"> </w:t>
      </w:r>
      <w:r w:rsidRPr="00DE1243">
        <w:rPr>
          <w:rFonts w:ascii="Garamond" w:hAnsi="Garamond" w:cs="Arial"/>
          <w:w w:val="110"/>
        </w:rPr>
        <w:t>2027</w:t>
      </w:r>
      <w:r w:rsidRPr="00DE1243">
        <w:rPr>
          <w:rFonts w:ascii="Garamond" w:hAnsi="Garamond" w:cs="Arial"/>
          <w:spacing w:val="12"/>
          <w:w w:val="110"/>
        </w:rPr>
        <w:t xml:space="preserve"> </w:t>
      </w:r>
      <w:r w:rsidRPr="00DE1243">
        <w:rPr>
          <w:rFonts w:ascii="Garamond" w:hAnsi="Garamond" w:cs="Arial"/>
          <w:w w:val="110"/>
        </w:rPr>
        <w:t>fata</w:t>
      </w:r>
      <w:r w:rsidRPr="00DE1243">
        <w:rPr>
          <w:rFonts w:ascii="Garamond" w:hAnsi="Garamond" w:cs="Arial"/>
          <w:spacing w:val="30"/>
          <w:w w:val="110"/>
        </w:rPr>
        <w:t xml:space="preserve"> </w:t>
      </w:r>
      <w:r w:rsidRPr="00DE1243">
        <w:rPr>
          <w:rFonts w:ascii="Garamond" w:hAnsi="Garamond" w:cs="Arial"/>
          <w:w w:val="110"/>
        </w:rPr>
        <w:t>de</w:t>
      </w:r>
      <w:r w:rsidRPr="00DE1243">
        <w:rPr>
          <w:rFonts w:ascii="Garamond" w:hAnsi="Garamond" w:cs="Arial"/>
          <w:spacing w:val="3"/>
          <w:w w:val="110"/>
        </w:rPr>
        <w:t xml:space="preserve"> </w:t>
      </w:r>
      <w:r w:rsidRPr="00DE1243">
        <w:rPr>
          <w:rFonts w:ascii="Garamond" w:hAnsi="Garamond" w:cs="Arial"/>
          <w:w w:val="110"/>
        </w:rPr>
        <w:t>2025;</w:t>
      </w:r>
    </w:p>
    <w:p w:rsidR="008F369B" w:rsidRPr="00DE1243" w:rsidRDefault="0066324E">
      <w:pPr>
        <w:tabs>
          <w:tab w:val="left" w:pos="937"/>
        </w:tabs>
        <w:spacing w:before="54" w:line="276" w:lineRule="auto"/>
        <w:ind w:firstLine="720"/>
        <w:jc w:val="both"/>
        <w:rPr>
          <w:rFonts w:ascii="Garamond" w:hAnsi="Garamond"/>
        </w:rPr>
      </w:pPr>
      <w:r w:rsidRPr="00DE1243">
        <w:rPr>
          <w:rFonts w:ascii="Garamond" w:hAnsi="Garamond" w:cs="Arial"/>
          <w:w w:val="110"/>
        </w:rPr>
        <w:t>•</w:t>
      </w:r>
      <w:r w:rsidRPr="00DE1243">
        <w:rPr>
          <w:rFonts w:ascii="Garamond" w:hAnsi="Garamond" w:cs="Arial"/>
          <w:w w:val="110"/>
        </w:rPr>
        <w:tab/>
        <w:t>+</w:t>
      </w:r>
      <w:r w:rsidRPr="00DE1243">
        <w:rPr>
          <w:rFonts w:ascii="Garamond" w:hAnsi="Garamond" w:cs="Arial"/>
          <w:spacing w:val="-22"/>
          <w:w w:val="110"/>
        </w:rPr>
        <w:t xml:space="preserve"> </w:t>
      </w:r>
      <w:r w:rsidRPr="00DE1243">
        <w:rPr>
          <w:rFonts w:ascii="Garamond" w:hAnsi="Garamond" w:cs="Arial"/>
          <w:w w:val="110"/>
        </w:rPr>
        <w:t>365</w:t>
      </w:r>
      <w:r w:rsidRPr="00DE1243">
        <w:rPr>
          <w:rFonts w:ascii="Garamond" w:hAnsi="Garamond" w:cs="Arial"/>
          <w:spacing w:val="32"/>
          <w:w w:val="110"/>
        </w:rPr>
        <w:t xml:space="preserve"> </w:t>
      </w:r>
      <w:r w:rsidRPr="00DE1243">
        <w:rPr>
          <w:rFonts w:ascii="Garamond" w:hAnsi="Garamond" w:cs="Arial"/>
          <w:w w:val="110"/>
        </w:rPr>
        <w:t>MW</w:t>
      </w:r>
      <w:r w:rsidRPr="00DE1243">
        <w:rPr>
          <w:rFonts w:ascii="Garamond" w:hAnsi="Garamond" w:cs="Arial"/>
          <w:spacing w:val="1"/>
          <w:w w:val="110"/>
        </w:rPr>
        <w:t xml:space="preserve"> </w:t>
      </w:r>
      <w:r w:rsidRPr="00DE1243">
        <w:rPr>
          <w:rFonts w:ascii="Garamond" w:hAnsi="Garamond" w:cs="Arial"/>
          <w:w w:val="110"/>
        </w:rPr>
        <w:t>capacitate</w:t>
      </w:r>
      <w:r w:rsidRPr="00DE1243">
        <w:rPr>
          <w:rFonts w:ascii="Garamond" w:hAnsi="Garamond" w:cs="Arial"/>
          <w:spacing w:val="12"/>
          <w:w w:val="110"/>
        </w:rPr>
        <w:t xml:space="preserve"> </w:t>
      </w:r>
      <w:r w:rsidRPr="00DE1243">
        <w:rPr>
          <w:rFonts w:ascii="Garamond" w:hAnsi="Garamond" w:cs="Arial"/>
          <w:w w:val="110"/>
        </w:rPr>
        <w:t>instalata</w:t>
      </w:r>
      <w:r w:rsidRPr="00DE1243">
        <w:rPr>
          <w:rFonts w:ascii="Garamond" w:hAnsi="Garamond" w:cs="Arial"/>
          <w:spacing w:val="13"/>
          <w:w w:val="110"/>
        </w:rPr>
        <w:t xml:space="preserve"> </w:t>
      </w:r>
      <w:r w:rsidRPr="00DE1243">
        <w:rPr>
          <w:rFonts w:ascii="Garamond" w:hAnsi="Garamond" w:cs="Arial"/>
          <w:w w:val="110"/>
        </w:rPr>
        <w:t>suplimentar</w:t>
      </w:r>
      <w:r w:rsidRPr="00DE1243">
        <w:rPr>
          <w:rFonts w:ascii="Garamond" w:hAnsi="Garamond" w:cs="Arial"/>
          <w:spacing w:val="14"/>
          <w:w w:val="110"/>
        </w:rPr>
        <w:t xml:space="preserve"> </w:t>
      </w:r>
      <w:r w:rsidRPr="00DE1243">
        <w:rPr>
          <w:rFonts w:ascii="Garamond" w:hAnsi="Garamond" w:cs="Arial"/>
          <w:w w:val="110"/>
        </w:rPr>
        <w:t>'i'n</w:t>
      </w:r>
      <w:r w:rsidRPr="00DE1243">
        <w:rPr>
          <w:rFonts w:ascii="Garamond" w:hAnsi="Garamond" w:cs="Arial"/>
          <w:spacing w:val="17"/>
          <w:w w:val="110"/>
        </w:rPr>
        <w:t xml:space="preserve"> </w:t>
      </w:r>
      <w:r w:rsidRPr="00DE1243">
        <w:rPr>
          <w:rFonts w:ascii="Garamond" w:hAnsi="Garamond" w:cs="Arial"/>
          <w:w w:val="110"/>
        </w:rPr>
        <w:t>2030</w:t>
      </w:r>
      <w:r w:rsidRPr="00DE1243">
        <w:rPr>
          <w:rFonts w:ascii="Garamond" w:hAnsi="Garamond" w:cs="Arial"/>
          <w:spacing w:val="1"/>
          <w:w w:val="110"/>
        </w:rPr>
        <w:t xml:space="preserve"> </w:t>
      </w:r>
      <w:r w:rsidRPr="00DE1243">
        <w:rPr>
          <w:rFonts w:ascii="Garamond" w:hAnsi="Garamond" w:cs="Arial"/>
          <w:w w:val="110"/>
        </w:rPr>
        <w:t>fata</w:t>
      </w:r>
      <w:r w:rsidRPr="00DE1243">
        <w:rPr>
          <w:rFonts w:ascii="Garamond" w:hAnsi="Garamond" w:cs="Arial"/>
          <w:spacing w:val="12"/>
          <w:w w:val="110"/>
        </w:rPr>
        <w:t xml:space="preserve"> </w:t>
      </w:r>
      <w:r w:rsidRPr="00DE1243">
        <w:rPr>
          <w:rFonts w:ascii="Garamond" w:hAnsi="Garamond" w:cs="Arial"/>
          <w:w w:val="110"/>
        </w:rPr>
        <w:t>de</w:t>
      </w:r>
      <w:r w:rsidRPr="00DE1243">
        <w:rPr>
          <w:rFonts w:ascii="Garamond" w:hAnsi="Garamond" w:cs="Arial"/>
          <w:spacing w:val="-1"/>
          <w:w w:val="110"/>
        </w:rPr>
        <w:t xml:space="preserve"> </w:t>
      </w:r>
      <w:r w:rsidRPr="00DE1243">
        <w:rPr>
          <w:rFonts w:ascii="Garamond" w:hAnsi="Garamond" w:cs="Arial"/>
          <w:w w:val="110"/>
        </w:rPr>
        <w:t>2027.</w:t>
      </w:r>
    </w:p>
    <w:p w:rsidR="008F369B" w:rsidRPr="00DE1243" w:rsidRDefault="0066324E">
      <w:pPr>
        <w:pStyle w:val="Listparagraf"/>
        <w:numPr>
          <w:ilvl w:val="0"/>
          <w:numId w:val="6"/>
        </w:numPr>
        <w:tabs>
          <w:tab w:val="left" w:pos="949"/>
          <w:tab w:val="left" w:pos="950"/>
        </w:tabs>
        <w:spacing w:line="276" w:lineRule="auto"/>
        <w:ind w:left="0" w:firstLine="720"/>
        <w:jc w:val="both"/>
        <w:rPr>
          <w:rFonts w:ascii="Garamond" w:hAnsi="Garamond"/>
        </w:rPr>
      </w:pPr>
      <w:r w:rsidRPr="00DE1243">
        <w:rPr>
          <w:rFonts w:ascii="Garamond" w:hAnsi="Garamond" w:cs="Arial"/>
          <w:spacing w:val="-1"/>
          <w:w w:val="115"/>
        </w:rPr>
        <w:t xml:space="preserve">De asemenea, </w:t>
      </w:r>
      <w:r w:rsidRPr="00DE1243">
        <w:rPr>
          <w:rFonts w:ascii="Garamond" w:hAnsi="Garamond" w:cs="Arial"/>
          <w:w w:val="115"/>
        </w:rPr>
        <w:t>la orizontul 2027 -  2030, suplimentar instalarii de capacitati</w:t>
      </w:r>
      <w:r w:rsidRPr="00DE1243">
        <w:rPr>
          <w:rFonts w:ascii="Garamond" w:hAnsi="Garamond" w:cs="Arial"/>
          <w:spacing w:val="1"/>
          <w:w w:val="115"/>
        </w:rPr>
        <w:t xml:space="preserve"> </w:t>
      </w:r>
      <w:r w:rsidRPr="00DE1243">
        <w:rPr>
          <w:rFonts w:ascii="Garamond" w:hAnsi="Garamond" w:cs="Arial"/>
          <w:spacing w:val="-1"/>
          <w:w w:val="115"/>
        </w:rPr>
        <w:t xml:space="preserve">aditionale eoliene si solare, va fi necesara pastrarea </w:t>
      </w:r>
      <w:r w:rsidRPr="00DE1243">
        <w:rPr>
          <w:rFonts w:ascii="Garamond" w:hAnsi="Garamond" w:cs="Arial"/>
          <w:w w:val="115"/>
        </w:rPr>
        <w:t>capacitatii existente in prezent,</w:t>
      </w:r>
      <w:r w:rsidRPr="00DE1243">
        <w:rPr>
          <w:rFonts w:ascii="Garamond" w:hAnsi="Garamond" w:cs="Arial"/>
          <w:spacing w:val="-58"/>
          <w:w w:val="115"/>
        </w:rPr>
        <w:t xml:space="preserve"> </w:t>
      </w:r>
      <w:r w:rsidRPr="00DE1243">
        <w:rPr>
          <w:rFonts w:ascii="Garamond" w:hAnsi="Garamond" w:cs="Arial"/>
          <w:spacing w:val="-1"/>
          <w:w w:val="115"/>
        </w:rPr>
        <w:t>prin repowering.</w:t>
      </w:r>
    </w:p>
    <w:p w:rsidR="008F369B" w:rsidRPr="00DE1243" w:rsidRDefault="0066324E">
      <w:pPr>
        <w:pStyle w:val="Titlu6"/>
        <w:spacing w:line="276" w:lineRule="auto"/>
        <w:ind w:left="0" w:firstLine="720"/>
        <w:jc w:val="both"/>
        <w:rPr>
          <w:rFonts w:ascii="Garamond" w:hAnsi="Garamond"/>
          <w:sz w:val="24"/>
          <w:szCs w:val="24"/>
        </w:rPr>
      </w:pPr>
      <w:r w:rsidRPr="00DE1243">
        <w:rPr>
          <w:rFonts w:ascii="Garamond" w:hAnsi="Garamond" w:cs="Arial"/>
          <w:b w:val="0"/>
          <w:bCs w:val="0"/>
          <w:sz w:val="24"/>
          <w:szCs w:val="24"/>
        </w:rPr>
        <w:t>Lucrarile</w:t>
      </w:r>
      <w:r w:rsidRPr="00DE1243">
        <w:rPr>
          <w:rFonts w:ascii="Garamond" w:hAnsi="Garamond" w:cs="Arial"/>
          <w:b w:val="0"/>
          <w:bCs w:val="0"/>
          <w:spacing w:val="22"/>
          <w:sz w:val="24"/>
          <w:szCs w:val="24"/>
        </w:rPr>
        <w:t xml:space="preserve"> </w:t>
      </w:r>
      <w:r w:rsidRPr="00DE1243">
        <w:rPr>
          <w:rFonts w:ascii="Garamond" w:hAnsi="Garamond" w:cs="Arial"/>
          <w:b w:val="0"/>
          <w:bCs w:val="0"/>
          <w:sz w:val="24"/>
          <w:szCs w:val="24"/>
        </w:rPr>
        <w:t>de</w:t>
      </w:r>
      <w:r w:rsidRPr="00DE1243">
        <w:rPr>
          <w:rFonts w:ascii="Garamond" w:hAnsi="Garamond" w:cs="Arial"/>
          <w:b w:val="0"/>
          <w:bCs w:val="0"/>
          <w:spacing w:val="21"/>
          <w:sz w:val="24"/>
          <w:szCs w:val="24"/>
        </w:rPr>
        <w:t xml:space="preserve"> </w:t>
      </w:r>
      <w:r w:rsidRPr="00DE1243">
        <w:rPr>
          <w:rFonts w:ascii="Garamond" w:hAnsi="Garamond" w:cs="Arial"/>
          <w:b w:val="0"/>
          <w:bCs w:val="0"/>
          <w:sz w:val="24"/>
          <w:szCs w:val="24"/>
        </w:rPr>
        <w:t>realizare</w:t>
      </w:r>
      <w:r w:rsidRPr="00DE1243">
        <w:rPr>
          <w:rFonts w:ascii="Garamond" w:hAnsi="Garamond" w:cs="Arial"/>
          <w:b w:val="0"/>
          <w:bCs w:val="0"/>
          <w:spacing w:val="17"/>
          <w:sz w:val="24"/>
          <w:szCs w:val="24"/>
        </w:rPr>
        <w:t xml:space="preserve"> </w:t>
      </w:r>
      <w:r w:rsidRPr="00DE1243">
        <w:rPr>
          <w:rFonts w:ascii="Garamond" w:hAnsi="Garamond" w:cs="Arial"/>
          <w:b w:val="0"/>
          <w:bCs w:val="0"/>
          <w:sz w:val="24"/>
          <w:szCs w:val="24"/>
        </w:rPr>
        <w:t>de</w:t>
      </w:r>
      <w:r w:rsidRPr="00DE1243">
        <w:rPr>
          <w:rFonts w:ascii="Garamond" w:hAnsi="Garamond" w:cs="Arial"/>
          <w:b w:val="0"/>
          <w:bCs w:val="0"/>
          <w:spacing w:val="12"/>
          <w:sz w:val="24"/>
          <w:szCs w:val="24"/>
        </w:rPr>
        <w:t xml:space="preserve"> </w:t>
      </w:r>
      <w:r w:rsidRPr="00DE1243">
        <w:rPr>
          <w:rFonts w:ascii="Garamond" w:hAnsi="Garamond" w:cs="Arial"/>
          <w:b w:val="0"/>
          <w:bCs w:val="0"/>
          <w:sz w:val="24"/>
          <w:szCs w:val="24"/>
        </w:rPr>
        <w:t>capacitatilor</w:t>
      </w:r>
      <w:r w:rsidRPr="00DE1243">
        <w:rPr>
          <w:rFonts w:ascii="Garamond" w:hAnsi="Garamond" w:cs="Arial"/>
          <w:b w:val="0"/>
          <w:bCs w:val="0"/>
          <w:spacing w:val="35"/>
          <w:sz w:val="24"/>
          <w:szCs w:val="24"/>
        </w:rPr>
        <w:t xml:space="preserve"> </w:t>
      </w:r>
      <w:r w:rsidRPr="00DE1243">
        <w:rPr>
          <w:rFonts w:ascii="Garamond" w:hAnsi="Garamond" w:cs="Arial"/>
          <w:b w:val="0"/>
          <w:bCs w:val="0"/>
          <w:sz w:val="24"/>
          <w:szCs w:val="24"/>
        </w:rPr>
        <w:t>energetice</w:t>
      </w:r>
      <w:r w:rsidRPr="00DE1243">
        <w:rPr>
          <w:rFonts w:ascii="Garamond" w:hAnsi="Garamond" w:cs="Arial"/>
          <w:b w:val="0"/>
          <w:bCs w:val="0"/>
          <w:spacing w:val="22"/>
          <w:sz w:val="24"/>
          <w:szCs w:val="24"/>
        </w:rPr>
        <w:t xml:space="preserve"> </w:t>
      </w:r>
      <w:r w:rsidRPr="00DE1243">
        <w:rPr>
          <w:rFonts w:ascii="Garamond" w:hAnsi="Garamond" w:cs="Arial"/>
          <w:b w:val="0"/>
          <w:bCs w:val="0"/>
          <w:sz w:val="24"/>
          <w:szCs w:val="24"/>
        </w:rPr>
        <w:t>sunt</w:t>
      </w:r>
      <w:r w:rsidRPr="00DE1243">
        <w:rPr>
          <w:rFonts w:ascii="Garamond" w:hAnsi="Garamond" w:cs="Arial"/>
          <w:b w:val="0"/>
          <w:bCs w:val="0"/>
          <w:spacing w:val="14"/>
          <w:sz w:val="24"/>
          <w:szCs w:val="24"/>
        </w:rPr>
        <w:t xml:space="preserve"> </w:t>
      </w:r>
      <w:r w:rsidRPr="00DE1243">
        <w:rPr>
          <w:rFonts w:ascii="Garamond" w:hAnsi="Garamond" w:cs="Arial"/>
          <w:b w:val="0"/>
          <w:bCs w:val="0"/>
          <w:sz w:val="24"/>
          <w:szCs w:val="24"/>
        </w:rPr>
        <w:t>de</w:t>
      </w:r>
      <w:r w:rsidRPr="00DE1243">
        <w:rPr>
          <w:rFonts w:ascii="Garamond" w:hAnsi="Garamond" w:cs="Arial"/>
          <w:b w:val="0"/>
          <w:bCs w:val="0"/>
          <w:spacing w:val="26"/>
          <w:sz w:val="24"/>
          <w:szCs w:val="24"/>
        </w:rPr>
        <w:t xml:space="preserve"> </w:t>
      </w:r>
      <w:r w:rsidRPr="00DE1243">
        <w:rPr>
          <w:rFonts w:ascii="Garamond" w:hAnsi="Garamond" w:cs="Arial"/>
          <w:b w:val="0"/>
          <w:bCs w:val="0"/>
          <w:sz w:val="24"/>
          <w:szCs w:val="24"/>
        </w:rPr>
        <w:t>inters</w:t>
      </w:r>
      <w:r w:rsidRPr="00DE1243">
        <w:rPr>
          <w:rFonts w:ascii="Garamond" w:hAnsi="Garamond" w:cs="Arial"/>
          <w:b w:val="0"/>
          <w:bCs w:val="0"/>
          <w:spacing w:val="-2"/>
          <w:sz w:val="24"/>
          <w:szCs w:val="24"/>
        </w:rPr>
        <w:t xml:space="preserve"> </w:t>
      </w:r>
      <w:r w:rsidRPr="00DE1243">
        <w:rPr>
          <w:rFonts w:ascii="Garamond" w:hAnsi="Garamond" w:cs="Arial"/>
          <w:b w:val="0"/>
          <w:bCs w:val="0"/>
          <w:sz w:val="24"/>
          <w:szCs w:val="24"/>
        </w:rPr>
        <w:t>public</w:t>
      </w:r>
      <w:r w:rsidRPr="00DE1243">
        <w:rPr>
          <w:rFonts w:ascii="Garamond" w:hAnsi="Garamond" w:cs="Arial"/>
          <w:b w:val="0"/>
          <w:bCs w:val="0"/>
          <w:spacing w:val="15"/>
          <w:sz w:val="24"/>
          <w:szCs w:val="24"/>
        </w:rPr>
        <w:t xml:space="preserve"> </w:t>
      </w:r>
      <w:r w:rsidRPr="00DE1243">
        <w:rPr>
          <w:rFonts w:ascii="Garamond" w:hAnsi="Garamond" w:cs="Arial"/>
          <w:b w:val="0"/>
          <w:bCs w:val="0"/>
          <w:sz w:val="24"/>
          <w:szCs w:val="24"/>
        </w:rPr>
        <w:t>asa</w:t>
      </w:r>
      <w:r w:rsidRPr="00DE1243">
        <w:rPr>
          <w:rFonts w:ascii="Garamond" w:hAnsi="Garamond" w:cs="Arial"/>
          <w:b w:val="0"/>
          <w:bCs w:val="0"/>
          <w:spacing w:val="15"/>
          <w:sz w:val="24"/>
          <w:szCs w:val="24"/>
        </w:rPr>
        <w:t xml:space="preserve"> </w:t>
      </w:r>
      <w:r w:rsidRPr="00DE1243">
        <w:rPr>
          <w:rFonts w:ascii="Garamond" w:hAnsi="Garamond" w:cs="Arial"/>
          <w:b w:val="0"/>
          <w:bCs w:val="0"/>
          <w:sz w:val="24"/>
          <w:szCs w:val="24"/>
        </w:rPr>
        <w:t>cum</w:t>
      </w:r>
      <w:r w:rsidRPr="00DE1243">
        <w:rPr>
          <w:rFonts w:ascii="Garamond" w:hAnsi="Garamond" w:cs="Arial"/>
          <w:b w:val="0"/>
          <w:bCs w:val="0"/>
          <w:spacing w:val="22"/>
          <w:sz w:val="24"/>
          <w:szCs w:val="24"/>
        </w:rPr>
        <w:t xml:space="preserve"> </w:t>
      </w:r>
      <w:r w:rsidRPr="00DE1243">
        <w:rPr>
          <w:rFonts w:ascii="Garamond" w:hAnsi="Garamond" w:cs="Arial"/>
          <w:b w:val="0"/>
          <w:bCs w:val="0"/>
          <w:sz w:val="24"/>
          <w:szCs w:val="24"/>
        </w:rPr>
        <w:t>sunt</w:t>
      </w:r>
      <w:r w:rsidRPr="00DE1243">
        <w:rPr>
          <w:rFonts w:ascii="Garamond" w:hAnsi="Garamond" w:cs="Arial"/>
          <w:b w:val="0"/>
          <w:bCs w:val="0"/>
          <w:spacing w:val="1"/>
          <w:sz w:val="24"/>
          <w:szCs w:val="24"/>
        </w:rPr>
        <w:t xml:space="preserve"> </w:t>
      </w:r>
      <w:r w:rsidRPr="00DE1243">
        <w:rPr>
          <w:rFonts w:ascii="Garamond" w:hAnsi="Garamond" w:cs="Arial"/>
          <w:b w:val="0"/>
          <w:bCs w:val="0"/>
          <w:w w:val="105"/>
          <w:sz w:val="24"/>
          <w:szCs w:val="24"/>
        </w:rPr>
        <w:t>definite in Legea Energiei 123/2012 art.12 (1) precum si prin Legea nr.</w:t>
      </w:r>
      <w:r w:rsidRPr="00DE1243">
        <w:rPr>
          <w:rFonts w:ascii="Garamond" w:hAnsi="Garamond" w:cs="Arial"/>
          <w:b w:val="0"/>
          <w:bCs w:val="0"/>
          <w:spacing w:val="1"/>
          <w:w w:val="105"/>
          <w:sz w:val="24"/>
          <w:szCs w:val="24"/>
        </w:rPr>
        <w:t xml:space="preserve"> </w:t>
      </w:r>
      <w:r w:rsidRPr="00DE1243">
        <w:rPr>
          <w:rFonts w:ascii="Garamond" w:hAnsi="Garamond" w:cs="Arial"/>
          <w:b w:val="0"/>
          <w:bCs w:val="0"/>
          <w:w w:val="105"/>
          <w:sz w:val="24"/>
          <w:szCs w:val="24"/>
        </w:rPr>
        <w:t>255/2010 privind</w:t>
      </w:r>
      <w:r w:rsidRPr="00DE1243">
        <w:rPr>
          <w:rFonts w:ascii="Garamond" w:hAnsi="Garamond" w:cs="Arial"/>
          <w:b w:val="0"/>
          <w:bCs w:val="0"/>
          <w:spacing w:val="1"/>
          <w:w w:val="105"/>
          <w:sz w:val="24"/>
          <w:szCs w:val="24"/>
        </w:rPr>
        <w:t xml:space="preserve"> </w:t>
      </w:r>
      <w:r w:rsidRPr="00DE1243">
        <w:rPr>
          <w:rFonts w:ascii="Garamond" w:hAnsi="Garamond" w:cs="Arial"/>
          <w:b w:val="0"/>
          <w:bCs w:val="0"/>
          <w:w w:val="105"/>
          <w:sz w:val="24"/>
          <w:szCs w:val="24"/>
        </w:rPr>
        <w:t>exproprierea</w:t>
      </w:r>
      <w:r w:rsidRPr="00DE1243">
        <w:rPr>
          <w:rFonts w:ascii="Garamond" w:hAnsi="Garamond" w:cs="Arial"/>
          <w:b w:val="0"/>
          <w:bCs w:val="0"/>
          <w:spacing w:val="16"/>
          <w:w w:val="105"/>
          <w:sz w:val="24"/>
          <w:szCs w:val="24"/>
        </w:rPr>
        <w:t xml:space="preserve"> </w:t>
      </w:r>
      <w:r w:rsidRPr="00DE1243">
        <w:rPr>
          <w:rFonts w:ascii="Garamond" w:hAnsi="Garamond" w:cs="Arial"/>
          <w:b w:val="0"/>
          <w:bCs w:val="0"/>
          <w:w w:val="105"/>
          <w:sz w:val="24"/>
          <w:szCs w:val="24"/>
        </w:rPr>
        <w:t>pentru</w:t>
      </w:r>
      <w:r w:rsidRPr="00DE1243">
        <w:rPr>
          <w:rFonts w:ascii="Garamond" w:hAnsi="Garamond" w:cs="Arial"/>
          <w:b w:val="0"/>
          <w:bCs w:val="0"/>
          <w:spacing w:val="-4"/>
          <w:w w:val="105"/>
          <w:sz w:val="24"/>
          <w:szCs w:val="24"/>
        </w:rPr>
        <w:t xml:space="preserve"> </w:t>
      </w:r>
      <w:r w:rsidRPr="00DE1243">
        <w:rPr>
          <w:rFonts w:ascii="Garamond" w:hAnsi="Garamond" w:cs="Arial"/>
          <w:b w:val="0"/>
          <w:bCs w:val="0"/>
          <w:w w:val="105"/>
          <w:sz w:val="24"/>
          <w:szCs w:val="24"/>
        </w:rPr>
        <w:t>cauza</w:t>
      </w:r>
      <w:r w:rsidRPr="00DE1243">
        <w:rPr>
          <w:rFonts w:ascii="Garamond" w:hAnsi="Garamond" w:cs="Arial"/>
          <w:b w:val="0"/>
          <w:bCs w:val="0"/>
          <w:spacing w:val="4"/>
          <w:w w:val="105"/>
          <w:sz w:val="24"/>
          <w:szCs w:val="24"/>
        </w:rPr>
        <w:t xml:space="preserve"> </w:t>
      </w:r>
      <w:r w:rsidRPr="00DE1243">
        <w:rPr>
          <w:rFonts w:ascii="Garamond" w:hAnsi="Garamond" w:cs="Arial"/>
          <w:b w:val="0"/>
          <w:bCs w:val="0"/>
          <w:w w:val="105"/>
          <w:sz w:val="24"/>
          <w:szCs w:val="24"/>
        </w:rPr>
        <w:t>de</w:t>
      </w:r>
      <w:r w:rsidRPr="00DE1243">
        <w:rPr>
          <w:rFonts w:ascii="Garamond" w:hAnsi="Garamond" w:cs="Arial"/>
          <w:b w:val="0"/>
          <w:bCs w:val="0"/>
          <w:spacing w:val="14"/>
          <w:w w:val="105"/>
          <w:sz w:val="24"/>
          <w:szCs w:val="24"/>
        </w:rPr>
        <w:t xml:space="preserve"> </w:t>
      </w:r>
      <w:r w:rsidRPr="00DE1243">
        <w:rPr>
          <w:rFonts w:ascii="Garamond" w:hAnsi="Garamond" w:cs="Arial"/>
          <w:b w:val="0"/>
          <w:bCs w:val="0"/>
          <w:w w:val="105"/>
          <w:sz w:val="24"/>
          <w:szCs w:val="24"/>
        </w:rPr>
        <w:t>utilitate</w:t>
      </w:r>
      <w:r w:rsidRPr="00DE1243">
        <w:rPr>
          <w:rFonts w:ascii="Garamond" w:hAnsi="Garamond" w:cs="Arial"/>
          <w:b w:val="0"/>
          <w:bCs w:val="0"/>
          <w:spacing w:val="-10"/>
          <w:w w:val="105"/>
          <w:sz w:val="24"/>
          <w:szCs w:val="24"/>
        </w:rPr>
        <w:t xml:space="preserve"> </w:t>
      </w:r>
      <w:r w:rsidRPr="00DE1243">
        <w:rPr>
          <w:rFonts w:ascii="Garamond" w:hAnsi="Garamond" w:cs="Arial"/>
          <w:b w:val="0"/>
          <w:bCs w:val="0"/>
          <w:w w:val="105"/>
          <w:sz w:val="24"/>
          <w:szCs w:val="24"/>
        </w:rPr>
        <w:t>publica,</w:t>
      </w:r>
      <w:r w:rsidRPr="00DE1243">
        <w:rPr>
          <w:rFonts w:ascii="Garamond" w:hAnsi="Garamond" w:cs="Arial"/>
          <w:b w:val="0"/>
          <w:bCs w:val="0"/>
          <w:spacing w:val="-1"/>
          <w:w w:val="105"/>
          <w:sz w:val="24"/>
          <w:szCs w:val="24"/>
        </w:rPr>
        <w:t xml:space="preserve"> </w:t>
      </w:r>
      <w:r w:rsidRPr="00DE1243">
        <w:rPr>
          <w:rFonts w:ascii="Garamond" w:hAnsi="Garamond" w:cs="Arial"/>
          <w:b w:val="0"/>
          <w:bCs w:val="0"/>
          <w:w w:val="105"/>
          <w:sz w:val="24"/>
          <w:szCs w:val="24"/>
        </w:rPr>
        <w:t>art.2</w:t>
      </w:r>
      <w:r w:rsidRPr="00DE1243">
        <w:rPr>
          <w:rFonts w:ascii="Garamond" w:hAnsi="Garamond" w:cs="Arial"/>
          <w:b w:val="0"/>
          <w:bCs w:val="0"/>
          <w:spacing w:val="-7"/>
          <w:w w:val="105"/>
          <w:sz w:val="24"/>
          <w:szCs w:val="24"/>
        </w:rPr>
        <w:t xml:space="preserve"> </w:t>
      </w:r>
      <w:r w:rsidRPr="00DE1243">
        <w:rPr>
          <w:rFonts w:ascii="Garamond" w:hAnsi="Garamond" w:cs="Arial"/>
          <w:b w:val="0"/>
          <w:bCs w:val="0"/>
          <w:w w:val="105"/>
          <w:sz w:val="24"/>
          <w:szCs w:val="24"/>
        </w:rPr>
        <w:t>d),</w:t>
      </w:r>
    </w:p>
    <w:p w:rsidR="008F369B" w:rsidRPr="00DE1243" w:rsidRDefault="0066324E">
      <w:pPr>
        <w:spacing w:line="276" w:lineRule="auto"/>
        <w:ind w:firstLine="720"/>
        <w:jc w:val="both"/>
        <w:rPr>
          <w:rFonts w:ascii="Garamond" w:hAnsi="Garamond"/>
        </w:rPr>
      </w:pPr>
      <w:r w:rsidRPr="00DE1243">
        <w:rPr>
          <w:rFonts w:ascii="Garamond" w:hAnsi="Garamond" w:cs="Arial"/>
          <w:w w:val="105"/>
        </w:rPr>
        <w:t>lnvestitia propusa prezinta si utilitate publica locala prin crearea de noi locuri de</w:t>
      </w:r>
      <w:r w:rsidRPr="00DE1243">
        <w:rPr>
          <w:rFonts w:ascii="Garamond" w:hAnsi="Garamond" w:cs="Arial"/>
          <w:spacing w:val="1"/>
          <w:w w:val="105"/>
        </w:rPr>
        <w:t xml:space="preserve"> </w:t>
      </w:r>
      <w:r w:rsidRPr="00DE1243">
        <w:rPr>
          <w:rFonts w:ascii="Garamond" w:hAnsi="Garamond" w:cs="Arial"/>
          <w:w w:val="105"/>
        </w:rPr>
        <w:t>munca,</w:t>
      </w:r>
      <w:r w:rsidRPr="00DE1243">
        <w:rPr>
          <w:rFonts w:ascii="Garamond" w:hAnsi="Garamond" w:cs="Arial"/>
          <w:spacing w:val="1"/>
          <w:w w:val="105"/>
        </w:rPr>
        <w:t xml:space="preserve"> </w:t>
      </w:r>
      <w:r w:rsidRPr="00DE1243">
        <w:rPr>
          <w:rFonts w:ascii="Garamond" w:hAnsi="Garamond" w:cs="Arial"/>
          <w:w w:val="105"/>
        </w:rPr>
        <w:t>cresterea</w:t>
      </w:r>
      <w:r w:rsidRPr="00DE1243">
        <w:rPr>
          <w:rFonts w:ascii="Garamond" w:hAnsi="Garamond" w:cs="Arial"/>
          <w:spacing w:val="1"/>
          <w:w w:val="105"/>
        </w:rPr>
        <w:t xml:space="preserve"> </w:t>
      </w:r>
      <w:r w:rsidRPr="00DE1243">
        <w:rPr>
          <w:rFonts w:ascii="Garamond" w:hAnsi="Garamond" w:cs="Arial"/>
          <w:w w:val="105"/>
        </w:rPr>
        <w:t>veniturilor</w:t>
      </w:r>
      <w:r w:rsidRPr="00DE1243">
        <w:rPr>
          <w:rFonts w:ascii="Garamond" w:hAnsi="Garamond" w:cs="Arial"/>
          <w:spacing w:val="1"/>
          <w:w w:val="105"/>
        </w:rPr>
        <w:t xml:space="preserve"> </w:t>
      </w:r>
      <w:r w:rsidRPr="00DE1243">
        <w:rPr>
          <w:rFonts w:ascii="Garamond" w:hAnsi="Garamond" w:cs="Arial"/>
          <w:w w:val="105"/>
        </w:rPr>
        <w:t>la</w:t>
      </w:r>
      <w:r w:rsidRPr="00DE1243">
        <w:rPr>
          <w:rFonts w:ascii="Garamond" w:hAnsi="Garamond" w:cs="Arial"/>
          <w:spacing w:val="1"/>
          <w:w w:val="105"/>
        </w:rPr>
        <w:t xml:space="preserve"> </w:t>
      </w:r>
      <w:r w:rsidRPr="00DE1243">
        <w:rPr>
          <w:rFonts w:ascii="Garamond" w:hAnsi="Garamond" w:cs="Arial"/>
          <w:w w:val="105"/>
        </w:rPr>
        <w:t>bugetele</w:t>
      </w:r>
      <w:r w:rsidRPr="00DE1243">
        <w:rPr>
          <w:rFonts w:ascii="Garamond" w:hAnsi="Garamond" w:cs="Arial"/>
          <w:spacing w:val="1"/>
          <w:w w:val="105"/>
        </w:rPr>
        <w:t xml:space="preserve"> </w:t>
      </w:r>
      <w:r w:rsidRPr="00DE1243">
        <w:rPr>
          <w:rFonts w:ascii="Garamond" w:hAnsi="Garamond" w:cs="Arial"/>
          <w:w w:val="105"/>
        </w:rPr>
        <w:t>comunei</w:t>
      </w:r>
      <w:r w:rsidRPr="00DE1243">
        <w:rPr>
          <w:rFonts w:ascii="Garamond" w:hAnsi="Garamond" w:cs="Arial"/>
          <w:spacing w:val="1"/>
          <w:w w:val="105"/>
        </w:rPr>
        <w:t xml:space="preserve"> </w:t>
      </w:r>
      <w:r w:rsidRPr="00DE1243">
        <w:rPr>
          <w:rFonts w:ascii="Garamond" w:hAnsi="Garamond" w:cs="Arial"/>
          <w:w w:val="105"/>
        </w:rPr>
        <w:t>Topalu,</w:t>
      </w:r>
      <w:r w:rsidRPr="00DE1243">
        <w:rPr>
          <w:rFonts w:ascii="Garamond" w:hAnsi="Garamond" w:cs="Arial"/>
          <w:spacing w:val="1"/>
          <w:w w:val="105"/>
        </w:rPr>
        <w:t xml:space="preserve"> </w:t>
      </w:r>
      <w:r w:rsidRPr="00DE1243">
        <w:rPr>
          <w:rFonts w:ascii="Garamond" w:hAnsi="Garamond" w:cs="Arial"/>
          <w:w w:val="105"/>
        </w:rPr>
        <w:t>inclusiv</w:t>
      </w:r>
      <w:r w:rsidRPr="00DE1243">
        <w:rPr>
          <w:rFonts w:ascii="Garamond" w:hAnsi="Garamond" w:cs="Arial"/>
          <w:spacing w:val="1"/>
          <w:w w:val="105"/>
        </w:rPr>
        <w:t xml:space="preserve"> </w:t>
      </w:r>
      <w:r w:rsidRPr="00DE1243">
        <w:rPr>
          <w:rFonts w:ascii="Garamond" w:hAnsi="Garamond" w:cs="Arial"/>
          <w:w w:val="105"/>
        </w:rPr>
        <w:t>amenajari</w:t>
      </w:r>
      <w:r w:rsidRPr="00DE1243">
        <w:rPr>
          <w:rFonts w:ascii="Garamond" w:hAnsi="Garamond" w:cs="Arial"/>
          <w:spacing w:val="1"/>
          <w:w w:val="105"/>
        </w:rPr>
        <w:t xml:space="preserve"> </w:t>
      </w:r>
      <w:r w:rsidRPr="00DE1243">
        <w:rPr>
          <w:rFonts w:ascii="Garamond" w:hAnsi="Garamond" w:cs="Arial"/>
          <w:w w:val="105"/>
        </w:rPr>
        <w:t>de</w:t>
      </w:r>
      <w:r w:rsidRPr="00DE1243">
        <w:rPr>
          <w:rFonts w:ascii="Garamond" w:hAnsi="Garamond" w:cs="Arial"/>
          <w:spacing w:val="1"/>
          <w:w w:val="105"/>
        </w:rPr>
        <w:t xml:space="preserve"> </w:t>
      </w:r>
      <w:r w:rsidRPr="00DE1243">
        <w:rPr>
          <w:rFonts w:ascii="Garamond" w:hAnsi="Garamond" w:cs="Arial"/>
          <w:w w:val="105"/>
        </w:rPr>
        <w:t>infrastructurii</w:t>
      </w:r>
      <w:r w:rsidRPr="00DE1243">
        <w:rPr>
          <w:rFonts w:ascii="Garamond" w:hAnsi="Garamond" w:cs="Arial"/>
          <w:spacing w:val="-9"/>
          <w:w w:val="105"/>
        </w:rPr>
        <w:t xml:space="preserve"> </w:t>
      </w:r>
      <w:r w:rsidRPr="00DE1243">
        <w:rPr>
          <w:rFonts w:ascii="Garamond" w:hAnsi="Garamond" w:cs="Arial"/>
          <w:w w:val="105"/>
        </w:rPr>
        <w:t>de</w:t>
      </w:r>
      <w:r w:rsidRPr="00DE1243">
        <w:rPr>
          <w:rFonts w:ascii="Garamond" w:hAnsi="Garamond" w:cs="Arial"/>
          <w:spacing w:val="-15"/>
          <w:w w:val="105"/>
        </w:rPr>
        <w:t xml:space="preserve"> </w:t>
      </w:r>
      <w:r w:rsidRPr="00DE1243">
        <w:rPr>
          <w:rFonts w:ascii="Garamond" w:hAnsi="Garamond" w:cs="Arial"/>
          <w:w w:val="105"/>
        </w:rPr>
        <w:t>transport.</w:t>
      </w:r>
    </w:p>
    <w:p w:rsidR="008F369B" w:rsidRPr="00DE1243" w:rsidRDefault="0066324E">
      <w:pPr>
        <w:spacing w:line="276" w:lineRule="auto"/>
        <w:ind w:firstLine="720"/>
        <w:jc w:val="both"/>
        <w:rPr>
          <w:rFonts w:ascii="Garamond" w:hAnsi="Garamond"/>
        </w:rPr>
      </w:pPr>
      <w:r w:rsidRPr="00DE1243">
        <w:rPr>
          <w:rFonts w:ascii="Garamond" w:hAnsi="Garamond" w:cs="Arial"/>
        </w:rPr>
        <w:t>Amplasarea</w:t>
      </w:r>
      <w:r w:rsidRPr="00DE1243">
        <w:rPr>
          <w:rFonts w:ascii="Garamond" w:hAnsi="Garamond" w:cs="Arial"/>
          <w:spacing w:val="35"/>
        </w:rPr>
        <w:t xml:space="preserve"> s</w:t>
      </w:r>
      <w:r w:rsidRPr="00DE1243">
        <w:rPr>
          <w:rFonts w:ascii="Garamond" w:hAnsi="Garamond" w:cs="Arial"/>
        </w:rPr>
        <w:t>i</w:t>
      </w:r>
      <w:r w:rsidRPr="00DE1243">
        <w:rPr>
          <w:rFonts w:ascii="Garamond" w:hAnsi="Garamond" w:cs="Arial"/>
          <w:spacing w:val="16"/>
        </w:rPr>
        <w:t xml:space="preserve"> </w:t>
      </w:r>
      <w:r w:rsidRPr="00DE1243">
        <w:rPr>
          <w:rFonts w:ascii="Garamond" w:hAnsi="Garamond" w:cs="Arial"/>
        </w:rPr>
        <w:t>funtionarea</w:t>
      </w:r>
      <w:r w:rsidRPr="00DE1243">
        <w:rPr>
          <w:rFonts w:ascii="Garamond" w:hAnsi="Garamond" w:cs="Arial"/>
          <w:spacing w:val="50"/>
        </w:rPr>
        <w:t xml:space="preserve"> </w:t>
      </w:r>
      <w:r w:rsidRPr="00DE1243">
        <w:rPr>
          <w:rFonts w:ascii="Garamond" w:hAnsi="Garamond" w:cs="Arial"/>
        </w:rPr>
        <w:t>parcului</w:t>
      </w:r>
      <w:r w:rsidRPr="00DE1243">
        <w:rPr>
          <w:rFonts w:ascii="Garamond" w:hAnsi="Garamond" w:cs="Arial"/>
          <w:spacing w:val="26"/>
        </w:rPr>
        <w:t xml:space="preserve"> </w:t>
      </w:r>
      <w:r w:rsidRPr="00DE1243">
        <w:rPr>
          <w:rFonts w:ascii="Garamond" w:hAnsi="Garamond" w:cs="Arial"/>
        </w:rPr>
        <w:t>eolian</w:t>
      </w:r>
      <w:r w:rsidRPr="00DE1243">
        <w:rPr>
          <w:rFonts w:ascii="Garamond" w:hAnsi="Garamond" w:cs="Arial"/>
          <w:spacing w:val="27"/>
        </w:rPr>
        <w:t xml:space="preserve"> </w:t>
      </w:r>
      <w:r w:rsidRPr="00DE1243">
        <w:rPr>
          <w:rFonts w:ascii="Garamond" w:hAnsi="Garamond" w:cs="Arial"/>
        </w:rPr>
        <w:t>pentru</w:t>
      </w:r>
      <w:r w:rsidRPr="00DE1243">
        <w:rPr>
          <w:rFonts w:ascii="Garamond" w:hAnsi="Garamond" w:cs="Arial"/>
          <w:spacing w:val="26"/>
        </w:rPr>
        <w:t xml:space="preserve"> </w:t>
      </w:r>
      <w:r w:rsidRPr="00DE1243">
        <w:rPr>
          <w:rFonts w:ascii="Garamond" w:hAnsi="Garamond" w:cs="Arial"/>
        </w:rPr>
        <w:t>producerea</w:t>
      </w:r>
      <w:r w:rsidRPr="00DE1243">
        <w:rPr>
          <w:rFonts w:ascii="Garamond" w:hAnsi="Garamond" w:cs="Arial"/>
          <w:spacing w:val="53"/>
        </w:rPr>
        <w:t xml:space="preserve"> </w:t>
      </w:r>
      <w:r w:rsidRPr="00DE1243">
        <w:rPr>
          <w:rFonts w:ascii="Garamond" w:hAnsi="Garamond" w:cs="Arial"/>
        </w:rPr>
        <w:t>energiei</w:t>
      </w:r>
      <w:r w:rsidRPr="00DE1243">
        <w:rPr>
          <w:rFonts w:ascii="Garamond" w:hAnsi="Garamond" w:cs="Arial"/>
          <w:spacing w:val="31"/>
        </w:rPr>
        <w:t xml:space="preserve"> </w:t>
      </w:r>
      <w:r w:rsidRPr="00DE1243">
        <w:rPr>
          <w:rFonts w:ascii="Garamond" w:hAnsi="Garamond" w:cs="Arial"/>
        </w:rPr>
        <w:t>electrice</w:t>
      </w:r>
      <w:r w:rsidRPr="00DE1243">
        <w:rPr>
          <w:rFonts w:ascii="Garamond" w:hAnsi="Garamond" w:cs="Arial"/>
          <w:spacing w:val="25"/>
        </w:rPr>
        <w:t xml:space="preserve"> </w:t>
      </w:r>
      <w:r w:rsidRPr="00DE1243">
        <w:rPr>
          <w:rFonts w:ascii="Garamond" w:hAnsi="Garamond" w:cs="Arial"/>
        </w:rPr>
        <w:t>necesare</w:t>
      </w:r>
      <w:r w:rsidRPr="00DE1243">
        <w:rPr>
          <w:rFonts w:ascii="Garamond" w:hAnsi="Garamond" w:cs="Arial"/>
          <w:spacing w:val="1"/>
        </w:rPr>
        <w:t xml:space="preserve"> </w:t>
      </w:r>
      <w:r w:rsidRPr="00DE1243">
        <w:rPr>
          <w:rFonts w:ascii="Garamond" w:hAnsi="Garamond" w:cs="Arial"/>
          <w:spacing w:val="-1"/>
          <w:w w:val="95"/>
        </w:rPr>
        <w:t xml:space="preserve">pentru acoperirea cererii din sistemul energetic </w:t>
      </w:r>
      <w:r w:rsidRPr="00DE1243">
        <w:rPr>
          <w:rFonts w:ascii="Garamond" w:hAnsi="Garamond" w:cs="Arial"/>
          <w:w w:val="95"/>
        </w:rPr>
        <w:t>national va avea drept consecinta</w:t>
      </w:r>
      <w:r w:rsidRPr="00DE1243">
        <w:rPr>
          <w:rFonts w:ascii="Garamond" w:hAnsi="Garamond" w:cs="Arial"/>
          <w:spacing w:val="1"/>
          <w:w w:val="95"/>
        </w:rPr>
        <w:t xml:space="preserve"> </w:t>
      </w:r>
      <w:r w:rsidRPr="00DE1243">
        <w:rPr>
          <w:rFonts w:ascii="Garamond" w:hAnsi="Garamond" w:cs="Arial"/>
        </w:rPr>
        <w:t>reducerea</w:t>
      </w:r>
      <w:r w:rsidRPr="00DE1243">
        <w:rPr>
          <w:rFonts w:ascii="Garamond" w:hAnsi="Garamond" w:cs="Arial"/>
          <w:spacing w:val="16"/>
        </w:rPr>
        <w:t xml:space="preserve"> </w:t>
      </w:r>
      <w:r w:rsidRPr="00DE1243">
        <w:rPr>
          <w:rFonts w:ascii="Garamond" w:hAnsi="Garamond" w:cs="Arial"/>
        </w:rPr>
        <w:t>cantitatilor</w:t>
      </w:r>
      <w:r w:rsidRPr="00DE1243">
        <w:rPr>
          <w:rFonts w:ascii="Garamond" w:hAnsi="Garamond" w:cs="Arial"/>
          <w:spacing w:val="13"/>
        </w:rPr>
        <w:t xml:space="preserve"> </w:t>
      </w:r>
      <w:r w:rsidRPr="00DE1243">
        <w:rPr>
          <w:rFonts w:ascii="Garamond" w:hAnsi="Garamond" w:cs="Arial"/>
        </w:rPr>
        <w:t>de</w:t>
      </w:r>
      <w:r w:rsidRPr="00DE1243">
        <w:rPr>
          <w:rFonts w:ascii="Garamond" w:hAnsi="Garamond" w:cs="Arial"/>
          <w:spacing w:val="-9"/>
        </w:rPr>
        <w:t xml:space="preserve"> </w:t>
      </w:r>
      <w:r w:rsidRPr="00DE1243">
        <w:rPr>
          <w:rFonts w:ascii="Garamond" w:hAnsi="Garamond" w:cs="Arial"/>
        </w:rPr>
        <w:t>combustibili</w:t>
      </w:r>
      <w:r w:rsidRPr="00DE1243">
        <w:rPr>
          <w:rFonts w:ascii="Garamond" w:hAnsi="Garamond" w:cs="Arial"/>
          <w:spacing w:val="15"/>
        </w:rPr>
        <w:t xml:space="preserve"> </w:t>
      </w:r>
      <w:r w:rsidRPr="00DE1243">
        <w:rPr>
          <w:rFonts w:ascii="Garamond" w:hAnsi="Garamond" w:cs="Arial"/>
        </w:rPr>
        <w:t>fosili</w:t>
      </w:r>
      <w:r w:rsidRPr="00DE1243">
        <w:rPr>
          <w:rFonts w:ascii="Garamond" w:hAnsi="Garamond" w:cs="Arial"/>
          <w:spacing w:val="-4"/>
        </w:rPr>
        <w:t xml:space="preserve"> </w:t>
      </w:r>
      <w:r w:rsidRPr="00DE1243">
        <w:rPr>
          <w:rFonts w:ascii="Garamond" w:hAnsi="Garamond" w:cs="Arial"/>
        </w:rPr>
        <w:t>consumati.</w:t>
      </w:r>
    </w:p>
    <w:p w:rsidR="008F369B" w:rsidRPr="00DE1243" w:rsidRDefault="0066324E">
      <w:pPr>
        <w:pStyle w:val="Listparagraf"/>
        <w:numPr>
          <w:ilvl w:val="0"/>
          <w:numId w:val="7"/>
        </w:numPr>
        <w:tabs>
          <w:tab w:val="left" w:pos="922"/>
          <w:tab w:val="left" w:pos="923"/>
        </w:tabs>
        <w:spacing w:line="276" w:lineRule="auto"/>
        <w:ind w:left="0" w:firstLine="720"/>
        <w:jc w:val="both"/>
        <w:rPr>
          <w:rFonts w:ascii="Garamond" w:hAnsi="Garamond"/>
        </w:rPr>
      </w:pPr>
      <w:r w:rsidRPr="00DE1243">
        <w:rPr>
          <w:rFonts w:ascii="Garamond" w:hAnsi="Garamond" w:cs="Arial"/>
        </w:rPr>
        <w:t>in</w:t>
      </w:r>
      <w:r w:rsidRPr="00DE1243">
        <w:rPr>
          <w:rFonts w:ascii="Garamond" w:hAnsi="Garamond" w:cs="Arial"/>
          <w:spacing w:val="-14"/>
        </w:rPr>
        <w:t xml:space="preserve"> </w:t>
      </w:r>
      <w:r w:rsidRPr="00DE1243">
        <w:rPr>
          <w:rFonts w:ascii="Garamond" w:hAnsi="Garamond" w:cs="Arial"/>
        </w:rPr>
        <w:t>cel</w:t>
      </w:r>
      <w:r w:rsidRPr="00DE1243">
        <w:rPr>
          <w:rFonts w:ascii="Garamond" w:hAnsi="Garamond" w:cs="Arial"/>
          <w:spacing w:val="-17"/>
        </w:rPr>
        <w:t xml:space="preserve"> </w:t>
      </w:r>
      <w:r w:rsidRPr="00DE1243">
        <w:rPr>
          <w:rFonts w:ascii="Garamond" w:hAnsi="Garamond" w:cs="Arial"/>
        </w:rPr>
        <w:t>mai</w:t>
      </w:r>
      <w:r w:rsidRPr="00DE1243">
        <w:rPr>
          <w:rFonts w:ascii="Garamond" w:hAnsi="Garamond" w:cs="Arial"/>
          <w:spacing w:val="-17"/>
        </w:rPr>
        <w:t xml:space="preserve"> </w:t>
      </w:r>
      <w:r w:rsidRPr="00DE1243">
        <w:rPr>
          <w:rFonts w:ascii="Garamond" w:hAnsi="Garamond" w:cs="Arial"/>
        </w:rPr>
        <w:t>rau</w:t>
      </w:r>
      <w:r w:rsidRPr="00DE1243">
        <w:rPr>
          <w:rFonts w:ascii="Garamond" w:hAnsi="Garamond" w:cs="Arial"/>
          <w:spacing w:val="-10"/>
        </w:rPr>
        <w:t xml:space="preserve"> </w:t>
      </w:r>
      <w:r w:rsidRPr="00DE1243">
        <w:rPr>
          <w:rFonts w:ascii="Garamond" w:hAnsi="Garamond" w:cs="Arial"/>
        </w:rPr>
        <w:t>caz,</w:t>
      </w:r>
      <w:r w:rsidRPr="00DE1243">
        <w:rPr>
          <w:rFonts w:ascii="Garamond" w:hAnsi="Garamond" w:cs="Arial"/>
          <w:spacing w:val="-8"/>
        </w:rPr>
        <w:t xml:space="preserve"> </w:t>
      </w:r>
      <w:r w:rsidRPr="00DE1243">
        <w:rPr>
          <w:rFonts w:ascii="Garamond" w:hAnsi="Garamond" w:cs="Arial"/>
        </w:rPr>
        <w:t>emisia</w:t>
      </w:r>
      <w:r w:rsidRPr="00DE1243">
        <w:rPr>
          <w:rFonts w:ascii="Garamond" w:hAnsi="Garamond" w:cs="Arial"/>
          <w:spacing w:val="6"/>
        </w:rPr>
        <w:t xml:space="preserve"> </w:t>
      </w:r>
      <w:r w:rsidRPr="00DE1243">
        <w:rPr>
          <w:rFonts w:ascii="Garamond" w:hAnsi="Garamond" w:cs="Arial"/>
        </w:rPr>
        <w:t>medie</w:t>
      </w:r>
      <w:r w:rsidRPr="00DE1243">
        <w:rPr>
          <w:rFonts w:ascii="Garamond" w:hAnsi="Garamond" w:cs="Arial"/>
          <w:spacing w:val="-4"/>
        </w:rPr>
        <w:t xml:space="preserve"> </w:t>
      </w:r>
      <w:r w:rsidRPr="00DE1243">
        <w:rPr>
          <w:rFonts w:ascii="Garamond" w:hAnsi="Garamond" w:cs="Arial"/>
        </w:rPr>
        <w:t>de</w:t>
      </w:r>
      <w:r w:rsidRPr="00DE1243">
        <w:rPr>
          <w:rFonts w:ascii="Garamond" w:hAnsi="Garamond" w:cs="Arial"/>
          <w:spacing w:val="-15"/>
        </w:rPr>
        <w:t xml:space="preserve"> </w:t>
      </w:r>
      <w:r w:rsidRPr="00DE1243">
        <w:rPr>
          <w:rFonts w:ascii="Garamond" w:hAnsi="Garamond" w:cs="Arial"/>
        </w:rPr>
        <w:t>carbon</w:t>
      </w:r>
      <w:r w:rsidRPr="00DE1243">
        <w:rPr>
          <w:rFonts w:ascii="Garamond" w:hAnsi="Garamond" w:cs="Arial"/>
          <w:spacing w:val="-3"/>
        </w:rPr>
        <w:t xml:space="preserve"> </w:t>
      </w:r>
      <w:r w:rsidRPr="00DE1243">
        <w:rPr>
          <w:rFonts w:ascii="Garamond" w:hAnsi="Garamond" w:cs="Arial"/>
        </w:rPr>
        <w:t>fosil</w:t>
      </w:r>
      <w:r w:rsidRPr="00DE1243">
        <w:rPr>
          <w:rFonts w:ascii="Garamond" w:hAnsi="Garamond" w:cs="Arial"/>
          <w:spacing w:val="-6"/>
        </w:rPr>
        <w:t xml:space="preserve"> </w:t>
      </w:r>
      <w:r w:rsidRPr="00DE1243">
        <w:rPr>
          <w:rFonts w:ascii="Garamond" w:hAnsi="Garamond" w:cs="Arial"/>
        </w:rPr>
        <w:t>este</w:t>
      </w:r>
      <w:r w:rsidRPr="00DE1243">
        <w:rPr>
          <w:rFonts w:ascii="Garamond" w:hAnsi="Garamond" w:cs="Arial"/>
          <w:spacing w:val="-17"/>
        </w:rPr>
        <w:t xml:space="preserve"> </w:t>
      </w:r>
      <w:r w:rsidRPr="00DE1243">
        <w:rPr>
          <w:rFonts w:ascii="Garamond" w:hAnsi="Garamond" w:cs="Arial"/>
        </w:rPr>
        <w:t>,intre</w:t>
      </w:r>
      <w:r w:rsidRPr="00DE1243">
        <w:rPr>
          <w:rFonts w:ascii="Garamond" w:hAnsi="Garamond" w:cs="Arial"/>
          <w:spacing w:val="1"/>
        </w:rPr>
        <w:t xml:space="preserve"> </w:t>
      </w:r>
      <w:r w:rsidRPr="00DE1243">
        <w:rPr>
          <w:rFonts w:ascii="Garamond" w:hAnsi="Garamond" w:cs="Arial"/>
        </w:rPr>
        <w:t>270g</w:t>
      </w:r>
      <w:r w:rsidRPr="00DE1243">
        <w:rPr>
          <w:rFonts w:ascii="Garamond" w:hAnsi="Garamond" w:cs="Arial"/>
          <w:spacing w:val="15"/>
        </w:rPr>
        <w:t xml:space="preserve"> s</w:t>
      </w:r>
      <w:r w:rsidRPr="00DE1243">
        <w:rPr>
          <w:rFonts w:ascii="Garamond" w:hAnsi="Garamond" w:cs="Arial"/>
        </w:rPr>
        <w:t>i</w:t>
      </w:r>
      <w:r w:rsidRPr="00DE1243">
        <w:rPr>
          <w:rFonts w:ascii="Garamond" w:hAnsi="Garamond" w:cs="Arial"/>
          <w:spacing w:val="37"/>
        </w:rPr>
        <w:t xml:space="preserve"> </w:t>
      </w:r>
      <w:r w:rsidRPr="00DE1243">
        <w:rPr>
          <w:rFonts w:ascii="Garamond" w:hAnsi="Garamond" w:cs="Arial"/>
        </w:rPr>
        <w:t>910g,</w:t>
      </w:r>
    </w:p>
    <w:p w:rsidR="008F369B" w:rsidRPr="00DE1243" w:rsidRDefault="0066324E">
      <w:pPr>
        <w:pStyle w:val="Listparagraf"/>
        <w:numPr>
          <w:ilvl w:val="0"/>
          <w:numId w:val="7"/>
        </w:numPr>
        <w:tabs>
          <w:tab w:val="left" w:pos="929"/>
          <w:tab w:val="left" w:pos="930"/>
        </w:tabs>
        <w:spacing w:line="276" w:lineRule="auto"/>
        <w:ind w:left="0" w:firstLine="720"/>
        <w:jc w:val="both"/>
        <w:rPr>
          <w:rFonts w:ascii="Garamond" w:hAnsi="Garamond"/>
        </w:rPr>
      </w:pPr>
      <w:r w:rsidRPr="00DE1243">
        <w:rPr>
          <w:rFonts w:ascii="Garamond" w:hAnsi="Garamond" w:cs="Arial"/>
        </w:rPr>
        <w:t>sau</w:t>
      </w:r>
      <w:r w:rsidRPr="00DE1243">
        <w:rPr>
          <w:rFonts w:ascii="Garamond" w:hAnsi="Garamond" w:cs="Arial"/>
          <w:spacing w:val="-7"/>
        </w:rPr>
        <w:t xml:space="preserve"> </w:t>
      </w:r>
      <w:r w:rsidRPr="00DE1243">
        <w:rPr>
          <w:rFonts w:ascii="Garamond" w:hAnsi="Garamond" w:cs="Arial"/>
        </w:rPr>
        <w:t>carbune</w:t>
      </w:r>
      <w:r w:rsidRPr="00DE1243">
        <w:rPr>
          <w:rFonts w:ascii="Garamond" w:hAnsi="Garamond" w:cs="Arial"/>
          <w:spacing w:val="9"/>
        </w:rPr>
        <w:t xml:space="preserve"> </w:t>
      </w:r>
      <w:r w:rsidRPr="00DE1243">
        <w:rPr>
          <w:rFonts w:ascii="Garamond" w:hAnsi="Garamond" w:cs="Arial"/>
        </w:rPr>
        <w:t>este</w:t>
      </w:r>
      <w:r w:rsidRPr="00DE1243">
        <w:rPr>
          <w:rFonts w:ascii="Garamond" w:hAnsi="Garamond" w:cs="Arial"/>
          <w:spacing w:val="3"/>
        </w:rPr>
        <w:t xml:space="preserve"> </w:t>
      </w:r>
      <w:r w:rsidRPr="00DE1243">
        <w:rPr>
          <w:rFonts w:ascii="Garamond" w:hAnsi="Garamond" w:cs="Arial"/>
        </w:rPr>
        <w:t>chiar</w:t>
      </w:r>
      <w:r w:rsidRPr="00DE1243">
        <w:rPr>
          <w:rFonts w:ascii="Garamond" w:hAnsi="Garamond" w:cs="Arial"/>
          <w:spacing w:val="-1"/>
        </w:rPr>
        <w:t xml:space="preserve"> </w:t>
      </w:r>
      <w:r w:rsidRPr="00DE1243">
        <w:rPr>
          <w:rFonts w:ascii="Garamond" w:hAnsi="Garamond" w:cs="Arial"/>
        </w:rPr>
        <w:t>mai</w:t>
      </w:r>
      <w:r w:rsidRPr="00DE1243">
        <w:rPr>
          <w:rFonts w:ascii="Garamond" w:hAnsi="Garamond" w:cs="Arial"/>
          <w:spacing w:val="-16"/>
        </w:rPr>
        <w:t xml:space="preserve"> </w:t>
      </w:r>
      <w:r w:rsidRPr="00DE1243">
        <w:rPr>
          <w:rFonts w:ascii="Garamond" w:hAnsi="Garamond" w:cs="Arial"/>
        </w:rPr>
        <w:t>mare</w:t>
      </w:r>
      <w:r w:rsidRPr="00DE1243">
        <w:rPr>
          <w:rFonts w:ascii="Garamond" w:hAnsi="Garamond" w:cs="Arial"/>
          <w:spacing w:val="-21"/>
        </w:rPr>
        <w:t xml:space="preserve"> </w:t>
      </w:r>
      <w:r w:rsidRPr="00DE1243">
        <w:rPr>
          <w:rFonts w:ascii="Garamond" w:hAnsi="Garamond" w:cs="Arial"/>
        </w:rPr>
        <w:t>rntre</w:t>
      </w:r>
      <w:r w:rsidRPr="00DE1243">
        <w:rPr>
          <w:rFonts w:ascii="Garamond" w:hAnsi="Garamond" w:cs="Arial"/>
          <w:spacing w:val="1"/>
        </w:rPr>
        <w:t xml:space="preserve"> </w:t>
      </w:r>
      <w:r w:rsidRPr="00DE1243">
        <w:rPr>
          <w:rFonts w:ascii="Garamond" w:hAnsi="Garamond" w:cs="Arial"/>
        </w:rPr>
        <w:t>635g</w:t>
      </w:r>
      <w:r w:rsidRPr="00DE1243">
        <w:rPr>
          <w:rFonts w:ascii="Garamond" w:hAnsi="Garamond" w:cs="Arial"/>
          <w:spacing w:val="62"/>
        </w:rPr>
        <w:t xml:space="preserve"> s</w:t>
      </w:r>
      <w:r w:rsidRPr="00DE1243">
        <w:rPr>
          <w:rFonts w:ascii="Garamond" w:hAnsi="Garamond" w:cs="Arial"/>
        </w:rPr>
        <w:t>i</w:t>
      </w:r>
      <w:r w:rsidRPr="00DE1243">
        <w:rPr>
          <w:rFonts w:ascii="Garamond" w:hAnsi="Garamond" w:cs="Arial"/>
          <w:spacing w:val="19"/>
        </w:rPr>
        <w:t xml:space="preserve"> </w:t>
      </w:r>
      <w:r w:rsidRPr="00DE1243">
        <w:rPr>
          <w:rFonts w:ascii="Garamond" w:hAnsi="Garamond" w:cs="Arial"/>
        </w:rPr>
        <w:t>1,6kg.</w:t>
      </w:r>
    </w:p>
    <w:p w:rsidR="008F369B" w:rsidRPr="00DE1243" w:rsidRDefault="0066324E">
      <w:pPr>
        <w:pStyle w:val="Corptext"/>
        <w:spacing w:line="276" w:lineRule="auto"/>
        <w:ind w:firstLine="720"/>
        <w:jc w:val="both"/>
        <w:rPr>
          <w:rFonts w:ascii="Garamond" w:hAnsi="Garamond" w:cs="Arial"/>
          <w:w w:val="110"/>
        </w:rPr>
      </w:pPr>
      <w:r w:rsidRPr="00DE1243">
        <w:rPr>
          <w:rFonts w:ascii="Garamond" w:hAnsi="Garamond" w:cs="Arial"/>
          <w:w w:val="110"/>
        </w:rPr>
        <w:t>In funtie de numerele pe care le alegeti pentru fiecare sursa de energie, in cel mai rau caz</w:t>
      </w:r>
      <w:r w:rsidRPr="00DE1243">
        <w:rPr>
          <w:rFonts w:ascii="Garamond" w:hAnsi="Garamond" w:cs="Arial"/>
          <w:spacing w:val="1"/>
          <w:w w:val="110"/>
        </w:rPr>
        <w:t xml:space="preserve"> </w:t>
      </w:r>
      <w:r w:rsidRPr="00DE1243">
        <w:rPr>
          <w:rFonts w:ascii="Garamond" w:hAnsi="Garamond" w:cs="Arial"/>
          <w:spacing w:val="-1"/>
          <w:w w:val="110"/>
        </w:rPr>
        <w:t xml:space="preserve">(cea mai mare emisie de 20g pentru </w:t>
      </w:r>
      <w:r w:rsidRPr="00DE1243">
        <w:rPr>
          <w:rFonts w:ascii="Garamond" w:hAnsi="Garamond" w:cs="Arial"/>
          <w:w w:val="110"/>
        </w:rPr>
        <w:t>energia eoliana, cea mai mica de 270g / 635g pentru</w:t>
      </w:r>
      <w:r w:rsidRPr="00DE1243">
        <w:rPr>
          <w:rFonts w:ascii="Garamond" w:hAnsi="Garamond" w:cs="Arial"/>
          <w:spacing w:val="1"/>
          <w:w w:val="110"/>
        </w:rPr>
        <w:t xml:space="preserve"> </w:t>
      </w:r>
      <w:r w:rsidRPr="00DE1243">
        <w:rPr>
          <w:rFonts w:ascii="Garamond" w:hAnsi="Garamond" w:cs="Arial"/>
          <w:w w:val="105"/>
        </w:rPr>
        <w:t>celelalte),</w:t>
      </w:r>
      <w:r w:rsidRPr="00DE1243">
        <w:rPr>
          <w:rFonts w:ascii="Garamond" w:hAnsi="Garamond" w:cs="Arial"/>
          <w:spacing w:val="16"/>
          <w:w w:val="105"/>
        </w:rPr>
        <w:t xml:space="preserve"> </w:t>
      </w:r>
      <w:r w:rsidRPr="00DE1243">
        <w:rPr>
          <w:rFonts w:ascii="Garamond" w:hAnsi="Garamond" w:cs="Arial"/>
          <w:w w:val="105"/>
        </w:rPr>
        <w:t>energia</w:t>
      </w:r>
      <w:r w:rsidRPr="00DE1243">
        <w:rPr>
          <w:rFonts w:ascii="Garamond" w:hAnsi="Garamond" w:cs="Arial"/>
          <w:spacing w:val="6"/>
          <w:w w:val="105"/>
        </w:rPr>
        <w:t xml:space="preserve"> </w:t>
      </w:r>
      <w:r w:rsidRPr="00DE1243">
        <w:rPr>
          <w:rFonts w:ascii="Garamond" w:hAnsi="Garamond" w:cs="Arial"/>
          <w:w w:val="105"/>
        </w:rPr>
        <w:t>eoliana</w:t>
      </w:r>
      <w:r w:rsidRPr="00DE1243">
        <w:rPr>
          <w:rFonts w:ascii="Garamond" w:hAnsi="Garamond" w:cs="Arial"/>
          <w:spacing w:val="11"/>
          <w:w w:val="105"/>
        </w:rPr>
        <w:t xml:space="preserve"> </w:t>
      </w:r>
      <w:r w:rsidRPr="00DE1243">
        <w:rPr>
          <w:rFonts w:ascii="Garamond" w:hAnsi="Garamond" w:cs="Arial"/>
          <w:w w:val="105"/>
        </w:rPr>
        <w:t>produce</w:t>
      </w:r>
      <w:r w:rsidRPr="00DE1243">
        <w:rPr>
          <w:rFonts w:ascii="Garamond" w:hAnsi="Garamond" w:cs="Arial"/>
          <w:spacing w:val="-8"/>
          <w:w w:val="105"/>
        </w:rPr>
        <w:t xml:space="preserve"> </w:t>
      </w:r>
      <w:r w:rsidRPr="00DE1243">
        <w:rPr>
          <w:rFonts w:ascii="Garamond" w:hAnsi="Garamond" w:cs="Arial"/>
          <w:w w:val="105"/>
        </w:rPr>
        <w:t>inca</w:t>
      </w:r>
      <w:r w:rsidRPr="00DE1243">
        <w:rPr>
          <w:rFonts w:ascii="Garamond" w:hAnsi="Garamond" w:cs="Arial"/>
          <w:spacing w:val="9"/>
          <w:w w:val="105"/>
        </w:rPr>
        <w:t xml:space="preserve"> </w:t>
      </w:r>
      <w:r w:rsidRPr="00DE1243">
        <w:rPr>
          <w:rFonts w:ascii="Garamond" w:hAnsi="Garamond" w:cs="Arial"/>
          <w:w w:val="105"/>
        </w:rPr>
        <w:t>doar</w:t>
      </w:r>
      <w:r w:rsidRPr="00DE1243">
        <w:rPr>
          <w:rFonts w:ascii="Garamond" w:hAnsi="Garamond" w:cs="Arial"/>
          <w:spacing w:val="9"/>
          <w:w w:val="105"/>
        </w:rPr>
        <w:t xml:space="preserve"> </w:t>
      </w:r>
      <w:r w:rsidRPr="00DE1243">
        <w:rPr>
          <w:rFonts w:ascii="Garamond" w:hAnsi="Garamond" w:cs="Arial"/>
          <w:w w:val="105"/>
        </w:rPr>
        <w:t>7,4%</w:t>
      </w:r>
      <w:r w:rsidRPr="00DE1243">
        <w:rPr>
          <w:rFonts w:ascii="Garamond" w:hAnsi="Garamond" w:cs="Arial"/>
          <w:spacing w:val="-2"/>
          <w:w w:val="105"/>
        </w:rPr>
        <w:t xml:space="preserve"> </w:t>
      </w:r>
      <w:r w:rsidRPr="00DE1243">
        <w:rPr>
          <w:rFonts w:ascii="Garamond" w:hAnsi="Garamond" w:cs="Arial"/>
          <w:w w:val="105"/>
        </w:rPr>
        <w:t>din</w:t>
      </w:r>
      <w:r w:rsidRPr="00DE1243">
        <w:rPr>
          <w:rFonts w:ascii="Garamond" w:hAnsi="Garamond" w:cs="Arial"/>
          <w:spacing w:val="41"/>
          <w:w w:val="105"/>
        </w:rPr>
        <w:t xml:space="preserve"> </w:t>
      </w:r>
      <w:r w:rsidRPr="00DE1243">
        <w:rPr>
          <w:rFonts w:ascii="Garamond" w:hAnsi="Garamond" w:cs="Arial"/>
          <w:w w:val="105"/>
        </w:rPr>
        <w:t>gazele</w:t>
      </w:r>
      <w:r w:rsidRPr="00DE1243">
        <w:rPr>
          <w:rFonts w:ascii="Garamond" w:hAnsi="Garamond" w:cs="Arial"/>
          <w:spacing w:val="13"/>
          <w:w w:val="105"/>
        </w:rPr>
        <w:t xml:space="preserve"> </w:t>
      </w:r>
      <w:r w:rsidRPr="00DE1243">
        <w:rPr>
          <w:rFonts w:ascii="Garamond" w:hAnsi="Garamond" w:cs="Arial"/>
          <w:w w:val="105"/>
        </w:rPr>
        <w:t>cu</w:t>
      </w:r>
      <w:r w:rsidRPr="00DE1243">
        <w:rPr>
          <w:rFonts w:ascii="Garamond" w:hAnsi="Garamond" w:cs="Arial"/>
          <w:spacing w:val="7"/>
          <w:w w:val="105"/>
        </w:rPr>
        <w:t xml:space="preserve"> </w:t>
      </w:r>
      <w:r w:rsidRPr="00DE1243">
        <w:rPr>
          <w:rFonts w:ascii="Garamond" w:hAnsi="Garamond" w:cs="Arial"/>
          <w:w w:val="105"/>
        </w:rPr>
        <w:t>efect</w:t>
      </w:r>
      <w:r w:rsidRPr="00DE1243">
        <w:rPr>
          <w:rFonts w:ascii="Garamond" w:hAnsi="Garamond" w:cs="Arial"/>
          <w:spacing w:val="11"/>
          <w:w w:val="105"/>
        </w:rPr>
        <w:t xml:space="preserve"> </w:t>
      </w:r>
      <w:r w:rsidRPr="00DE1243">
        <w:rPr>
          <w:rFonts w:ascii="Garamond" w:hAnsi="Garamond" w:cs="Arial"/>
          <w:w w:val="105"/>
        </w:rPr>
        <w:t>de</w:t>
      </w:r>
      <w:r w:rsidRPr="00DE1243">
        <w:rPr>
          <w:rFonts w:ascii="Garamond" w:hAnsi="Garamond" w:cs="Arial"/>
          <w:spacing w:val="1"/>
          <w:w w:val="105"/>
        </w:rPr>
        <w:t xml:space="preserve"> </w:t>
      </w:r>
      <w:r w:rsidRPr="00DE1243">
        <w:rPr>
          <w:rFonts w:ascii="Garamond" w:hAnsi="Garamond" w:cs="Arial"/>
          <w:w w:val="105"/>
        </w:rPr>
        <w:t>sera</w:t>
      </w:r>
      <w:r w:rsidRPr="00DE1243">
        <w:rPr>
          <w:rFonts w:ascii="Garamond" w:hAnsi="Garamond" w:cs="Arial"/>
          <w:spacing w:val="10"/>
          <w:w w:val="105"/>
        </w:rPr>
        <w:t xml:space="preserve"> </w:t>
      </w:r>
      <w:r w:rsidRPr="00DE1243">
        <w:rPr>
          <w:rFonts w:ascii="Garamond" w:hAnsi="Garamond" w:cs="Arial"/>
          <w:w w:val="105"/>
        </w:rPr>
        <w:t>emise</w:t>
      </w:r>
      <w:r w:rsidRPr="00DE1243">
        <w:rPr>
          <w:rFonts w:ascii="Garamond" w:hAnsi="Garamond" w:cs="Arial"/>
          <w:spacing w:val="15"/>
          <w:w w:val="105"/>
        </w:rPr>
        <w:t xml:space="preserve"> </w:t>
      </w:r>
      <w:r w:rsidRPr="00DE1243">
        <w:rPr>
          <w:rFonts w:ascii="Garamond" w:hAnsi="Garamond" w:cs="Arial"/>
          <w:w w:val="105"/>
        </w:rPr>
        <w:t>de</w:t>
      </w:r>
      <w:r w:rsidRPr="00DE1243">
        <w:rPr>
          <w:rFonts w:ascii="Garamond" w:hAnsi="Garamond" w:cs="Arial"/>
          <w:spacing w:val="11"/>
          <w:w w:val="105"/>
        </w:rPr>
        <w:t xml:space="preserve"> </w:t>
      </w:r>
      <w:r w:rsidRPr="00DE1243">
        <w:rPr>
          <w:rFonts w:ascii="Garamond" w:hAnsi="Garamond" w:cs="Arial"/>
          <w:w w:val="105"/>
        </w:rPr>
        <w:t>gaz</w:t>
      </w:r>
      <w:r w:rsidRPr="00DE1243">
        <w:rPr>
          <w:rFonts w:ascii="Garamond" w:hAnsi="Garamond" w:cs="Arial"/>
          <w:spacing w:val="29"/>
          <w:w w:val="105"/>
        </w:rPr>
        <w:t xml:space="preserve"> s</w:t>
      </w:r>
      <w:r w:rsidRPr="00DE1243">
        <w:rPr>
          <w:rFonts w:ascii="Garamond" w:hAnsi="Garamond" w:cs="Arial"/>
          <w:w w:val="105"/>
        </w:rPr>
        <w:t>i</w:t>
      </w:r>
      <w:r w:rsidRPr="00DE1243">
        <w:rPr>
          <w:rFonts w:ascii="Garamond" w:hAnsi="Garamond" w:cs="Arial"/>
          <w:spacing w:val="1"/>
          <w:w w:val="105"/>
        </w:rPr>
        <w:t xml:space="preserve"> </w:t>
      </w:r>
      <w:r w:rsidRPr="00DE1243">
        <w:rPr>
          <w:rFonts w:ascii="Garamond" w:hAnsi="Garamond" w:cs="Arial"/>
          <w:w w:val="105"/>
        </w:rPr>
        <w:t>doar 3,2% din</w:t>
      </w:r>
      <w:r w:rsidRPr="00DE1243">
        <w:rPr>
          <w:rFonts w:ascii="Garamond" w:hAnsi="Garamond" w:cs="Arial"/>
          <w:spacing w:val="1"/>
          <w:w w:val="105"/>
        </w:rPr>
        <w:t xml:space="preserve"> </w:t>
      </w:r>
      <w:r w:rsidRPr="00DE1243">
        <w:rPr>
          <w:rFonts w:ascii="Garamond" w:hAnsi="Garamond" w:cs="Arial"/>
          <w:w w:val="105"/>
        </w:rPr>
        <w:t>cele din carbune. Privind cel mai  bun  scenariu (cea mai mica emisie de 8g</w:t>
      </w:r>
      <w:r w:rsidRPr="00DE1243">
        <w:rPr>
          <w:rFonts w:ascii="Garamond" w:hAnsi="Garamond" w:cs="Arial"/>
          <w:spacing w:val="1"/>
          <w:w w:val="105"/>
        </w:rPr>
        <w:t xml:space="preserve"> </w:t>
      </w:r>
      <w:r w:rsidRPr="00DE1243">
        <w:rPr>
          <w:rFonts w:ascii="Garamond" w:hAnsi="Garamond" w:cs="Arial"/>
          <w:w w:val="110"/>
        </w:rPr>
        <w:t>pentru</w:t>
      </w:r>
      <w:r w:rsidRPr="00DE1243">
        <w:rPr>
          <w:rFonts w:ascii="Garamond" w:hAnsi="Garamond" w:cs="Arial"/>
          <w:spacing w:val="-10"/>
          <w:w w:val="110"/>
        </w:rPr>
        <w:t xml:space="preserve"> </w:t>
      </w:r>
      <w:r w:rsidRPr="00DE1243">
        <w:rPr>
          <w:rFonts w:ascii="Garamond" w:hAnsi="Garamond" w:cs="Arial"/>
          <w:w w:val="110"/>
        </w:rPr>
        <w:t>energia</w:t>
      </w:r>
      <w:r w:rsidRPr="00DE1243">
        <w:rPr>
          <w:rFonts w:ascii="Garamond" w:hAnsi="Garamond" w:cs="Arial"/>
          <w:spacing w:val="-2"/>
          <w:w w:val="110"/>
        </w:rPr>
        <w:t xml:space="preserve"> </w:t>
      </w:r>
      <w:r w:rsidRPr="00DE1243">
        <w:rPr>
          <w:rFonts w:ascii="Garamond" w:hAnsi="Garamond" w:cs="Arial"/>
          <w:w w:val="110"/>
        </w:rPr>
        <w:t>eoliana,</w:t>
      </w:r>
      <w:r w:rsidRPr="00DE1243">
        <w:rPr>
          <w:rFonts w:ascii="Garamond" w:hAnsi="Garamond" w:cs="Arial"/>
          <w:spacing w:val="-21"/>
          <w:w w:val="110"/>
        </w:rPr>
        <w:t xml:space="preserve"> </w:t>
      </w:r>
      <w:r w:rsidRPr="00DE1243">
        <w:rPr>
          <w:rFonts w:ascii="Garamond" w:hAnsi="Garamond" w:cs="Arial"/>
          <w:w w:val="110"/>
        </w:rPr>
        <w:t>cea</w:t>
      </w:r>
      <w:r w:rsidRPr="00DE1243">
        <w:rPr>
          <w:rFonts w:ascii="Garamond" w:hAnsi="Garamond" w:cs="Arial"/>
          <w:spacing w:val="2"/>
          <w:w w:val="110"/>
        </w:rPr>
        <w:t xml:space="preserve"> </w:t>
      </w:r>
      <w:r w:rsidRPr="00DE1243">
        <w:rPr>
          <w:rFonts w:ascii="Garamond" w:hAnsi="Garamond" w:cs="Arial"/>
          <w:w w:val="110"/>
        </w:rPr>
        <w:t>mai</w:t>
      </w:r>
      <w:r w:rsidRPr="00DE1243">
        <w:rPr>
          <w:rFonts w:ascii="Garamond" w:hAnsi="Garamond" w:cs="Arial"/>
          <w:spacing w:val="30"/>
          <w:w w:val="110"/>
        </w:rPr>
        <w:t xml:space="preserve"> </w:t>
      </w:r>
      <w:r w:rsidRPr="00DE1243">
        <w:rPr>
          <w:rFonts w:ascii="Garamond" w:hAnsi="Garamond" w:cs="Arial"/>
          <w:w w:val="110"/>
        </w:rPr>
        <w:t>ma</w:t>
      </w:r>
      <w:r w:rsidRPr="00DE1243">
        <w:rPr>
          <w:rFonts w:ascii="Garamond" w:hAnsi="Garamond" w:cs="Arial"/>
          <w:spacing w:val="-42"/>
          <w:w w:val="110"/>
        </w:rPr>
        <w:t xml:space="preserve"> </w:t>
      </w:r>
      <w:r w:rsidRPr="00DE1243">
        <w:rPr>
          <w:rFonts w:ascii="Garamond" w:hAnsi="Garamond" w:cs="Arial"/>
          <w:w w:val="110"/>
        </w:rPr>
        <w:t>re</w:t>
      </w:r>
      <w:r w:rsidRPr="00DE1243">
        <w:rPr>
          <w:rFonts w:ascii="Garamond" w:hAnsi="Garamond" w:cs="Arial"/>
          <w:spacing w:val="-1"/>
          <w:w w:val="110"/>
        </w:rPr>
        <w:t xml:space="preserve"> </w:t>
      </w:r>
      <w:r w:rsidRPr="00DE1243">
        <w:rPr>
          <w:rFonts w:ascii="Garamond" w:hAnsi="Garamond" w:cs="Arial"/>
          <w:w w:val="110"/>
        </w:rPr>
        <w:t>de</w:t>
      </w:r>
      <w:r w:rsidRPr="00DE1243">
        <w:rPr>
          <w:rFonts w:ascii="Garamond" w:hAnsi="Garamond" w:cs="Arial"/>
          <w:spacing w:val="5"/>
          <w:w w:val="110"/>
        </w:rPr>
        <w:t xml:space="preserve"> </w:t>
      </w:r>
      <w:r w:rsidRPr="00DE1243">
        <w:rPr>
          <w:rFonts w:ascii="Garamond" w:hAnsi="Garamond" w:cs="Arial"/>
          <w:w w:val="110"/>
        </w:rPr>
        <w:t>910g/1,6kg</w:t>
      </w:r>
      <w:r w:rsidRPr="00DE1243">
        <w:rPr>
          <w:rFonts w:ascii="Garamond" w:hAnsi="Garamond" w:cs="Arial"/>
          <w:spacing w:val="-26"/>
          <w:w w:val="110"/>
        </w:rPr>
        <w:t xml:space="preserve"> </w:t>
      </w:r>
      <w:r w:rsidRPr="00DE1243">
        <w:rPr>
          <w:rFonts w:ascii="Garamond" w:hAnsi="Garamond" w:cs="Arial"/>
          <w:w w:val="110"/>
        </w:rPr>
        <w:t>pentru</w:t>
      </w:r>
      <w:r w:rsidRPr="00DE1243">
        <w:rPr>
          <w:rFonts w:ascii="Garamond" w:hAnsi="Garamond" w:cs="Arial"/>
          <w:spacing w:val="-12"/>
          <w:w w:val="110"/>
        </w:rPr>
        <w:t xml:space="preserve"> </w:t>
      </w:r>
      <w:r w:rsidRPr="00DE1243">
        <w:rPr>
          <w:rFonts w:ascii="Garamond" w:hAnsi="Garamond" w:cs="Arial"/>
          <w:w w:val="110"/>
        </w:rPr>
        <w:t>celelalte,</w:t>
      </w:r>
      <w:r w:rsidRPr="00DE1243">
        <w:rPr>
          <w:rFonts w:ascii="Garamond" w:hAnsi="Garamond" w:cs="Arial"/>
          <w:spacing w:val="-7"/>
          <w:w w:val="110"/>
        </w:rPr>
        <w:t xml:space="preserve"> </w:t>
      </w:r>
      <w:r w:rsidRPr="00DE1243">
        <w:rPr>
          <w:rFonts w:ascii="Garamond" w:hAnsi="Garamond" w:cs="Arial"/>
          <w:w w:val="110"/>
        </w:rPr>
        <w:t>diferenta</w:t>
      </w:r>
      <w:r w:rsidRPr="00DE1243">
        <w:rPr>
          <w:rFonts w:ascii="Garamond" w:hAnsi="Garamond" w:cs="Arial"/>
          <w:spacing w:val="3"/>
          <w:w w:val="110"/>
        </w:rPr>
        <w:t xml:space="preserve"> </w:t>
      </w:r>
      <w:r w:rsidRPr="00DE1243">
        <w:rPr>
          <w:rFonts w:ascii="Garamond" w:hAnsi="Garamond" w:cs="Arial"/>
          <w:w w:val="110"/>
        </w:rPr>
        <w:t>este</w:t>
      </w:r>
      <w:r w:rsidRPr="00DE1243">
        <w:rPr>
          <w:rFonts w:ascii="Garamond" w:hAnsi="Garamond" w:cs="Arial"/>
          <w:spacing w:val="7"/>
          <w:w w:val="110"/>
        </w:rPr>
        <w:t xml:space="preserve"> s</w:t>
      </w:r>
      <w:r w:rsidRPr="00DE1243">
        <w:rPr>
          <w:rFonts w:ascii="Garamond" w:hAnsi="Garamond" w:cs="Arial"/>
          <w:w w:val="110"/>
        </w:rPr>
        <w:t>i</w:t>
      </w:r>
      <w:r w:rsidRPr="00DE1243">
        <w:rPr>
          <w:rFonts w:ascii="Garamond" w:hAnsi="Garamond" w:cs="Arial"/>
          <w:spacing w:val="28"/>
          <w:w w:val="110"/>
        </w:rPr>
        <w:t xml:space="preserve"> </w:t>
      </w:r>
      <w:r w:rsidRPr="00DE1243">
        <w:rPr>
          <w:rFonts w:ascii="Garamond" w:hAnsi="Garamond" w:cs="Arial"/>
          <w:w w:val="110"/>
        </w:rPr>
        <w:t xml:space="preserve">mai </w:t>
      </w:r>
      <w:r w:rsidRPr="00DE1243">
        <w:rPr>
          <w:rFonts w:ascii="Garamond" w:hAnsi="Garamond" w:cs="Arial"/>
          <w:w w:val="105"/>
        </w:rPr>
        <w:t>semnificativa: energia</w:t>
      </w:r>
      <w:r w:rsidRPr="00DE1243">
        <w:rPr>
          <w:rFonts w:ascii="Garamond" w:hAnsi="Garamond" w:cs="Arial"/>
          <w:spacing w:val="1"/>
          <w:w w:val="105"/>
        </w:rPr>
        <w:t xml:space="preserve"> </w:t>
      </w:r>
      <w:r w:rsidRPr="00DE1243">
        <w:rPr>
          <w:rFonts w:ascii="Garamond" w:hAnsi="Garamond" w:cs="Arial"/>
          <w:w w:val="105"/>
        </w:rPr>
        <w:t>eoliana</w:t>
      </w:r>
      <w:r w:rsidRPr="00DE1243">
        <w:rPr>
          <w:rFonts w:ascii="Garamond" w:hAnsi="Garamond" w:cs="Arial"/>
          <w:spacing w:val="1"/>
          <w:w w:val="105"/>
        </w:rPr>
        <w:t xml:space="preserve"> </w:t>
      </w:r>
      <w:r w:rsidRPr="00DE1243">
        <w:rPr>
          <w:rFonts w:ascii="Garamond" w:hAnsi="Garamond" w:cs="Arial"/>
          <w:w w:val="105"/>
        </w:rPr>
        <w:t>ar putea produce doar 0,99% din</w:t>
      </w:r>
      <w:r w:rsidRPr="00DE1243">
        <w:rPr>
          <w:rFonts w:ascii="Garamond" w:hAnsi="Garamond" w:cs="Arial"/>
          <w:spacing w:val="1"/>
          <w:w w:val="105"/>
        </w:rPr>
        <w:t xml:space="preserve"> </w:t>
      </w:r>
      <w:r w:rsidRPr="00DE1243">
        <w:rPr>
          <w:rFonts w:ascii="Garamond" w:hAnsi="Garamond" w:cs="Arial"/>
          <w:w w:val="105"/>
        </w:rPr>
        <w:t>emisiile de gaze</w:t>
      </w:r>
      <w:r w:rsidRPr="00DE1243">
        <w:rPr>
          <w:rFonts w:ascii="Garamond" w:hAnsi="Garamond" w:cs="Arial"/>
          <w:spacing w:val="1"/>
          <w:w w:val="105"/>
        </w:rPr>
        <w:t xml:space="preserve"> s</w:t>
      </w:r>
      <w:r w:rsidRPr="00DE1243">
        <w:rPr>
          <w:rFonts w:ascii="Garamond" w:hAnsi="Garamond" w:cs="Arial"/>
          <w:w w:val="105"/>
        </w:rPr>
        <w:t>i</w:t>
      </w:r>
      <w:r w:rsidRPr="00DE1243">
        <w:rPr>
          <w:rFonts w:ascii="Garamond" w:hAnsi="Garamond" w:cs="Arial"/>
          <w:spacing w:val="1"/>
          <w:w w:val="105"/>
        </w:rPr>
        <w:t xml:space="preserve"> </w:t>
      </w:r>
      <w:r w:rsidRPr="00DE1243">
        <w:rPr>
          <w:rFonts w:ascii="Garamond" w:hAnsi="Garamond" w:cs="Arial"/>
          <w:w w:val="105"/>
        </w:rPr>
        <w:t>0,56% din</w:t>
      </w:r>
      <w:r w:rsidRPr="00DE1243">
        <w:rPr>
          <w:rFonts w:ascii="Garamond" w:hAnsi="Garamond" w:cs="Arial"/>
          <w:spacing w:val="1"/>
          <w:w w:val="105"/>
        </w:rPr>
        <w:t xml:space="preserve"> </w:t>
      </w:r>
      <w:r w:rsidRPr="00DE1243">
        <w:rPr>
          <w:rFonts w:ascii="Garamond" w:hAnsi="Garamond" w:cs="Arial"/>
          <w:w w:val="110"/>
        </w:rPr>
        <w:t>energia</w:t>
      </w:r>
      <w:r w:rsidRPr="00DE1243">
        <w:rPr>
          <w:rFonts w:ascii="Garamond" w:hAnsi="Garamond" w:cs="Arial"/>
          <w:spacing w:val="-5"/>
          <w:w w:val="110"/>
        </w:rPr>
        <w:t xml:space="preserve"> </w:t>
      </w:r>
      <w:r w:rsidRPr="00DE1243">
        <w:rPr>
          <w:rFonts w:ascii="Garamond" w:hAnsi="Garamond" w:cs="Arial"/>
          <w:w w:val="110"/>
        </w:rPr>
        <w:t>carbunelui.</w:t>
      </w:r>
    </w:p>
    <w:p w:rsidR="008F369B" w:rsidRPr="00DE1243" w:rsidRDefault="0066324E">
      <w:pPr>
        <w:pStyle w:val="Corptext"/>
        <w:spacing w:after="100" w:line="276" w:lineRule="auto"/>
        <w:jc w:val="both"/>
        <w:rPr>
          <w:rFonts w:ascii="Garamond" w:hAnsi="Garamond"/>
        </w:rPr>
      </w:pPr>
      <w:bookmarkStart w:id="18" w:name="p-275168528"/>
      <w:bookmarkEnd w:id="18"/>
      <w:r w:rsidRPr="00DE1243">
        <w:rPr>
          <w:rFonts w:ascii="Garamond" w:hAnsi="Garamond" w:cs="Arial"/>
          <w:b/>
          <w:i/>
          <w:iCs/>
        </w:rPr>
        <w:t>-</w:t>
      </w:r>
      <w:bookmarkStart w:id="19" w:name="s-275168528"/>
      <w:bookmarkEnd w:id="19"/>
      <w:r w:rsidRPr="00DE1243">
        <w:rPr>
          <w:rFonts w:ascii="Garamond" w:hAnsi="Garamond" w:cs="Arial"/>
          <w:i/>
          <w:iCs/>
        </w:rPr>
        <w:t> </w:t>
      </w:r>
      <w:r w:rsidRPr="00DE1243">
        <w:rPr>
          <w:rFonts w:ascii="Garamond" w:hAnsi="Garamond" w:cs="Arial"/>
          <w:b/>
          <w:bCs/>
          <w:i/>
          <w:iCs/>
        </w:rPr>
        <w:t>profilul şi capacităţile de producţie;</w:t>
      </w:r>
    </w:p>
    <w:p w:rsidR="008F369B" w:rsidRPr="00DE1243" w:rsidRDefault="0066324E">
      <w:pPr>
        <w:pStyle w:val="Subtitlu"/>
        <w:tabs>
          <w:tab w:val="left" w:pos="990"/>
        </w:tabs>
        <w:spacing w:after="100" w:line="276" w:lineRule="auto"/>
        <w:ind w:firstLine="283"/>
        <w:rPr>
          <w:rFonts w:ascii="Garamond" w:hAnsi="Garamond" w:cs="Arial"/>
          <w:b w:val="0"/>
          <w:bCs/>
          <w:szCs w:val="24"/>
          <w:u w:val="none"/>
        </w:rPr>
      </w:pPr>
      <w:r w:rsidRPr="00DE1243">
        <w:rPr>
          <w:rFonts w:ascii="Garamond" w:hAnsi="Garamond" w:cs="Arial"/>
          <w:b w:val="0"/>
          <w:bCs/>
          <w:szCs w:val="24"/>
          <w:u w:val="none"/>
        </w:rPr>
        <w:t xml:space="preserve">Se propune realizarea unui parc eolian format din 6 GGE, cu o putere instalata de 6,2MW fiecare. Puterea produsa de aceste generatoare este colectata la nivelul barei de MT a statie de transformare proiectata MT/110KV, amplasat in perimetrul centralei electrice eoliene proiectate, pe teritoriul localitatii Topalu, NC 101948. </w:t>
      </w:r>
    </w:p>
    <w:p w:rsidR="008F369B" w:rsidRPr="00DE1243" w:rsidRDefault="0066324E">
      <w:pPr>
        <w:pStyle w:val="Corptext"/>
        <w:spacing w:after="100" w:line="276" w:lineRule="auto"/>
        <w:jc w:val="both"/>
        <w:rPr>
          <w:rFonts w:ascii="Garamond" w:hAnsi="Garamond"/>
        </w:rPr>
      </w:pPr>
      <w:bookmarkStart w:id="20" w:name="p-275168529"/>
      <w:bookmarkEnd w:id="20"/>
      <w:r w:rsidRPr="00DE1243">
        <w:rPr>
          <w:rFonts w:ascii="Garamond" w:hAnsi="Garamond" w:cs="Arial"/>
          <w:b/>
        </w:rPr>
        <w:t>-</w:t>
      </w:r>
      <w:bookmarkStart w:id="21" w:name="s-275168529"/>
      <w:bookmarkEnd w:id="21"/>
      <w:r w:rsidRPr="00DE1243">
        <w:rPr>
          <w:rFonts w:ascii="Garamond" w:hAnsi="Garamond" w:cs="Arial"/>
        </w:rPr>
        <w:t> descrierea instalaţiei şi a fluxurilor tehnologice existente pe amplasament (după caz);</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Centrala electrica eoliana va include urmataorele lucrari proiectate: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Montare 6x Grup Generator Eolian (GGE), NC102029, NC101954, NC102039, NC102076 si NC101948</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 xml:space="preserve">Statie electrica de transformare MT/110KV si echiparea acestuia, NC101948; </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 xml:space="preserve">Realizare instalatie de legare la pamant (p.p.) PCC si GGE, Rp&lt;1Ω; </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Realizare linii electrice subterane MT kV interne, de-a lungul drumurilor de exploatare existente in zona de interes.</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Realizare drumuri de acces noi in incinta parcelelor (de la drumurile de exploatare existente la turbinele eoliene) si reabilitare drumuri de exploatare existente in zona.</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Statia de transformare MT/110KV proiectata se va racorda la reteaua electrica de distributie publica si nu face obiectul acestei documentatii.</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Caracteristici grup generator eolian (GGE):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Inaltime turn 115m</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Diametru rotor 170m; rotorul este realizat din 3 lame (pale)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Cutia de viteze, generatorul si alte echipamente sunt adapostite intr-o nacela de protectie.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lastRenderedPageBreak/>
        <w:t>Turnul tubular pe care se sprijina nacela si rotorul e realizat din otel si beton. Inaltimea totala a unei turbine este de 200m.</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Turbina – generator are o putere unitara de 6,2MW (în functie de potentialul eolian al zonei), cu un rotor cu trei pale, cu reglarea unghiului palelor şi orientarea planului de rotatie a elicei, in functie de viteza si directia vântului. Energia captata de lamelele de rotatie este in mod constant transferata la un generator electric prin intermediul cutiei de viteze. Fiecare turbina este conectata la un post de transformare echipat cu un transformator uscat 0,75/MT kV, amplasat in nacela.</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Palele sunt făcute din fibră de sticlă ranforsată cu răşini şi fibre de carbon. Învelişul exterior al nacelei este din fibră de sticlă. Pe nacelă se montează şi avertizoarele luminoase pentru aviaţie.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Turbina este echipată cu un sistem de management al vitezei vântului. Acesta oferă posibilitatea variaţiei vitezei de rotaţie a rotorului în plaje largi fără a se modifica parametrii energiei electrice produse de generator. Totodată sistemul optimizează producerea de energie în special la viteze reduse ale vântului. Generatorul se răceşte cu apă în circuit închis.Toate funcţiile turbinei sunt monitorizate şi controlate de un sistem multiprocesor.</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Turnurile turbinelor eoliane se fixeaza in fundatii de beton cu suprafata de aprox 500mp fiecare, ingropate la o adancime de cca. 2,5m fata de nivelul solului, dimensiuni/marimi ce pot varia in functie de conditiile specifice ale solului la locul de amplasare si solutiile propuse in urma efectuarii calculelor de catre proiectantii de specialitate.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Dupa realizarea fundatiei, aceasta se acopera cu pamant pana se obtine cota initiala a ternului.</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Suprafata construita la nivelul solului pentru o turbina este formata din suprafata inelului suprateran si suprafata betonata a transformatorului fiecarei turbine; compactat se aseaza un strat de piatra sparta de cca. 30 cm ca fundatie peste care se aseaza macadam.</w:t>
      </w:r>
    </w:p>
    <w:p w:rsidR="008F369B" w:rsidRPr="00DE1243" w:rsidRDefault="0066324E">
      <w:pPr>
        <w:pStyle w:val="Subtitlu"/>
        <w:tabs>
          <w:tab w:val="left" w:pos="990"/>
        </w:tabs>
        <w:spacing w:line="276" w:lineRule="auto"/>
        <w:ind w:firstLine="283"/>
        <w:rPr>
          <w:rFonts w:ascii="Garamond" w:hAnsi="Garamond" w:cs="Arial"/>
          <w:b w:val="0"/>
          <w:bCs/>
          <w:szCs w:val="24"/>
          <w:u w:val="none"/>
        </w:rPr>
      </w:pPr>
      <w:bookmarkStart w:id="22" w:name="_Hlk974944863"/>
      <w:bookmarkEnd w:id="22"/>
      <w:r w:rsidRPr="00DE1243">
        <w:rPr>
          <w:rFonts w:ascii="Garamond" w:hAnsi="Garamond" w:cs="Arial"/>
          <w:b w:val="0"/>
          <w:bCs/>
          <w:szCs w:val="24"/>
          <w:u w:val="none"/>
        </w:rPr>
        <w:t>Incinta va avea pante de 2% pentru preluarea apelor pluviale.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bookmarkStart w:id="23" w:name="_Hlk9749448631"/>
      <w:bookmarkStart w:id="24" w:name="_Hlk974953172"/>
      <w:bookmarkEnd w:id="23"/>
      <w:bookmarkEnd w:id="24"/>
      <w:r w:rsidRPr="00DE1243">
        <w:rPr>
          <w:rFonts w:ascii="Garamond" w:hAnsi="Garamond" w:cs="Arial"/>
          <w:b w:val="0"/>
          <w:bCs/>
          <w:szCs w:val="24"/>
          <w:u w:val="none"/>
        </w:rPr>
        <w:t>Pentru asigurarea transportului echipamentelor se vor utiliza drumurile de exploatare existente care vor fi reabilitate conform normelor specific. Suprafata acestor drumuri de exploatare existente nu intra in bilantul de suprafete de teren afectate si nu isi vor schimba destinatia, ele devenind drumuri mai bune din punct de vedere calitativ. Accesul la amplasamentul fiecarei turbine se va face pe drumuri nou amenajate pe terenul agricol.</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Asamblarea turbinelor pe amplasamentele stabilite se va face cu macarale speciale pentru care se vor amenaja platforme de montaj pentru fiecare turbina. Dupa terminarea lucrarilor de montaj, platformele vor ramane functionale pentru asigurarea accesului la turbine in situatia unor interventii.</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Dupa desfiintarea parcului, pentru aducerea la forma initiala a ternului vor trebui demolate inelele supraterane din beton, desfacerea drumurilor de acces noi si a platformelor de montaj</w:t>
      </w:r>
    </w:p>
    <w:p w:rsidR="008F369B" w:rsidRPr="00DE1243" w:rsidRDefault="0066324E">
      <w:pPr>
        <w:pStyle w:val="Subtitlu"/>
        <w:tabs>
          <w:tab w:val="left" w:pos="990"/>
        </w:tabs>
        <w:spacing w:line="276" w:lineRule="auto"/>
        <w:ind w:firstLine="283"/>
        <w:rPr>
          <w:rFonts w:ascii="Garamond" w:hAnsi="Garamond" w:cs="Arial"/>
          <w:b w:val="0"/>
          <w:bCs/>
          <w:szCs w:val="24"/>
          <w:u w:val="none"/>
        </w:rPr>
      </w:pPr>
      <w:bookmarkStart w:id="25" w:name="_Hlk9749531721"/>
      <w:bookmarkEnd w:id="25"/>
      <w:r w:rsidRPr="00DE1243">
        <w:rPr>
          <w:rFonts w:ascii="Garamond" w:hAnsi="Garamond" w:cs="Arial"/>
          <w:b w:val="0"/>
          <w:bCs/>
          <w:szCs w:val="24"/>
          <w:u w:val="none"/>
        </w:rPr>
        <w:t>Pozarea cablurilor</w:t>
      </w:r>
    </w:p>
    <w:p w:rsidR="008F369B" w:rsidRPr="00DE1243" w:rsidRDefault="0066324E">
      <w:pPr>
        <w:pStyle w:val="Subtitlu"/>
        <w:tabs>
          <w:tab w:val="left" w:pos="990"/>
        </w:tabs>
        <w:spacing w:line="276" w:lineRule="auto"/>
        <w:ind w:firstLine="283"/>
        <w:rPr>
          <w:rFonts w:ascii="Garamond" w:hAnsi="Garamond"/>
          <w:szCs w:val="24"/>
        </w:rPr>
      </w:pPr>
      <w:r w:rsidRPr="00DE1243">
        <w:rPr>
          <w:rFonts w:ascii="Garamond" w:hAnsi="Garamond" w:cs="Arial"/>
          <w:b w:val="0"/>
          <w:bCs/>
          <w:szCs w:val="24"/>
          <w:u w:val="none"/>
        </w:rPr>
        <w:t xml:space="preserve">Pentru pozarea cablurilor subterane se vor practica santuri cu adancimea de 1,20 m </w:t>
      </w:r>
      <w:bookmarkStart w:id="26" w:name="_Hlk974943522"/>
      <w:r w:rsidRPr="00DE1243">
        <w:rPr>
          <w:rFonts w:ascii="Garamond" w:hAnsi="Garamond" w:cs="Arial"/>
          <w:b w:val="0"/>
          <w:bCs/>
          <w:szCs w:val="24"/>
          <w:u w:val="none"/>
        </w:rPr>
        <w:t>si latimea de 1.0 m</w:t>
      </w:r>
      <w:bookmarkEnd w:id="26"/>
      <w:r w:rsidRPr="00DE1243">
        <w:rPr>
          <w:rFonts w:ascii="Garamond" w:hAnsi="Garamond" w:cs="Arial"/>
          <w:b w:val="0"/>
          <w:bCs/>
          <w:szCs w:val="24"/>
          <w:u w:val="none"/>
        </w:rPr>
        <w:t>. Dupa pozarea cablurilor pe pat de nisip santurile se umplu cu pamant compactat refacandu-se astfel forma initiala a terenului.</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Dupa terminarea lucrarilor de constructii, suprafata totala a terenului va fi intretinuta ca teren agricol.</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Drumuri acces interioare</w:t>
      </w:r>
    </w:p>
    <w:p w:rsidR="008F369B" w:rsidRPr="00DE1243"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Drumurile interioare se vor realiza după eliminarea în totalitate a stratului de sol vegetal. Terenul portant este reprezentat de stratul de argilă prăfoasă, plastic vârtoasă, care, după excavaţie, se va compacta. Realizarea căilor de acces se va face în regim elastic. Se recomandă ca platforma rutieră să se realizeze cu materiale geo-textile în zona de contact sol vegetal-teren natural.</w:t>
      </w:r>
    </w:p>
    <w:p w:rsidR="008F369B" w:rsidRDefault="008F369B">
      <w:pPr>
        <w:pStyle w:val="Subtitlu"/>
        <w:tabs>
          <w:tab w:val="left" w:pos="990"/>
        </w:tabs>
        <w:spacing w:line="276" w:lineRule="auto"/>
        <w:ind w:firstLine="283"/>
        <w:rPr>
          <w:rFonts w:ascii="Garamond" w:hAnsi="Garamond" w:cs="Arial"/>
          <w:b w:val="0"/>
          <w:bCs/>
          <w:szCs w:val="24"/>
          <w:u w:val="none"/>
        </w:rPr>
      </w:pPr>
    </w:p>
    <w:p w:rsidR="008F369B" w:rsidRPr="00DE1243" w:rsidRDefault="0066324E">
      <w:pPr>
        <w:pStyle w:val="Subtitlu"/>
        <w:spacing w:line="276" w:lineRule="auto"/>
        <w:ind w:firstLine="283"/>
        <w:rPr>
          <w:rFonts w:ascii="Garamond" w:hAnsi="Garamond"/>
          <w:szCs w:val="24"/>
        </w:rPr>
      </w:pPr>
      <w:bookmarkStart w:id="27" w:name="_Hlk974955551"/>
      <w:bookmarkEnd w:id="27"/>
      <w:r w:rsidRPr="00DE1243">
        <w:rPr>
          <w:rFonts w:ascii="Garamond" w:eastAsia="Arial" w:hAnsi="Garamond" w:cs="Arial"/>
          <w:szCs w:val="24"/>
          <w:u w:val="none"/>
        </w:rPr>
        <w:t xml:space="preserve"> </w:t>
      </w:r>
      <w:r w:rsidRPr="00DE1243">
        <w:rPr>
          <w:rFonts w:ascii="Garamond" w:hAnsi="Garamond" w:cs="Arial"/>
          <w:szCs w:val="24"/>
          <w:u w:val="none"/>
        </w:rPr>
        <w:t>Baterii stocare energie electrica</w:t>
      </w:r>
    </w:p>
    <w:p w:rsidR="008F369B" w:rsidRPr="00DE1243" w:rsidRDefault="0066324E">
      <w:pPr>
        <w:pStyle w:val="Subtitlu"/>
        <w:spacing w:line="276" w:lineRule="auto"/>
        <w:ind w:firstLine="283"/>
        <w:rPr>
          <w:rFonts w:ascii="Garamond" w:hAnsi="Garamond" w:cs="Arial"/>
          <w:b w:val="0"/>
          <w:bCs/>
          <w:szCs w:val="24"/>
          <w:u w:val="none"/>
        </w:rPr>
      </w:pPr>
      <w:r w:rsidRPr="00DE1243">
        <w:rPr>
          <w:rFonts w:ascii="Garamond" w:hAnsi="Garamond" w:cs="Arial"/>
          <w:b w:val="0"/>
          <w:bCs/>
          <w:szCs w:val="24"/>
          <w:u w:val="none"/>
        </w:rPr>
        <w:t xml:space="preserve">Se propune montarea unui sistem de stocare a energiei electrice regenerabile produsa de CEE, cu scopul de a regla decalajul de energie produsa. Astfel, gestionarea energiei se realizează într-un mod </w:t>
      </w:r>
      <w:r w:rsidRPr="00DE1243">
        <w:rPr>
          <w:rFonts w:ascii="Garamond" w:hAnsi="Garamond" w:cs="Arial"/>
          <w:b w:val="0"/>
          <w:bCs/>
          <w:szCs w:val="24"/>
          <w:u w:val="none"/>
        </w:rPr>
        <w:lastRenderedPageBreak/>
        <w:t xml:space="preserve">eficient. Atunci când se produce un exces, acumulatorii preiau surplusul </w:t>
      </w:r>
      <w:r w:rsidRPr="00DE1243">
        <w:rPr>
          <w:rFonts w:ascii="Arial" w:hAnsi="Arial" w:cs="Arial"/>
          <w:b w:val="0"/>
          <w:bCs/>
          <w:szCs w:val="24"/>
          <w:u w:val="none"/>
        </w:rPr>
        <w:t>ș</w:t>
      </w:r>
      <w:r w:rsidRPr="00DE1243">
        <w:rPr>
          <w:rFonts w:ascii="Garamond" w:hAnsi="Garamond" w:cs="Arial"/>
          <w:b w:val="0"/>
          <w:bCs/>
          <w:szCs w:val="24"/>
          <w:u w:val="none"/>
        </w:rPr>
        <w:t>i se încarcă, sau in cazul unui deficit, bateriile se descarca, debitand energie in reteau electrica.</w:t>
      </w:r>
    </w:p>
    <w:p w:rsidR="008F369B" w:rsidRPr="00DE1243" w:rsidRDefault="0066324E">
      <w:pPr>
        <w:pStyle w:val="Subtitlu"/>
        <w:spacing w:line="276" w:lineRule="auto"/>
        <w:ind w:firstLine="283"/>
        <w:rPr>
          <w:rFonts w:ascii="Garamond" w:hAnsi="Garamond" w:cs="Arial"/>
          <w:b w:val="0"/>
          <w:bCs/>
          <w:szCs w:val="24"/>
          <w:u w:val="none"/>
        </w:rPr>
      </w:pPr>
      <w:r w:rsidRPr="00DE1243">
        <w:rPr>
          <w:rFonts w:ascii="Garamond" w:hAnsi="Garamond" w:cs="Arial"/>
          <w:b w:val="0"/>
          <w:bCs/>
          <w:szCs w:val="24"/>
          <w:u w:val="none"/>
        </w:rPr>
        <w:t>Amplasamentul sistemului de stocare energie cu baterii se află in apropiere statiei de transformare nou proiectata MT/110KV.</w:t>
      </w:r>
    </w:p>
    <w:p w:rsidR="008F369B" w:rsidRPr="00DE1243" w:rsidRDefault="0066324E">
      <w:pPr>
        <w:pStyle w:val="Subtitlu"/>
        <w:spacing w:line="276" w:lineRule="auto"/>
        <w:ind w:firstLine="283"/>
        <w:rPr>
          <w:rFonts w:ascii="Garamond" w:hAnsi="Garamond" w:cs="Arial"/>
          <w:b w:val="0"/>
          <w:bCs/>
          <w:szCs w:val="24"/>
          <w:u w:val="none"/>
        </w:rPr>
      </w:pPr>
      <w:r w:rsidRPr="00DE1243">
        <w:rPr>
          <w:rFonts w:ascii="Garamond" w:hAnsi="Garamond" w:cs="Arial"/>
          <w:b w:val="0"/>
          <w:bCs/>
          <w:szCs w:val="24"/>
          <w:u w:val="none"/>
        </w:rPr>
        <w:t>Bateria de stocare energie electrică se va monta in containere metalice izolate termic, amplasate pe o platformă special amenajata, NC102155. In containere se va prevedea un transformator de 0,36/MTkV, ce va permite conectarea bateriilor la Sistemul Energetic Na</w:t>
      </w:r>
      <w:r w:rsidRPr="00DE1243">
        <w:rPr>
          <w:rFonts w:ascii="Arial" w:hAnsi="Arial" w:cs="Arial"/>
          <w:b w:val="0"/>
          <w:bCs/>
          <w:szCs w:val="24"/>
          <w:u w:val="none"/>
        </w:rPr>
        <w:t>ț</w:t>
      </w:r>
      <w:r w:rsidRPr="00DE1243">
        <w:rPr>
          <w:rFonts w:ascii="Garamond" w:hAnsi="Garamond" w:cs="Arial"/>
          <w:b w:val="0"/>
          <w:bCs/>
          <w:szCs w:val="24"/>
          <w:u w:val="none"/>
        </w:rPr>
        <w:t>ional, prin intermediul unei celule MT din statia de transformare proiectat MT/110kV.</w:t>
      </w:r>
    </w:p>
    <w:p w:rsidR="008F369B" w:rsidRPr="00DE1243" w:rsidRDefault="0066324E">
      <w:pPr>
        <w:pStyle w:val="Subtitlu"/>
        <w:tabs>
          <w:tab w:val="left" w:pos="1350"/>
        </w:tabs>
        <w:spacing w:line="276" w:lineRule="auto"/>
        <w:ind w:firstLine="283"/>
        <w:rPr>
          <w:rFonts w:ascii="Garamond" w:hAnsi="Garamond" w:cs="Arial"/>
          <w:b w:val="0"/>
          <w:bCs/>
          <w:szCs w:val="24"/>
          <w:u w:val="none"/>
        </w:rPr>
      </w:pPr>
      <w:r w:rsidRPr="00DE1243">
        <w:rPr>
          <w:rFonts w:ascii="Garamond" w:hAnsi="Garamond" w:cs="Arial"/>
          <w:b w:val="0"/>
          <w:bCs/>
          <w:szCs w:val="24"/>
          <w:u w:val="none"/>
        </w:rPr>
        <w:t xml:space="preserve">Legatura dintre sistemul de stocare si statia de transformare se va realiza printr-un cablul de medie tensiune. Se va realiza racordul cablului de fibră optică </w:t>
      </w:r>
      <w:r w:rsidRPr="00DE1243">
        <w:rPr>
          <w:rFonts w:ascii="Arial" w:hAnsi="Arial" w:cs="Arial"/>
          <w:b w:val="0"/>
          <w:bCs/>
          <w:szCs w:val="24"/>
          <w:u w:val="none"/>
        </w:rPr>
        <w:t>ȋ</w:t>
      </w:r>
      <w:r w:rsidRPr="00DE1243">
        <w:rPr>
          <w:rFonts w:ascii="Garamond" w:hAnsi="Garamond" w:cs="Arial"/>
          <w:b w:val="0"/>
          <w:bCs/>
          <w:szCs w:val="24"/>
          <w:u w:val="none"/>
        </w:rPr>
        <w:t xml:space="preserve">ntre staţia electrica proiectat, zona containere proiectate si intre echipamentele de comunicaţie noi montate. </w:t>
      </w:r>
    </w:p>
    <w:p w:rsidR="008F369B" w:rsidRPr="00DE1243" w:rsidRDefault="0066324E">
      <w:pPr>
        <w:pStyle w:val="Corptext"/>
        <w:spacing w:after="100" w:line="276" w:lineRule="auto"/>
        <w:jc w:val="both"/>
        <w:rPr>
          <w:rFonts w:ascii="Garamond" w:hAnsi="Garamond"/>
        </w:rPr>
      </w:pPr>
      <w:bookmarkStart w:id="28" w:name="_Hlk9749555511"/>
      <w:bookmarkStart w:id="29" w:name="p-275168531"/>
      <w:bookmarkEnd w:id="28"/>
      <w:bookmarkEnd w:id="29"/>
      <w:r w:rsidRPr="00DE1243">
        <w:rPr>
          <w:rFonts w:ascii="Garamond" w:hAnsi="Garamond" w:cs="Arial"/>
          <w:b/>
        </w:rPr>
        <w:t>-</w:t>
      </w:r>
      <w:bookmarkStart w:id="30" w:name="s-275168531"/>
      <w:bookmarkEnd w:id="30"/>
      <w:r w:rsidRPr="00DE1243">
        <w:rPr>
          <w:rFonts w:ascii="Garamond" w:hAnsi="Garamond" w:cs="Arial"/>
        </w:rPr>
        <w:t> materiile prime, energia şi combustibilii utilizaţi, cu modul de asigurare a acestora;</w:t>
      </w:r>
    </w:p>
    <w:p w:rsidR="008F369B" w:rsidRPr="00DE1243" w:rsidRDefault="0066324E">
      <w:pPr>
        <w:pStyle w:val="Corptext"/>
        <w:spacing w:before="120" w:line="276" w:lineRule="auto"/>
        <w:ind w:left="218" w:right="222" w:firstLine="719"/>
        <w:jc w:val="both"/>
        <w:rPr>
          <w:rFonts w:ascii="Garamond" w:hAnsi="Garamond"/>
        </w:rPr>
      </w:pPr>
      <w:r w:rsidRPr="00DE1243">
        <w:rPr>
          <w:rFonts w:ascii="Garamond" w:hAnsi="Garamond" w:cs="Arial"/>
        </w:rPr>
        <w:t xml:space="preserve">Lucrările se vor executa cu materiale </w:t>
      </w:r>
      <w:r w:rsidRPr="00DE1243">
        <w:rPr>
          <w:rFonts w:ascii="Arial" w:hAnsi="Arial" w:cs="Arial"/>
        </w:rPr>
        <w:t>ș</w:t>
      </w:r>
      <w:r w:rsidRPr="00DE1243">
        <w:rPr>
          <w:rFonts w:ascii="Garamond" w:hAnsi="Garamond" w:cs="Arial"/>
        </w:rPr>
        <w:t>i aparatură corespunzător</w:t>
      </w:r>
      <w:r w:rsidRPr="00DE1243">
        <w:rPr>
          <w:rFonts w:ascii="Garamond" w:hAnsi="Garamond" w:cs="Arial"/>
          <w:spacing w:val="42"/>
        </w:rPr>
        <w:t xml:space="preserve"> </w:t>
      </w:r>
      <w:r w:rsidRPr="00DE1243">
        <w:rPr>
          <w:rFonts w:ascii="Garamond" w:hAnsi="Garamond" w:cs="Arial"/>
        </w:rPr>
        <w:t>standardelor</w:t>
      </w:r>
      <w:r w:rsidRPr="00DE1243">
        <w:rPr>
          <w:rFonts w:ascii="Garamond" w:hAnsi="Garamond" w:cs="Arial"/>
          <w:spacing w:val="6"/>
        </w:rPr>
        <w:t xml:space="preserve"> </w:t>
      </w:r>
      <w:r w:rsidRPr="00DE1243">
        <w:rPr>
          <w:rFonts w:ascii="Garamond" w:hAnsi="Arial" w:cs="Arial"/>
        </w:rPr>
        <w:t>ș</w:t>
      </w:r>
      <w:r w:rsidRPr="00DE1243">
        <w:rPr>
          <w:rFonts w:ascii="Garamond" w:hAnsi="Garamond" w:cs="Arial"/>
        </w:rPr>
        <w:t>i</w:t>
      </w:r>
      <w:r w:rsidRPr="00DE1243">
        <w:rPr>
          <w:rFonts w:ascii="Garamond" w:hAnsi="Garamond" w:cs="Arial"/>
          <w:spacing w:val="-1"/>
        </w:rPr>
        <w:t xml:space="preserve"> </w:t>
      </w:r>
      <w:r w:rsidRPr="00DE1243">
        <w:rPr>
          <w:rFonts w:ascii="Garamond" w:hAnsi="Garamond" w:cs="Arial"/>
        </w:rPr>
        <w:t>normativelor în vigoare, cu respectarea prevederilor HG 668-2017</w:t>
      </w:r>
      <w:r w:rsidRPr="00DE1243">
        <w:rPr>
          <w:rFonts w:ascii="Garamond" w:hAnsi="Garamond" w:cs="Arial"/>
          <w:spacing w:val="1"/>
        </w:rPr>
        <w:t xml:space="preserve"> </w:t>
      </w:r>
      <w:r w:rsidRPr="00DE1243">
        <w:rPr>
          <w:rFonts w:ascii="Garamond" w:hAnsi="Garamond" w:cs="Arial"/>
        </w:rPr>
        <w:t>privind calitatea</w:t>
      </w:r>
      <w:r w:rsidRPr="00DE1243">
        <w:rPr>
          <w:rFonts w:ascii="Garamond" w:hAnsi="Garamond" w:cs="Arial"/>
          <w:spacing w:val="43"/>
        </w:rPr>
        <w:t xml:space="preserve"> </w:t>
      </w:r>
      <w:r w:rsidRPr="00DE1243">
        <w:rPr>
          <w:rFonts w:ascii="Garamond" w:hAnsi="Garamond" w:cs="Arial"/>
        </w:rPr>
        <w:t>produselor pentru construc</w:t>
      </w:r>
      <w:r w:rsidRPr="00DE1243">
        <w:rPr>
          <w:rFonts w:ascii="Arial" w:hAnsi="Arial" w:cs="Arial"/>
        </w:rPr>
        <w:t>ț</w:t>
      </w:r>
      <w:r w:rsidRPr="00DE1243">
        <w:rPr>
          <w:rFonts w:ascii="Garamond" w:hAnsi="Garamond" w:cs="Arial"/>
        </w:rPr>
        <w:t>ii. Materialele folosite vor asigura fiabilitate în func</w:t>
      </w:r>
      <w:r w:rsidRPr="00DE1243">
        <w:rPr>
          <w:rFonts w:ascii="Arial" w:hAnsi="Arial" w:cs="Arial"/>
        </w:rPr>
        <w:t>ț</w:t>
      </w:r>
      <w:r w:rsidRPr="00DE1243">
        <w:rPr>
          <w:rFonts w:ascii="Garamond" w:hAnsi="Garamond" w:cs="Arial"/>
        </w:rPr>
        <w:t xml:space="preserve">ionare </w:t>
      </w:r>
      <w:r w:rsidRPr="00DE1243">
        <w:rPr>
          <w:rFonts w:ascii="Arial" w:hAnsi="Arial" w:cs="Arial"/>
        </w:rPr>
        <w:t>ș</w:t>
      </w:r>
      <w:r w:rsidRPr="00DE1243">
        <w:rPr>
          <w:rFonts w:ascii="Garamond" w:hAnsi="Garamond" w:cs="Arial"/>
        </w:rPr>
        <w:t>i</w:t>
      </w:r>
      <w:r w:rsidRPr="00DE1243">
        <w:rPr>
          <w:rFonts w:ascii="Garamond" w:hAnsi="Garamond" w:cs="Arial"/>
          <w:spacing w:val="-3"/>
        </w:rPr>
        <w:t xml:space="preserve"> </w:t>
      </w:r>
      <w:r w:rsidRPr="00DE1243">
        <w:rPr>
          <w:rFonts w:ascii="Garamond" w:hAnsi="Garamond" w:cs="Arial"/>
        </w:rPr>
        <w:t>posibilitatea</w:t>
      </w:r>
      <w:r w:rsidRPr="00DE1243">
        <w:rPr>
          <w:rFonts w:ascii="Garamond" w:hAnsi="Garamond" w:cs="Arial"/>
          <w:spacing w:val="49"/>
        </w:rPr>
        <w:t xml:space="preserve"> </w:t>
      </w:r>
      <w:r w:rsidRPr="00DE1243">
        <w:rPr>
          <w:rFonts w:ascii="Garamond" w:hAnsi="Garamond" w:cs="Arial"/>
        </w:rPr>
        <w:t>de mentenan</w:t>
      </w:r>
      <w:r w:rsidRPr="00DE1243">
        <w:rPr>
          <w:rFonts w:ascii="Arial" w:hAnsi="Arial" w:cs="Arial"/>
        </w:rPr>
        <w:t>ț</w:t>
      </w:r>
      <w:r w:rsidRPr="00DE1243">
        <w:rPr>
          <w:rFonts w:ascii="Garamond" w:hAnsi="Garamond" w:cs="Arial"/>
        </w:rPr>
        <w:t>ă</w:t>
      </w:r>
      <w:r w:rsidRPr="00DE1243">
        <w:rPr>
          <w:rFonts w:ascii="Garamond" w:hAnsi="Garamond" w:cs="Arial"/>
          <w:spacing w:val="-5"/>
        </w:rPr>
        <w:t xml:space="preserve"> </w:t>
      </w:r>
      <w:r w:rsidRPr="00DE1243">
        <w:rPr>
          <w:rFonts w:ascii="Garamond" w:hAnsi="Garamond" w:cs="Arial"/>
        </w:rPr>
        <w:t>în</w:t>
      </w:r>
      <w:r w:rsidRPr="00DE1243">
        <w:rPr>
          <w:rFonts w:ascii="Garamond" w:hAnsi="Garamond" w:cs="Arial"/>
          <w:spacing w:val="-4"/>
        </w:rPr>
        <w:t xml:space="preserve"> </w:t>
      </w:r>
      <w:r w:rsidRPr="00DE1243">
        <w:rPr>
          <w:rFonts w:ascii="Garamond" w:hAnsi="Garamond" w:cs="Arial"/>
        </w:rPr>
        <w:t>exploatare,</w:t>
      </w:r>
      <w:r w:rsidRPr="00DE1243">
        <w:rPr>
          <w:rFonts w:ascii="Garamond" w:hAnsi="Garamond" w:cs="Arial"/>
          <w:spacing w:val="-1"/>
        </w:rPr>
        <w:t xml:space="preserve"> </w:t>
      </w:r>
      <w:r w:rsidRPr="00DE1243">
        <w:rPr>
          <w:rFonts w:ascii="Garamond" w:hAnsi="Garamond" w:cs="Arial"/>
        </w:rPr>
        <w:t>în</w:t>
      </w:r>
      <w:r w:rsidRPr="00DE1243">
        <w:rPr>
          <w:rFonts w:ascii="Garamond" w:hAnsi="Garamond" w:cs="Arial"/>
          <w:spacing w:val="-4"/>
        </w:rPr>
        <w:t xml:space="preserve"> </w:t>
      </w:r>
      <w:r w:rsidRPr="00DE1243">
        <w:rPr>
          <w:rFonts w:ascii="Garamond" w:hAnsi="Garamond" w:cs="Arial"/>
        </w:rPr>
        <w:t>condi</w:t>
      </w:r>
      <w:r w:rsidRPr="00DE1243">
        <w:rPr>
          <w:rFonts w:ascii="Arial" w:hAnsi="Arial" w:cs="Arial"/>
        </w:rPr>
        <w:t>ț</w:t>
      </w:r>
      <w:r w:rsidRPr="00DE1243">
        <w:rPr>
          <w:rFonts w:ascii="Garamond" w:hAnsi="Garamond" w:cs="Arial"/>
        </w:rPr>
        <w:t>ii</w:t>
      </w:r>
      <w:r w:rsidRPr="00DE1243">
        <w:rPr>
          <w:rFonts w:ascii="Garamond" w:hAnsi="Garamond" w:cs="Arial"/>
          <w:spacing w:val="-4"/>
        </w:rPr>
        <w:t xml:space="preserve"> </w:t>
      </w:r>
      <w:r w:rsidRPr="00DE1243">
        <w:rPr>
          <w:rFonts w:ascii="Garamond" w:hAnsi="Garamond" w:cs="Arial"/>
        </w:rPr>
        <w:t>de</w:t>
      </w:r>
      <w:r w:rsidRPr="00DE1243">
        <w:rPr>
          <w:rFonts w:ascii="Garamond" w:hAnsi="Garamond" w:cs="Arial"/>
          <w:spacing w:val="-5"/>
        </w:rPr>
        <w:t xml:space="preserve"> </w:t>
      </w:r>
      <w:r w:rsidRPr="00DE1243">
        <w:rPr>
          <w:rFonts w:ascii="Garamond" w:hAnsi="Garamond" w:cs="Arial"/>
        </w:rPr>
        <w:t>siguran</w:t>
      </w:r>
      <w:r w:rsidRPr="00DE1243">
        <w:rPr>
          <w:rFonts w:ascii="Arial" w:hAnsi="Arial" w:cs="Arial"/>
        </w:rPr>
        <w:t>ț</w:t>
      </w:r>
      <w:r w:rsidRPr="00DE1243">
        <w:rPr>
          <w:rFonts w:ascii="Garamond" w:hAnsi="Garamond" w:cs="Arial"/>
        </w:rPr>
        <w:t>ă</w:t>
      </w:r>
      <w:r w:rsidRPr="00DE1243">
        <w:rPr>
          <w:rFonts w:ascii="Garamond" w:hAnsi="Garamond" w:cs="Arial"/>
          <w:spacing w:val="-2"/>
        </w:rPr>
        <w:t xml:space="preserve"> </w:t>
      </w:r>
      <w:r w:rsidRPr="00DE1243">
        <w:rPr>
          <w:rFonts w:ascii="Garamond" w:hAnsi="Garamond" w:cs="Arial"/>
        </w:rPr>
        <w:t>pentru</w:t>
      </w:r>
      <w:r w:rsidRPr="00DE1243">
        <w:rPr>
          <w:rFonts w:ascii="Garamond" w:hAnsi="Garamond" w:cs="Arial"/>
          <w:spacing w:val="-4"/>
        </w:rPr>
        <w:t xml:space="preserve"> </w:t>
      </w:r>
      <w:r w:rsidRPr="00DE1243">
        <w:rPr>
          <w:rFonts w:ascii="Garamond" w:hAnsi="Garamond" w:cs="Arial"/>
        </w:rPr>
        <w:t>personalul</w:t>
      </w:r>
      <w:r w:rsidRPr="00DE1243">
        <w:rPr>
          <w:rFonts w:ascii="Garamond" w:hAnsi="Garamond" w:cs="Arial"/>
          <w:spacing w:val="-4"/>
        </w:rPr>
        <w:t xml:space="preserve"> </w:t>
      </w:r>
      <w:r w:rsidRPr="00DE1243">
        <w:rPr>
          <w:rFonts w:ascii="Garamond" w:hAnsi="Garamond" w:cs="Arial"/>
        </w:rPr>
        <w:t>de</w:t>
      </w:r>
      <w:r w:rsidRPr="00DE1243">
        <w:rPr>
          <w:rFonts w:ascii="Garamond" w:hAnsi="Garamond" w:cs="Arial"/>
          <w:spacing w:val="-5"/>
        </w:rPr>
        <w:t xml:space="preserve"> </w:t>
      </w:r>
      <w:r w:rsidRPr="00DE1243">
        <w:rPr>
          <w:rFonts w:ascii="Garamond" w:hAnsi="Garamond" w:cs="Arial"/>
        </w:rPr>
        <w:t>deservire</w:t>
      </w:r>
      <w:r w:rsidRPr="00DE1243">
        <w:rPr>
          <w:rFonts w:ascii="Garamond" w:hAnsi="Garamond" w:cs="Arial"/>
          <w:spacing w:val="-1"/>
        </w:rPr>
        <w:t xml:space="preserve"> </w:t>
      </w:r>
      <w:r w:rsidRPr="00DE1243">
        <w:rPr>
          <w:rFonts w:ascii="Garamond" w:hAnsi="Arial" w:cs="Arial"/>
        </w:rPr>
        <w:t>ș</w:t>
      </w:r>
      <w:r w:rsidRPr="00DE1243">
        <w:rPr>
          <w:rFonts w:ascii="Garamond" w:hAnsi="Garamond" w:cs="Arial"/>
        </w:rPr>
        <w:t>i</w:t>
      </w:r>
      <w:r w:rsidRPr="00DE1243">
        <w:rPr>
          <w:rFonts w:ascii="Garamond" w:hAnsi="Garamond" w:cs="Arial"/>
          <w:spacing w:val="-5"/>
        </w:rPr>
        <w:t xml:space="preserve"> </w:t>
      </w:r>
      <w:r w:rsidRPr="00DE1243">
        <w:rPr>
          <w:rFonts w:ascii="Garamond" w:hAnsi="Garamond" w:cs="Arial"/>
        </w:rPr>
        <w:t>de</w:t>
      </w:r>
      <w:r w:rsidRPr="00DE1243">
        <w:rPr>
          <w:rFonts w:ascii="Garamond" w:hAnsi="Garamond" w:cs="Arial"/>
          <w:spacing w:val="-4"/>
        </w:rPr>
        <w:t xml:space="preserve"> </w:t>
      </w:r>
      <w:r w:rsidRPr="00DE1243">
        <w:rPr>
          <w:rFonts w:ascii="Garamond" w:hAnsi="Garamond" w:cs="Arial"/>
        </w:rPr>
        <w:t>între</w:t>
      </w:r>
      <w:r w:rsidRPr="00DE1243">
        <w:rPr>
          <w:rFonts w:ascii="Arial" w:hAnsi="Arial" w:cs="Arial"/>
        </w:rPr>
        <w:t>ț</w:t>
      </w:r>
      <w:r w:rsidRPr="00DE1243">
        <w:rPr>
          <w:rFonts w:ascii="Garamond" w:hAnsi="Garamond" w:cs="Arial"/>
        </w:rPr>
        <w:t>inere.</w:t>
      </w:r>
    </w:p>
    <w:p w:rsidR="008F369B" w:rsidRPr="00DE1243" w:rsidRDefault="0066324E">
      <w:pPr>
        <w:pStyle w:val="Corptext"/>
        <w:spacing w:line="276" w:lineRule="auto"/>
        <w:ind w:right="222" w:firstLine="720"/>
        <w:jc w:val="both"/>
        <w:rPr>
          <w:rFonts w:ascii="Garamond" w:hAnsi="Garamond"/>
        </w:rPr>
      </w:pPr>
      <w:r w:rsidRPr="00DE1243">
        <w:rPr>
          <w:rFonts w:ascii="Garamond" w:hAnsi="Garamond" w:cs="Arial"/>
        </w:rPr>
        <w:t>În condi</w:t>
      </w:r>
      <w:r w:rsidRPr="00DE1243">
        <w:rPr>
          <w:rFonts w:ascii="Arial" w:hAnsi="Arial" w:cs="Arial"/>
        </w:rPr>
        <w:t>ț</w:t>
      </w:r>
      <w:r w:rsidRPr="00DE1243">
        <w:rPr>
          <w:rFonts w:ascii="Garamond" w:hAnsi="Garamond" w:cs="Arial"/>
        </w:rPr>
        <w:t>iile în care execu</w:t>
      </w:r>
      <w:r w:rsidRPr="00DE1243">
        <w:rPr>
          <w:rFonts w:ascii="Arial" w:hAnsi="Arial" w:cs="Arial"/>
        </w:rPr>
        <w:t>ț</w:t>
      </w:r>
      <w:r w:rsidRPr="00DE1243">
        <w:rPr>
          <w:rFonts w:ascii="Garamond" w:hAnsi="Garamond" w:cs="Arial"/>
        </w:rPr>
        <w:t>ia se realizează etapizat, este recomandat că materialele</w:t>
      </w:r>
      <w:r w:rsidRPr="00DE1243">
        <w:rPr>
          <w:rFonts w:ascii="Garamond" w:hAnsi="Garamond" w:cs="Arial"/>
          <w:spacing w:val="43"/>
        </w:rPr>
        <w:t xml:space="preserve"> </w:t>
      </w:r>
      <w:r w:rsidRPr="00DE1243">
        <w:rPr>
          <w:rFonts w:ascii="Garamond" w:hAnsi="Garamond" w:cs="Arial"/>
        </w:rPr>
        <w:t>folosite să fie de acela</w:t>
      </w:r>
      <w:r w:rsidRPr="00DE1243">
        <w:rPr>
          <w:rFonts w:ascii="Arial" w:hAnsi="Arial" w:cs="Arial"/>
        </w:rPr>
        <w:t>ș</w:t>
      </w:r>
      <w:r w:rsidRPr="00DE1243">
        <w:rPr>
          <w:rFonts w:ascii="Garamond" w:hAnsi="Garamond" w:cs="Arial"/>
        </w:rPr>
        <w:t xml:space="preserve">i tip </w:t>
      </w:r>
      <w:r w:rsidRPr="00DE1243">
        <w:rPr>
          <w:rFonts w:ascii="Arial" w:hAnsi="Arial" w:cs="Arial"/>
        </w:rPr>
        <w:t>ș</w:t>
      </w:r>
      <w:r w:rsidRPr="00DE1243">
        <w:rPr>
          <w:rFonts w:ascii="Garamond" w:hAnsi="Garamond" w:cs="Arial"/>
        </w:rPr>
        <w:t>i la aceea</w:t>
      </w:r>
      <w:r w:rsidRPr="00DE1243">
        <w:rPr>
          <w:rFonts w:ascii="Arial" w:hAnsi="Arial" w:cs="Arial"/>
        </w:rPr>
        <w:t>ș</w:t>
      </w:r>
      <w:r w:rsidRPr="00DE1243">
        <w:rPr>
          <w:rFonts w:ascii="Garamond" w:hAnsi="Garamond" w:cs="Arial"/>
        </w:rPr>
        <w:t>i furnizori că materialele folosite în etapă anterioară.</w:t>
      </w:r>
    </w:p>
    <w:p w:rsidR="008F369B" w:rsidRPr="00DE1243" w:rsidRDefault="0066324E">
      <w:pPr>
        <w:pStyle w:val="Corptext"/>
        <w:spacing w:after="100" w:line="276" w:lineRule="auto"/>
        <w:ind w:firstLine="720"/>
        <w:jc w:val="both"/>
        <w:rPr>
          <w:rFonts w:ascii="Garamond" w:hAnsi="Garamond" w:cs="Arial"/>
        </w:rPr>
      </w:pPr>
      <w:r w:rsidRPr="00DE1243">
        <w:rPr>
          <w:rFonts w:ascii="Garamond" w:hAnsi="Garamond" w:cs="Arial"/>
        </w:rPr>
        <w:t xml:space="preserve">Proiectul va necesita combustibil (motorină) pentru realizarea transporturilor şi a funcţionării utilajelor necesare îndeplinirii obiectivelor propuse în faza de execuţie. Alimentarea cu carburanţi se va asigura din afara şantierului, transportul acestora fiind efectuat cu ajutorul cisternelor auto până la punctele de alimentare din cadrul organizării de şantier. Energia electrică va fi asigurată în organizarea de şantier, prin racord la reţeaua existentă şi prin intermediul grupurilor electrogene. Asigurarea energiei electrice în fronturile de lucru se va face prin intermediul grupurilor electrogene. </w:t>
      </w:r>
      <w:r w:rsidRPr="00DE1243">
        <w:rPr>
          <w:rFonts w:ascii="Garamond" w:hAnsi="Garamond" w:cs="Arial"/>
        </w:rPr>
        <w:tab/>
      </w:r>
    </w:p>
    <w:p w:rsidR="008F369B" w:rsidRPr="00DE1243" w:rsidRDefault="0066324E">
      <w:pPr>
        <w:pStyle w:val="Corptext"/>
        <w:spacing w:after="100" w:line="276" w:lineRule="auto"/>
        <w:ind w:firstLine="720"/>
        <w:jc w:val="both"/>
        <w:rPr>
          <w:rFonts w:ascii="Garamond" w:hAnsi="Garamond" w:cs="Arial"/>
        </w:rPr>
      </w:pPr>
      <w:r w:rsidRPr="00DE1243">
        <w:rPr>
          <w:rFonts w:ascii="Garamond" w:hAnsi="Garamond" w:cs="Arial"/>
        </w:rPr>
        <w:t xml:space="preserve">Organizarea de </w:t>
      </w:r>
      <w:r w:rsidRPr="00DE1243">
        <w:rPr>
          <w:rFonts w:ascii="Arial" w:hAnsi="Arial" w:cs="Arial"/>
        </w:rPr>
        <w:t>ș</w:t>
      </w:r>
      <w:r w:rsidRPr="00DE1243">
        <w:rPr>
          <w:rFonts w:ascii="Garamond" w:hAnsi="Garamond" w:cs="Arial"/>
        </w:rPr>
        <w:t>antier va fi folosită ca depozit pentru materialele care vor constitui bariera fonică, respectiv a utilajelor cu care se vor realiza funda</w:t>
      </w:r>
      <w:r w:rsidRPr="00DE1243">
        <w:rPr>
          <w:rFonts w:ascii="Arial" w:hAnsi="Arial" w:cs="Arial"/>
        </w:rPr>
        <w:t>ț</w:t>
      </w:r>
      <w:r w:rsidRPr="00DE1243">
        <w:rPr>
          <w:rFonts w:ascii="Garamond" w:hAnsi="Garamond" w:cs="Arial"/>
        </w:rPr>
        <w:t>iile de tip pilot.</w:t>
      </w:r>
    </w:p>
    <w:p w:rsidR="008F369B" w:rsidRPr="00DE1243" w:rsidRDefault="0066324E">
      <w:pPr>
        <w:spacing w:line="276" w:lineRule="auto"/>
        <w:ind w:firstLine="540"/>
        <w:jc w:val="both"/>
        <w:textAlignment w:val="baseline"/>
        <w:rPr>
          <w:rFonts w:ascii="Garamond" w:hAnsi="Garamond"/>
        </w:rPr>
      </w:pPr>
      <w:r w:rsidRPr="00DE1243">
        <w:rPr>
          <w:rFonts w:ascii="Garamond" w:hAnsi="Garamond" w:cs="Arial"/>
        </w:rPr>
        <w:t xml:space="preserve">Energia eoliană este generată prin transferul energiei vântului unei turbine eoliene. Vânturile se formează datorită încălzirii neuniforme a suprafeţei </w:t>
      </w:r>
      <w:hyperlink r:id="rId9">
        <w:r w:rsidRPr="00DE1243">
          <w:rPr>
            <w:rStyle w:val="Hyperlink"/>
            <w:rFonts w:ascii="Garamond" w:hAnsi="Garamond" w:cs="Arial"/>
            <w:color w:val="auto"/>
            <w:u w:val="none"/>
          </w:rPr>
          <w:t>Pământului</w:t>
        </w:r>
      </w:hyperlink>
      <w:r w:rsidRPr="00DE1243">
        <w:rPr>
          <w:rFonts w:ascii="Garamond" w:hAnsi="Garamond" w:cs="Arial"/>
        </w:rPr>
        <w:t xml:space="preserve"> de către energia radiată de </w:t>
      </w:r>
      <w:hyperlink r:id="rId10">
        <w:r w:rsidRPr="00DE1243">
          <w:rPr>
            <w:rStyle w:val="Hyperlink"/>
            <w:rFonts w:ascii="Garamond" w:hAnsi="Garamond" w:cs="Arial"/>
            <w:color w:val="auto"/>
            <w:u w:val="none"/>
          </w:rPr>
          <w:t>Soare</w:t>
        </w:r>
      </w:hyperlink>
      <w:r w:rsidRPr="00DE1243">
        <w:rPr>
          <w:rFonts w:ascii="Garamond" w:hAnsi="Garamond" w:cs="Arial"/>
        </w:rPr>
        <w:t xml:space="preserve"> care ajunge la suprafaţa planetei noastre. Această încălzire variabilă a straturilor de aer produce zone de aer de densităţi diferite, fapt care creează diferite mişcări ale aerului. </w:t>
      </w:r>
      <w:hyperlink r:id="rId11">
        <w:r w:rsidRPr="00DE1243">
          <w:rPr>
            <w:rStyle w:val="Hyperlink"/>
            <w:rFonts w:ascii="Garamond" w:hAnsi="Garamond" w:cs="Arial"/>
            <w:color w:val="auto"/>
            <w:u w:val="none"/>
          </w:rPr>
          <w:t>Energia cinetică</w:t>
        </w:r>
      </w:hyperlink>
      <w:r w:rsidRPr="00DE1243">
        <w:rPr>
          <w:rFonts w:ascii="Garamond" w:hAnsi="Garamond" w:cs="Arial"/>
        </w:rPr>
        <w:t xml:space="preserve"> a vântului poate fi folosită la antrenarea elicelor turbinelor, care sunt capabile de a genera </w:t>
      </w:r>
      <w:hyperlink r:id="rId12">
        <w:r w:rsidRPr="00DE1243">
          <w:rPr>
            <w:rStyle w:val="Hyperlink"/>
            <w:rFonts w:ascii="Garamond" w:hAnsi="Garamond" w:cs="Arial"/>
            <w:color w:val="auto"/>
            <w:u w:val="none"/>
          </w:rPr>
          <w:t>electricitate</w:t>
        </w:r>
      </w:hyperlink>
      <w:r w:rsidRPr="00DE1243">
        <w:rPr>
          <w:rFonts w:ascii="Garamond" w:hAnsi="Garamond" w:cs="Arial"/>
        </w:rPr>
        <w:t xml:space="preserve">. </w:t>
      </w:r>
    </w:p>
    <w:p w:rsidR="008F369B" w:rsidRPr="00DE1243" w:rsidRDefault="0066324E">
      <w:pPr>
        <w:ind w:right="288" w:firstLine="720"/>
        <w:jc w:val="both"/>
        <w:rPr>
          <w:rFonts w:ascii="Garamond" w:hAnsi="Garamond"/>
        </w:rPr>
      </w:pPr>
      <w:r w:rsidRPr="00DE1243">
        <w:rPr>
          <w:rFonts w:ascii="Garamond" w:hAnsi="Garamond" w:cs="Arial"/>
        </w:rPr>
        <w:t>Pentru a multiplica viteza de actiune asupra axului central , in componenta sistemului gasim si un multiplicator de viteza .</w:t>
      </w:r>
    </w:p>
    <w:p w:rsidR="008F369B" w:rsidRPr="00DE1243" w:rsidRDefault="008F369B" w:rsidP="00DE1243">
      <w:pPr>
        <w:ind w:left="720" w:right="288" w:firstLine="720"/>
        <w:jc w:val="center"/>
        <w:rPr>
          <w:rFonts w:ascii="Garamond" w:hAnsi="Garamond" w:cs="Arial"/>
          <w:lang w:val="ro-RO" w:eastAsia="ro-RO"/>
        </w:rPr>
      </w:pPr>
    </w:p>
    <w:p w:rsidR="008F369B" w:rsidRPr="00DE1243" w:rsidRDefault="008F369B">
      <w:pPr>
        <w:ind w:left="720" w:right="288" w:firstLine="720"/>
        <w:jc w:val="center"/>
        <w:rPr>
          <w:rFonts w:ascii="Garamond" w:hAnsi="Garamond" w:cs="Arial"/>
        </w:rPr>
      </w:pPr>
    </w:p>
    <w:p w:rsidR="008F369B" w:rsidRPr="00DE1243" w:rsidRDefault="0066324E">
      <w:pPr>
        <w:spacing w:after="100" w:line="276" w:lineRule="auto"/>
        <w:ind w:right="288" w:firstLine="720"/>
        <w:jc w:val="both"/>
        <w:rPr>
          <w:rFonts w:ascii="Garamond" w:hAnsi="Garamond" w:cs="Arial"/>
        </w:rPr>
      </w:pPr>
      <w:r w:rsidRPr="00DE1243">
        <w:rPr>
          <w:rFonts w:ascii="Garamond" w:hAnsi="Garamond" w:cs="Arial"/>
        </w:rPr>
        <w:t>Sistemul eolian are un principiu simplu de functionare. Palele sunt puse in miscare de vant , iar acestea la randul lor activeaza generatorul turbinei.</w:t>
      </w:r>
    </w:p>
    <w:p w:rsidR="008F369B" w:rsidRPr="00DE1243" w:rsidRDefault="0066324E">
      <w:pPr>
        <w:spacing w:after="100" w:line="276" w:lineRule="auto"/>
        <w:ind w:right="288" w:firstLine="720"/>
        <w:jc w:val="both"/>
        <w:rPr>
          <w:rFonts w:ascii="Garamond" w:hAnsi="Garamond" w:cs="Arial"/>
        </w:rPr>
      </w:pPr>
      <w:r w:rsidRPr="00DE1243">
        <w:rPr>
          <w:rFonts w:ascii="Garamond" w:hAnsi="Garamond" w:cs="Arial"/>
          <w:lang w:val="it-IT"/>
        </w:rPr>
        <w:t>Turbinele eoliene au două destinatii majore : includerea intr-un parc eolian sau furnizarea de energie locuintelor izolate . In cazul din urma, turbinele eoliene sunt folosite impreună cu panourile solare şi baterii pentru a furniza constant electricitate in zilele innorate , fără vant .</w:t>
      </w:r>
    </w:p>
    <w:p w:rsidR="008F369B" w:rsidRPr="00DE1243" w:rsidRDefault="0066324E">
      <w:pPr>
        <w:spacing w:after="100" w:line="276" w:lineRule="auto"/>
        <w:ind w:right="288" w:firstLine="720"/>
        <w:jc w:val="both"/>
        <w:rPr>
          <w:rFonts w:ascii="Garamond" w:hAnsi="Garamond" w:cs="Arial"/>
          <w:lang w:val="it-IT"/>
        </w:rPr>
      </w:pPr>
      <w:r w:rsidRPr="00DE1243">
        <w:rPr>
          <w:rFonts w:ascii="Garamond" w:hAnsi="Garamond" w:cs="Arial"/>
          <w:lang w:val="it-IT"/>
        </w:rPr>
        <w:t xml:space="preserve">Puterea generată de o turbină eoliană este direct proportională cu densitatea vantului,aria acoperită de o miscare completă a palelor rotorului şi pătratul vitezei vantului . </w:t>
      </w:r>
    </w:p>
    <w:p w:rsidR="008F369B" w:rsidRPr="00DE1243" w:rsidRDefault="008F369B">
      <w:pPr>
        <w:spacing w:line="300" w:lineRule="atLeast"/>
        <w:ind w:left="720" w:firstLine="540"/>
        <w:jc w:val="both"/>
        <w:textAlignment w:val="baseline"/>
        <w:rPr>
          <w:rFonts w:ascii="Garamond" w:hAnsi="Garamond" w:cs="Arial"/>
          <w:lang w:val="it-IT"/>
        </w:rPr>
      </w:pPr>
    </w:p>
    <w:p w:rsidR="008F369B" w:rsidRPr="00DE1243" w:rsidRDefault="0066324E">
      <w:pPr>
        <w:pStyle w:val="Corptext"/>
        <w:spacing w:after="100" w:line="276" w:lineRule="auto"/>
        <w:jc w:val="both"/>
        <w:rPr>
          <w:rFonts w:ascii="Garamond" w:hAnsi="Garamond"/>
        </w:rPr>
      </w:pPr>
      <w:bookmarkStart w:id="31" w:name="p-275168532"/>
      <w:bookmarkEnd w:id="31"/>
      <w:r w:rsidRPr="00DE1243">
        <w:rPr>
          <w:rFonts w:ascii="Garamond" w:hAnsi="Garamond" w:cs="Arial"/>
          <w:b/>
        </w:rPr>
        <w:t>-</w:t>
      </w:r>
      <w:bookmarkStart w:id="32" w:name="s-275168532"/>
      <w:bookmarkEnd w:id="32"/>
      <w:r w:rsidRPr="00DE1243">
        <w:rPr>
          <w:rFonts w:ascii="Garamond" w:hAnsi="Garamond" w:cs="Arial"/>
          <w:i/>
          <w:iCs/>
        </w:rPr>
        <w:t> </w:t>
      </w:r>
      <w:r w:rsidRPr="00DE1243">
        <w:rPr>
          <w:rFonts w:ascii="Garamond" w:hAnsi="Garamond" w:cs="Arial"/>
          <w:b/>
          <w:bCs/>
          <w:i/>
          <w:iCs/>
        </w:rPr>
        <w:t>racordarea la reţelele utilitare existente în zonă;</w:t>
      </w:r>
    </w:p>
    <w:p w:rsidR="008F369B" w:rsidRPr="00DE1243" w:rsidRDefault="0066324E">
      <w:pPr>
        <w:pStyle w:val="Corptext"/>
        <w:spacing w:line="276" w:lineRule="auto"/>
        <w:ind w:firstLine="283"/>
        <w:jc w:val="both"/>
        <w:rPr>
          <w:rFonts w:ascii="Garamond" w:hAnsi="Garamond"/>
        </w:rPr>
      </w:pPr>
      <w:r w:rsidRPr="00DE1243">
        <w:rPr>
          <w:rFonts w:ascii="Garamond" w:hAnsi="Garamond" w:cs="Arial"/>
          <w:i/>
          <w:w w:val="105"/>
        </w:rPr>
        <w:lastRenderedPageBreak/>
        <w:t>Echiparea</w:t>
      </w:r>
      <w:r w:rsidRPr="00DE1243">
        <w:rPr>
          <w:rFonts w:ascii="Garamond" w:hAnsi="Garamond" w:cs="Arial"/>
          <w:i/>
          <w:spacing w:val="33"/>
          <w:w w:val="105"/>
        </w:rPr>
        <w:t xml:space="preserve"> </w:t>
      </w:r>
      <w:r w:rsidRPr="00DE1243">
        <w:rPr>
          <w:rFonts w:ascii="Garamond" w:hAnsi="Garamond" w:cs="Arial"/>
          <w:i/>
          <w:w w:val="105"/>
        </w:rPr>
        <w:t>edilitara:</w:t>
      </w:r>
      <w:r w:rsidRPr="00DE1243">
        <w:rPr>
          <w:rFonts w:ascii="Garamond" w:hAnsi="Garamond" w:cs="Arial"/>
          <w:i/>
          <w:spacing w:val="38"/>
          <w:w w:val="105"/>
        </w:rPr>
        <w:t xml:space="preserve"> </w:t>
      </w:r>
      <w:r w:rsidRPr="00DE1243">
        <w:rPr>
          <w:rFonts w:ascii="Garamond" w:hAnsi="Garamond" w:cs="Arial"/>
          <w:w w:val="105"/>
        </w:rPr>
        <w:t>Pe</w:t>
      </w:r>
      <w:r w:rsidRPr="00DE1243">
        <w:rPr>
          <w:rFonts w:ascii="Garamond" w:hAnsi="Garamond" w:cs="Arial"/>
          <w:spacing w:val="8"/>
          <w:w w:val="105"/>
        </w:rPr>
        <w:t xml:space="preserve"> </w:t>
      </w:r>
      <w:r w:rsidRPr="00DE1243">
        <w:rPr>
          <w:rFonts w:ascii="Garamond" w:hAnsi="Garamond" w:cs="Arial"/>
          <w:w w:val="105"/>
        </w:rPr>
        <w:t>terenul</w:t>
      </w:r>
      <w:r w:rsidRPr="00DE1243">
        <w:rPr>
          <w:rFonts w:ascii="Garamond" w:hAnsi="Garamond" w:cs="Arial"/>
          <w:spacing w:val="21"/>
          <w:w w:val="105"/>
        </w:rPr>
        <w:t xml:space="preserve"> </w:t>
      </w:r>
      <w:r w:rsidRPr="00DE1243">
        <w:rPr>
          <w:rFonts w:ascii="Garamond" w:hAnsi="Garamond" w:cs="Arial"/>
          <w:w w:val="105"/>
        </w:rPr>
        <w:t>nu</w:t>
      </w:r>
      <w:r w:rsidRPr="00DE1243">
        <w:rPr>
          <w:rFonts w:ascii="Garamond" w:hAnsi="Garamond" w:cs="Arial"/>
          <w:spacing w:val="14"/>
          <w:w w:val="105"/>
        </w:rPr>
        <w:t xml:space="preserve"> </w:t>
      </w:r>
      <w:r w:rsidRPr="00DE1243">
        <w:rPr>
          <w:rFonts w:ascii="Garamond" w:hAnsi="Garamond" w:cs="Arial"/>
          <w:w w:val="105"/>
        </w:rPr>
        <w:t>exista</w:t>
      </w:r>
      <w:r w:rsidRPr="00DE1243">
        <w:rPr>
          <w:rFonts w:ascii="Garamond" w:hAnsi="Garamond" w:cs="Arial"/>
          <w:spacing w:val="30"/>
          <w:w w:val="105"/>
        </w:rPr>
        <w:t xml:space="preserve"> </w:t>
      </w:r>
      <w:r w:rsidRPr="00DE1243">
        <w:rPr>
          <w:rFonts w:ascii="Garamond" w:hAnsi="Garamond" w:cs="Arial"/>
          <w:w w:val="105"/>
        </w:rPr>
        <w:t>echipare</w:t>
      </w:r>
      <w:r w:rsidRPr="00DE1243">
        <w:rPr>
          <w:rFonts w:ascii="Garamond" w:hAnsi="Garamond" w:cs="Arial"/>
          <w:spacing w:val="35"/>
          <w:w w:val="105"/>
        </w:rPr>
        <w:t xml:space="preserve"> </w:t>
      </w:r>
      <w:r w:rsidRPr="00DE1243">
        <w:rPr>
          <w:rFonts w:ascii="Garamond" w:hAnsi="Garamond" w:cs="Arial"/>
          <w:w w:val="105"/>
        </w:rPr>
        <w:t>edilitara,</w:t>
      </w:r>
      <w:r w:rsidRPr="00DE1243">
        <w:rPr>
          <w:rFonts w:ascii="Garamond" w:hAnsi="Garamond" w:cs="Arial"/>
          <w:spacing w:val="30"/>
          <w:w w:val="105"/>
        </w:rPr>
        <w:t xml:space="preserve"> </w:t>
      </w:r>
      <w:r w:rsidRPr="00DE1243">
        <w:rPr>
          <w:rFonts w:ascii="Garamond" w:hAnsi="Garamond" w:cs="Arial"/>
          <w:w w:val="105"/>
        </w:rPr>
        <w:t>aceasta</w:t>
      </w:r>
      <w:r w:rsidRPr="00DE1243">
        <w:rPr>
          <w:rFonts w:ascii="Garamond" w:hAnsi="Garamond" w:cs="Arial"/>
          <w:spacing w:val="32"/>
          <w:w w:val="105"/>
        </w:rPr>
        <w:t xml:space="preserve"> </w:t>
      </w:r>
      <w:r w:rsidRPr="00DE1243">
        <w:rPr>
          <w:rFonts w:ascii="Garamond" w:hAnsi="Garamond" w:cs="Arial"/>
          <w:w w:val="105"/>
        </w:rPr>
        <w:t>fiind teren</w:t>
      </w:r>
      <w:r w:rsidRPr="00DE1243">
        <w:rPr>
          <w:rFonts w:ascii="Garamond" w:hAnsi="Garamond" w:cs="Arial"/>
          <w:spacing w:val="25"/>
          <w:w w:val="105"/>
        </w:rPr>
        <w:t xml:space="preserve"> </w:t>
      </w:r>
      <w:r w:rsidRPr="00DE1243">
        <w:rPr>
          <w:rFonts w:ascii="Garamond" w:hAnsi="Garamond" w:cs="Arial"/>
          <w:w w:val="105"/>
        </w:rPr>
        <w:t>agricol-arabil</w:t>
      </w:r>
      <w:r w:rsidRPr="00DE1243">
        <w:rPr>
          <w:rFonts w:ascii="Garamond" w:hAnsi="Garamond" w:cs="Arial"/>
          <w:spacing w:val="1"/>
          <w:w w:val="105"/>
        </w:rPr>
        <w:t xml:space="preserve"> </w:t>
      </w:r>
      <w:r w:rsidRPr="00DE1243">
        <w:rPr>
          <w:rFonts w:ascii="Garamond" w:hAnsi="Garamond" w:cs="Arial"/>
          <w:w w:val="110"/>
        </w:rPr>
        <w:t>sau</w:t>
      </w:r>
      <w:r w:rsidRPr="00DE1243">
        <w:rPr>
          <w:rFonts w:ascii="Garamond" w:hAnsi="Garamond" w:cs="Arial"/>
          <w:spacing w:val="-4"/>
          <w:w w:val="110"/>
        </w:rPr>
        <w:t xml:space="preserve"> </w:t>
      </w:r>
      <w:r w:rsidRPr="00DE1243">
        <w:rPr>
          <w:rFonts w:ascii="Garamond" w:hAnsi="Garamond" w:cs="Arial"/>
          <w:w w:val="110"/>
        </w:rPr>
        <w:t>pa</w:t>
      </w:r>
      <w:r w:rsidRPr="00DE1243">
        <w:rPr>
          <w:rFonts w:ascii="Garamond" w:hAnsi="Garamond" w:cs="Arial"/>
          <w:spacing w:val="3"/>
          <w:w w:val="110"/>
        </w:rPr>
        <w:t>s</w:t>
      </w:r>
      <w:r w:rsidRPr="00DE1243">
        <w:rPr>
          <w:rFonts w:ascii="Garamond" w:hAnsi="Garamond" w:cs="Arial"/>
          <w:w w:val="110"/>
        </w:rPr>
        <w:t>une.</w:t>
      </w:r>
    </w:p>
    <w:p w:rsidR="008F369B" w:rsidRPr="00DE1243" w:rsidRDefault="0066324E">
      <w:pPr>
        <w:pStyle w:val="Corptext"/>
        <w:spacing w:line="276" w:lineRule="auto"/>
        <w:ind w:firstLine="283"/>
        <w:jc w:val="both"/>
        <w:rPr>
          <w:rFonts w:ascii="Garamond" w:hAnsi="Garamond"/>
        </w:rPr>
      </w:pPr>
      <w:r w:rsidRPr="00DE1243">
        <w:rPr>
          <w:rFonts w:ascii="Garamond" w:hAnsi="Garamond" w:cs="Arial"/>
          <w:w w:val="110"/>
        </w:rPr>
        <w:t>Terenurile</w:t>
      </w:r>
      <w:r w:rsidRPr="00DE1243">
        <w:rPr>
          <w:rFonts w:ascii="Garamond" w:hAnsi="Garamond" w:cs="Arial"/>
          <w:spacing w:val="-6"/>
          <w:w w:val="110"/>
        </w:rPr>
        <w:t xml:space="preserve"> </w:t>
      </w:r>
      <w:r w:rsidRPr="00DE1243">
        <w:rPr>
          <w:rFonts w:ascii="Garamond" w:hAnsi="Garamond" w:cs="Arial"/>
          <w:w w:val="110"/>
        </w:rPr>
        <w:t>vizate</w:t>
      </w:r>
      <w:r w:rsidRPr="00DE1243">
        <w:rPr>
          <w:rFonts w:ascii="Garamond" w:hAnsi="Garamond" w:cs="Arial"/>
          <w:spacing w:val="-10"/>
          <w:w w:val="110"/>
        </w:rPr>
        <w:t xml:space="preserve"> </w:t>
      </w:r>
      <w:r w:rsidRPr="00DE1243">
        <w:rPr>
          <w:rFonts w:ascii="Garamond" w:hAnsi="Garamond" w:cs="Arial"/>
          <w:w w:val="110"/>
        </w:rPr>
        <w:t>pentru</w:t>
      </w:r>
      <w:r w:rsidRPr="00DE1243">
        <w:rPr>
          <w:rFonts w:ascii="Garamond" w:hAnsi="Garamond" w:cs="Arial"/>
          <w:spacing w:val="-13"/>
          <w:w w:val="110"/>
        </w:rPr>
        <w:t xml:space="preserve"> </w:t>
      </w:r>
      <w:r w:rsidRPr="00DE1243">
        <w:rPr>
          <w:rFonts w:ascii="Garamond" w:hAnsi="Garamond" w:cs="Arial"/>
          <w:w w:val="110"/>
        </w:rPr>
        <w:t>amplasare</w:t>
      </w:r>
      <w:r w:rsidRPr="00DE1243">
        <w:rPr>
          <w:rFonts w:ascii="Garamond" w:hAnsi="Garamond" w:cs="Arial"/>
          <w:spacing w:val="-1"/>
          <w:w w:val="110"/>
        </w:rPr>
        <w:t xml:space="preserve"> </w:t>
      </w:r>
      <w:r w:rsidRPr="00DE1243">
        <w:rPr>
          <w:rFonts w:ascii="Garamond" w:hAnsi="Garamond" w:cs="Arial"/>
          <w:w w:val="110"/>
        </w:rPr>
        <w:t>nu</w:t>
      </w:r>
      <w:r w:rsidRPr="00DE1243">
        <w:rPr>
          <w:rFonts w:ascii="Garamond" w:hAnsi="Garamond" w:cs="Arial"/>
          <w:spacing w:val="-5"/>
          <w:w w:val="110"/>
        </w:rPr>
        <w:t xml:space="preserve"> </w:t>
      </w:r>
      <w:r w:rsidRPr="00DE1243">
        <w:rPr>
          <w:rFonts w:ascii="Garamond" w:hAnsi="Garamond" w:cs="Arial"/>
          <w:w w:val="110"/>
        </w:rPr>
        <w:t>prezinta</w:t>
      </w:r>
      <w:r w:rsidRPr="00DE1243">
        <w:rPr>
          <w:rFonts w:ascii="Garamond" w:hAnsi="Garamond" w:cs="Arial"/>
          <w:spacing w:val="-8"/>
          <w:w w:val="110"/>
        </w:rPr>
        <w:t xml:space="preserve"> </w:t>
      </w:r>
      <w:r w:rsidRPr="00DE1243">
        <w:rPr>
          <w:rFonts w:ascii="Garamond" w:hAnsi="Garamond" w:cs="Arial"/>
          <w:w w:val="110"/>
        </w:rPr>
        <w:t xml:space="preserve">disfunctii </w:t>
      </w:r>
      <w:r w:rsidRPr="00DE1243">
        <w:rPr>
          <w:rFonts w:ascii="Garamond" w:hAnsi="Garamond" w:cs="Arial"/>
          <w:spacing w:val="18"/>
          <w:w w:val="110"/>
        </w:rPr>
        <w:t xml:space="preserve"> s</w:t>
      </w:r>
      <w:r w:rsidRPr="00DE1243">
        <w:rPr>
          <w:rFonts w:ascii="Garamond" w:hAnsi="Garamond" w:cs="Arial"/>
          <w:w w:val="110"/>
        </w:rPr>
        <w:t>i</w:t>
      </w:r>
      <w:r w:rsidRPr="00DE1243">
        <w:rPr>
          <w:rFonts w:ascii="Garamond" w:hAnsi="Garamond" w:cs="Arial"/>
          <w:spacing w:val="18"/>
          <w:w w:val="110"/>
        </w:rPr>
        <w:t xml:space="preserve"> </w:t>
      </w:r>
      <w:r w:rsidRPr="00DE1243">
        <w:rPr>
          <w:rFonts w:ascii="Garamond" w:hAnsi="Garamond" w:cs="Arial"/>
          <w:w w:val="110"/>
        </w:rPr>
        <w:t>nici</w:t>
      </w:r>
      <w:r w:rsidRPr="00DE1243">
        <w:rPr>
          <w:rFonts w:ascii="Garamond" w:hAnsi="Garamond" w:cs="Arial"/>
          <w:spacing w:val="-25"/>
          <w:w w:val="110"/>
        </w:rPr>
        <w:t xml:space="preserve"> </w:t>
      </w:r>
      <w:r w:rsidRPr="00DE1243">
        <w:rPr>
          <w:rFonts w:ascii="Garamond" w:hAnsi="Garamond" w:cs="Arial"/>
          <w:w w:val="110"/>
        </w:rPr>
        <w:t>nu</w:t>
      </w:r>
      <w:r w:rsidRPr="00DE1243">
        <w:rPr>
          <w:rFonts w:ascii="Garamond" w:hAnsi="Garamond" w:cs="Arial"/>
          <w:spacing w:val="-22"/>
          <w:w w:val="110"/>
        </w:rPr>
        <w:t xml:space="preserve"> </w:t>
      </w:r>
      <w:r w:rsidRPr="00DE1243">
        <w:rPr>
          <w:rFonts w:ascii="Garamond" w:hAnsi="Garamond" w:cs="Arial"/>
          <w:w w:val="110"/>
        </w:rPr>
        <w:t>constituie</w:t>
      </w:r>
      <w:r w:rsidRPr="00DE1243">
        <w:rPr>
          <w:rFonts w:ascii="Garamond" w:hAnsi="Garamond" w:cs="Arial"/>
          <w:spacing w:val="-9"/>
          <w:w w:val="110"/>
        </w:rPr>
        <w:t xml:space="preserve"> </w:t>
      </w:r>
      <w:r w:rsidRPr="00DE1243">
        <w:rPr>
          <w:rFonts w:ascii="Garamond" w:hAnsi="Garamond" w:cs="Arial"/>
          <w:w w:val="110"/>
        </w:rPr>
        <w:t>factor de</w:t>
      </w:r>
      <w:r w:rsidRPr="00DE1243">
        <w:rPr>
          <w:rFonts w:ascii="Garamond" w:hAnsi="Garamond" w:cs="Arial"/>
          <w:spacing w:val="-20"/>
          <w:w w:val="110"/>
        </w:rPr>
        <w:t xml:space="preserve"> </w:t>
      </w:r>
      <w:r w:rsidRPr="00DE1243">
        <w:rPr>
          <w:rFonts w:ascii="Garamond" w:hAnsi="Garamond" w:cs="Arial"/>
          <w:w w:val="110"/>
        </w:rPr>
        <w:t>poluare</w:t>
      </w:r>
    </w:p>
    <w:p w:rsidR="008F369B" w:rsidRPr="00DE1243" w:rsidRDefault="0066324E">
      <w:pPr>
        <w:pStyle w:val="Listparagraf"/>
        <w:numPr>
          <w:ilvl w:val="0"/>
          <w:numId w:val="8"/>
        </w:numPr>
        <w:tabs>
          <w:tab w:val="left" w:pos="431"/>
        </w:tabs>
        <w:spacing w:line="276" w:lineRule="auto"/>
        <w:ind w:left="0" w:firstLine="283"/>
        <w:jc w:val="both"/>
        <w:rPr>
          <w:rFonts w:ascii="Garamond" w:hAnsi="Garamond"/>
        </w:rPr>
      </w:pPr>
      <w:r w:rsidRPr="00DE1243">
        <w:rPr>
          <w:rFonts w:ascii="Garamond" w:eastAsia="Arial" w:hAnsi="Garamond" w:cs="Arial"/>
          <w:b/>
          <w:w w:val="105"/>
        </w:rPr>
        <w:t xml:space="preserve"> </w:t>
      </w:r>
      <w:r w:rsidRPr="00DE1243">
        <w:rPr>
          <w:rFonts w:ascii="Garamond" w:hAnsi="Garamond" w:cs="Arial"/>
          <w:b/>
          <w:i/>
          <w:iCs/>
          <w:w w:val="105"/>
        </w:rPr>
        <w:t>Alimentarea</w:t>
      </w:r>
      <w:r w:rsidRPr="00DE1243">
        <w:rPr>
          <w:rFonts w:ascii="Garamond" w:hAnsi="Garamond" w:cs="Arial"/>
          <w:b/>
          <w:i/>
          <w:iCs/>
          <w:spacing w:val="23"/>
          <w:w w:val="105"/>
        </w:rPr>
        <w:t xml:space="preserve"> </w:t>
      </w:r>
      <w:r w:rsidRPr="00DE1243">
        <w:rPr>
          <w:rFonts w:ascii="Garamond" w:hAnsi="Garamond" w:cs="Arial"/>
          <w:b/>
          <w:i/>
          <w:iCs/>
          <w:w w:val="105"/>
        </w:rPr>
        <w:t>cu</w:t>
      </w:r>
      <w:r w:rsidRPr="00DE1243">
        <w:rPr>
          <w:rFonts w:ascii="Garamond" w:hAnsi="Garamond" w:cs="Arial"/>
          <w:b/>
          <w:i/>
          <w:iCs/>
          <w:spacing w:val="-6"/>
          <w:w w:val="105"/>
        </w:rPr>
        <w:t xml:space="preserve"> </w:t>
      </w:r>
      <w:r w:rsidRPr="00DE1243">
        <w:rPr>
          <w:rFonts w:ascii="Garamond" w:hAnsi="Garamond" w:cs="Arial"/>
          <w:b/>
          <w:i/>
          <w:iCs/>
          <w:w w:val="105"/>
        </w:rPr>
        <w:t>apa</w:t>
      </w:r>
      <w:r w:rsidRPr="00DE1243">
        <w:rPr>
          <w:rFonts w:ascii="Garamond" w:hAnsi="Garamond" w:cs="Arial"/>
          <w:b/>
          <w:i/>
          <w:iCs/>
          <w:spacing w:val="-11"/>
          <w:w w:val="105"/>
        </w:rPr>
        <w:t xml:space="preserve"> </w:t>
      </w:r>
      <w:r w:rsidRPr="00DE1243">
        <w:rPr>
          <w:rFonts w:ascii="Garamond" w:hAnsi="Garamond" w:cs="Arial"/>
          <w:w w:val="105"/>
        </w:rPr>
        <w:t xml:space="preserve">- </w:t>
      </w:r>
      <w:r w:rsidRPr="00DE1243">
        <w:rPr>
          <w:rFonts w:ascii="Garamond" w:hAnsi="Garamond" w:cs="Arial"/>
          <w:spacing w:val="13"/>
          <w:w w:val="105"/>
        </w:rPr>
        <w:t xml:space="preserve"> pentru constructia </w:t>
      </w:r>
      <w:r w:rsidRPr="00DE1243">
        <w:rPr>
          <w:rFonts w:ascii="Garamond" w:hAnsi="Garamond" w:cs="Arial"/>
          <w:w w:val="105"/>
        </w:rPr>
        <w:t>turbinelor</w:t>
      </w:r>
      <w:r w:rsidRPr="00DE1243">
        <w:rPr>
          <w:rFonts w:ascii="Garamond" w:hAnsi="Garamond" w:cs="Arial"/>
          <w:spacing w:val="25"/>
          <w:w w:val="105"/>
        </w:rPr>
        <w:t xml:space="preserve"> </w:t>
      </w:r>
      <w:r w:rsidRPr="00DE1243">
        <w:rPr>
          <w:rFonts w:ascii="Garamond" w:hAnsi="Garamond" w:cs="Arial"/>
          <w:w w:val="105"/>
        </w:rPr>
        <w:t>eoliene</w:t>
      </w:r>
      <w:r w:rsidRPr="00DE1243">
        <w:rPr>
          <w:rFonts w:ascii="Garamond" w:hAnsi="Garamond" w:cs="Arial"/>
          <w:spacing w:val="13"/>
          <w:w w:val="105"/>
        </w:rPr>
        <w:t xml:space="preserve"> </w:t>
      </w:r>
      <w:r w:rsidRPr="00DE1243">
        <w:rPr>
          <w:rFonts w:ascii="Garamond" w:hAnsi="Garamond" w:cs="Arial"/>
          <w:w w:val="105"/>
        </w:rPr>
        <w:t>nu</w:t>
      </w:r>
      <w:r w:rsidRPr="00DE1243">
        <w:rPr>
          <w:rFonts w:ascii="Garamond" w:hAnsi="Garamond" w:cs="Arial"/>
          <w:spacing w:val="7"/>
          <w:w w:val="105"/>
        </w:rPr>
        <w:t xml:space="preserve"> </w:t>
      </w:r>
      <w:r w:rsidRPr="00DE1243">
        <w:rPr>
          <w:rFonts w:ascii="Garamond" w:hAnsi="Garamond" w:cs="Arial"/>
          <w:w w:val="105"/>
        </w:rPr>
        <w:t>necesita</w:t>
      </w:r>
      <w:r w:rsidRPr="00DE1243">
        <w:rPr>
          <w:rFonts w:ascii="Garamond" w:hAnsi="Garamond" w:cs="Arial"/>
          <w:spacing w:val="7"/>
          <w:w w:val="105"/>
        </w:rPr>
        <w:t xml:space="preserve">tile de </w:t>
      </w:r>
      <w:r w:rsidRPr="00DE1243">
        <w:rPr>
          <w:rFonts w:ascii="Garamond" w:hAnsi="Garamond" w:cs="Arial"/>
          <w:w w:val="105"/>
        </w:rPr>
        <w:t>apa vor fi asigurata cu cisterne</w:t>
      </w:r>
    </w:p>
    <w:p w:rsidR="008F369B" w:rsidRPr="00DE1243" w:rsidRDefault="0066324E">
      <w:pPr>
        <w:pStyle w:val="Listparagraf"/>
        <w:tabs>
          <w:tab w:val="left" w:pos="431"/>
        </w:tabs>
        <w:spacing w:line="276" w:lineRule="auto"/>
        <w:ind w:left="430"/>
        <w:jc w:val="both"/>
        <w:rPr>
          <w:rFonts w:ascii="Garamond" w:hAnsi="Garamond"/>
        </w:rPr>
      </w:pPr>
      <w:r w:rsidRPr="00DE1243">
        <w:rPr>
          <w:rFonts w:ascii="Garamond" w:hAnsi="Garamond" w:cs="Arial"/>
          <w:w w:val="105"/>
        </w:rPr>
        <w:t>- pentru functionarea</w:t>
      </w:r>
      <w:r w:rsidRPr="00DE1243">
        <w:rPr>
          <w:rFonts w:ascii="Garamond" w:hAnsi="Garamond" w:cs="Arial"/>
          <w:spacing w:val="41"/>
          <w:w w:val="105"/>
        </w:rPr>
        <w:t xml:space="preserve"> </w:t>
      </w:r>
      <w:r w:rsidRPr="00DE1243">
        <w:rPr>
          <w:rFonts w:ascii="Garamond" w:hAnsi="Garamond" w:cs="Arial"/>
          <w:w w:val="105"/>
        </w:rPr>
        <w:t>turbinelor</w:t>
      </w:r>
      <w:r w:rsidRPr="00DE1243">
        <w:rPr>
          <w:rFonts w:ascii="Garamond" w:hAnsi="Garamond" w:cs="Arial"/>
          <w:spacing w:val="25"/>
          <w:w w:val="105"/>
        </w:rPr>
        <w:t xml:space="preserve"> </w:t>
      </w:r>
      <w:r w:rsidRPr="00DE1243">
        <w:rPr>
          <w:rFonts w:ascii="Garamond" w:hAnsi="Garamond" w:cs="Arial"/>
          <w:w w:val="105"/>
        </w:rPr>
        <w:t>eoliene</w:t>
      </w:r>
      <w:r w:rsidRPr="00DE1243">
        <w:rPr>
          <w:rFonts w:ascii="Garamond" w:hAnsi="Garamond" w:cs="Arial"/>
          <w:spacing w:val="13"/>
          <w:w w:val="105"/>
        </w:rPr>
        <w:t xml:space="preserve"> </w:t>
      </w:r>
      <w:r w:rsidRPr="00DE1243">
        <w:rPr>
          <w:rFonts w:ascii="Garamond" w:hAnsi="Garamond" w:cs="Arial"/>
          <w:w w:val="105"/>
        </w:rPr>
        <w:t>nu</w:t>
      </w:r>
      <w:r w:rsidRPr="00DE1243">
        <w:rPr>
          <w:rFonts w:ascii="Garamond" w:hAnsi="Garamond" w:cs="Arial"/>
          <w:spacing w:val="7"/>
          <w:w w:val="105"/>
        </w:rPr>
        <w:t xml:space="preserve"> </w:t>
      </w:r>
      <w:r w:rsidRPr="00DE1243">
        <w:rPr>
          <w:rFonts w:ascii="Garamond" w:hAnsi="Garamond" w:cs="Arial"/>
          <w:w w:val="105"/>
        </w:rPr>
        <w:t>necesita</w:t>
      </w:r>
      <w:r w:rsidRPr="00DE1243">
        <w:rPr>
          <w:rFonts w:ascii="Garamond" w:hAnsi="Garamond" w:cs="Arial"/>
          <w:spacing w:val="7"/>
          <w:w w:val="105"/>
        </w:rPr>
        <w:t xml:space="preserve"> </w:t>
      </w:r>
      <w:r w:rsidRPr="00DE1243">
        <w:rPr>
          <w:rFonts w:ascii="Garamond" w:hAnsi="Garamond" w:cs="Arial"/>
          <w:w w:val="105"/>
        </w:rPr>
        <w:t>alimentare</w:t>
      </w:r>
      <w:r w:rsidRPr="00DE1243">
        <w:rPr>
          <w:rFonts w:ascii="Garamond" w:hAnsi="Garamond" w:cs="Arial"/>
          <w:spacing w:val="23"/>
          <w:w w:val="105"/>
        </w:rPr>
        <w:t xml:space="preserve"> </w:t>
      </w:r>
      <w:r w:rsidRPr="00DE1243">
        <w:rPr>
          <w:rFonts w:ascii="Garamond" w:hAnsi="Garamond" w:cs="Arial"/>
          <w:w w:val="105"/>
        </w:rPr>
        <w:t>cu</w:t>
      </w:r>
      <w:r w:rsidRPr="00DE1243">
        <w:rPr>
          <w:rFonts w:ascii="Garamond" w:hAnsi="Garamond" w:cs="Arial"/>
          <w:spacing w:val="-5"/>
          <w:w w:val="105"/>
        </w:rPr>
        <w:t xml:space="preserve"> </w:t>
      </w:r>
      <w:r w:rsidRPr="00DE1243">
        <w:rPr>
          <w:rFonts w:ascii="Garamond" w:hAnsi="Garamond" w:cs="Arial"/>
          <w:w w:val="105"/>
        </w:rPr>
        <w:t xml:space="preserve">apa </w:t>
      </w:r>
    </w:p>
    <w:p w:rsidR="008F369B" w:rsidRPr="00DE1243" w:rsidRDefault="0066324E">
      <w:pPr>
        <w:pStyle w:val="Listparagraf"/>
        <w:numPr>
          <w:ilvl w:val="0"/>
          <w:numId w:val="8"/>
        </w:numPr>
        <w:tabs>
          <w:tab w:val="left" w:pos="436"/>
        </w:tabs>
        <w:spacing w:line="276" w:lineRule="auto"/>
        <w:ind w:left="0" w:firstLine="283"/>
        <w:jc w:val="both"/>
        <w:rPr>
          <w:rFonts w:ascii="Garamond" w:hAnsi="Garamond"/>
        </w:rPr>
      </w:pPr>
      <w:r w:rsidRPr="00DE1243">
        <w:rPr>
          <w:rFonts w:ascii="Garamond" w:hAnsi="Garamond" w:cs="Arial"/>
          <w:b/>
          <w:i/>
          <w:iCs/>
          <w:spacing w:val="-2"/>
          <w:w w:val="110"/>
        </w:rPr>
        <w:t>Canalizarea</w:t>
      </w:r>
      <w:r w:rsidRPr="00DE1243">
        <w:rPr>
          <w:rFonts w:ascii="Garamond" w:hAnsi="Garamond" w:cs="Arial"/>
          <w:b/>
          <w:spacing w:val="-2"/>
          <w:w w:val="110"/>
        </w:rPr>
        <w:t xml:space="preserve"> - </w:t>
      </w:r>
      <w:r w:rsidRPr="00DE1243">
        <w:rPr>
          <w:rFonts w:ascii="Garamond" w:hAnsi="Garamond" w:cs="Arial"/>
          <w:spacing w:val="-1"/>
          <w:w w:val="110"/>
        </w:rPr>
        <w:t>din functionarea turbinelor eoliene nu rezulta apa uzata ce trebuie evacuata.</w:t>
      </w:r>
      <w:r w:rsidRPr="00DE1243">
        <w:rPr>
          <w:rFonts w:ascii="Garamond" w:hAnsi="Garamond" w:cs="Arial"/>
          <w:w w:val="110"/>
        </w:rPr>
        <w:t xml:space="preserve"> Regimul de curgere a apelor meteorice nu este influentat de amplasarea turbinelor eoliene,</w:t>
      </w:r>
      <w:r w:rsidRPr="00DE1243">
        <w:rPr>
          <w:rFonts w:ascii="Garamond" w:hAnsi="Garamond" w:cs="Arial"/>
          <w:spacing w:val="1"/>
          <w:w w:val="110"/>
        </w:rPr>
        <w:t xml:space="preserve"> </w:t>
      </w:r>
      <w:r w:rsidRPr="00DE1243">
        <w:rPr>
          <w:rFonts w:ascii="Garamond" w:hAnsi="Garamond" w:cs="Arial"/>
          <w:w w:val="110"/>
        </w:rPr>
        <w:t>de</w:t>
      </w:r>
      <w:r w:rsidRPr="00DE1243">
        <w:rPr>
          <w:rFonts w:ascii="Garamond" w:hAnsi="Garamond" w:cs="Arial"/>
          <w:spacing w:val="-3"/>
          <w:w w:val="110"/>
        </w:rPr>
        <w:t xml:space="preserve"> </w:t>
      </w:r>
      <w:r w:rsidRPr="00DE1243">
        <w:rPr>
          <w:rFonts w:ascii="Garamond" w:hAnsi="Garamond" w:cs="Arial"/>
          <w:w w:val="110"/>
        </w:rPr>
        <w:t>amenajarea</w:t>
      </w:r>
      <w:r w:rsidRPr="00DE1243">
        <w:rPr>
          <w:rFonts w:ascii="Garamond" w:hAnsi="Garamond" w:cs="Arial"/>
          <w:spacing w:val="5"/>
          <w:w w:val="110"/>
        </w:rPr>
        <w:t xml:space="preserve"> </w:t>
      </w:r>
      <w:r w:rsidRPr="00DE1243">
        <w:rPr>
          <w:rFonts w:ascii="Garamond" w:hAnsi="Garamond" w:cs="Arial"/>
          <w:w w:val="110"/>
        </w:rPr>
        <w:t>platformei</w:t>
      </w:r>
      <w:r w:rsidRPr="00DE1243">
        <w:rPr>
          <w:rFonts w:ascii="Garamond" w:hAnsi="Garamond" w:cs="Arial"/>
          <w:spacing w:val="6"/>
          <w:w w:val="110"/>
        </w:rPr>
        <w:t xml:space="preserve"> </w:t>
      </w:r>
      <w:r w:rsidRPr="00DE1243">
        <w:rPr>
          <w:rFonts w:ascii="Garamond" w:hAnsi="Garamond" w:cs="Arial"/>
          <w:w w:val="110"/>
        </w:rPr>
        <w:t>de</w:t>
      </w:r>
      <w:r w:rsidRPr="00DE1243">
        <w:rPr>
          <w:rFonts w:ascii="Garamond" w:hAnsi="Garamond" w:cs="Arial"/>
          <w:spacing w:val="-23"/>
          <w:w w:val="110"/>
        </w:rPr>
        <w:t xml:space="preserve"> </w:t>
      </w:r>
      <w:r w:rsidRPr="00DE1243">
        <w:rPr>
          <w:rFonts w:ascii="Garamond" w:hAnsi="Garamond" w:cs="Arial"/>
          <w:w w:val="110"/>
        </w:rPr>
        <w:t>montaj</w:t>
      </w:r>
      <w:r w:rsidRPr="00DE1243">
        <w:rPr>
          <w:rFonts w:ascii="Garamond" w:hAnsi="Garamond" w:cs="Arial"/>
          <w:spacing w:val="60"/>
          <w:w w:val="110"/>
        </w:rPr>
        <w:t xml:space="preserve"> s</w:t>
      </w:r>
      <w:r w:rsidRPr="00DE1243">
        <w:rPr>
          <w:rFonts w:ascii="Garamond" w:hAnsi="Garamond" w:cs="Arial"/>
          <w:w w:val="110"/>
        </w:rPr>
        <w:t>i</w:t>
      </w:r>
      <w:r w:rsidRPr="00DE1243">
        <w:rPr>
          <w:rFonts w:ascii="Garamond" w:hAnsi="Garamond" w:cs="Arial"/>
          <w:spacing w:val="18"/>
          <w:w w:val="110"/>
        </w:rPr>
        <w:t xml:space="preserve"> </w:t>
      </w:r>
      <w:r w:rsidRPr="00DE1243">
        <w:rPr>
          <w:rFonts w:ascii="Garamond" w:hAnsi="Garamond" w:cs="Arial"/>
          <w:w w:val="110"/>
        </w:rPr>
        <w:t>a</w:t>
      </w:r>
      <w:r w:rsidRPr="00DE1243">
        <w:rPr>
          <w:rFonts w:ascii="Garamond" w:hAnsi="Garamond" w:cs="Arial"/>
          <w:spacing w:val="-4"/>
          <w:w w:val="110"/>
        </w:rPr>
        <w:t xml:space="preserve"> </w:t>
      </w:r>
      <w:r w:rsidRPr="00DE1243">
        <w:rPr>
          <w:rFonts w:ascii="Garamond" w:hAnsi="Garamond" w:cs="Arial"/>
          <w:w w:val="110"/>
        </w:rPr>
        <w:t>caii</w:t>
      </w:r>
      <w:r w:rsidRPr="00DE1243">
        <w:rPr>
          <w:rFonts w:ascii="Garamond" w:hAnsi="Garamond" w:cs="Arial"/>
          <w:spacing w:val="-6"/>
          <w:w w:val="110"/>
        </w:rPr>
        <w:t xml:space="preserve"> </w:t>
      </w:r>
      <w:r w:rsidRPr="00DE1243">
        <w:rPr>
          <w:rFonts w:ascii="Garamond" w:hAnsi="Garamond" w:cs="Arial"/>
          <w:w w:val="110"/>
        </w:rPr>
        <w:t>de</w:t>
      </w:r>
      <w:r w:rsidRPr="00DE1243">
        <w:rPr>
          <w:rFonts w:ascii="Garamond" w:hAnsi="Garamond" w:cs="Arial"/>
          <w:spacing w:val="-9"/>
          <w:w w:val="110"/>
        </w:rPr>
        <w:t xml:space="preserve"> </w:t>
      </w:r>
      <w:r w:rsidRPr="00DE1243">
        <w:rPr>
          <w:rFonts w:ascii="Garamond" w:hAnsi="Garamond" w:cs="Arial"/>
          <w:w w:val="110"/>
        </w:rPr>
        <w:t>acces.</w:t>
      </w:r>
    </w:p>
    <w:p w:rsidR="008F369B" w:rsidRPr="00DE1243" w:rsidRDefault="008F369B">
      <w:pPr>
        <w:pStyle w:val="Corptext"/>
        <w:spacing w:before="6" w:after="0" w:line="276" w:lineRule="auto"/>
        <w:ind w:firstLine="283"/>
        <w:rPr>
          <w:rFonts w:ascii="Garamond" w:hAnsi="Garamond" w:cs="Arial"/>
        </w:rPr>
      </w:pPr>
    </w:p>
    <w:p w:rsidR="008F369B" w:rsidRPr="00DE1243" w:rsidRDefault="0066324E">
      <w:pPr>
        <w:pStyle w:val="Listparagraf"/>
        <w:numPr>
          <w:ilvl w:val="0"/>
          <w:numId w:val="8"/>
        </w:numPr>
        <w:tabs>
          <w:tab w:val="left" w:pos="424"/>
        </w:tabs>
        <w:spacing w:line="276" w:lineRule="auto"/>
        <w:ind w:left="0" w:firstLine="283"/>
        <w:jc w:val="both"/>
        <w:rPr>
          <w:rFonts w:ascii="Garamond" w:hAnsi="Garamond"/>
        </w:rPr>
      </w:pPr>
      <w:r w:rsidRPr="00DE1243">
        <w:rPr>
          <w:rFonts w:ascii="Garamond" w:hAnsi="Garamond" w:cs="Arial"/>
          <w:b/>
          <w:i/>
          <w:iCs/>
          <w:w w:val="110"/>
        </w:rPr>
        <w:t>Alimentarea cu energie electrica</w:t>
      </w:r>
      <w:r w:rsidRPr="00DE1243">
        <w:rPr>
          <w:rFonts w:ascii="Garamond" w:hAnsi="Garamond" w:cs="Arial"/>
          <w:b/>
          <w:w w:val="110"/>
        </w:rPr>
        <w:t xml:space="preserve">: </w:t>
      </w:r>
      <w:r w:rsidRPr="00DE1243">
        <w:rPr>
          <w:rFonts w:ascii="Garamond" w:hAnsi="Garamond" w:cs="Arial"/>
          <w:w w:val="110"/>
        </w:rPr>
        <w:t>turbinele eoliene sunt furnizoare de energie electrica;</w:t>
      </w:r>
      <w:r w:rsidRPr="00DE1243">
        <w:rPr>
          <w:rFonts w:ascii="Garamond" w:hAnsi="Garamond" w:cs="Arial"/>
          <w:spacing w:val="1"/>
          <w:w w:val="110"/>
        </w:rPr>
        <w:t xml:space="preserve"> </w:t>
      </w:r>
      <w:r w:rsidRPr="00DE1243">
        <w:rPr>
          <w:rFonts w:ascii="Garamond" w:hAnsi="Garamond" w:cs="Arial"/>
          <w:w w:val="110"/>
        </w:rPr>
        <w:t>prin</w:t>
      </w:r>
      <w:r w:rsidRPr="00DE1243">
        <w:rPr>
          <w:rFonts w:ascii="Garamond" w:hAnsi="Garamond" w:cs="Arial"/>
          <w:spacing w:val="8"/>
          <w:w w:val="110"/>
        </w:rPr>
        <w:t xml:space="preserve"> </w:t>
      </w:r>
      <w:r w:rsidRPr="00DE1243">
        <w:rPr>
          <w:rFonts w:ascii="Garamond" w:hAnsi="Garamond" w:cs="Arial"/>
          <w:w w:val="110"/>
        </w:rPr>
        <w:t>intermediul</w:t>
      </w:r>
      <w:r w:rsidRPr="00DE1243">
        <w:rPr>
          <w:rFonts w:ascii="Garamond" w:hAnsi="Garamond" w:cs="Arial"/>
          <w:spacing w:val="32"/>
          <w:w w:val="110"/>
        </w:rPr>
        <w:t xml:space="preserve"> </w:t>
      </w:r>
      <w:r w:rsidRPr="00DE1243">
        <w:rPr>
          <w:rFonts w:ascii="Garamond" w:hAnsi="Garamond" w:cs="Arial"/>
          <w:w w:val="110"/>
        </w:rPr>
        <w:t>cablului</w:t>
      </w:r>
      <w:r w:rsidRPr="00DE1243">
        <w:rPr>
          <w:rFonts w:ascii="Garamond" w:hAnsi="Garamond" w:cs="Arial"/>
          <w:spacing w:val="24"/>
          <w:w w:val="110"/>
        </w:rPr>
        <w:t xml:space="preserve"> </w:t>
      </w:r>
      <w:r w:rsidRPr="00DE1243">
        <w:rPr>
          <w:rFonts w:ascii="Garamond" w:hAnsi="Garamond" w:cs="Arial"/>
          <w:w w:val="110"/>
        </w:rPr>
        <w:t>colector</w:t>
      </w:r>
      <w:r w:rsidRPr="00DE1243">
        <w:rPr>
          <w:rFonts w:ascii="Garamond" w:hAnsi="Garamond" w:cs="Arial"/>
          <w:spacing w:val="21"/>
          <w:w w:val="110"/>
        </w:rPr>
        <w:t xml:space="preserve"> </w:t>
      </w:r>
      <w:r w:rsidRPr="00DE1243">
        <w:rPr>
          <w:rFonts w:ascii="Garamond" w:hAnsi="Garamond" w:cs="Arial"/>
          <w:w w:val="110"/>
        </w:rPr>
        <w:t>ce</w:t>
      </w:r>
      <w:r w:rsidRPr="00DE1243">
        <w:rPr>
          <w:rFonts w:ascii="Garamond" w:hAnsi="Garamond" w:cs="Arial"/>
          <w:spacing w:val="15"/>
          <w:w w:val="110"/>
        </w:rPr>
        <w:t xml:space="preserve"> </w:t>
      </w:r>
      <w:r w:rsidRPr="00DE1243">
        <w:rPr>
          <w:rFonts w:ascii="Garamond" w:hAnsi="Garamond" w:cs="Arial"/>
          <w:w w:val="110"/>
        </w:rPr>
        <w:t>se</w:t>
      </w:r>
      <w:r w:rsidRPr="00DE1243">
        <w:rPr>
          <w:rFonts w:ascii="Garamond" w:hAnsi="Garamond" w:cs="Arial"/>
          <w:spacing w:val="17"/>
          <w:w w:val="110"/>
        </w:rPr>
        <w:t xml:space="preserve"> </w:t>
      </w:r>
      <w:r w:rsidRPr="00DE1243">
        <w:rPr>
          <w:rFonts w:ascii="Garamond" w:hAnsi="Garamond" w:cs="Arial"/>
          <w:w w:val="110"/>
        </w:rPr>
        <w:t>pozeaza</w:t>
      </w:r>
      <w:r w:rsidRPr="00DE1243">
        <w:rPr>
          <w:rFonts w:ascii="Garamond" w:hAnsi="Garamond" w:cs="Arial"/>
          <w:spacing w:val="42"/>
          <w:w w:val="110"/>
        </w:rPr>
        <w:t xml:space="preserve"> </w:t>
      </w:r>
      <w:r w:rsidRPr="00DE1243">
        <w:rPr>
          <w:rFonts w:ascii="Garamond" w:hAnsi="Garamond" w:cs="Arial"/>
          <w:w w:val="110"/>
        </w:rPr>
        <w:t>subteran</w:t>
      </w:r>
      <w:r w:rsidRPr="00DE1243">
        <w:rPr>
          <w:rFonts w:ascii="Garamond" w:hAnsi="Garamond" w:cs="Arial"/>
          <w:spacing w:val="29"/>
          <w:w w:val="110"/>
        </w:rPr>
        <w:t xml:space="preserve"> </w:t>
      </w:r>
      <w:r w:rsidRPr="00DE1243">
        <w:rPr>
          <w:rFonts w:ascii="Garamond" w:hAnsi="Garamond" w:cs="Arial"/>
          <w:w w:val="110"/>
        </w:rPr>
        <w:t>pe</w:t>
      </w:r>
      <w:r w:rsidRPr="00DE1243">
        <w:rPr>
          <w:rFonts w:ascii="Garamond" w:hAnsi="Garamond" w:cs="Arial"/>
          <w:spacing w:val="16"/>
          <w:w w:val="110"/>
        </w:rPr>
        <w:t xml:space="preserve"> </w:t>
      </w:r>
      <w:r w:rsidRPr="00DE1243">
        <w:rPr>
          <w:rFonts w:ascii="Garamond" w:hAnsi="Garamond" w:cs="Arial"/>
          <w:w w:val="110"/>
        </w:rPr>
        <w:t>traseele</w:t>
      </w:r>
      <w:r w:rsidRPr="00DE1243">
        <w:rPr>
          <w:rFonts w:ascii="Garamond" w:hAnsi="Garamond" w:cs="Arial"/>
          <w:spacing w:val="28"/>
          <w:w w:val="110"/>
        </w:rPr>
        <w:t xml:space="preserve"> </w:t>
      </w:r>
      <w:r w:rsidRPr="00DE1243">
        <w:rPr>
          <w:rFonts w:ascii="Garamond" w:hAnsi="Garamond" w:cs="Arial"/>
          <w:w w:val="110"/>
        </w:rPr>
        <w:t>drumurilor</w:t>
      </w:r>
      <w:r w:rsidRPr="00DE1243">
        <w:rPr>
          <w:rFonts w:ascii="Garamond" w:hAnsi="Garamond" w:cs="Arial"/>
          <w:spacing w:val="37"/>
          <w:w w:val="110"/>
        </w:rPr>
        <w:t xml:space="preserve"> </w:t>
      </w:r>
      <w:r w:rsidRPr="00DE1243">
        <w:rPr>
          <w:rFonts w:ascii="Garamond" w:hAnsi="Garamond" w:cs="Arial"/>
          <w:w w:val="110"/>
        </w:rPr>
        <w:t xml:space="preserve">de </w:t>
      </w:r>
      <w:r w:rsidRPr="00DE1243">
        <w:rPr>
          <w:rFonts w:ascii="Garamond" w:hAnsi="Garamond" w:cs="Arial"/>
          <w:spacing w:val="-1"/>
          <w:w w:val="110"/>
        </w:rPr>
        <w:t xml:space="preserve">exploatare </w:t>
      </w:r>
      <w:r w:rsidRPr="00DE1243">
        <w:rPr>
          <w:rFonts w:ascii="Garamond" w:hAnsi="Garamond" w:cs="Arial"/>
          <w:w w:val="110"/>
        </w:rPr>
        <w:t>energia produsa 1n centralele eoliene este transportata la statia de transformare,</w:t>
      </w:r>
      <w:r w:rsidRPr="00DE1243">
        <w:rPr>
          <w:rFonts w:ascii="Garamond" w:hAnsi="Garamond" w:cs="Arial"/>
          <w:spacing w:val="-59"/>
          <w:w w:val="110"/>
        </w:rPr>
        <w:t xml:space="preserve"> </w:t>
      </w:r>
      <w:r w:rsidRPr="00DE1243">
        <w:rPr>
          <w:rFonts w:ascii="Garamond" w:hAnsi="Garamond" w:cs="Arial"/>
          <w:w w:val="105"/>
        </w:rPr>
        <w:t>de</w:t>
      </w:r>
      <w:r w:rsidRPr="00DE1243">
        <w:rPr>
          <w:rFonts w:ascii="Garamond" w:hAnsi="Garamond" w:cs="Arial"/>
          <w:spacing w:val="-4"/>
          <w:w w:val="105"/>
        </w:rPr>
        <w:t xml:space="preserve"> </w:t>
      </w:r>
      <w:r w:rsidRPr="00DE1243">
        <w:rPr>
          <w:rFonts w:ascii="Garamond" w:hAnsi="Garamond" w:cs="Arial"/>
          <w:w w:val="105"/>
        </w:rPr>
        <w:t>aici</w:t>
      </w:r>
      <w:r w:rsidRPr="00DE1243">
        <w:rPr>
          <w:rFonts w:ascii="Garamond" w:hAnsi="Garamond" w:cs="Arial"/>
          <w:spacing w:val="-6"/>
          <w:w w:val="105"/>
        </w:rPr>
        <w:t xml:space="preserve"> </w:t>
      </w:r>
      <w:r w:rsidRPr="00DE1243">
        <w:rPr>
          <w:rFonts w:ascii="Garamond" w:hAnsi="Garamond" w:cs="Arial"/>
          <w:w w:val="105"/>
        </w:rPr>
        <w:t>la</w:t>
      </w:r>
      <w:r w:rsidRPr="00DE1243">
        <w:rPr>
          <w:rFonts w:ascii="Garamond" w:hAnsi="Garamond" w:cs="Arial"/>
          <w:spacing w:val="-3"/>
          <w:w w:val="105"/>
        </w:rPr>
        <w:t xml:space="preserve"> </w:t>
      </w:r>
      <w:r w:rsidRPr="00DE1243">
        <w:rPr>
          <w:rFonts w:ascii="Garamond" w:hAnsi="Garamond" w:cs="Arial"/>
          <w:w w:val="105"/>
        </w:rPr>
        <w:t>statia</w:t>
      </w:r>
      <w:r w:rsidRPr="00DE1243">
        <w:rPr>
          <w:rFonts w:ascii="Garamond" w:hAnsi="Garamond" w:cs="Arial"/>
          <w:spacing w:val="3"/>
          <w:w w:val="105"/>
        </w:rPr>
        <w:t xml:space="preserve"> </w:t>
      </w:r>
      <w:r w:rsidRPr="00DE1243">
        <w:rPr>
          <w:rFonts w:ascii="Garamond" w:hAnsi="Garamond" w:cs="Arial"/>
          <w:w w:val="105"/>
        </w:rPr>
        <w:t>de</w:t>
      </w:r>
      <w:r w:rsidRPr="00DE1243">
        <w:rPr>
          <w:rFonts w:ascii="Garamond" w:hAnsi="Garamond" w:cs="Arial"/>
          <w:spacing w:val="-12"/>
          <w:w w:val="105"/>
        </w:rPr>
        <w:t xml:space="preserve"> </w:t>
      </w:r>
      <w:r w:rsidRPr="00DE1243">
        <w:rPr>
          <w:rFonts w:ascii="Garamond" w:hAnsi="Garamond" w:cs="Arial"/>
          <w:w w:val="105"/>
        </w:rPr>
        <w:t>conexiune</w:t>
      </w:r>
      <w:r w:rsidRPr="00DE1243">
        <w:rPr>
          <w:rFonts w:ascii="Garamond" w:hAnsi="Garamond" w:cs="Arial"/>
          <w:spacing w:val="12"/>
          <w:w w:val="105"/>
        </w:rPr>
        <w:t xml:space="preserve"> </w:t>
      </w:r>
      <w:r w:rsidRPr="00DE1243">
        <w:rPr>
          <w:rFonts w:ascii="Garamond" w:hAnsi="Garamond" w:cs="Arial"/>
          <w:w w:val="105"/>
        </w:rPr>
        <w:t>care</w:t>
      </w:r>
      <w:r w:rsidRPr="00DE1243">
        <w:rPr>
          <w:rFonts w:ascii="Garamond" w:hAnsi="Garamond" w:cs="Arial"/>
          <w:spacing w:val="3"/>
          <w:w w:val="105"/>
        </w:rPr>
        <w:t xml:space="preserve"> </w:t>
      </w:r>
      <w:r w:rsidRPr="00DE1243">
        <w:rPr>
          <w:rFonts w:ascii="Garamond" w:hAnsi="Garamond" w:cs="Arial"/>
          <w:w w:val="105"/>
        </w:rPr>
        <w:t>se</w:t>
      </w:r>
      <w:r w:rsidRPr="00DE1243">
        <w:rPr>
          <w:rFonts w:ascii="Garamond" w:hAnsi="Garamond" w:cs="Arial"/>
          <w:spacing w:val="-8"/>
          <w:w w:val="105"/>
        </w:rPr>
        <w:t xml:space="preserve"> </w:t>
      </w:r>
      <w:r w:rsidRPr="00DE1243">
        <w:rPr>
          <w:rFonts w:ascii="Garamond" w:hAnsi="Garamond" w:cs="Arial"/>
          <w:w w:val="105"/>
        </w:rPr>
        <w:t>racordeaza</w:t>
      </w:r>
      <w:r w:rsidRPr="00DE1243">
        <w:rPr>
          <w:rFonts w:ascii="Garamond" w:hAnsi="Garamond" w:cs="Arial"/>
          <w:spacing w:val="17"/>
          <w:w w:val="105"/>
        </w:rPr>
        <w:t xml:space="preserve"> </w:t>
      </w:r>
      <w:r w:rsidRPr="00DE1243">
        <w:rPr>
          <w:rFonts w:ascii="Garamond" w:hAnsi="Garamond" w:cs="Arial"/>
          <w:w w:val="105"/>
        </w:rPr>
        <w:t>la</w:t>
      </w:r>
      <w:r w:rsidRPr="00DE1243">
        <w:rPr>
          <w:rFonts w:ascii="Garamond" w:hAnsi="Garamond" w:cs="Arial"/>
          <w:spacing w:val="6"/>
          <w:w w:val="105"/>
        </w:rPr>
        <w:t xml:space="preserve"> </w:t>
      </w:r>
      <w:r w:rsidRPr="00DE1243">
        <w:rPr>
          <w:rFonts w:ascii="Garamond" w:hAnsi="Garamond" w:cs="Arial"/>
          <w:w w:val="105"/>
        </w:rPr>
        <w:t>reteaua</w:t>
      </w:r>
      <w:r w:rsidRPr="00DE1243">
        <w:rPr>
          <w:rFonts w:ascii="Garamond" w:hAnsi="Garamond" w:cs="Arial"/>
          <w:spacing w:val="-1"/>
          <w:w w:val="105"/>
        </w:rPr>
        <w:t xml:space="preserve"> </w:t>
      </w:r>
      <w:r w:rsidRPr="00DE1243">
        <w:rPr>
          <w:rFonts w:ascii="Garamond" w:hAnsi="Garamond" w:cs="Arial"/>
          <w:w w:val="105"/>
        </w:rPr>
        <w:t>nationala.</w:t>
      </w:r>
    </w:p>
    <w:p w:rsidR="008F369B" w:rsidRPr="00DE1243" w:rsidRDefault="0066324E">
      <w:pPr>
        <w:pStyle w:val="Listparagraf"/>
        <w:numPr>
          <w:ilvl w:val="0"/>
          <w:numId w:val="8"/>
        </w:numPr>
        <w:tabs>
          <w:tab w:val="left" w:pos="427"/>
        </w:tabs>
        <w:spacing w:line="276" w:lineRule="auto"/>
        <w:ind w:left="0" w:firstLine="283"/>
        <w:jc w:val="both"/>
        <w:rPr>
          <w:rFonts w:ascii="Garamond" w:hAnsi="Garamond"/>
        </w:rPr>
      </w:pPr>
      <w:r w:rsidRPr="00DE1243">
        <w:rPr>
          <w:rFonts w:ascii="Garamond" w:hAnsi="Garamond" w:cs="Arial"/>
          <w:b/>
          <w:i/>
          <w:iCs/>
          <w:w w:val="105"/>
        </w:rPr>
        <w:t xml:space="preserve">Telefonia </w:t>
      </w:r>
      <w:r w:rsidRPr="00DE1243">
        <w:rPr>
          <w:rFonts w:ascii="Garamond" w:hAnsi="Garamond" w:cs="Arial"/>
          <w:w w:val="105"/>
        </w:rPr>
        <w:t>-</w:t>
      </w:r>
      <w:r w:rsidRPr="00DE1243">
        <w:rPr>
          <w:rFonts w:ascii="Garamond" w:hAnsi="Garamond" w:cs="Arial"/>
          <w:spacing w:val="1"/>
          <w:w w:val="105"/>
        </w:rPr>
        <w:t xml:space="preserve"> </w:t>
      </w:r>
      <w:r w:rsidRPr="00DE1243">
        <w:rPr>
          <w:rFonts w:ascii="Garamond" w:hAnsi="Garamond" w:cs="Arial"/>
          <w:w w:val="105"/>
        </w:rPr>
        <w:t>nu  este necesar  racord telephonic prin cablu. Comunicarea  datelor de operare</w:t>
      </w:r>
      <w:r w:rsidRPr="00DE1243">
        <w:rPr>
          <w:rFonts w:ascii="Garamond" w:hAnsi="Garamond" w:cs="Arial"/>
          <w:spacing w:val="1"/>
          <w:w w:val="105"/>
        </w:rPr>
        <w:t xml:space="preserve"> </w:t>
      </w:r>
      <w:r w:rsidRPr="00DE1243">
        <w:rPr>
          <w:rFonts w:ascii="Garamond" w:hAnsi="Garamond" w:cs="Arial"/>
          <w:w w:val="110"/>
        </w:rPr>
        <w:t>se</w:t>
      </w:r>
      <w:r w:rsidRPr="00DE1243">
        <w:rPr>
          <w:rFonts w:ascii="Garamond" w:hAnsi="Garamond" w:cs="Arial"/>
          <w:spacing w:val="-5"/>
          <w:w w:val="110"/>
        </w:rPr>
        <w:t xml:space="preserve"> </w:t>
      </w:r>
      <w:r w:rsidRPr="00DE1243">
        <w:rPr>
          <w:rFonts w:ascii="Garamond" w:hAnsi="Garamond" w:cs="Arial"/>
          <w:w w:val="110"/>
        </w:rPr>
        <w:t>va</w:t>
      </w:r>
      <w:r w:rsidRPr="00DE1243">
        <w:rPr>
          <w:rFonts w:ascii="Garamond" w:hAnsi="Garamond" w:cs="Arial"/>
          <w:spacing w:val="-3"/>
          <w:w w:val="110"/>
        </w:rPr>
        <w:t xml:space="preserve"> </w:t>
      </w:r>
      <w:r w:rsidRPr="00DE1243">
        <w:rPr>
          <w:rFonts w:ascii="Garamond" w:hAnsi="Garamond" w:cs="Arial"/>
          <w:w w:val="110"/>
        </w:rPr>
        <w:t>face</w:t>
      </w:r>
      <w:r w:rsidRPr="00DE1243">
        <w:rPr>
          <w:rFonts w:ascii="Garamond" w:hAnsi="Garamond" w:cs="Arial"/>
          <w:spacing w:val="-13"/>
          <w:w w:val="110"/>
        </w:rPr>
        <w:t xml:space="preserve"> </w:t>
      </w:r>
      <w:r w:rsidRPr="00DE1243">
        <w:rPr>
          <w:rFonts w:ascii="Garamond" w:hAnsi="Garamond" w:cs="Arial"/>
          <w:w w:val="110"/>
        </w:rPr>
        <w:t>prin</w:t>
      </w:r>
      <w:r w:rsidRPr="00DE1243">
        <w:rPr>
          <w:rFonts w:ascii="Garamond" w:hAnsi="Garamond" w:cs="Arial"/>
          <w:spacing w:val="-15"/>
          <w:w w:val="110"/>
        </w:rPr>
        <w:t xml:space="preserve"> </w:t>
      </w:r>
      <w:r w:rsidRPr="00DE1243">
        <w:rPr>
          <w:rFonts w:ascii="Garamond" w:hAnsi="Garamond" w:cs="Arial"/>
          <w:w w:val="110"/>
        </w:rPr>
        <w:t>sistem GSM</w:t>
      </w:r>
    </w:p>
    <w:p w:rsidR="008F369B" w:rsidRPr="00DE1243" w:rsidRDefault="0066324E">
      <w:pPr>
        <w:pStyle w:val="Listparagraf"/>
        <w:numPr>
          <w:ilvl w:val="0"/>
          <w:numId w:val="8"/>
        </w:numPr>
        <w:tabs>
          <w:tab w:val="left" w:pos="474"/>
        </w:tabs>
        <w:spacing w:after="100" w:line="276" w:lineRule="auto"/>
        <w:ind w:left="0" w:firstLine="283"/>
        <w:jc w:val="both"/>
        <w:rPr>
          <w:rFonts w:ascii="Garamond" w:hAnsi="Garamond"/>
        </w:rPr>
      </w:pPr>
      <w:r w:rsidRPr="00DE1243">
        <w:rPr>
          <w:rFonts w:ascii="Garamond" w:hAnsi="Garamond" w:cs="Arial"/>
          <w:b/>
          <w:i/>
          <w:iCs/>
          <w:w w:val="105"/>
        </w:rPr>
        <w:t>Alimentarea</w:t>
      </w:r>
      <w:r w:rsidRPr="00DE1243">
        <w:rPr>
          <w:rFonts w:ascii="Garamond" w:hAnsi="Garamond" w:cs="Arial"/>
          <w:b/>
          <w:i/>
          <w:iCs/>
          <w:spacing w:val="1"/>
          <w:w w:val="105"/>
        </w:rPr>
        <w:t xml:space="preserve"> </w:t>
      </w:r>
      <w:r w:rsidRPr="00DE1243">
        <w:rPr>
          <w:rFonts w:ascii="Garamond" w:hAnsi="Garamond" w:cs="Arial"/>
          <w:b/>
          <w:i/>
          <w:iCs/>
          <w:w w:val="105"/>
        </w:rPr>
        <w:t>cu energie termica</w:t>
      </w:r>
      <w:r w:rsidRPr="00DE1243">
        <w:rPr>
          <w:rFonts w:ascii="Garamond" w:hAnsi="Garamond" w:cs="Arial"/>
          <w:b/>
          <w:w w:val="105"/>
        </w:rPr>
        <w:t xml:space="preserve"> </w:t>
      </w:r>
      <w:r w:rsidRPr="00DE1243">
        <w:rPr>
          <w:rFonts w:ascii="Garamond" w:hAnsi="Garamond" w:cs="Arial"/>
          <w:w w:val="105"/>
        </w:rPr>
        <w:t>: t urbine le</w:t>
      </w:r>
      <w:r w:rsidRPr="00DE1243">
        <w:rPr>
          <w:rFonts w:ascii="Garamond" w:hAnsi="Garamond" w:cs="Arial"/>
          <w:spacing w:val="1"/>
          <w:w w:val="105"/>
        </w:rPr>
        <w:t xml:space="preserve"> </w:t>
      </w:r>
      <w:r w:rsidRPr="00DE1243">
        <w:rPr>
          <w:rFonts w:ascii="Garamond" w:hAnsi="Garamond" w:cs="Arial"/>
          <w:w w:val="105"/>
        </w:rPr>
        <w:t>eoliene</w:t>
      </w:r>
      <w:r w:rsidRPr="00DE1243">
        <w:rPr>
          <w:rFonts w:ascii="Garamond" w:hAnsi="Garamond" w:cs="Arial"/>
          <w:spacing w:val="1"/>
          <w:w w:val="105"/>
        </w:rPr>
        <w:t xml:space="preserve"> </w:t>
      </w:r>
      <w:r w:rsidRPr="00DE1243">
        <w:rPr>
          <w:rFonts w:ascii="Garamond" w:hAnsi="Garamond" w:cs="Arial"/>
          <w:w w:val="105"/>
        </w:rPr>
        <w:t>nu necesit a alimentare</w:t>
      </w:r>
      <w:r w:rsidRPr="00DE1243">
        <w:rPr>
          <w:rFonts w:ascii="Garamond" w:hAnsi="Garamond" w:cs="Arial"/>
          <w:spacing w:val="1"/>
          <w:w w:val="105"/>
        </w:rPr>
        <w:t xml:space="preserve"> </w:t>
      </w:r>
      <w:r w:rsidRPr="00DE1243">
        <w:rPr>
          <w:rFonts w:ascii="Garamond" w:hAnsi="Garamond" w:cs="Arial"/>
          <w:w w:val="105"/>
        </w:rPr>
        <w:t>cu energie</w:t>
      </w:r>
      <w:r w:rsidRPr="00DE1243">
        <w:rPr>
          <w:rFonts w:ascii="Garamond" w:hAnsi="Garamond" w:cs="Arial"/>
          <w:spacing w:val="1"/>
          <w:w w:val="105"/>
        </w:rPr>
        <w:t xml:space="preserve"> </w:t>
      </w:r>
      <w:r w:rsidRPr="00DE1243">
        <w:rPr>
          <w:rFonts w:ascii="Garamond" w:hAnsi="Garamond" w:cs="Arial"/>
          <w:w w:val="110"/>
        </w:rPr>
        <w:t>termica</w:t>
      </w:r>
      <w:r w:rsidRPr="00DE1243">
        <w:rPr>
          <w:rFonts w:ascii="Garamond" w:hAnsi="Garamond" w:cs="Arial"/>
          <w:spacing w:val="1"/>
          <w:w w:val="110"/>
        </w:rPr>
        <w:t xml:space="preserve"> </w:t>
      </w:r>
      <w:r w:rsidRPr="00DE1243">
        <w:rPr>
          <w:rFonts w:ascii="Garamond" w:hAnsi="Garamond" w:cs="Arial"/>
          <w:w w:val="110"/>
        </w:rPr>
        <w:t>deoarece</w:t>
      </w:r>
      <w:r w:rsidRPr="00DE1243">
        <w:rPr>
          <w:rFonts w:ascii="Garamond" w:hAnsi="Garamond" w:cs="Arial"/>
          <w:spacing w:val="-7"/>
          <w:w w:val="110"/>
        </w:rPr>
        <w:t xml:space="preserve"> </w:t>
      </w:r>
      <w:r w:rsidRPr="00DE1243">
        <w:rPr>
          <w:rFonts w:ascii="Garamond" w:hAnsi="Garamond" w:cs="Arial"/>
          <w:w w:val="110"/>
        </w:rPr>
        <w:t>functioneaza</w:t>
      </w:r>
      <w:r w:rsidRPr="00DE1243">
        <w:rPr>
          <w:rFonts w:ascii="Garamond" w:hAnsi="Garamond" w:cs="Arial"/>
          <w:spacing w:val="10"/>
          <w:w w:val="110"/>
        </w:rPr>
        <w:t xml:space="preserve"> </w:t>
      </w:r>
      <w:r w:rsidRPr="00DE1243">
        <w:rPr>
          <w:rFonts w:ascii="Garamond" w:hAnsi="Garamond" w:cs="Arial"/>
          <w:w w:val="110"/>
        </w:rPr>
        <w:t>fara</w:t>
      </w:r>
      <w:r w:rsidRPr="00DE1243">
        <w:rPr>
          <w:rFonts w:ascii="Garamond" w:hAnsi="Garamond" w:cs="Arial"/>
          <w:spacing w:val="-12"/>
          <w:w w:val="110"/>
        </w:rPr>
        <w:t xml:space="preserve"> </w:t>
      </w:r>
      <w:r w:rsidRPr="00DE1243">
        <w:rPr>
          <w:rFonts w:ascii="Garamond" w:hAnsi="Garamond" w:cs="Arial"/>
          <w:w w:val="110"/>
        </w:rPr>
        <w:t>prezenta</w:t>
      </w:r>
    </w:p>
    <w:p w:rsidR="008F369B" w:rsidRPr="00DE1243" w:rsidRDefault="0066324E">
      <w:pPr>
        <w:pStyle w:val="Corptext"/>
        <w:spacing w:after="100" w:line="276" w:lineRule="auto"/>
        <w:jc w:val="both"/>
        <w:rPr>
          <w:rFonts w:ascii="Garamond" w:hAnsi="Garamond"/>
        </w:rPr>
      </w:pPr>
      <w:bookmarkStart w:id="33" w:name="p-275168533"/>
      <w:bookmarkEnd w:id="33"/>
      <w:r w:rsidRPr="00DE1243">
        <w:rPr>
          <w:rFonts w:ascii="Garamond" w:hAnsi="Garamond" w:cs="Arial"/>
          <w:b/>
        </w:rPr>
        <w:t>-</w:t>
      </w:r>
      <w:bookmarkStart w:id="34" w:name="s-275168533"/>
      <w:bookmarkEnd w:id="34"/>
      <w:r w:rsidRPr="00DE1243">
        <w:rPr>
          <w:rFonts w:ascii="Garamond" w:hAnsi="Garamond" w:cs="Arial"/>
        </w:rPr>
        <w:t> descrierea lucrărilor de refacere a amplasamentului în zona afectată de execuţia investiţiei;</w:t>
      </w:r>
    </w:p>
    <w:p w:rsidR="008F369B" w:rsidRPr="00DE1243" w:rsidRDefault="0066324E">
      <w:pPr>
        <w:pStyle w:val="Corptext"/>
        <w:spacing w:after="100" w:line="276" w:lineRule="auto"/>
        <w:jc w:val="both"/>
        <w:rPr>
          <w:rFonts w:ascii="Garamond" w:hAnsi="Garamond"/>
        </w:rPr>
      </w:pPr>
      <w:bookmarkStart w:id="35" w:name="p-275168534"/>
      <w:bookmarkEnd w:id="35"/>
      <w:r w:rsidRPr="00DE1243">
        <w:rPr>
          <w:rFonts w:ascii="Garamond" w:hAnsi="Garamond" w:cs="Arial"/>
          <w:b/>
        </w:rPr>
        <w:t>-</w:t>
      </w:r>
      <w:bookmarkStart w:id="36" w:name="s-275168534"/>
      <w:bookmarkEnd w:id="36"/>
      <w:r w:rsidRPr="00DE1243">
        <w:rPr>
          <w:rFonts w:ascii="Garamond" w:hAnsi="Garamond" w:cs="Arial"/>
        </w:rPr>
        <w:t>  </w:t>
      </w:r>
      <w:r w:rsidRPr="00DE1243">
        <w:rPr>
          <w:rFonts w:ascii="Garamond" w:hAnsi="Garamond" w:cs="Arial"/>
          <w:b/>
          <w:i/>
          <w:iCs/>
        </w:rPr>
        <w:t>căi noi de acces sau schimbări ale celor existente</w:t>
      </w:r>
      <w:r w:rsidRPr="00DE1243">
        <w:rPr>
          <w:rFonts w:ascii="Garamond" w:hAnsi="Garamond" w:cs="Arial"/>
          <w:i/>
          <w:iCs/>
        </w:rPr>
        <w:t>;</w:t>
      </w:r>
    </w:p>
    <w:p w:rsidR="008F369B" w:rsidRPr="00DE1243" w:rsidRDefault="0066324E">
      <w:pPr>
        <w:pStyle w:val="Corptext"/>
        <w:spacing w:after="100" w:line="276" w:lineRule="auto"/>
        <w:ind w:firstLine="720"/>
        <w:jc w:val="both"/>
        <w:rPr>
          <w:rFonts w:ascii="Garamond" w:hAnsi="Garamond"/>
        </w:rPr>
      </w:pPr>
      <w:r w:rsidRPr="00DE1243">
        <w:rPr>
          <w:rFonts w:ascii="Garamond" w:hAnsi="Garamond" w:cs="Arial"/>
          <w:bCs/>
        </w:rPr>
        <w:t xml:space="preserve">Se propune realizare drumuri de acces noi in incinta parcelelor (de la drumurile de exploatare existente la turbinele eoliene) si reabilitare drumuri de exploatare existente in zona, </w:t>
      </w:r>
      <w:r w:rsidRPr="00DE1243">
        <w:rPr>
          <w:rFonts w:ascii="Garamond" w:hAnsi="Garamond" w:cs="Arial"/>
          <w:w w:val="110"/>
        </w:rPr>
        <w:t>,</w:t>
      </w:r>
      <w:r w:rsidRPr="00DE1243">
        <w:rPr>
          <w:rFonts w:ascii="Garamond" w:hAnsi="Garamond" w:cs="Arial"/>
          <w:spacing w:val="-12"/>
          <w:w w:val="110"/>
        </w:rPr>
        <w:t xml:space="preserve"> </w:t>
      </w:r>
      <w:r w:rsidRPr="00DE1243">
        <w:rPr>
          <w:rFonts w:ascii="Garamond" w:hAnsi="Garamond" w:cs="Arial"/>
          <w:w w:val="110"/>
        </w:rPr>
        <w:t>cu</w:t>
      </w:r>
      <w:r w:rsidRPr="00DE1243">
        <w:rPr>
          <w:rFonts w:ascii="Garamond" w:hAnsi="Garamond" w:cs="Arial"/>
          <w:spacing w:val="-18"/>
          <w:w w:val="110"/>
        </w:rPr>
        <w:t xml:space="preserve"> </w:t>
      </w:r>
      <w:r w:rsidRPr="00DE1243">
        <w:rPr>
          <w:rFonts w:ascii="Garamond" w:hAnsi="Garamond" w:cs="Arial"/>
          <w:w w:val="110"/>
        </w:rPr>
        <w:t>imbracaminte</w:t>
      </w:r>
      <w:r w:rsidRPr="00DE1243">
        <w:rPr>
          <w:rFonts w:ascii="Garamond" w:hAnsi="Garamond" w:cs="Arial"/>
          <w:spacing w:val="12"/>
          <w:w w:val="110"/>
        </w:rPr>
        <w:t xml:space="preserve"> </w:t>
      </w:r>
      <w:r w:rsidRPr="00DE1243">
        <w:rPr>
          <w:rFonts w:ascii="Garamond" w:hAnsi="Garamond" w:cs="Arial"/>
          <w:w w:val="110"/>
        </w:rPr>
        <w:t>din</w:t>
      </w:r>
      <w:r w:rsidRPr="00DE1243">
        <w:rPr>
          <w:rFonts w:ascii="Garamond" w:hAnsi="Garamond" w:cs="Arial"/>
          <w:spacing w:val="1"/>
          <w:w w:val="110"/>
        </w:rPr>
        <w:t xml:space="preserve"> </w:t>
      </w:r>
      <w:r w:rsidRPr="00DE1243">
        <w:rPr>
          <w:rFonts w:ascii="Garamond" w:hAnsi="Garamond" w:cs="Arial"/>
          <w:w w:val="110"/>
        </w:rPr>
        <w:t>piatra</w:t>
      </w:r>
      <w:r w:rsidRPr="00DE1243">
        <w:rPr>
          <w:rFonts w:ascii="Garamond" w:hAnsi="Garamond" w:cs="Arial"/>
          <w:spacing w:val="1"/>
          <w:w w:val="110"/>
        </w:rPr>
        <w:t xml:space="preserve"> </w:t>
      </w:r>
      <w:r w:rsidRPr="00DE1243">
        <w:rPr>
          <w:rFonts w:ascii="Garamond" w:hAnsi="Garamond" w:cs="Arial"/>
          <w:w w:val="110"/>
        </w:rPr>
        <w:t>si</w:t>
      </w:r>
      <w:r w:rsidRPr="00DE1243">
        <w:rPr>
          <w:rFonts w:ascii="Garamond" w:hAnsi="Garamond" w:cs="Arial"/>
          <w:spacing w:val="-22"/>
          <w:w w:val="110"/>
        </w:rPr>
        <w:t xml:space="preserve"> </w:t>
      </w:r>
      <w:r w:rsidRPr="00DE1243">
        <w:rPr>
          <w:rFonts w:ascii="Garamond" w:hAnsi="Garamond" w:cs="Arial"/>
          <w:w w:val="110"/>
        </w:rPr>
        <w:t>nisip</w:t>
      </w:r>
      <w:r w:rsidRPr="00DE1243">
        <w:rPr>
          <w:rFonts w:ascii="Garamond" w:hAnsi="Garamond" w:cs="Arial"/>
          <w:spacing w:val="-21"/>
          <w:w w:val="110"/>
        </w:rPr>
        <w:t xml:space="preserve"> </w:t>
      </w:r>
      <w:r w:rsidRPr="00DE1243">
        <w:rPr>
          <w:rFonts w:ascii="Garamond" w:hAnsi="Garamond" w:cs="Arial"/>
          <w:w w:val="110"/>
        </w:rPr>
        <w:t>cu</w:t>
      </w:r>
      <w:r w:rsidRPr="00DE1243">
        <w:rPr>
          <w:rFonts w:ascii="Garamond" w:hAnsi="Garamond" w:cs="Arial"/>
          <w:spacing w:val="-58"/>
          <w:w w:val="110"/>
        </w:rPr>
        <w:t xml:space="preserve"> </w:t>
      </w:r>
      <w:r w:rsidRPr="00DE1243">
        <w:rPr>
          <w:rFonts w:ascii="Garamond" w:hAnsi="Garamond" w:cs="Arial"/>
          <w:w w:val="110"/>
        </w:rPr>
        <w:t>amestec</w:t>
      </w:r>
      <w:r w:rsidRPr="00DE1243">
        <w:rPr>
          <w:rFonts w:ascii="Garamond" w:hAnsi="Garamond" w:cs="Arial"/>
          <w:spacing w:val="1"/>
          <w:w w:val="110"/>
        </w:rPr>
        <w:t xml:space="preserve"> </w:t>
      </w:r>
      <w:r w:rsidRPr="00DE1243">
        <w:rPr>
          <w:rFonts w:ascii="Garamond" w:hAnsi="Garamond" w:cs="Arial"/>
          <w:w w:val="110"/>
        </w:rPr>
        <w:t>de</w:t>
      </w:r>
      <w:r w:rsidRPr="00DE1243">
        <w:rPr>
          <w:rFonts w:ascii="Garamond" w:hAnsi="Garamond" w:cs="Arial"/>
          <w:spacing w:val="-11"/>
          <w:w w:val="110"/>
        </w:rPr>
        <w:t xml:space="preserve"> </w:t>
      </w:r>
      <w:r w:rsidRPr="00DE1243">
        <w:rPr>
          <w:rFonts w:ascii="Garamond" w:hAnsi="Garamond" w:cs="Arial"/>
          <w:w w:val="110"/>
        </w:rPr>
        <w:t>ciment,</w:t>
      </w:r>
      <w:r w:rsidRPr="00DE1243">
        <w:rPr>
          <w:rFonts w:ascii="Garamond" w:hAnsi="Garamond" w:cs="Arial"/>
          <w:spacing w:val="-11"/>
          <w:w w:val="110"/>
        </w:rPr>
        <w:t xml:space="preserve"> </w:t>
      </w:r>
      <w:r w:rsidRPr="00DE1243">
        <w:rPr>
          <w:rFonts w:ascii="Garamond" w:hAnsi="Garamond" w:cs="Arial"/>
          <w:w w:val="110"/>
        </w:rPr>
        <w:t>avand</w:t>
      </w:r>
      <w:r w:rsidRPr="00DE1243">
        <w:rPr>
          <w:rFonts w:ascii="Garamond" w:hAnsi="Garamond" w:cs="Arial"/>
          <w:spacing w:val="-9"/>
          <w:w w:val="110"/>
        </w:rPr>
        <w:t xml:space="preserve"> </w:t>
      </w:r>
      <w:r w:rsidRPr="00DE1243">
        <w:rPr>
          <w:rFonts w:ascii="Garamond" w:hAnsi="Garamond" w:cs="Arial"/>
          <w:w w:val="110"/>
        </w:rPr>
        <w:t>o</w:t>
      </w:r>
      <w:r w:rsidRPr="00DE1243">
        <w:rPr>
          <w:rFonts w:ascii="Garamond" w:hAnsi="Garamond" w:cs="Arial"/>
          <w:spacing w:val="7"/>
          <w:w w:val="110"/>
        </w:rPr>
        <w:t xml:space="preserve"> </w:t>
      </w:r>
      <w:r w:rsidRPr="00DE1243">
        <w:rPr>
          <w:rFonts w:ascii="Garamond" w:hAnsi="Garamond" w:cs="Arial"/>
          <w:w w:val="110"/>
        </w:rPr>
        <w:t>latime</w:t>
      </w:r>
      <w:r w:rsidRPr="00DE1243">
        <w:rPr>
          <w:rFonts w:ascii="Garamond" w:hAnsi="Garamond" w:cs="Arial"/>
          <w:spacing w:val="-7"/>
          <w:w w:val="110"/>
        </w:rPr>
        <w:t xml:space="preserve"> </w:t>
      </w:r>
      <w:r w:rsidRPr="00DE1243">
        <w:rPr>
          <w:rFonts w:ascii="Garamond" w:hAnsi="Garamond" w:cs="Arial"/>
          <w:w w:val="110"/>
        </w:rPr>
        <w:t>de</w:t>
      </w:r>
      <w:r w:rsidRPr="00DE1243">
        <w:rPr>
          <w:rFonts w:ascii="Garamond" w:hAnsi="Garamond" w:cs="Arial"/>
          <w:spacing w:val="-5"/>
          <w:w w:val="110"/>
        </w:rPr>
        <w:t xml:space="preserve"> </w:t>
      </w:r>
      <w:r w:rsidRPr="00DE1243">
        <w:rPr>
          <w:rFonts w:ascii="Garamond" w:hAnsi="Garamond" w:cs="Arial"/>
          <w:w w:val="110"/>
        </w:rPr>
        <w:t>4,5 m</w:t>
      </w:r>
    </w:p>
    <w:p w:rsidR="008F369B" w:rsidRPr="00DE1243" w:rsidRDefault="0066324E">
      <w:pPr>
        <w:pStyle w:val="Subtitlu"/>
        <w:tabs>
          <w:tab w:val="left" w:pos="990"/>
        </w:tabs>
        <w:spacing w:line="276" w:lineRule="auto"/>
        <w:rPr>
          <w:rFonts w:ascii="Garamond" w:hAnsi="Garamond" w:cs="Arial"/>
          <w:b w:val="0"/>
          <w:bCs/>
          <w:szCs w:val="24"/>
          <w:u w:val="none"/>
        </w:rPr>
      </w:pPr>
      <w:r w:rsidRPr="00DE1243">
        <w:rPr>
          <w:rFonts w:ascii="Garamond" w:hAnsi="Garamond" w:cs="Arial"/>
          <w:b w:val="0"/>
          <w:bCs/>
          <w:szCs w:val="24"/>
          <w:u w:val="none"/>
        </w:rPr>
        <w:tab/>
        <w:t>Realizarea căilor de acces se va face în regim elastic. Se recomandă ca platforma rutieră să se realizeze cu materiale geo-textile în zona de contact sol vegetal-teren natural.</w:t>
      </w:r>
    </w:p>
    <w:p w:rsidR="008F369B" w:rsidRPr="00DE1243" w:rsidRDefault="0066324E">
      <w:pPr>
        <w:pStyle w:val="Corptext"/>
        <w:spacing w:after="100" w:line="276" w:lineRule="auto"/>
        <w:jc w:val="both"/>
        <w:rPr>
          <w:rFonts w:ascii="Garamond" w:hAnsi="Garamond"/>
        </w:rPr>
      </w:pPr>
      <w:bookmarkStart w:id="37" w:name="p-275168535"/>
      <w:bookmarkEnd w:id="37"/>
      <w:r w:rsidRPr="00DE1243">
        <w:rPr>
          <w:rFonts w:ascii="Garamond" w:hAnsi="Garamond" w:cs="Arial"/>
          <w:b/>
        </w:rPr>
        <w:t>-</w:t>
      </w:r>
      <w:bookmarkStart w:id="38" w:name="s-275168535"/>
      <w:bookmarkEnd w:id="38"/>
      <w:r w:rsidRPr="00DE1243">
        <w:rPr>
          <w:rFonts w:ascii="Garamond" w:hAnsi="Garamond" w:cs="Arial"/>
        </w:rPr>
        <w:t> </w:t>
      </w:r>
      <w:r w:rsidRPr="00DE1243">
        <w:rPr>
          <w:rFonts w:ascii="Garamond" w:hAnsi="Garamond" w:cs="Arial"/>
          <w:b/>
          <w:i/>
          <w:iCs/>
        </w:rPr>
        <w:t>resursele naturale folosite în construcţie şi funcţionare</w:t>
      </w:r>
      <w:r w:rsidRPr="00DE1243">
        <w:rPr>
          <w:rFonts w:ascii="Garamond" w:hAnsi="Garamond" w:cs="Arial"/>
          <w:i/>
          <w:iCs/>
        </w:rPr>
        <w:t>;</w:t>
      </w:r>
    </w:p>
    <w:p w:rsidR="008F369B" w:rsidRPr="00DE1243" w:rsidRDefault="0066324E">
      <w:pPr>
        <w:pStyle w:val="Corptext"/>
        <w:spacing w:before="120" w:line="276" w:lineRule="auto"/>
        <w:ind w:left="218"/>
        <w:rPr>
          <w:rFonts w:ascii="Garamond" w:hAnsi="Garamond" w:cs="Arial"/>
        </w:rPr>
      </w:pPr>
      <w:r w:rsidRPr="00DE1243">
        <w:rPr>
          <w:rFonts w:ascii="Garamond" w:hAnsi="Garamond" w:cs="Arial"/>
        </w:rPr>
        <w:t>In perioada de constructie : resursele naturale folosite : nisip , piatra , apa pentru pregatirea betonului .</w:t>
      </w:r>
    </w:p>
    <w:p w:rsidR="008F369B" w:rsidRPr="00DE1243" w:rsidRDefault="0066324E">
      <w:pPr>
        <w:pStyle w:val="Corptext"/>
        <w:spacing w:after="100" w:line="276" w:lineRule="auto"/>
        <w:jc w:val="both"/>
        <w:rPr>
          <w:rFonts w:ascii="Garamond" w:hAnsi="Garamond"/>
        </w:rPr>
      </w:pPr>
      <w:bookmarkStart w:id="39" w:name="p-275168536"/>
      <w:bookmarkEnd w:id="39"/>
      <w:r w:rsidRPr="00DE1243">
        <w:rPr>
          <w:rFonts w:ascii="Garamond" w:hAnsi="Garamond" w:cs="Arial"/>
          <w:b/>
          <w:i/>
          <w:iCs/>
        </w:rPr>
        <w:t>-</w:t>
      </w:r>
      <w:bookmarkStart w:id="40" w:name="s-275168536"/>
      <w:bookmarkEnd w:id="40"/>
      <w:r w:rsidRPr="00DE1243">
        <w:rPr>
          <w:rFonts w:ascii="Garamond" w:hAnsi="Garamond" w:cs="Arial"/>
          <w:i/>
          <w:iCs/>
        </w:rPr>
        <w:t> </w:t>
      </w:r>
      <w:r w:rsidRPr="00DE1243">
        <w:rPr>
          <w:rFonts w:ascii="Garamond" w:hAnsi="Garamond" w:cs="Arial"/>
          <w:b/>
          <w:i/>
          <w:iCs/>
        </w:rPr>
        <w:t>metode folosite în construcţie/demolare;</w:t>
      </w:r>
    </w:p>
    <w:p w:rsidR="008F369B" w:rsidRPr="00DE1243" w:rsidRDefault="0066324E">
      <w:pPr>
        <w:pStyle w:val="Corptext"/>
        <w:spacing w:before="120" w:line="276" w:lineRule="auto"/>
        <w:ind w:left="218" w:right="224" w:firstLine="719"/>
        <w:jc w:val="both"/>
        <w:rPr>
          <w:rFonts w:ascii="Garamond" w:hAnsi="Garamond"/>
        </w:rPr>
      </w:pPr>
      <w:r w:rsidRPr="00DE1243">
        <w:rPr>
          <w:rFonts w:ascii="Garamond" w:hAnsi="Garamond" w:cs="Arial"/>
        </w:rPr>
        <w:t xml:space="preserve">Prin prezentul proiect au fost propuse materiale </w:t>
      </w:r>
      <w:r w:rsidRPr="00DE1243">
        <w:rPr>
          <w:rFonts w:ascii="Arial" w:hAnsi="Arial" w:cs="Arial"/>
        </w:rPr>
        <w:t>ș</w:t>
      </w:r>
      <w:r w:rsidRPr="00DE1243">
        <w:rPr>
          <w:rFonts w:ascii="Garamond" w:hAnsi="Garamond" w:cs="Arial"/>
        </w:rPr>
        <w:t xml:space="preserve">i echipamente precum </w:t>
      </w:r>
      <w:r w:rsidRPr="00DE1243">
        <w:rPr>
          <w:rFonts w:ascii="Arial" w:hAnsi="Arial" w:cs="Arial"/>
        </w:rPr>
        <w:t>ș</w:t>
      </w:r>
      <w:r w:rsidRPr="00DE1243">
        <w:rPr>
          <w:rFonts w:ascii="Garamond" w:hAnsi="Garamond" w:cs="Arial"/>
        </w:rPr>
        <w:t>i tehnologii de execu</w:t>
      </w:r>
      <w:r w:rsidRPr="00DE1243">
        <w:rPr>
          <w:rFonts w:ascii="Arial" w:hAnsi="Arial" w:cs="Arial"/>
        </w:rPr>
        <w:t>ț</w:t>
      </w:r>
      <w:r w:rsidRPr="00DE1243">
        <w:rPr>
          <w:rFonts w:ascii="Garamond" w:hAnsi="Garamond" w:cs="Arial"/>
        </w:rPr>
        <w:t xml:space="preserve">ie care să reducă </w:t>
      </w:r>
      <w:r w:rsidRPr="00DE1243">
        <w:rPr>
          <w:rFonts w:ascii="Arial" w:hAnsi="Arial" w:cs="Arial"/>
        </w:rPr>
        <w:t>ș</w:t>
      </w:r>
      <w:r w:rsidRPr="00DE1243">
        <w:rPr>
          <w:rFonts w:ascii="Garamond" w:hAnsi="Garamond" w:cs="Arial"/>
        </w:rPr>
        <w:t xml:space="preserve">i să elimine impactul negativ asupra mediului </w:t>
      </w:r>
      <w:r w:rsidRPr="00DE1243">
        <w:rPr>
          <w:rFonts w:ascii="Arial" w:hAnsi="Arial" w:cs="Arial"/>
        </w:rPr>
        <w:t>ș</w:t>
      </w:r>
      <w:r w:rsidRPr="00DE1243">
        <w:rPr>
          <w:rFonts w:ascii="Garamond" w:hAnsi="Garamond" w:cs="Arial"/>
        </w:rPr>
        <w:t xml:space="preserve">i să minimizeze riscul de incendiu, riscul poluării solului </w:t>
      </w:r>
      <w:r w:rsidRPr="00DE1243">
        <w:rPr>
          <w:rFonts w:ascii="Arial" w:hAnsi="Arial" w:cs="Arial"/>
        </w:rPr>
        <w:t>ș</w:t>
      </w:r>
      <w:r w:rsidRPr="00DE1243">
        <w:rPr>
          <w:rFonts w:ascii="Garamond" w:hAnsi="Garamond" w:cs="Arial"/>
        </w:rPr>
        <w:t>i a subsolului sau a apelor de suprafa</w:t>
      </w:r>
      <w:r w:rsidRPr="00DE1243">
        <w:rPr>
          <w:rFonts w:ascii="Arial" w:hAnsi="Arial" w:cs="Arial"/>
        </w:rPr>
        <w:t>ț</w:t>
      </w:r>
      <w:r w:rsidRPr="00DE1243">
        <w:rPr>
          <w:rFonts w:ascii="Garamond" w:hAnsi="Garamond" w:cs="Arial"/>
        </w:rPr>
        <w:t>a, riscul poluării sonore, riscul poluării</w:t>
      </w:r>
      <w:r w:rsidRPr="00DE1243">
        <w:rPr>
          <w:rFonts w:ascii="Garamond" w:hAnsi="Garamond" w:cs="Arial"/>
          <w:spacing w:val="-3"/>
        </w:rPr>
        <w:t xml:space="preserve"> </w:t>
      </w:r>
      <w:r w:rsidRPr="00DE1243">
        <w:rPr>
          <w:rFonts w:ascii="Garamond" w:hAnsi="Garamond" w:cs="Arial"/>
        </w:rPr>
        <w:t>vizuale.etc.</w:t>
      </w:r>
    </w:p>
    <w:p w:rsidR="008F369B" w:rsidRPr="00DE1243" w:rsidRDefault="0066324E">
      <w:pPr>
        <w:pStyle w:val="Corptext"/>
        <w:spacing w:after="100" w:line="276" w:lineRule="auto"/>
        <w:jc w:val="both"/>
        <w:rPr>
          <w:rFonts w:ascii="Garamond" w:hAnsi="Garamond"/>
        </w:rPr>
      </w:pPr>
      <w:r w:rsidRPr="00DE1243">
        <w:rPr>
          <w:rFonts w:ascii="Garamond" w:hAnsi="Garamond" w:cs="Arial"/>
        </w:rPr>
        <w:tab/>
        <w:t>La execu</w:t>
      </w:r>
      <w:r w:rsidRPr="00DE1243">
        <w:rPr>
          <w:rFonts w:ascii="Arial" w:hAnsi="Arial" w:cs="Arial"/>
        </w:rPr>
        <w:t>ț</w:t>
      </w:r>
      <w:r w:rsidRPr="00DE1243">
        <w:rPr>
          <w:rFonts w:ascii="Garamond" w:hAnsi="Garamond" w:cs="Arial"/>
        </w:rPr>
        <w:t>ie, în func</w:t>
      </w:r>
      <w:r w:rsidRPr="00DE1243">
        <w:rPr>
          <w:rFonts w:ascii="Arial" w:hAnsi="Arial" w:cs="Arial"/>
        </w:rPr>
        <w:t>ț</w:t>
      </w:r>
      <w:r w:rsidRPr="00DE1243">
        <w:rPr>
          <w:rFonts w:ascii="Garamond" w:hAnsi="Garamond" w:cs="Arial"/>
        </w:rPr>
        <w:t>ie de tehnologia adaptată vor fi stabilite proceduri, instruc</w:t>
      </w:r>
      <w:r w:rsidRPr="00DE1243">
        <w:rPr>
          <w:rFonts w:ascii="Arial" w:hAnsi="Arial" w:cs="Arial"/>
        </w:rPr>
        <w:t>ț</w:t>
      </w:r>
      <w:r w:rsidRPr="00DE1243">
        <w:rPr>
          <w:rFonts w:ascii="Garamond" w:hAnsi="Garamond" w:cs="Arial"/>
        </w:rPr>
        <w:t>iuni de lucru, înregistrări ale instruirii personalului, inclusiv privind răspunsul la situa</w:t>
      </w:r>
      <w:r w:rsidRPr="00DE1243">
        <w:rPr>
          <w:rFonts w:ascii="Arial" w:hAnsi="Arial" w:cs="Arial"/>
        </w:rPr>
        <w:t>ț</w:t>
      </w:r>
      <w:r w:rsidRPr="00DE1243">
        <w:rPr>
          <w:rFonts w:ascii="Garamond" w:hAnsi="Garamond" w:cs="Arial"/>
        </w:rPr>
        <w:t>ii de urgen</w:t>
      </w:r>
      <w:r w:rsidRPr="00DE1243">
        <w:rPr>
          <w:rFonts w:ascii="Arial" w:hAnsi="Arial" w:cs="Arial"/>
        </w:rPr>
        <w:t>ț</w:t>
      </w:r>
      <w:r w:rsidRPr="00DE1243">
        <w:rPr>
          <w:rFonts w:ascii="Garamond" w:hAnsi="Garamond" w:cs="Arial"/>
        </w:rPr>
        <w:t>ă. Executantul va întocmi Planul Calită</w:t>
      </w:r>
      <w:r w:rsidRPr="00DE1243">
        <w:rPr>
          <w:rFonts w:ascii="Arial" w:hAnsi="Arial" w:cs="Arial"/>
        </w:rPr>
        <w:t>ț</w:t>
      </w:r>
      <w:r w:rsidRPr="00DE1243">
        <w:rPr>
          <w:rFonts w:ascii="Garamond" w:hAnsi="Garamond" w:cs="Arial"/>
        </w:rPr>
        <w:t>ii pe categorii de instala</w:t>
      </w:r>
      <w:r w:rsidRPr="00DE1243">
        <w:rPr>
          <w:rFonts w:ascii="Arial" w:hAnsi="Arial" w:cs="Arial"/>
        </w:rPr>
        <w:t>ț</w:t>
      </w:r>
      <w:r w:rsidRPr="00DE1243">
        <w:rPr>
          <w:rFonts w:ascii="Garamond" w:hAnsi="Garamond" w:cs="Arial"/>
        </w:rPr>
        <w:t xml:space="preserve">ii </w:t>
      </w:r>
      <w:r w:rsidRPr="00DE1243">
        <w:rPr>
          <w:rFonts w:ascii="Arial" w:hAnsi="Arial" w:cs="Arial"/>
        </w:rPr>
        <w:t>ș</w:t>
      </w:r>
      <w:r w:rsidRPr="00DE1243">
        <w:rPr>
          <w:rFonts w:ascii="Garamond" w:hAnsi="Garamond" w:cs="Arial"/>
        </w:rPr>
        <w:t xml:space="preserve">i de lucrări (control, verificări </w:t>
      </w:r>
      <w:r w:rsidRPr="00DE1243">
        <w:rPr>
          <w:rFonts w:ascii="Arial" w:hAnsi="Arial" w:cs="Arial"/>
        </w:rPr>
        <w:t>ș</w:t>
      </w:r>
      <w:r w:rsidRPr="00DE1243">
        <w:rPr>
          <w:rFonts w:ascii="Garamond" w:hAnsi="Garamond" w:cs="Arial"/>
        </w:rPr>
        <w:t>i inspec</w:t>
      </w:r>
      <w:r w:rsidRPr="00DE1243">
        <w:rPr>
          <w:rFonts w:ascii="Arial" w:hAnsi="Arial" w:cs="Arial"/>
        </w:rPr>
        <w:t>ț</w:t>
      </w:r>
      <w:r w:rsidRPr="00DE1243">
        <w:rPr>
          <w:rFonts w:ascii="Garamond" w:hAnsi="Garamond" w:cs="Arial"/>
        </w:rPr>
        <w:t xml:space="preserve">ii) care să trateze la fiecare etapă verificată </w:t>
      </w:r>
      <w:r w:rsidRPr="00DE1243">
        <w:rPr>
          <w:rFonts w:ascii="Arial" w:hAnsi="Arial" w:cs="Arial"/>
        </w:rPr>
        <w:t>ș</w:t>
      </w:r>
      <w:r w:rsidRPr="00DE1243">
        <w:rPr>
          <w:rFonts w:ascii="Garamond" w:hAnsi="Garamond" w:cs="Arial"/>
        </w:rPr>
        <w:t xml:space="preserve">i aspectele de mediu asociate (prezentarea </w:t>
      </w:r>
      <w:r w:rsidRPr="00DE1243">
        <w:rPr>
          <w:rFonts w:ascii="Arial" w:hAnsi="Arial" w:cs="Arial"/>
        </w:rPr>
        <w:t>ș</w:t>
      </w:r>
      <w:r w:rsidRPr="00DE1243">
        <w:rPr>
          <w:rFonts w:ascii="Garamond" w:hAnsi="Garamond" w:cs="Arial"/>
        </w:rPr>
        <w:t>i tratarea detaliată a aspectelor de mediu asociate fiecărei</w:t>
      </w:r>
      <w:r w:rsidRPr="00DE1243">
        <w:rPr>
          <w:rFonts w:ascii="Garamond" w:hAnsi="Garamond" w:cs="Arial"/>
          <w:spacing w:val="-8"/>
        </w:rPr>
        <w:t xml:space="preserve"> </w:t>
      </w:r>
      <w:r w:rsidRPr="00DE1243">
        <w:rPr>
          <w:rFonts w:ascii="Garamond" w:hAnsi="Garamond" w:cs="Arial"/>
        </w:rPr>
        <w:t>etape).</w:t>
      </w:r>
    </w:p>
    <w:p w:rsidR="008F369B" w:rsidRPr="00DE1243" w:rsidRDefault="0066324E">
      <w:pPr>
        <w:pStyle w:val="Corptext"/>
        <w:spacing w:after="100" w:line="276" w:lineRule="auto"/>
        <w:jc w:val="both"/>
        <w:rPr>
          <w:rFonts w:ascii="Garamond" w:hAnsi="Garamond"/>
        </w:rPr>
      </w:pPr>
      <w:bookmarkStart w:id="41" w:name="p-275168537"/>
      <w:bookmarkEnd w:id="41"/>
      <w:r w:rsidRPr="00DE1243">
        <w:rPr>
          <w:rFonts w:ascii="Garamond" w:hAnsi="Garamond" w:cs="Arial"/>
          <w:b/>
        </w:rPr>
        <w:t>-</w:t>
      </w:r>
      <w:bookmarkStart w:id="42" w:name="s-275168537"/>
      <w:bookmarkEnd w:id="42"/>
      <w:r w:rsidRPr="00DE1243">
        <w:rPr>
          <w:rFonts w:ascii="Garamond" w:hAnsi="Garamond" w:cs="Arial"/>
        </w:rPr>
        <w:t> </w:t>
      </w:r>
      <w:r w:rsidRPr="00DE1243">
        <w:rPr>
          <w:rFonts w:ascii="Garamond" w:hAnsi="Garamond" w:cs="Arial"/>
          <w:b/>
          <w:i/>
          <w:iCs/>
        </w:rPr>
        <w:t>planul de execuţie, cuprinzând faza de construcţie, punerea în funcţiune, exploatare, refacere şi folosire ulterioară</w:t>
      </w:r>
      <w:r w:rsidRPr="00DE1243">
        <w:rPr>
          <w:rFonts w:ascii="Garamond" w:hAnsi="Garamond" w:cs="Arial"/>
          <w:i/>
          <w:iCs/>
        </w:rPr>
        <w:t>;</w:t>
      </w:r>
    </w:p>
    <w:p w:rsidR="008F369B" w:rsidRPr="00DE1243" w:rsidRDefault="0066324E">
      <w:pPr>
        <w:pStyle w:val="Listparagraf"/>
        <w:numPr>
          <w:ilvl w:val="1"/>
          <w:numId w:val="13"/>
        </w:numPr>
        <w:tabs>
          <w:tab w:val="left" w:pos="869"/>
          <w:tab w:val="left" w:pos="870"/>
        </w:tabs>
        <w:spacing w:before="23" w:after="100" w:line="276" w:lineRule="auto"/>
        <w:ind w:left="0" w:firstLine="720"/>
        <w:jc w:val="both"/>
        <w:rPr>
          <w:rFonts w:ascii="Garamond" w:hAnsi="Garamond"/>
        </w:rPr>
      </w:pPr>
      <w:r w:rsidRPr="00DE1243">
        <w:rPr>
          <w:rFonts w:ascii="Garamond" w:hAnsi="Garamond" w:cs="Arial"/>
          <w:w w:val="110"/>
        </w:rPr>
        <w:t>Durata preconizata de realizare a</w:t>
      </w:r>
      <w:r w:rsidRPr="00DE1243">
        <w:rPr>
          <w:rFonts w:ascii="Garamond" w:hAnsi="Garamond" w:cs="Arial"/>
          <w:spacing w:val="8"/>
          <w:w w:val="110"/>
        </w:rPr>
        <w:t xml:space="preserve"> </w:t>
      </w:r>
      <w:r w:rsidRPr="00DE1243">
        <w:rPr>
          <w:rFonts w:ascii="Garamond" w:hAnsi="Garamond" w:cs="Arial"/>
          <w:w w:val="110"/>
        </w:rPr>
        <w:t>parcului</w:t>
      </w:r>
      <w:r w:rsidRPr="00DE1243">
        <w:rPr>
          <w:rFonts w:ascii="Garamond" w:hAnsi="Garamond" w:cs="Arial"/>
          <w:spacing w:val="-4"/>
          <w:w w:val="110"/>
        </w:rPr>
        <w:t xml:space="preserve"> </w:t>
      </w:r>
      <w:r w:rsidRPr="00DE1243">
        <w:rPr>
          <w:rFonts w:ascii="Garamond" w:hAnsi="Garamond" w:cs="Arial"/>
          <w:w w:val="110"/>
        </w:rPr>
        <w:t>eolian</w:t>
      </w:r>
      <w:r w:rsidRPr="00DE1243">
        <w:rPr>
          <w:rFonts w:ascii="Garamond" w:hAnsi="Garamond" w:cs="Arial"/>
          <w:spacing w:val="-8"/>
          <w:w w:val="110"/>
        </w:rPr>
        <w:t xml:space="preserve"> </w:t>
      </w:r>
      <w:r w:rsidRPr="00DE1243">
        <w:rPr>
          <w:rFonts w:ascii="Garamond" w:hAnsi="Garamond" w:cs="Arial"/>
          <w:w w:val="110"/>
        </w:rPr>
        <w:t>-</w:t>
      </w:r>
      <w:r w:rsidRPr="00DE1243">
        <w:rPr>
          <w:rFonts w:ascii="Garamond" w:hAnsi="Garamond" w:cs="Arial"/>
          <w:spacing w:val="60"/>
          <w:w w:val="110"/>
        </w:rPr>
        <w:t xml:space="preserve"> </w:t>
      </w:r>
      <w:r w:rsidRPr="00DE1243">
        <w:rPr>
          <w:rFonts w:ascii="Garamond" w:hAnsi="Garamond" w:cs="Arial"/>
          <w:w w:val="110"/>
        </w:rPr>
        <w:t>24-34</w:t>
      </w:r>
      <w:r w:rsidRPr="00DE1243">
        <w:rPr>
          <w:rFonts w:ascii="Garamond" w:hAnsi="Garamond" w:cs="Arial"/>
          <w:spacing w:val="8"/>
          <w:w w:val="110"/>
        </w:rPr>
        <w:t xml:space="preserve"> </w:t>
      </w:r>
      <w:r w:rsidRPr="00DE1243">
        <w:rPr>
          <w:rFonts w:ascii="Garamond" w:hAnsi="Garamond" w:cs="Arial"/>
          <w:w w:val="110"/>
        </w:rPr>
        <w:t>luni</w:t>
      </w:r>
      <w:r w:rsidRPr="00DE1243">
        <w:rPr>
          <w:rFonts w:ascii="Garamond" w:hAnsi="Garamond" w:cs="Arial"/>
          <w:spacing w:val="-7"/>
          <w:w w:val="110"/>
        </w:rPr>
        <w:t xml:space="preserve"> </w:t>
      </w:r>
      <w:r w:rsidRPr="00DE1243">
        <w:rPr>
          <w:rFonts w:ascii="Garamond" w:hAnsi="Garamond" w:cs="Arial"/>
          <w:w w:val="110"/>
        </w:rPr>
        <w:t>de</w:t>
      </w:r>
      <w:r w:rsidRPr="00DE1243">
        <w:rPr>
          <w:rFonts w:ascii="Garamond" w:hAnsi="Garamond" w:cs="Arial"/>
          <w:spacing w:val="-8"/>
          <w:w w:val="110"/>
        </w:rPr>
        <w:t xml:space="preserve"> </w:t>
      </w:r>
      <w:r w:rsidRPr="00DE1243">
        <w:rPr>
          <w:rFonts w:ascii="Garamond" w:hAnsi="Garamond" w:cs="Arial"/>
          <w:w w:val="110"/>
        </w:rPr>
        <w:t>la</w:t>
      </w:r>
      <w:r w:rsidRPr="00DE1243">
        <w:rPr>
          <w:rFonts w:ascii="Garamond" w:hAnsi="Garamond" w:cs="Arial"/>
          <w:spacing w:val="-10"/>
          <w:w w:val="110"/>
        </w:rPr>
        <w:t xml:space="preserve"> </w:t>
      </w:r>
      <w:r w:rsidRPr="00DE1243">
        <w:rPr>
          <w:rFonts w:ascii="Garamond" w:hAnsi="Garamond" w:cs="Arial"/>
          <w:w w:val="110"/>
        </w:rPr>
        <w:t>data obtinerii</w:t>
      </w:r>
      <w:r w:rsidRPr="00DE1243">
        <w:rPr>
          <w:rFonts w:ascii="Garamond" w:hAnsi="Garamond" w:cs="Arial"/>
          <w:spacing w:val="-8"/>
          <w:w w:val="110"/>
        </w:rPr>
        <w:t xml:space="preserve"> </w:t>
      </w:r>
      <w:r w:rsidRPr="00DE1243">
        <w:rPr>
          <w:rFonts w:ascii="Garamond" w:hAnsi="Garamond" w:cs="Arial"/>
          <w:w w:val="110"/>
        </w:rPr>
        <w:t>autorizatie</w:t>
      </w:r>
      <w:r w:rsidRPr="00DE1243">
        <w:rPr>
          <w:rFonts w:ascii="Garamond" w:hAnsi="Garamond" w:cs="Arial"/>
          <w:spacing w:val="8"/>
          <w:w w:val="110"/>
        </w:rPr>
        <w:t xml:space="preserve"> </w:t>
      </w:r>
      <w:r w:rsidRPr="00DE1243">
        <w:rPr>
          <w:rFonts w:ascii="Garamond" w:hAnsi="Garamond" w:cs="Arial"/>
          <w:w w:val="110"/>
        </w:rPr>
        <w:t>de</w:t>
      </w:r>
      <w:r w:rsidRPr="00DE1243">
        <w:rPr>
          <w:rFonts w:ascii="Garamond" w:hAnsi="Garamond" w:cs="Arial"/>
          <w:spacing w:val="-16"/>
          <w:w w:val="110"/>
        </w:rPr>
        <w:t xml:space="preserve"> </w:t>
      </w:r>
      <w:r w:rsidRPr="00DE1243">
        <w:rPr>
          <w:rFonts w:ascii="Garamond" w:hAnsi="Garamond" w:cs="Arial"/>
          <w:w w:val="110"/>
        </w:rPr>
        <w:t>constructive</w:t>
      </w:r>
      <w:r w:rsidRPr="00DE1243">
        <w:rPr>
          <w:rFonts w:ascii="Garamond" w:hAnsi="Garamond" w:cs="Arial"/>
          <w:w w:val="110"/>
        </w:rPr>
        <w:tab/>
      </w:r>
      <w:r w:rsidRPr="00DE1243">
        <w:rPr>
          <w:rFonts w:ascii="Garamond" w:hAnsi="Garamond" w:cs="Arial"/>
          <w:w w:val="110"/>
        </w:rPr>
        <w:tab/>
      </w:r>
      <w:r w:rsidRPr="00DE1243">
        <w:rPr>
          <w:rFonts w:ascii="Garamond" w:hAnsi="Garamond" w:cs="Arial"/>
          <w:w w:val="110"/>
        </w:rPr>
        <w:tab/>
      </w:r>
      <w:r w:rsidRPr="00DE1243">
        <w:rPr>
          <w:rFonts w:ascii="Garamond" w:hAnsi="Garamond" w:cs="Arial"/>
          <w:w w:val="110"/>
        </w:rPr>
        <w:tab/>
      </w:r>
      <w:r w:rsidRPr="00DE1243">
        <w:rPr>
          <w:rFonts w:ascii="Garamond" w:hAnsi="Garamond" w:cs="Arial"/>
          <w:w w:val="110"/>
        </w:rPr>
        <w:tab/>
      </w:r>
      <w:r w:rsidRPr="00DE1243">
        <w:rPr>
          <w:rFonts w:ascii="Garamond" w:hAnsi="Garamond" w:cs="Arial"/>
          <w:w w:val="110"/>
        </w:rPr>
        <w:tab/>
      </w:r>
      <w:r w:rsidRPr="00DE1243">
        <w:rPr>
          <w:rFonts w:ascii="Garamond" w:hAnsi="Garamond" w:cs="Arial"/>
          <w:w w:val="110"/>
        </w:rPr>
        <w:tab/>
      </w:r>
      <w:r w:rsidRPr="00DE1243">
        <w:rPr>
          <w:rFonts w:ascii="Garamond" w:hAnsi="Garamond" w:cs="Arial"/>
          <w:w w:val="110"/>
        </w:rPr>
        <w:tab/>
      </w:r>
      <w:r w:rsidRPr="00DE1243">
        <w:rPr>
          <w:rFonts w:ascii="Garamond" w:hAnsi="Garamond" w:cs="Arial"/>
          <w:w w:val="110"/>
        </w:rPr>
        <w:tab/>
      </w:r>
      <w:r w:rsidRPr="00DE1243">
        <w:rPr>
          <w:rFonts w:ascii="Garamond" w:hAnsi="Garamond" w:cs="Arial"/>
          <w:w w:val="110"/>
        </w:rPr>
        <w:tab/>
      </w:r>
    </w:p>
    <w:p w:rsidR="008F369B" w:rsidRPr="00DE1243" w:rsidRDefault="0066324E">
      <w:pPr>
        <w:pStyle w:val="Corptext"/>
        <w:spacing w:after="100" w:line="276" w:lineRule="auto"/>
        <w:jc w:val="both"/>
        <w:rPr>
          <w:rFonts w:ascii="Garamond" w:hAnsi="Garamond"/>
        </w:rPr>
      </w:pPr>
      <w:bookmarkStart w:id="43" w:name="p-275168538"/>
      <w:bookmarkEnd w:id="43"/>
      <w:r w:rsidRPr="00DE1243">
        <w:rPr>
          <w:rFonts w:ascii="Garamond" w:hAnsi="Garamond" w:cs="Arial"/>
          <w:b/>
          <w:i/>
          <w:iCs/>
        </w:rPr>
        <w:lastRenderedPageBreak/>
        <w:t>-</w:t>
      </w:r>
      <w:bookmarkStart w:id="44" w:name="s-275168538"/>
      <w:bookmarkEnd w:id="44"/>
      <w:r w:rsidRPr="00DE1243">
        <w:rPr>
          <w:rFonts w:ascii="Garamond" w:hAnsi="Garamond" w:cs="Arial"/>
          <w:i/>
          <w:iCs/>
        </w:rPr>
        <w:t> </w:t>
      </w:r>
      <w:r w:rsidRPr="00DE1243">
        <w:rPr>
          <w:rFonts w:ascii="Garamond" w:hAnsi="Garamond" w:cs="Arial"/>
          <w:b/>
          <w:i/>
          <w:iCs/>
        </w:rPr>
        <w:t>relaţia cu alte proiecte existente sau planificate</w:t>
      </w:r>
      <w:r w:rsidRPr="00DE1243">
        <w:rPr>
          <w:rFonts w:ascii="Garamond" w:hAnsi="Garamond" w:cs="Arial"/>
          <w:i/>
          <w:iCs/>
        </w:rPr>
        <w:t>;</w:t>
      </w:r>
    </w:p>
    <w:p w:rsidR="008F369B" w:rsidRPr="00DE1243" w:rsidRDefault="0066324E">
      <w:pPr>
        <w:pStyle w:val="Corptext"/>
        <w:spacing w:after="100" w:line="276" w:lineRule="auto"/>
        <w:ind w:firstLine="720"/>
        <w:jc w:val="both"/>
        <w:rPr>
          <w:rFonts w:ascii="Garamond" w:hAnsi="Garamond"/>
        </w:rPr>
      </w:pPr>
      <w:r w:rsidRPr="00DE1243">
        <w:rPr>
          <w:rFonts w:ascii="Garamond" w:hAnsi="Garamond" w:cs="Arial"/>
        </w:rPr>
        <w:t xml:space="preserve">Pe site-ul APM Constanta au putut fi identificati din sectiunea “RAPOARTE DE MONITORIZARE 2022-2019” parcurile eoliene aflate in functiune si pozitinonate pe raza de min 10 km in apropierea parcului eolian propus CEE TOPALU: </w:t>
      </w:r>
      <w:r w:rsidRPr="00DE1243">
        <w:rPr>
          <w:rFonts w:ascii="Garamond" w:hAnsi="Garamond" w:cs="Arial"/>
          <w:lang w:val="ro-RO"/>
        </w:rPr>
        <w:t xml:space="preserve">SC CRUCEA WIND FARM SA </w:t>
      </w:r>
    </w:p>
    <w:p w:rsidR="008F369B" w:rsidRPr="00DE1243" w:rsidRDefault="0066324E">
      <w:pPr>
        <w:pStyle w:val="Corptext"/>
        <w:spacing w:after="100" w:line="276" w:lineRule="auto"/>
        <w:ind w:firstLine="720"/>
        <w:jc w:val="both"/>
        <w:rPr>
          <w:rFonts w:ascii="Garamond" w:hAnsi="Garamond" w:cs="Arial"/>
        </w:rPr>
      </w:pPr>
      <w:r w:rsidRPr="00DE1243">
        <w:rPr>
          <w:rFonts w:ascii="Garamond" w:hAnsi="Garamond" w:cs="Arial"/>
        </w:rPr>
        <w:t>Proiectul se inscrie in directiile trasate de Strategia nationala privind schimbarile climatoce si cresterea economica bazata pe emisii reduse privind schimbarile climatice.</w:t>
      </w:r>
    </w:p>
    <w:p w:rsidR="008F369B" w:rsidRPr="00DE1243" w:rsidRDefault="0066324E">
      <w:pPr>
        <w:spacing w:line="276" w:lineRule="auto"/>
        <w:ind w:firstLine="709"/>
        <w:jc w:val="both"/>
        <w:rPr>
          <w:rFonts w:ascii="Garamond" w:hAnsi="Garamond"/>
        </w:rPr>
      </w:pPr>
      <w:r w:rsidRPr="00DE1243">
        <w:rPr>
          <w:rFonts w:ascii="Garamond" w:hAnsi="Garamond" w:cs="Arial"/>
          <w:lang w:val="ro-RO"/>
        </w:rPr>
        <w:t xml:space="preserve">Dat fiind faptul pe site-ul Agentiei pentru Protectia Mediului nu au putut fi gasite coordonatele stereo 70 dar si numarul turbinelor pentru restul parcurilor eoliene, aflate in diferite faze de reglementare, nu s-a putut stabili locatia exacta a acestora, precum si o suprafata totala pe care actioneaza turbinele oeliene si respectiv pozitionarea acestora fata de rutele de migratie ale pasarilor. </w:t>
      </w:r>
    </w:p>
    <w:p w:rsidR="008F369B" w:rsidRPr="00DE1243" w:rsidRDefault="0066324E">
      <w:pPr>
        <w:spacing w:line="276" w:lineRule="auto"/>
        <w:ind w:firstLine="709"/>
        <w:jc w:val="both"/>
        <w:rPr>
          <w:rFonts w:ascii="Garamond" w:hAnsi="Garamond" w:cs="Arial"/>
          <w:lang w:val="ro-RO"/>
        </w:rPr>
      </w:pPr>
      <w:r w:rsidRPr="00DE1243">
        <w:rPr>
          <w:rFonts w:ascii="Garamond" w:hAnsi="Garamond" w:cs="Arial"/>
          <w:lang w:val="ro-RO"/>
        </w:rPr>
        <w:t>Singurele date disponibile sunt pentru parcurile eoliene aflate in functionare, respectiv:</w:t>
      </w:r>
    </w:p>
    <w:p w:rsidR="008F369B" w:rsidRPr="00DE1243" w:rsidRDefault="0066324E">
      <w:pPr>
        <w:spacing w:line="276" w:lineRule="auto"/>
        <w:ind w:firstLine="709"/>
        <w:jc w:val="both"/>
        <w:rPr>
          <w:rFonts w:ascii="Garamond" w:hAnsi="Garamond"/>
        </w:rPr>
      </w:pPr>
      <w:r w:rsidRPr="00DE1243">
        <w:rPr>
          <w:rFonts w:ascii="Garamond" w:hAnsi="Garamond" w:cs="Arial"/>
          <w:lang w:val="ro-RO"/>
        </w:rPr>
        <w:t xml:space="preserve">- SC HORIA GREEN SRL – situat în extravilanul comunei Horia </w:t>
      </w:r>
      <w:r w:rsidRPr="00DE1243">
        <w:rPr>
          <w:rFonts w:ascii="Arial" w:hAnsi="Arial" w:cs="Arial"/>
          <w:lang w:val="ro-RO"/>
        </w:rPr>
        <w:t>ș</w:t>
      </w:r>
      <w:r w:rsidRPr="00DE1243">
        <w:rPr>
          <w:rFonts w:ascii="Garamond" w:hAnsi="Garamond" w:cs="Arial"/>
          <w:lang w:val="ro-RO"/>
        </w:rPr>
        <w:t>i la o distan</w:t>
      </w:r>
      <w:r w:rsidRPr="00DE1243">
        <w:rPr>
          <w:rFonts w:ascii="Arial" w:hAnsi="Arial" w:cs="Arial"/>
          <w:lang w:val="ro-RO"/>
        </w:rPr>
        <w:t>ț</w:t>
      </w:r>
      <w:r w:rsidRPr="00DE1243">
        <w:rPr>
          <w:rFonts w:ascii="Garamond" w:hAnsi="Garamond" w:cs="Arial"/>
          <w:lang w:val="ro-RO"/>
        </w:rPr>
        <w:t>a de aproximativ 12 km de parcul turbinele parcului eolian CEE Tolau , parc eolian cu 3 turbine.</w:t>
      </w:r>
    </w:p>
    <w:p w:rsidR="008F369B" w:rsidRPr="00DE1243" w:rsidRDefault="0066324E">
      <w:pPr>
        <w:spacing w:line="276" w:lineRule="auto"/>
        <w:ind w:firstLine="709"/>
        <w:jc w:val="both"/>
        <w:rPr>
          <w:rFonts w:ascii="Garamond" w:hAnsi="Garamond" w:cs="Arial"/>
          <w:lang w:val="ro-RO"/>
        </w:rPr>
      </w:pPr>
      <w:r w:rsidRPr="00DE1243">
        <w:rPr>
          <w:rFonts w:ascii="Garamond" w:hAnsi="Garamond" w:cs="Arial"/>
          <w:lang w:val="ro-RO"/>
        </w:rPr>
        <w:t xml:space="preserve">- SC CRUCEA WIND FARM SA – situat în extravilanul comunelor Cucea </w:t>
      </w:r>
      <w:r w:rsidRPr="00DE1243">
        <w:rPr>
          <w:rFonts w:ascii="Arial" w:hAnsi="Arial" w:cs="Arial"/>
          <w:lang w:val="ro-RO"/>
        </w:rPr>
        <w:t>ș</w:t>
      </w:r>
      <w:r w:rsidRPr="00DE1243">
        <w:rPr>
          <w:rFonts w:ascii="Garamond" w:hAnsi="Garamond" w:cs="Arial"/>
          <w:lang w:val="ro-RO"/>
        </w:rPr>
        <w:t xml:space="preserve">i Vulturu </w:t>
      </w:r>
      <w:r w:rsidRPr="00DE1243">
        <w:rPr>
          <w:rFonts w:ascii="Arial" w:hAnsi="Arial" w:cs="Arial"/>
          <w:lang w:val="ro-RO"/>
        </w:rPr>
        <w:t>ș</w:t>
      </w:r>
      <w:r w:rsidRPr="00DE1243">
        <w:rPr>
          <w:rFonts w:ascii="Garamond" w:hAnsi="Garamond" w:cs="Arial"/>
          <w:lang w:val="ro-RO"/>
        </w:rPr>
        <w:t>i la o distan</w:t>
      </w:r>
      <w:r w:rsidRPr="00DE1243">
        <w:rPr>
          <w:rFonts w:ascii="Arial" w:hAnsi="Arial" w:cs="Arial"/>
          <w:lang w:val="ro-RO"/>
        </w:rPr>
        <w:t>ț</w:t>
      </w:r>
      <w:r w:rsidRPr="00DE1243">
        <w:rPr>
          <w:rFonts w:ascii="Garamond" w:hAnsi="Garamond" w:cs="Arial"/>
          <w:lang w:val="ro-RO"/>
        </w:rPr>
        <w:t>a de aproximativ 12 km de parcul turbinele parcului eolian CEE Tolau, parc eolian cu 36 turbine.</w:t>
      </w:r>
    </w:p>
    <w:p w:rsidR="008F369B" w:rsidRPr="00DE1243" w:rsidRDefault="0066324E">
      <w:pPr>
        <w:spacing w:line="276" w:lineRule="auto"/>
        <w:ind w:firstLine="709"/>
        <w:jc w:val="both"/>
        <w:rPr>
          <w:rFonts w:ascii="Garamond" w:hAnsi="Garamond" w:cs="Arial"/>
          <w:lang w:val="ro-RO"/>
        </w:rPr>
      </w:pPr>
      <w:r w:rsidRPr="00DE1243">
        <w:rPr>
          <w:rFonts w:ascii="Garamond" w:hAnsi="Garamond" w:cs="Arial"/>
          <w:noProof/>
          <w:lang w:eastAsia="en-US" w:bidi="ar-SA"/>
        </w:rPr>
        <w:drawing>
          <wp:anchor distT="0" distB="0" distL="0" distR="0" simplePos="0" relativeHeight="11" behindDoc="0" locked="0" layoutInCell="0" allowOverlap="1">
            <wp:simplePos x="0" y="0"/>
            <wp:positionH relativeFrom="column">
              <wp:align>center</wp:align>
            </wp:positionH>
            <wp:positionV relativeFrom="paragraph">
              <wp:posOffset>635</wp:posOffset>
            </wp:positionV>
            <wp:extent cx="6119495" cy="361442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3" cstate="print"/>
                    <a:srcRect l="-10" t="-15" r="-10" b="-15"/>
                    <a:stretch>
                      <a:fillRect/>
                    </a:stretch>
                  </pic:blipFill>
                  <pic:spPr bwMode="auto">
                    <a:xfrm>
                      <a:off x="0" y="0"/>
                      <a:ext cx="6119495" cy="3614420"/>
                    </a:xfrm>
                    <a:prstGeom prst="rect">
                      <a:avLst/>
                    </a:prstGeom>
                  </pic:spPr>
                </pic:pic>
              </a:graphicData>
            </a:graphic>
          </wp:anchor>
        </w:drawing>
      </w:r>
    </w:p>
    <w:p w:rsidR="008F369B" w:rsidRPr="00DE1243" w:rsidRDefault="0066324E">
      <w:pPr>
        <w:pStyle w:val="Corptext"/>
        <w:spacing w:after="100" w:line="276" w:lineRule="auto"/>
        <w:jc w:val="both"/>
        <w:rPr>
          <w:rFonts w:ascii="Garamond" w:hAnsi="Garamond"/>
        </w:rPr>
      </w:pPr>
      <w:bookmarkStart w:id="45" w:name="p-275168539"/>
      <w:bookmarkEnd w:id="45"/>
      <w:r w:rsidRPr="00DE1243">
        <w:rPr>
          <w:rFonts w:ascii="Garamond" w:hAnsi="Garamond" w:cs="Arial"/>
          <w:b/>
          <w:i/>
          <w:iCs/>
        </w:rPr>
        <w:t>-</w:t>
      </w:r>
      <w:bookmarkStart w:id="46" w:name="s-275168539"/>
      <w:bookmarkEnd w:id="46"/>
      <w:r w:rsidRPr="00DE1243">
        <w:rPr>
          <w:rFonts w:ascii="Garamond" w:hAnsi="Garamond" w:cs="Arial"/>
          <w:i/>
          <w:iCs/>
        </w:rPr>
        <w:t> </w:t>
      </w:r>
      <w:r w:rsidRPr="00DE1243">
        <w:rPr>
          <w:rFonts w:ascii="Garamond" w:hAnsi="Garamond" w:cs="Arial"/>
          <w:b/>
          <w:i/>
          <w:iCs/>
        </w:rPr>
        <w:t>detalii privind alternativele care au fost luate în considerare;</w:t>
      </w:r>
    </w:p>
    <w:p w:rsidR="008F369B" w:rsidRPr="00DE1243" w:rsidRDefault="0066324E">
      <w:pPr>
        <w:pStyle w:val="Corptext"/>
        <w:spacing w:after="100" w:line="276" w:lineRule="auto"/>
        <w:jc w:val="both"/>
        <w:rPr>
          <w:rFonts w:ascii="Garamond" w:hAnsi="Garamond"/>
        </w:rPr>
      </w:pPr>
      <w:bookmarkStart w:id="47" w:name="p-2751685401"/>
      <w:bookmarkEnd w:id="47"/>
      <w:r w:rsidRPr="00DE1243">
        <w:rPr>
          <w:rFonts w:ascii="Garamond" w:hAnsi="Garamond" w:cs="Arial"/>
        </w:rPr>
        <w:t>Nu au fost analizate alte alternative</w:t>
      </w:r>
      <w:r w:rsidRPr="00DE1243">
        <w:rPr>
          <w:rFonts w:ascii="Garamond" w:hAnsi="Garamond" w:cs="Arial"/>
          <w:b/>
        </w:rPr>
        <w:t xml:space="preserve"> </w:t>
      </w:r>
    </w:p>
    <w:p w:rsidR="008F369B" w:rsidRPr="00DE1243" w:rsidRDefault="0066324E">
      <w:pPr>
        <w:pStyle w:val="Corptext"/>
        <w:spacing w:after="100" w:line="276" w:lineRule="auto"/>
        <w:jc w:val="both"/>
        <w:rPr>
          <w:rFonts w:ascii="Garamond" w:hAnsi="Garamond"/>
        </w:rPr>
      </w:pPr>
      <w:bookmarkStart w:id="48" w:name="p-275168540"/>
      <w:bookmarkEnd w:id="48"/>
      <w:r w:rsidRPr="00DE1243">
        <w:rPr>
          <w:rFonts w:ascii="Garamond" w:hAnsi="Garamond" w:cs="Arial"/>
          <w:b/>
        </w:rPr>
        <w:t>-</w:t>
      </w:r>
      <w:bookmarkStart w:id="49" w:name="s-275168540"/>
      <w:bookmarkEnd w:id="49"/>
      <w:r w:rsidRPr="00DE1243">
        <w:rPr>
          <w:rFonts w:ascii="Garamond" w:hAnsi="Garamond" w:cs="Arial"/>
          <w:i/>
          <w:iCs/>
        </w:rPr>
        <w:t> </w:t>
      </w:r>
      <w:r w:rsidRPr="00DE1243">
        <w:rPr>
          <w:rFonts w:ascii="Garamond" w:hAnsi="Garamond" w:cs="Arial"/>
          <w:b/>
          <w:bCs/>
          <w:i/>
          <w:iCs/>
        </w:rPr>
        <w:t>alte activităţi care pot apărea ca urmare a proiectului (de exemplu, extragerea de agregate, asigurarea unor noi surse de apă, surse sau linii de transport al energiei, creşterea numărului de locuinţe, eliminarea apelor uzate şi a deşeurilor);</w:t>
      </w:r>
    </w:p>
    <w:p w:rsidR="008F369B" w:rsidRPr="00DE1243" w:rsidRDefault="0066324E">
      <w:pPr>
        <w:pStyle w:val="Titlu6"/>
        <w:spacing w:before="21" w:line="276" w:lineRule="auto"/>
        <w:ind w:left="0" w:firstLine="283"/>
        <w:jc w:val="both"/>
        <w:rPr>
          <w:rFonts w:ascii="Garamond" w:hAnsi="Garamond"/>
          <w:sz w:val="24"/>
          <w:szCs w:val="24"/>
        </w:rPr>
      </w:pPr>
      <w:r w:rsidRPr="00DE1243">
        <w:rPr>
          <w:rFonts w:ascii="Garamond" w:hAnsi="Garamond" w:cs="Arial"/>
          <w:w w:val="95"/>
          <w:sz w:val="24"/>
          <w:szCs w:val="24"/>
        </w:rPr>
        <w:t>PROIECTUL</w:t>
      </w:r>
      <w:r w:rsidRPr="00DE1243">
        <w:rPr>
          <w:rFonts w:ascii="Garamond" w:hAnsi="Garamond" w:cs="Arial"/>
          <w:spacing w:val="23"/>
          <w:w w:val="95"/>
          <w:sz w:val="24"/>
          <w:szCs w:val="24"/>
        </w:rPr>
        <w:t xml:space="preserve"> </w:t>
      </w:r>
      <w:r w:rsidRPr="00DE1243">
        <w:rPr>
          <w:rFonts w:ascii="Garamond" w:hAnsi="Garamond" w:cs="Arial"/>
          <w:w w:val="95"/>
          <w:sz w:val="24"/>
          <w:szCs w:val="24"/>
        </w:rPr>
        <w:t>ESTE</w:t>
      </w:r>
      <w:r w:rsidRPr="00DE1243">
        <w:rPr>
          <w:rFonts w:ascii="Garamond" w:hAnsi="Garamond" w:cs="Arial"/>
          <w:spacing w:val="13"/>
          <w:w w:val="95"/>
          <w:sz w:val="24"/>
          <w:szCs w:val="24"/>
        </w:rPr>
        <w:t xml:space="preserve"> </w:t>
      </w:r>
      <w:r w:rsidRPr="00DE1243">
        <w:rPr>
          <w:rFonts w:ascii="Garamond" w:hAnsi="Garamond" w:cs="Arial"/>
          <w:w w:val="95"/>
          <w:sz w:val="24"/>
          <w:szCs w:val="24"/>
        </w:rPr>
        <w:t>INCADART</w:t>
      </w:r>
      <w:r w:rsidRPr="00DE1243">
        <w:rPr>
          <w:rFonts w:ascii="Garamond" w:hAnsi="Garamond" w:cs="Arial"/>
          <w:spacing w:val="26"/>
          <w:w w:val="95"/>
          <w:sz w:val="24"/>
          <w:szCs w:val="24"/>
        </w:rPr>
        <w:t xml:space="preserve"> </w:t>
      </w:r>
      <w:r w:rsidRPr="00DE1243">
        <w:rPr>
          <w:rFonts w:ascii="Garamond" w:hAnsi="Garamond" w:cs="Arial"/>
          <w:w w:val="95"/>
          <w:sz w:val="24"/>
          <w:szCs w:val="24"/>
        </w:rPr>
        <w:t>IN</w:t>
      </w:r>
      <w:r w:rsidRPr="00DE1243">
        <w:rPr>
          <w:rFonts w:ascii="Garamond" w:hAnsi="Garamond" w:cs="Arial"/>
          <w:spacing w:val="38"/>
          <w:w w:val="95"/>
          <w:sz w:val="24"/>
          <w:szCs w:val="24"/>
        </w:rPr>
        <w:t xml:space="preserve"> </w:t>
      </w:r>
      <w:r w:rsidRPr="00DE1243">
        <w:rPr>
          <w:rFonts w:ascii="Garamond" w:hAnsi="Garamond" w:cs="Arial"/>
          <w:w w:val="95"/>
          <w:sz w:val="24"/>
          <w:szCs w:val="24"/>
        </w:rPr>
        <w:t>CATEGORIA</w:t>
      </w:r>
      <w:r w:rsidRPr="00DE1243">
        <w:rPr>
          <w:rFonts w:ascii="Garamond" w:hAnsi="Garamond" w:cs="Arial"/>
          <w:spacing w:val="23"/>
          <w:w w:val="95"/>
          <w:sz w:val="24"/>
          <w:szCs w:val="24"/>
        </w:rPr>
        <w:t xml:space="preserve"> </w:t>
      </w:r>
      <w:r w:rsidRPr="00DE1243">
        <w:rPr>
          <w:rFonts w:ascii="Garamond" w:hAnsi="Garamond" w:cs="Arial"/>
          <w:w w:val="95"/>
          <w:sz w:val="24"/>
          <w:szCs w:val="24"/>
        </w:rPr>
        <w:t>,,PROIECT</w:t>
      </w:r>
      <w:r w:rsidRPr="00DE1243">
        <w:rPr>
          <w:rFonts w:ascii="Garamond" w:hAnsi="Garamond" w:cs="Arial"/>
          <w:spacing w:val="27"/>
          <w:w w:val="95"/>
          <w:sz w:val="24"/>
          <w:szCs w:val="24"/>
        </w:rPr>
        <w:t xml:space="preserve"> </w:t>
      </w:r>
      <w:r w:rsidRPr="00DE1243">
        <w:rPr>
          <w:rFonts w:ascii="Garamond" w:hAnsi="Garamond" w:cs="Arial"/>
          <w:w w:val="95"/>
          <w:sz w:val="24"/>
          <w:szCs w:val="24"/>
        </w:rPr>
        <w:t>DE</w:t>
      </w:r>
      <w:r w:rsidRPr="00DE1243">
        <w:rPr>
          <w:rFonts w:ascii="Garamond" w:hAnsi="Garamond" w:cs="Arial"/>
          <w:spacing w:val="10"/>
          <w:w w:val="95"/>
          <w:sz w:val="24"/>
          <w:szCs w:val="24"/>
        </w:rPr>
        <w:t xml:space="preserve"> </w:t>
      </w:r>
      <w:r w:rsidRPr="00DE1243">
        <w:rPr>
          <w:rFonts w:ascii="Garamond" w:hAnsi="Garamond" w:cs="Arial"/>
          <w:w w:val="95"/>
          <w:sz w:val="24"/>
          <w:szCs w:val="24"/>
        </w:rPr>
        <w:t>UTILITATE</w:t>
      </w:r>
      <w:r w:rsidRPr="00DE1243">
        <w:rPr>
          <w:rFonts w:ascii="Garamond" w:hAnsi="Garamond" w:cs="Arial"/>
          <w:spacing w:val="25"/>
          <w:w w:val="95"/>
          <w:sz w:val="24"/>
          <w:szCs w:val="24"/>
        </w:rPr>
        <w:t xml:space="preserve"> </w:t>
      </w:r>
      <w:r w:rsidRPr="00DE1243">
        <w:rPr>
          <w:rFonts w:ascii="Garamond" w:hAnsi="Garamond" w:cs="Arial"/>
          <w:w w:val="95"/>
          <w:sz w:val="24"/>
          <w:szCs w:val="24"/>
        </w:rPr>
        <w:t>PUBLICA"</w:t>
      </w:r>
      <w:r w:rsidRPr="00DE1243">
        <w:rPr>
          <w:rFonts w:ascii="Garamond" w:hAnsi="Garamond" w:cs="Arial"/>
          <w:spacing w:val="43"/>
          <w:w w:val="95"/>
          <w:sz w:val="24"/>
          <w:szCs w:val="24"/>
        </w:rPr>
        <w:t xml:space="preserve"> </w:t>
      </w:r>
      <w:r w:rsidRPr="00DE1243">
        <w:rPr>
          <w:rFonts w:ascii="Garamond" w:hAnsi="Garamond" w:cs="Arial"/>
          <w:w w:val="95"/>
          <w:sz w:val="24"/>
          <w:szCs w:val="24"/>
        </w:rPr>
        <w:t>si</w:t>
      </w:r>
      <w:r w:rsidRPr="00DE1243">
        <w:rPr>
          <w:rFonts w:ascii="Garamond" w:hAnsi="Garamond" w:cs="Arial"/>
          <w:spacing w:val="3"/>
          <w:w w:val="95"/>
          <w:sz w:val="24"/>
          <w:szCs w:val="24"/>
        </w:rPr>
        <w:t xml:space="preserve"> </w:t>
      </w:r>
      <w:r w:rsidRPr="00DE1243">
        <w:rPr>
          <w:rFonts w:ascii="Garamond" w:hAnsi="Garamond" w:cs="Arial"/>
          <w:w w:val="95"/>
          <w:sz w:val="24"/>
          <w:szCs w:val="24"/>
        </w:rPr>
        <w:t>,,DE</w:t>
      </w:r>
      <w:r w:rsidRPr="00DE1243">
        <w:rPr>
          <w:rFonts w:ascii="Garamond" w:hAnsi="Garamond" w:cs="Arial"/>
          <w:spacing w:val="14"/>
          <w:w w:val="95"/>
          <w:sz w:val="24"/>
          <w:szCs w:val="24"/>
        </w:rPr>
        <w:t xml:space="preserve"> </w:t>
      </w:r>
      <w:r w:rsidRPr="00DE1243">
        <w:rPr>
          <w:rFonts w:ascii="Garamond" w:hAnsi="Garamond" w:cs="Arial"/>
          <w:w w:val="95"/>
          <w:sz w:val="24"/>
          <w:szCs w:val="24"/>
        </w:rPr>
        <w:t xml:space="preserve">INTERES </w:t>
      </w:r>
      <w:r w:rsidRPr="00DE1243">
        <w:rPr>
          <w:rFonts w:ascii="Garamond" w:hAnsi="Garamond" w:cs="Arial"/>
          <w:b w:val="0"/>
          <w:bCs w:val="0"/>
          <w:spacing w:val="-1"/>
          <w:w w:val="105"/>
          <w:sz w:val="24"/>
          <w:szCs w:val="24"/>
        </w:rPr>
        <w:t>PUBLIC",</w:t>
      </w:r>
      <w:r w:rsidRPr="00DE1243">
        <w:rPr>
          <w:rFonts w:ascii="Garamond" w:hAnsi="Garamond" w:cs="Arial"/>
          <w:b w:val="0"/>
          <w:bCs w:val="0"/>
          <w:spacing w:val="-14"/>
          <w:w w:val="105"/>
          <w:sz w:val="24"/>
          <w:szCs w:val="24"/>
        </w:rPr>
        <w:t xml:space="preserve"> </w:t>
      </w:r>
      <w:r w:rsidRPr="00DE1243">
        <w:rPr>
          <w:rFonts w:ascii="Garamond" w:hAnsi="Garamond" w:cs="Arial"/>
          <w:b w:val="0"/>
          <w:bCs w:val="0"/>
          <w:spacing w:val="-1"/>
          <w:w w:val="105"/>
          <w:sz w:val="24"/>
          <w:szCs w:val="24"/>
        </w:rPr>
        <w:t>definit</w:t>
      </w:r>
      <w:r w:rsidRPr="00DE1243">
        <w:rPr>
          <w:rFonts w:ascii="Garamond" w:hAnsi="Garamond" w:cs="Arial"/>
          <w:b w:val="0"/>
          <w:bCs w:val="0"/>
          <w:spacing w:val="-2"/>
          <w:w w:val="105"/>
          <w:sz w:val="24"/>
          <w:szCs w:val="24"/>
        </w:rPr>
        <w:t xml:space="preserve"> </w:t>
      </w:r>
      <w:r w:rsidRPr="00DE1243">
        <w:rPr>
          <w:rFonts w:ascii="Garamond" w:hAnsi="Garamond" w:cs="Arial"/>
          <w:b w:val="0"/>
          <w:bCs w:val="0"/>
          <w:spacing w:val="-1"/>
          <w:w w:val="105"/>
          <w:sz w:val="24"/>
          <w:szCs w:val="24"/>
        </w:rPr>
        <w:t>de:</w:t>
      </w:r>
    </w:p>
    <w:p w:rsidR="008F369B" w:rsidRPr="00DE1243" w:rsidRDefault="0066324E">
      <w:pPr>
        <w:numPr>
          <w:ilvl w:val="0"/>
          <w:numId w:val="13"/>
        </w:numPr>
        <w:spacing w:before="66" w:line="276" w:lineRule="auto"/>
        <w:ind w:left="0" w:firstLine="283"/>
        <w:jc w:val="both"/>
        <w:rPr>
          <w:rFonts w:ascii="Garamond" w:hAnsi="Garamond"/>
        </w:rPr>
      </w:pPr>
      <w:r w:rsidRPr="00DE1243">
        <w:rPr>
          <w:rFonts w:ascii="Garamond" w:eastAsia="Arial" w:hAnsi="Garamond" w:cs="Arial"/>
          <w:spacing w:val="-1"/>
          <w:w w:val="105"/>
        </w:rPr>
        <w:t xml:space="preserve"> </w:t>
      </w:r>
      <w:r w:rsidRPr="00DE1243">
        <w:rPr>
          <w:rFonts w:ascii="Garamond" w:hAnsi="Garamond" w:cs="Arial"/>
          <w:w w:val="105"/>
          <w:u w:val="thick" w:color="3A383A"/>
        </w:rPr>
        <w:t>Legea</w:t>
      </w:r>
      <w:r w:rsidRPr="00DE1243">
        <w:rPr>
          <w:rFonts w:ascii="Garamond" w:hAnsi="Garamond" w:cs="Arial"/>
          <w:spacing w:val="14"/>
          <w:w w:val="105"/>
          <w:u w:val="thick" w:color="3A383A"/>
        </w:rPr>
        <w:t xml:space="preserve"> </w:t>
      </w:r>
      <w:r w:rsidRPr="00DE1243">
        <w:rPr>
          <w:rFonts w:ascii="Garamond" w:hAnsi="Garamond" w:cs="Arial"/>
          <w:w w:val="105"/>
          <w:u w:val="thick" w:color="3A383A"/>
        </w:rPr>
        <w:t>Energiei</w:t>
      </w:r>
      <w:r w:rsidRPr="00DE1243">
        <w:rPr>
          <w:rFonts w:ascii="Garamond" w:hAnsi="Garamond" w:cs="Arial"/>
          <w:spacing w:val="16"/>
          <w:w w:val="105"/>
          <w:u w:val="thick" w:color="3A383A"/>
        </w:rPr>
        <w:t xml:space="preserve"> </w:t>
      </w:r>
      <w:r w:rsidRPr="00DE1243">
        <w:rPr>
          <w:rFonts w:ascii="Garamond" w:hAnsi="Garamond" w:cs="Arial"/>
          <w:w w:val="105"/>
          <w:u w:val="thick" w:color="3A383A"/>
        </w:rPr>
        <w:t>123/2012</w:t>
      </w:r>
      <w:r w:rsidRPr="00DE1243">
        <w:rPr>
          <w:rFonts w:ascii="Garamond" w:hAnsi="Garamond" w:cs="Arial"/>
          <w:spacing w:val="7"/>
          <w:w w:val="105"/>
          <w:u w:val="thick" w:color="3A383A"/>
        </w:rPr>
        <w:t xml:space="preserve"> </w:t>
      </w:r>
      <w:r w:rsidRPr="00DE1243">
        <w:rPr>
          <w:rFonts w:ascii="Garamond" w:hAnsi="Garamond" w:cs="Arial"/>
          <w:w w:val="105"/>
          <w:u w:val="thick" w:color="3A383A"/>
        </w:rPr>
        <w:t>art.12</w:t>
      </w:r>
      <w:r w:rsidRPr="00DE1243">
        <w:rPr>
          <w:rFonts w:ascii="Garamond" w:hAnsi="Garamond" w:cs="Arial"/>
          <w:spacing w:val="8"/>
          <w:w w:val="105"/>
          <w:u w:val="thick" w:color="3A383A"/>
        </w:rPr>
        <w:t xml:space="preserve"> </w:t>
      </w:r>
      <w:r w:rsidRPr="00DE1243">
        <w:rPr>
          <w:rFonts w:ascii="Garamond" w:hAnsi="Garamond" w:cs="Arial"/>
          <w:w w:val="105"/>
          <w:u w:val="thick" w:color="3A383A"/>
        </w:rPr>
        <w:t>(1)</w:t>
      </w:r>
      <w:r w:rsidRPr="00DE1243">
        <w:rPr>
          <w:rFonts w:ascii="Garamond" w:hAnsi="Garamond" w:cs="Arial"/>
          <w:spacing w:val="3"/>
          <w:w w:val="105"/>
          <w:u w:val="thick" w:color="3A383A"/>
        </w:rPr>
        <w:t xml:space="preserve"> </w:t>
      </w:r>
      <w:r w:rsidRPr="00DE1243">
        <w:rPr>
          <w:rFonts w:ascii="Garamond" w:hAnsi="Garamond" w:cs="Arial"/>
          <w:w w:val="105"/>
        </w:rPr>
        <w:t>:</w:t>
      </w:r>
    </w:p>
    <w:p w:rsidR="008F369B" w:rsidRPr="00DE1243" w:rsidRDefault="0066324E">
      <w:pPr>
        <w:spacing w:before="39" w:line="276" w:lineRule="auto"/>
        <w:ind w:firstLine="283"/>
        <w:jc w:val="both"/>
        <w:rPr>
          <w:rFonts w:ascii="Garamond" w:hAnsi="Garamond"/>
        </w:rPr>
      </w:pPr>
      <w:r w:rsidRPr="00DE1243">
        <w:rPr>
          <w:rFonts w:ascii="Garamond" w:hAnsi="Garamond" w:cs="Arial"/>
        </w:rPr>
        <w:lastRenderedPageBreak/>
        <w:t>,,Art.</w:t>
      </w:r>
      <w:r w:rsidRPr="00DE1243">
        <w:rPr>
          <w:rFonts w:ascii="Garamond" w:hAnsi="Garamond" w:cs="Arial"/>
          <w:spacing w:val="24"/>
        </w:rPr>
        <w:t xml:space="preserve"> </w:t>
      </w:r>
      <w:r w:rsidRPr="00DE1243">
        <w:rPr>
          <w:rFonts w:ascii="Garamond" w:hAnsi="Garamond" w:cs="Arial"/>
        </w:rPr>
        <w:t>12.</w:t>
      </w:r>
      <w:r w:rsidRPr="00DE1243">
        <w:rPr>
          <w:rFonts w:ascii="Garamond" w:hAnsi="Garamond" w:cs="Arial"/>
          <w:spacing w:val="40"/>
        </w:rPr>
        <w:t xml:space="preserve"> </w:t>
      </w:r>
      <w:r w:rsidRPr="00DE1243">
        <w:rPr>
          <w:rFonts w:ascii="Garamond" w:hAnsi="Garamond" w:cs="Arial"/>
        </w:rPr>
        <w:t>-</w:t>
      </w:r>
      <w:r w:rsidRPr="00DE1243">
        <w:rPr>
          <w:rFonts w:ascii="Garamond" w:hAnsi="Garamond" w:cs="Arial"/>
          <w:spacing w:val="16"/>
        </w:rPr>
        <w:t xml:space="preserve"> </w:t>
      </w:r>
      <w:r w:rsidRPr="00DE1243">
        <w:rPr>
          <w:rFonts w:ascii="Garamond" w:hAnsi="Garamond" w:cs="Arial"/>
        </w:rPr>
        <w:t>(1)</w:t>
      </w:r>
      <w:r w:rsidRPr="00DE1243">
        <w:rPr>
          <w:rFonts w:ascii="Garamond" w:hAnsi="Garamond" w:cs="Arial"/>
          <w:spacing w:val="4"/>
        </w:rPr>
        <w:t xml:space="preserve"> </w:t>
      </w:r>
      <w:r w:rsidRPr="00DE1243">
        <w:rPr>
          <w:rFonts w:ascii="Garamond" w:hAnsi="Garamond" w:cs="Arial"/>
          <w:i/>
          <w:u w:val="thick" w:color="3A383A"/>
        </w:rPr>
        <w:t>Lucrarile</w:t>
      </w:r>
      <w:r w:rsidRPr="00DE1243">
        <w:rPr>
          <w:rFonts w:ascii="Garamond" w:hAnsi="Garamond" w:cs="Arial"/>
          <w:i/>
          <w:spacing w:val="18"/>
          <w:u w:val="thick" w:color="3A383A"/>
        </w:rPr>
        <w:t xml:space="preserve"> </w:t>
      </w:r>
      <w:r w:rsidRPr="00DE1243">
        <w:rPr>
          <w:rFonts w:ascii="Garamond" w:hAnsi="Garamond" w:cs="Arial"/>
          <w:i/>
          <w:u w:val="thick" w:color="3A383A"/>
        </w:rPr>
        <w:t>de</w:t>
      </w:r>
      <w:r w:rsidRPr="00DE1243">
        <w:rPr>
          <w:rFonts w:ascii="Garamond" w:hAnsi="Garamond" w:cs="Arial"/>
          <w:i/>
          <w:spacing w:val="52"/>
          <w:u w:val="thick" w:color="3A383A"/>
        </w:rPr>
        <w:t xml:space="preserve"> </w:t>
      </w:r>
      <w:r w:rsidRPr="00DE1243">
        <w:rPr>
          <w:rFonts w:ascii="Garamond" w:hAnsi="Garamond" w:cs="Arial"/>
          <w:i/>
          <w:u w:val="thick" w:color="3A383A"/>
        </w:rPr>
        <w:t>realizare</w:t>
      </w:r>
      <w:r w:rsidRPr="00DE1243">
        <w:rPr>
          <w:rFonts w:ascii="Garamond" w:hAnsi="Garamond" w:cs="Arial"/>
          <w:i/>
          <w:spacing w:val="11"/>
          <w:u w:val="thick" w:color="3A383A"/>
        </w:rPr>
        <w:t xml:space="preserve"> si</w:t>
      </w:r>
      <w:r w:rsidRPr="00DE1243">
        <w:rPr>
          <w:rFonts w:ascii="Garamond" w:hAnsi="Garamond" w:cs="Arial"/>
          <w:i/>
          <w:spacing w:val="-6"/>
          <w:u w:val="thick" w:color="3A383A"/>
        </w:rPr>
        <w:t xml:space="preserve"> </w:t>
      </w:r>
      <w:r w:rsidRPr="00DE1243">
        <w:rPr>
          <w:rFonts w:ascii="Garamond" w:hAnsi="Garamond" w:cs="Arial"/>
          <w:i/>
          <w:u w:val="thick" w:color="3A383A"/>
        </w:rPr>
        <w:t>retehnoloqizare</w:t>
      </w:r>
      <w:r w:rsidRPr="00DE1243">
        <w:rPr>
          <w:rFonts w:ascii="Garamond" w:hAnsi="Garamond" w:cs="Arial"/>
          <w:i/>
          <w:spacing w:val="8"/>
          <w:u w:val="thick" w:color="3A383A"/>
        </w:rPr>
        <w:t xml:space="preserve"> </w:t>
      </w:r>
      <w:r w:rsidRPr="00DE1243">
        <w:rPr>
          <w:rFonts w:ascii="Garamond" w:hAnsi="Garamond" w:cs="Arial"/>
          <w:i/>
          <w:u w:val="thick" w:color="3A383A"/>
        </w:rPr>
        <w:t>ale</w:t>
      </w:r>
      <w:r w:rsidRPr="00DE1243">
        <w:rPr>
          <w:rFonts w:ascii="Garamond" w:hAnsi="Garamond" w:cs="Arial"/>
          <w:i/>
          <w:spacing w:val="7"/>
          <w:u w:val="thick" w:color="3A383A"/>
        </w:rPr>
        <w:t xml:space="preserve"> </w:t>
      </w:r>
      <w:r w:rsidRPr="00DE1243">
        <w:rPr>
          <w:rFonts w:ascii="Garamond" w:hAnsi="Garamond" w:cs="Arial"/>
          <w:i/>
          <w:u w:val="thick" w:color="3A383A"/>
        </w:rPr>
        <w:t>capacitatilor</w:t>
      </w:r>
      <w:r w:rsidRPr="00DE1243">
        <w:rPr>
          <w:rFonts w:ascii="Garamond" w:hAnsi="Garamond" w:cs="Arial"/>
          <w:i/>
          <w:spacing w:val="15"/>
          <w:u w:val="thick" w:color="3A383A"/>
        </w:rPr>
        <w:t xml:space="preserve"> </w:t>
      </w:r>
      <w:r w:rsidRPr="00DE1243">
        <w:rPr>
          <w:rFonts w:ascii="Garamond" w:hAnsi="Garamond" w:cs="Arial"/>
          <w:i/>
          <w:u w:val="thick" w:color="3A383A"/>
        </w:rPr>
        <w:t>enerqetice</w:t>
      </w:r>
      <w:r w:rsidRPr="00DE1243">
        <w:rPr>
          <w:rFonts w:ascii="Garamond" w:hAnsi="Garamond" w:cs="Arial"/>
          <w:i/>
          <w:spacing w:val="18"/>
          <w:u w:val="thick" w:color="3A383A"/>
        </w:rPr>
        <w:t xml:space="preserve"> </w:t>
      </w:r>
      <w:r w:rsidRPr="00DE1243">
        <w:rPr>
          <w:rFonts w:ascii="Garamond" w:hAnsi="Garamond" w:cs="Arial"/>
          <w:i/>
          <w:u w:val="thick" w:color="3A383A"/>
        </w:rPr>
        <w:t>pentru</w:t>
      </w:r>
      <w:r w:rsidRPr="00DE1243">
        <w:rPr>
          <w:rFonts w:ascii="Garamond" w:hAnsi="Garamond" w:cs="Arial"/>
          <w:i/>
          <w:spacing w:val="1"/>
        </w:rPr>
        <w:t xml:space="preserve"> </w:t>
      </w:r>
      <w:r w:rsidRPr="00DE1243">
        <w:rPr>
          <w:rFonts w:ascii="Garamond" w:hAnsi="Garamond" w:cs="Arial"/>
          <w:i/>
          <w:u w:val="thick" w:color="3A383A"/>
        </w:rPr>
        <w:t>care se</w:t>
      </w:r>
      <w:r w:rsidRPr="00DE1243">
        <w:rPr>
          <w:rFonts w:ascii="Garamond" w:hAnsi="Garamond" w:cs="Arial"/>
          <w:i/>
          <w:spacing w:val="1"/>
          <w:u w:val="thick" w:color="3A383A"/>
        </w:rPr>
        <w:t xml:space="preserve"> </w:t>
      </w:r>
      <w:r w:rsidRPr="00DE1243">
        <w:rPr>
          <w:rFonts w:ascii="Garamond" w:hAnsi="Garamond" w:cs="Arial"/>
          <w:i/>
          <w:u w:val="thick" w:color="3A383A"/>
        </w:rPr>
        <w:t>acorda</w:t>
      </w:r>
      <w:r w:rsidRPr="00DE1243">
        <w:rPr>
          <w:rFonts w:ascii="Garamond" w:hAnsi="Garamond" w:cs="Arial"/>
          <w:i/>
          <w:spacing w:val="1"/>
          <w:u w:val="thick" w:color="3A383A"/>
        </w:rPr>
        <w:t xml:space="preserve"> </w:t>
      </w:r>
      <w:r w:rsidRPr="00DE1243">
        <w:rPr>
          <w:rFonts w:ascii="Garamond" w:hAnsi="Garamond" w:cs="Arial"/>
          <w:i/>
          <w:u w:val="thick" w:color="3A383A"/>
        </w:rPr>
        <w:t>autorizatii,</w:t>
      </w:r>
      <w:r w:rsidRPr="00DE1243">
        <w:rPr>
          <w:rFonts w:ascii="Garamond" w:hAnsi="Garamond" w:cs="Arial"/>
          <w:i/>
          <w:spacing w:val="1"/>
          <w:u w:val="thick" w:color="3A383A"/>
        </w:rPr>
        <w:t xml:space="preserve"> </w:t>
      </w:r>
      <w:r w:rsidRPr="00DE1243">
        <w:rPr>
          <w:rFonts w:ascii="Garamond" w:hAnsi="Garamond" w:cs="Arial"/>
          <w:i/>
          <w:u w:val="thick" w:color="3A383A"/>
        </w:rPr>
        <w:t>precum si activitatile $i serviciile</w:t>
      </w:r>
      <w:r w:rsidRPr="00DE1243">
        <w:rPr>
          <w:rFonts w:ascii="Garamond" w:hAnsi="Garamond" w:cs="Arial"/>
          <w:i/>
          <w:spacing w:val="1"/>
          <w:u w:val="thick" w:color="3A383A"/>
        </w:rPr>
        <w:t xml:space="preserve"> </w:t>
      </w:r>
      <w:r w:rsidRPr="00DE1243">
        <w:rPr>
          <w:rFonts w:ascii="Garamond" w:hAnsi="Garamond" w:cs="Arial"/>
          <w:i/>
          <w:u w:val="thick" w:color="3A383A"/>
        </w:rPr>
        <w:t>pentru</w:t>
      </w:r>
      <w:r w:rsidRPr="00DE1243">
        <w:rPr>
          <w:rFonts w:ascii="Garamond" w:hAnsi="Garamond" w:cs="Arial"/>
          <w:i/>
          <w:spacing w:val="1"/>
          <w:u w:val="thick" w:color="3A383A"/>
        </w:rPr>
        <w:t xml:space="preserve"> </w:t>
      </w:r>
      <w:r w:rsidRPr="00DE1243">
        <w:rPr>
          <w:rFonts w:ascii="Garamond" w:hAnsi="Garamond" w:cs="Arial"/>
          <w:i/>
          <w:u w:val="thick" w:color="3A383A"/>
        </w:rPr>
        <w:t>care se</w:t>
      </w:r>
      <w:r w:rsidRPr="00DE1243">
        <w:rPr>
          <w:rFonts w:ascii="Garamond" w:hAnsi="Garamond" w:cs="Arial"/>
          <w:i/>
          <w:spacing w:val="1"/>
          <w:u w:val="thick" w:color="3A383A"/>
        </w:rPr>
        <w:t xml:space="preserve"> </w:t>
      </w:r>
      <w:r w:rsidRPr="00DE1243">
        <w:rPr>
          <w:rFonts w:ascii="Garamond" w:hAnsi="Garamond" w:cs="Arial"/>
          <w:i/>
          <w:u w:val="thick" w:color="3A383A"/>
        </w:rPr>
        <w:t>acordii</w:t>
      </w:r>
      <w:r w:rsidRPr="00DE1243">
        <w:rPr>
          <w:rFonts w:ascii="Garamond" w:hAnsi="Garamond" w:cs="Arial"/>
          <w:i/>
          <w:spacing w:val="1"/>
          <w:u w:val="thick" w:color="3A383A"/>
        </w:rPr>
        <w:t xml:space="preserve"> </w:t>
      </w:r>
      <w:r w:rsidRPr="00DE1243">
        <w:rPr>
          <w:rFonts w:ascii="Garamond" w:hAnsi="Garamond" w:cs="Arial"/>
          <w:i/>
          <w:u w:val="thick" w:color="3A383A"/>
        </w:rPr>
        <w:t>/icente,</w:t>
      </w:r>
      <w:r w:rsidRPr="00DE1243">
        <w:rPr>
          <w:rFonts w:ascii="Garamond" w:hAnsi="Garamond" w:cs="Arial"/>
          <w:i/>
          <w:spacing w:val="-55"/>
        </w:rPr>
        <w:t xml:space="preserve"> </w:t>
      </w:r>
      <w:r w:rsidRPr="00DE1243">
        <w:rPr>
          <w:rFonts w:ascii="Garamond" w:hAnsi="Garamond" w:cs="Arial"/>
          <w:i/>
          <w:spacing w:val="-1"/>
          <w:w w:val="105"/>
          <w:u w:val="thick" w:color="3A383A"/>
        </w:rPr>
        <w:t>dupii caz, sunt de interes public,</w:t>
      </w:r>
      <w:r w:rsidRPr="00DE1243">
        <w:rPr>
          <w:rFonts w:ascii="Garamond" w:hAnsi="Garamond" w:cs="Arial"/>
          <w:i/>
          <w:spacing w:val="-1"/>
          <w:w w:val="105"/>
        </w:rPr>
        <w:t xml:space="preserve"> </w:t>
      </w:r>
      <w:r w:rsidRPr="00DE1243">
        <w:rPr>
          <w:rFonts w:ascii="Garamond" w:hAnsi="Garamond" w:cs="Arial"/>
          <w:spacing w:val="-1"/>
          <w:w w:val="105"/>
        </w:rPr>
        <w:t xml:space="preserve">cu exceptia celor </w:t>
      </w:r>
      <w:r w:rsidRPr="00DE1243">
        <w:rPr>
          <w:rFonts w:ascii="Garamond" w:hAnsi="Garamond" w:cs="Arial"/>
          <w:w w:val="105"/>
        </w:rPr>
        <w:t>care sunt destinate exclusiv satisfacerii</w:t>
      </w:r>
      <w:r w:rsidRPr="00DE1243">
        <w:rPr>
          <w:rFonts w:ascii="Garamond" w:hAnsi="Garamond" w:cs="Arial"/>
          <w:spacing w:val="1"/>
          <w:w w:val="105"/>
        </w:rPr>
        <w:t xml:space="preserve"> </w:t>
      </w:r>
      <w:r w:rsidRPr="00DE1243">
        <w:rPr>
          <w:rFonts w:ascii="Garamond" w:hAnsi="Garamond" w:cs="Arial"/>
          <w:w w:val="105"/>
        </w:rPr>
        <w:t>consumului</w:t>
      </w:r>
      <w:r w:rsidRPr="00DE1243">
        <w:rPr>
          <w:rFonts w:ascii="Garamond" w:hAnsi="Garamond" w:cs="Arial"/>
          <w:spacing w:val="6"/>
          <w:w w:val="105"/>
        </w:rPr>
        <w:t xml:space="preserve"> </w:t>
      </w:r>
      <w:r w:rsidRPr="00DE1243">
        <w:rPr>
          <w:rFonts w:ascii="Garamond" w:hAnsi="Garamond" w:cs="Arial"/>
          <w:w w:val="105"/>
        </w:rPr>
        <w:t>propriu</w:t>
      </w:r>
      <w:r w:rsidRPr="00DE1243">
        <w:rPr>
          <w:rFonts w:ascii="Garamond" w:hAnsi="Garamond" w:cs="Arial"/>
          <w:spacing w:val="-3"/>
          <w:w w:val="105"/>
        </w:rPr>
        <w:t xml:space="preserve"> </w:t>
      </w:r>
      <w:r w:rsidRPr="00DE1243">
        <w:rPr>
          <w:rFonts w:ascii="Garamond" w:hAnsi="Garamond" w:cs="Arial"/>
          <w:w w:val="105"/>
        </w:rPr>
        <w:t>al</w:t>
      </w:r>
      <w:r w:rsidRPr="00DE1243">
        <w:rPr>
          <w:rFonts w:ascii="Garamond" w:hAnsi="Garamond" w:cs="Arial"/>
          <w:spacing w:val="-20"/>
          <w:w w:val="105"/>
        </w:rPr>
        <w:t xml:space="preserve"> </w:t>
      </w:r>
      <w:r w:rsidRPr="00DE1243">
        <w:rPr>
          <w:rFonts w:ascii="Garamond" w:hAnsi="Garamond" w:cs="Arial"/>
          <w:w w:val="105"/>
        </w:rPr>
        <w:t>titularului aut</w:t>
      </w:r>
      <w:r w:rsidRPr="00DE1243">
        <w:rPr>
          <w:rFonts w:ascii="Garamond" w:hAnsi="Garamond" w:cs="Arial"/>
          <w:spacing w:val="-29"/>
          <w:w w:val="105"/>
        </w:rPr>
        <w:t xml:space="preserve"> </w:t>
      </w:r>
      <w:r w:rsidRPr="00DE1243">
        <w:rPr>
          <w:rFonts w:ascii="Garamond" w:hAnsi="Garamond" w:cs="Arial"/>
          <w:w w:val="105"/>
        </w:rPr>
        <w:t>orizat</w:t>
      </w:r>
      <w:r w:rsidRPr="00DE1243">
        <w:rPr>
          <w:rFonts w:ascii="Garamond" w:hAnsi="Garamond" w:cs="Arial"/>
          <w:spacing w:val="-10"/>
          <w:w w:val="105"/>
        </w:rPr>
        <w:t xml:space="preserve"> </w:t>
      </w:r>
      <w:r w:rsidRPr="00DE1243">
        <w:rPr>
          <w:rFonts w:ascii="Garamond" w:hAnsi="Garamond" w:cs="Arial"/>
          <w:w w:val="105"/>
        </w:rPr>
        <w:t>iei</w:t>
      </w:r>
      <w:r w:rsidRPr="00DE1243">
        <w:rPr>
          <w:rFonts w:ascii="Garamond" w:hAnsi="Garamond" w:cs="Arial"/>
          <w:spacing w:val="36"/>
          <w:w w:val="105"/>
        </w:rPr>
        <w:t xml:space="preserve"> </w:t>
      </w:r>
      <w:r w:rsidRPr="00DE1243">
        <w:rPr>
          <w:rFonts w:ascii="Garamond" w:hAnsi="Garamond" w:cs="Arial"/>
          <w:w w:val="105"/>
        </w:rPr>
        <w:t>sau</w:t>
      </w:r>
      <w:r w:rsidRPr="00DE1243">
        <w:rPr>
          <w:rFonts w:ascii="Garamond" w:hAnsi="Garamond" w:cs="Arial"/>
          <w:spacing w:val="-12"/>
          <w:w w:val="105"/>
        </w:rPr>
        <w:t xml:space="preserve"> </w:t>
      </w:r>
      <w:r w:rsidRPr="00DE1243">
        <w:rPr>
          <w:rFonts w:ascii="Garamond" w:hAnsi="Garamond" w:cs="Arial"/>
          <w:w w:val="105"/>
        </w:rPr>
        <w:t>licentei.</w:t>
      </w:r>
    </w:p>
    <w:p w:rsidR="008F369B" w:rsidRPr="00DE1243" w:rsidRDefault="0066324E">
      <w:pPr>
        <w:pStyle w:val="Listparagraf"/>
        <w:widowControl w:val="0"/>
        <w:numPr>
          <w:ilvl w:val="0"/>
          <w:numId w:val="13"/>
        </w:numPr>
        <w:tabs>
          <w:tab w:val="left" w:pos="1685"/>
          <w:tab w:val="left" w:pos="1686"/>
        </w:tabs>
        <w:suppressAutoHyphens w:val="0"/>
        <w:spacing w:line="276" w:lineRule="auto"/>
        <w:ind w:left="0" w:firstLine="283"/>
        <w:jc w:val="both"/>
        <w:rPr>
          <w:rFonts w:ascii="Garamond" w:hAnsi="Garamond"/>
        </w:rPr>
      </w:pPr>
      <w:r w:rsidRPr="00DE1243">
        <w:rPr>
          <w:rFonts w:ascii="Garamond" w:hAnsi="Garamond" w:cs="Arial"/>
          <w:w w:val="105"/>
        </w:rPr>
        <w:t>Legea nr.</w:t>
      </w:r>
      <w:r w:rsidRPr="00DE1243">
        <w:rPr>
          <w:rFonts w:ascii="Garamond" w:hAnsi="Garamond" w:cs="Arial"/>
          <w:spacing w:val="1"/>
          <w:w w:val="105"/>
        </w:rPr>
        <w:t xml:space="preserve"> </w:t>
      </w:r>
      <w:r w:rsidRPr="00DE1243">
        <w:rPr>
          <w:rFonts w:ascii="Garamond" w:hAnsi="Garamond" w:cs="Arial"/>
          <w:w w:val="105"/>
        </w:rPr>
        <w:t>255/2010 privind exproprierea pentru cauza de utilitate publica,</w:t>
      </w:r>
      <w:r w:rsidRPr="00DE1243">
        <w:rPr>
          <w:rFonts w:ascii="Garamond" w:hAnsi="Garamond" w:cs="Arial"/>
          <w:spacing w:val="-56"/>
          <w:w w:val="105"/>
        </w:rPr>
        <w:t xml:space="preserve"> </w:t>
      </w:r>
      <w:r w:rsidRPr="00DE1243">
        <w:rPr>
          <w:rFonts w:ascii="Garamond" w:hAnsi="Garamond" w:cs="Arial"/>
          <w:w w:val="105"/>
        </w:rPr>
        <w:t>art.2</w:t>
      </w:r>
      <w:r w:rsidRPr="00DE1243">
        <w:rPr>
          <w:rFonts w:ascii="Garamond" w:hAnsi="Garamond" w:cs="Arial"/>
          <w:spacing w:val="-13"/>
          <w:w w:val="105"/>
        </w:rPr>
        <w:t xml:space="preserve"> </w:t>
      </w:r>
      <w:r w:rsidRPr="00DE1243">
        <w:rPr>
          <w:rFonts w:ascii="Garamond" w:hAnsi="Garamond" w:cs="Arial"/>
          <w:w w:val="105"/>
        </w:rPr>
        <w:t xml:space="preserve">d): </w:t>
      </w:r>
      <w:r w:rsidRPr="00DE1243">
        <w:rPr>
          <w:rFonts w:ascii="Garamond" w:hAnsi="Garamond" w:cs="Arial"/>
        </w:rPr>
        <w:t>"Articolul</w:t>
      </w:r>
      <w:r w:rsidRPr="00DE1243">
        <w:rPr>
          <w:rFonts w:ascii="Garamond" w:hAnsi="Garamond" w:cs="Arial"/>
          <w:spacing w:val="30"/>
        </w:rPr>
        <w:t xml:space="preserve"> </w:t>
      </w:r>
      <w:r w:rsidRPr="00DE1243">
        <w:rPr>
          <w:rFonts w:ascii="Garamond" w:hAnsi="Garamond" w:cs="Arial"/>
        </w:rPr>
        <w:t>2(1)</w:t>
      </w:r>
      <w:r w:rsidRPr="00DE1243">
        <w:rPr>
          <w:rFonts w:ascii="Garamond" w:hAnsi="Garamond" w:cs="Arial"/>
          <w:spacing w:val="78"/>
        </w:rPr>
        <w:t xml:space="preserve"> </w:t>
      </w:r>
      <w:r w:rsidRPr="00DE1243">
        <w:rPr>
          <w:rFonts w:ascii="Garamond" w:hAnsi="Garamond" w:cs="Arial"/>
          <w:u w:val="thick" w:color="3A383A"/>
        </w:rPr>
        <w:t>in</w:t>
      </w:r>
      <w:r w:rsidRPr="00DE1243">
        <w:rPr>
          <w:rFonts w:ascii="Garamond" w:hAnsi="Garamond" w:cs="Arial"/>
          <w:spacing w:val="-14"/>
          <w:u w:val="thick" w:color="3A383A"/>
        </w:rPr>
        <w:t xml:space="preserve"> </w:t>
      </w:r>
      <w:r w:rsidRPr="00DE1243">
        <w:rPr>
          <w:rFonts w:ascii="Garamond" w:hAnsi="Garamond" w:cs="Arial"/>
          <w:u w:val="thick" w:color="3A383A"/>
        </w:rPr>
        <w:t>sensul</w:t>
      </w:r>
      <w:r w:rsidRPr="00DE1243">
        <w:rPr>
          <w:rFonts w:ascii="Garamond" w:hAnsi="Garamond" w:cs="Arial"/>
          <w:spacing w:val="61"/>
          <w:u w:val="thick" w:color="3A383A"/>
        </w:rPr>
        <w:t xml:space="preserve"> </w:t>
      </w:r>
      <w:r w:rsidRPr="00DE1243">
        <w:rPr>
          <w:rFonts w:ascii="Garamond" w:hAnsi="Garamond" w:cs="Arial"/>
          <w:u w:val="thick" w:color="3A383A"/>
        </w:rPr>
        <w:t>prezentei</w:t>
      </w:r>
      <w:r w:rsidRPr="00DE1243">
        <w:rPr>
          <w:rFonts w:ascii="Garamond" w:hAnsi="Garamond" w:cs="Arial"/>
          <w:spacing w:val="34"/>
          <w:u w:val="thick" w:color="3A383A"/>
        </w:rPr>
        <w:t xml:space="preserve"> </w:t>
      </w:r>
      <w:r w:rsidRPr="00DE1243">
        <w:rPr>
          <w:rFonts w:ascii="Garamond" w:hAnsi="Garamond" w:cs="Arial"/>
          <w:u w:val="thick" w:color="3A383A"/>
        </w:rPr>
        <w:t>legi,</w:t>
      </w:r>
      <w:r w:rsidRPr="00DE1243">
        <w:rPr>
          <w:rFonts w:ascii="Garamond" w:hAnsi="Garamond" w:cs="Arial"/>
          <w:spacing w:val="21"/>
          <w:u w:val="thick" w:color="3A383A"/>
        </w:rPr>
        <w:t xml:space="preserve"> </w:t>
      </w:r>
      <w:r w:rsidRPr="00DE1243">
        <w:rPr>
          <w:rFonts w:ascii="Garamond" w:hAnsi="Garamond" w:cs="Arial"/>
          <w:u w:val="thick" w:color="3A383A"/>
        </w:rPr>
        <w:t>sunt</w:t>
      </w:r>
      <w:r w:rsidRPr="00DE1243">
        <w:rPr>
          <w:rFonts w:ascii="Garamond" w:hAnsi="Garamond" w:cs="Arial"/>
          <w:spacing w:val="21"/>
          <w:u w:val="thick" w:color="3A383A"/>
        </w:rPr>
        <w:t xml:space="preserve"> </w:t>
      </w:r>
      <w:r w:rsidRPr="00DE1243">
        <w:rPr>
          <w:rFonts w:ascii="Garamond" w:hAnsi="Garamond" w:cs="Arial"/>
          <w:u w:val="thick" w:color="3A383A"/>
        </w:rPr>
        <w:t>declarate</w:t>
      </w:r>
      <w:r w:rsidRPr="00DE1243">
        <w:rPr>
          <w:rFonts w:ascii="Garamond" w:hAnsi="Garamond" w:cs="Arial"/>
          <w:spacing w:val="26"/>
          <w:u w:val="thick" w:color="3A383A"/>
        </w:rPr>
        <w:t xml:space="preserve"> </w:t>
      </w:r>
      <w:r w:rsidRPr="00DE1243">
        <w:rPr>
          <w:rFonts w:ascii="Garamond" w:hAnsi="Garamond" w:cs="Arial"/>
          <w:u w:val="thick" w:color="3A383A"/>
        </w:rPr>
        <w:t>de</w:t>
      </w:r>
      <w:r w:rsidRPr="00DE1243">
        <w:rPr>
          <w:rFonts w:ascii="Garamond" w:hAnsi="Garamond" w:cs="Arial"/>
          <w:spacing w:val="36"/>
          <w:u w:val="thick" w:color="3A383A"/>
        </w:rPr>
        <w:t xml:space="preserve"> </w:t>
      </w:r>
      <w:r w:rsidRPr="00DE1243">
        <w:rPr>
          <w:rFonts w:ascii="Garamond" w:hAnsi="Garamond" w:cs="Arial"/>
          <w:u w:val="thick" w:color="3A383A"/>
        </w:rPr>
        <w:t>utilitate</w:t>
      </w:r>
      <w:r w:rsidRPr="00DE1243">
        <w:rPr>
          <w:rFonts w:ascii="Garamond" w:hAnsi="Garamond" w:cs="Arial"/>
          <w:spacing w:val="65"/>
          <w:u w:val="thick" w:color="3A383A"/>
        </w:rPr>
        <w:t xml:space="preserve"> </w:t>
      </w:r>
      <w:r w:rsidRPr="00DE1243">
        <w:rPr>
          <w:rFonts w:ascii="Garamond" w:hAnsi="Garamond" w:cs="Arial"/>
          <w:u w:val="thick" w:color="3A383A"/>
        </w:rPr>
        <w:t>publica</w:t>
      </w:r>
      <w:r w:rsidRPr="00DE1243">
        <w:rPr>
          <w:rFonts w:ascii="Garamond" w:hAnsi="Garamond" w:cs="Arial"/>
          <w:spacing w:val="19"/>
          <w:u w:val="thick" w:color="3A383A"/>
        </w:rPr>
        <w:t xml:space="preserve"> </w:t>
      </w:r>
      <w:r w:rsidRPr="00DE1243">
        <w:rPr>
          <w:rFonts w:ascii="Garamond" w:hAnsi="Garamond" w:cs="Arial"/>
          <w:u w:val="thick" w:color="3A383A"/>
        </w:rPr>
        <w:t xml:space="preserve">urmatoarele </w:t>
      </w:r>
      <w:r w:rsidRPr="00DE1243">
        <w:rPr>
          <w:rFonts w:ascii="Garamond" w:hAnsi="Garamond" w:cs="Arial"/>
          <w:i/>
          <w:u w:val="thick" w:color="3A383A"/>
        </w:rPr>
        <w:t>lucrar: lucrarile de</w:t>
      </w:r>
      <w:r w:rsidRPr="00DE1243">
        <w:rPr>
          <w:rFonts w:ascii="Garamond" w:hAnsi="Garamond" w:cs="Arial"/>
          <w:i/>
          <w:spacing w:val="1"/>
          <w:u w:val="thick" w:color="3A383A"/>
        </w:rPr>
        <w:t xml:space="preserve"> </w:t>
      </w:r>
      <w:r w:rsidRPr="00DE1243">
        <w:rPr>
          <w:rFonts w:ascii="Garamond" w:hAnsi="Garamond" w:cs="Arial"/>
          <w:i/>
          <w:u w:val="thick" w:color="3A383A"/>
        </w:rPr>
        <w:t>interes national</w:t>
      </w:r>
      <w:r w:rsidRPr="00DE1243">
        <w:rPr>
          <w:rFonts w:ascii="Garamond" w:hAnsi="Garamond" w:cs="Arial"/>
          <w:i/>
          <w:spacing w:val="1"/>
          <w:u w:val="thick" w:color="3A383A"/>
        </w:rPr>
        <w:t xml:space="preserve"> </w:t>
      </w:r>
      <w:r w:rsidRPr="00DE1243">
        <w:rPr>
          <w:rFonts w:ascii="Garamond" w:hAnsi="Garamond" w:cs="Arial"/>
          <w:i/>
          <w:u w:val="thick" w:color="3A383A"/>
        </w:rPr>
        <w:t>pentru realizarea, dezvoltarea</w:t>
      </w:r>
      <w:r w:rsidRPr="00DE1243">
        <w:rPr>
          <w:rFonts w:ascii="Garamond" w:hAnsi="Garamond" w:cs="Arial"/>
          <w:i/>
          <w:spacing w:val="1"/>
          <w:u w:val="thick" w:color="3A383A"/>
        </w:rPr>
        <w:t xml:space="preserve"> </w:t>
      </w:r>
      <w:r w:rsidRPr="00DE1243">
        <w:rPr>
          <w:rFonts w:ascii="Garamond" w:hAnsi="Garamond" w:cs="Arial"/>
          <w:i/>
          <w:u w:val="thick" w:color="3A383A"/>
        </w:rPr>
        <w:t>producerii,</w:t>
      </w:r>
      <w:r w:rsidRPr="00DE1243">
        <w:rPr>
          <w:rFonts w:ascii="Garamond" w:hAnsi="Garamond" w:cs="Arial"/>
          <w:i/>
          <w:spacing w:val="1"/>
        </w:rPr>
        <w:t xml:space="preserve"> </w:t>
      </w:r>
      <w:r w:rsidRPr="00DE1243">
        <w:rPr>
          <w:rFonts w:ascii="Garamond" w:hAnsi="Garamond" w:cs="Arial"/>
          <w:i/>
          <w:spacing w:val="-1"/>
          <w:w w:val="105"/>
          <w:u w:val="thick" w:color="3A383A"/>
        </w:rPr>
        <w:t xml:space="preserve">transportului si distributiei </w:t>
      </w:r>
      <w:r w:rsidRPr="00DE1243">
        <w:rPr>
          <w:rFonts w:ascii="Garamond" w:hAnsi="Garamond" w:cs="Arial"/>
          <w:i/>
          <w:w w:val="105"/>
          <w:u w:val="thick" w:color="3A383A"/>
        </w:rPr>
        <w:t>de enerqie electricii,</w:t>
      </w:r>
      <w:r w:rsidRPr="00DE1243">
        <w:rPr>
          <w:rFonts w:ascii="Garamond" w:hAnsi="Garamond" w:cs="Arial"/>
          <w:i/>
          <w:w w:val="105"/>
        </w:rPr>
        <w:t xml:space="preserve"> </w:t>
      </w:r>
      <w:r w:rsidRPr="00DE1243">
        <w:rPr>
          <w:rFonts w:ascii="Garamond" w:hAnsi="Garamond" w:cs="Arial"/>
          <w:w w:val="105"/>
        </w:rPr>
        <w:t>…”;</w:t>
      </w:r>
    </w:p>
    <w:p w:rsidR="008F369B" w:rsidRPr="00DE1243" w:rsidRDefault="0066324E">
      <w:pPr>
        <w:pStyle w:val="Corptext"/>
        <w:spacing w:after="100" w:line="276" w:lineRule="auto"/>
        <w:ind w:firstLine="283"/>
        <w:jc w:val="both"/>
        <w:rPr>
          <w:rFonts w:ascii="Garamond" w:hAnsi="Garamond"/>
        </w:rPr>
      </w:pPr>
      <w:r w:rsidRPr="00DE1243">
        <w:rPr>
          <w:rFonts w:ascii="Garamond" w:hAnsi="Garamond" w:cs="Arial"/>
          <w:b/>
          <w:spacing w:val="-1"/>
          <w:w w:val="105"/>
        </w:rPr>
        <w:t xml:space="preserve">lnvestitia propusa </w:t>
      </w:r>
      <w:r w:rsidRPr="00DE1243">
        <w:rPr>
          <w:rFonts w:ascii="Garamond" w:hAnsi="Garamond" w:cs="Arial"/>
          <w:b/>
          <w:w w:val="105"/>
        </w:rPr>
        <w:t xml:space="preserve">prezinta si utilitate publica locala </w:t>
      </w:r>
      <w:r w:rsidRPr="00DE1243">
        <w:rPr>
          <w:rFonts w:ascii="Garamond" w:hAnsi="Garamond" w:cs="Arial"/>
          <w:w w:val="105"/>
        </w:rPr>
        <w:t>prin crearea de noi locuri de</w:t>
      </w:r>
      <w:r w:rsidRPr="00DE1243">
        <w:rPr>
          <w:rFonts w:ascii="Garamond" w:hAnsi="Garamond" w:cs="Arial"/>
          <w:spacing w:val="-59"/>
          <w:w w:val="105"/>
        </w:rPr>
        <w:t xml:space="preserve"> </w:t>
      </w:r>
      <w:r w:rsidRPr="00DE1243">
        <w:rPr>
          <w:rFonts w:ascii="Garamond" w:hAnsi="Garamond" w:cs="Arial"/>
          <w:w w:val="105"/>
        </w:rPr>
        <w:t>munca, cresterea veniturilor la bugetele comunei Topalu.</w:t>
      </w:r>
    </w:p>
    <w:p w:rsidR="008F369B" w:rsidRPr="00DE1243" w:rsidRDefault="0066324E">
      <w:pPr>
        <w:pStyle w:val="Corptext"/>
        <w:spacing w:after="100" w:line="276" w:lineRule="auto"/>
        <w:ind w:firstLine="283"/>
        <w:jc w:val="both"/>
        <w:rPr>
          <w:rFonts w:ascii="Garamond" w:hAnsi="Garamond"/>
        </w:rPr>
      </w:pPr>
      <w:bookmarkStart w:id="50" w:name="p-275168541"/>
      <w:bookmarkEnd w:id="50"/>
      <w:r w:rsidRPr="00DE1243">
        <w:rPr>
          <w:rFonts w:ascii="Garamond" w:hAnsi="Garamond" w:cs="Arial"/>
          <w:b/>
          <w:i/>
          <w:iCs/>
        </w:rPr>
        <w:t>-</w:t>
      </w:r>
      <w:bookmarkStart w:id="51" w:name="s-275168541"/>
      <w:bookmarkEnd w:id="51"/>
      <w:r w:rsidRPr="00DE1243">
        <w:rPr>
          <w:rFonts w:ascii="Garamond" w:hAnsi="Garamond" w:cs="Arial"/>
          <w:i/>
          <w:iCs/>
        </w:rPr>
        <w:t> </w:t>
      </w:r>
      <w:r w:rsidRPr="00DE1243">
        <w:rPr>
          <w:rFonts w:ascii="Garamond" w:hAnsi="Garamond" w:cs="Arial"/>
          <w:b/>
          <w:i/>
          <w:iCs/>
        </w:rPr>
        <w:t>alte autorizaţii cerute pentru proiect</w:t>
      </w:r>
      <w:r w:rsidRPr="00DE1243">
        <w:rPr>
          <w:rFonts w:ascii="Garamond" w:hAnsi="Garamond" w:cs="Arial"/>
          <w:i/>
          <w:iCs/>
        </w:rPr>
        <w:t>.</w:t>
      </w:r>
    </w:p>
    <w:p w:rsidR="008F369B" w:rsidRPr="00DE1243" w:rsidRDefault="0066324E">
      <w:pPr>
        <w:pStyle w:val="Corptext"/>
        <w:spacing w:after="100" w:line="276" w:lineRule="auto"/>
        <w:ind w:firstLine="283"/>
        <w:jc w:val="both"/>
        <w:rPr>
          <w:rFonts w:ascii="Garamond" w:hAnsi="Garamond" w:cs="Arial"/>
        </w:rPr>
      </w:pPr>
      <w:r w:rsidRPr="00DE1243">
        <w:rPr>
          <w:rFonts w:ascii="Garamond" w:hAnsi="Garamond" w:cs="Arial"/>
        </w:rPr>
        <w:t>Aviz de oportunitatea pentru elaborarea PUZ</w:t>
      </w:r>
    </w:p>
    <w:p w:rsidR="008F369B" w:rsidRPr="00DE1243" w:rsidRDefault="0066324E">
      <w:pPr>
        <w:pStyle w:val="Corptext"/>
        <w:spacing w:after="100" w:line="276" w:lineRule="auto"/>
        <w:ind w:firstLine="283"/>
        <w:jc w:val="both"/>
        <w:rPr>
          <w:rFonts w:ascii="Garamond" w:hAnsi="Garamond" w:cs="Arial"/>
        </w:rPr>
      </w:pPr>
      <w:r w:rsidRPr="00DE1243">
        <w:rPr>
          <w:rFonts w:ascii="Garamond" w:hAnsi="Garamond" w:cs="Arial"/>
        </w:rPr>
        <w:t>- Aviz MApN prin Stat Major  General, Ministerul Afacerilor Interne, Serviciul Roman de Informatii</w:t>
      </w:r>
    </w:p>
    <w:p w:rsidR="008F369B" w:rsidRPr="00DE1243" w:rsidRDefault="0066324E">
      <w:pPr>
        <w:pStyle w:val="Corptext"/>
        <w:spacing w:after="100" w:line="276" w:lineRule="auto"/>
        <w:ind w:firstLine="283"/>
        <w:jc w:val="both"/>
        <w:rPr>
          <w:rFonts w:ascii="Garamond" w:hAnsi="Garamond" w:cs="Arial"/>
        </w:rPr>
      </w:pPr>
      <w:r w:rsidRPr="00DE1243">
        <w:rPr>
          <w:rFonts w:ascii="Garamond" w:hAnsi="Garamond" w:cs="Arial"/>
        </w:rPr>
        <w:t>- Directia Agricola Constanta</w:t>
      </w:r>
    </w:p>
    <w:p w:rsidR="008F369B" w:rsidRPr="00DE1243" w:rsidRDefault="0066324E">
      <w:pPr>
        <w:pStyle w:val="Corptext"/>
        <w:spacing w:after="100" w:line="276" w:lineRule="auto"/>
        <w:ind w:firstLine="283"/>
        <w:jc w:val="both"/>
        <w:rPr>
          <w:rFonts w:ascii="Garamond" w:hAnsi="Garamond" w:cs="Arial"/>
        </w:rPr>
      </w:pPr>
      <w:r w:rsidRPr="00DE1243">
        <w:rPr>
          <w:rFonts w:ascii="Garamond" w:hAnsi="Garamond" w:cs="Arial"/>
        </w:rPr>
        <w:t>- Direcia Judeteana de Coltura Constanta, ulte si Patrimoniu Culturale Patrimoniu Cultural National Constanta</w:t>
      </w:r>
    </w:p>
    <w:p w:rsidR="008F369B" w:rsidRPr="00DE1243" w:rsidRDefault="0066324E">
      <w:pPr>
        <w:pStyle w:val="Corptext"/>
        <w:spacing w:after="100" w:line="276" w:lineRule="auto"/>
        <w:ind w:firstLine="283"/>
        <w:jc w:val="both"/>
        <w:rPr>
          <w:rFonts w:ascii="Garamond" w:hAnsi="Garamond" w:cs="Arial"/>
        </w:rPr>
      </w:pPr>
      <w:r w:rsidRPr="00DE1243">
        <w:rPr>
          <w:rFonts w:ascii="Garamond" w:hAnsi="Garamond" w:cs="Arial"/>
        </w:rPr>
        <w:t>CNTEE TRANSELECTRICA SA – Sucursala de Transport Constanta</w:t>
      </w:r>
    </w:p>
    <w:p w:rsidR="008F369B" w:rsidRPr="00DE1243" w:rsidRDefault="0066324E">
      <w:pPr>
        <w:pStyle w:val="Corptext"/>
        <w:numPr>
          <w:ilvl w:val="0"/>
          <w:numId w:val="13"/>
        </w:numPr>
        <w:spacing w:after="100" w:line="276" w:lineRule="auto"/>
        <w:ind w:left="0" w:firstLine="283"/>
        <w:jc w:val="both"/>
        <w:rPr>
          <w:rFonts w:ascii="Garamond" w:hAnsi="Garamond" w:cs="Arial"/>
        </w:rPr>
      </w:pPr>
      <w:r w:rsidRPr="00DE1243">
        <w:rPr>
          <w:rFonts w:ascii="Garamond" w:hAnsi="Garamond" w:cs="Arial"/>
        </w:rPr>
        <w:t>Aviz Consiliul Judetean , conform anexa 1 din Legea 350/2001 , cu modificarile si completarile ulterioare</w:t>
      </w:r>
    </w:p>
    <w:p w:rsidR="008F369B" w:rsidRPr="00DE1243" w:rsidRDefault="0066324E">
      <w:pPr>
        <w:pStyle w:val="Corptext"/>
        <w:numPr>
          <w:ilvl w:val="0"/>
          <w:numId w:val="13"/>
        </w:numPr>
        <w:spacing w:after="100" w:line="276" w:lineRule="auto"/>
        <w:ind w:left="0" w:firstLine="283"/>
        <w:jc w:val="both"/>
        <w:rPr>
          <w:rFonts w:ascii="Garamond" w:hAnsi="Garamond" w:cs="Arial"/>
        </w:rPr>
      </w:pPr>
      <w:r w:rsidRPr="00DE1243">
        <w:rPr>
          <w:rFonts w:ascii="Garamond" w:hAnsi="Garamond" w:cs="Arial"/>
        </w:rPr>
        <w:t>Aviz ethnic de reacorade FDEE-E- Distributie,</w:t>
      </w:r>
    </w:p>
    <w:p w:rsidR="008F369B" w:rsidRPr="00DE1243" w:rsidRDefault="0066324E">
      <w:pPr>
        <w:pStyle w:val="Corptext"/>
        <w:numPr>
          <w:ilvl w:val="0"/>
          <w:numId w:val="13"/>
        </w:numPr>
        <w:spacing w:after="100" w:line="276" w:lineRule="auto"/>
        <w:ind w:left="0" w:firstLine="283"/>
        <w:jc w:val="both"/>
        <w:rPr>
          <w:rFonts w:ascii="Garamond" w:hAnsi="Garamond" w:cs="Arial"/>
        </w:rPr>
      </w:pPr>
      <w:r w:rsidRPr="00DE1243">
        <w:rPr>
          <w:rFonts w:ascii="Garamond" w:hAnsi="Garamond" w:cs="Arial"/>
        </w:rPr>
        <w:t>Autoritatea Aeronautica Civila Romana</w:t>
      </w:r>
    </w:p>
    <w:p w:rsidR="008F369B" w:rsidRPr="00DE1243" w:rsidRDefault="0066324E">
      <w:pPr>
        <w:pStyle w:val="NormalWeb"/>
        <w:spacing w:after="102" w:line="276" w:lineRule="auto"/>
        <w:ind w:left="134"/>
        <w:rPr>
          <w:rFonts w:ascii="Garamond" w:hAnsi="Garamond"/>
        </w:rPr>
      </w:pPr>
      <w:r w:rsidRPr="00DE1243">
        <w:rPr>
          <w:rFonts w:ascii="Garamond" w:hAnsi="Garamond" w:cs="Arial"/>
          <w:b/>
          <w:bCs/>
        </w:rPr>
        <w:t>IV.</w:t>
      </w:r>
      <w:r w:rsidRPr="00DE1243">
        <w:rPr>
          <w:rFonts w:ascii="Garamond" w:hAnsi="Garamond" w:cs="Arial"/>
          <w:b/>
        </w:rPr>
        <w:t xml:space="preserve"> Descrierea lucrărilor de demolare necesare:- nu este cazul </w:t>
      </w:r>
    </w:p>
    <w:p w:rsidR="008F369B" w:rsidRPr="00DE1243" w:rsidRDefault="0066324E">
      <w:pPr>
        <w:pStyle w:val="NormalWeb"/>
        <w:spacing w:after="102" w:line="276" w:lineRule="auto"/>
        <w:ind w:left="134"/>
        <w:rPr>
          <w:rFonts w:ascii="Garamond" w:hAnsi="Garamond" w:cs="Arial"/>
        </w:rPr>
      </w:pPr>
      <w:r w:rsidRPr="00DE1243">
        <w:rPr>
          <w:rFonts w:ascii="Garamond" w:hAnsi="Garamond" w:cs="Arial"/>
        </w:rPr>
        <w:t>Nu au fost propuse lucarari de demolare</w:t>
      </w:r>
    </w:p>
    <w:p w:rsidR="008F369B" w:rsidRPr="00DE1243" w:rsidRDefault="0066324E">
      <w:pPr>
        <w:pStyle w:val="NormalWeb"/>
        <w:spacing w:after="102" w:line="276" w:lineRule="auto"/>
        <w:rPr>
          <w:rFonts w:ascii="Garamond" w:hAnsi="Garamond"/>
        </w:rPr>
      </w:pPr>
      <w:bookmarkStart w:id="52" w:name="s-275168549"/>
      <w:bookmarkEnd w:id="52"/>
      <w:r w:rsidRPr="00DE1243">
        <w:rPr>
          <w:rFonts w:ascii="Garamond" w:hAnsi="Garamond" w:cs="Arial"/>
          <w:b/>
          <w:bCs/>
        </w:rPr>
        <w:t>V.</w:t>
      </w:r>
      <w:r w:rsidRPr="00DE1243">
        <w:rPr>
          <w:rFonts w:ascii="Garamond" w:hAnsi="Garamond" w:cs="Arial"/>
          <w:b/>
        </w:rPr>
        <w:t> Descrierea amplasării proiectului:</w:t>
      </w:r>
    </w:p>
    <w:p w:rsidR="008F369B" w:rsidRPr="00DE1243" w:rsidRDefault="0066324E">
      <w:pPr>
        <w:numPr>
          <w:ilvl w:val="0"/>
          <w:numId w:val="3"/>
        </w:numPr>
        <w:spacing w:line="276" w:lineRule="auto"/>
        <w:ind w:left="0" w:firstLine="283"/>
        <w:jc w:val="both"/>
        <w:rPr>
          <w:rFonts w:ascii="Garamond" w:hAnsi="Garamond"/>
        </w:rPr>
      </w:pPr>
      <w:r w:rsidRPr="00DE1243">
        <w:rPr>
          <w:rFonts w:ascii="Garamond" w:hAnsi="Garamond" w:cs="Arial"/>
          <w:b/>
          <w:u w:val="single"/>
        </w:rPr>
        <w:t>Amplasamentul</w:t>
      </w:r>
      <w:r w:rsidRPr="00DE1243">
        <w:rPr>
          <w:rFonts w:ascii="Garamond" w:hAnsi="Garamond" w:cs="Arial"/>
          <w:b/>
        </w:rPr>
        <w:t xml:space="preserve">  -</w:t>
      </w:r>
      <w:r w:rsidRPr="00DE1243">
        <w:rPr>
          <w:rFonts w:ascii="Garamond" w:hAnsi="Garamond" w:cs="Arial"/>
        </w:rPr>
        <w:t xml:space="preserve">  Zona extravilana UAT Topalu, jud. Constanta. Suprafata de teren 30000 mp situate in parcelele A119/1/45clot 1 – 10000 mp, A119/1/58 – 5000 mp, A119/1/24-5000 mp, A119/1/66 – 5000 mp.</w:t>
      </w:r>
    </w:p>
    <w:p w:rsidR="00726CFC" w:rsidRPr="00250E5D" w:rsidRDefault="00726CFC" w:rsidP="00250E5D">
      <w:pPr>
        <w:pStyle w:val="Titlu3"/>
        <w:numPr>
          <w:ilvl w:val="0"/>
          <w:numId w:val="0"/>
        </w:numPr>
        <w:spacing w:line="276" w:lineRule="auto"/>
        <w:rPr>
          <w:rFonts w:ascii="Garamond" w:hAnsi="Garamond" w:cs="Arial" w:hint="eastAsia"/>
          <w:bCs w:val="0"/>
        </w:rPr>
      </w:pPr>
    </w:p>
    <w:p w:rsidR="008F369B" w:rsidRPr="00DE1243" w:rsidRDefault="0066324E">
      <w:pPr>
        <w:numPr>
          <w:ilvl w:val="0"/>
          <w:numId w:val="3"/>
        </w:numPr>
        <w:spacing w:line="276" w:lineRule="auto"/>
        <w:ind w:left="0" w:firstLine="283"/>
        <w:jc w:val="both"/>
        <w:rPr>
          <w:rFonts w:ascii="Garamond" w:hAnsi="Garamond" w:cs="Arial"/>
          <w:b/>
          <w:u w:val="single"/>
        </w:rPr>
      </w:pPr>
      <w:r w:rsidRPr="00DE1243">
        <w:rPr>
          <w:rFonts w:ascii="Garamond" w:hAnsi="Garamond" w:cs="Arial"/>
          <w:b/>
          <w:u w:val="single"/>
        </w:rPr>
        <w:t xml:space="preserve">Suprafete ocupate: </w:t>
      </w:r>
    </w:p>
    <w:p w:rsidR="008F369B" w:rsidRPr="00DE1243" w:rsidRDefault="0066324E">
      <w:pPr>
        <w:spacing w:line="276" w:lineRule="auto"/>
        <w:ind w:firstLine="283"/>
        <w:jc w:val="both"/>
        <w:rPr>
          <w:rFonts w:ascii="Garamond" w:hAnsi="Garamond" w:cs="Arial"/>
          <w:b/>
        </w:rPr>
      </w:pPr>
      <w:r w:rsidRPr="00DE1243">
        <w:rPr>
          <w:rFonts w:ascii="Garamond" w:hAnsi="Garamond" w:cs="Arial"/>
          <w:b/>
        </w:rPr>
        <w:t>Suprafete ocupate definitiv si temporar, pe teritoriul UAT Topalu:</w:t>
      </w:r>
    </w:p>
    <w:tbl>
      <w:tblPr>
        <w:tblW w:w="10343" w:type="dxa"/>
        <w:jc w:val="center"/>
        <w:tblLayout w:type="fixed"/>
        <w:tblLook w:val="0000" w:firstRow="0" w:lastRow="0" w:firstColumn="0" w:lastColumn="0" w:noHBand="0" w:noVBand="0"/>
      </w:tblPr>
      <w:tblGrid>
        <w:gridCol w:w="2561"/>
        <w:gridCol w:w="889"/>
        <w:gridCol w:w="1261"/>
        <w:gridCol w:w="718"/>
        <w:gridCol w:w="1429"/>
        <w:gridCol w:w="1108"/>
        <w:gridCol w:w="1279"/>
        <w:gridCol w:w="1098"/>
      </w:tblGrid>
      <w:tr w:rsidR="00075DA3" w:rsidRPr="00DE1243" w:rsidTr="00DE1243">
        <w:trPr>
          <w:trHeight w:val="217"/>
          <w:jc w:val="center"/>
        </w:trPr>
        <w:tc>
          <w:tcPr>
            <w:tcW w:w="25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Denumire</w:t>
            </w:r>
          </w:p>
        </w:tc>
        <w:tc>
          <w:tcPr>
            <w:tcW w:w="5405" w:type="dxa"/>
            <w:gridSpan w:val="5"/>
            <w:tcBorders>
              <w:top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Identificare teren</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Suprafata definitiv ocupata [mp]</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UAT</w:t>
            </w:r>
          </w:p>
        </w:tc>
      </w:tr>
      <w:tr w:rsidR="00075DA3" w:rsidRPr="00DE1243" w:rsidTr="00DE1243">
        <w:trPr>
          <w:trHeight w:val="217"/>
          <w:jc w:val="center"/>
        </w:trPr>
        <w:tc>
          <w:tcPr>
            <w:tcW w:w="25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cad.</w:t>
            </w:r>
          </w:p>
        </w:tc>
        <w:tc>
          <w:tcPr>
            <w:tcW w:w="126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C.F.</w:t>
            </w:r>
          </w:p>
        </w:tc>
        <w:tc>
          <w:tcPr>
            <w:tcW w:w="71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tarla</w:t>
            </w:r>
          </w:p>
        </w:tc>
        <w:tc>
          <w:tcPr>
            <w:tcW w:w="142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parcela</w:t>
            </w:r>
          </w:p>
        </w:tc>
        <w:tc>
          <w:tcPr>
            <w:tcW w:w="110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Suprafata</w:t>
            </w: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0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r>
      <w:tr w:rsidR="00075DA3" w:rsidRPr="00DE1243" w:rsidTr="00DE1243">
        <w:trPr>
          <w:trHeight w:val="217"/>
          <w:jc w:val="center"/>
        </w:trPr>
        <w:tc>
          <w:tcPr>
            <w:tcW w:w="25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89"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c>
          <w:tcPr>
            <w:tcW w:w="1261"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c>
          <w:tcPr>
            <w:tcW w:w="718"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429"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10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[mp]</w:t>
            </w: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0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r>
      <w:tr w:rsidR="00075DA3" w:rsidRPr="00DE1243" w:rsidTr="00DE1243">
        <w:trPr>
          <w:trHeight w:val="436"/>
          <w:jc w:val="center"/>
        </w:trPr>
        <w:tc>
          <w:tcPr>
            <w:tcW w:w="2561" w:type="dxa"/>
            <w:tcBorders>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T1</w:t>
            </w:r>
          </w:p>
        </w:tc>
        <w:tc>
          <w:tcPr>
            <w:tcW w:w="889"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102029</w:t>
            </w:r>
          </w:p>
        </w:tc>
        <w:tc>
          <w:tcPr>
            <w:tcW w:w="1261"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102029</w:t>
            </w:r>
          </w:p>
        </w:tc>
        <w:tc>
          <w:tcPr>
            <w:tcW w:w="718"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w:t>
            </w:r>
          </w:p>
        </w:tc>
        <w:tc>
          <w:tcPr>
            <w:tcW w:w="1429"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119/1/45, lot 1</w:t>
            </w:r>
          </w:p>
        </w:tc>
        <w:tc>
          <w:tcPr>
            <w:tcW w:w="1108"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17,625.00</w:t>
            </w:r>
          </w:p>
        </w:tc>
        <w:tc>
          <w:tcPr>
            <w:tcW w:w="1279"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10,000.00</w:t>
            </w:r>
          </w:p>
        </w:tc>
        <w:tc>
          <w:tcPr>
            <w:tcW w:w="109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17"/>
          <w:jc w:val="center"/>
        </w:trPr>
        <w:tc>
          <w:tcPr>
            <w:tcW w:w="2561"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T2</w:t>
            </w:r>
          </w:p>
        </w:tc>
        <w:tc>
          <w:tcPr>
            <w:tcW w:w="889"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261"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718"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429"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108"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279"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09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17"/>
          <w:jc w:val="center"/>
        </w:trPr>
        <w:tc>
          <w:tcPr>
            <w:tcW w:w="2561"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T3</w:t>
            </w:r>
          </w:p>
        </w:tc>
        <w:tc>
          <w:tcPr>
            <w:tcW w:w="8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101954</w:t>
            </w:r>
          </w:p>
        </w:tc>
        <w:tc>
          <w:tcPr>
            <w:tcW w:w="126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101954</w:t>
            </w:r>
          </w:p>
        </w:tc>
        <w:tc>
          <w:tcPr>
            <w:tcW w:w="71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44/1</w:t>
            </w:r>
          </w:p>
        </w:tc>
        <w:tc>
          <w:tcPr>
            <w:tcW w:w="142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119/1/58</w:t>
            </w:r>
          </w:p>
        </w:tc>
        <w:tc>
          <w:tcPr>
            <w:tcW w:w="110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15,000.00</w:t>
            </w:r>
          </w:p>
        </w:tc>
        <w:tc>
          <w:tcPr>
            <w:tcW w:w="127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109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17"/>
          <w:jc w:val="center"/>
        </w:trPr>
        <w:tc>
          <w:tcPr>
            <w:tcW w:w="2561"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T4</w:t>
            </w:r>
          </w:p>
        </w:tc>
        <w:tc>
          <w:tcPr>
            <w:tcW w:w="8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102039</w:t>
            </w:r>
          </w:p>
        </w:tc>
        <w:tc>
          <w:tcPr>
            <w:tcW w:w="126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102039</w:t>
            </w:r>
          </w:p>
        </w:tc>
        <w:tc>
          <w:tcPr>
            <w:tcW w:w="71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w:t>
            </w:r>
          </w:p>
        </w:tc>
        <w:tc>
          <w:tcPr>
            <w:tcW w:w="142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119/1/28</w:t>
            </w:r>
          </w:p>
        </w:tc>
        <w:tc>
          <w:tcPr>
            <w:tcW w:w="110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15,000.00</w:t>
            </w:r>
          </w:p>
        </w:tc>
        <w:tc>
          <w:tcPr>
            <w:tcW w:w="127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109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655"/>
          <w:jc w:val="center"/>
        </w:trPr>
        <w:tc>
          <w:tcPr>
            <w:tcW w:w="2561"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lastRenderedPageBreak/>
              <w:t>Turbina eoliana - T5 +statie de transformare +organizare de santier+baterii de stocare</w:t>
            </w:r>
          </w:p>
        </w:tc>
        <w:tc>
          <w:tcPr>
            <w:tcW w:w="8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101948</w:t>
            </w:r>
          </w:p>
        </w:tc>
        <w:tc>
          <w:tcPr>
            <w:tcW w:w="126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101948</w:t>
            </w:r>
          </w:p>
        </w:tc>
        <w:tc>
          <w:tcPr>
            <w:tcW w:w="71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w:t>
            </w:r>
          </w:p>
        </w:tc>
        <w:tc>
          <w:tcPr>
            <w:tcW w:w="142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119/1/24</w:t>
            </w:r>
          </w:p>
        </w:tc>
        <w:tc>
          <w:tcPr>
            <w:tcW w:w="110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18,000.00</w:t>
            </w:r>
          </w:p>
        </w:tc>
        <w:tc>
          <w:tcPr>
            <w:tcW w:w="127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109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17"/>
          <w:jc w:val="center"/>
        </w:trPr>
        <w:tc>
          <w:tcPr>
            <w:tcW w:w="2561"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T6</w:t>
            </w:r>
          </w:p>
        </w:tc>
        <w:tc>
          <w:tcPr>
            <w:tcW w:w="8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102076</w:t>
            </w:r>
          </w:p>
        </w:tc>
        <w:tc>
          <w:tcPr>
            <w:tcW w:w="126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102076</w:t>
            </w:r>
          </w:p>
        </w:tc>
        <w:tc>
          <w:tcPr>
            <w:tcW w:w="71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44/1</w:t>
            </w:r>
          </w:p>
        </w:tc>
        <w:tc>
          <w:tcPr>
            <w:tcW w:w="142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119/1/66</w:t>
            </w:r>
          </w:p>
        </w:tc>
        <w:tc>
          <w:tcPr>
            <w:tcW w:w="110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33,400.00</w:t>
            </w:r>
          </w:p>
        </w:tc>
        <w:tc>
          <w:tcPr>
            <w:tcW w:w="127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109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17"/>
          <w:jc w:val="center"/>
        </w:trPr>
        <w:tc>
          <w:tcPr>
            <w:tcW w:w="685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TOTAL SUPRAFATA [mp]</w:t>
            </w:r>
          </w:p>
        </w:tc>
        <w:tc>
          <w:tcPr>
            <w:tcW w:w="1108"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27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b/>
                <w:bCs/>
              </w:rPr>
              <w:t xml:space="preserve">        </w:t>
            </w:r>
            <w:r w:rsidRPr="00DE1243">
              <w:rPr>
                <w:rFonts w:ascii="Garamond" w:eastAsia="Times New Roman" w:hAnsi="Garamond" w:cs="Arial"/>
                <w:b/>
                <w:bCs/>
              </w:rPr>
              <w:t>30,000.00</w:t>
            </w:r>
          </w:p>
        </w:tc>
        <w:tc>
          <w:tcPr>
            <w:tcW w:w="1098"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r>
    </w:tbl>
    <w:p w:rsidR="008F369B" w:rsidRPr="00DE1243" w:rsidRDefault="008F369B">
      <w:pPr>
        <w:pStyle w:val="Corptext"/>
        <w:spacing w:after="100" w:line="276" w:lineRule="auto"/>
        <w:jc w:val="both"/>
        <w:rPr>
          <w:rFonts w:ascii="Garamond" w:hAnsi="Garamond" w:cs="Arial"/>
          <w:b/>
          <w:shd w:val="clear" w:color="auto" w:fill="FFFF00"/>
        </w:rPr>
      </w:pPr>
    </w:p>
    <w:p w:rsidR="008F369B" w:rsidRPr="00DE1243" w:rsidRDefault="0066324E">
      <w:pPr>
        <w:pStyle w:val="NormalWeb"/>
        <w:spacing w:after="102" w:line="276" w:lineRule="auto"/>
        <w:jc w:val="both"/>
        <w:rPr>
          <w:rFonts w:ascii="Garamond" w:hAnsi="Garamond"/>
        </w:rPr>
      </w:pPr>
      <w:bookmarkStart w:id="53" w:name="s-275168550"/>
      <w:bookmarkEnd w:id="53"/>
      <w:r w:rsidRPr="00DE1243">
        <w:rPr>
          <w:rFonts w:ascii="Garamond" w:hAnsi="Garamond" w:cs="Arial"/>
          <w:b/>
          <w:bCs/>
        </w:rPr>
        <w:t>-</w:t>
      </w:r>
      <w:r w:rsidRPr="00DE1243">
        <w:rPr>
          <w:rFonts w:ascii="Garamond" w:hAnsi="Garamond" w:cs="Arial"/>
        </w:rPr>
        <w:t> </w:t>
      </w:r>
      <w:r w:rsidRPr="00DE1243">
        <w:rPr>
          <w:rFonts w:ascii="Garamond" w:hAnsi="Garamond" w:cs="Arial"/>
          <w:b/>
          <w:i/>
          <w:iCs/>
        </w:rPr>
        <w:t>distanţa faţă de graniţe pentru proiectele care cad sub incidenţa </w:t>
      </w:r>
      <w:hyperlink r:id="rId14" w:tgtFrame="_blank">
        <w:r w:rsidRPr="00DE1243">
          <w:rPr>
            <w:rStyle w:val="Hyperlink"/>
            <w:rFonts w:ascii="Garamond" w:hAnsi="Garamond" w:cs="Arial"/>
            <w:b/>
            <w:i/>
            <w:iCs/>
            <w:color w:val="auto"/>
          </w:rPr>
          <w:t>Convenţiei</w:t>
        </w:r>
      </w:hyperlink>
      <w:r w:rsidRPr="00DE1243">
        <w:rPr>
          <w:rFonts w:ascii="Garamond" w:hAnsi="Garamond" w:cs="Arial"/>
          <w:b/>
          <w:i/>
          <w:iCs/>
        </w:rPr>
        <w:t> privind evaluarea impactului asupra mediului în context transfrontieră, adoptată la Espoo la 25 februarie 1991, ratificată prin Legea </w:t>
      </w:r>
      <w:hyperlink r:id="rId15" w:tgtFrame="_blank">
        <w:r w:rsidRPr="00DE1243">
          <w:rPr>
            <w:rStyle w:val="Hyperlink"/>
            <w:rFonts w:ascii="Garamond" w:hAnsi="Garamond" w:cs="Arial"/>
            <w:b/>
            <w:i/>
            <w:iCs/>
            <w:color w:val="auto"/>
          </w:rPr>
          <w:t>nr. 22/2001</w:t>
        </w:r>
      </w:hyperlink>
      <w:r w:rsidRPr="00DE1243">
        <w:rPr>
          <w:rFonts w:ascii="Garamond" w:hAnsi="Garamond" w:cs="Arial"/>
          <w:b/>
          <w:i/>
          <w:iCs/>
        </w:rPr>
        <w:t>, cu completările ulterioare;</w:t>
      </w:r>
    </w:p>
    <w:p w:rsidR="008F369B" w:rsidRPr="00DE1243" w:rsidRDefault="0066324E">
      <w:pPr>
        <w:pStyle w:val="Corptext"/>
        <w:spacing w:before="119" w:line="276" w:lineRule="auto"/>
        <w:ind w:left="218" w:right="221" w:firstLine="719"/>
        <w:jc w:val="both"/>
        <w:rPr>
          <w:rFonts w:ascii="Garamond" w:hAnsi="Garamond" w:cs="Arial"/>
        </w:rPr>
      </w:pPr>
      <w:r w:rsidRPr="00DE1243">
        <w:rPr>
          <w:rFonts w:ascii="Garamond" w:hAnsi="Garamond" w:cs="Arial"/>
        </w:rPr>
        <w:t>Nu este cazul. Obiectivul de investi</w:t>
      </w:r>
      <w:r w:rsidRPr="00DE1243">
        <w:rPr>
          <w:rFonts w:ascii="Arial" w:hAnsi="Arial" w:cs="Arial"/>
        </w:rPr>
        <w:t>ț</w:t>
      </w:r>
      <w:r w:rsidRPr="00DE1243">
        <w:rPr>
          <w:rFonts w:ascii="Garamond" w:hAnsi="Garamond" w:cs="Arial"/>
        </w:rPr>
        <w:t>ii propus nu se încadrează în Anexa Nr.1 din Legea 22/22.02.2001 pentru ratificarea Convenţiei privind evaluarea impactului asupra mediului în context transfrontiera, adoptată la Espoo la 25 februarie 1991 .</w:t>
      </w:r>
    </w:p>
    <w:p w:rsidR="008F369B" w:rsidRPr="00DE1243" w:rsidRDefault="0066324E">
      <w:pPr>
        <w:spacing w:before="100" w:after="102" w:line="276" w:lineRule="auto"/>
        <w:jc w:val="both"/>
        <w:rPr>
          <w:rFonts w:ascii="Garamond" w:hAnsi="Garamond"/>
        </w:rPr>
      </w:pPr>
      <w:r w:rsidRPr="00DE1243">
        <w:rPr>
          <w:rFonts w:ascii="Garamond" w:hAnsi="Garamond" w:cs="Arial"/>
          <w:b/>
        </w:rPr>
        <w:t>-</w:t>
      </w:r>
      <w:r w:rsidRPr="00DE1243">
        <w:rPr>
          <w:rFonts w:ascii="Garamond" w:hAnsi="Garamond" w:cs="Arial"/>
          <w:b/>
          <w:i/>
          <w:iCs/>
        </w:rPr>
        <w:t xml:space="preserve"> localizarea amplasamentului în raport cu patrimoniul cultural potrivit Listei monumentelor istorice, actualizată, aprobată prin Ordinul ministrului culturii şi cultelor </w:t>
      </w:r>
      <w:hyperlink r:id="rId16" w:tgtFrame="_blank">
        <w:r w:rsidRPr="00DE1243">
          <w:rPr>
            <w:rStyle w:val="Hyperlink"/>
            <w:rFonts w:ascii="Garamond" w:hAnsi="Garamond" w:cs="Arial"/>
            <w:b/>
            <w:i/>
            <w:iCs/>
            <w:color w:val="auto"/>
          </w:rPr>
          <w:t>nr. 2.314/2004</w:t>
        </w:r>
      </w:hyperlink>
      <w:r w:rsidRPr="00DE1243">
        <w:rPr>
          <w:rFonts w:ascii="Garamond" w:hAnsi="Garamond" w:cs="Arial"/>
          <w:b/>
          <w:i/>
          <w:iCs/>
        </w:rPr>
        <w:t>, cu modificările ulterioare, şi Repertoriului arheologic naţional prevăzut de Ordonanţa Guvernului </w:t>
      </w:r>
      <w:hyperlink r:id="rId17" w:tgtFrame="_blank">
        <w:r w:rsidRPr="00DE1243">
          <w:rPr>
            <w:rStyle w:val="Hyperlink"/>
            <w:rFonts w:ascii="Garamond" w:hAnsi="Garamond" w:cs="Arial"/>
            <w:b/>
            <w:i/>
            <w:iCs/>
            <w:color w:val="auto"/>
          </w:rPr>
          <w:t>nr. 43/2000</w:t>
        </w:r>
      </w:hyperlink>
      <w:r w:rsidRPr="00DE1243">
        <w:rPr>
          <w:rFonts w:ascii="Garamond" w:hAnsi="Garamond" w:cs="Arial"/>
          <w:b/>
          <w:i/>
          <w:iCs/>
        </w:rPr>
        <w:t> privind protecţia patrimoniului arheologic şi declararea unor situri arheologice ca zone de interes naţional, republicată, cu modificările şi completările ulterioare;</w:t>
      </w:r>
      <w:r w:rsidRPr="00DE1243">
        <w:rPr>
          <w:rFonts w:ascii="Garamond" w:hAnsi="Garamond" w:cs="Arial"/>
          <w:i/>
          <w:iCs/>
        </w:rPr>
        <w:t xml:space="preserve"> </w:t>
      </w:r>
    </w:p>
    <w:p w:rsidR="008F369B" w:rsidRPr="00DE1243" w:rsidRDefault="0066324E">
      <w:pPr>
        <w:pStyle w:val="NormalWeb"/>
        <w:spacing w:after="102" w:line="276" w:lineRule="auto"/>
        <w:ind w:firstLine="720"/>
        <w:jc w:val="both"/>
        <w:rPr>
          <w:rFonts w:ascii="Garamond" w:hAnsi="Garamond"/>
        </w:rPr>
      </w:pPr>
      <w:r w:rsidRPr="00DE1243">
        <w:rPr>
          <w:rFonts w:ascii="Garamond" w:hAnsi="Garamond" w:cs="Arial"/>
        </w:rPr>
        <w:t xml:space="preserve">Conform prevederilor din </w:t>
      </w:r>
      <w:r w:rsidRPr="00DE1243">
        <w:rPr>
          <w:rFonts w:ascii="Garamond" w:hAnsi="Garamond" w:cs="Arial"/>
          <w:shd w:val="clear" w:color="auto" w:fill="FFFFFF"/>
        </w:rPr>
        <w:t xml:space="preserve">Anexa la Ordinul ministrului culturii nr. 2.828/2015 pentru modificarea anexei nr. 1 la Ordinul ministrului culturii </w:t>
      </w:r>
      <w:r w:rsidRPr="00DE1243">
        <w:rPr>
          <w:rFonts w:ascii="Arial" w:hAnsi="Arial" w:cs="Arial"/>
          <w:shd w:val="clear" w:color="auto" w:fill="FFFFFF"/>
        </w:rPr>
        <w:t>ș</w:t>
      </w:r>
      <w:r w:rsidRPr="00DE1243">
        <w:rPr>
          <w:rFonts w:ascii="Garamond" w:hAnsi="Garamond" w:cs="Arial"/>
          <w:shd w:val="clear" w:color="auto" w:fill="FFFFFF"/>
        </w:rPr>
        <w:t xml:space="preserve">i cultelor nr. 2.314/2004 privind aprobarea Listei monumentelor istorice, actualizată, </w:t>
      </w:r>
      <w:r w:rsidRPr="00DE1243">
        <w:rPr>
          <w:rFonts w:ascii="Arial" w:hAnsi="Arial" w:cs="Arial"/>
          <w:shd w:val="clear" w:color="auto" w:fill="FFFFFF"/>
        </w:rPr>
        <w:t>ș</w:t>
      </w:r>
      <w:r w:rsidRPr="00DE1243">
        <w:rPr>
          <w:rFonts w:ascii="Garamond" w:hAnsi="Garamond" w:cs="Arial"/>
          <w:shd w:val="clear" w:color="auto" w:fill="FFFFFF"/>
        </w:rPr>
        <w:t>i a Listei monumentelor istorice dispărute, cu modificările ulterioare din 24.12.2015, pe teritoriul comunei Topalu se regasesc urmatoarele monumente istorice:</w:t>
      </w:r>
      <w:r w:rsidRPr="00DE1243">
        <w:rPr>
          <w:rFonts w:ascii="Garamond" w:hAnsi="Garamond" w:cs="Arial"/>
        </w:rPr>
        <w:br/>
      </w:r>
    </w:p>
    <w:p w:rsidR="008F369B" w:rsidRPr="00DE1243" w:rsidRDefault="0066324E" w:rsidP="00DE1243">
      <w:pPr>
        <w:pBdr>
          <w:bottom w:val="single" w:sz="4" w:space="1" w:color="000000"/>
        </w:pBdr>
        <w:spacing w:line="276" w:lineRule="auto"/>
        <w:jc w:val="center"/>
        <w:rPr>
          <w:rFonts w:ascii="Garamond" w:eastAsia="Times New Roman" w:hAnsi="Garamond" w:cs="Arial"/>
          <w:b/>
        </w:rPr>
      </w:pPr>
      <w:r w:rsidRPr="00DE1243">
        <w:rPr>
          <w:rFonts w:ascii="Garamond" w:eastAsia="Times New Roman" w:hAnsi="Garamond" w:cs="Arial"/>
          <w:b/>
        </w:rPr>
        <w:t>Lista monumentelor istorice 2015 - judeţul Constanţa</w:t>
      </w:r>
    </w:p>
    <w:p w:rsidR="008F369B" w:rsidRPr="00DE1243" w:rsidRDefault="0066324E" w:rsidP="00DE1243">
      <w:pPr>
        <w:pBdr>
          <w:bottom w:val="single" w:sz="4" w:space="1" w:color="000000"/>
        </w:pBdr>
        <w:spacing w:line="276" w:lineRule="auto"/>
        <w:rPr>
          <w:rFonts w:ascii="Garamond" w:eastAsia="Times New Roman" w:hAnsi="Garamond" w:cs="Arial"/>
        </w:rPr>
      </w:pPr>
      <w:r w:rsidRPr="00DE1243">
        <w:rPr>
          <w:rFonts w:ascii="Garamond" w:eastAsia="Times New Roman" w:hAnsi="Garamond" w:cs="Arial"/>
        </w:rPr>
        <w:t>- Publicata în Monitorul Oficial, Partea I nr. 113bis din 15 februarie 2016</w:t>
      </w:r>
    </w:p>
    <w:p w:rsidR="008F369B" w:rsidRPr="00DE1243" w:rsidRDefault="008F369B" w:rsidP="00DE1243">
      <w:pPr>
        <w:pStyle w:val="NormalWeb"/>
        <w:spacing w:after="102" w:line="276" w:lineRule="auto"/>
        <w:jc w:val="both"/>
        <w:rPr>
          <w:rFonts w:ascii="Garamond" w:hAnsi="Garamond" w:cs="Arial"/>
          <w:b/>
          <w:shd w:val="clear" w:color="auto" w:fill="FABF8F"/>
        </w:rPr>
      </w:pPr>
    </w:p>
    <w:tbl>
      <w:tblPr>
        <w:tblW w:w="9130" w:type="dxa"/>
        <w:jc w:val="center"/>
        <w:tblLayout w:type="fixed"/>
        <w:tblCellMar>
          <w:left w:w="0" w:type="dxa"/>
          <w:right w:w="0" w:type="dxa"/>
        </w:tblCellMar>
        <w:tblLook w:val="0000" w:firstRow="0" w:lastRow="0" w:firstColumn="0" w:lastColumn="0" w:noHBand="0" w:noVBand="0"/>
      </w:tblPr>
      <w:tblGrid>
        <w:gridCol w:w="42"/>
        <w:gridCol w:w="515"/>
        <w:gridCol w:w="719"/>
        <w:gridCol w:w="1180"/>
        <w:gridCol w:w="1448"/>
        <w:gridCol w:w="1535"/>
        <w:gridCol w:w="1841"/>
        <w:gridCol w:w="1850"/>
      </w:tblGrid>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b/>
                <w:bCs/>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crt.</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Cod LMI</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Denumire</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Localitate</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Adresă</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Datare</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Pozitionare proiect</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98</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CT-I-s-A-02600</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Situl arheologic "Cetatea Capidava"</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marginea de SV a satului, pe malul Dunării, la S de DJ 223</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8F369B">
            <w:pPr>
              <w:widowControl w:val="0"/>
              <w:snapToGrid w:val="0"/>
              <w:spacing w:line="276" w:lineRule="auto"/>
              <w:jc w:val="center"/>
              <w:rPr>
                <w:rFonts w:ascii="Garamond" w:eastAsia="Times New Roman" w:hAnsi="Garamond" w:cs="Arial"/>
              </w:rPr>
            </w:pP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99</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CT-I-m-A-02600.01</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Cetatea Capidava</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marginea de SV a satului, pe malul Dunării, la S de DJ 223</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VIII-XI, Epoca medieval timpurie</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100</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CT-I-m-A-02600.</w:t>
            </w:r>
            <w:r w:rsidRPr="00DE1243">
              <w:rPr>
                <w:rFonts w:ascii="Garamond" w:eastAsia="Times New Roman" w:hAnsi="Garamond" w:cs="Arial"/>
              </w:rPr>
              <w:lastRenderedPageBreak/>
              <w:t>02</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lastRenderedPageBreak/>
              <w:t>Aşezare civilă</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 xml:space="preserve">sat CAPIDAVA; comuna </w:t>
            </w:r>
            <w:r w:rsidRPr="00DE1243">
              <w:rPr>
                <w:rFonts w:ascii="Garamond" w:eastAsia="Times New Roman" w:hAnsi="Garamond" w:cs="Arial"/>
              </w:rPr>
              <w:lastRenderedPageBreak/>
              <w:t>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lastRenderedPageBreak/>
              <w:t xml:space="preserve">La marginea de SV a satului, pe malul Dunării, </w:t>
            </w:r>
            <w:r w:rsidRPr="00DE1243">
              <w:rPr>
                <w:rFonts w:ascii="Garamond" w:eastAsia="Times New Roman" w:hAnsi="Garamond" w:cs="Arial"/>
              </w:rPr>
              <w:lastRenderedPageBreak/>
              <w:t>la S de DJ 223</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lastRenderedPageBreak/>
              <w:t>sec. VIII-XI, Epoca medieval timpurie</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CT-I-m-A-02600.03</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Cetatea Capidava</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marginea de SV a satului, pe malul Dunării, la S de DJ 223</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II-VII, Epoca romană</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CT-I-m-A-02600.04</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Aşezare civilă</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marginea de SV a satului, pe malul Dunării, la S de DJ 223</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II-VII, Epoca romană</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p w:rsidR="008F369B" w:rsidRPr="00DE1243" w:rsidRDefault="008F369B">
            <w:pPr>
              <w:widowControl w:val="0"/>
              <w:snapToGrid w:val="0"/>
              <w:spacing w:line="276" w:lineRule="auto"/>
              <w:rPr>
                <w:rFonts w:ascii="Garamond" w:eastAsia="Times New Roman" w:hAnsi="Garamond" w:cs="Arial"/>
              </w:rPr>
            </w:pP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103</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CT-I-s-A-02601</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Situl arheologic de la Capidava, punct "La Grajduri"</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Grajduri", la 500 m NE de cetatea Capidava</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IV-XI</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104</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CT-I-m-A-02601.01</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Necropolă plană</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Grajduri", la 500 m NE de cetatea Capidava</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IV-XI, Epoca medieval timpurie</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105</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CT-I-m-A-02601.02</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Necropolă tumulară</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Grajduri", la 500 m NE de cetatea Capidava</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IV-XI, Epoca medieval timpurie</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106</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CT-I-s-B-02602</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Villa rustica de la Capidava, punct "Vlah-Canara"</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"Vlah-Canara", la 1,5 km E de cetatea Capidava</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II-III p. Chr., Epoca romană</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107</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CT-I-s-A-02603</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Necropolă</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în partea de SE a cetăţii, peste zona termelor romane</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VIII, Epoca medieval timpurie</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108</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CT-I-s-B-02604</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Situl arheologic de la Capidava</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V de cetate, în curbura traseului Dunării, sub malul înalt</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8F369B">
            <w:pPr>
              <w:widowControl w:val="0"/>
              <w:snapToGrid w:val="0"/>
              <w:spacing w:line="276" w:lineRule="auto"/>
              <w:jc w:val="center"/>
              <w:rPr>
                <w:rFonts w:ascii="Garamond" w:eastAsia="Times New Roman" w:hAnsi="Garamond" w:cs="Arial"/>
              </w:rPr>
            </w:pP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109</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CT-I-m-B-02604.01</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Aşezare</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sat CAPIDAVA; 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La V de cetate, în curbura traseului Dunării, sub malul înalt</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sec. V-II a. Chr., Latene, Cultura geto-dacică</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r w:rsidR="00075DA3" w:rsidRPr="00DE1243" w:rsidTr="00231580">
        <w:trPr>
          <w:trHeight w:val="370"/>
          <w:jc w:val="center"/>
        </w:trPr>
        <w:tc>
          <w:tcPr>
            <w:tcW w:w="42" w:type="dxa"/>
          </w:tcPr>
          <w:p w:rsidR="008F369B" w:rsidRPr="00DE1243" w:rsidRDefault="008F369B">
            <w:pPr>
              <w:widowControl w:val="0"/>
              <w:snapToGrid w:val="0"/>
              <w:spacing w:line="276" w:lineRule="auto"/>
              <w:rPr>
                <w:rFonts w:ascii="Garamond" w:eastAsia="Times New Roman" w:hAnsi="Garamond" w:cs="Arial"/>
              </w:rPr>
            </w:pPr>
          </w:p>
        </w:tc>
        <w:tc>
          <w:tcPr>
            <w:tcW w:w="51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110</w:t>
            </w:r>
          </w:p>
        </w:tc>
        <w:tc>
          <w:tcPr>
            <w:tcW w:w="719"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CT-I-m-B-</w:t>
            </w:r>
            <w:r w:rsidRPr="00DE1243">
              <w:rPr>
                <w:rFonts w:ascii="Garamond" w:eastAsia="Times New Roman" w:hAnsi="Garamond" w:cs="Arial"/>
              </w:rPr>
              <w:lastRenderedPageBreak/>
              <w:t>02604.02</w:t>
            </w:r>
          </w:p>
        </w:tc>
        <w:tc>
          <w:tcPr>
            <w:tcW w:w="118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lastRenderedPageBreak/>
              <w:t>Aşezare</w:t>
            </w:r>
          </w:p>
        </w:tc>
        <w:tc>
          <w:tcPr>
            <w:tcW w:w="1448"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 xml:space="preserve">sat CAPIDAVA; </w:t>
            </w:r>
            <w:r w:rsidRPr="00DE1243">
              <w:rPr>
                <w:rFonts w:ascii="Garamond" w:eastAsia="Times New Roman" w:hAnsi="Garamond" w:cs="Arial"/>
              </w:rPr>
              <w:lastRenderedPageBreak/>
              <w:t>comuna TOPALU</w:t>
            </w:r>
          </w:p>
        </w:tc>
        <w:tc>
          <w:tcPr>
            <w:tcW w:w="1535"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lastRenderedPageBreak/>
              <w:t xml:space="preserve">La V de cetate, în curbura </w:t>
            </w:r>
            <w:r w:rsidRPr="00DE1243">
              <w:rPr>
                <w:rFonts w:ascii="Garamond" w:eastAsia="Times New Roman" w:hAnsi="Garamond" w:cs="Arial"/>
              </w:rPr>
              <w:lastRenderedPageBreak/>
              <w:t>traseului Dunării, sub malul înalt</w:t>
            </w:r>
          </w:p>
        </w:tc>
        <w:tc>
          <w:tcPr>
            <w:tcW w:w="1841" w:type="dxa"/>
            <w:tcBorders>
              <w:top w:val="single" w:sz="4" w:space="0" w:color="333333"/>
              <w:left w:val="single" w:sz="4" w:space="0" w:color="333333"/>
              <w:bottom w:val="single" w:sz="4" w:space="0" w:color="333333"/>
            </w:tcBorders>
            <w:tcMar>
              <w:top w:w="15" w:type="dxa"/>
              <w:left w:w="15" w:type="dxa"/>
              <w:bottom w:w="15" w:type="dxa"/>
              <w:right w:w="15" w:type="dxa"/>
            </w:tcMa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lastRenderedPageBreak/>
              <w:t>Hallstatt</w:t>
            </w:r>
          </w:p>
        </w:tc>
        <w:tc>
          <w:tcPr>
            <w:tcW w:w="1850" w:type="dxa"/>
            <w:tcBorders>
              <w:top w:val="single" w:sz="4" w:space="0" w:color="333333"/>
              <w:left w:val="single" w:sz="4" w:space="0" w:color="333333"/>
              <w:bottom w:val="single" w:sz="4" w:space="0" w:color="333333"/>
              <w:right w:val="single" w:sz="4" w:space="0" w:color="333333"/>
            </w:tcBorders>
            <w:tcMar>
              <w:top w:w="15" w:type="dxa"/>
              <w:left w:w="15" w:type="dxa"/>
              <w:bottom w:w="15" w:type="dxa"/>
              <w:right w:w="15" w:type="dxa"/>
            </w:tcMar>
          </w:tcPr>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Distanta aprox</w:t>
            </w:r>
          </w:p>
          <w:p w:rsidR="008F369B" w:rsidRPr="00DE1243" w:rsidRDefault="0066324E">
            <w:pPr>
              <w:widowControl w:val="0"/>
              <w:snapToGrid w:val="0"/>
              <w:spacing w:line="276" w:lineRule="auto"/>
              <w:rPr>
                <w:rFonts w:ascii="Garamond" w:eastAsia="Times New Roman" w:hAnsi="Garamond" w:cs="Arial"/>
              </w:rPr>
            </w:pPr>
            <w:r w:rsidRPr="00DE1243">
              <w:rPr>
                <w:rFonts w:ascii="Garamond" w:eastAsia="Times New Roman" w:hAnsi="Garamond" w:cs="Arial"/>
              </w:rPr>
              <w:t>8 km</w:t>
            </w:r>
          </w:p>
        </w:tc>
      </w:tr>
    </w:tbl>
    <w:p w:rsidR="008F369B" w:rsidRPr="00DE1243" w:rsidRDefault="0066324E">
      <w:pPr>
        <w:pStyle w:val="NormalWeb"/>
        <w:spacing w:before="157" w:after="159" w:line="276" w:lineRule="auto"/>
        <w:ind w:firstLine="720"/>
        <w:jc w:val="both"/>
        <w:rPr>
          <w:rFonts w:ascii="Garamond" w:hAnsi="Garamond"/>
        </w:rPr>
      </w:pPr>
      <w:r w:rsidRPr="00DE1243">
        <w:rPr>
          <w:rFonts w:ascii="Garamond" w:hAnsi="Garamond" w:cs="Arial"/>
          <w:shd w:val="clear" w:color="auto" w:fill="FFFFFF"/>
        </w:rPr>
        <w:lastRenderedPageBreak/>
        <w:t xml:space="preserve">Din  Lista monumentelor istorice actualizata in 2015, se poate observa ca pe pe teritoriul comunei Topalu se afla o serie de monumente si asezari , pozitionate in jurul Cetatii Capidava din localitatea Capidava , </w:t>
      </w:r>
    </w:p>
    <w:p w:rsidR="008F369B" w:rsidRPr="00DE1243" w:rsidRDefault="0066324E">
      <w:pPr>
        <w:pStyle w:val="NormalWeb"/>
        <w:spacing w:before="157" w:after="159" w:line="276" w:lineRule="auto"/>
        <w:ind w:firstLine="720"/>
        <w:jc w:val="both"/>
        <w:rPr>
          <w:rFonts w:ascii="Garamond" w:hAnsi="Garamond" w:cs="Arial"/>
          <w:shd w:val="clear" w:color="auto" w:fill="FFFFFF"/>
        </w:rPr>
      </w:pPr>
      <w:r w:rsidRPr="00DE1243">
        <w:rPr>
          <w:rFonts w:ascii="Garamond" w:hAnsi="Garamond" w:cs="Arial"/>
          <w:shd w:val="clear" w:color="auto" w:fill="FFFFFF"/>
        </w:rPr>
        <w:t>Distanta amplasametului parcului eolian propus fata de localitatea Capidava de de aproximativ 8 km.</w:t>
      </w:r>
    </w:p>
    <w:p w:rsidR="008F369B" w:rsidRPr="00DE1243" w:rsidRDefault="0066324E">
      <w:pPr>
        <w:spacing w:before="100" w:after="102" w:line="276" w:lineRule="auto"/>
        <w:rPr>
          <w:rFonts w:ascii="Garamond" w:hAnsi="Garamond"/>
        </w:rPr>
      </w:pPr>
      <w:r w:rsidRPr="00DE1243">
        <w:rPr>
          <w:rFonts w:ascii="Garamond" w:hAnsi="Garamond" w:cs="Arial"/>
          <w:b/>
        </w:rPr>
        <w:t xml:space="preserve">-  </w:t>
      </w:r>
      <w:r w:rsidRPr="00DE1243">
        <w:rPr>
          <w:rFonts w:ascii="Garamond" w:hAnsi="Garamond" w:cs="Arial"/>
          <w:b/>
          <w:i/>
          <w:iCs/>
        </w:rPr>
        <w:t>hărţi, fotografii ale amplasamentului care pot oferi informaţii privind caracteristicile fizice ale mediului, atât naturale, cât şi artificiale, şi alte informaţii privind:</w:t>
      </w:r>
    </w:p>
    <w:p w:rsidR="00DE1243" w:rsidRPr="00DE1243" w:rsidRDefault="00DE1243">
      <w:pPr>
        <w:pStyle w:val="NormalWeb"/>
        <w:spacing w:after="0" w:line="276" w:lineRule="auto"/>
        <w:ind w:right="221"/>
        <w:jc w:val="both"/>
        <w:rPr>
          <w:rFonts w:ascii="Garamond" w:hAnsi="Garamond" w:cs="Arial"/>
          <w:shd w:val="clear" w:color="auto" w:fill="FFFFFF"/>
        </w:rPr>
      </w:pPr>
    </w:p>
    <w:p w:rsidR="008F369B" w:rsidRPr="00DE1243" w:rsidRDefault="0066324E">
      <w:pPr>
        <w:pStyle w:val="NormalWeb"/>
        <w:spacing w:after="0" w:line="276" w:lineRule="auto"/>
        <w:ind w:right="221"/>
        <w:jc w:val="both"/>
        <w:rPr>
          <w:rFonts w:ascii="Garamond" w:hAnsi="Garamond"/>
        </w:rPr>
      </w:pPr>
      <w:r w:rsidRPr="00DE1243">
        <w:rPr>
          <w:rFonts w:ascii="Garamond" w:hAnsi="Garamond" w:cs="Arial"/>
          <w:b/>
          <w:bCs/>
          <w:i/>
          <w:iCs/>
          <w:shd w:val="clear" w:color="auto" w:fill="FFFFFF"/>
        </w:rPr>
        <w:t>a) folosinţele actuale şi planificate ale terenului atât pe amplasament, cât şi pe zone adiacente acestuia si politici de zonare şi de folosire a terenului;</w:t>
      </w:r>
    </w:p>
    <w:p w:rsidR="008F369B" w:rsidRPr="00DE1243" w:rsidRDefault="0066324E">
      <w:pPr>
        <w:spacing w:line="276" w:lineRule="auto"/>
        <w:ind w:firstLine="360"/>
        <w:jc w:val="both"/>
        <w:rPr>
          <w:rFonts w:ascii="Garamond" w:hAnsi="Garamond"/>
        </w:rPr>
      </w:pPr>
      <w:r w:rsidRPr="00DE1243">
        <w:rPr>
          <w:rFonts w:ascii="Garamond" w:hAnsi="Garamond" w:cs="Arial"/>
        </w:rPr>
        <w:t xml:space="preserve">Total suprafete ocupate obiectiv de investitie: </w:t>
      </w:r>
      <w:bookmarkStart w:id="54" w:name="_Hlk921183991"/>
      <w:r w:rsidRPr="00DE1243">
        <w:rPr>
          <w:rFonts w:ascii="Garamond" w:hAnsi="Garamond" w:cs="Arial"/>
        </w:rPr>
        <w:t>30,000.</w:t>
      </w:r>
      <w:bookmarkEnd w:id="54"/>
      <w:r w:rsidRPr="00DE1243">
        <w:rPr>
          <w:rFonts w:ascii="Garamond" w:hAnsi="Garamond" w:cs="Arial"/>
        </w:rPr>
        <w:t>00</w:t>
      </w:r>
      <w:r w:rsidRPr="00DE1243">
        <w:rPr>
          <w:rFonts w:ascii="Garamond" w:hAnsi="Garamond" w:cs="Arial"/>
          <w:i/>
        </w:rPr>
        <w:t>mp  situate in parcelele A119/1/45clot 1 – 10000 mp, A119/1/58 – 5000 mp, A119/1/24-5000 mp, A119/1/66 – 5000 mp.</w:t>
      </w:r>
      <w:r w:rsidRPr="00DE1243">
        <w:rPr>
          <w:rFonts w:ascii="Garamond" w:hAnsi="Garamond" w:cs="Arial"/>
          <w:b/>
        </w:rPr>
        <w:t> </w:t>
      </w:r>
    </w:p>
    <w:p w:rsidR="008F369B" w:rsidRPr="00DE1243" w:rsidRDefault="008F369B">
      <w:pPr>
        <w:spacing w:line="276" w:lineRule="auto"/>
        <w:ind w:firstLine="360"/>
        <w:jc w:val="both"/>
        <w:rPr>
          <w:rFonts w:ascii="Garamond" w:hAnsi="Garamond" w:cs="Arial"/>
          <w:b/>
        </w:rPr>
      </w:pPr>
    </w:p>
    <w:p w:rsidR="008F369B" w:rsidRPr="00DE1243" w:rsidRDefault="0066324E">
      <w:pPr>
        <w:numPr>
          <w:ilvl w:val="0"/>
          <w:numId w:val="15"/>
        </w:numPr>
        <w:spacing w:line="276" w:lineRule="auto"/>
        <w:jc w:val="both"/>
        <w:rPr>
          <w:rFonts w:ascii="Garamond" w:hAnsi="Garamond" w:cs="Arial"/>
          <w:b/>
          <w:u w:val="single"/>
        </w:rPr>
      </w:pPr>
      <w:r w:rsidRPr="00DE1243">
        <w:rPr>
          <w:rFonts w:ascii="Garamond" w:hAnsi="Garamond" w:cs="Arial"/>
          <w:b/>
          <w:u w:val="single"/>
        </w:rPr>
        <w:t xml:space="preserve">Suprafete propuse : </w:t>
      </w:r>
    </w:p>
    <w:p w:rsidR="008F369B" w:rsidRPr="00DE1243" w:rsidRDefault="0066324E">
      <w:pPr>
        <w:spacing w:line="276" w:lineRule="auto"/>
        <w:ind w:left="720" w:firstLine="360"/>
        <w:jc w:val="both"/>
        <w:rPr>
          <w:rFonts w:ascii="Garamond" w:hAnsi="Garamond" w:cs="Arial"/>
          <w:b/>
        </w:rPr>
      </w:pPr>
      <w:r w:rsidRPr="00DE1243">
        <w:rPr>
          <w:rFonts w:ascii="Garamond" w:hAnsi="Garamond" w:cs="Arial"/>
          <w:b/>
        </w:rPr>
        <w:t>Suprafete ocupate definitiv si temporar, pe teritoriul UAT Topalu:</w:t>
      </w:r>
    </w:p>
    <w:tbl>
      <w:tblPr>
        <w:tblW w:w="9456" w:type="dxa"/>
        <w:jc w:val="center"/>
        <w:tblLayout w:type="fixed"/>
        <w:tblLook w:val="0000" w:firstRow="0" w:lastRow="0" w:firstColumn="0" w:lastColumn="0" w:noHBand="0" w:noVBand="0"/>
      </w:tblPr>
      <w:tblGrid>
        <w:gridCol w:w="2372"/>
        <w:gridCol w:w="828"/>
        <w:gridCol w:w="1165"/>
        <w:gridCol w:w="667"/>
        <w:gridCol w:w="1322"/>
        <w:gridCol w:w="1026"/>
        <w:gridCol w:w="1185"/>
        <w:gridCol w:w="891"/>
      </w:tblGrid>
      <w:tr w:rsidR="00075DA3" w:rsidRPr="00DE1243" w:rsidTr="00DE1243">
        <w:trPr>
          <w:trHeight w:val="229"/>
          <w:jc w:val="center"/>
        </w:trPr>
        <w:tc>
          <w:tcPr>
            <w:tcW w:w="23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Denumire</w:t>
            </w:r>
          </w:p>
        </w:tc>
        <w:tc>
          <w:tcPr>
            <w:tcW w:w="5008" w:type="dxa"/>
            <w:gridSpan w:val="5"/>
            <w:tcBorders>
              <w:top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Identificare teren</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Suprafata definitiv ocupata [mp]</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UAT</w:t>
            </w:r>
          </w:p>
        </w:tc>
      </w:tr>
      <w:tr w:rsidR="00075DA3" w:rsidRPr="00DE1243" w:rsidTr="00DE1243">
        <w:trPr>
          <w:trHeight w:val="229"/>
          <w:jc w:val="center"/>
        </w:trPr>
        <w:tc>
          <w:tcPr>
            <w:tcW w:w="23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cad.</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C.F.</w:t>
            </w:r>
          </w:p>
        </w:tc>
        <w:tc>
          <w:tcPr>
            <w:tcW w:w="667"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tarla</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parcela</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Suprafata</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r>
      <w:tr w:rsidR="00075DA3" w:rsidRPr="00DE1243" w:rsidTr="00DE1243">
        <w:trPr>
          <w:trHeight w:val="229"/>
          <w:jc w:val="center"/>
        </w:trPr>
        <w:tc>
          <w:tcPr>
            <w:tcW w:w="23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28"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c>
          <w:tcPr>
            <w:tcW w:w="1165"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c>
          <w:tcPr>
            <w:tcW w:w="667"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322"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[mp]</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r>
      <w:tr w:rsidR="00075DA3" w:rsidRPr="00DE1243" w:rsidTr="00DE1243">
        <w:trPr>
          <w:trHeight w:val="459"/>
          <w:jc w:val="center"/>
        </w:trPr>
        <w:tc>
          <w:tcPr>
            <w:tcW w:w="2370" w:type="dxa"/>
            <w:tcBorders>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T1</w:t>
            </w:r>
          </w:p>
        </w:tc>
        <w:tc>
          <w:tcPr>
            <w:tcW w:w="828"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102029</w:t>
            </w:r>
          </w:p>
        </w:tc>
        <w:tc>
          <w:tcPr>
            <w:tcW w:w="1165"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102029</w:t>
            </w:r>
          </w:p>
        </w:tc>
        <w:tc>
          <w:tcPr>
            <w:tcW w:w="667"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w:t>
            </w:r>
          </w:p>
        </w:tc>
        <w:tc>
          <w:tcPr>
            <w:tcW w:w="1322"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119/1/45, lot 1</w:t>
            </w:r>
          </w:p>
        </w:tc>
        <w:tc>
          <w:tcPr>
            <w:tcW w:w="1026"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17,625.00</w:t>
            </w:r>
          </w:p>
        </w:tc>
        <w:tc>
          <w:tcPr>
            <w:tcW w:w="1185"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29"/>
          <w:jc w:val="center"/>
        </w:trPr>
        <w:tc>
          <w:tcPr>
            <w:tcW w:w="2370"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T2</w:t>
            </w:r>
          </w:p>
        </w:tc>
        <w:tc>
          <w:tcPr>
            <w:tcW w:w="828"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165"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667"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322"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026"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185"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29"/>
          <w:jc w:val="center"/>
        </w:trPr>
        <w:tc>
          <w:tcPr>
            <w:tcW w:w="2370"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T3</w:t>
            </w: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101954</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101954</w:t>
            </w:r>
          </w:p>
        </w:tc>
        <w:tc>
          <w:tcPr>
            <w:tcW w:w="667"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44/1</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119/1/58</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15,000.00</w:t>
            </w: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29"/>
          <w:jc w:val="center"/>
        </w:trPr>
        <w:tc>
          <w:tcPr>
            <w:tcW w:w="2370"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T4</w:t>
            </w: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102039</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102039</w:t>
            </w:r>
          </w:p>
        </w:tc>
        <w:tc>
          <w:tcPr>
            <w:tcW w:w="667"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119/1/28</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15,000.00</w:t>
            </w: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5,000.00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689"/>
          <w:jc w:val="center"/>
        </w:trPr>
        <w:tc>
          <w:tcPr>
            <w:tcW w:w="2370"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T5 +statie de transformare +organizare de santier+baterii de stocare</w:t>
            </w: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101948</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101948</w:t>
            </w:r>
          </w:p>
        </w:tc>
        <w:tc>
          <w:tcPr>
            <w:tcW w:w="667"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119/1/24</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18,000.00</w:t>
            </w: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29"/>
          <w:jc w:val="center"/>
        </w:trPr>
        <w:tc>
          <w:tcPr>
            <w:tcW w:w="2370"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T6</w:t>
            </w: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102076</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102076</w:t>
            </w:r>
          </w:p>
        </w:tc>
        <w:tc>
          <w:tcPr>
            <w:tcW w:w="667"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44/1</w:t>
            </w:r>
          </w:p>
        </w:tc>
        <w:tc>
          <w:tcPr>
            <w:tcW w:w="1322"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A 119/1/66</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33,400.00</w:t>
            </w: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rPr>
            </w:pPr>
            <w:r w:rsidRPr="00DE1243">
              <w:rPr>
                <w:rFonts w:ascii="Garamond" w:eastAsia="Times New Roman" w:hAnsi="Garamond" w:cs="Arial"/>
              </w:rPr>
              <w:t>Topalu</w:t>
            </w:r>
          </w:p>
        </w:tc>
      </w:tr>
      <w:tr w:rsidR="00075DA3" w:rsidRPr="00DE1243" w:rsidTr="00DE1243">
        <w:trPr>
          <w:trHeight w:val="229"/>
          <w:jc w:val="center"/>
        </w:trPr>
        <w:tc>
          <w:tcPr>
            <w:tcW w:w="635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TOTAL SUPRAFATA [mp]</w:t>
            </w:r>
          </w:p>
        </w:tc>
        <w:tc>
          <w:tcPr>
            <w:tcW w:w="1026"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b/>
                <w:bCs/>
              </w:rPr>
              <w:t xml:space="preserve"> </w:t>
            </w:r>
            <w:r w:rsidRPr="00DE1243">
              <w:rPr>
                <w:rFonts w:ascii="Garamond" w:eastAsia="Times New Roman" w:hAnsi="Garamond" w:cs="Arial"/>
                <w:b/>
                <w:bCs/>
              </w:rPr>
              <w:t>30,000.00</w:t>
            </w:r>
          </w:p>
        </w:tc>
        <w:tc>
          <w:tcPr>
            <w:tcW w:w="891"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r>
    </w:tbl>
    <w:p w:rsidR="008F369B" w:rsidRPr="00DE1243" w:rsidRDefault="008F369B">
      <w:pPr>
        <w:spacing w:line="276" w:lineRule="auto"/>
        <w:ind w:firstLine="360"/>
        <w:jc w:val="both"/>
        <w:rPr>
          <w:rFonts w:ascii="Garamond" w:hAnsi="Garamond" w:cs="Arial"/>
          <w:b/>
        </w:rPr>
      </w:pPr>
    </w:p>
    <w:p w:rsidR="008F369B" w:rsidRPr="00DE1243" w:rsidRDefault="008F369B">
      <w:pPr>
        <w:spacing w:line="276" w:lineRule="auto"/>
        <w:ind w:firstLine="360"/>
        <w:jc w:val="both"/>
        <w:rPr>
          <w:rFonts w:ascii="Garamond" w:hAnsi="Garamond" w:cs="Arial"/>
          <w:b/>
          <w:bCs/>
          <w:i/>
        </w:rPr>
      </w:pPr>
    </w:p>
    <w:p w:rsidR="008F369B" w:rsidRPr="00DE1243" w:rsidRDefault="0066324E">
      <w:pPr>
        <w:spacing w:line="276" w:lineRule="auto"/>
        <w:ind w:firstLine="360"/>
        <w:jc w:val="both"/>
        <w:rPr>
          <w:rFonts w:ascii="Garamond" w:hAnsi="Garamond" w:cs="Arial"/>
          <w:b/>
          <w:bCs/>
        </w:rPr>
      </w:pPr>
      <w:r w:rsidRPr="00DE1243">
        <w:rPr>
          <w:rFonts w:ascii="Garamond" w:hAnsi="Garamond" w:cs="Arial"/>
          <w:b/>
          <w:bCs/>
        </w:rPr>
        <w:t>Regimul Juridic al terenului:</w:t>
      </w:r>
    </w:p>
    <w:p w:rsidR="008F369B" w:rsidRPr="00DE1243" w:rsidRDefault="0066324E">
      <w:pPr>
        <w:numPr>
          <w:ilvl w:val="0"/>
          <w:numId w:val="14"/>
        </w:numPr>
        <w:tabs>
          <w:tab w:val="left" w:pos="0"/>
        </w:tabs>
        <w:spacing w:line="276" w:lineRule="auto"/>
        <w:ind w:left="0" w:firstLine="720"/>
        <w:jc w:val="both"/>
        <w:rPr>
          <w:rFonts w:ascii="Garamond" w:hAnsi="Garamond"/>
        </w:rPr>
      </w:pPr>
      <w:r w:rsidRPr="00DE1243">
        <w:rPr>
          <w:rFonts w:ascii="Garamond" w:hAnsi="Garamond" w:cs="Arial"/>
          <w:bCs/>
        </w:rPr>
        <w:t xml:space="preserve">Conform CU nr.5/03.03.2022, emis de Primaria Comunei Topalu, se propune implentarea proiectului </w:t>
      </w:r>
      <w:r w:rsidRPr="00DE1243">
        <w:rPr>
          <w:rFonts w:ascii="Garamond" w:hAnsi="Garamond" w:cs="Arial"/>
        </w:rPr>
        <w:t xml:space="preserve"> „</w:t>
      </w:r>
      <w:r w:rsidRPr="00DE1243">
        <w:rPr>
          <w:rFonts w:ascii="Garamond" w:hAnsi="Garamond" w:cs="Arial"/>
          <w:b/>
          <w:bCs/>
          <w:i/>
        </w:rPr>
        <w:t>Construire Centrala Electrica Eoliana (CEE) Topalu</w:t>
      </w:r>
      <w:r w:rsidRPr="00DE1243">
        <w:rPr>
          <w:rFonts w:ascii="Garamond" w:hAnsi="Garamond" w:cs="Arial"/>
          <w:i/>
        </w:rPr>
        <w:t xml:space="preserve"> (montare grupuri generatoare eoliene - GGE, realizare statie electrica de transformare, realizare linii electrice medie tensiune, amenajare drumuri de access incinta parcele, amenajare si reabilitare drumuri de exploatare existente in zona) si</w:t>
      </w:r>
      <w:r w:rsidRPr="00DE1243">
        <w:rPr>
          <w:rFonts w:ascii="Garamond" w:hAnsi="Garamond" w:cs="Arial"/>
          <w:b/>
          <w:bCs/>
          <w:i/>
        </w:rPr>
        <w:t xml:space="preserve"> Montare baterii de stocare a energiei electrice</w:t>
      </w:r>
      <w:r w:rsidRPr="00DE1243">
        <w:rPr>
          <w:rFonts w:ascii="Garamond" w:hAnsi="Garamond" w:cs="Arial"/>
          <w:i/>
        </w:rPr>
        <w:t xml:space="preserve">, UAT Topalu, jud. Constanta” </w:t>
      </w:r>
      <w:r w:rsidRPr="00DE1243">
        <w:rPr>
          <w:rFonts w:ascii="Garamond" w:hAnsi="Garamond" w:cs="Arial"/>
        </w:rPr>
        <w:t xml:space="preserve">in extravilanul comunei Topalu parcelele A119/1/45 lot 1, A119/1/58, A119/1/28, A119/1/24, A119/1/66, A119/1/14- aceste immobile sunt in domeniul privat-persoane fizice, avand dat un drept de superficie in favoarea DUNAREA POWER SRL , conform 487/29.12.2021, 490/30.12.2021. </w:t>
      </w:r>
    </w:p>
    <w:p w:rsidR="008F369B" w:rsidRPr="00DE1243" w:rsidRDefault="0066324E">
      <w:pPr>
        <w:spacing w:line="276" w:lineRule="auto"/>
        <w:jc w:val="both"/>
        <w:rPr>
          <w:rFonts w:ascii="Garamond" w:hAnsi="Garamond" w:cs="Arial"/>
          <w:bCs/>
        </w:rPr>
      </w:pPr>
      <w:r w:rsidRPr="00DE1243">
        <w:rPr>
          <w:rFonts w:ascii="Garamond" w:hAnsi="Garamond" w:cs="Arial"/>
          <w:bCs/>
        </w:rPr>
        <w:t>Regimul Economic al terenului:</w:t>
      </w:r>
    </w:p>
    <w:p w:rsidR="00DE1243" w:rsidRPr="00DE1243" w:rsidRDefault="00DE1243">
      <w:pPr>
        <w:spacing w:line="276" w:lineRule="auto"/>
        <w:jc w:val="both"/>
        <w:rPr>
          <w:rFonts w:ascii="Garamond" w:hAnsi="Garamond" w:cs="Arial"/>
          <w:bCs/>
        </w:rPr>
      </w:pPr>
    </w:p>
    <w:p w:rsidR="008F369B" w:rsidRPr="00DE1243" w:rsidRDefault="0066324E">
      <w:pPr>
        <w:spacing w:line="276" w:lineRule="auto"/>
        <w:ind w:firstLine="720"/>
        <w:jc w:val="both"/>
        <w:rPr>
          <w:rFonts w:ascii="Garamond" w:hAnsi="Garamond" w:cs="Arial"/>
          <w:b/>
          <w:bCs/>
        </w:rPr>
      </w:pPr>
      <w:r w:rsidRPr="00DE1243">
        <w:rPr>
          <w:rFonts w:ascii="Garamond" w:hAnsi="Garamond" w:cs="Arial"/>
          <w:b/>
          <w:bCs/>
        </w:rPr>
        <w:t xml:space="preserve">Folosinta actuala a terenului: </w:t>
      </w:r>
    </w:p>
    <w:p w:rsidR="008F369B" w:rsidRPr="00DE1243" w:rsidRDefault="0066324E">
      <w:pPr>
        <w:spacing w:line="276" w:lineRule="auto"/>
        <w:jc w:val="both"/>
        <w:rPr>
          <w:rFonts w:ascii="Garamond" w:hAnsi="Garamond"/>
        </w:rPr>
      </w:pPr>
      <w:r w:rsidRPr="00DE1243">
        <w:rPr>
          <w:rFonts w:ascii="Garamond" w:hAnsi="Garamond" w:cs="Arial"/>
          <w:b/>
          <w:bCs/>
        </w:rPr>
        <w:t xml:space="preserve">- </w:t>
      </w:r>
      <w:r w:rsidRPr="00DE1243">
        <w:rPr>
          <w:rFonts w:ascii="Garamond" w:hAnsi="Garamond" w:cs="Arial"/>
        </w:rPr>
        <w:t>terenul este inregistrat la categoria de folosinta “arabil” (AR)</w:t>
      </w:r>
    </w:p>
    <w:p w:rsidR="008F369B" w:rsidRPr="00250E5D" w:rsidRDefault="0066324E" w:rsidP="00250E5D">
      <w:pPr>
        <w:spacing w:before="100" w:line="276" w:lineRule="auto"/>
        <w:ind w:firstLine="720"/>
        <w:jc w:val="both"/>
        <w:rPr>
          <w:rFonts w:ascii="Garamond" w:hAnsi="Garamond" w:cs="Arial"/>
          <w:bCs/>
          <w:shd w:val="clear" w:color="auto" w:fill="FFFFFF"/>
        </w:rPr>
      </w:pPr>
      <w:r w:rsidRPr="00DE1243">
        <w:rPr>
          <w:rFonts w:ascii="Garamond" w:hAnsi="Garamond" w:cs="Arial"/>
          <w:bCs/>
          <w:shd w:val="clear" w:color="auto" w:fill="FFFFFF"/>
        </w:rPr>
        <w:t>Pentru terenul extravilan arabil nu s-au prevazut reglementari urbanistice. Accesul la amplasamente se va face din drumurile de exploatare existente si din drumuri de acces interioare.</w:t>
      </w:r>
    </w:p>
    <w:p w:rsidR="008F369B" w:rsidRPr="00DE1243" w:rsidRDefault="0066324E">
      <w:pPr>
        <w:pStyle w:val="NormalWeb"/>
        <w:numPr>
          <w:ilvl w:val="0"/>
          <w:numId w:val="14"/>
        </w:numPr>
        <w:spacing w:after="0" w:line="276" w:lineRule="auto"/>
        <w:rPr>
          <w:rFonts w:ascii="Garamond" w:hAnsi="Garamond" w:cs="Arial"/>
          <w:b/>
          <w:i/>
          <w:iCs/>
        </w:rPr>
      </w:pPr>
      <w:r w:rsidRPr="00DE1243">
        <w:rPr>
          <w:rFonts w:ascii="Garamond" w:hAnsi="Garamond" w:cs="Arial"/>
          <w:b/>
          <w:i/>
          <w:iCs/>
        </w:rPr>
        <w:t>arealele sensibile;</w:t>
      </w:r>
    </w:p>
    <w:p w:rsidR="008F369B" w:rsidRPr="00DE1243" w:rsidRDefault="0066324E">
      <w:pPr>
        <w:spacing w:line="276" w:lineRule="auto"/>
        <w:jc w:val="both"/>
        <w:rPr>
          <w:rFonts w:ascii="Garamond" w:hAnsi="Garamond" w:cs="Arial"/>
          <w:bCs/>
        </w:rPr>
      </w:pPr>
      <w:r w:rsidRPr="00DE1243">
        <w:rPr>
          <w:rFonts w:ascii="Garamond" w:hAnsi="Garamond" w:cs="Arial"/>
          <w:bCs/>
        </w:rPr>
        <w:t>Conform Deciziei Etapei de Evaluare Initiala nr. 208/18.04.2022, proiectul propus “se afla in proximativitatea siturilor Natura 2000 ROSCI0022 Canaralele Dunarii si la distant de aproximativ 1,2 km de situl Natura 2000 ROSPA0002 Allah Bair-Capidava”</w:t>
      </w:r>
    </w:p>
    <w:p w:rsidR="008F369B" w:rsidRPr="00DE1243" w:rsidRDefault="0066324E">
      <w:pPr>
        <w:spacing w:line="276" w:lineRule="auto"/>
        <w:jc w:val="both"/>
        <w:rPr>
          <w:rFonts w:ascii="Garamond" w:hAnsi="Garamond" w:cs="Arial"/>
          <w:bCs/>
        </w:rPr>
      </w:pPr>
      <w:r w:rsidRPr="00DE1243">
        <w:rPr>
          <w:rFonts w:ascii="Garamond" w:hAnsi="Garamond" w:cs="Arial"/>
          <w:bCs/>
        </w:rPr>
        <w:tab/>
        <w:t>Parcul eolian se propune a fi implentat in vecinatatea intravilanului localitatii Topalu, in partea de N a caestea, ocupand o suprafata de 30000 mp.</w:t>
      </w:r>
    </w:p>
    <w:p w:rsidR="008F369B" w:rsidRPr="00DE1243" w:rsidRDefault="0066324E">
      <w:pPr>
        <w:spacing w:line="276" w:lineRule="auto"/>
        <w:jc w:val="both"/>
        <w:rPr>
          <w:rFonts w:ascii="Garamond" w:hAnsi="Garamond" w:cs="Arial"/>
          <w:bCs/>
        </w:rPr>
      </w:pPr>
      <w:r w:rsidRPr="00DE1243">
        <w:rPr>
          <w:rFonts w:ascii="Garamond" w:hAnsi="Garamond" w:cs="Arial"/>
          <w:bCs/>
        </w:rPr>
        <w:tab/>
        <w:t>Aplicarea masurilor de reabilitare , protectie si conservare a mediului va si a a conditiilor de realizare ale proiectului va determina mentinerea ecosistemelor, eliminarea factorilor poluantgi ce afecteaza sanatatea si va permite valorificarea spatiului .</w:t>
      </w:r>
    </w:p>
    <w:p w:rsidR="008F369B" w:rsidRPr="00DE1243" w:rsidRDefault="0066324E">
      <w:pPr>
        <w:pStyle w:val="NormalWeb"/>
        <w:spacing w:after="102" w:line="276" w:lineRule="auto"/>
        <w:ind w:right="221"/>
        <w:jc w:val="both"/>
        <w:rPr>
          <w:rFonts w:ascii="Garamond" w:hAnsi="Garamond"/>
        </w:rPr>
      </w:pPr>
      <w:bookmarkStart w:id="55" w:name="s-275168556"/>
      <w:bookmarkEnd w:id="55"/>
      <w:r w:rsidRPr="00DE1243">
        <w:rPr>
          <w:rFonts w:ascii="Garamond" w:hAnsi="Garamond" w:cs="Arial"/>
          <w:b/>
          <w:bCs/>
          <w:i/>
          <w:iCs/>
          <w:shd w:val="clear" w:color="auto" w:fill="FFFFFF"/>
        </w:rPr>
        <w:t>-</w:t>
      </w:r>
      <w:r w:rsidRPr="00DE1243">
        <w:rPr>
          <w:rFonts w:ascii="Garamond" w:hAnsi="Garamond" w:cs="Arial"/>
          <w:b/>
          <w:i/>
          <w:iCs/>
          <w:shd w:val="clear" w:color="auto" w:fill="FFFFFF"/>
        </w:rPr>
        <w:t> coordonatele geografice ale amplasamentului proiectului, care vor fi prezentate sub formă de vector în format digital cu referinţă geografică, în sistem de proiecţie naţională Stereo 1970;</w:t>
      </w:r>
    </w:p>
    <w:p w:rsidR="008F369B" w:rsidRPr="00DE1243" w:rsidRDefault="008F369B" w:rsidP="00231580">
      <w:pPr>
        <w:spacing w:after="100" w:line="276" w:lineRule="auto"/>
        <w:jc w:val="center"/>
        <w:rPr>
          <w:rFonts w:ascii="Garamond" w:hAnsi="Garamond" w:cs="Arial"/>
        </w:rPr>
      </w:pPr>
    </w:p>
    <w:tbl>
      <w:tblPr>
        <w:tblW w:w="3620" w:type="dxa"/>
        <w:jc w:val="center"/>
        <w:tblLook w:val="04A0" w:firstRow="1" w:lastRow="0" w:firstColumn="1" w:lastColumn="0" w:noHBand="0" w:noVBand="1"/>
      </w:tblPr>
      <w:tblGrid>
        <w:gridCol w:w="980"/>
        <w:gridCol w:w="1320"/>
        <w:gridCol w:w="1320"/>
      </w:tblGrid>
      <w:tr w:rsidR="00231580" w:rsidRPr="00DE1243" w:rsidTr="00DE1243">
        <w:trPr>
          <w:trHeight w:val="29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b/>
                <w:bCs/>
                <w:color w:val="000000"/>
                <w:kern w:val="0"/>
                <w:lang w:val="ro-RO" w:eastAsia="ro-RO" w:bidi="ar-SA"/>
              </w:rPr>
            </w:pPr>
            <w:r w:rsidRPr="00DE1243">
              <w:rPr>
                <w:rFonts w:ascii="Garamond" w:eastAsia="Times New Roman" w:hAnsi="Garamond" w:cs="Calibri"/>
                <w:b/>
                <w:bCs/>
                <w:color w:val="000000"/>
                <w:kern w:val="0"/>
                <w:lang w:val="ro-RO" w:eastAsia="ro-RO" w:bidi="ar-SA"/>
              </w:rPr>
              <w:t>Nr. crt.</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b/>
                <w:bCs/>
                <w:color w:val="000000"/>
                <w:kern w:val="0"/>
                <w:lang w:val="ro-RO" w:eastAsia="ro-RO" w:bidi="ar-SA"/>
              </w:rPr>
            </w:pPr>
            <w:r w:rsidRPr="00DE1243">
              <w:rPr>
                <w:rFonts w:ascii="Garamond" w:eastAsia="Times New Roman" w:hAnsi="Garamond" w:cs="Calibri"/>
                <w:b/>
                <w:bCs/>
                <w:color w:val="000000"/>
                <w:kern w:val="0"/>
                <w:lang w:val="ro-RO" w:eastAsia="ro-RO" w:bidi="ar-SA"/>
              </w:rPr>
              <w:t>X</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b/>
                <w:bCs/>
                <w:color w:val="000000"/>
                <w:kern w:val="0"/>
                <w:lang w:val="ro-RO" w:eastAsia="ro-RO" w:bidi="ar-SA"/>
              </w:rPr>
            </w:pPr>
            <w:r w:rsidRPr="00DE1243">
              <w:rPr>
                <w:rFonts w:ascii="Garamond" w:eastAsia="Times New Roman" w:hAnsi="Garamond" w:cs="Calibri"/>
                <w:b/>
                <w:bCs/>
                <w:color w:val="000000"/>
                <w:kern w:val="0"/>
                <w:lang w:val="ro-RO" w:eastAsia="ro-RO" w:bidi="ar-SA"/>
              </w:rPr>
              <w:t>Y</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1</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741917,290</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345337,723</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2</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741915,365</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345342,338</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741955,908</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345812,187</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4</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742062,935</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345957,791</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5</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742765,379</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346462,710</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6</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742788,000</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346447,663</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743034,238</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346263,681</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8</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742693,317</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345603,728</w:t>
            </w:r>
          </w:p>
        </w:tc>
      </w:tr>
      <w:tr w:rsidR="00231580" w:rsidRPr="00DE1243" w:rsidTr="00DE1243">
        <w:trPr>
          <w:trHeight w:val="29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31580" w:rsidRPr="00DE1243" w:rsidRDefault="00231580" w:rsidP="00231580">
            <w:pPr>
              <w:suppressAutoHyphens w:val="0"/>
              <w:jc w:val="center"/>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9</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742527,324</w:t>
            </w:r>
          </w:p>
        </w:tc>
        <w:tc>
          <w:tcPr>
            <w:tcW w:w="1320" w:type="dxa"/>
            <w:tcBorders>
              <w:top w:val="nil"/>
              <w:left w:val="nil"/>
              <w:bottom w:val="single" w:sz="4" w:space="0" w:color="auto"/>
              <w:right w:val="single" w:sz="4" w:space="0" w:color="auto"/>
            </w:tcBorders>
            <w:shd w:val="clear" w:color="auto" w:fill="auto"/>
            <w:noWrap/>
            <w:vAlign w:val="bottom"/>
            <w:hideMark/>
          </w:tcPr>
          <w:p w:rsidR="00231580" w:rsidRPr="00DE1243" w:rsidRDefault="00231580" w:rsidP="00231580">
            <w:pPr>
              <w:suppressAutoHyphens w:val="0"/>
              <w:jc w:val="right"/>
              <w:rPr>
                <w:rFonts w:ascii="Garamond" w:eastAsia="Times New Roman" w:hAnsi="Garamond" w:cs="Calibri"/>
                <w:color w:val="000000"/>
                <w:kern w:val="0"/>
                <w:lang w:val="ro-RO" w:eastAsia="ro-RO" w:bidi="ar-SA"/>
              </w:rPr>
            </w:pPr>
            <w:r w:rsidRPr="00DE1243">
              <w:rPr>
                <w:rFonts w:ascii="Garamond" w:eastAsia="Times New Roman" w:hAnsi="Garamond" w:cs="Calibri"/>
                <w:color w:val="000000"/>
                <w:kern w:val="0"/>
                <w:lang w:val="ro-RO" w:eastAsia="ro-RO" w:bidi="ar-SA"/>
              </w:rPr>
              <w:t>345177,193</w:t>
            </w:r>
          </w:p>
        </w:tc>
      </w:tr>
    </w:tbl>
    <w:p w:rsidR="008F369B" w:rsidRPr="00DE1243" w:rsidRDefault="0066324E">
      <w:pPr>
        <w:spacing w:after="100" w:line="276" w:lineRule="auto"/>
        <w:jc w:val="both"/>
        <w:rPr>
          <w:rFonts w:ascii="Garamond" w:hAnsi="Garamond" w:cs="Arial"/>
        </w:rPr>
      </w:pPr>
      <w:r w:rsidRPr="00DE1243">
        <w:rPr>
          <w:rFonts w:ascii="Garamond" w:hAnsi="Garamond" w:cs="Arial"/>
        </w:rPr>
        <w:t>Coordonate Tubine</w:t>
      </w:r>
    </w:p>
    <w:tbl>
      <w:tblPr>
        <w:tblW w:w="8990" w:type="dxa"/>
        <w:jc w:val="center"/>
        <w:tblLayout w:type="fixed"/>
        <w:tblCellMar>
          <w:left w:w="30" w:type="dxa"/>
          <w:right w:w="30" w:type="dxa"/>
        </w:tblCellMar>
        <w:tblLook w:val="0000" w:firstRow="0" w:lastRow="0" w:firstColumn="0" w:lastColumn="0" w:noHBand="0" w:noVBand="0"/>
      </w:tblPr>
      <w:tblGrid>
        <w:gridCol w:w="1309"/>
        <w:gridCol w:w="1282"/>
        <w:gridCol w:w="1281"/>
        <w:gridCol w:w="1280"/>
        <w:gridCol w:w="1277"/>
        <w:gridCol w:w="1280"/>
        <w:gridCol w:w="1281"/>
      </w:tblGrid>
      <w:tr w:rsidR="00075DA3" w:rsidRPr="00DE1243" w:rsidTr="00726CFC">
        <w:trPr>
          <w:trHeight w:val="300"/>
          <w:jc w:val="center"/>
        </w:trPr>
        <w:tc>
          <w:tcPr>
            <w:tcW w:w="3871"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T1</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3838"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T2</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w:t>
            </w:r>
          </w:p>
        </w:tc>
        <w:tc>
          <w:tcPr>
            <w:tcW w:w="128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741917,290</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345337,723</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6</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742152,067</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345425,507</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741915,365</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345342,338</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742143,206</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345445,644</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741927,279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345365,727</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8</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742218,251</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345478,695</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741984,513</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345389,592</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9</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742220,267</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345474,119</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lastRenderedPageBreak/>
              <w:t>5</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741992,974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345369,283</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742208,818</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345450,499</w:t>
            </w:r>
          </w:p>
        </w:tc>
      </w:tr>
      <w:tr w:rsidR="00075DA3" w:rsidRPr="00DE1243" w:rsidTr="00726CFC">
        <w:trPr>
          <w:trHeight w:val="276"/>
          <w:jc w:val="center"/>
        </w:trPr>
        <w:tc>
          <w:tcPr>
            <w:tcW w:w="8989" w:type="dxa"/>
            <w:gridSpan w:val="7"/>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spacing w:line="276" w:lineRule="auto"/>
              <w:jc w:val="center"/>
              <w:rPr>
                <w:rFonts w:ascii="Garamond" w:hAnsi="Garamond" w:cs="Times New Roman"/>
              </w:rPr>
            </w:pPr>
          </w:p>
          <w:p w:rsidR="008F369B" w:rsidRPr="00DE1243" w:rsidRDefault="008F369B">
            <w:pPr>
              <w:widowControl w:val="0"/>
              <w:spacing w:line="276" w:lineRule="auto"/>
              <w:jc w:val="center"/>
              <w:rPr>
                <w:rFonts w:ascii="Garamond" w:hAnsi="Garamond" w:cs="Times New Roman"/>
              </w:rPr>
            </w:pPr>
          </w:p>
        </w:tc>
      </w:tr>
      <w:tr w:rsidR="00075DA3" w:rsidRPr="00DE1243" w:rsidTr="00726CFC">
        <w:trPr>
          <w:trHeight w:val="300"/>
          <w:jc w:val="center"/>
        </w:trPr>
        <w:tc>
          <w:tcPr>
            <w:tcW w:w="3871"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T3</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3838"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T4</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11</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742038,403</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345874,923</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16</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742454,451</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345878,200</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12</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742034,289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345877,766</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17</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742453,284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345883,062</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13</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742031,674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345903,884</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18</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742468,764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345904,260</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14</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742066,936</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345954,892</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19</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742529,064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345918,722</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15</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742085,029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345942,377</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20</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742534,189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345897,327</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spacing w:line="276" w:lineRule="auto"/>
              <w:jc w:val="center"/>
              <w:rPr>
                <w:rFonts w:ascii="Garamond" w:hAnsi="Garamond" w:cs="Times New Roman"/>
              </w:rPr>
            </w:pP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r>
      <w:tr w:rsidR="00075DA3" w:rsidRPr="00DE1243" w:rsidTr="00726CFC">
        <w:trPr>
          <w:trHeight w:val="300"/>
          <w:jc w:val="center"/>
        </w:trPr>
        <w:tc>
          <w:tcPr>
            <w:tcW w:w="3871"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T5</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3838"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T6</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21</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742608,024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346099,694</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26</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742737,702</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346382,441</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22</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742603,119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346121,140</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27</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742733,559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346385,239</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23</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742683,055</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346139,438</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28</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742730,664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346411,328</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24</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742684,172</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346134,564</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29</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742765,379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346462,710</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25</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742668,472</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346113,528</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30</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742783,604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346450,389</w:t>
            </w:r>
          </w:p>
        </w:tc>
      </w:tr>
    </w:tbl>
    <w:p w:rsidR="008F369B" w:rsidRPr="00DE1243" w:rsidRDefault="008F369B">
      <w:pPr>
        <w:spacing w:line="276" w:lineRule="auto"/>
        <w:rPr>
          <w:rFonts w:ascii="Garamond" w:hAnsi="Garamond" w:cs="Arial"/>
        </w:rPr>
      </w:pPr>
    </w:p>
    <w:p w:rsidR="008F369B" w:rsidRPr="00DE1243" w:rsidRDefault="008F369B">
      <w:pPr>
        <w:spacing w:after="100" w:line="276" w:lineRule="auto"/>
        <w:jc w:val="both"/>
        <w:rPr>
          <w:rFonts w:ascii="Garamond" w:hAnsi="Garamond" w:cs="Arial"/>
        </w:rPr>
      </w:pPr>
    </w:p>
    <w:tbl>
      <w:tblPr>
        <w:tblW w:w="8819" w:type="dxa"/>
        <w:jc w:val="center"/>
        <w:tblLayout w:type="fixed"/>
        <w:tblCellMar>
          <w:left w:w="30" w:type="dxa"/>
          <w:right w:w="30" w:type="dxa"/>
        </w:tblCellMar>
        <w:tblLook w:val="0000" w:firstRow="0" w:lastRow="0" w:firstColumn="0" w:lastColumn="0" w:noHBand="0" w:noVBand="0"/>
      </w:tblPr>
      <w:tblGrid>
        <w:gridCol w:w="969"/>
        <w:gridCol w:w="1270"/>
        <w:gridCol w:w="1361"/>
        <w:gridCol w:w="941"/>
        <w:gridCol w:w="939"/>
        <w:gridCol w:w="1527"/>
        <w:gridCol w:w="1812"/>
      </w:tblGrid>
      <w:tr w:rsidR="00075DA3" w:rsidRPr="00DE1243" w:rsidTr="00726CFC">
        <w:trPr>
          <w:trHeight w:val="627"/>
          <w:jc w:val="center"/>
        </w:trPr>
        <w:tc>
          <w:tcPr>
            <w:tcW w:w="3599"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Parcele</w:t>
            </w:r>
          </w:p>
        </w:tc>
        <w:tc>
          <w:tcPr>
            <w:tcW w:w="941" w:type="dxa"/>
            <w:vMerge w:val="restart"/>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4278"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LES</w:t>
            </w:r>
          </w:p>
        </w:tc>
      </w:tr>
      <w:tr w:rsidR="00075DA3" w:rsidRPr="00DE1243" w:rsidTr="00726CFC">
        <w:trPr>
          <w:trHeight w:val="276"/>
          <w:jc w:val="center"/>
        </w:trPr>
        <w:tc>
          <w:tcPr>
            <w:tcW w:w="9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52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81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968"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102209</w:t>
            </w: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742218,933</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345499,297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14</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742066,936</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345954,892</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742260,097</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345464,617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13</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742031,674</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345903,884</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741909,083</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345318,192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39</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741966,412</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345800,811</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741890,128</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345362,137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40</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742088,838</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345600,164</w:t>
            </w:r>
          </w:p>
        </w:tc>
      </w:tr>
      <w:tr w:rsidR="00075DA3" w:rsidRPr="00DE1243" w:rsidTr="00726CFC">
        <w:trPr>
          <w:trHeight w:val="276"/>
          <w:jc w:val="center"/>
        </w:trPr>
        <w:tc>
          <w:tcPr>
            <w:tcW w:w="968"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101954</w:t>
            </w: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742203,673</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346089,512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41</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742520,718</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345184,095</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741977,674</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345769,042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42</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742686,697</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345612,144</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741955,908</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345812,187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43</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743003,435</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346226,610</w:t>
            </w:r>
          </w:p>
        </w:tc>
      </w:tr>
      <w:tr w:rsidR="00075DA3" w:rsidRPr="00DE1243" w:rsidTr="00726CFC">
        <w:trPr>
          <w:trHeight w:val="600"/>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742134,038</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346064,777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33</w:t>
            </w:r>
          </w:p>
        </w:tc>
        <w:tc>
          <w:tcPr>
            <w:tcW w:w="152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742960,625</w:t>
            </w:r>
          </w:p>
        </w:tc>
        <w:tc>
          <w:tcPr>
            <w:tcW w:w="181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346216,738</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742156,039</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346073,921</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741927,279</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345365,727</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742201,675</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346088,821</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741984,513</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345389,592</w:t>
            </w:r>
          </w:p>
        </w:tc>
      </w:tr>
      <w:tr w:rsidR="00075DA3" w:rsidRPr="00DE1243" w:rsidTr="00726CFC">
        <w:trPr>
          <w:trHeight w:val="276"/>
          <w:jc w:val="center"/>
        </w:trPr>
        <w:tc>
          <w:tcPr>
            <w:tcW w:w="968"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102039</w:t>
            </w: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742841,300</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345958,674</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742143,206</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345445,644</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742430,390</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345861,574</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8</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742218,251</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345478,695</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742456,589</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345904,270</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20</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742534,189</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345897,327</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742867,483</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346001,366</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16</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742454,451</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345878,200</w:t>
            </w:r>
          </w:p>
        </w:tc>
      </w:tr>
      <w:tr w:rsidR="00075DA3" w:rsidRPr="00DE1243" w:rsidTr="00726CFC">
        <w:trPr>
          <w:trHeight w:val="276"/>
          <w:jc w:val="center"/>
        </w:trPr>
        <w:tc>
          <w:tcPr>
            <w:tcW w:w="968"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101948</w:t>
            </w: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743007,141</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346229,087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44</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742430,407</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345861,124</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742975,715</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346177,846</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22</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742603,119</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346121,140</w:t>
            </w:r>
          </w:p>
        </w:tc>
      </w:tr>
      <w:tr w:rsidR="00075DA3" w:rsidRPr="00DE1243" w:rsidTr="00726CFC">
        <w:trPr>
          <w:trHeight w:val="300"/>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742564,890</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346080,766</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23</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742683,055</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346139,438</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742596,336</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346132,012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45</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742744,690</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346167,762</w:t>
            </w:r>
          </w:p>
        </w:tc>
      </w:tr>
      <w:tr w:rsidR="00075DA3" w:rsidRPr="00DE1243" w:rsidTr="00726CFC">
        <w:trPr>
          <w:trHeight w:val="276"/>
          <w:jc w:val="center"/>
        </w:trPr>
        <w:tc>
          <w:tcPr>
            <w:tcW w:w="968"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102076</w:t>
            </w: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742677,765</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346189,292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30</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742783,604</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346450,389</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742616,960</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346173,136</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26</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742737,702</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346382,441</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742556,464</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346157,218</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46</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742597,167</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346170,154</w:t>
            </w:r>
          </w:p>
        </w:tc>
      </w:tr>
      <w:tr w:rsidR="00075DA3" w:rsidRPr="00DE1243" w:rsidTr="00726CFC">
        <w:trPr>
          <w:trHeight w:val="276"/>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742738,963</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346472,433</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47</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743034,238</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346263,681</w:t>
            </w:r>
          </w:p>
        </w:tc>
      </w:tr>
      <w:tr w:rsidR="00075DA3" w:rsidRPr="00DE1243" w:rsidTr="00726CFC">
        <w:trPr>
          <w:trHeight w:val="300"/>
          <w:jc w:val="center"/>
        </w:trPr>
        <w:tc>
          <w:tcPr>
            <w:tcW w:w="968"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742871,681</w:t>
            </w:r>
          </w:p>
        </w:tc>
        <w:tc>
          <w:tcPr>
            <w:tcW w:w="136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346524,224</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r>
    </w:tbl>
    <w:p w:rsidR="008F369B" w:rsidRPr="00DE1243" w:rsidRDefault="008F369B">
      <w:pPr>
        <w:spacing w:line="276" w:lineRule="auto"/>
        <w:rPr>
          <w:rFonts w:ascii="Garamond" w:hAnsi="Garamond" w:cs="Arial"/>
        </w:rPr>
      </w:pPr>
    </w:p>
    <w:tbl>
      <w:tblPr>
        <w:tblW w:w="8630" w:type="dxa"/>
        <w:jc w:val="center"/>
        <w:tblLayout w:type="fixed"/>
        <w:tblCellMar>
          <w:left w:w="30" w:type="dxa"/>
          <w:right w:w="30" w:type="dxa"/>
        </w:tblCellMar>
        <w:tblLook w:val="0000" w:firstRow="0" w:lastRow="0" w:firstColumn="0" w:lastColumn="0" w:noHBand="0" w:noVBand="0"/>
      </w:tblPr>
      <w:tblGrid>
        <w:gridCol w:w="971"/>
        <w:gridCol w:w="1518"/>
        <w:gridCol w:w="1498"/>
        <w:gridCol w:w="939"/>
        <w:gridCol w:w="939"/>
        <w:gridCol w:w="1273"/>
        <w:gridCol w:w="1492"/>
      </w:tblGrid>
      <w:tr w:rsidR="00075DA3" w:rsidRPr="00DE1243" w:rsidTr="00726CFC">
        <w:trPr>
          <w:trHeight w:val="627"/>
          <w:jc w:val="center"/>
        </w:trPr>
        <w:tc>
          <w:tcPr>
            <w:tcW w:w="3987" w:type="dxa"/>
            <w:gridSpan w:val="3"/>
            <w:vAlign w:val="center"/>
          </w:tcPr>
          <w:p w:rsidR="008F369B" w:rsidRPr="00DE1243" w:rsidRDefault="0066324E">
            <w:pPr>
              <w:widowControl w:val="0"/>
              <w:spacing w:line="276" w:lineRule="auto"/>
              <w:jc w:val="center"/>
              <w:rPr>
                <w:rFonts w:ascii="Garamond" w:hAnsi="Garamond" w:cs="Arial"/>
                <w:b/>
              </w:rPr>
            </w:pPr>
            <w:r w:rsidRPr="00DE1243">
              <w:rPr>
                <w:rFonts w:ascii="Garamond" w:hAnsi="Garamond" w:cs="Arial"/>
                <w:b/>
              </w:rPr>
              <w:t>Tabel coordonate Statie de transformare</w:t>
            </w:r>
          </w:p>
        </w:tc>
        <w:tc>
          <w:tcPr>
            <w:tcW w:w="939" w:type="dxa"/>
            <w:vAlign w:val="bottom"/>
          </w:tcPr>
          <w:p w:rsidR="008F369B" w:rsidRPr="00DE1243" w:rsidRDefault="008F369B">
            <w:pPr>
              <w:widowControl w:val="0"/>
              <w:snapToGrid w:val="0"/>
              <w:spacing w:line="276" w:lineRule="auto"/>
              <w:rPr>
                <w:rFonts w:ascii="Garamond" w:hAnsi="Garamond" w:cs="Arial"/>
              </w:rPr>
            </w:pPr>
          </w:p>
        </w:tc>
        <w:tc>
          <w:tcPr>
            <w:tcW w:w="3704" w:type="dxa"/>
            <w:gridSpan w:val="3"/>
            <w:vAlign w:val="center"/>
          </w:tcPr>
          <w:p w:rsidR="008F369B" w:rsidRPr="00DE1243" w:rsidRDefault="0066324E">
            <w:pPr>
              <w:widowControl w:val="0"/>
              <w:spacing w:line="276" w:lineRule="auto"/>
              <w:jc w:val="center"/>
              <w:rPr>
                <w:rFonts w:ascii="Garamond" w:hAnsi="Garamond" w:cs="Arial"/>
                <w:b/>
              </w:rPr>
            </w:pPr>
            <w:r w:rsidRPr="00DE1243">
              <w:rPr>
                <w:rFonts w:ascii="Garamond" w:hAnsi="Garamond" w:cs="Arial"/>
                <w:b/>
              </w:rPr>
              <w:t>Tabel coordonate Baterie de stocare</w:t>
            </w:r>
          </w:p>
        </w:tc>
      </w:tr>
      <w:tr w:rsidR="00075DA3" w:rsidRPr="00DE1243" w:rsidTr="00726CFC">
        <w:trPr>
          <w:trHeight w:val="276"/>
          <w:jc w:val="center"/>
        </w:trPr>
        <w:tc>
          <w:tcPr>
            <w:tcW w:w="971" w:type="dxa"/>
            <w:vAlign w:val="center"/>
          </w:tcPr>
          <w:p w:rsidR="008F369B" w:rsidRPr="00DE1243" w:rsidRDefault="0066324E">
            <w:pPr>
              <w:widowControl w:val="0"/>
              <w:spacing w:line="276" w:lineRule="auto"/>
              <w:jc w:val="center"/>
              <w:rPr>
                <w:rFonts w:ascii="Garamond" w:hAnsi="Garamond" w:cs="Arial"/>
                <w:b/>
              </w:rPr>
            </w:pPr>
            <w:r w:rsidRPr="00DE1243">
              <w:rPr>
                <w:rFonts w:ascii="Garamond" w:hAnsi="Garamond" w:cs="Arial"/>
                <w:b/>
              </w:rPr>
              <w:t>ID</w:t>
            </w:r>
          </w:p>
        </w:tc>
        <w:tc>
          <w:tcPr>
            <w:tcW w:w="1518" w:type="dxa"/>
            <w:vAlign w:val="center"/>
          </w:tcPr>
          <w:p w:rsidR="008F369B" w:rsidRPr="00DE1243" w:rsidRDefault="0066324E">
            <w:pPr>
              <w:widowControl w:val="0"/>
              <w:spacing w:line="276" w:lineRule="auto"/>
              <w:jc w:val="center"/>
              <w:rPr>
                <w:rFonts w:ascii="Garamond" w:hAnsi="Garamond" w:cs="Arial"/>
                <w:b/>
              </w:rPr>
            </w:pPr>
            <w:r w:rsidRPr="00DE1243">
              <w:rPr>
                <w:rFonts w:ascii="Garamond" w:hAnsi="Garamond" w:cs="Arial"/>
                <w:b/>
              </w:rPr>
              <w:t>X</w:t>
            </w:r>
          </w:p>
        </w:tc>
        <w:tc>
          <w:tcPr>
            <w:tcW w:w="1498" w:type="dxa"/>
            <w:vAlign w:val="center"/>
          </w:tcPr>
          <w:p w:rsidR="008F369B" w:rsidRPr="00DE1243" w:rsidRDefault="0066324E">
            <w:pPr>
              <w:widowControl w:val="0"/>
              <w:spacing w:line="276" w:lineRule="auto"/>
              <w:jc w:val="center"/>
              <w:rPr>
                <w:rFonts w:ascii="Garamond" w:hAnsi="Garamond" w:cs="Arial"/>
                <w:b/>
              </w:rPr>
            </w:pPr>
            <w:r w:rsidRPr="00DE1243">
              <w:rPr>
                <w:rFonts w:ascii="Garamond" w:hAnsi="Garamond" w:cs="Arial"/>
                <w:b/>
              </w:rPr>
              <w:t>Y</w:t>
            </w:r>
          </w:p>
        </w:tc>
        <w:tc>
          <w:tcPr>
            <w:tcW w:w="939" w:type="dxa"/>
            <w:vAlign w:val="bottom"/>
          </w:tcPr>
          <w:p w:rsidR="008F369B" w:rsidRPr="00DE1243" w:rsidRDefault="008F369B">
            <w:pPr>
              <w:widowControl w:val="0"/>
              <w:snapToGrid w:val="0"/>
              <w:spacing w:line="276" w:lineRule="auto"/>
              <w:rPr>
                <w:rFonts w:ascii="Garamond" w:hAnsi="Garamond" w:cs="Arial"/>
              </w:rPr>
            </w:pPr>
          </w:p>
        </w:tc>
        <w:tc>
          <w:tcPr>
            <w:tcW w:w="939" w:type="dxa"/>
            <w:vAlign w:val="center"/>
          </w:tcPr>
          <w:p w:rsidR="008F369B" w:rsidRPr="00DE1243" w:rsidRDefault="0066324E">
            <w:pPr>
              <w:widowControl w:val="0"/>
              <w:spacing w:line="276" w:lineRule="auto"/>
              <w:jc w:val="center"/>
              <w:rPr>
                <w:rFonts w:ascii="Garamond" w:hAnsi="Garamond" w:cs="Arial"/>
                <w:b/>
              </w:rPr>
            </w:pPr>
            <w:r w:rsidRPr="00DE1243">
              <w:rPr>
                <w:rFonts w:ascii="Garamond" w:hAnsi="Garamond" w:cs="Arial"/>
                <w:b/>
              </w:rPr>
              <w:t>ID</w:t>
            </w:r>
          </w:p>
        </w:tc>
        <w:tc>
          <w:tcPr>
            <w:tcW w:w="1273" w:type="dxa"/>
            <w:vAlign w:val="center"/>
          </w:tcPr>
          <w:p w:rsidR="008F369B" w:rsidRPr="00DE1243" w:rsidRDefault="0066324E">
            <w:pPr>
              <w:widowControl w:val="0"/>
              <w:spacing w:line="276" w:lineRule="auto"/>
              <w:jc w:val="center"/>
              <w:rPr>
                <w:rFonts w:ascii="Garamond" w:hAnsi="Garamond" w:cs="Arial"/>
                <w:b/>
              </w:rPr>
            </w:pPr>
            <w:r w:rsidRPr="00DE1243">
              <w:rPr>
                <w:rFonts w:ascii="Garamond" w:hAnsi="Garamond" w:cs="Arial"/>
                <w:b/>
              </w:rPr>
              <w:t>X</w:t>
            </w:r>
          </w:p>
        </w:tc>
        <w:tc>
          <w:tcPr>
            <w:tcW w:w="1492" w:type="dxa"/>
            <w:vAlign w:val="center"/>
          </w:tcPr>
          <w:p w:rsidR="008F369B" w:rsidRPr="00DE1243" w:rsidRDefault="0066324E">
            <w:pPr>
              <w:widowControl w:val="0"/>
              <w:spacing w:line="276" w:lineRule="auto"/>
              <w:jc w:val="center"/>
              <w:rPr>
                <w:rFonts w:ascii="Garamond" w:hAnsi="Garamond" w:cs="Arial"/>
                <w:b/>
              </w:rPr>
            </w:pPr>
            <w:r w:rsidRPr="00DE1243">
              <w:rPr>
                <w:rFonts w:ascii="Garamond" w:hAnsi="Garamond" w:cs="Arial"/>
                <w:b/>
              </w:rPr>
              <w:t>Y</w:t>
            </w:r>
          </w:p>
        </w:tc>
      </w:tr>
      <w:tr w:rsidR="00075DA3" w:rsidRPr="00DE1243" w:rsidTr="00726CFC">
        <w:trPr>
          <w:trHeight w:val="276"/>
          <w:jc w:val="center"/>
        </w:trPr>
        <w:tc>
          <w:tcPr>
            <w:tcW w:w="971"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31</w:t>
            </w:r>
          </w:p>
        </w:tc>
        <w:tc>
          <w:tcPr>
            <w:tcW w:w="1518"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742915,827</w:t>
            </w:r>
          </w:p>
        </w:tc>
        <w:tc>
          <w:tcPr>
            <w:tcW w:w="1498"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346165,571</w:t>
            </w:r>
          </w:p>
        </w:tc>
        <w:tc>
          <w:tcPr>
            <w:tcW w:w="939" w:type="dxa"/>
            <w:vAlign w:val="bottom"/>
          </w:tcPr>
          <w:p w:rsidR="008F369B" w:rsidRPr="00DE1243" w:rsidRDefault="008F369B">
            <w:pPr>
              <w:widowControl w:val="0"/>
              <w:snapToGrid w:val="0"/>
              <w:spacing w:line="276" w:lineRule="auto"/>
              <w:rPr>
                <w:rFonts w:ascii="Garamond" w:hAnsi="Garamond" w:cs="Arial"/>
              </w:rPr>
            </w:pPr>
          </w:p>
        </w:tc>
        <w:tc>
          <w:tcPr>
            <w:tcW w:w="939"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35</w:t>
            </w:r>
          </w:p>
        </w:tc>
        <w:tc>
          <w:tcPr>
            <w:tcW w:w="1273"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742967,698</w:t>
            </w:r>
          </w:p>
        </w:tc>
        <w:tc>
          <w:tcPr>
            <w:tcW w:w="1492"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346190,556</w:t>
            </w:r>
          </w:p>
        </w:tc>
      </w:tr>
      <w:tr w:rsidR="00075DA3" w:rsidRPr="00DE1243" w:rsidTr="00726CFC">
        <w:trPr>
          <w:trHeight w:val="276"/>
          <w:jc w:val="center"/>
        </w:trPr>
        <w:tc>
          <w:tcPr>
            <w:tcW w:w="971"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32</w:t>
            </w:r>
          </w:p>
        </w:tc>
        <w:tc>
          <w:tcPr>
            <w:tcW w:w="1518"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742906,985</w:t>
            </w:r>
          </w:p>
        </w:tc>
        <w:tc>
          <w:tcPr>
            <w:tcW w:w="1498"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346204,581</w:t>
            </w:r>
          </w:p>
        </w:tc>
        <w:tc>
          <w:tcPr>
            <w:tcW w:w="939" w:type="dxa"/>
            <w:vAlign w:val="bottom"/>
          </w:tcPr>
          <w:p w:rsidR="008F369B" w:rsidRPr="00DE1243" w:rsidRDefault="008F369B">
            <w:pPr>
              <w:widowControl w:val="0"/>
              <w:snapToGrid w:val="0"/>
              <w:spacing w:line="276" w:lineRule="auto"/>
              <w:rPr>
                <w:rFonts w:ascii="Garamond" w:hAnsi="Garamond" w:cs="Arial"/>
              </w:rPr>
            </w:pPr>
          </w:p>
        </w:tc>
        <w:tc>
          <w:tcPr>
            <w:tcW w:w="939"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36</w:t>
            </w:r>
          </w:p>
        </w:tc>
        <w:tc>
          <w:tcPr>
            <w:tcW w:w="1273"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742962,504</w:t>
            </w:r>
          </w:p>
        </w:tc>
        <w:tc>
          <w:tcPr>
            <w:tcW w:w="1492"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346215,011</w:t>
            </w:r>
          </w:p>
        </w:tc>
      </w:tr>
      <w:tr w:rsidR="00075DA3" w:rsidRPr="00DE1243" w:rsidTr="00726CFC">
        <w:trPr>
          <w:trHeight w:val="276"/>
          <w:jc w:val="center"/>
        </w:trPr>
        <w:tc>
          <w:tcPr>
            <w:tcW w:w="971"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33</w:t>
            </w:r>
          </w:p>
        </w:tc>
        <w:tc>
          <w:tcPr>
            <w:tcW w:w="1518"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742960,625</w:t>
            </w:r>
          </w:p>
        </w:tc>
        <w:tc>
          <w:tcPr>
            <w:tcW w:w="1498"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346216,738</w:t>
            </w:r>
          </w:p>
        </w:tc>
        <w:tc>
          <w:tcPr>
            <w:tcW w:w="939" w:type="dxa"/>
            <w:vAlign w:val="bottom"/>
          </w:tcPr>
          <w:p w:rsidR="008F369B" w:rsidRPr="00DE1243" w:rsidRDefault="008F369B">
            <w:pPr>
              <w:widowControl w:val="0"/>
              <w:snapToGrid w:val="0"/>
              <w:spacing w:line="276" w:lineRule="auto"/>
              <w:rPr>
                <w:rFonts w:ascii="Garamond" w:hAnsi="Garamond" w:cs="Arial"/>
              </w:rPr>
            </w:pPr>
          </w:p>
        </w:tc>
        <w:tc>
          <w:tcPr>
            <w:tcW w:w="939"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37</w:t>
            </w:r>
          </w:p>
        </w:tc>
        <w:tc>
          <w:tcPr>
            <w:tcW w:w="1273"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742976,198</w:t>
            </w:r>
          </w:p>
        </w:tc>
        <w:tc>
          <w:tcPr>
            <w:tcW w:w="1492"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346217,919</w:t>
            </w:r>
          </w:p>
        </w:tc>
      </w:tr>
      <w:tr w:rsidR="00075DA3" w:rsidRPr="00DE1243" w:rsidTr="00726CFC">
        <w:trPr>
          <w:trHeight w:val="276"/>
          <w:jc w:val="center"/>
        </w:trPr>
        <w:tc>
          <w:tcPr>
            <w:tcW w:w="971"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w:t>
            </w:r>
          </w:p>
        </w:tc>
        <w:tc>
          <w:tcPr>
            <w:tcW w:w="1518"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742969,458</w:t>
            </w:r>
          </w:p>
        </w:tc>
        <w:tc>
          <w:tcPr>
            <w:tcW w:w="1498"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346177,722</w:t>
            </w:r>
          </w:p>
        </w:tc>
        <w:tc>
          <w:tcPr>
            <w:tcW w:w="939" w:type="dxa"/>
            <w:vAlign w:val="bottom"/>
          </w:tcPr>
          <w:p w:rsidR="008F369B" w:rsidRPr="00DE1243" w:rsidRDefault="008F369B">
            <w:pPr>
              <w:widowControl w:val="0"/>
              <w:snapToGrid w:val="0"/>
              <w:spacing w:line="276" w:lineRule="auto"/>
              <w:rPr>
                <w:rFonts w:ascii="Garamond" w:hAnsi="Garamond" w:cs="Arial"/>
              </w:rPr>
            </w:pPr>
          </w:p>
        </w:tc>
        <w:tc>
          <w:tcPr>
            <w:tcW w:w="939"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38</w:t>
            </w:r>
          </w:p>
        </w:tc>
        <w:tc>
          <w:tcPr>
            <w:tcW w:w="1273"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742981,392</w:t>
            </w:r>
          </w:p>
        </w:tc>
        <w:tc>
          <w:tcPr>
            <w:tcW w:w="1492" w:type="dxa"/>
            <w:vAlign w:val="center"/>
          </w:tcPr>
          <w:p w:rsidR="008F369B" w:rsidRPr="00DE1243" w:rsidRDefault="0066324E">
            <w:pPr>
              <w:widowControl w:val="0"/>
              <w:spacing w:line="276" w:lineRule="auto"/>
              <w:jc w:val="center"/>
              <w:rPr>
                <w:rFonts w:ascii="Garamond" w:hAnsi="Garamond" w:cs="Arial"/>
              </w:rPr>
            </w:pPr>
            <w:r w:rsidRPr="00DE1243">
              <w:rPr>
                <w:rFonts w:ascii="Garamond" w:hAnsi="Garamond" w:cs="Arial"/>
              </w:rPr>
              <w:t>346193,465</w:t>
            </w:r>
          </w:p>
        </w:tc>
      </w:tr>
    </w:tbl>
    <w:p w:rsidR="008F369B" w:rsidRPr="00DE1243" w:rsidRDefault="0066324E">
      <w:pPr>
        <w:pStyle w:val="Corptext"/>
        <w:spacing w:after="100" w:line="276" w:lineRule="auto"/>
        <w:jc w:val="both"/>
        <w:rPr>
          <w:rFonts w:ascii="Garamond" w:hAnsi="Garamond"/>
        </w:rPr>
      </w:pPr>
      <w:r w:rsidRPr="00DE1243">
        <w:rPr>
          <w:rFonts w:ascii="Garamond" w:hAnsi="Garamond" w:cs="Arial"/>
          <w:b/>
          <w:bCs/>
          <w:i/>
          <w:iCs/>
          <w:shd w:val="clear" w:color="auto" w:fill="FFFFFF"/>
        </w:rPr>
        <w:t>-</w:t>
      </w:r>
      <w:bookmarkStart w:id="56" w:name="s-275168557"/>
      <w:bookmarkEnd w:id="56"/>
      <w:r w:rsidRPr="00DE1243">
        <w:rPr>
          <w:rFonts w:ascii="Garamond" w:hAnsi="Garamond" w:cs="Arial"/>
          <w:b/>
          <w:bCs/>
          <w:i/>
          <w:iCs/>
          <w:shd w:val="clear" w:color="auto" w:fill="FFFFFF"/>
        </w:rPr>
        <w:t> detalii privind orice variantă de amplasament care a fost luată în considerare.</w:t>
      </w:r>
    </w:p>
    <w:p w:rsidR="008F369B" w:rsidRPr="00DE1243" w:rsidRDefault="0066324E">
      <w:pPr>
        <w:pStyle w:val="Textbody"/>
        <w:widowControl/>
        <w:spacing w:after="0" w:line="276" w:lineRule="auto"/>
        <w:ind w:firstLine="705"/>
        <w:jc w:val="both"/>
        <w:rPr>
          <w:rFonts w:ascii="Garamond" w:hAnsi="Garamond" w:cs="Arial"/>
          <w:shd w:val="clear" w:color="auto" w:fill="FFFFFF"/>
          <w:lang w:val="fr-FR"/>
        </w:rPr>
      </w:pPr>
      <w:r w:rsidRPr="00DE1243">
        <w:rPr>
          <w:rFonts w:ascii="Garamond" w:hAnsi="Garamond" w:cs="Arial"/>
          <w:shd w:val="clear" w:color="auto" w:fill="FFFFFF"/>
          <w:lang w:val="fr-FR"/>
        </w:rPr>
        <w:t>Nu a fost luata in considerare alta varianta de amplasament.</w:t>
      </w:r>
    </w:p>
    <w:p w:rsidR="008F369B" w:rsidRPr="00DE1243" w:rsidRDefault="008F369B">
      <w:pPr>
        <w:pStyle w:val="NormalWeb"/>
        <w:spacing w:after="0" w:line="276" w:lineRule="auto"/>
        <w:ind w:right="221"/>
        <w:jc w:val="both"/>
        <w:rPr>
          <w:rFonts w:ascii="Garamond" w:hAnsi="Garamond" w:cs="Arial"/>
          <w:shd w:val="clear" w:color="auto" w:fill="FFFFFF"/>
        </w:rPr>
      </w:pPr>
    </w:p>
    <w:p w:rsidR="008F369B" w:rsidRPr="00DE1243" w:rsidRDefault="0066324E">
      <w:pPr>
        <w:pStyle w:val="Corptext"/>
        <w:spacing w:after="100" w:line="276" w:lineRule="auto"/>
        <w:jc w:val="both"/>
        <w:rPr>
          <w:rFonts w:ascii="Garamond" w:hAnsi="Garamond"/>
        </w:rPr>
      </w:pPr>
      <w:r w:rsidRPr="00DE1243">
        <w:rPr>
          <w:rFonts w:ascii="Garamond" w:hAnsi="Garamond" w:cs="Arial"/>
          <w:b/>
        </w:rPr>
        <w:t>VI.</w:t>
      </w:r>
      <w:bookmarkStart w:id="57" w:name="s-275168558"/>
      <w:bookmarkEnd w:id="57"/>
      <w:r w:rsidRPr="00DE1243">
        <w:rPr>
          <w:rFonts w:ascii="Garamond" w:hAnsi="Garamond" w:cs="Arial"/>
        </w:rPr>
        <w:t> </w:t>
      </w:r>
      <w:r w:rsidRPr="00DE1243">
        <w:rPr>
          <w:rFonts w:ascii="Garamond" w:hAnsi="Garamond" w:cs="Arial"/>
          <w:b/>
          <w:bCs/>
          <w:i/>
          <w:iCs/>
        </w:rPr>
        <w:t>Descrierea tuturor efectelor semnificative posibile asupra mediului ale proiectului, în limita informaţiilor disponibile:</w:t>
      </w:r>
    </w:p>
    <w:p w:rsidR="008F369B" w:rsidRPr="00DE1243" w:rsidRDefault="0066324E">
      <w:pPr>
        <w:pStyle w:val="Corptext"/>
        <w:spacing w:after="100" w:line="276" w:lineRule="auto"/>
        <w:jc w:val="both"/>
        <w:rPr>
          <w:rFonts w:ascii="Garamond" w:hAnsi="Garamond"/>
        </w:rPr>
      </w:pPr>
      <w:bookmarkStart w:id="58" w:name="p-275168559"/>
      <w:bookmarkEnd w:id="58"/>
      <w:r w:rsidRPr="00DE1243">
        <w:rPr>
          <w:rFonts w:ascii="Garamond" w:hAnsi="Garamond" w:cs="Arial"/>
          <w:b/>
          <w:bCs/>
          <w:i/>
          <w:iCs/>
        </w:rPr>
        <w:t>A.</w:t>
      </w:r>
      <w:bookmarkStart w:id="59" w:name="s-275168559"/>
      <w:bookmarkEnd w:id="59"/>
      <w:r w:rsidRPr="00DE1243">
        <w:rPr>
          <w:rFonts w:ascii="Garamond" w:hAnsi="Garamond" w:cs="Arial"/>
          <w:b/>
          <w:bCs/>
          <w:i/>
          <w:iCs/>
        </w:rPr>
        <w:t> Surse de poluanţi şi instalaţii pentru reţinerea, evacuarea şi dispersia poluanţilor în mediu:</w:t>
      </w:r>
    </w:p>
    <w:p w:rsidR="008F369B" w:rsidRPr="00DE1243" w:rsidRDefault="0066324E">
      <w:pPr>
        <w:pStyle w:val="Corptext"/>
        <w:spacing w:after="100" w:line="276" w:lineRule="auto"/>
        <w:jc w:val="both"/>
        <w:rPr>
          <w:rFonts w:ascii="Garamond" w:hAnsi="Garamond"/>
        </w:rPr>
      </w:pPr>
      <w:r w:rsidRPr="00DE1243">
        <w:rPr>
          <w:rFonts w:ascii="Garamond" w:hAnsi="Garamond" w:cs="Arial"/>
          <w:b/>
          <w:bCs/>
          <w:i/>
          <w:iCs/>
        </w:rPr>
        <w:t>a)</w:t>
      </w:r>
      <w:bookmarkStart w:id="60" w:name="s-275168560"/>
      <w:bookmarkEnd w:id="60"/>
      <w:r w:rsidRPr="00DE1243">
        <w:rPr>
          <w:rFonts w:ascii="Garamond" w:hAnsi="Garamond" w:cs="Arial"/>
          <w:b/>
          <w:bCs/>
          <w:i/>
          <w:iCs/>
        </w:rPr>
        <w:t> protecţia calităţii apelor:</w:t>
      </w:r>
    </w:p>
    <w:p w:rsidR="008F369B" w:rsidRPr="00DE1243" w:rsidRDefault="0066324E">
      <w:pPr>
        <w:pStyle w:val="Corptext"/>
        <w:spacing w:after="100" w:line="276" w:lineRule="auto"/>
        <w:jc w:val="both"/>
        <w:rPr>
          <w:rFonts w:ascii="Garamond" w:hAnsi="Garamond" w:cs="Arial"/>
          <w:bCs/>
          <w:iCs/>
        </w:rPr>
      </w:pPr>
      <w:r w:rsidRPr="00DE1243">
        <w:rPr>
          <w:rFonts w:ascii="Garamond" w:hAnsi="Garamond" w:cs="Arial"/>
          <w:bCs/>
          <w:iCs/>
        </w:rPr>
        <w:t>-  sursele de poluanţi pentru ape, locul de evacuare sau emisarul;</w:t>
      </w:r>
    </w:p>
    <w:p w:rsidR="008F369B" w:rsidRPr="00DE1243" w:rsidRDefault="0066324E">
      <w:pPr>
        <w:pStyle w:val="Corptext"/>
        <w:spacing w:after="100" w:line="276" w:lineRule="auto"/>
        <w:jc w:val="both"/>
        <w:rPr>
          <w:rFonts w:ascii="Garamond" w:hAnsi="Garamond"/>
        </w:rPr>
      </w:pPr>
      <w:r w:rsidRPr="00DE1243">
        <w:rPr>
          <w:rFonts w:ascii="Garamond" w:hAnsi="Garamond" w:cs="Arial"/>
        </w:rPr>
        <w:t>În perioada de execu</w:t>
      </w:r>
      <w:r w:rsidRPr="00DE1243">
        <w:rPr>
          <w:rFonts w:ascii="Arial" w:hAnsi="Arial" w:cs="Arial"/>
        </w:rPr>
        <w:t>ț</w:t>
      </w:r>
      <w:r w:rsidRPr="00DE1243">
        <w:rPr>
          <w:rFonts w:ascii="Garamond" w:hAnsi="Garamond" w:cs="Arial"/>
        </w:rPr>
        <w:t>ie a lucrarilor:</w:t>
      </w:r>
    </w:p>
    <w:p w:rsidR="008F369B" w:rsidRPr="00DE1243" w:rsidRDefault="0066324E">
      <w:pPr>
        <w:spacing w:line="276" w:lineRule="auto"/>
        <w:ind w:firstLine="576"/>
        <w:jc w:val="both"/>
        <w:rPr>
          <w:rFonts w:ascii="Garamond" w:hAnsi="Garamond"/>
        </w:rPr>
      </w:pPr>
      <w:r w:rsidRPr="00DE1243">
        <w:rPr>
          <w:rFonts w:ascii="Garamond" w:hAnsi="Garamond" w:cs="Arial"/>
        </w:rPr>
        <w:t>La nivelul localitatii Topalu reteaua hidrologica este saraca , astfel ca amplasamentul turbinelor nu s-a stabilit in imediata vecinatate  a cursurilor de apa .</w:t>
      </w:r>
      <w:r w:rsidRPr="00DE1243">
        <w:rPr>
          <w:rFonts w:ascii="Garamond" w:hAnsi="Garamond" w:cs="Arial"/>
        </w:rPr>
        <w:tab/>
        <w:t>Apele menajere provenite de la grupurile sanitare ale organizarii de santier. vor fi colectate in toalete ecologice asigurate de catre antreprenorul lucrarii. Aceste Toalete vor fi vidanjate periodic sau ori de cate ori este necesar, de catre firma care le va pune la dispozitie.</w:t>
      </w:r>
    </w:p>
    <w:p w:rsidR="008F369B" w:rsidRPr="00DE1243" w:rsidRDefault="0066324E">
      <w:pPr>
        <w:pStyle w:val="Corptext"/>
        <w:spacing w:after="100" w:line="276" w:lineRule="auto"/>
        <w:jc w:val="both"/>
        <w:rPr>
          <w:rFonts w:ascii="Garamond" w:hAnsi="Garamond"/>
        </w:rPr>
      </w:pPr>
      <w:bookmarkStart w:id="61" w:name="p-275168562"/>
      <w:bookmarkEnd w:id="61"/>
      <w:r w:rsidRPr="00DE1243">
        <w:rPr>
          <w:rFonts w:ascii="Garamond" w:hAnsi="Garamond" w:cs="Arial"/>
          <w:b/>
        </w:rPr>
        <w:t>-</w:t>
      </w:r>
      <w:bookmarkStart w:id="62" w:name="s-275168562"/>
      <w:bookmarkEnd w:id="62"/>
      <w:r w:rsidRPr="00DE1243">
        <w:rPr>
          <w:rFonts w:ascii="Garamond" w:hAnsi="Garamond" w:cs="Arial"/>
        </w:rPr>
        <w:t xml:space="preserve"> staţiile şi instalaţiile de epurare sau de preepurare a apelor uzate prevăzute;- nu este necesara montarea unei statii de epurare </w:t>
      </w:r>
    </w:p>
    <w:p w:rsidR="008F369B" w:rsidRPr="00DE1243" w:rsidRDefault="0066324E">
      <w:pPr>
        <w:spacing w:after="100" w:line="276" w:lineRule="auto"/>
        <w:ind w:firstLine="720"/>
        <w:jc w:val="both"/>
        <w:rPr>
          <w:rFonts w:ascii="Garamond" w:eastAsia="Calibri" w:hAnsi="Garamond" w:cs="Arial"/>
        </w:rPr>
      </w:pPr>
      <w:r w:rsidRPr="00DE1243">
        <w:rPr>
          <w:rFonts w:ascii="Garamond" w:eastAsia="Calibri" w:hAnsi="Garamond" w:cs="Arial"/>
        </w:rPr>
        <w:t>In consecinta impactul proiectului asupra calitatii apelor peconizam a fi unul nesemnificativ.</w:t>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rPr>
        <w:t>În perioada func</w:t>
      </w:r>
      <w:r w:rsidRPr="00DE1243">
        <w:rPr>
          <w:rFonts w:ascii="Arial" w:eastAsia="Calibri" w:hAnsi="Arial" w:cs="Arial"/>
        </w:rPr>
        <w:t>ț</w:t>
      </w:r>
      <w:r w:rsidRPr="00DE1243">
        <w:rPr>
          <w:rFonts w:ascii="Garamond" w:eastAsia="Calibri" w:hAnsi="Garamond" w:cs="Arial"/>
        </w:rPr>
        <w:t xml:space="preserve">ionării obiectivului- Nu vor fi produse ape uzate. </w:t>
      </w:r>
    </w:p>
    <w:p w:rsidR="008F369B" w:rsidRPr="00DE1243" w:rsidRDefault="0066324E">
      <w:pPr>
        <w:spacing w:line="276" w:lineRule="auto"/>
        <w:rPr>
          <w:rFonts w:ascii="Garamond" w:hAnsi="Garamond"/>
        </w:rPr>
      </w:pPr>
      <w:r w:rsidRPr="00DE1243">
        <w:rPr>
          <w:rFonts w:ascii="Garamond" w:eastAsia="Calibri" w:hAnsi="Garamond" w:cs="Arial"/>
          <w:b/>
          <w:bCs/>
          <w:u w:val="single"/>
        </w:rPr>
        <w:t>b) Protec</w:t>
      </w:r>
      <w:r w:rsidRPr="00DE1243">
        <w:rPr>
          <w:rFonts w:ascii="Arial" w:eastAsia="Calibri" w:hAnsi="Arial" w:cs="Arial"/>
          <w:b/>
          <w:bCs/>
          <w:u w:val="single"/>
        </w:rPr>
        <w:t>ț</w:t>
      </w:r>
      <w:r w:rsidRPr="00DE1243">
        <w:rPr>
          <w:rFonts w:ascii="Garamond" w:eastAsia="Calibri" w:hAnsi="Garamond" w:cs="Arial"/>
          <w:b/>
          <w:bCs/>
          <w:u w:val="single"/>
        </w:rPr>
        <w:t>ia aerului</w:t>
      </w:r>
    </w:p>
    <w:p w:rsidR="00D65394" w:rsidRPr="00DE1243" w:rsidRDefault="00D65394" w:rsidP="00D65394">
      <w:pPr>
        <w:pStyle w:val="BH-Textnormal"/>
        <w:spacing w:before="0" w:after="0" w:line="276" w:lineRule="auto"/>
        <w:ind w:left="0"/>
        <w:rPr>
          <w:rFonts w:ascii="Garamond" w:hAnsi="Garamond" w:cs="Arial"/>
          <w:sz w:val="24"/>
          <w:szCs w:val="24"/>
        </w:rPr>
      </w:pPr>
    </w:p>
    <w:p w:rsidR="008F369B" w:rsidRPr="00DE1243" w:rsidRDefault="00D65394" w:rsidP="00D65394">
      <w:pPr>
        <w:pStyle w:val="BH-Textnormal"/>
        <w:spacing w:before="0" w:after="0" w:line="276" w:lineRule="auto"/>
        <w:ind w:left="0"/>
        <w:rPr>
          <w:rFonts w:ascii="Garamond" w:hAnsi="Garamond" w:cs="Arial"/>
          <w:sz w:val="24"/>
          <w:szCs w:val="24"/>
        </w:rPr>
      </w:pPr>
      <w:r w:rsidRPr="00DE1243">
        <w:rPr>
          <w:rFonts w:ascii="Garamond" w:hAnsi="Garamond" w:cs="Arial"/>
          <w:sz w:val="24"/>
          <w:szCs w:val="24"/>
        </w:rPr>
        <w:t xml:space="preserve">- </w:t>
      </w:r>
      <w:r w:rsidR="0066324E" w:rsidRPr="00DE1243">
        <w:rPr>
          <w:rFonts w:ascii="Garamond" w:hAnsi="Garamond" w:cs="Arial"/>
          <w:sz w:val="24"/>
          <w:szCs w:val="24"/>
        </w:rPr>
        <w:t>Sursele principale de poluare a aerului specifice lucrarilor de reparare a drumurilor sunt urmatoarele:</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  activitatea utilajelor de construcţie ;</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  transportul materialelor de construcţie  (beton, agregate,etc.);</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 utilajele indiferent de tipul lor functioneaza cu motoare Diesel, gazele de eşapament evacuate in atmosfera continand intreaga gama de poluanti specifici arderii interne a motorinei: oxizi de azot (NO), compusi organici volatili (VOC), metan (CH), oxizi de carbon (CO,CO2), amoniac(NH3), particule cu metale grele (Cd,Cu,Cr,Ni,Se,ZN), hidrocarburi aromatice policiclice (HAP), dioxid de sulf (SO2).</w:t>
      </w:r>
    </w:p>
    <w:p w:rsidR="008F369B" w:rsidRPr="00DE1243" w:rsidRDefault="00D65394" w:rsidP="00D65394">
      <w:pPr>
        <w:pStyle w:val="BH-Textnormal"/>
        <w:spacing w:before="0" w:after="0" w:line="276" w:lineRule="auto"/>
        <w:ind w:left="0"/>
        <w:rPr>
          <w:rFonts w:ascii="Garamond" w:hAnsi="Garamond" w:cs="Arial"/>
          <w:sz w:val="24"/>
          <w:szCs w:val="24"/>
        </w:rPr>
      </w:pPr>
      <w:r w:rsidRPr="00DE1243">
        <w:rPr>
          <w:rFonts w:ascii="Garamond" w:hAnsi="Garamond" w:cs="Arial"/>
          <w:sz w:val="24"/>
          <w:szCs w:val="24"/>
        </w:rPr>
        <w:t xml:space="preserve">- </w:t>
      </w:r>
      <w:r w:rsidR="0066324E" w:rsidRPr="00DE1243">
        <w:rPr>
          <w:rFonts w:ascii="Garamond" w:hAnsi="Garamond" w:cs="Arial"/>
          <w:sz w:val="24"/>
          <w:szCs w:val="24"/>
        </w:rPr>
        <w:t xml:space="preserve">Gama poluantilor organici si anorganici emisi in atmosfera prin gazele de esapament contin substante cu diferite grade de toxicitate. Se remarca astfel  prezenta pe langa poluantii comuni (NOx, SO2, CO, </w:t>
      </w:r>
      <w:r w:rsidR="0066324E" w:rsidRPr="00DE1243">
        <w:rPr>
          <w:rFonts w:ascii="Garamond" w:hAnsi="Garamond" w:cs="Arial"/>
          <w:sz w:val="24"/>
          <w:szCs w:val="24"/>
        </w:rPr>
        <w:lastRenderedPageBreak/>
        <w:t>particule) a unor substante cu potential cancerigen evidentiat prin studii epidemiologice efectuate de Organizatia Mondiala a Sanatatii: cadmiu, nichel, crom si hidrocarburi aromatice policiclice.</w:t>
      </w:r>
    </w:p>
    <w:p w:rsidR="008F369B" w:rsidRPr="00DE1243" w:rsidRDefault="00D65394" w:rsidP="00D65394">
      <w:pPr>
        <w:pStyle w:val="BH-Textnormal"/>
        <w:spacing w:before="0" w:after="0" w:line="276" w:lineRule="auto"/>
        <w:ind w:left="0"/>
        <w:rPr>
          <w:rFonts w:ascii="Garamond" w:hAnsi="Garamond" w:cs="Arial"/>
          <w:sz w:val="24"/>
          <w:szCs w:val="24"/>
        </w:rPr>
      </w:pPr>
      <w:r w:rsidRPr="00DE1243">
        <w:rPr>
          <w:rFonts w:ascii="Garamond" w:hAnsi="Garamond" w:cs="Arial"/>
          <w:sz w:val="24"/>
          <w:szCs w:val="24"/>
        </w:rPr>
        <w:t xml:space="preserve">- </w:t>
      </w:r>
      <w:r w:rsidR="0066324E" w:rsidRPr="00DE1243">
        <w:rPr>
          <w:rFonts w:ascii="Garamond" w:hAnsi="Garamond" w:cs="Arial"/>
          <w:sz w:val="24"/>
          <w:szCs w:val="24"/>
        </w:rPr>
        <w:t xml:space="preserve">Cantitatile de poluanti emise in atmosfera de utilajele de constructie depind, in principal de urmatorii factori: </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w:t>
      </w:r>
      <w:r w:rsidRPr="00DE1243">
        <w:rPr>
          <w:rFonts w:ascii="Garamond" w:hAnsi="Garamond" w:cs="Arial"/>
          <w:sz w:val="24"/>
          <w:szCs w:val="24"/>
        </w:rPr>
        <w:tab/>
        <w:t>nivelul tehnologic al motorului;</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w:t>
      </w:r>
      <w:r w:rsidRPr="00DE1243">
        <w:rPr>
          <w:rFonts w:ascii="Garamond" w:hAnsi="Garamond" w:cs="Arial"/>
          <w:sz w:val="24"/>
          <w:szCs w:val="24"/>
        </w:rPr>
        <w:tab/>
        <w:t>puterea motorului;</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w:t>
      </w:r>
      <w:r w:rsidRPr="00DE1243">
        <w:rPr>
          <w:rFonts w:ascii="Garamond" w:hAnsi="Garamond" w:cs="Arial"/>
          <w:sz w:val="24"/>
          <w:szCs w:val="24"/>
        </w:rPr>
        <w:tab/>
        <w:t>consumul de carburant pe unitatea de putere;</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w:t>
      </w:r>
      <w:r w:rsidRPr="00DE1243">
        <w:rPr>
          <w:rFonts w:ascii="Garamond" w:hAnsi="Garamond" w:cs="Arial"/>
          <w:sz w:val="24"/>
          <w:szCs w:val="24"/>
        </w:rPr>
        <w:tab/>
        <w:t>capacitatea utilajului;</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w:t>
      </w:r>
      <w:r w:rsidRPr="00DE1243">
        <w:rPr>
          <w:rFonts w:ascii="Garamond" w:hAnsi="Garamond" w:cs="Arial"/>
          <w:sz w:val="24"/>
          <w:szCs w:val="24"/>
        </w:rPr>
        <w:tab/>
        <w:t>virsta utilajului/motorului;</w:t>
      </w:r>
    </w:p>
    <w:p w:rsidR="008F369B" w:rsidRPr="00DE1243" w:rsidRDefault="0066324E">
      <w:pPr>
        <w:pStyle w:val="BH-Textnormal"/>
        <w:tabs>
          <w:tab w:val="left" w:pos="0"/>
        </w:tabs>
        <w:spacing w:before="0" w:after="0" w:line="276" w:lineRule="auto"/>
        <w:ind w:left="0"/>
        <w:rPr>
          <w:rFonts w:ascii="Garamond" w:hAnsi="Garamond" w:cs="Arial"/>
          <w:sz w:val="24"/>
          <w:szCs w:val="24"/>
        </w:rPr>
      </w:pPr>
      <w:r w:rsidRPr="00DE1243">
        <w:rPr>
          <w:rFonts w:ascii="Garamond" w:hAnsi="Garamond" w:cs="Arial"/>
          <w:sz w:val="24"/>
          <w:szCs w:val="24"/>
        </w:rPr>
        <w:t>-</w:t>
      </w:r>
      <w:r w:rsidRPr="00DE1243">
        <w:rPr>
          <w:rFonts w:ascii="Garamond" w:hAnsi="Garamond" w:cs="Arial"/>
          <w:sz w:val="24"/>
          <w:szCs w:val="24"/>
        </w:rPr>
        <w:tab/>
        <w:t>dotarea cu dispozitive de reducere a poluarii (catalizatoare).</w:t>
      </w:r>
    </w:p>
    <w:p w:rsidR="008F369B" w:rsidRPr="00DE1243" w:rsidRDefault="0066324E">
      <w:pPr>
        <w:pStyle w:val="BH-Textnormal"/>
        <w:numPr>
          <w:ilvl w:val="0"/>
          <w:numId w:val="9"/>
        </w:numPr>
        <w:tabs>
          <w:tab w:val="left" w:pos="0"/>
        </w:tabs>
        <w:spacing w:before="0" w:after="0" w:line="276" w:lineRule="auto"/>
        <w:ind w:firstLine="567"/>
        <w:rPr>
          <w:rFonts w:ascii="Garamond" w:hAnsi="Garamond"/>
          <w:sz w:val="24"/>
          <w:szCs w:val="24"/>
        </w:rPr>
      </w:pPr>
      <w:r w:rsidRPr="00DE1243">
        <w:rPr>
          <w:rFonts w:ascii="Garamond" w:hAnsi="Garamond" w:cs="Arial"/>
          <w:sz w:val="24"/>
          <w:szCs w:val="24"/>
        </w:rPr>
        <w:tab/>
        <w:t>Este evident ca emisiile de poluanti scad cu cat performantele motorului sunt mai avansate, tendinta in lume fiind fabricarea motoarelor cu consumuri cat mai mici pe unitatea de putere si cu un control cat mai restrictiv al emisilor.</w:t>
      </w:r>
    </w:p>
    <w:p w:rsidR="008F369B" w:rsidRPr="00DE1243" w:rsidRDefault="0066324E">
      <w:pPr>
        <w:pStyle w:val="BH-Textnormal"/>
        <w:numPr>
          <w:ilvl w:val="0"/>
          <w:numId w:val="9"/>
        </w:numPr>
        <w:tabs>
          <w:tab w:val="left" w:pos="0"/>
        </w:tabs>
        <w:spacing w:before="0" w:after="0" w:line="276" w:lineRule="auto"/>
        <w:ind w:firstLine="567"/>
        <w:rPr>
          <w:rFonts w:ascii="Garamond" w:hAnsi="Garamond"/>
          <w:sz w:val="24"/>
          <w:szCs w:val="24"/>
        </w:rPr>
      </w:pPr>
      <w:r w:rsidRPr="00DE1243">
        <w:rPr>
          <w:rFonts w:ascii="Garamond" w:hAnsi="Garamond" w:cs="Arial"/>
          <w:sz w:val="24"/>
          <w:szCs w:val="24"/>
        </w:rPr>
        <w:tab/>
        <w:t>Aceste doua elemente sunt reflectate de dinamica legislatiei in domeniul mediului a UE si a SUA.</w:t>
      </w:r>
    </w:p>
    <w:p w:rsidR="008F369B" w:rsidRPr="00DE1243" w:rsidRDefault="0066324E">
      <w:pPr>
        <w:pStyle w:val="BH-Textnormal"/>
        <w:numPr>
          <w:ilvl w:val="0"/>
          <w:numId w:val="9"/>
        </w:numPr>
        <w:tabs>
          <w:tab w:val="left" w:pos="0"/>
        </w:tabs>
        <w:spacing w:before="0" w:after="0" w:line="276" w:lineRule="auto"/>
        <w:ind w:firstLine="567"/>
        <w:rPr>
          <w:rFonts w:ascii="Garamond" w:hAnsi="Garamond"/>
          <w:sz w:val="24"/>
          <w:szCs w:val="24"/>
        </w:rPr>
      </w:pPr>
      <w:r w:rsidRPr="00DE1243">
        <w:rPr>
          <w:rFonts w:ascii="Garamond" w:hAnsi="Garamond" w:cs="Arial"/>
          <w:sz w:val="24"/>
          <w:szCs w:val="24"/>
        </w:rPr>
        <w:tab/>
        <w:t>Pentru mijloacele de transport incadrate in categoria vehiculelor grele (heavy-duty vehicles), estimarile efectuate de literatura de specialitate americana coreleaza emisiile de poluanti cu nivelul tehnologic al motorului, consumul de carburant pe unitatea de putere sau la 100 km,varsta vehiculului etc.</w:t>
      </w:r>
    </w:p>
    <w:p w:rsidR="008F369B" w:rsidRPr="00DE1243" w:rsidRDefault="0066324E">
      <w:pPr>
        <w:pStyle w:val="BH-Textnormal"/>
        <w:numPr>
          <w:ilvl w:val="0"/>
          <w:numId w:val="9"/>
        </w:numPr>
        <w:tabs>
          <w:tab w:val="left" w:pos="0"/>
        </w:tabs>
        <w:spacing w:before="0" w:after="0" w:line="276" w:lineRule="auto"/>
        <w:ind w:firstLine="567"/>
        <w:rPr>
          <w:rFonts w:ascii="Garamond" w:hAnsi="Garamond"/>
          <w:sz w:val="24"/>
          <w:szCs w:val="24"/>
        </w:rPr>
      </w:pPr>
      <w:r w:rsidRPr="00DE1243">
        <w:rPr>
          <w:rFonts w:ascii="Garamond" w:hAnsi="Garamond" w:cs="Arial"/>
          <w:sz w:val="24"/>
          <w:szCs w:val="24"/>
        </w:rPr>
        <w:tab/>
        <w:t>Astfel, metodologiile americane estimeaza pentru vehiculele grele (diesel heavy-duty vehicles) un consum mediu de 29,9 l/100 km, in timp ce basculantele de 16 t fabricate in Romania au un consum de carburant de 40-45 l/100 km.</w:t>
      </w:r>
    </w:p>
    <w:p w:rsidR="008F369B" w:rsidRPr="00DE1243" w:rsidRDefault="0066324E">
      <w:pPr>
        <w:pStyle w:val="BH-Textnormal"/>
        <w:numPr>
          <w:ilvl w:val="0"/>
          <w:numId w:val="9"/>
        </w:numPr>
        <w:tabs>
          <w:tab w:val="left" w:pos="0"/>
        </w:tabs>
        <w:spacing w:before="0" w:after="0" w:line="276" w:lineRule="auto"/>
        <w:ind w:firstLine="567"/>
        <w:rPr>
          <w:rFonts w:ascii="Garamond" w:hAnsi="Garamond"/>
          <w:sz w:val="24"/>
          <w:szCs w:val="24"/>
        </w:rPr>
      </w:pPr>
      <w:r w:rsidRPr="00DE1243">
        <w:rPr>
          <w:rFonts w:ascii="Garamond" w:hAnsi="Garamond" w:cs="Arial"/>
          <w:sz w:val="24"/>
          <w:szCs w:val="24"/>
        </w:rPr>
        <w:tab/>
        <w:t>Consumul specific, raportat la 1 tona de material transportat, este de aproximativ 2 ori mai mic comparativ cu consumul basculantelor romanesti de16-20 t.</w:t>
      </w:r>
    </w:p>
    <w:p w:rsidR="008F369B" w:rsidRPr="00DE1243" w:rsidRDefault="0066324E">
      <w:pPr>
        <w:pStyle w:val="BH-Textnormal"/>
        <w:numPr>
          <w:ilvl w:val="0"/>
          <w:numId w:val="9"/>
        </w:numPr>
        <w:tabs>
          <w:tab w:val="left" w:pos="0"/>
        </w:tabs>
        <w:spacing w:before="0" w:after="0" w:line="276" w:lineRule="auto"/>
        <w:ind w:firstLine="567"/>
        <w:rPr>
          <w:rFonts w:ascii="Garamond" w:hAnsi="Garamond"/>
          <w:sz w:val="24"/>
          <w:szCs w:val="24"/>
        </w:rPr>
      </w:pPr>
      <w:r w:rsidRPr="00DE1243">
        <w:rPr>
          <w:rFonts w:ascii="Garamond" w:hAnsi="Garamond" w:cs="Arial"/>
          <w:sz w:val="24"/>
          <w:szCs w:val="24"/>
        </w:rPr>
        <w:tab/>
        <w:t>Aria principala de emisie a poluantilor rezultati din activitatea utilajelor si a mijloacelor de transport se cosidera ampriza lucrari extinsa lateral, pe ambele, parti, cu cite o fasie de 10-15 m latime. Concentratiile maxime de poluanti se realizeaza in cadrul acestei arii.</w:t>
      </w:r>
      <w:r w:rsidRPr="00DE1243">
        <w:rPr>
          <w:rFonts w:ascii="Garamond" w:hAnsi="Garamond" w:cs="Arial"/>
          <w:sz w:val="24"/>
          <w:szCs w:val="24"/>
        </w:rPr>
        <w:tab/>
      </w:r>
    </w:p>
    <w:p w:rsidR="008F369B" w:rsidRPr="00DE1243" w:rsidRDefault="0066324E">
      <w:pPr>
        <w:pStyle w:val="BH-Textnormal"/>
        <w:numPr>
          <w:ilvl w:val="0"/>
          <w:numId w:val="9"/>
        </w:numPr>
        <w:tabs>
          <w:tab w:val="left" w:pos="0"/>
        </w:tabs>
        <w:spacing w:before="0" w:after="0" w:line="276" w:lineRule="auto"/>
        <w:ind w:firstLine="567"/>
        <w:rPr>
          <w:rFonts w:ascii="Garamond" w:hAnsi="Garamond"/>
          <w:sz w:val="24"/>
          <w:szCs w:val="24"/>
        </w:rPr>
      </w:pPr>
      <w:r w:rsidRPr="00DE1243">
        <w:rPr>
          <w:rFonts w:ascii="Garamond" w:hAnsi="Garamond" w:cs="Arial"/>
          <w:sz w:val="24"/>
          <w:szCs w:val="24"/>
        </w:rPr>
        <w:tab/>
        <w:t>Studii de dispersie completate cu masuratori arata ca, in exteriorul acestei arii, concentratiile de substante poluante in aer se reduce substantial.</w:t>
      </w:r>
    </w:p>
    <w:p w:rsidR="008F369B" w:rsidRPr="00DE1243" w:rsidRDefault="0066324E">
      <w:pPr>
        <w:pStyle w:val="BH-Textnormal"/>
        <w:numPr>
          <w:ilvl w:val="0"/>
          <w:numId w:val="9"/>
        </w:numPr>
        <w:tabs>
          <w:tab w:val="left" w:pos="0"/>
        </w:tabs>
        <w:spacing w:before="0" w:after="0" w:line="276" w:lineRule="auto"/>
        <w:ind w:firstLine="567"/>
        <w:rPr>
          <w:rFonts w:ascii="Garamond" w:hAnsi="Garamond"/>
          <w:sz w:val="24"/>
          <w:szCs w:val="24"/>
        </w:rPr>
      </w:pPr>
      <w:r w:rsidRPr="00DE1243">
        <w:rPr>
          <w:rFonts w:ascii="Garamond" w:hAnsi="Garamond" w:cs="Arial"/>
          <w:sz w:val="24"/>
          <w:szCs w:val="24"/>
        </w:rPr>
        <w:tab/>
        <w:t>Astfel, la 20 m in exteriorul acestei fasii, concentratiile se reduc cu 50%, iar la peste 50 m reducerea este de 75%.</w:t>
      </w:r>
    </w:p>
    <w:p w:rsidR="008F369B" w:rsidRPr="00DE1243" w:rsidRDefault="0066324E">
      <w:pPr>
        <w:pStyle w:val="Corptext"/>
        <w:numPr>
          <w:ilvl w:val="0"/>
          <w:numId w:val="9"/>
        </w:numPr>
        <w:spacing w:before="200" w:after="120" w:line="276" w:lineRule="auto"/>
        <w:ind w:right="115" w:firstLine="567"/>
        <w:jc w:val="both"/>
        <w:rPr>
          <w:rFonts w:ascii="Garamond" w:hAnsi="Garamond"/>
        </w:rPr>
      </w:pPr>
      <w:r w:rsidRPr="00DE1243">
        <w:rPr>
          <w:rFonts w:ascii="Garamond" w:hAnsi="Garamond" w:cs="Arial"/>
        </w:rPr>
        <w:t>Mijloacele de transport vor fi încărcate fără a se depăşi valoarea maximă admisă. Pe drumul de acces viteza de circulaţie va fi redusă pentru a se evita antrenarea prafului existent şi formarea norilor de praf. Zonele intens circulate vor fi stropite periodic cu apă pentru a reduce cantitatea de praf antrenată în</w:t>
      </w:r>
      <w:r w:rsidRPr="00DE1243">
        <w:rPr>
          <w:rFonts w:ascii="Garamond" w:hAnsi="Garamond" w:cs="Arial"/>
          <w:spacing w:val="6"/>
        </w:rPr>
        <w:t xml:space="preserve"> </w:t>
      </w:r>
      <w:r w:rsidRPr="00DE1243">
        <w:rPr>
          <w:rFonts w:ascii="Garamond" w:hAnsi="Garamond" w:cs="Arial"/>
        </w:rPr>
        <w:t>atmosferă.</w:t>
      </w:r>
    </w:p>
    <w:p w:rsidR="008F369B" w:rsidRPr="00DE1243" w:rsidRDefault="0066324E">
      <w:pPr>
        <w:pStyle w:val="Corptext"/>
        <w:numPr>
          <w:ilvl w:val="0"/>
          <w:numId w:val="9"/>
        </w:numPr>
        <w:spacing w:before="2" w:after="120" w:line="276" w:lineRule="auto"/>
        <w:ind w:right="106" w:firstLine="567"/>
        <w:jc w:val="both"/>
        <w:rPr>
          <w:rFonts w:ascii="Garamond" w:hAnsi="Garamond" w:cs="Arial"/>
        </w:rPr>
      </w:pPr>
      <w:r w:rsidRPr="00DE1243">
        <w:rPr>
          <w:rFonts w:ascii="Garamond" w:hAnsi="Garamond" w:cs="Arial"/>
        </w:rPr>
        <w:t>Altă posibilitate de limitare a emisiilor de substanţe poluante provenite de la utilaje constă în folosirea de utilaje şi camioane de generaţie recentă, prevăzute cu sisteme performante de minimizare şi reţinere a poluanţilor în atmosferă; de asemenea, transportul materialelor ce pot genera particule fine în atmosferă se va face, pe cât posibil, acoperit.</w:t>
      </w:r>
    </w:p>
    <w:p w:rsidR="008F369B" w:rsidRPr="00DE1243" w:rsidRDefault="0066324E">
      <w:pPr>
        <w:pStyle w:val="Corptext"/>
        <w:numPr>
          <w:ilvl w:val="0"/>
          <w:numId w:val="9"/>
        </w:numPr>
        <w:spacing w:before="2" w:after="120" w:line="276" w:lineRule="auto"/>
        <w:ind w:right="106" w:firstLine="567"/>
        <w:jc w:val="both"/>
        <w:rPr>
          <w:rFonts w:ascii="Garamond" w:hAnsi="Garamond" w:cs="Arial"/>
        </w:rPr>
      </w:pPr>
      <w:r w:rsidRPr="00DE1243">
        <w:rPr>
          <w:rFonts w:ascii="Garamond" w:hAnsi="Garamond" w:cs="Arial"/>
        </w:rPr>
        <w:t xml:space="preserve">Lucrările organizării de şantier vor fi corect concepute şi executate, cu dotări moderne care să reducă emisia de noxe în aer, apă şi pe sol. Concentrarea lor într-un singur amplasament este benefică, diminuând zonele de impact şi favorizând o exploatare controlată şi corectă. </w:t>
      </w:r>
    </w:p>
    <w:p w:rsidR="008F369B" w:rsidRPr="00DE1243" w:rsidRDefault="0066324E">
      <w:pPr>
        <w:pStyle w:val="BH-Textnormal"/>
        <w:tabs>
          <w:tab w:val="left" w:pos="0"/>
        </w:tabs>
        <w:spacing w:before="0" w:after="0" w:line="276" w:lineRule="auto"/>
        <w:ind w:left="0"/>
        <w:rPr>
          <w:rFonts w:ascii="Garamond" w:hAnsi="Garamond"/>
          <w:sz w:val="24"/>
          <w:szCs w:val="24"/>
        </w:rPr>
      </w:pPr>
      <w:r w:rsidRPr="00DE1243">
        <w:rPr>
          <w:rFonts w:ascii="Garamond" w:eastAsia="Calibri" w:hAnsi="Garamond" w:cs="Arial"/>
          <w:sz w:val="24"/>
          <w:szCs w:val="24"/>
        </w:rPr>
        <w:tab/>
      </w:r>
      <w:r w:rsidRPr="00DE1243">
        <w:rPr>
          <w:rFonts w:ascii="Garamond" w:eastAsia="Calibri" w:hAnsi="Garamond" w:cs="Arial"/>
          <w:sz w:val="24"/>
          <w:szCs w:val="24"/>
          <w:u w:val="single"/>
        </w:rPr>
        <w:t>Avand in vedere ca vor fi în dotare vehicule de ultima generatie fabricate in strainatate, putem aprecia ca</w:t>
      </w:r>
      <w:r w:rsidRPr="00DE1243">
        <w:rPr>
          <w:rFonts w:ascii="Garamond" w:eastAsia="Calibri" w:hAnsi="Garamond" w:cs="Arial"/>
          <w:b/>
          <w:sz w:val="24"/>
          <w:szCs w:val="24"/>
          <w:u w:val="single"/>
        </w:rPr>
        <w:t xml:space="preserve"> activitatile de santier  vor avea un impact nesemnificativ asupra calitati aerului din zonele de lucru sau in zonele adiacente acestora.</w:t>
      </w:r>
    </w:p>
    <w:p w:rsidR="008F369B" w:rsidRPr="00DE1243" w:rsidRDefault="0066324E">
      <w:pPr>
        <w:pStyle w:val="BH-Textnormal"/>
        <w:tabs>
          <w:tab w:val="left" w:pos="0"/>
        </w:tabs>
        <w:spacing w:before="0" w:after="0" w:line="276" w:lineRule="auto"/>
        <w:ind w:left="0"/>
        <w:rPr>
          <w:rFonts w:ascii="Garamond" w:hAnsi="Garamond"/>
          <w:sz w:val="24"/>
          <w:szCs w:val="24"/>
        </w:rPr>
      </w:pPr>
      <w:r w:rsidRPr="00DE1243">
        <w:rPr>
          <w:rFonts w:ascii="Garamond" w:eastAsia="Calibri" w:hAnsi="Garamond" w:cs="Arial"/>
          <w:b/>
          <w:sz w:val="24"/>
          <w:szCs w:val="24"/>
          <w:u w:val="single"/>
        </w:rPr>
        <w:t>- se vor respecta</w:t>
      </w:r>
    </w:p>
    <w:p w:rsidR="008F369B" w:rsidRPr="00DE1243" w:rsidRDefault="0066324E">
      <w:pPr>
        <w:numPr>
          <w:ilvl w:val="0"/>
          <w:numId w:val="6"/>
        </w:numPr>
        <w:tabs>
          <w:tab w:val="left" w:pos="121"/>
        </w:tabs>
        <w:spacing w:line="276" w:lineRule="auto"/>
        <w:ind w:left="121" w:hanging="121"/>
        <w:rPr>
          <w:rFonts w:ascii="Garamond" w:eastAsia="Calibri" w:hAnsi="Garamond" w:cs="Arial"/>
        </w:rPr>
      </w:pPr>
      <w:r w:rsidRPr="00DE1243">
        <w:rPr>
          <w:rFonts w:ascii="Garamond" w:eastAsia="Calibri" w:hAnsi="Garamond" w:cs="Arial"/>
        </w:rPr>
        <w:t>Evitarea functionarii in gol a motoarelor si a mijloacelor auto</w:t>
      </w:r>
    </w:p>
    <w:p w:rsidR="008F369B" w:rsidRPr="00DE1243" w:rsidRDefault="0066324E">
      <w:pPr>
        <w:numPr>
          <w:ilvl w:val="0"/>
          <w:numId w:val="6"/>
        </w:numPr>
        <w:tabs>
          <w:tab w:val="left" w:pos="121"/>
        </w:tabs>
        <w:spacing w:after="100" w:line="276" w:lineRule="auto"/>
        <w:ind w:left="121" w:hanging="121"/>
        <w:jc w:val="both"/>
        <w:rPr>
          <w:rFonts w:ascii="Garamond" w:eastAsia="Calibri" w:hAnsi="Garamond" w:cs="Arial"/>
        </w:rPr>
      </w:pPr>
      <w:r w:rsidRPr="00DE1243">
        <w:rPr>
          <w:rFonts w:ascii="Garamond" w:eastAsia="Calibri" w:hAnsi="Garamond" w:cs="Arial"/>
        </w:rPr>
        <w:lastRenderedPageBreak/>
        <w:t xml:space="preserve">Umectarea ori de cate ori este nevoie a drumurilor de acces </w:t>
      </w:r>
    </w:p>
    <w:p w:rsidR="008F369B" w:rsidRPr="00DE1243" w:rsidRDefault="0066324E">
      <w:pPr>
        <w:pStyle w:val="Style2"/>
        <w:spacing w:line="276" w:lineRule="auto"/>
        <w:jc w:val="both"/>
        <w:rPr>
          <w:rFonts w:ascii="Garamond" w:hAnsi="Garamond"/>
          <w:sz w:val="24"/>
          <w:szCs w:val="24"/>
        </w:rPr>
      </w:pPr>
      <w:r w:rsidRPr="00DE1243">
        <w:rPr>
          <w:rFonts w:ascii="Garamond" w:hAnsi="Garamond"/>
          <w:bCs/>
          <w:sz w:val="24"/>
          <w:szCs w:val="24"/>
        </w:rPr>
        <w:t>În perioada de func</w:t>
      </w:r>
      <w:r w:rsidRPr="00DE1243">
        <w:rPr>
          <w:bCs/>
          <w:sz w:val="24"/>
          <w:szCs w:val="24"/>
        </w:rPr>
        <w:t>ț</w:t>
      </w:r>
      <w:r w:rsidRPr="00DE1243">
        <w:rPr>
          <w:rFonts w:ascii="Garamond" w:hAnsi="Garamond"/>
          <w:bCs/>
          <w:sz w:val="24"/>
          <w:szCs w:val="24"/>
        </w:rPr>
        <w:t>ionare</w:t>
      </w:r>
      <w:r w:rsidRPr="00DE1243">
        <w:rPr>
          <w:rFonts w:ascii="Garamond" w:hAnsi="Garamond"/>
          <w:b w:val="0"/>
          <w:sz w:val="24"/>
          <w:szCs w:val="24"/>
        </w:rPr>
        <w:t xml:space="preserve"> a obiectivului, putem aprecia că principalele surse de emisii sunt reprezentate de traficul auto ce se desfă</w:t>
      </w:r>
      <w:r w:rsidRPr="00DE1243">
        <w:rPr>
          <w:b w:val="0"/>
          <w:sz w:val="24"/>
          <w:szCs w:val="24"/>
        </w:rPr>
        <w:t>ș</w:t>
      </w:r>
      <w:r w:rsidRPr="00DE1243">
        <w:rPr>
          <w:rFonts w:ascii="Garamond" w:hAnsi="Garamond"/>
          <w:b w:val="0"/>
          <w:sz w:val="24"/>
          <w:szCs w:val="24"/>
        </w:rPr>
        <w:t xml:space="preserve">oară în zona adiacentă(DJ 223) </w:t>
      </w:r>
    </w:p>
    <w:p w:rsidR="008F369B" w:rsidRPr="00DE1243" w:rsidRDefault="0066324E">
      <w:pPr>
        <w:pStyle w:val="Style2"/>
        <w:spacing w:line="276" w:lineRule="auto"/>
        <w:jc w:val="both"/>
        <w:rPr>
          <w:rFonts w:ascii="Garamond" w:eastAsia="Arial" w:hAnsi="Garamond"/>
          <w:b w:val="0"/>
          <w:sz w:val="24"/>
          <w:szCs w:val="24"/>
        </w:rPr>
      </w:pPr>
      <w:r w:rsidRPr="00DE1243">
        <w:rPr>
          <w:rFonts w:ascii="Garamond" w:eastAsia="Arial" w:hAnsi="Garamond"/>
          <w:b w:val="0"/>
          <w:sz w:val="24"/>
          <w:szCs w:val="24"/>
        </w:rPr>
        <w:t xml:space="preserve"> </w:t>
      </w:r>
    </w:p>
    <w:p w:rsidR="008F369B" w:rsidRPr="00DE1243" w:rsidRDefault="0066324E">
      <w:pPr>
        <w:pStyle w:val="Style2"/>
        <w:spacing w:line="276" w:lineRule="auto"/>
        <w:rPr>
          <w:rFonts w:ascii="Garamond" w:hAnsi="Garamond"/>
          <w:sz w:val="24"/>
          <w:szCs w:val="24"/>
        </w:rPr>
      </w:pPr>
      <w:r w:rsidRPr="00DE1243">
        <w:rPr>
          <w:rFonts w:ascii="Garamond" w:hAnsi="Garamond"/>
          <w:i/>
          <w:iCs/>
          <w:sz w:val="24"/>
          <w:szCs w:val="24"/>
        </w:rPr>
        <w:t>c) Protectia impotriva zgomotului si vibratiilor</w:t>
      </w:r>
    </w:p>
    <w:p w:rsidR="008F369B" w:rsidRPr="00DE1243" w:rsidRDefault="0066324E">
      <w:pPr>
        <w:pStyle w:val="BH-Textnormal"/>
        <w:tabs>
          <w:tab w:val="left" w:pos="0"/>
        </w:tabs>
        <w:spacing w:before="0" w:after="0" w:line="276" w:lineRule="auto"/>
        <w:ind w:left="0"/>
        <w:rPr>
          <w:rFonts w:ascii="Garamond" w:hAnsi="Garamond"/>
          <w:sz w:val="24"/>
          <w:szCs w:val="24"/>
        </w:rPr>
      </w:pPr>
      <w:r w:rsidRPr="00DE1243">
        <w:rPr>
          <w:rFonts w:ascii="Garamond" w:hAnsi="Garamond" w:cs="Arial"/>
          <w:i/>
          <w:iCs/>
          <w:sz w:val="24"/>
          <w:szCs w:val="24"/>
        </w:rPr>
        <w:tab/>
      </w:r>
      <w:r w:rsidRPr="00DE1243">
        <w:rPr>
          <w:rFonts w:ascii="Garamond" w:eastAsia="Calibri" w:hAnsi="Garamond" w:cs="Arial"/>
          <w:b/>
          <w:bCs/>
          <w:i/>
          <w:iCs/>
          <w:sz w:val="24"/>
          <w:szCs w:val="24"/>
          <w:u w:val="single"/>
        </w:rPr>
        <w:t>Protec</w:t>
      </w:r>
      <w:r w:rsidRPr="00DE1243">
        <w:rPr>
          <w:rFonts w:ascii="Arial" w:eastAsia="Calibri" w:hAnsi="Arial" w:cs="Arial"/>
          <w:b/>
          <w:bCs/>
          <w:i/>
          <w:iCs/>
          <w:sz w:val="24"/>
          <w:szCs w:val="24"/>
          <w:u w:val="single"/>
        </w:rPr>
        <w:t>ț</w:t>
      </w:r>
      <w:r w:rsidRPr="00DE1243">
        <w:rPr>
          <w:rFonts w:ascii="Garamond" w:eastAsia="Calibri" w:hAnsi="Garamond" w:cs="Arial"/>
          <w:b/>
          <w:bCs/>
          <w:i/>
          <w:iCs/>
          <w:sz w:val="24"/>
          <w:szCs w:val="24"/>
          <w:u w:val="single"/>
        </w:rPr>
        <w:t xml:space="preserve">ia împotriva zgomotului </w:t>
      </w:r>
      <w:r w:rsidRPr="00DE1243">
        <w:rPr>
          <w:rFonts w:ascii="Arial" w:eastAsia="Calibri" w:hAnsi="Arial" w:cs="Arial"/>
          <w:b/>
          <w:bCs/>
          <w:i/>
          <w:iCs/>
          <w:sz w:val="24"/>
          <w:szCs w:val="24"/>
          <w:u w:val="single"/>
        </w:rPr>
        <w:t>ș</w:t>
      </w:r>
      <w:r w:rsidRPr="00DE1243">
        <w:rPr>
          <w:rFonts w:ascii="Garamond" w:eastAsia="Calibri" w:hAnsi="Garamond" w:cs="Arial"/>
          <w:b/>
          <w:bCs/>
          <w:i/>
          <w:iCs/>
          <w:sz w:val="24"/>
          <w:szCs w:val="24"/>
          <w:u w:val="single"/>
        </w:rPr>
        <w:t>i vibra</w:t>
      </w:r>
      <w:r w:rsidRPr="00DE1243">
        <w:rPr>
          <w:rFonts w:ascii="Arial" w:eastAsia="Calibri" w:hAnsi="Arial" w:cs="Arial"/>
          <w:b/>
          <w:bCs/>
          <w:i/>
          <w:iCs/>
          <w:sz w:val="24"/>
          <w:szCs w:val="24"/>
          <w:u w:val="single"/>
        </w:rPr>
        <w:t>ț</w:t>
      </w:r>
      <w:r w:rsidRPr="00DE1243">
        <w:rPr>
          <w:rFonts w:ascii="Garamond" w:eastAsia="Calibri" w:hAnsi="Garamond" w:cs="Arial"/>
          <w:b/>
          <w:bCs/>
          <w:i/>
          <w:iCs/>
          <w:sz w:val="24"/>
          <w:szCs w:val="24"/>
          <w:u w:val="single"/>
        </w:rPr>
        <w:t>iilor</w:t>
      </w:r>
    </w:p>
    <w:p w:rsidR="008F369B" w:rsidRPr="00DE1243" w:rsidRDefault="0066324E">
      <w:pPr>
        <w:numPr>
          <w:ilvl w:val="0"/>
          <w:numId w:val="10"/>
        </w:numPr>
        <w:tabs>
          <w:tab w:val="left" w:pos="841"/>
        </w:tabs>
        <w:spacing w:line="276" w:lineRule="auto"/>
        <w:ind w:left="841" w:hanging="121"/>
        <w:rPr>
          <w:rFonts w:ascii="Garamond" w:eastAsia="Calibri" w:hAnsi="Garamond" w:cs="Arial"/>
          <w:u w:val="single"/>
        </w:rPr>
      </w:pPr>
      <w:r w:rsidRPr="00DE1243">
        <w:rPr>
          <w:rFonts w:ascii="Garamond" w:eastAsia="Calibri" w:hAnsi="Garamond" w:cs="Arial"/>
          <w:u w:val="single"/>
        </w:rPr>
        <w:t xml:space="preserve">sursele de zgomot </w:t>
      </w:r>
      <w:r w:rsidRPr="00DE1243">
        <w:rPr>
          <w:rFonts w:ascii="Arial" w:eastAsia="Calibri" w:hAnsi="Arial" w:cs="Arial"/>
          <w:u w:val="single"/>
        </w:rPr>
        <w:t>ș</w:t>
      </w:r>
      <w:r w:rsidRPr="00DE1243">
        <w:rPr>
          <w:rFonts w:ascii="Garamond" w:eastAsia="Calibri" w:hAnsi="Garamond" w:cs="Arial"/>
          <w:u w:val="single"/>
        </w:rPr>
        <w:t>i de vibra</w:t>
      </w:r>
      <w:r w:rsidRPr="00DE1243">
        <w:rPr>
          <w:rFonts w:ascii="Arial" w:eastAsia="Calibri" w:hAnsi="Arial" w:cs="Arial"/>
          <w:u w:val="single"/>
        </w:rPr>
        <w:t>ț</w:t>
      </w:r>
      <w:r w:rsidRPr="00DE1243">
        <w:rPr>
          <w:rFonts w:ascii="Garamond" w:eastAsia="Calibri" w:hAnsi="Garamond" w:cs="Arial"/>
          <w:u w:val="single"/>
        </w:rPr>
        <w:t>ii;</w:t>
      </w:r>
    </w:p>
    <w:p w:rsidR="008F369B" w:rsidRPr="00DE1243" w:rsidRDefault="008F369B">
      <w:pPr>
        <w:spacing w:line="276" w:lineRule="auto"/>
        <w:rPr>
          <w:rFonts w:ascii="Garamond" w:hAnsi="Garamond" w:cs="Arial"/>
        </w:rPr>
      </w:pPr>
    </w:p>
    <w:p w:rsidR="008F369B" w:rsidRPr="00DE1243" w:rsidRDefault="0066324E">
      <w:pPr>
        <w:spacing w:line="276" w:lineRule="auto"/>
        <w:ind w:left="1" w:firstLine="720"/>
        <w:jc w:val="both"/>
        <w:rPr>
          <w:rFonts w:ascii="Garamond" w:eastAsia="Calibri" w:hAnsi="Garamond" w:cs="Arial"/>
        </w:rPr>
      </w:pPr>
      <w:r w:rsidRPr="00DE1243">
        <w:rPr>
          <w:rFonts w:ascii="Garamond" w:eastAsia="Calibri" w:hAnsi="Garamond" w:cs="Arial"/>
        </w:rPr>
        <w:t>Sursele de zgomot si vibratii sunt produse atat de actiunile propriuzise de lucru cat si de traficul auto din zona de lucru. Aceste activitati au un caracter discontinuu, fiind limitate in general numai pe perioada zilei.</w:t>
      </w:r>
    </w:p>
    <w:p w:rsidR="008F369B" w:rsidRPr="00DE1243" w:rsidRDefault="008F369B">
      <w:pPr>
        <w:spacing w:line="276" w:lineRule="auto"/>
        <w:rPr>
          <w:rFonts w:ascii="Garamond" w:hAnsi="Garamond" w:cs="Arial"/>
        </w:rPr>
      </w:pPr>
    </w:p>
    <w:p w:rsidR="008F369B" w:rsidRPr="00DE1243" w:rsidRDefault="0066324E">
      <w:pPr>
        <w:spacing w:line="276" w:lineRule="auto"/>
        <w:ind w:left="1" w:firstLine="720"/>
        <w:jc w:val="both"/>
        <w:rPr>
          <w:rFonts w:ascii="Garamond" w:eastAsia="Calibri" w:hAnsi="Garamond" w:cs="Arial"/>
        </w:rPr>
      </w:pPr>
      <w:r w:rsidRPr="00DE1243">
        <w:rPr>
          <w:rFonts w:ascii="Garamond" w:eastAsia="Calibri" w:hAnsi="Garamond" w:cs="Arial"/>
        </w:rPr>
        <w:t>În perioada de execu</w:t>
      </w:r>
      <w:r w:rsidRPr="00DE1243">
        <w:rPr>
          <w:rFonts w:ascii="Arial" w:eastAsia="Calibri" w:hAnsi="Arial" w:cs="Arial"/>
        </w:rPr>
        <w:t>ț</w:t>
      </w:r>
      <w:r w:rsidRPr="00DE1243">
        <w:rPr>
          <w:rFonts w:ascii="Garamond" w:eastAsia="Calibri" w:hAnsi="Garamond" w:cs="Arial"/>
        </w:rPr>
        <w:t>ie a lucrărilor proiectate, sursele de zgomot sunt grupate după cum urmează:</w:t>
      </w:r>
    </w:p>
    <w:p w:rsidR="008F369B" w:rsidRPr="00DE1243" w:rsidRDefault="0066324E">
      <w:pPr>
        <w:numPr>
          <w:ilvl w:val="0"/>
          <w:numId w:val="11"/>
        </w:numPr>
        <w:tabs>
          <w:tab w:val="left" w:pos="923"/>
        </w:tabs>
        <w:spacing w:line="276" w:lineRule="auto"/>
        <w:ind w:left="1" w:firstLine="719"/>
        <w:rPr>
          <w:rFonts w:ascii="Garamond" w:eastAsia="Calibri" w:hAnsi="Garamond" w:cs="Arial"/>
        </w:rPr>
      </w:pPr>
      <w:r w:rsidRPr="00DE1243">
        <w:rPr>
          <w:rFonts w:ascii="Garamond" w:eastAsia="Calibri" w:hAnsi="Garamond" w:cs="Arial"/>
        </w:rPr>
        <w:t>În fronturile de lucru zgomotul este produs în fazele de execu</w:t>
      </w:r>
      <w:r w:rsidRPr="00DE1243">
        <w:rPr>
          <w:rFonts w:ascii="Arial" w:eastAsia="Calibri" w:hAnsi="Arial" w:cs="Arial"/>
        </w:rPr>
        <w:t>ț</w:t>
      </w:r>
      <w:r w:rsidRPr="00DE1243">
        <w:rPr>
          <w:rFonts w:ascii="Garamond" w:eastAsia="Calibri" w:hAnsi="Garamond" w:cs="Arial"/>
        </w:rPr>
        <w:t>ie de către func</w:t>
      </w:r>
      <w:r w:rsidRPr="00DE1243">
        <w:rPr>
          <w:rFonts w:ascii="Arial" w:eastAsia="Calibri" w:hAnsi="Arial" w:cs="Arial"/>
        </w:rPr>
        <w:t>ț</w:t>
      </w:r>
      <w:r w:rsidRPr="00DE1243">
        <w:rPr>
          <w:rFonts w:ascii="Garamond" w:eastAsia="Calibri" w:hAnsi="Garamond" w:cs="Arial"/>
        </w:rPr>
        <w:t>ionarea utilajelor de construc</w:t>
      </w:r>
      <w:r w:rsidRPr="00DE1243">
        <w:rPr>
          <w:rFonts w:ascii="Arial" w:eastAsia="Calibri" w:hAnsi="Arial" w:cs="Arial"/>
        </w:rPr>
        <w:t>ț</w:t>
      </w:r>
      <w:r w:rsidRPr="00DE1243">
        <w:rPr>
          <w:rFonts w:ascii="Garamond" w:eastAsia="Calibri" w:hAnsi="Garamond" w:cs="Arial"/>
        </w:rPr>
        <w:t>ii specifice lucrărilor.</w:t>
      </w:r>
    </w:p>
    <w:p w:rsidR="008F369B" w:rsidRPr="00DE1243" w:rsidRDefault="0066324E">
      <w:pPr>
        <w:numPr>
          <w:ilvl w:val="0"/>
          <w:numId w:val="11"/>
        </w:numPr>
        <w:tabs>
          <w:tab w:val="left" w:pos="901"/>
        </w:tabs>
        <w:spacing w:line="276" w:lineRule="auto"/>
        <w:ind w:left="901" w:hanging="181"/>
        <w:rPr>
          <w:rFonts w:ascii="Garamond" w:eastAsia="Calibri" w:hAnsi="Garamond" w:cs="Arial"/>
        </w:rPr>
      </w:pPr>
      <w:r w:rsidRPr="00DE1243">
        <w:rPr>
          <w:rFonts w:ascii="Garamond" w:eastAsia="Calibri" w:hAnsi="Garamond" w:cs="Arial"/>
        </w:rPr>
        <w:t>Circula</w:t>
      </w:r>
      <w:r w:rsidRPr="00DE1243">
        <w:rPr>
          <w:rFonts w:ascii="Arial" w:eastAsia="Calibri" w:hAnsi="Arial" w:cs="Arial"/>
        </w:rPr>
        <w:t>ț</w:t>
      </w:r>
      <w:r w:rsidRPr="00DE1243">
        <w:rPr>
          <w:rFonts w:ascii="Garamond" w:eastAsia="Calibri" w:hAnsi="Garamond" w:cs="Arial"/>
        </w:rPr>
        <w:t>ia autocamioanelor de transport.</w:t>
      </w:r>
    </w:p>
    <w:p w:rsidR="008F369B" w:rsidRPr="00DE1243" w:rsidRDefault="008F369B">
      <w:pPr>
        <w:spacing w:line="276" w:lineRule="auto"/>
        <w:rPr>
          <w:rFonts w:ascii="Garamond" w:hAnsi="Garamond" w:cs="Arial"/>
        </w:rPr>
      </w:pPr>
    </w:p>
    <w:p w:rsidR="008F369B" w:rsidRPr="00DE1243" w:rsidRDefault="0066324E">
      <w:pPr>
        <w:numPr>
          <w:ilvl w:val="0"/>
          <w:numId w:val="5"/>
        </w:numPr>
        <w:tabs>
          <w:tab w:val="left" w:pos="841"/>
        </w:tabs>
        <w:spacing w:line="276" w:lineRule="auto"/>
        <w:ind w:left="841" w:hanging="121"/>
        <w:rPr>
          <w:rFonts w:ascii="Garamond" w:eastAsia="Calibri" w:hAnsi="Garamond" w:cs="Arial"/>
          <w:u w:val="single"/>
        </w:rPr>
      </w:pPr>
      <w:r w:rsidRPr="00DE1243">
        <w:rPr>
          <w:rFonts w:ascii="Garamond" w:eastAsia="Calibri" w:hAnsi="Garamond" w:cs="Arial"/>
          <w:u w:val="single"/>
        </w:rPr>
        <w:t xml:space="preserve">amenajările </w:t>
      </w:r>
      <w:r w:rsidRPr="00DE1243">
        <w:rPr>
          <w:rFonts w:ascii="Arial" w:eastAsia="Calibri" w:hAnsi="Arial" w:cs="Arial"/>
          <w:u w:val="single"/>
        </w:rPr>
        <w:t>ș</w:t>
      </w:r>
      <w:r w:rsidRPr="00DE1243">
        <w:rPr>
          <w:rFonts w:ascii="Garamond" w:eastAsia="Calibri" w:hAnsi="Garamond" w:cs="Arial"/>
          <w:u w:val="single"/>
        </w:rPr>
        <w:t>i dotările pentru protec</w:t>
      </w:r>
      <w:r w:rsidRPr="00DE1243">
        <w:rPr>
          <w:rFonts w:ascii="Arial" w:eastAsia="Calibri" w:hAnsi="Arial" w:cs="Arial"/>
          <w:u w:val="single"/>
        </w:rPr>
        <w:t>ț</w:t>
      </w:r>
      <w:r w:rsidRPr="00DE1243">
        <w:rPr>
          <w:rFonts w:ascii="Garamond" w:eastAsia="Calibri" w:hAnsi="Garamond" w:cs="Arial"/>
          <w:u w:val="single"/>
        </w:rPr>
        <w:t xml:space="preserve">ia împotriva zgomotului </w:t>
      </w:r>
      <w:r w:rsidRPr="00DE1243">
        <w:rPr>
          <w:rFonts w:ascii="Arial" w:eastAsia="Calibri" w:hAnsi="Arial" w:cs="Arial"/>
          <w:u w:val="single"/>
        </w:rPr>
        <w:t>ș</w:t>
      </w:r>
      <w:r w:rsidRPr="00DE1243">
        <w:rPr>
          <w:rFonts w:ascii="Garamond" w:eastAsia="Calibri" w:hAnsi="Garamond" w:cs="Arial"/>
          <w:u w:val="single"/>
        </w:rPr>
        <w:t>i vibra</w:t>
      </w:r>
      <w:r w:rsidRPr="00DE1243">
        <w:rPr>
          <w:rFonts w:ascii="Arial" w:eastAsia="Calibri" w:hAnsi="Arial" w:cs="Arial"/>
          <w:u w:val="single"/>
        </w:rPr>
        <w:t>ț</w:t>
      </w:r>
      <w:r w:rsidRPr="00DE1243">
        <w:rPr>
          <w:rFonts w:ascii="Garamond" w:eastAsia="Calibri" w:hAnsi="Garamond" w:cs="Arial"/>
          <w:u w:val="single"/>
        </w:rPr>
        <w:t>iilor;</w:t>
      </w:r>
    </w:p>
    <w:p w:rsidR="008F369B" w:rsidRPr="00DE1243" w:rsidRDefault="008F369B">
      <w:pPr>
        <w:spacing w:line="276" w:lineRule="auto"/>
        <w:rPr>
          <w:rFonts w:ascii="Garamond" w:hAnsi="Garamond" w:cs="Arial"/>
        </w:rPr>
      </w:pPr>
    </w:p>
    <w:p w:rsidR="008F369B" w:rsidRPr="00DE1243" w:rsidRDefault="0066324E">
      <w:pPr>
        <w:spacing w:line="276" w:lineRule="auto"/>
        <w:ind w:left="1" w:firstLine="720"/>
        <w:jc w:val="both"/>
        <w:rPr>
          <w:rFonts w:ascii="Garamond" w:eastAsia="Calibri" w:hAnsi="Garamond" w:cs="Arial"/>
        </w:rPr>
      </w:pPr>
      <w:r w:rsidRPr="00DE1243">
        <w:rPr>
          <w:rFonts w:ascii="Garamond" w:eastAsia="Calibri" w:hAnsi="Garamond" w:cs="Arial"/>
        </w:rPr>
        <w:t xml:space="preserve">Vor fi luate masuri pentru protectia împotriva zgomotului si vibratiilor produse de utilajele si instalatiile în lucru, cu respectarea prevederilor Legea nr. 121/2019 privind evaluarea </w:t>
      </w:r>
      <w:r w:rsidRPr="00DE1243">
        <w:rPr>
          <w:rFonts w:ascii="Arial" w:eastAsia="Calibri" w:hAnsi="Arial" w:cs="Arial"/>
        </w:rPr>
        <w:t>ș</w:t>
      </w:r>
      <w:r w:rsidRPr="00DE1243">
        <w:rPr>
          <w:rFonts w:ascii="Garamond" w:eastAsia="Calibri" w:hAnsi="Garamond" w:cs="Arial"/>
        </w:rPr>
        <w:t>i gestionarea zgomotului ambiant.</w:t>
      </w:r>
    </w:p>
    <w:p w:rsidR="008F369B" w:rsidRPr="00DE1243" w:rsidRDefault="0066324E">
      <w:pPr>
        <w:pStyle w:val="BH-Textnormal"/>
        <w:tabs>
          <w:tab w:val="left" w:pos="0"/>
        </w:tabs>
        <w:spacing w:before="0" w:after="0" w:line="276" w:lineRule="auto"/>
        <w:ind w:left="0" w:firstLine="720"/>
        <w:rPr>
          <w:rFonts w:ascii="Garamond" w:eastAsia="Calibri" w:hAnsi="Garamond" w:cs="Arial"/>
          <w:sz w:val="24"/>
          <w:szCs w:val="24"/>
          <w:lang w:val="en-US"/>
        </w:rPr>
      </w:pPr>
      <w:r w:rsidRPr="00DE1243">
        <w:rPr>
          <w:rFonts w:ascii="Garamond" w:eastAsia="Calibri" w:hAnsi="Garamond" w:cs="Arial"/>
          <w:sz w:val="24"/>
          <w:szCs w:val="24"/>
          <w:lang w:val="en-US"/>
        </w:rPr>
        <w:t xml:space="preserve">Vor fi luate masuri pentru protectia împotriva zgomotului si vibratiilor produse de utilajele si instalatiile în lucru, astfel încât la limita incintei, sa fie respectate valorile impuse prin STAS 10009/1988 - Acustica în constructii- Acustica urbana - Limite admisibile ale nivelului de zgomot-Incinte industriale Nivel de zgomot </w:t>
      </w:r>
      <w:r w:rsidRPr="00DE1243">
        <w:rPr>
          <w:rFonts w:ascii="Arial" w:eastAsia="Calibri" w:hAnsi="Arial" w:cs="Arial"/>
          <w:sz w:val="24"/>
          <w:szCs w:val="24"/>
          <w:lang w:val="en-US"/>
        </w:rPr>
        <w:t>ș</w:t>
      </w:r>
      <w:r w:rsidRPr="00DE1243">
        <w:rPr>
          <w:rFonts w:ascii="Garamond" w:eastAsia="Calibri" w:hAnsi="Garamond" w:cs="Arial"/>
          <w:sz w:val="24"/>
          <w:szCs w:val="24"/>
          <w:lang w:val="en-US"/>
        </w:rPr>
        <w:t>i SR 10009/2017 privind nivelul de zgomot echivalent Lech= 65dB(A).</w:t>
      </w:r>
    </w:p>
    <w:p w:rsidR="008F369B" w:rsidRPr="00DE1243" w:rsidRDefault="0066324E">
      <w:pPr>
        <w:spacing w:line="276" w:lineRule="auto"/>
        <w:ind w:left="1" w:firstLine="720"/>
        <w:rPr>
          <w:rFonts w:ascii="Garamond" w:eastAsia="Calibri" w:hAnsi="Garamond" w:cs="Arial"/>
        </w:rPr>
      </w:pPr>
      <w:r w:rsidRPr="00DE1243">
        <w:rPr>
          <w:rFonts w:ascii="Garamond" w:eastAsia="Calibri" w:hAnsi="Garamond" w:cs="Arial"/>
        </w:rPr>
        <w:t>Pentru a reduce zgomotul şi vibraţiile, şi deci impactul acestora asupra faunei zonei, locuitorilor şi locuinţelor din zonă, se vor lua următoarele măsuri:</w:t>
      </w:r>
    </w:p>
    <w:p w:rsidR="008F369B" w:rsidRPr="00DE1243" w:rsidRDefault="0066324E">
      <w:pPr>
        <w:numPr>
          <w:ilvl w:val="0"/>
          <w:numId w:val="12"/>
        </w:numPr>
        <w:tabs>
          <w:tab w:val="left" w:pos="880"/>
        </w:tabs>
        <w:spacing w:line="276" w:lineRule="auto"/>
        <w:ind w:left="1" w:firstLine="719"/>
        <w:rPr>
          <w:rFonts w:ascii="Garamond" w:eastAsia="Calibri" w:hAnsi="Garamond" w:cs="Arial"/>
        </w:rPr>
      </w:pPr>
      <w:r w:rsidRPr="00DE1243">
        <w:rPr>
          <w:rFonts w:ascii="Garamond" w:eastAsia="Calibri" w:hAnsi="Garamond" w:cs="Arial"/>
        </w:rPr>
        <w:t xml:space="preserve">Utilizarea de utilaje </w:t>
      </w:r>
      <w:r w:rsidRPr="00DE1243">
        <w:rPr>
          <w:rFonts w:ascii="Arial" w:eastAsia="Calibri" w:hAnsi="Arial" w:cs="Arial"/>
        </w:rPr>
        <w:t>ș</w:t>
      </w:r>
      <w:r w:rsidRPr="00DE1243">
        <w:rPr>
          <w:rFonts w:ascii="Garamond" w:eastAsia="Calibri" w:hAnsi="Garamond" w:cs="Arial"/>
        </w:rPr>
        <w:t xml:space="preserve">i echipamente al căror nivel de zgomot </w:t>
      </w:r>
      <w:r w:rsidRPr="00DE1243">
        <w:rPr>
          <w:rFonts w:ascii="Arial" w:eastAsia="Calibri" w:hAnsi="Arial" w:cs="Arial"/>
        </w:rPr>
        <w:t>ș</w:t>
      </w:r>
      <w:r w:rsidRPr="00DE1243">
        <w:rPr>
          <w:rFonts w:ascii="Garamond" w:eastAsia="Calibri" w:hAnsi="Garamond" w:cs="Arial"/>
        </w:rPr>
        <w:t>i vibra</w:t>
      </w:r>
      <w:r w:rsidRPr="00DE1243">
        <w:rPr>
          <w:rFonts w:ascii="Arial" w:eastAsia="Calibri" w:hAnsi="Arial" w:cs="Arial"/>
        </w:rPr>
        <w:t>ț</w:t>
      </w:r>
      <w:r w:rsidRPr="00DE1243">
        <w:rPr>
          <w:rFonts w:ascii="Garamond" w:eastAsia="Calibri" w:hAnsi="Garamond" w:cs="Arial"/>
        </w:rPr>
        <w:t>ii se încadrează în limitele admise,</w:t>
      </w:r>
    </w:p>
    <w:p w:rsidR="008F369B" w:rsidRPr="00DE1243" w:rsidRDefault="0066324E">
      <w:pPr>
        <w:numPr>
          <w:ilvl w:val="0"/>
          <w:numId w:val="12"/>
        </w:numPr>
        <w:tabs>
          <w:tab w:val="left" w:pos="911"/>
        </w:tabs>
        <w:spacing w:line="276" w:lineRule="auto"/>
        <w:ind w:left="1" w:firstLine="719"/>
        <w:rPr>
          <w:rFonts w:ascii="Garamond" w:eastAsia="Calibri" w:hAnsi="Garamond" w:cs="Arial"/>
        </w:rPr>
      </w:pPr>
      <w:r w:rsidRPr="00DE1243">
        <w:rPr>
          <w:rFonts w:ascii="Garamond" w:eastAsia="Calibri" w:hAnsi="Garamond" w:cs="Arial"/>
        </w:rPr>
        <w:t>Interzicerea lucrărilor pe timp de noapte (intervalul orar 20.00-07.00) în apropierea zonelor reziden</w:t>
      </w:r>
      <w:r w:rsidRPr="00DE1243">
        <w:rPr>
          <w:rFonts w:ascii="Arial" w:eastAsia="Calibri" w:hAnsi="Arial" w:cs="Arial"/>
        </w:rPr>
        <w:t>ț</w:t>
      </w:r>
      <w:r w:rsidRPr="00DE1243">
        <w:rPr>
          <w:rFonts w:ascii="Garamond" w:eastAsia="Calibri" w:hAnsi="Garamond" w:cs="Arial"/>
        </w:rPr>
        <w:t>iale;</w:t>
      </w:r>
    </w:p>
    <w:p w:rsidR="008F369B" w:rsidRPr="00DE1243" w:rsidRDefault="0066324E">
      <w:pPr>
        <w:numPr>
          <w:ilvl w:val="0"/>
          <w:numId w:val="12"/>
        </w:numPr>
        <w:tabs>
          <w:tab w:val="left" w:pos="853"/>
        </w:tabs>
        <w:spacing w:line="276" w:lineRule="auto"/>
        <w:ind w:left="1" w:firstLine="719"/>
        <w:jc w:val="both"/>
        <w:rPr>
          <w:rFonts w:ascii="Garamond" w:eastAsia="Calibri" w:hAnsi="Garamond" w:cs="Arial"/>
        </w:rPr>
      </w:pPr>
      <w:r w:rsidRPr="00DE1243">
        <w:rPr>
          <w:rFonts w:ascii="Garamond" w:eastAsia="Calibri" w:hAnsi="Garamond" w:cs="Arial"/>
        </w:rPr>
        <w:t>Sistarea lucrărilor pe perioadele de sfârşit de săptămână (sâmbăta şi duminica), precum şi în zilele de sărbători legale sau din perioada în care sunt organizate evenimente pe plan local (se vor stabili de comun acord cu reprezentanţii comunităţilor locale).</w:t>
      </w:r>
    </w:p>
    <w:p w:rsidR="008F369B" w:rsidRPr="00DE1243" w:rsidRDefault="008F369B">
      <w:pPr>
        <w:pStyle w:val="BH-Textnormal"/>
        <w:tabs>
          <w:tab w:val="left" w:pos="0"/>
        </w:tabs>
        <w:spacing w:before="0" w:after="0" w:line="276" w:lineRule="auto"/>
        <w:ind w:left="0" w:firstLine="720"/>
        <w:rPr>
          <w:rFonts w:ascii="Garamond" w:eastAsia="Calibri" w:hAnsi="Garamond" w:cs="Arial"/>
          <w:sz w:val="24"/>
          <w:szCs w:val="24"/>
          <w:lang w:val="en-US"/>
        </w:rPr>
      </w:pPr>
    </w:p>
    <w:p w:rsidR="008F369B" w:rsidRPr="00DE1243" w:rsidRDefault="0066324E">
      <w:pPr>
        <w:pStyle w:val="Corptext"/>
        <w:spacing w:after="100" w:line="276" w:lineRule="auto"/>
        <w:ind w:firstLine="720"/>
        <w:jc w:val="both"/>
        <w:rPr>
          <w:rFonts w:ascii="Garamond" w:hAnsi="Garamond"/>
        </w:rPr>
      </w:pPr>
      <w:r w:rsidRPr="00DE1243">
        <w:rPr>
          <w:rFonts w:ascii="Garamond" w:hAnsi="Garamond" w:cs="Arial"/>
          <w:b/>
          <w:bCs/>
        </w:rPr>
        <w:t>In consecinta, impactul</w:t>
      </w:r>
      <w:r w:rsidRPr="00DE1243">
        <w:rPr>
          <w:rFonts w:ascii="Garamond" w:hAnsi="Garamond" w:cs="Arial"/>
          <w:b/>
          <w:bCs/>
          <w:u w:val="single"/>
        </w:rPr>
        <w:t xml:space="preserve"> zgomotului </w:t>
      </w:r>
      <w:r w:rsidRPr="00DE1243">
        <w:rPr>
          <w:rFonts w:ascii="Arial" w:hAnsi="Arial" w:cs="Arial"/>
          <w:b/>
          <w:bCs/>
          <w:u w:val="single"/>
        </w:rPr>
        <w:t>ș</w:t>
      </w:r>
      <w:r w:rsidRPr="00DE1243">
        <w:rPr>
          <w:rFonts w:ascii="Garamond" w:hAnsi="Garamond" w:cs="Arial"/>
          <w:b/>
          <w:bCs/>
          <w:u w:val="single"/>
        </w:rPr>
        <w:t>i de vibra</w:t>
      </w:r>
      <w:r w:rsidRPr="00DE1243">
        <w:rPr>
          <w:rFonts w:ascii="Arial" w:hAnsi="Arial" w:cs="Arial"/>
          <w:b/>
          <w:bCs/>
          <w:u w:val="single"/>
        </w:rPr>
        <w:t>ț</w:t>
      </w:r>
      <w:r w:rsidRPr="00DE1243">
        <w:rPr>
          <w:rFonts w:ascii="Garamond" w:hAnsi="Garamond" w:cs="Arial"/>
          <w:b/>
          <w:bCs/>
          <w:u w:val="single"/>
        </w:rPr>
        <w:t xml:space="preserve">iilor </w:t>
      </w:r>
      <w:r w:rsidRPr="00DE1243">
        <w:rPr>
          <w:rFonts w:ascii="Garamond" w:hAnsi="Garamond" w:cs="Arial"/>
          <w:b/>
          <w:bCs/>
        </w:rPr>
        <w:t>, va fi unul direct, local si pe o perioada scurta de timp, dar fara a se depasi limita legala admisa.</w:t>
      </w:r>
    </w:p>
    <w:p w:rsidR="008F369B" w:rsidRPr="00DE1243" w:rsidRDefault="0066324E">
      <w:pPr>
        <w:pStyle w:val="Corptext"/>
        <w:spacing w:after="100" w:line="276" w:lineRule="auto"/>
        <w:ind w:firstLine="720"/>
        <w:jc w:val="both"/>
        <w:rPr>
          <w:rFonts w:ascii="Garamond" w:hAnsi="Garamond"/>
        </w:rPr>
      </w:pPr>
      <w:r w:rsidRPr="00DE1243">
        <w:rPr>
          <w:rFonts w:ascii="Garamond" w:hAnsi="Garamond" w:cs="Arial"/>
          <w:b/>
          <w:bCs/>
        </w:rPr>
        <w:t>În perioada func</w:t>
      </w:r>
      <w:r w:rsidRPr="00DE1243">
        <w:rPr>
          <w:rFonts w:ascii="Arial" w:hAnsi="Arial" w:cs="Arial"/>
          <w:b/>
          <w:bCs/>
        </w:rPr>
        <w:t>ț</w:t>
      </w:r>
      <w:r w:rsidRPr="00DE1243">
        <w:rPr>
          <w:rFonts w:ascii="Garamond" w:hAnsi="Garamond" w:cs="Arial"/>
          <w:b/>
          <w:bCs/>
        </w:rPr>
        <w:t xml:space="preserve">ionării obiectivului </w:t>
      </w:r>
      <w:r w:rsidRPr="00DE1243">
        <w:rPr>
          <w:rFonts w:ascii="Garamond" w:hAnsi="Garamond" w:cs="Arial"/>
        </w:rPr>
        <w:t>– nu vom avea susa de zgomot care sa creeze vreun impact negativ.</w:t>
      </w:r>
    </w:p>
    <w:p w:rsidR="008F369B" w:rsidRPr="00DE1243" w:rsidRDefault="0066324E">
      <w:pPr>
        <w:pStyle w:val="P63"/>
        <w:spacing w:line="276" w:lineRule="auto"/>
        <w:ind w:left="0" w:firstLine="0"/>
        <w:jc w:val="both"/>
        <w:rPr>
          <w:rFonts w:ascii="Garamond" w:hAnsi="Garamond"/>
          <w:color w:val="auto"/>
          <w:szCs w:val="24"/>
        </w:rPr>
      </w:pPr>
      <w:r w:rsidRPr="00DE1243">
        <w:rPr>
          <w:rStyle w:val="T28"/>
          <w:rFonts w:ascii="Garamond" w:hAnsi="Garamond" w:cs="Arial"/>
          <w:b/>
          <w:bCs/>
          <w:i/>
          <w:iCs/>
          <w:color w:val="auto"/>
          <w:szCs w:val="24"/>
        </w:rPr>
        <w:t>d) Protec</w:t>
      </w:r>
      <w:r w:rsidRPr="00DE1243">
        <w:rPr>
          <w:rStyle w:val="T28"/>
          <w:rFonts w:ascii="Arial" w:hAnsi="Arial" w:cs="Arial"/>
          <w:b/>
          <w:bCs/>
          <w:i/>
          <w:iCs/>
          <w:color w:val="auto"/>
          <w:szCs w:val="24"/>
        </w:rPr>
        <w:t>ț</w:t>
      </w:r>
      <w:r w:rsidRPr="00DE1243">
        <w:rPr>
          <w:rStyle w:val="T28"/>
          <w:rFonts w:ascii="Garamond" w:hAnsi="Garamond" w:cs="Arial"/>
          <w:b/>
          <w:bCs/>
          <w:i/>
          <w:iCs/>
          <w:color w:val="auto"/>
          <w:szCs w:val="24"/>
        </w:rPr>
        <w:t>ia împotriva radia</w:t>
      </w:r>
      <w:r w:rsidRPr="00DE1243">
        <w:rPr>
          <w:rStyle w:val="T28"/>
          <w:rFonts w:ascii="Arial" w:hAnsi="Arial" w:cs="Arial"/>
          <w:b/>
          <w:bCs/>
          <w:i/>
          <w:iCs/>
          <w:color w:val="auto"/>
          <w:szCs w:val="24"/>
        </w:rPr>
        <w:t>ț</w:t>
      </w:r>
      <w:r w:rsidRPr="00DE1243">
        <w:rPr>
          <w:rStyle w:val="T28"/>
          <w:rFonts w:ascii="Garamond" w:hAnsi="Garamond" w:cs="Arial"/>
          <w:b/>
          <w:bCs/>
          <w:i/>
          <w:iCs/>
          <w:color w:val="auto"/>
          <w:szCs w:val="24"/>
        </w:rPr>
        <w:t>iilor:</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rPr>
        <w:t>- sursele de radia</w:t>
      </w:r>
      <w:r w:rsidRPr="00DE1243">
        <w:rPr>
          <w:rStyle w:val="T46"/>
          <w:rFonts w:ascii="Arial" w:hAnsi="Arial" w:cs="Arial"/>
          <w:color w:val="auto"/>
          <w:szCs w:val="24"/>
        </w:rPr>
        <w:t>ț</w:t>
      </w:r>
      <w:r w:rsidRPr="00DE1243">
        <w:rPr>
          <w:rStyle w:val="T46"/>
          <w:rFonts w:ascii="Garamond" w:hAnsi="Garamond" w:cs="Arial"/>
          <w:color w:val="auto"/>
          <w:szCs w:val="24"/>
        </w:rPr>
        <w:t>ii;</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Activitatile de executie a lucrarilor se desfasoara cu utilaje si echipamente care nu utilizeaza surse de radiatii. De asemenea, lucrarile propuse nu constituie surse de radiatii.</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rPr>
        <w:lastRenderedPageBreak/>
        <w:t xml:space="preserve">- amenajările </w:t>
      </w:r>
      <w:r w:rsidRPr="00DE1243">
        <w:rPr>
          <w:rStyle w:val="T46"/>
          <w:rFonts w:ascii="Arial" w:hAnsi="Arial" w:cs="Arial"/>
          <w:color w:val="auto"/>
          <w:szCs w:val="24"/>
        </w:rPr>
        <w:t>ș</w:t>
      </w:r>
      <w:r w:rsidRPr="00DE1243">
        <w:rPr>
          <w:rStyle w:val="T46"/>
          <w:rFonts w:ascii="Garamond" w:hAnsi="Garamond" w:cs="Arial"/>
          <w:color w:val="auto"/>
          <w:szCs w:val="24"/>
        </w:rPr>
        <w:t>i dotările pentru protec</w:t>
      </w:r>
      <w:r w:rsidRPr="00DE1243">
        <w:rPr>
          <w:rStyle w:val="T46"/>
          <w:rFonts w:ascii="Arial" w:hAnsi="Arial" w:cs="Arial"/>
          <w:color w:val="auto"/>
          <w:szCs w:val="24"/>
        </w:rPr>
        <w:t>ț</w:t>
      </w:r>
      <w:r w:rsidRPr="00DE1243">
        <w:rPr>
          <w:rStyle w:val="T46"/>
          <w:rFonts w:ascii="Garamond" w:hAnsi="Garamond" w:cs="Arial"/>
          <w:color w:val="auto"/>
          <w:szCs w:val="24"/>
        </w:rPr>
        <w:t>ia împotriva radia</w:t>
      </w:r>
      <w:r w:rsidRPr="00DE1243">
        <w:rPr>
          <w:rStyle w:val="T46"/>
          <w:rFonts w:ascii="Arial" w:hAnsi="Arial" w:cs="Arial"/>
          <w:color w:val="auto"/>
          <w:szCs w:val="24"/>
        </w:rPr>
        <w:t>ț</w:t>
      </w:r>
      <w:r w:rsidRPr="00DE1243">
        <w:rPr>
          <w:rStyle w:val="T46"/>
          <w:rFonts w:ascii="Garamond" w:hAnsi="Garamond" w:cs="Arial"/>
          <w:color w:val="auto"/>
          <w:szCs w:val="24"/>
        </w:rPr>
        <w:t>iilor;</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Nu sunt necesare amenajări sau dotări pentru protec</w:t>
      </w:r>
      <w:r w:rsidRPr="00DE1243">
        <w:rPr>
          <w:rStyle w:val="T59"/>
          <w:rFonts w:ascii="Arial" w:hAnsi="Arial" w:cs="Arial"/>
          <w:color w:val="auto"/>
          <w:szCs w:val="24"/>
        </w:rPr>
        <w:t>ț</w:t>
      </w:r>
      <w:r w:rsidRPr="00DE1243">
        <w:rPr>
          <w:rStyle w:val="T59"/>
          <w:rFonts w:ascii="Garamond" w:hAnsi="Garamond" w:cs="Arial"/>
          <w:color w:val="auto"/>
          <w:szCs w:val="24"/>
        </w:rPr>
        <w:t>ia împotriva radia</w:t>
      </w:r>
      <w:r w:rsidRPr="00DE1243">
        <w:rPr>
          <w:rStyle w:val="T59"/>
          <w:rFonts w:ascii="Arial" w:hAnsi="Arial" w:cs="Arial"/>
          <w:color w:val="auto"/>
          <w:szCs w:val="24"/>
        </w:rPr>
        <w:t>ț</w:t>
      </w:r>
      <w:r w:rsidRPr="00DE1243">
        <w:rPr>
          <w:rStyle w:val="T59"/>
          <w:rFonts w:ascii="Garamond" w:hAnsi="Garamond" w:cs="Arial"/>
          <w:color w:val="auto"/>
          <w:szCs w:val="24"/>
        </w:rPr>
        <w:t>iilor.</w:t>
      </w:r>
    </w:p>
    <w:p w:rsidR="008F369B" w:rsidRPr="00DE1243" w:rsidRDefault="008F369B">
      <w:pPr>
        <w:pStyle w:val="P29"/>
        <w:spacing w:line="276" w:lineRule="auto"/>
        <w:rPr>
          <w:rFonts w:ascii="Garamond" w:hAnsi="Garamond" w:cs="Arial"/>
          <w:color w:val="auto"/>
          <w:szCs w:val="24"/>
        </w:rPr>
      </w:pPr>
    </w:p>
    <w:p w:rsidR="008F369B" w:rsidRPr="00DE1243" w:rsidRDefault="0066324E">
      <w:pPr>
        <w:pStyle w:val="P63"/>
        <w:spacing w:line="276" w:lineRule="auto"/>
        <w:ind w:left="0" w:firstLine="0"/>
        <w:jc w:val="both"/>
        <w:rPr>
          <w:rFonts w:ascii="Garamond" w:hAnsi="Garamond"/>
          <w:color w:val="auto"/>
          <w:szCs w:val="24"/>
        </w:rPr>
      </w:pPr>
      <w:r w:rsidRPr="00DE1243">
        <w:rPr>
          <w:rStyle w:val="T28"/>
          <w:rFonts w:ascii="Garamond" w:hAnsi="Garamond" w:cs="Arial"/>
          <w:b/>
          <w:bCs/>
          <w:i/>
          <w:iCs/>
          <w:color w:val="auto"/>
          <w:szCs w:val="24"/>
        </w:rPr>
        <w:t>e) Protec</w:t>
      </w:r>
      <w:r w:rsidRPr="00DE1243">
        <w:rPr>
          <w:rStyle w:val="T28"/>
          <w:rFonts w:ascii="Arial" w:hAnsi="Arial" w:cs="Arial"/>
          <w:b/>
          <w:bCs/>
          <w:i/>
          <w:iCs/>
          <w:color w:val="auto"/>
          <w:szCs w:val="24"/>
        </w:rPr>
        <w:t>ț</w:t>
      </w:r>
      <w:r w:rsidRPr="00DE1243">
        <w:rPr>
          <w:rStyle w:val="T28"/>
          <w:rFonts w:ascii="Garamond" w:hAnsi="Garamond" w:cs="Arial"/>
          <w:b/>
          <w:bCs/>
          <w:i/>
          <w:iCs/>
          <w:color w:val="auto"/>
          <w:szCs w:val="24"/>
        </w:rPr>
        <w:t xml:space="preserve">ia solului </w:t>
      </w:r>
      <w:r w:rsidRPr="00DE1243">
        <w:rPr>
          <w:rStyle w:val="T28"/>
          <w:rFonts w:ascii="Arial" w:hAnsi="Arial" w:cs="Arial"/>
          <w:b/>
          <w:bCs/>
          <w:i/>
          <w:iCs/>
          <w:color w:val="auto"/>
          <w:szCs w:val="24"/>
        </w:rPr>
        <w:t>ș</w:t>
      </w:r>
      <w:r w:rsidRPr="00DE1243">
        <w:rPr>
          <w:rStyle w:val="T28"/>
          <w:rFonts w:ascii="Garamond" w:hAnsi="Garamond" w:cs="Arial"/>
          <w:b/>
          <w:bCs/>
          <w:i/>
          <w:iCs/>
          <w:color w:val="auto"/>
          <w:szCs w:val="24"/>
        </w:rPr>
        <w:t>i a subsolului:</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rPr>
        <w:t>- sursele de poluan</w:t>
      </w:r>
      <w:r w:rsidRPr="00DE1243">
        <w:rPr>
          <w:rStyle w:val="T46"/>
          <w:rFonts w:ascii="Arial" w:hAnsi="Arial" w:cs="Arial"/>
          <w:color w:val="auto"/>
          <w:szCs w:val="24"/>
        </w:rPr>
        <w:t>ț</w:t>
      </w:r>
      <w:r w:rsidRPr="00DE1243">
        <w:rPr>
          <w:rStyle w:val="T46"/>
          <w:rFonts w:ascii="Garamond" w:hAnsi="Garamond" w:cs="Arial"/>
          <w:color w:val="auto"/>
          <w:szCs w:val="24"/>
        </w:rPr>
        <w:t xml:space="preserve">i pentru sol, subsol, ape freatice </w:t>
      </w:r>
      <w:r w:rsidRPr="00DE1243">
        <w:rPr>
          <w:rStyle w:val="T46"/>
          <w:rFonts w:ascii="Arial" w:hAnsi="Arial" w:cs="Arial"/>
          <w:color w:val="auto"/>
          <w:szCs w:val="24"/>
        </w:rPr>
        <w:t>ș</w:t>
      </w:r>
      <w:r w:rsidRPr="00DE1243">
        <w:rPr>
          <w:rStyle w:val="T46"/>
          <w:rFonts w:ascii="Garamond" w:hAnsi="Garamond" w:cs="Arial"/>
          <w:color w:val="auto"/>
          <w:szCs w:val="24"/>
        </w:rPr>
        <w:t>i de adâncime;</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b/>
          <w:bCs/>
          <w:color w:val="auto"/>
          <w:szCs w:val="24"/>
        </w:rPr>
        <w:t>În perioada execu</w:t>
      </w:r>
      <w:r w:rsidRPr="00DE1243">
        <w:rPr>
          <w:rStyle w:val="T59"/>
          <w:rFonts w:ascii="Arial" w:hAnsi="Arial" w:cs="Arial"/>
          <w:b/>
          <w:bCs/>
          <w:color w:val="auto"/>
          <w:szCs w:val="24"/>
        </w:rPr>
        <w:t>ț</w:t>
      </w:r>
      <w:r w:rsidRPr="00DE1243">
        <w:rPr>
          <w:rStyle w:val="T59"/>
          <w:rFonts w:ascii="Garamond" w:hAnsi="Garamond" w:cs="Arial"/>
          <w:b/>
          <w:bCs/>
          <w:color w:val="auto"/>
          <w:szCs w:val="24"/>
        </w:rPr>
        <w:t>iei lucrărilor de construc</w:t>
      </w:r>
      <w:r w:rsidRPr="00DE1243">
        <w:rPr>
          <w:rStyle w:val="T59"/>
          <w:rFonts w:ascii="Arial" w:hAnsi="Arial" w:cs="Arial"/>
          <w:b/>
          <w:bCs/>
          <w:color w:val="auto"/>
          <w:szCs w:val="24"/>
        </w:rPr>
        <w:t>ț</w:t>
      </w:r>
      <w:r w:rsidRPr="00DE1243">
        <w:rPr>
          <w:rStyle w:val="T59"/>
          <w:rFonts w:ascii="Garamond" w:hAnsi="Garamond" w:cs="Arial"/>
          <w:b/>
          <w:bCs/>
          <w:color w:val="auto"/>
          <w:szCs w:val="24"/>
        </w:rPr>
        <w:t xml:space="preserve">ie, </w:t>
      </w:r>
      <w:r w:rsidRPr="00DE1243">
        <w:rPr>
          <w:rStyle w:val="T59"/>
          <w:rFonts w:ascii="Garamond" w:hAnsi="Garamond" w:cs="Arial"/>
          <w:color w:val="auto"/>
          <w:szCs w:val="24"/>
        </w:rPr>
        <w:t xml:space="preserve">posibile surse de poluare locală a solului,  ar fi: </w:t>
      </w:r>
    </w:p>
    <w:p w:rsidR="008F369B" w:rsidRPr="00DE1243" w:rsidRDefault="0066324E">
      <w:pPr>
        <w:pStyle w:val="P9"/>
        <w:spacing w:line="276" w:lineRule="auto"/>
        <w:jc w:val="both"/>
        <w:rPr>
          <w:rFonts w:ascii="Garamond" w:hAnsi="Garamond"/>
          <w:color w:val="auto"/>
          <w:szCs w:val="24"/>
        </w:rPr>
      </w:pPr>
      <w:r w:rsidRPr="00DE1243">
        <w:rPr>
          <w:rStyle w:val="T59"/>
          <w:rFonts w:ascii="Garamond" w:hAnsi="Garamond" w:cs="Arial"/>
          <w:color w:val="auto"/>
          <w:szCs w:val="24"/>
        </w:rPr>
        <w:t xml:space="preserve">- eventuale defecţiuni tehnice ale utilajelor; </w:t>
      </w:r>
    </w:p>
    <w:p w:rsidR="008F369B" w:rsidRPr="00DE1243" w:rsidRDefault="0066324E">
      <w:pPr>
        <w:pStyle w:val="P9"/>
        <w:spacing w:line="276" w:lineRule="auto"/>
        <w:jc w:val="both"/>
        <w:rPr>
          <w:rFonts w:ascii="Garamond" w:hAnsi="Garamond"/>
          <w:color w:val="auto"/>
          <w:szCs w:val="24"/>
        </w:rPr>
      </w:pPr>
      <w:r w:rsidRPr="00DE1243">
        <w:rPr>
          <w:rStyle w:val="T59"/>
          <w:rFonts w:ascii="Garamond" w:hAnsi="Garamond" w:cs="Arial"/>
          <w:color w:val="auto"/>
          <w:szCs w:val="24"/>
        </w:rPr>
        <w:t xml:space="preserve">- deversarea uleiurilor uzate si a combustibililor pe sol; </w:t>
      </w:r>
    </w:p>
    <w:p w:rsidR="008F369B" w:rsidRPr="00DE1243" w:rsidRDefault="0066324E">
      <w:pPr>
        <w:pStyle w:val="P9"/>
        <w:spacing w:line="276" w:lineRule="auto"/>
        <w:jc w:val="both"/>
        <w:rPr>
          <w:rFonts w:ascii="Garamond" w:hAnsi="Garamond"/>
          <w:color w:val="auto"/>
          <w:szCs w:val="24"/>
        </w:rPr>
      </w:pPr>
      <w:r w:rsidRPr="00DE1243">
        <w:rPr>
          <w:rStyle w:val="T59"/>
          <w:rFonts w:ascii="Garamond" w:hAnsi="Garamond" w:cs="Arial"/>
          <w:color w:val="auto"/>
          <w:szCs w:val="24"/>
        </w:rPr>
        <w:t>- depozitarea necorespunzatoare a deseurilor rezultate in urma activitatilor</w:t>
      </w:r>
    </w:p>
    <w:p w:rsidR="008F369B" w:rsidRPr="00DE1243" w:rsidRDefault="0066324E">
      <w:pPr>
        <w:pStyle w:val="P9"/>
        <w:spacing w:line="276" w:lineRule="auto"/>
        <w:jc w:val="both"/>
        <w:rPr>
          <w:rFonts w:ascii="Garamond" w:hAnsi="Garamond"/>
          <w:color w:val="auto"/>
          <w:szCs w:val="24"/>
        </w:rPr>
      </w:pPr>
      <w:r w:rsidRPr="00DE1243">
        <w:rPr>
          <w:rStyle w:val="T59"/>
          <w:rFonts w:ascii="Garamond" w:hAnsi="Garamond" w:cs="Arial"/>
          <w:color w:val="auto"/>
          <w:szCs w:val="24"/>
        </w:rPr>
        <w:t>- nerespectarea zonelor destinate pentru parcarea utilajelor si depozitarea materialelor.</w:t>
      </w:r>
    </w:p>
    <w:p w:rsidR="008F369B" w:rsidRPr="00DE1243" w:rsidRDefault="0066324E">
      <w:pPr>
        <w:pStyle w:val="P9"/>
        <w:spacing w:line="276" w:lineRule="auto"/>
        <w:jc w:val="both"/>
        <w:rPr>
          <w:rFonts w:ascii="Garamond" w:hAnsi="Garamond"/>
          <w:color w:val="auto"/>
          <w:szCs w:val="24"/>
        </w:rPr>
      </w:pPr>
      <w:r w:rsidRPr="00DE1243">
        <w:rPr>
          <w:rStyle w:val="T59"/>
          <w:rFonts w:ascii="Garamond" w:hAnsi="Garamond" w:cs="Arial"/>
          <w:color w:val="auto"/>
          <w:szCs w:val="24"/>
        </w:rPr>
        <w:t>- tranzitarea sau sta</w:t>
      </w:r>
      <w:r w:rsidRPr="00DE1243">
        <w:rPr>
          <w:rStyle w:val="T59"/>
          <w:rFonts w:ascii="Arial" w:hAnsi="Arial" w:cs="Arial"/>
          <w:color w:val="auto"/>
          <w:szCs w:val="24"/>
        </w:rPr>
        <w:t>ț</w:t>
      </w:r>
      <w:r w:rsidRPr="00DE1243">
        <w:rPr>
          <w:rStyle w:val="T59"/>
          <w:rFonts w:ascii="Garamond" w:hAnsi="Garamond" w:cs="Arial"/>
          <w:color w:val="auto"/>
          <w:szCs w:val="24"/>
        </w:rPr>
        <w:t xml:space="preserve">ionarea autovehiculelor în zone necorespunzătoare. </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rPr>
        <w:t xml:space="preserve">- lucrările </w:t>
      </w:r>
      <w:r w:rsidRPr="00DE1243">
        <w:rPr>
          <w:rStyle w:val="T46"/>
          <w:rFonts w:ascii="Arial" w:hAnsi="Arial" w:cs="Arial"/>
          <w:color w:val="auto"/>
          <w:szCs w:val="24"/>
        </w:rPr>
        <w:t>ș</w:t>
      </w:r>
      <w:r w:rsidRPr="00DE1243">
        <w:rPr>
          <w:rStyle w:val="T46"/>
          <w:rFonts w:ascii="Garamond" w:hAnsi="Garamond" w:cs="Arial"/>
          <w:color w:val="auto"/>
          <w:szCs w:val="24"/>
        </w:rPr>
        <w:t>i dotările pentru protec</w:t>
      </w:r>
      <w:r w:rsidRPr="00DE1243">
        <w:rPr>
          <w:rStyle w:val="T46"/>
          <w:rFonts w:ascii="Arial" w:hAnsi="Arial" w:cs="Arial"/>
          <w:color w:val="auto"/>
          <w:szCs w:val="24"/>
        </w:rPr>
        <w:t>ț</w:t>
      </w:r>
      <w:r w:rsidRPr="00DE1243">
        <w:rPr>
          <w:rStyle w:val="T46"/>
          <w:rFonts w:ascii="Garamond" w:hAnsi="Garamond" w:cs="Arial"/>
          <w:color w:val="auto"/>
          <w:szCs w:val="24"/>
        </w:rPr>
        <w:t xml:space="preserve">ia solului </w:t>
      </w:r>
      <w:r w:rsidRPr="00DE1243">
        <w:rPr>
          <w:rStyle w:val="T46"/>
          <w:rFonts w:ascii="Arial" w:hAnsi="Arial" w:cs="Arial"/>
          <w:color w:val="auto"/>
          <w:szCs w:val="24"/>
        </w:rPr>
        <w:t>ș</w:t>
      </w:r>
      <w:r w:rsidRPr="00DE1243">
        <w:rPr>
          <w:rStyle w:val="T46"/>
          <w:rFonts w:ascii="Garamond" w:hAnsi="Garamond" w:cs="Arial"/>
          <w:color w:val="auto"/>
          <w:szCs w:val="24"/>
        </w:rPr>
        <w:t>i a subsolului;</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xml:space="preserve">Atât pe perioada executiei lucrarilor, cât si pe perioada de derulare a lucrarilor de amenajare a obiectivului se vor lua masurile necesare pentru: </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xml:space="preserve">- evitarea scurgerilor accidentale de produse petroliere de la autovehiculele transportatoare; </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xml:space="preserve">- evitarea depozitarii necontrolate a materialelor folosite si deseurilor rezultate direct pe sol în spatii neamenajate corespunzator; </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xml:space="preserve">- refacerea zonelor afectate de realizarea lucrarilor  si a zonei corespunzatoare organizarii de santier dupa finalizarea acestora; </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xml:space="preserve">- in perioada executiei se vor utiliza materiale de constructii preambalate, betonul se va aduce preparat din statiile de betoane, se va utiliza doar nisip, balast, piatra in vrac, materiale care nu produc un impact negativ asupra solului.  </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pamantul rezultat din sapaturi si amenajarea teritoriului se va depozita in interiorul amplasamentului.</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sta</w:t>
      </w:r>
      <w:r w:rsidRPr="00DE1243">
        <w:rPr>
          <w:rStyle w:val="T59"/>
          <w:rFonts w:ascii="Arial" w:hAnsi="Arial" w:cs="Arial"/>
          <w:color w:val="auto"/>
          <w:szCs w:val="24"/>
        </w:rPr>
        <w:t>ț</w:t>
      </w:r>
      <w:r w:rsidRPr="00DE1243">
        <w:rPr>
          <w:rStyle w:val="T59"/>
          <w:rFonts w:ascii="Garamond" w:hAnsi="Garamond" w:cs="Arial"/>
          <w:color w:val="auto"/>
          <w:szCs w:val="24"/>
        </w:rPr>
        <w:t xml:space="preserve">ionarea utilajelor </w:t>
      </w:r>
      <w:r w:rsidRPr="00DE1243">
        <w:rPr>
          <w:rStyle w:val="T59"/>
          <w:rFonts w:ascii="Arial" w:hAnsi="Arial" w:cs="Arial"/>
          <w:color w:val="auto"/>
          <w:szCs w:val="24"/>
        </w:rPr>
        <w:t>ș</w:t>
      </w:r>
      <w:r w:rsidRPr="00DE1243">
        <w:rPr>
          <w:rStyle w:val="T59"/>
          <w:rFonts w:ascii="Garamond" w:hAnsi="Garamond" w:cs="Arial"/>
          <w:color w:val="auto"/>
          <w:szCs w:val="24"/>
        </w:rPr>
        <w:t xml:space="preserve">i a mijloacelor de transport în incinta organizării de </w:t>
      </w:r>
      <w:r w:rsidRPr="00DE1243">
        <w:rPr>
          <w:rStyle w:val="T59"/>
          <w:rFonts w:ascii="Arial" w:hAnsi="Arial" w:cs="Arial"/>
          <w:color w:val="auto"/>
          <w:szCs w:val="24"/>
        </w:rPr>
        <w:t>ș</w:t>
      </w:r>
      <w:r w:rsidRPr="00DE1243">
        <w:rPr>
          <w:rStyle w:val="T59"/>
          <w:rFonts w:ascii="Garamond" w:hAnsi="Garamond" w:cs="Arial"/>
          <w:color w:val="auto"/>
          <w:szCs w:val="24"/>
        </w:rPr>
        <w:t>antier se va face numai în spa</w:t>
      </w:r>
      <w:r w:rsidRPr="00DE1243">
        <w:rPr>
          <w:rStyle w:val="T59"/>
          <w:rFonts w:ascii="Arial" w:hAnsi="Arial" w:cs="Arial"/>
          <w:color w:val="auto"/>
          <w:szCs w:val="24"/>
        </w:rPr>
        <w:t>ț</w:t>
      </w:r>
      <w:r w:rsidRPr="00DE1243">
        <w:rPr>
          <w:rStyle w:val="T59"/>
          <w:rFonts w:ascii="Garamond" w:hAnsi="Garamond" w:cs="Arial"/>
          <w:color w:val="auto"/>
          <w:szCs w:val="24"/>
        </w:rPr>
        <w:t>iu special stabilit (platformă pietruită), dotat cu material absorbant;</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la ie</w:t>
      </w:r>
      <w:r w:rsidRPr="00DE1243">
        <w:rPr>
          <w:rStyle w:val="T59"/>
          <w:rFonts w:ascii="Arial" w:hAnsi="Arial" w:cs="Arial"/>
          <w:color w:val="auto"/>
          <w:szCs w:val="24"/>
        </w:rPr>
        <w:t>ș</w:t>
      </w:r>
      <w:r w:rsidRPr="00DE1243">
        <w:rPr>
          <w:rStyle w:val="T59"/>
          <w:rFonts w:ascii="Garamond" w:hAnsi="Garamond" w:cs="Arial"/>
          <w:color w:val="auto"/>
          <w:szCs w:val="24"/>
        </w:rPr>
        <w:t xml:space="preserve">irea din organizarea de </w:t>
      </w:r>
      <w:r w:rsidRPr="00DE1243">
        <w:rPr>
          <w:rStyle w:val="T59"/>
          <w:rFonts w:ascii="Arial" w:hAnsi="Arial" w:cs="Arial"/>
          <w:color w:val="auto"/>
          <w:szCs w:val="24"/>
        </w:rPr>
        <w:t>ș</w:t>
      </w:r>
      <w:r w:rsidRPr="00DE1243">
        <w:rPr>
          <w:rStyle w:val="T59"/>
          <w:rFonts w:ascii="Garamond" w:hAnsi="Garamond" w:cs="Arial"/>
          <w:color w:val="auto"/>
          <w:szCs w:val="24"/>
        </w:rPr>
        <w:t>antier se asigură cură</w:t>
      </w:r>
      <w:r w:rsidRPr="00DE1243">
        <w:rPr>
          <w:rStyle w:val="T59"/>
          <w:rFonts w:ascii="Arial" w:hAnsi="Arial" w:cs="Arial"/>
          <w:color w:val="auto"/>
          <w:szCs w:val="24"/>
        </w:rPr>
        <w:t>ț</w:t>
      </w:r>
      <w:r w:rsidRPr="00DE1243">
        <w:rPr>
          <w:rStyle w:val="T59"/>
          <w:rFonts w:ascii="Garamond" w:hAnsi="Garamond" w:cs="Arial"/>
          <w:color w:val="auto"/>
          <w:szCs w:val="24"/>
        </w:rPr>
        <w:t>area ro</w:t>
      </w:r>
      <w:r w:rsidRPr="00DE1243">
        <w:rPr>
          <w:rStyle w:val="T59"/>
          <w:rFonts w:ascii="Arial" w:hAnsi="Arial" w:cs="Arial"/>
          <w:color w:val="auto"/>
          <w:szCs w:val="24"/>
        </w:rPr>
        <w:t>ț</w:t>
      </w:r>
      <w:r w:rsidRPr="00DE1243">
        <w:rPr>
          <w:rStyle w:val="T59"/>
          <w:rFonts w:ascii="Garamond" w:hAnsi="Garamond" w:cs="Arial"/>
          <w:color w:val="auto"/>
          <w:szCs w:val="24"/>
        </w:rPr>
        <w:t>ilor autovehiculelor înainte ca acestea să părăseasca incinta;</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xml:space="preserve">- dotarea cu material absorbant a organizării de </w:t>
      </w:r>
      <w:r w:rsidRPr="00DE1243">
        <w:rPr>
          <w:rStyle w:val="T59"/>
          <w:rFonts w:ascii="Arial" w:hAnsi="Arial" w:cs="Arial"/>
          <w:color w:val="auto"/>
          <w:szCs w:val="24"/>
        </w:rPr>
        <w:t>ș</w:t>
      </w:r>
      <w:r w:rsidRPr="00DE1243">
        <w:rPr>
          <w:rStyle w:val="T59"/>
          <w:rFonts w:ascii="Garamond" w:hAnsi="Garamond" w:cs="Arial"/>
          <w:color w:val="auto"/>
          <w:szCs w:val="24"/>
        </w:rPr>
        <w:t xml:space="preserve">antier; </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 xml:space="preserve">- organizarea de </w:t>
      </w:r>
      <w:r w:rsidRPr="00DE1243">
        <w:rPr>
          <w:rStyle w:val="T59"/>
          <w:rFonts w:ascii="Arial" w:hAnsi="Arial" w:cs="Arial"/>
          <w:color w:val="auto"/>
          <w:szCs w:val="24"/>
        </w:rPr>
        <w:t>ș</w:t>
      </w:r>
      <w:r w:rsidRPr="00DE1243">
        <w:rPr>
          <w:rStyle w:val="T59"/>
          <w:rFonts w:ascii="Garamond" w:hAnsi="Garamond" w:cs="Arial"/>
          <w:color w:val="auto"/>
          <w:szCs w:val="24"/>
        </w:rPr>
        <w:t xml:space="preserve">antier dispune de toalete ecologice dotate cu lavoar în număr suficient, pentru uzul muncitorilor. </w:t>
      </w:r>
    </w:p>
    <w:p w:rsidR="008F369B" w:rsidRPr="00DE1243" w:rsidRDefault="0066324E">
      <w:pPr>
        <w:pStyle w:val="P63"/>
        <w:spacing w:line="276" w:lineRule="auto"/>
        <w:ind w:left="0" w:firstLine="0"/>
        <w:jc w:val="both"/>
        <w:rPr>
          <w:rFonts w:ascii="Garamond" w:hAnsi="Garamond"/>
          <w:color w:val="auto"/>
          <w:szCs w:val="24"/>
        </w:rPr>
      </w:pPr>
      <w:r w:rsidRPr="00DE1243">
        <w:rPr>
          <w:rStyle w:val="T28"/>
          <w:rFonts w:ascii="Garamond" w:hAnsi="Garamond" w:cs="Arial"/>
          <w:b/>
          <w:bCs/>
          <w:color w:val="auto"/>
          <w:szCs w:val="24"/>
        </w:rPr>
        <w:t>f) Protec</w:t>
      </w:r>
      <w:r w:rsidRPr="00DE1243">
        <w:rPr>
          <w:rStyle w:val="T28"/>
          <w:rFonts w:ascii="Arial" w:hAnsi="Arial" w:cs="Arial"/>
          <w:b/>
          <w:bCs/>
          <w:color w:val="auto"/>
          <w:szCs w:val="24"/>
        </w:rPr>
        <w:t>ț</w:t>
      </w:r>
      <w:r w:rsidRPr="00DE1243">
        <w:rPr>
          <w:rStyle w:val="T28"/>
          <w:rFonts w:ascii="Garamond" w:hAnsi="Garamond" w:cs="Arial"/>
          <w:b/>
          <w:bCs/>
          <w:color w:val="auto"/>
          <w:szCs w:val="24"/>
        </w:rPr>
        <w:t xml:space="preserve">ia ecosistemelor terestre </w:t>
      </w:r>
      <w:r w:rsidRPr="00DE1243">
        <w:rPr>
          <w:rStyle w:val="T28"/>
          <w:rFonts w:ascii="Arial" w:hAnsi="Arial" w:cs="Arial"/>
          <w:b/>
          <w:bCs/>
          <w:color w:val="auto"/>
          <w:szCs w:val="24"/>
        </w:rPr>
        <w:t>ș</w:t>
      </w:r>
      <w:r w:rsidRPr="00DE1243">
        <w:rPr>
          <w:rStyle w:val="T28"/>
          <w:rFonts w:ascii="Garamond" w:hAnsi="Garamond" w:cs="Arial"/>
          <w:b/>
          <w:bCs/>
          <w:color w:val="auto"/>
          <w:szCs w:val="24"/>
        </w:rPr>
        <w:t>i acvatice:</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rPr>
        <w:t>- identificarea arealelor sensibile ce pot fi afectate de proiect;</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Conform Deciziei de Evaluare Initiala nr.208/18.04.2022, emisa de APM Constanta, proiectul se afla in proximitatea sitului Natura 2000 ROSCI0022 Canaralele Dunarii si la o distanta de aproximativ 1,2 km ROSPA0002 Allah Bair – Capidava</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Pe baza observa</w:t>
      </w:r>
      <w:r w:rsidRPr="00DE1243">
        <w:rPr>
          <w:rFonts w:ascii="Arial" w:hAnsi="Arial" w:cs="Arial"/>
          <w:lang w:val="ro-RO"/>
        </w:rPr>
        <w:t>ț</w:t>
      </w:r>
      <w:r w:rsidRPr="00DE1243">
        <w:rPr>
          <w:rFonts w:ascii="Garamond" w:hAnsi="Garamond" w:cs="Arial"/>
          <w:lang w:val="ro-RO"/>
        </w:rPr>
        <w:t xml:space="preserve">iilor efectuate pe amplasamentul parcului eolian nu sunt prezente specii de plante si/sau habitate de interes comunitar enumerate în anexele la O.U.G. nr. 57/2007 </w:t>
      </w:r>
      <w:r w:rsidRPr="00DE1243">
        <w:rPr>
          <w:rFonts w:ascii="Garamond" w:hAnsi="Garamond" w:cs="Arial"/>
          <w:i/>
          <w:lang w:val="ro-RO"/>
        </w:rPr>
        <w:t xml:space="preserve">privind regimul ariilor naturale protejate, conservarea habitatelor naturale, a florei si faunei salbatice, cu modificările </w:t>
      </w:r>
      <w:r w:rsidRPr="00DE1243">
        <w:rPr>
          <w:rFonts w:ascii="Arial" w:hAnsi="Arial" w:cs="Arial"/>
          <w:i/>
          <w:lang w:val="ro-RO"/>
        </w:rPr>
        <w:t>ș</w:t>
      </w:r>
      <w:r w:rsidRPr="00DE1243">
        <w:rPr>
          <w:rFonts w:ascii="Garamond" w:hAnsi="Garamond" w:cs="Arial"/>
          <w:i/>
          <w:lang w:val="ro-RO"/>
        </w:rPr>
        <w:t>i completările ulterioare</w:t>
      </w:r>
      <w:r w:rsidRPr="00DE1243">
        <w:rPr>
          <w:rFonts w:ascii="Garamond" w:hAnsi="Garamond" w:cs="Arial"/>
          <w:lang w:val="ro-RO"/>
        </w:rPr>
        <w:t xml:space="preserve">. </w:t>
      </w:r>
    </w:p>
    <w:p w:rsidR="008F369B" w:rsidRPr="00DE1243" w:rsidRDefault="0066324E">
      <w:pPr>
        <w:spacing w:line="276" w:lineRule="auto"/>
        <w:ind w:firstLine="709"/>
        <w:jc w:val="both"/>
        <w:rPr>
          <w:rFonts w:ascii="Garamond" w:hAnsi="Garamond"/>
        </w:rPr>
      </w:pPr>
      <w:r w:rsidRPr="00DE1243">
        <w:rPr>
          <w:rStyle w:val="T46"/>
          <w:rFonts w:ascii="Garamond" w:hAnsi="Garamond" w:cs="Arial"/>
          <w:bCs/>
          <w:u w:val="none"/>
          <w:lang w:val="ro-RO"/>
        </w:rPr>
        <w:t xml:space="preserve">Amplasamentul proiectului propus este reprezentat de terenuri agricole, cu vegetatie spontana specifica, ruderala si segetala, adaptata la inverventii antropice permanente. Suprafetele adiacente sunt </w:t>
      </w:r>
      <w:r w:rsidRPr="00DE1243">
        <w:rPr>
          <w:rStyle w:val="T46"/>
          <w:rFonts w:ascii="Garamond" w:hAnsi="Garamond" w:cs="Arial"/>
          <w:bCs/>
          <w:u w:val="none"/>
          <w:lang w:val="ro-RO"/>
        </w:rPr>
        <w:lastRenderedPageBreak/>
        <w:t xml:space="preserve">caracterizate tot prin prezenta ecosistemelor agricole cu specii de interes economic, cat si de specii vegetale tipice pentru suprafete precum parloagele, canalele de irigatii etc. </w:t>
      </w:r>
    </w:p>
    <w:p w:rsidR="008F369B" w:rsidRPr="00DE1243" w:rsidRDefault="0066324E">
      <w:pPr>
        <w:spacing w:line="276" w:lineRule="auto"/>
        <w:ind w:firstLine="709"/>
        <w:jc w:val="both"/>
        <w:rPr>
          <w:rFonts w:ascii="Garamond" w:hAnsi="Garamond"/>
        </w:rPr>
      </w:pPr>
      <w:r w:rsidRPr="00DE1243">
        <w:rPr>
          <w:rStyle w:val="T46"/>
          <w:rFonts w:ascii="Garamond" w:hAnsi="Garamond" w:cs="Arial"/>
          <w:bCs/>
          <w:u w:val="none"/>
          <w:lang w:val="ro-RO"/>
        </w:rPr>
        <w:t xml:space="preserve">Suprafetele agricole din zona amplasamentului, din perioada de monitorizare octombrie 2021-iulie 2022, au fost cultivate cu: </w:t>
      </w:r>
      <w:r w:rsidRPr="00DE1243">
        <w:rPr>
          <w:rStyle w:val="T46"/>
          <w:rFonts w:ascii="Garamond" w:hAnsi="Garamond" w:cs="Arial"/>
          <w:bCs/>
          <w:i/>
          <w:iCs/>
          <w:u w:val="none"/>
          <w:lang w:val="ro-RO"/>
        </w:rPr>
        <w:t>Zea mays, Triticum aestivum, Hordeum vulgare, Brassica rapa, Helianthus</w:t>
      </w:r>
      <w:r w:rsidRPr="00DE1243">
        <w:rPr>
          <w:rStyle w:val="T46"/>
          <w:rFonts w:ascii="Garamond" w:hAnsi="Garamond" w:cs="Arial"/>
          <w:bCs/>
          <w:u w:val="none"/>
          <w:lang w:val="ro-RO"/>
        </w:rPr>
        <w:t xml:space="preserve"> annuus si </w:t>
      </w:r>
      <w:r w:rsidRPr="00DE1243">
        <w:rPr>
          <w:rStyle w:val="T46"/>
          <w:rFonts w:ascii="Garamond" w:hAnsi="Garamond" w:cs="Arial"/>
          <w:bCs/>
          <w:i/>
          <w:iCs/>
          <w:u w:val="none"/>
          <w:lang w:val="ro-RO"/>
        </w:rPr>
        <w:t>Medicago sativa</w:t>
      </w:r>
      <w:r w:rsidRPr="00DE1243">
        <w:rPr>
          <w:rStyle w:val="T46"/>
          <w:rFonts w:ascii="Garamond" w:hAnsi="Garamond" w:cs="Arial"/>
          <w:bCs/>
          <w:u w:val="none"/>
          <w:lang w:val="ro-RO"/>
        </w:rPr>
        <w:t>.</w:t>
      </w:r>
    </w:p>
    <w:p w:rsidR="008F369B" w:rsidRPr="00DE1243" w:rsidRDefault="008F369B" w:rsidP="00250E5D">
      <w:pPr>
        <w:spacing w:line="276" w:lineRule="auto"/>
        <w:jc w:val="both"/>
        <w:rPr>
          <w:rFonts w:ascii="Garamond" w:hAnsi="Garamond"/>
        </w:rPr>
      </w:pPr>
    </w:p>
    <w:p w:rsidR="008F369B" w:rsidRPr="00DE1243" w:rsidRDefault="0066324E">
      <w:pPr>
        <w:spacing w:line="276" w:lineRule="auto"/>
        <w:ind w:firstLine="720"/>
        <w:jc w:val="both"/>
        <w:rPr>
          <w:rFonts w:ascii="Garamond" w:hAnsi="Garamond"/>
        </w:rPr>
      </w:pPr>
      <w:r w:rsidRPr="00DE1243">
        <w:rPr>
          <w:rStyle w:val="T46"/>
          <w:rFonts w:ascii="Garamond" w:hAnsi="Garamond" w:cs="Arial"/>
          <w:bCs/>
          <w:u w:val="none"/>
          <w:lang w:val="ro-RO"/>
        </w:rPr>
        <w:t xml:space="preserve">Conditiile ecologice precum si interventiile specifice culturilor agricole favorizeaza dezvoltarea speciilor insotitoare de plante - ruderale si segetale: </w:t>
      </w:r>
      <w:r w:rsidRPr="00DE1243">
        <w:rPr>
          <w:rStyle w:val="T46"/>
          <w:rFonts w:ascii="Garamond" w:eastAsia="Calibri" w:hAnsi="Garamond" w:cs="Arial"/>
          <w:bCs/>
          <w:i/>
          <w:iCs/>
          <w:u w:val="none"/>
          <w:lang w:val="ro-RO"/>
        </w:rPr>
        <w:t xml:space="preserve">Consolida orientalis, Fumaria officinalis, Cannabis ruderalis, </w:t>
      </w:r>
      <w:r w:rsidRPr="00DE1243">
        <w:rPr>
          <w:rStyle w:val="T46"/>
          <w:rFonts w:ascii="Garamond" w:eastAsia="Calibri" w:hAnsi="Garamond" w:cs="Arial"/>
          <w:bCs/>
          <w:i/>
          <w:u w:val="none"/>
          <w:lang w:val="ro-RO"/>
        </w:rPr>
        <w:t xml:space="preserve">Amaranthus retroflexus, </w:t>
      </w:r>
      <w:r w:rsidRPr="00DE1243">
        <w:rPr>
          <w:rStyle w:val="T46"/>
          <w:rFonts w:ascii="Garamond" w:eastAsia="Calibri" w:hAnsi="Garamond" w:cs="Arial"/>
          <w:bCs/>
          <w:i/>
          <w:iCs/>
          <w:u w:val="none"/>
          <w:lang w:val="ro-RO"/>
        </w:rPr>
        <w:t>Melilotus officinalis, Melilotus albus, Chorispora tenella...etc.</w:t>
      </w:r>
    </w:p>
    <w:p w:rsidR="008F369B" w:rsidRPr="00DE1243" w:rsidRDefault="0066324E">
      <w:pPr>
        <w:suppressAutoHyphens w:val="0"/>
        <w:spacing w:line="276" w:lineRule="auto"/>
        <w:ind w:firstLine="720"/>
        <w:jc w:val="both"/>
        <w:rPr>
          <w:rFonts w:ascii="Garamond" w:hAnsi="Garamond"/>
        </w:rPr>
      </w:pPr>
      <w:r w:rsidRPr="00DE1243">
        <w:rPr>
          <w:rStyle w:val="T46"/>
          <w:rFonts w:ascii="Garamond" w:eastAsia="Calibri" w:hAnsi="Garamond" w:cs="Arial"/>
          <w:bCs/>
          <w:u w:val="none"/>
          <w:lang w:val="ro-RO"/>
        </w:rPr>
        <w:t>Prezenta culturilor agricole determina instalarea unor specii segetale si ruderale, lipsite de valoare conservativa. Acestea au fost observate atat la marginea culturilor, de-a lungul drumurilor de exploatare cat si pe suprafetele canalelor de irigatii.</w:t>
      </w:r>
    </w:p>
    <w:p w:rsidR="008F369B" w:rsidRPr="00DE1243" w:rsidRDefault="0066324E">
      <w:pPr>
        <w:spacing w:line="276" w:lineRule="auto"/>
        <w:jc w:val="both"/>
        <w:rPr>
          <w:rFonts w:ascii="Garamond" w:hAnsi="Garamond" w:cs="Arial"/>
          <w:b/>
          <w:bCs/>
          <w:lang w:val="ro-RO"/>
        </w:rPr>
      </w:pPr>
      <w:r w:rsidRPr="00DE1243">
        <w:rPr>
          <w:rFonts w:ascii="Garamond" w:hAnsi="Garamond" w:cs="Arial"/>
          <w:b/>
          <w:bCs/>
          <w:lang w:val="ro-RO"/>
        </w:rPr>
        <w:t>FAUNA</w:t>
      </w:r>
    </w:p>
    <w:p w:rsidR="008F369B" w:rsidRPr="00DE1243" w:rsidRDefault="0066324E">
      <w:pPr>
        <w:spacing w:line="276" w:lineRule="auto"/>
        <w:ind w:firstLine="720"/>
        <w:jc w:val="both"/>
        <w:rPr>
          <w:rFonts w:ascii="Garamond" w:hAnsi="Garamond"/>
        </w:rPr>
      </w:pPr>
      <w:r w:rsidRPr="00DE1243">
        <w:rPr>
          <w:rFonts w:ascii="Garamond" w:hAnsi="Garamond" w:cs="Arial"/>
          <w:bCs/>
          <w:lang w:val="ro-RO"/>
        </w:rPr>
        <w:t xml:space="preserve">Fauna identificata in zona analizata cat si in vecinatatea acesteia este caracterizata de o diversitate relativ redusa, fiind influentata in mod direct de habitatele existente pe amplasament. </w:t>
      </w:r>
    </w:p>
    <w:p w:rsidR="008F369B" w:rsidRPr="00DE1243" w:rsidRDefault="0066324E">
      <w:pPr>
        <w:spacing w:line="276" w:lineRule="auto"/>
        <w:ind w:firstLine="720"/>
        <w:jc w:val="both"/>
        <w:rPr>
          <w:rFonts w:ascii="Garamond" w:hAnsi="Garamond"/>
        </w:rPr>
      </w:pPr>
      <w:r w:rsidRPr="00DE1243">
        <w:rPr>
          <w:rFonts w:ascii="Garamond" w:hAnsi="Garamond" w:cs="Arial"/>
          <w:bCs/>
          <w:lang w:val="ro-RO"/>
        </w:rPr>
        <w:t xml:space="preserve">In zona analizata predomina agroecosistemele, astfel la nivelul amplasamentului parcului eolian  au fost observate cu precadere specii antropofile, ce prezinta </w:t>
      </w:r>
      <w:r w:rsidRPr="00DE1243">
        <w:rPr>
          <w:rFonts w:ascii="Garamond" w:hAnsi="Garamond" w:cs="Arial"/>
          <w:lang w:val="ro-RO"/>
        </w:rPr>
        <w:t>un grad ridicat de toleranta la activitatile umane.</w:t>
      </w:r>
    </w:p>
    <w:p w:rsidR="008F369B" w:rsidRPr="00DE1243" w:rsidRDefault="0066324E">
      <w:pPr>
        <w:pStyle w:val="P36"/>
        <w:spacing w:before="0" w:after="0" w:line="276" w:lineRule="auto"/>
        <w:rPr>
          <w:rFonts w:ascii="Garamond" w:hAnsi="Garamond"/>
          <w:color w:val="auto"/>
          <w:szCs w:val="24"/>
        </w:rPr>
      </w:pPr>
      <w:r w:rsidRPr="00DE1243">
        <w:rPr>
          <w:rStyle w:val="T46"/>
          <w:rFonts w:ascii="Garamond" w:hAnsi="Garamond" w:cs="Arial"/>
          <w:color w:val="auto"/>
          <w:szCs w:val="24"/>
          <w:u w:val="none"/>
          <w:lang w:val="ro-RO"/>
        </w:rPr>
        <w:t xml:space="preserve">Pe baza observatiilor efectuate in perioada </w:t>
      </w:r>
      <w:r w:rsidRPr="00DE1243">
        <w:rPr>
          <w:rStyle w:val="T46"/>
          <w:rFonts w:ascii="Garamond" w:eastAsia="SimSun" w:hAnsi="Garamond" w:cs="Arial"/>
          <w:bCs/>
          <w:color w:val="auto"/>
          <w:szCs w:val="24"/>
          <w:u w:val="none"/>
          <w:lang w:val="ro-RO" w:bidi="hi-IN"/>
        </w:rPr>
        <w:t>octombrie 2021-iulie</w:t>
      </w:r>
      <w:r w:rsidRPr="00DE1243">
        <w:rPr>
          <w:rStyle w:val="T46"/>
          <w:rFonts w:ascii="Garamond" w:hAnsi="Garamond" w:cs="Arial"/>
          <w:bCs/>
          <w:color w:val="auto"/>
          <w:szCs w:val="24"/>
          <w:u w:val="none"/>
          <w:lang w:val="ro-RO"/>
        </w:rPr>
        <w:t xml:space="preserve"> 2022</w:t>
      </w:r>
      <w:r w:rsidRPr="00DE1243">
        <w:rPr>
          <w:rStyle w:val="T46"/>
          <w:rFonts w:ascii="Garamond" w:hAnsi="Garamond" w:cs="Arial"/>
          <w:color w:val="auto"/>
          <w:szCs w:val="24"/>
          <w:u w:val="none"/>
          <w:lang w:val="ro-RO"/>
        </w:rPr>
        <w:t>, au fost observate cateva specii de pasari in pasaj dar nu au fost observate specii de animale de interes comunitar.</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Dintre speciile observate în mod frecvent men</w:t>
      </w:r>
      <w:r w:rsidRPr="00DE1243">
        <w:rPr>
          <w:rFonts w:ascii="Arial" w:hAnsi="Arial" w:cs="Arial"/>
          <w:lang w:val="ro-RO"/>
        </w:rPr>
        <w:t>ț</w:t>
      </w:r>
      <w:r w:rsidRPr="00DE1243">
        <w:rPr>
          <w:rFonts w:ascii="Garamond" w:hAnsi="Garamond" w:cs="Arial"/>
          <w:lang w:val="ro-RO"/>
        </w:rPr>
        <w:t xml:space="preserve">ionăm: </w:t>
      </w:r>
      <w:r w:rsidRPr="00DE1243">
        <w:rPr>
          <w:rFonts w:ascii="Garamond" w:hAnsi="Garamond" w:cs="Arial"/>
          <w:i/>
          <w:iCs/>
          <w:lang w:val="ro-RO"/>
        </w:rPr>
        <w:t>Accipiter gentilis,</w:t>
      </w:r>
      <w:r w:rsidRPr="00DE1243">
        <w:rPr>
          <w:rFonts w:ascii="Garamond" w:hAnsi="Garamond" w:cs="Arial"/>
          <w:lang w:val="ro-RO"/>
        </w:rPr>
        <w:t xml:space="preserve"> </w:t>
      </w:r>
      <w:r w:rsidRPr="00DE1243">
        <w:rPr>
          <w:rFonts w:ascii="Garamond" w:hAnsi="Garamond" w:cs="Arial"/>
          <w:i/>
          <w:lang w:val="ro-RO"/>
        </w:rPr>
        <w:t>Buteo buteo, Buteo rufinus, Falco tinnunculus, Falco vespertinus, Circus cyaneus</w:t>
      </w:r>
      <w:r w:rsidRPr="00DE1243">
        <w:rPr>
          <w:rFonts w:ascii="Garamond" w:hAnsi="Garamond" w:cs="Arial"/>
          <w:lang w:val="ro-RO"/>
        </w:rPr>
        <w:t xml:space="preserve">, </w:t>
      </w:r>
      <w:r w:rsidRPr="00DE1243">
        <w:rPr>
          <w:rFonts w:ascii="Garamond" w:hAnsi="Garamond" w:cs="Arial"/>
          <w:i/>
          <w:lang w:val="ro-RO"/>
        </w:rPr>
        <w:t xml:space="preserve">Circus aeruginosus. </w:t>
      </w:r>
      <w:r w:rsidRPr="00DE1243">
        <w:rPr>
          <w:rFonts w:ascii="Garamond" w:eastAsia="Calibri" w:hAnsi="Garamond" w:cs="Arial"/>
          <w:i/>
          <w:lang w:val="ro-RO"/>
        </w:rPr>
        <w:t xml:space="preserve"> Melanocorypha calandra, Carduelis carduelis, Spinus spinus, </w:t>
      </w:r>
      <w:r w:rsidRPr="00DE1243">
        <w:rPr>
          <w:rFonts w:ascii="Garamond" w:hAnsi="Garamond" w:cs="Arial"/>
          <w:i/>
          <w:lang w:val="ro-RO"/>
        </w:rPr>
        <w:t xml:space="preserve">Phasianus colchicus, Motacilla albă, Passer domesticus, Columba livia domestica, Pica pica, Sturnus vulgaris, Corvus frugilegus, Corvus cornix </w:t>
      </w:r>
    </w:p>
    <w:p w:rsidR="008F369B" w:rsidRPr="00DE1243" w:rsidRDefault="008F369B">
      <w:pPr>
        <w:spacing w:line="276" w:lineRule="auto"/>
        <w:ind w:firstLine="720"/>
        <w:jc w:val="both"/>
        <w:rPr>
          <w:rFonts w:ascii="Garamond" w:hAnsi="Garamond" w:cs="Arial"/>
        </w:rPr>
      </w:pPr>
    </w:p>
    <w:p w:rsidR="008F369B" w:rsidRPr="00DE1243" w:rsidRDefault="0066324E">
      <w:pPr>
        <w:spacing w:after="120" w:line="276" w:lineRule="auto"/>
        <w:contextualSpacing/>
        <w:jc w:val="both"/>
        <w:rPr>
          <w:rFonts w:ascii="Garamond" w:hAnsi="Garamond" w:cs="Arial"/>
          <w:i/>
          <w:iCs/>
          <w:u w:val="single"/>
          <w:lang w:val="ro-RO"/>
        </w:rPr>
      </w:pPr>
      <w:r w:rsidRPr="00DE1243">
        <w:rPr>
          <w:rFonts w:ascii="Garamond" w:hAnsi="Garamond" w:cs="Arial"/>
          <w:i/>
          <w:iCs/>
          <w:u w:val="single"/>
          <w:lang w:val="ro-RO"/>
        </w:rPr>
        <w:t>Mamifere</w:t>
      </w:r>
    </w:p>
    <w:p w:rsidR="008F369B" w:rsidRPr="00DE1243" w:rsidRDefault="0066324E">
      <w:pPr>
        <w:widowControl w:val="0"/>
        <w:suppressAutoHyphens w:val="0"/>
        <w:spacing w:line="276" w:lineRule="auto"/>
        <w:ind w:firstLine="720"/>
        <w:jc w:val="both"/>
        <w:rPr>
          <w:rFonts w:ascii="Garamond" w:hAnsi="Garamond"/>
        </w:rPr>
      </w:pPr>
      <w:r w:rsidRPr="00DE1243">
        <w:rPr>
          <w:rStyle w:val="T46"/>
          <w:rFonts w:ascii="Garamond" w:eastAsia="Calibri" w:hAnsi="Garamond" w:cs="Arial"/>
          <w:bCs/>
          <w:u w:val="none"/>
          <w:lang w:val="ro-RO"/>
        </w:rPr>
        <w:t xml:space="preserve">Fauna de mamifere de pe amplasamentul proiectului din punct de vedere al bogăţiei specifice este săracă. Astfel, studiile de teren au identificat în zonă prezenţa următoarelor specii: Lepus europaeus, Vulpes vulpes, Talpa europaea, </w:t>
      </w:r>
      <w:r w:rsidRPr="00DE1243">
        <w:rPr>
          <w:rStyle w:val="T46"/>
          <w:rFonts w:ascii="Garamond" w:eastAsia="Times New Roman" w:hAnsi="Garamond" w:cs="Arial"/>
          <w:bCs/>
          <w:u w:val="none"/>
          <w:lang w:val="ro-RO"/>
        </w:rPr>
        <w:t xml:space="preserve">Nannospalax leucodon, </w:t>
      </w:r>
      <w:r w:rsidRPr="00DE1243">
        <w:rPr>
          <w:rStyle w:val="T46"/>
          <w:rFonts w:ascii="Garamond" w:eastAsia="Calibri" w:hAnsi="Garamond" w:cs="Arial"/>
          <w:bCs/>
          <w:u w:val="none"/>
          <w:lang w:val="ro-RO"/>
        </w:rPr>
        <w:t xml:space="preserve">Microtus agrestis, Microtus arvalis, Mus spicilegus. </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Nu au fost observate cuiburi si nici zone propice cuibaririi si/sau cresterii puilor si nici galerii.</w:t>
      </w:r>
    </w:p>
    <w:p w:rsidR="008F369B" w:rsidRPr="00DE1243" w:rsidRDefault="0066324E">
      <w:pPr>
        <w:spacing w:line="276" w:lineRule="auto"/>
        <w:ind w:firstLine="708"/>
        <w:jc w:val="both"/>
        <w:rPr>
          <w:rFonts w:ascii="Garamond" w:hAnsi="Garamond"/>
        </w:rPr>
      </w:pPr>
      <w:r w:rsidRPr="00DE1243">
        <w:rPr>
          <w:rStyle w:val="T46"/>
          <w:rFonts w:ascii="Garamond" w:eastAsia="Times New Roman" w:hAnsi="Garamond" w:cs="Arial"/>
          <w:u w:val="none"/>
          <w:lang w:val="ro-RO" w:eastAsia="ro-RO"/>
        </w:rPr>
        <w:t>Mentionam ca implementarea proiectului nu este de natura sa constituie presiune/amenintare cu privire la integritatea si/sau mentinerea statutului de conservare a speciilor de interes comunitar prezente in cadrul ariilor naturale protejate ce sae afla la o distan</w:t>
      </w:r>
      <w:r w:rsidRPr="00DE1243">
        <w:rPr>
          <w:rStyle w:val="T46"/>
          <w:rFonts w:ascii="Arial" w:eastAsia="Times New Roman" w:hAnsi="Arial" w:cs="Arial"/>
          <w:u w:val="none"/>
          <w:lang w:val="ro-RO" w:eastAsia="ro-RO"/>
        </w:rPr>
        <w:t>ț</w:t>
      </w:r>
      <w:r w:rsidRPr="00DE1243">
        <w:rPr>
          <w:rStyle w:val="T46"/>
          <w:rFonts w:ascii="Garamond" w:eastAsia="Times New Roman" w:hAnsi="Garamond" w:cs="Arial"/>
          <w:u w:val="none"/>
          <w:lang w:val="ro-RO" w:eastAsia="ro-RO"/>
        </w:rPr>
        <w:t xml:space="preserve">a de 1,2 km fata situl ROSPA0002 </w:t>
      </w:r>
      <w:r w:rsidRPr="00DE1243">
        <w:rPr>
          <w:rStyle w:val="T46"/>
          <w:rFonts w:ascii="Arial" w:eastAsia="Times New Roman" w:hAnsi="Arial" w:cs="Arial"/>
          <w:u w:val="none"/>
          <w:lang w:val="ro-RO" w:eastAsia="ro-RO"/>
        </w:rPr>
        <w:t>ș</w:t>
      </w:r>
      <w:r w:rsidRPr="00DE1243">
        <w:rPr>
          <w:rStyle w:val="T46"/>
          <w:rFonts w:ascii="Garamond" w:eastAsia="Times New Roman" w:hAnsi="Garamond" w:cs="Arial"/>
          <w:u w:val="none"/>
          <w:lang w:val="ro-RO" w:eastAsia="ro-RO"/>
        </w:rPr>
        <w:t>i la o distan</w:t>
      </w:r>
      <w:r w:rsidRPr="00DE1243">
        <w:rPr>
          <w:rStyle w:val="T46"/>
          <w:rFonts w:ascii="Arial" w:eastAsia="Times New Roman" w:hAnsi="Arial" w:cs="Arial"/>
          <w:u w:val="none"/>
          <w:lang w:val="ro-RO" w:eastAsia="ro-RO"/>
        </w:rPr>
        <w:t>ț</w:t>
      </w:r>
      <w:r w:rsidRPr="00DE1243">
        <w:rPr>
          <w:rStyle w:val="T46"/>
          <w:rFonts w:ascii="Garamond" w:eastAsia="Times New Roman" w:hAnsi="Garamond" w:cs="Arial"/>
          <w:u w:val="none"/>
          <w:lang w:val="ro-RO" w:eastAsia="ro-RO"/>
        </w:rPr>
        <w:t>a de peste 100 m fata de situl ROSCI0022</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rPr>
        <w:t xml:space="preserve">- lucrările, dotările </w:t>
      </w:r>
      <w:r w:rsidRPr="00DE1243">
        <w:rPr>
          <w:rStyle w:val="T46"/>
          <w:rFonts w:ascii="Arial" w:hAnsi="Arial" w:cs="Arial"/>
          <w:color w:val="auto"/>
          <w:szCs w:val="24"/>
        </w:rPr>
        <w:t>ș</w:t>
      </w:r>
      <w:r w:rsidRPr="00DE1243">
        <w:rPr>
          <w:rStyle w:val="T46"/>
          <w:rFonts w:ascii="Garamond" w:hAnsi="Garamond" w:cs="Arial"/>
          <w:color w:val="auto"/>
          <w:szCs w:val="24"/>
        </w:rPr>
        <w:t>i măsurile pentru protec</w:t>
      </w:r>
      <w:r w:rsidRPr="00DE1243">
        <w:rPr>
          <w:rStyle w:val="T46"/>
          <w:rFonts w:ascii="Arial" w:hAnsi="Arial" w:cs="Arial"/>
          <w:color w:val="auto"/>
          <w:szCs w:val="24"/>
        </w:rPr>
        <w:t>ț</w:t>
      </w:r>
      <w:r w:rsidRPr="00DE1243">
        <w:rPr>
          <w:rStyle w:val="T46"/>
          <w:rFonts w:ascii="Garamond" w:hAnsi="Garamond" w:cs="Arial"/>
          <w:color w:val="auto"/>
          <w:szCs w:val="24"/>
        </w:rPr>
        <w:t>ia biodiversită</w:t>
      </w:r>
      <w:r w:rsidRPr="00DE1243">
        <w:rPr>
          <w:rStyle w:val="T46"/>
          <w:rFonts w:ascii="Arial" w:hAnsi="Arial" w:cs="Arial"/>
          <w:color w:val="auto"/>
          <w:szCs w:val="24"/>
        </w:rPr>
        <w:t>ț</w:t>
      </w:r>
      <w:r w:rsidRPr="00DE1243">
        <w:rPr>
          <w:rStyle w:val="T46"/>
          <w:rFonts w:ascii="Garamond" w:hAnsi="Garamond" w:cs="Arial"/>
          <w:color w:val="auto"/>
          <w:szCs w:val="24"/>
        </w:rPr>
        <w:t xml:space="preserve">ii, monumentelor naturii </w:t>
      </w:r>
      <w:r w:rsidRPr="00DE1243">
        <w:rPr>
          <w:rStyle w:val="T46"/>
          <w:rFonts w:ascii="Arial" w:hAnsi="Arial" w:cs="Arial"/>
          <w:color w:val="auto"/>
          <w:szCs w:val="24"/>
        </w:rPr>
        <w:t>ș</w:t>
      </w:r>
      <w:r w:rsidRPr="00DE1243">
        <w:rPr>
          <w:rStyle w:val="T46"/>
          <w:rFonts w:ascii="Garamond" w:hAnsi="Garamond" w:cs="Arial"/>
          <w:color w:val="auto"/>
          <w:szCs w:val="24"/>
        </w:rPr>
        <w:t>i ariilor protejate;</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 respectarea strictă a limitelor amplasamentului conform planului de situa</w:t>
      </w:r>
      <w:r w:rsidRPr="00DE1243">
        <w:rPr>
          <w:rStyle w:val="T46"/>
          <w:rFonts w:ascii="Arial" w:hAnsi="Arial" w:cs="Arial"/>
          <w:color w:val="auto"/>
          <w:szCs w:val="24"/>
          <w:u w:val="none"/>
        </w:rPr>
        <w:t>ț</w:t>
      </w:r>
      <w:r w:rsidRPr="00DE1243">
        <w:rPr>
          <w:rStyle w:val="T46"/>
          <w:rFonts w:ascii="Garamond" w:hAnsi="Garamond" w:cs="Arial"/>
          <w:color w:val="auto"/>
          <w:szCs w:val="24"/>
          <w:u w:val="none"/>
        </w:rPr>
        <w:t xml:space="preserve">ie </w:t>
      </w:r>
      <w:r w:rsidRPr="00DE1243">
        <w:rPr>
          <w:rStyle w:val="T46"/>
          <w:rFonts w:ascii="Arial" w:hAnsi="Arial" w:cs="Arial"/>
          <w:color w:val="auto"/>
          <w:szCs w:val="24"/>
          <w:u w:val="none"/>
        </w:rPr>
        <w:t>ș</w:t>
      </w:r>
      <w:r w:rsidRPr="00DE1243">
        <w:rPr>
          <w:rStyle w:val="T46"/>
          <w:rFonts w:ascii="Garamond" w:hAnsi="Garamond" w:cs="Arial"/>
          <w:color w:val="auto"/>
          <w:szCs w:val="24"/>
          <w:u w:val="none"/>
        </w:rPr>
        <w:t>i aplicarea prin proiect a unor solu</w:t>
      </w:r>
      <w:r w:rsidRPr="00DE1243">
        <w:rPr>
          <w:rStyle w:val="T46"/>
          <w:rFonts w:ascii="Arial" w:hAnsi="Arial" w:cs="Arial"/>
          <w:color w:val="auto"/>
          <w:szCs w:val="24"/>
          <w:u w:val="none"/>
        </w:rPr>
        <w:t>ț</w:t>
      </w:r>
      <w:r w:rsidRPr="00DE1243">
        <w:rPr>
          <w:rStyle w:val="T46"/>
          <w:rFonts w:ascii="Garamond" w:hAnsi="Garamond" w:cs="Arial"/>
          <w:color w:val="auto"/>
          <w:szCs w:val="24"/>
          <w:u w:val="none"/>
        </w:rPr>
        <w:t>ii tehnice cu impact nesemnificativ;</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 xml:space="preserve">* zona amplasamentului va fi împrejmuită, </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 de</w:t>
      </w:r>
      <w:r w:rsidRPr="00DE1243">
        <w:rPr>
          <w:rStyle w:val="T46"/>
          <w:rFonts w:ascii="Arial" w:hAnsi="Arial" w:cs="Arial"/>
          <w:color w:val="auto"/>
          <w:szCs w:val="24"/>
          <w:u w:val="none"/>
        </w:rPr>
        <w:t>ș</w:t>
      </w:r>
      <w:r w:rsidRPr="00DE1243">
        <w:rPr>
          <w:rStyle w:val="T46"/>
          <w:rFonts w:ascii="Garamond" w:hAnsi="Garamond" w:cs="Arial"/>
          <w:color w:val="auto"/>
          <w:szCs w:val="24"/>
          <w:u w:val="none"/>
        </w:rPr>
        <w:t>eurile vor fi depozitate numai în spa</w:t>
      </w:r>
      <w:r w:rsidRPr="00DE1243">
        <w:rPr>
          <w:rStyle w:val="T46"/>
          <w:rFonts w:ascii="Arial" w:hAnsi="Arial" w:cs="Arial"/>
          <w:color w:val="auto"/>
          <w:szCs w:val="24"/>
          <w:u w:val="none"/>
        </w:rPr>
        <w:t>ț</w:t>
      </w:r>
      <w:r w:rsidRPr="00DE1243">
        <w:rPr>
          <w:rStyle w:val="T46"/>
          <w:rFonts w:ascii="Garamond" w:hAnsi="Garamond" w:cs="Arial"/>
          <w:color w:val="auto"/>
          <w:szCs w:val="24"/>
          <w:u w:val="none"/>
        </w:rPr>
        <w:t>ii special amenajate evitându-se ca acestea să ajungă pe amplasamentele învecinate</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 xml:space="preserve">* se vor lua toate măsurile de prevenire </w:t>
      </w:r>
      <w:r w:rsidRPr="00DE1243">
        <w:rPr>
          <w:rStyle w:val="T46"/>
          <w:rFonts w:ascii="Arial" w:hAnsi="Arial" w:cs="Arial"/>
          <w:color w:val="auto"/>
          <w:szCs w:val="24"/>
          <w:u w:val="none"/>
        </w:rPr>
        <w:t>ș</w:t>
      </w:r>
      <w:r w:rsidRPr="00DE1243">
        <w:rPr>
          <w:rStyle w:val="T46"/>
          <w:rFonts w:ascii="Garamond" w:hAnsi="Garamond" w:cs="Arial"/>
          <w:color w:val="auto"/>
          <w:szCs w:val="24"/>
          <w:u w:val="none"/>
        </w:rPr>
        <w:t>i combatere a poluărilor accidentale, în special cu produse petroliere, ca urmare a func</w:t>
      </w:r>
      <w:r w:rsidRPr="00DE1243">
        <w:rPr>
          <w:rStyle w:val="T46"/>
          <w:rFonts w:ascii="Arial" w:hAnsi="Arial" w:cs="Arial"/>
          <w:color w:val="auto"/>
          <w:szCs w:val="24"/>
          <w:u w:val="none"/>
        </w:rPr>
        <w:t>ț</w:t>
      </w:r>
      <w:r w:rsidRPr="00DE1243">
        <w:rPr>
          <w:rStyle w:val="T46"/>
          <w:rFonts w:ascii="Garamond" w:hAnsi="Garamond" w:cs="Arial"/>
          <w:color w:val="auto"/>
          <w:szCs w:val="24"/>
          <w:u w:val="none"/>
        </w:rPr>
        <w:t>ionării utilajelor ce vor fi utilizate la construirea obiectivului;</w:t>
      </w:r>
    </w:p>
    <w:p w:rsidR="008F369B" w:rsidRPr="00DE1243" w:rsidRDefault="0066324E">
      <w:pPr>
        <w:tabs>
          <w:tab w:val="left" w:pos="520"/>
        </w:tabs>
        <w:spacing w:line="276" w:lineRule="auto"/>
        <w:ind w:left="360"/>
        <w:jc w:val="both"/>
        <w:rPr>
          <w:rFonts w:ascii="Garamond" w:hAnsi="Garamond"/>
        </w:rPr>
      </w:pPr>
      <w:r w:rsidRPr="00DE1243">
        <w:rPr>
          <w:rFonts w:ascii="Garamond" w:eastAsia="Calibri" w:hAnsi="Garamond" w:cs="Arial"/>
        </w:rPr>
        <w:t>* se va respecta perioada propusa pentru implementarea proiectului</w:t>
      </w:r>
    </w:p>
    <w:p w:rsidR="008F369B" w:rsidRPr="00DE1243" w:rsidRDefault="0066324E">
      <w:pPr>
        <w:tabs>
          <w:tab w:val="left" w:pos="520"/>
        </w:tabs>
        <w:spacing w:line="276" w:lineRule="auto"/>
        <w:ind w:left="360"/>
        <w:jc w:val="both"/>
        <w:rPr>
          <w:rFonts w:ascii="Garamond" w:hAnsi="Garamond"/>
        </w:rPr>
      </w:pPr>
      <w:r w:rsidRPr="00DE1243">
        <w:rPr>
          <w:rFonts w:ascii="Garamond" w:eastAsia="Calibri" w:hAnsi="Garamond" w:cs="Arial"/>
        </w:rPr>
        <w:lastRenderedPageBreak/>
        <w:t>* apele uzate vor fi evacuate doar in reteaua de canalizare a localitatii</w:t>
      </w:r>
    </w:p>
    <w:p w:rsidR="008F369B" w:rsidRPr="00DE1243" w:rsidRDefault="0066324E">
      <w:pPr>
        <w:tabs>
          <w:tab w:val="left" w:pos="520"/>
        </w:tabs>
        <w:spacing w:line="276" w:lineRule="auto"/>
        <w:ind w:left="360"/>
        <w:jc w:val="both"/>
        <w:rPr>
          <w:rFonts w:ascii="Garamond" w:hAnsi="Garamond"/>
        </w:rPr>
      </w:pPr>
      <w:r w:rsidRPr="00DE1243">
        <w:rPr>
          <w:rFonts w:ascii="Garamond" w:eastAsia="Calibri" w:hAnsi="Garamond" w:cs="Arial"/>
        </w:rPr>
        <w:t>* depozitarea materialelor de constructie se va face astfel incat sa nu poata fi antrenate de apele pluviale</w:t>
      </w:r>
    </w:p>
    <w:p w:rsidR="008F369B" w:rsidRPr="00DE1243" w:rsidRDefault="0066324E">
      <w:pPr>
        <w:tabs>
          <w:tab w:val="left" w:pos="521"/>
        </w:tabs>
        <w:spacing w:line="276" w:lineRule="auto"/>
        <w:ind w:left="480" w:right="680"/>
        <w:jc w:val="both"/>
        <w:rPr>
          <w:rFonts w:ascii="Garamond" w:hAnsi="Garamond"/>
        </w:rPr>
      </w:pPr>
      <w:r w:rsidRPr="00DE1243">
        <w:rPr>
          <w:rFonts w:ascii="Garamond" w:eastAsia="Arial" w:hAnsi="Garamond" w:cs="Arial"/>
        </w:rPr>
        <w:t xml:space="preserve">    </w:t>
      </w:r>
      <w:r w:rsidRPr="00DE1243">
        <w:rPr>
          <w:rFonts w:ascii="Garamond" w:eastAsia="Calibri" w:hAnsi="Garamond" w:cs="Arial"/>
        </w:rPr>
        <w:t>* observarea periodica a pasarilor care tranziteaza zona</w:t>
      </w:r>
    </w:p>
    <w:p w:rsidR="008F369B" w:rsidRPr="00DE1243" w:rsidRDefault="008F369B">
      <w:pPr>
        <w:spacing w:line="276" w:lineRule="auto"/>
        <w:jc w:val="both"/>
        <w:rPr>
          <w:rFonts w:ascii="Garamond" w:hAnsi="Garamond"/>
        </w:rPr>
      </w:pPr>
    </w:p>
    <w:p w:rsidR="008F369B" w:rsidRPr="00DE1243" w:rsidRDefault="0066324E">
      <w:pPr>
        <w:pStyle w:val="P63"/>
        <w:spacing w:line="276" w:lineRule="auto"/>
        <w:ind w:left="0" w:firstLine="0"/>
        <w:jc w:val="both"/>
        <w:rPr>
          <w:rFonts w:ascii="Garamond" w:hAnsi="Garamond"/>
          <w:color w:val="auto"/>
          <w:szCs w:val="24"/>
        </w:rPr>
      </w:pPr>
      <w:r w:rsidRPr="00DE1243">
        <w:rPr>
          <w:rStyle w:val="T28"/>
          <w:rFonts w:ascii="Garamond" w:hAnsi="Garamond" w:cs="Arial"/>
          <w:b/>
          <w:bCs/>
          <w:i/>
          <w:iCs/>
          <w:color w:val="auto"/>
          <w:szCs w:val="24"/>
        </w:rPr>
        <w:t>g) Protec</w:t>
      </w:r>
      <w:r w:rsidRPr="00DE1243">
        <w:rPr>
          <w:rStyle w:val="T28"/>
          <w:rFonts w:ascii="Arial" w:hAnsi="Arial" w:cs="Arial"/>
          <w:b/>
          <w:bCs/>
          <w:i/>
          <w:iCs/>
          <w:color w:val="auto"/>
          <w:szCs w:val="24"/>
        </w:rPr>
        <w:t>ț</w:t>
      </w:r>
      <w:r w:rsidRPr="00DE1243">
        <w:rPr>
          <w:rStyle w:val="T28"/>
          <w:rFonts w:ascii="Garamond" w:hAnsi="Garamond" w:cs="Arial"/>
          <w:b/>
          <w:bCs/>
          <w:i/>
          <w:iCs/>
          <w:color w:val="auto"/>
          <w:szCs w:val="24"/>
        </w:rPr>
        <w:t>ia a</w:t>
      </w:r>
      <w:r w:rsidRPr="00DE1243">
        <w:rPr>
          <w:rStyle w:val="T28"/>
          <w:rFonts w:ascii="Arial" w:hAnsi="Arial" w:cs="Arial"/>
          <w:b/>
          <w:bCs/>
          <w:i/>
          <w:iCs/>
          <w:color w:val="auto"/>
          <w:szCs w:val="24"/>
        </w:rPr>
        <w:t>ș</w:t>
      </w:r>
      <w:r w:rsidRPr="00DE1243">
        <w:rPr>
          <w:rStyle w:val="T28"/>
          <w:rFonts w:ascii="Garamond" w:hAnsi="Garamond" w:cs="Arial"/>
          <w:b/>
          <w:bCs/>
          <w:i/>
          <w:iCs/>
          <w:color w:val="auto"/>
          <w:szCs w:val="24"/>
        </w:rPr>
        <w:t xml:space="preserve">ezărilor umane </w:t>
      </w:r>
      <w:r w:rsidRPr="00DE1243">
        <w:rPr>
          <w:rStyle w:val="T28"/>
          <w:rFonts w:ascii="Arial" w:hAnsi="Arial" w:cs="Arial"/>
          <w:b/>
          <w:bCs/>
          <w:i/>
          <w:iCs/>
          <w:color w:val="auto"/>
          <w:szCs w:val="24"/>
        </w:rPr>
        <w:t>ș</w:t>
      </w:r>
      <w:r w:rsidRPr="00DE1243">
        <w:rPr>
          <w:rStyle w:val="T28"/>
          <w:rFonts w:ascii="Garamond" w:hAnsi="Garamond" w:cs="Arial"/>
          <w:b/>
          <w:bCs/>
          <w:i/>
          <w:iCs/>
          <w:color w:val="auto"/>
          <w:szCs w:val="24"/>
        </w:rPr>
        <w:t>i a altor obiective de interes public:</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rPr>
        <w:t>- </w:t>
      </w:r>
      <w:r w:rsidRPr="00DE1243">
        <w:rPr>
          <w:rStyle w:val="T46"/>
          <w:rFonts w:ascii="Garamond" w:hAnsi="Garamond" w:cs="Arial"/>
          <w:i/>
          <w:iCs/>
          <w:color w:val="auto"/>
          <w:szCs w:val="24"/>
        </w:rPr>
        <w:t>identificarea obiectivelor de interes public, distan</w:t>
      </w:r>
      <w:r w:rsidRPr="00DE1243">
        <w:rPr>
          <w:rStyle w:val="T46"/>
          <w:rFonts w:ascii="Arial" w:hAnsi="Arial" w:cs="Arial"/>
          <w:i/>
          <w:iCs/>
          <w:color w:val="auto"/>
          <w:szCs w:val="24"/>
        </w:rPr>
        <w:t>ț</w:t>
      </w:r>
      <w:r w:rsidRPr="00DE1243">
        <w:rPr>
          <w:rStyle w:val="T46"/>
          <w:rFonts w:ascii="Garamond" w:hAnsi="Garamond" w:cs="Arial"/>
          <w:i/>
          <w:iCs/>
          <w:color w:val="auto"/>
          <w:szCs w:val="24"/>
        </w:rPr>
        <w:t>a fa</w:t>
      </w:r>
      <w:r w:rsidRPr="00DE1243">
        <w:rPr>
          <w:rStyle w:val="T46"/>
          <w:rFonts w:ascii="Arial" w:hAnsi="Arial" w:cs="Arial"/>
          <w:i/>
          <w:iCs/>
          <w:color w:val="auto"/>
          <w:szCs w:val="24"/>
        </w:rPr>
        <w:t>ț</w:t>
      </w:r>
      <w:r w:rsidRPr="00DE1243">
        <w:rPr>
          <w:rStyle w:val="T46"/>
          <w:rFonts w:ascii="Garamond" w:hAnsi="Garamond" w:cs="Arial"/>
          <w:i/>
          <w:iCs/>
          <w:color w:val="auto"/>
          <w:szCs w:val="24"/>
        </w:rPr>
        <w:t>ă de a</w:t>
      </w:r>
      <w:r w:rsidRPr="00DE1243">
        <w:rPr>
          <w:rStyle w:val="T46"/>
          <w:rFonts w:ascii="Arial" w:hAnsi="Arial" w:cs="Arial"/>
          <w:i/>
          <w:iCs/>
          <w:color w:val="auto"/>
          <w:szCs w:val="24"/>
        </w:rPr>
        <w:t>ș</w:t>
      </w:r>
      <w:r w:rsidRPr="00DE1243">
        <w:rPr>
          <w:rStyle w:val="T46"/>
          <w:rFonts w:ascii="Garamond" w:hAnsi="Garamond" w:cs="Arial"/>
          <w:i/>
          <w:iCs/>
          <w:color w:val="auto"/>
          <w:szCs w:val="24"/>
        </w:rPr>
        <w:t>ezările umane, respectiv fa</w:t>
      </w:r>
      <w:r w:rsidRPr="00DE1243">
        <w:rPr>
          <w:rStyle w:val="T46"/>
          <w:rFonts w:ascii="Arial" w:hAnsi="Arial" w:cs="Arial"/>
          <w:i/>
          <w:iCs/>
          <w:color w:val="auto"/>
          <w:szCs w:val="24"/>
        </w:rPr>
        <w:t>ț</w:t>
      </w:r>
      <w:r w:rsidRPr="00DE1243">
        <w:rPr>
          <w:rStyle w:val="T46"/>
          <w:rFonts w:ascii="Garamond" w:hAnsi="Garamond" w:cs="Arial"/>
          <w:i/>
          <w:iCs/>
          <w:color w:val="auto"/>
          <w:szCs w:val="24"/>
        </w:rPr>
        <w:t xml:space="preserve">ă de monumente istorice </w:t>
      </w:r>
      <w:r w:rsidRPr="00DE1243">
        <w:rPr>
          <w:rStyle w:val="T46"/>
          <w:rFonts w:ascii="Arial" w:hAnsi="Arial" w:cs="Arial"/>
          <w:i/>
          <w:iCs/>
          <w:color w:val="auto"/>
          <w:szCs w:val="24"/>
        </w:rPr>
        <w:t>ș</w:t>
      </w:r>
      <w:r w:rsidRPr="00DE1243">
        <w:rPr>
          <w:rStyle w:val="T46"/>
          <w:rFonts w:ascii="Garamond" w:hAnsi="Garamond" w:cs="Arial"/>
          <w:i/>
          <w:iCs/>
          <w:color w:val="auto"/>
          <w:szCs w:val="24"/>
        </w:rPr>
        <w:t>i de arhitectură, alte zone asupra cărora există instituit un regim de restric</w:t>
      </w:r>
      <w:r w:rsidRPr="00DE1243">
        <w:rPr>
          <w:rStyle w:val="T46"/>
          <w:rFonts w:ascii="Arial" w:hAnsi="Arial" w:cs="Arial"/>
          <w:i/>
          <w:iCs/>
          <w:color w:val="auto"/>
          <w:szCs w:val="24"/>
        </w:rPr>
        <w:t>ț</w:t>
      </w:r>
      <w:r w:rsidRPr="00DE1243">
        <w:rPr>
          <w:rStyle w:val="T46"/>
          <w:rFonts w:ascii="Garamond" w:hAnsi="Garamond" w:cs="Arial"/>
          <w:i/>
          <w:iCs/>
          <w:color w:val="auto"/>
          <w:szCs w:val="24"/>
        </w:rPr>
        <w:t>ie, zone de interes tradi</w:t>
      </w:r>
      <w:r w:rsidRPr="00DE1243">
        <w:rPr>
          <w:rStyle w:val="T46"/>
          <w:rFonts w:ascii="Arial" w:hAnsi="Arial" w:cs="Arial"/>
          <w:i/>
          <w:iCs/>
          <w:color w:val="auto"/>
          <w:szCs w:val="24"/>
        </w:rPr>
        <w:t>ț</w:t>
      </w:r>
      <w:r w:rsidRPr="00DE1243">
        <w:rPr>
          <w:rStyle w:val="T46"/>
          <w:rFonts w:ascii="Garamond" w:hAnsi="Garamond" w:cs="Arial"/>
          <w:i/>
          <w:iCs/>
          <w:color w:val="auto"/>
          <w:szCs w:val="24"/>
        </w:rPr>
        <w:t xml:space="preserve">ional </w:t>
      </w:r>
      <w:r w:rsidRPr="00DE1243">
        <w:rPr>
          <w:rStyle w:val="T46"/>
          <w:rFonts w:ascii="Arial" w:hAnsi="Arial" w:cs="Arial"/>
          <w:i/>
          <w:iCs/>
          <w:color w:val="auto"/>
          <w:szCs w:val="24"/>
        </w:rPr>
        <w:t>ș</w:t>
      </w:r>
      <w:r w:rsidRPr="00DE1243">
        <w:rPr>
          <w:rStyle w:val="T46"/>
          <w:rFonts w:ascii="Garamond" w:hAnsi="Garamond" w:cs="Arial"/>
          <w:i/>
          <w:iCs/>
          <w:color w:val="auto"/>
          <w:szCs w:val="24"/>
        </w:rPr>
        <w:t>i altele</w:t>
      </w:r>
      <w:r w:rsidRPr="00DE1243">
        <w:rPr>
          <w:rStyle w:val="T46"/>
          <w:rFonts w:ascii="Garamond" w:hAnsi="Garamond" w:cs="Arial"/>
          <w:color w:val="auto"/>
          <w:szCs w:val="24"/>
        </w:rPr>
        <w:t>;</w:t>
      </w:r>
    </w:p>
    <w:p w:rsidR="008F369B" w:rsidRPr="00DE1243" w:rsidRDefault="0066324E">
      <w:pPr>
        <w:pStyle w:val="P24"/>
        <w:spacing w:line="276" w:lineRule="auto"/>
        <w:rPr>
          <w:rFonts w:ascii="Garamond" w:hAnsi="Garamond"/>
          <w:color w:val="auto"/>
          <w:szCs w:val="24"/>
        </w:rPr>
      </w:pPr>
      <w:r w:rsidRPr="00DE1243">
        <w:rPr>
          <w:rStyle w:val="T59"/>
          <w:rFonts w:ascii="Garamond" w:hAnsi="Garamond" w:cs="Arial"/>
          <w:color w:val="auto"/>
          <w:szCs w:val="24"/>
        </w:rPr>
        <w:t>Nu sunt obiective de interes public afectate iar distanta fata de asezarile umane este suficient de mare spre a nu afectate de lucrarile executate.</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i/>
          <w:iCs/>
          <w:color w:val="auto"/>
          <w:szCs w:val="24"/>
        </w:rPr>
        <w:t xml:space="preserve">- lucrările, dotările </w:t>
      </w:r>
      <w:r w:rsidRPr="00DE1243">
        <w:rPr>
          <w:rStyle w:val="T46"/>
          <w:rFonts w:ascii="Arial" w:hAnsi="Arial" w:cs="Arial"/>
          <w:i/>
          <w:iCs/>
          <w:color w:val="auto"/>
          <w:szCs w:val="24"/>
        </w:rPr>
        <w:t>ș</w:t>
      </w:r>
      <w:r w:rsidRPr="00DE1243">
        <w:rPr>
          <w:rStyle w:val="T46"/>
          <w:rFonts w:ascii="Garamond" w:hAnsi="Garamond" w:cs="Arial"/>
          <w:i/>
          <w:iCs/>
          <w:color w:val="auto"/>
          <w:szCs w:val="24"/>
        </w:rPr>
        <w:t>i măsurile pentru protec</w:t>
      </w:r>
      <w:r w:rsidRPr="00DE1243">
        <w:rPr>
          <w:rStyle w:val="T46"/>
          <w:rFonts w:ascii="Arial" w:hAnsi="Arial" w:cs="Arial"/>
          <w:i/>
          <w:iCs/>
          <w:color w:val="auto"/>
          <w:szCs w:val="24"/>
        </w:rPr>
        <w:t>ț</w:t>
      </w:r>
      <w:r w:rsidRPr="00DE1243">
        <w:rPr>
          <w:rStyle w:val="T46"/>
          <w:rFonts w:ascii="Garamond" w:hAnsi="Garamond" w:cs="Arial"/>
          <w:i/>
          <w:iCs/>
          <w:color w:val="auto"/>
          <w:szCs w:val="24"/>
        </w:rPr>
        <w:t>ia a</w:t>
      </w:r>
      <w:r w:rsidRPr="00DE1243">
        <w:rPr>
          <w:rStyle w:val="T46"/>
          <w:rFonts w:ascii="Arial" w:hAnsi="Arial" w:cs="Arial"/>
          <w:i/>
          <w:iCs/>
          <w:color w:val="auto"/>
          <w:szCs w:val="24"/>
        </w:rPr>
        <w:t>ș</w:t>
      </w:r>
      <w:r w:rsidRPr="00DE1243">
        <w:rPr>
          <w:rStyle w:val="T46"/>
          <w:rFonts w:ascii="Garamond" w:hAnsi="Garamond" w:cs="Arial"/>
          <w:i/>
          <w:iCs/>
          <w:color w:val="auto"/>
          <w:szCs w:val="24"/>
        </w:rPr>
        <w:t xml:space="preserve">ezărilor umane </w:t>
      </w:r>
      <w:r w:rsidRPr="00DE1243">
        <w:rPr>
          <w:rStyle w:val="T46"/>
          <w:rFonts w:ascii="Arial" w:hAnsi="Arial" w:cs="Arial"/>
          <w:i/>
          <w:iCs/>
          <w:color w:val="auto"/>
          <w:szCs w:val="24"/>
        </w:rPr>
        <w:t>ș</w:t>
      </w:r>
      <w:r w:rsidRPr="00DE1243">
        <w:rPr>
          <w:rStyle w:val="T46"/>
          <w:rFonts w:ascii="Garamond" w:hAnsi="Garamond" w:cs="Arial"/>
          <w:i/>
          <w:iCs/>
          <w:color w:val="auto"/>
          <w:szCs w:val="24"/>
        </w:rPr>
        <w:t xml:space="preserve">i a obiectivelor protejate </w:t>
      </w:r>
      <w:r w:rsidRPr="00DE1243">
        <w:rPr>
          <w:rStyle w:val="T46"/>
          <w:rFonts w:ascii="Arial" w:hAnsi="Arial" w:cs="Arial"/>
          <w:i/>
          <w:iCs/>
          <w:color w:val="auto"/>
          <w:szCs w:val="24"/>
        </w:rPr>
        <w:t>ș</w:t>
      </w:r>
      <w:r w:rsidRPr="00DE1243">
        <w:rPr>
          <w:rStyle w:val="T46"/>
          <w:rFonts w:ascii="Garamond" w:hAnsi="Garamond" w:cs="Arial"/>
          <w:i/>
          <w:iCs/>
          <w:color w:val="auto"/>
          <w:szCs w:val="24"/>
        </w:rPr>
        <w:t>i/sau de interes public;</w:t>
      </w:r>
    </w:p>
    <w:p w:rsidR="008F369B" w:rsidRPr="00DE1243" w:rsidRDefault="0066324E">
      <w:pPr>
        <w:pStyle w:val="P25"/>
        <w:spacing w:after="100" w:line="276" w:lineRule="auto"/>
        <w:ind w:firstLine="0"/>
        <w:jc w:val="both"/>
        <w:rPr>
          <w:rFonts w:ascii="Garamond" w:hAnsi="Garamond"/>
          <w:color w:val="auto"/>
          <w:szCs w:val="24"/>
        </w:rPr>
      </w:pPr>
      <w:r w:rsidRPr="00DE1243">
        <w:rPr>
          <w:rStyle w:val="T59"/>
          <w:rFonts w:ascii="Garamond" w:hAnsi="Garamond" w:cs="Arial"/>
          <w:color w:val="auto"/>
          <w:szCs w:val="24"/>
        </w:rPr>
        <w:tab/>
        <w:t>Nu sunt necesare lucrări de protec</w:t>
      </w:r>
      <w:r w:rsidRPr="00DE1243">
        <w:rPr>
          <w:rStyle w:val="T59"/>
          <w:rFonts w:ascii="Arial" w:hAnsi="Arial" w:cs="Arial"/>
          <w:color w:val="auto"/>
          <w:szCs w:val="24"/>
        </w:rPr>
        <w:t>ț</w:t>
      </w:r>
      <w:r w:rsidRPr="00DE1243">
        <w:rPr>
          <w:rStyle w:val="T59"/>
          <w:rFonts w:ascii="Garamond" w:hAnsi="Garamond" w:cs="Arial"/>
          <w:color w:val="auto"/>
          <w:szCs w:val="24"/>
        </w:rPr>
        <w:t>ie. Amplasamentul viitorului parc  eolian se afla la distanta destul de intravilanul localitatii Topala astfel incat lucrarile proiectului nu vor stanjenii desfasurarea activitatilor umane existente.</w:t>
      </w:r>
    </w:p>
    <w:p w:rsidR="008F369B" w:rsidRPr="00DE1243" w:rsidRDefault="0066324E">
      <w:pPr>
        <w:pStyle w:val="Corptext"/>
        <w:spacing w:after="100" w:line="276" w:lineRule="auto"/>
        <w:jc w:val="both"/>
        <w:rPr>
          <w:rFonts w:ascii="Garamond" w:hAnsi="Garamond"/>
        </w:rPr>
      </w:pPr>
      <w:r w:rsidRPr="00DE1243">
        <w:rPr>
          <w:rStyle w:val="T59"/>
          <w:rFonts w:ascii="Garamond" w:hAnsi="Garamond" w:cs="Arial"/>
          <w:b/>
          <w:bCs/>
          <w:i/>
          <w:iCs/>
        </w:rPr>
        <w:t>h)</w:t>
      </w:r>
      <w:bookmarkStart w:id="63" w:name="s-275168581"/>
      <w:bookmarkEnd w:id="63"/>
      <w:r w:rsidRPr="00DE1243">
        <w:rPr>
          <w:rStyle w:val="T59"/>
          <w:rFonts w:ascii="Garamond" w:hAnsi="Garamond" w:cs="Arial"/>
          <w:b/>
          <w:bCs/>
          <w:i/>
          <w:iCs/>
        </w:rPr>
        <w:t> prevenirea şi gestionarea deşeurilor generate pe amplasament în timpul realizării proiectului/în timpul exploatării, inclusiv eliminarea:</w:t>
      </w:r>
    </w:p>
    <w:p w:rsidR="008F369B" w:rsidRPr="00DE1243" w:rsidRDefault="0066324E">
      <w:pPr>
        <w:numPr>
          <w:ilvl w:val="0"/>
          <w:numId w:val="16"/>
        </w:numPr>
        <w:tabs>
          <w:tab w:val="left" w:pos="970"/>
        </w:tabs>
        <w:spacing w:line="276" w:lineRule="auto"/>
        <w:ind w:left="120" w:right="120" w:firstLine="719"/>
        <w:rPr>
          <w:rFonts w:ascii="Garamond" w:eastAsia="Calibri" w:hAnsi="Garamond" w:cs="Arial"/>
          <w:u w:val="single"/>
        </w:rPr>
      </w:pPr>
      <w:r w:rsidRPr="00DE1243">
        <w:rPr>
          <w:rFonts w:ascii="Garamond" w:eastAsia="Calibri" w:hAnsi="Garamond" w:cs="Arial"/>
          <w:u w:val="single"/>
        </w:rPr>
        <w:t>lista de</w:t>
      </w:r>
      <w:r w:rsidRPr="00DE1243">
        <w:rPr>
          <w:rFonts w:ascii="Arial" w:eastAsia="Calibri" w:hAnsi="Arial" w:cs="Arial"/>
          <w:u w:val="single"/>
        </w:rPr>
        <w:t>ș</w:t>
      </w:r>
      <w:r w:rsidRPr="00DE1243">
        <w:rPr>
          <w:rFonts w:ascii="Garamond" w:eastAsia="Calibri" w:hAnsi="Garamond" w:cs="Arial"/>
          <w:u w:val="single"/>
        </w:rPr>
        <w:t xml:space="preserve">eurilor (clasificate </w:t>
      </w:r>
      <w:r w:rsidRPr="00DE1243">
        <w:rPr>
          <w:rFonts w:ascii="Arial" w:eastAsia="Calibri" w:hAnsi="Arial" w:cs="Arial"/>
          <w:u w:val="single"/>
        </w:rPr>
        <w:t>ș</w:t>
      </w:r>
      <w:r w:rsidRPr="00DE1243">
        <w:rPr>
          <w:rFonts w:ascii="Garamond" w:eastAsia="Calibri" w:hAnsi="Garamond" w:cs="Arial"/>
          <w:u w:val="single"/>
        </w:rPr>
        <w:t>i codificate în conformitate cu prevederile legisla</w:t>
      </w:r>
      <w:r w:rsidRPr="00DE1243">
        <w:rPr>
          <w:rFonts w:ascii="Arial" w:eastAsia="Calibri" w:hAnsi="Arial" w:cs="Arial"/>
          <w:u w:val="single"/>
        </w:rPr>
        <w:t>ț</w:t>
      </w:r>
      <w:r w:rsidRPr="00DE1243">
        <w:rPr>
          <w:rFonts w:ascii="Garamond" w:eastAsia="Calibri" w:hAnsi="Garamond" w:cs="Arial"/>
          <w:u w:val="single"/>
        </w:rPr>
        <w:t xml:space="preserve">iei europene </w:t>
      </w:r>
      <w:r w:rsidRPr="00DE1243">
        <w:rPr>
          <w:rFonts w:ascii="Arial" w:eastAsia="Calibri" w:hAnsi="Arial" w:cs="Arial"/>
          <w:u w:val="single"/>
        </w:rPr>
        <w:t>ș</w:t>
      </w:r>
      <w:r w:rsidRPr="00DE1243">
        <w:rPr>
          <w:rFonts w:ascii="Garamond" w:eastAsia="Calibri" w:hAnsi="Garamond" w:cs="Arial"/>
          <w:u w:val="single"/>
        </w:rPr>
        <w:t>i na</w:t>
      </w:r>
      <w:r w:rsidRPr="00DE1243">
        <w:rPr>
          <w:rFonts w:ascii="Arial" w:eastAsia="Calibri" w:hAnsi="Arial" w:cs="Arial"/>
          <w:u w:val="single"/>
        </w:rPr>
        <w:t>ț</w:t>
      </w:r>
      <w:r w:rsidRPr="00DE1243">
        <w:rPr>
          <w:rFonts w:ascii="Garamond" w:eastAsia="Calibri" w:hAnsi="Garamond" w:cs="Arial"/>
          <w:u w:val="single"/>
        </w:rPr>
        <w:t>ionale privind de</w:t>
      </w:r>
      <w:r w:rsidRPr="00DE1243">
        <w:rPr>
          <w:rFonts w:ascii="Arial" w:eastAsia="Calibri" w:hAnsi="Arial" w:cs="Arial"/>
          <w:u w:val="single"/>
        </w:rPr>
        <w:t>ș</w:t>
      </w:r>
      <w:r w:rsidRPr="00DE1243">
        <w:rPr>
          <w:rFonts w:ascii="Garamond" w:eastAsia="Calibri" w:hAnsi="Garamond" w:cs="Arial"/>
          <w:u w:val="single"/>
        </w:rPr>
        <w:t>eurile), cantită</w:t>
      </w:r>
      <w:r w:rsidRPr="00DE1243">
        <w:rPr>
          <w:rFonts w:ascii="Arial" w:eastAsia="Calibri" w:hAnsi="Arial" w:cs="Arial"/>
          <w:u w:val="single"/>
        </w:rPr>
        <w:t>ț</w:t>
      </w:r>
      <w:r w:rsidRPr="00DE1243">
        <w:rPr>
          <w:rFonts w:ascii="Garamond" w:eastAsia="Calibri" w:hAnsi="Garamond" w:cs="Arial"/>
          <w:u w:val="single"/>
        </w:rPr>
        <w:t>i de de</w:t>
      </w:r>
      <w:r w:rsidRPr="00DE1243">
        <w:rPr>
          <w:rFonts w:ascii="Arial" w:eastAsia="Calibri" w:hAnsi="Arial" w:cs="Arial"/>
          <w:u w:val="single"/>
        </w:rPr>
        <w:t>ș</w:t>
      </w:r>
      <w:r w:rsidRPr="00DE1243">
        <w:rPr>
          <w:rFonts w:ascii="Garamond" w:eastAsia="Calibri" w:hAnsi="Garamond" w:cs="Arial"/>
          <w:u w:val="single"/>
        </w:rPr>
        <w:t>euri generate;</w:t>
      </w:r>
    </w:p>
    <w:p w:rsidR="008F369B" w:rsidRPr="00DE1243" w:rsidRDefault="008F369B">
      <w:pPr>
        <w:spacing w:line="276" w:lineRule="auto"/>
        <w:rPr>
          <w:rFonts w:ascii="Garamond" w:hAnsi="Garamond" w:cs="Arial"/>
        </w:rPr>
      </w:pPr>
    </w:p>
    <w:p w:rsidR="008F369B" w:rsidRPr="00DE1243" w:rsidRDefault="0066324E">
      <w:pPr>
        <w:spacing w:line="276" w:lineRule="auto"/>
        <w:ind w:left="840"/>
        <w:rPr>
          <w:rFonts w:ascii="Garamond" w:eastAsia="Calibri" w:hAnsi="Garamond" w:cs="Arial"/>
        </w:rPr>
      </w:pPr>
      <w:r w:rsidRPr="00DE1243">
        <w:rPr>
          <w:rFonts w:ascii="Garamond" w:eastAsia="Calibri" w:hAnsi="Garamond" w:cs="Arial"/>
        </w:rPr>
        <w:t>Deseurile rezultate din procesul de construire cuprind deseuri inerte precum:</w:t>
      </w:r>
    </w:p>
    <w:p w:rsidR="008F369B" w:rsidRPr="00DE1243" w:rsidRDefault="0066324E">
      <w:pPr>
        <w:numPr>
          <w:ilvl w:val="0"/>
          <w:numId w:val="17"/>
        </w:numPr>
        <w:tabs>
          <w:tab w:val="left" w:pos="960"/>
        </w:tabs>
        <w:spacing w:line="276" w:lineRule="auto"/>
        <w:ind w:left="960" w:hanging="121"/>
        <w:rPr>
          <w:rFonts w:ascii="Garamond" w:eastAsia="Calibri" w:hAnsi="Garamond" w:cs="Arial"/>
        </w:rPr>
      </w:pPr>
      <w:r w:rsidRPr="00DE1243">
        <w:rPr>
          <w:rFonts w:ascii="Garamond" w:eastAsia="Calibri" w:hAnsi="Garamond" w:cs="Arial"/>
        </w:rPr>
        <w:t>material lemnos si metalic,etc.</w:t>
      </w:r>
    </w:p>
    <w:p w:rsidR="008F369B" w:rsidRPr="00DE1243" w:rsidRDefault="0066324E">
      <w:pPr>
        <w:numPr>
          <w:ilvl w:val="0"/>
          <w:numId w:val="17"/>
        </w:numPr>
        <w:tabs>
          <w:tab w:val="left" w:pos="960"/>
        </w:tabs>
        <w:spacing w:line="276" w:lineRule="auto"/>
        <w:ind w:left="960" w:hanging="121"/>
        <w:rPr>
          <w:rFonts w:ascii="Garamond" w:eastAsia="Calibri" w:hAnsi="Garamond" w:cs="Arial"/>
        </w:rPr>
      </w:pPr>
      <w:r w:rsidRPr="00DE1243">
        <w:rPr>
          <w:rFonts w:ascii="Garamond" w:eastAsia="Calibri" w:hAnsi="Garamond" w:cs="Arial"/>
        </w:rPr>
        <w:t>ambalaje din hartie, carton si material plastic;</w:t>
      </w:r>
    </w:p>
    <w:p w:rsidR="008F369B" w:rsidRPr="00DE1243" w:rsidRDefault="0066324E">
      <w:pPr>
        <w:spacing w:line="276" w:lineRule="auto"/>
        <w:ind w:left="840"/>
        <w:rPr>
          <w:rFonts w:ascii="Garamond" w:eastAsia="Calibri" w:hAnsi="Garamond" w:cs="Arial"/>
        </w:rPr>
      </w:pPr>
      <w:r w:rsidRPr="00DE1243">
        <w:rPr>
          <w:rFonts w:ascii="Garamond" w:eastAsia="Calibri" w:hAnsi="Garamond" w:cs="Arial"/>
        </w:rPr>
        <w:t>Categoriile de deseuri preconizate a fi generate pe amplasament sunt :</w:t>
      </w:r>
    </w:p>
    <w:p w:rsidR="008F369B" w:rsidRPr="00DE1243" w:rsidRDefault="008F369B">
      <w:pPr>
        <w:spacing w:line="276" w:lineRule="auto"/>
        <w:ind w:left="840"/>
        <w:rPr>
          <w:rFonts w:ascii="Garamond" w:hAnsi="Garamond" w:cs="Arial"/>
        </w:rPr>
      </w:pPr>
    </w:p>
    <w:tbl>
      <w:tblPr>
        <w:tblW w:w="9640" w:type="dxa"/>
        <w:jc w:val="center"/>
        <w:tblLayout w:type="fixed"/>
        <w:tblCellMar>
          <w:top w:w="55" w:type="dxa"/>
          <w:left w:w="55" w:type="dxa"/>
          <w:bottom w:w="55" w:type="dxa"/>
          <w:right w:w="55" w:type="dxa"/>
        </w:tblCellMar>
        <w:tblLook w:val="0000" w:firstRow="0" w:lastRow="0" w:firstColumn="0" w:lastColumn="0" w:noHBand="0" w:noVBand="0"/>
      </w:tblPr>
      <w:tblGrid>
        <w:gridCol w:w="1601"/>
        <w:gridCol w:w="2769"/>
        <w:gridCol w:w="2861"/>
        <w:gridCol w:w="2409"/>
      </w:tblGrid>
      <w:tr w:rsidR="00075DA3" w:rsidRPr="00DE1243" w:rsidTr="00726CFC">
        <w:trPr>
          <w:jc w:val="center"/>
        </w:trPr>
        <w:tc>
          <w:tcPr>
            <w:tcW w:w="1600" w:type="dxa"/>
            <w:tcBorders>
              <w:top w:val="single" w:sz="2" w:space="0" w:color="000000"/>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Cod</w:t>
            </w:r>
          </w:p>
        </w:tc>
        <w:tc>
          <w:tcPr>
            <w:tcW w:w="2769" w:type="dxa"/>
            <w:tcBorders>
              <w:top w:val="single" w:sz="2" w:space="0" w:color="000000"/>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Denumirea de</w:t>
            </w:r>
            <w:r w:rsidRPr="00DE1243">
              <w:rPr>
                <w:rFonts w:ascii="Arial" w:hAnsi="Arial" w:cs="Arial"/>
              </w:rPr>
              <w:t>ș</w:t>
            </w:r>
            <w:r w:rsidRPr="00DE1243">
              <w:rPr>
                <w:rFonts w:ascii="Garamond" w:hAnsi="Garamond" w:cs="Arial"/>
              </w:rPr>
              <w:t>eului</w:t>
            </w:r>
          </w:p>
        </w:tc>
        <w:tc>
          <w:tcPr>
            <w:tcW w:w="2861" w:type="dxa"/>
            <w:tcBorders>
              <w:top w:val="single" w:sz="2" w:space="0" w:color="000000"/>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Sursa de generare</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Modalitati de eliminare/valorificare</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17 05 04</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Pamant si pietre</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Salubrizarea amplasamentului si realizarea funda</w:t>
            </w:r>
            <w:r w:rsidRPr="00DE1243">
              <w:rPr>
                <w:rFonts w:ascii="Arial" w:hAnsi="Arial" w:cs="Arial"/>
              </w:rPr>
              <w:t>ț</w:t>
            </w:r>
            <w:r w:rsidRPr="00DE1243">
              <w:rPr>
                <w:rFonts w:ascii="Garamond" w:hAnsi="Garamond" w:cs="Arial"/>
              </w:rPr>
              <w:t>iilor</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va fi transportat în locuri indicate de Primărie prin AC</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17 01 07</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 xml:space="preserve">Resturi de materiale de constructii </w:t>
            </w:r>
            <w:r w:rsidRPr="00DE1243">
              <w:rPr>
                <w:rFonts w:ascii="Arial" w:hAnsi="Arial" w:cs="Arial"/>
              </w:rPr>
              <w:t>ș</w:t>
            </w:r>
            <w:r w:rsidRPr="00DE1243">
              <w:rPr>
                <w:rFonts w:ascii="Garamond" w:hAnsi="Garamond" w:cs="Arial"/>
              </w:rPr>
              <w:t>i de</w:t>
            </w:r>
            <w:r w:rsidRPr="00DE1243">
              <w:rPr>
                <w:rFonts w:ascii="Arial" w:hAnsi="Arial" w:cs="Arial"/>
              </w:rPr>
              <w:t>ș</w:t>
            </w:r>
            <w:r w:rsidRPr="00DE1243">
              <w:rPr>
                <w:rFonts w:ascii="Garamond" w:hAnsi="Garamond" w:cs="Arial"/>
              </w:rPr>
              <w:t>euri din construc</w:t>
            </w:r>
            <w:r w:rsidRPr="00DE1243">
              <w:rPr>
                <w:rFonts w:ascii="Arial" w:hAnsi="Arial" w:cs="Arial"/>
              </w:rPr>
              <w:t>ț</w:t>
            </w:r>
            <w:r w:rsidRPr="00DE1243">
              <w:rPr>
                <w:rFonts w:ascii="Garamond" w:hAnsi="Garamond" w:cs="Arial"/>
              </w:rPr>
              <w:t>ii</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Salubrizare amplasament Construc</w:t>
            </w:r>
            <w:r w:rsidRPr="00DE1243">
              <w:rPr>
                <w:rFonts w:ascii="Arial" w:hAnsi="Arial" w:cs="Arial"/>
              </w:rPr>
              <w:t>ț</w:t>
            </w:r>
            <w:r w:rsidRPr="00DE1243">
              <w:rPr>
                <w:rFonts w:ascii="Garamond" w:hAnsi="Garamond" w:cs="Arial"/>
              </w:rPr>
              <w:t xml:space="preserve">ii </w:t>
            </w:r>
            <w:r w:rsidRPr="00DE1243">
              <w:rPr>
                <w:rFonts w:ascii="Arial" w:hAnsi="Arial" w:cs="Arial"/>
              </w:rPr>
              <w:t>ș</w:t>
            </w:r>
            <w:r w:rsidRPr="00DE1243">
              <w:rPr>
                <w:rFonts w:ascii="Garamond" w:hAnsi="Garamond" w:cs="Arial"/>
              </w:rPr>
              <w:t>i construc</w:t>
            </w:r>
            <w:r w:rsidRPr="00DE1243">
              <w:rPr>
                <w:rFonts w:ascii="Arial" w:hAnsi="Arial" w:cs="Arial"/>
              </w:rPr>
              <w:t>ț</w:t>
            </w:r>
            <w:r w:rsidRPr="00DE1243">
              <w:rPr>
                <w:rFonts w:ascii="Garamond" w:hAnsi="Garamond" w:cs="Arial"/>
              </w:rPr>
              <w:t>ii – montaj</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vor fi transportate in locuri indicate de Primărie</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15 02 02*</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Material absorbant uzat</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Interven</w:t>
            </w:r>
            <w:r w:rsidRPr="00DE1243">
              <w:rPr>
                <w:rFonts w:ascii="Arial" w:hAnsi="Arial" w:cs="Arial"/>
              </w:rPr>
              <w:t>ț</w:t>
            </w:r>
            <w:r w:rsidRPr="00DE1243">
              <w:rPr>
                <w:rFonts w:ascii="Garamond" w:hAnsi="Garamond" w:cs="Arial"/>
              </w:rPr>
              <w:t>iaîncaz de scurgeriaccidentale de carburant</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func</w:t>
            </w:r>
            <w:r w:rsidRPr="00DE1243">
              <w:rPr>
                <w:rFonts w:ascii="Arial" w:hAnsi="Arial" w:cs="Arial"/>
              </w:rPr>
              <w:t>ț</w:t>
            </w:r>
            <w:r w:rsidRPr="00DE1243">
              <w:rPr>
                <w:rFonts w:ascii="Garamond" w:hAnsi="Garamond" w:cs="Arial"/>
              </w:rPr>
              <w:t>ie de poluările produse; Va fi predat către societă</w:t>
            </w:r>
            <w:r w:rsidRPr="00DE1243">
              <w:rPr>
                <w:rFonts w:ascii="Arial" w:hAnsi="Arial" w:cs="Arial"/>
              </w:rPr>
              <w:t>ț</w:t>
            </w:r>
            <w:r w:rsidRPr="00DE1243">
              <w:rPr>
                <w:rFonts w:ascii="Garamond" w:hAnsi="Garamond" w:cs="Arial"/>
              </w:rPr>
              <w:t>i autorizate în vederea valorificării/eliminării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15 0101</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 xml:space="preserve">Ambalaje de hârtie </w:t>
            </w:r>
            <w:r w:rsidRPr="00DE1243">
              <w:rPr>
                <w:rFonts w:ascii="Arial" w:hAnsi="Arial" w:cs="Arial"/>
              </w:rPr>
              <w:t>ș</w:t>
            </w:r>
            <w:r w:rsidRPr="00DE1243">
              <w:rPr>
                <w:rFonts w:ascii="Garamond" w:hAnsi="Garamond" w:cs="Arial"/>
              </w:rPr>
              <w:t>i carton</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eastAsia="Arial" w:hAnsi="Garamond" w:cs="Arial"/>
              </w:rPr>
              <w:t xml:space="preserve"> </w:t>
            </w:r>
            <w:r w:rsidRPr="00DE1243">
              <w:rPr>
                <w:rFonts w:ascii="Garamond" w:hAnsi="Garamond" w:cs="Arial"/>
              </w:rPr>
              <w:t>Saci de ciment, adezivi, altelegenerate de personalul muncitor</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predate către societă</w:t>
            </w:r>
            <w:r w:rsidRPr="00DE1243">
              <w:rPr>
                <w:rFonts w:ascii="Arial" w:hAnsi="Arial" w:cs="Arial"/>
              </w:rPr>
              <w:t>ț</w:t>
            </w:r>
            <w:r w:rsidRPr="00DE1243">
              <w:rPr>
                <w:rFonts w:ascii="Garamond" w:hAnsi="Garamond" w:cs="Arial"/>
              </w:rPr>
              <w:t>i autorizate în vederea valorificării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lastRenderedPageBreak/>
              <w:t>17 04 11</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Resturi de cabluri</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Lucrări de instala</w:t>
            </w:r>
            <w:r w:rsidRPr="00DE1243">
              <w:rPr>
                <w:rFonts w:ascii="Arial" w:hAnsi="Arial" w:cs="Arial"/>
              </w:rPr>
              <w:t>ț</w:t>
            </w:r>
            <w:r w:rsidRPr="00DE1243">
              <w:rPr>
                <w:rFonts w:ascii="Garamond" w:hAnsi="Garamond" w:cs="Arial"/>
              </w:rPr>
              <w:t>ii</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predate catre societati autorizate in vederea valorificarii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17 06 04</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Materiale izolante</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 xml:space="preserve">Organizarea de </w:t>
            </w:r>
            <w:r w:rsidRPr="00DE1243">
              <w:rPr>
                <w:rFonts w:ascii="Arial" w:hAnsi="Arial" w:cs="Arial"/>
              </w:rPr>
              <w:t>ș</w:t>
            </w:r>
            <w:r w:rsidRPr="00DE1243">
              <w:rPr>
                <w:rFonts w:ascii="Garamond" w:hAnsi="Garamond" w:cs="Arial"/>
              </w:rPr>
              <w:t>antier</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predate catre societati autorizate in vederea valorificarii/eliminarii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17 02 01</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Lemn</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 xml:space="preserve">Organizarea de </w:t>
            </w:r>
            <w:r w:rsidRPr="00DE1243">
              <w:rPr>
                <w:rFonts w:ascii="Arial" w:hAnsi="Arial" w:cs="Arial"/>
              </w:rPr>
              <w:t>ș</w:t>
            </w:r>
            <w:r w:rsidRPr="00DE1243">
              <w:rPr>
                <w:rFonts w:ascii="Garamond" w:hAnsi="Garamond" w:cs="Arial"/>
              </w:rPr>
              <w:t>antier</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predate catre societati autorizate in vederea valorificarii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17 02 02</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Sticlă</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 xml:space="preserve">Organizarea de </w:t>
            </w:r>
            <w:r w:rsidRPr="00DE1243">
              <w:rPr>
                <w:rFonts w:ascii="Arial" w:hAnsi="Arial" w:cs="Arial"/>
              </w:rPr>
              <w:t>ș</w:t>
            </w:r>
            <w:r w:rsidRPr="00DE1243">
              <w:rPr>
                <w:rFonts w:ascii="Garamond" w:hAnsi="Garamond" w:cs="Arial"/>
              </w:rPr>
              <w:t>antier</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predate catre societati autorizate in vederea valorificarii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17 02 03</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Materiale plastice</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 xml:space="preserve">Organizarea de </w:t>
            </w:r>
            <w:r w:rsidRPr="00DE1243">
              <w:rPr>
                <w:rFonts w:ascii="Arial" w:hAnsi="Arial" w:cs="Arial"/>
              </w:rPr>
              <w:t>ș</w:t>
            </w:r>
            <w:r w:rsidRPr="00DE1243">
              <w:rPr>
                <w:rFonts w:ascii="Garamond" w:hAnsi="Garamond" w:cs="Arial"/>
              </w:rPr>
              <w:t>antier</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predate catre societati autorizate in vederea valorificarii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20 03 01</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De</w:t>
            </w:r>
            <w:r w:rsidRPr="00DE1243">
              <w:rPr>
                <w:rFonts w:ascii="Arial" w:hAnsi="Arial" w:cs="Arial"/>
              </w:rPr>
              <w:t>ș</w:t>
            </w:r>
            <w:r w:rsidRPr="00DE1243">
              <w:rPr>
                <w:rFonts w:ascii="Garamond" w:hAnsi="Garamond" w:cs="Arial"/>
              </w:rPr>
              <w:t>euri menajere</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 xml:space="preserve">din organizarea de </w:t>
            </w:r>
            <w:r w:rsidRPr="00DE1243">
              <w:rPr>
                <w:rFonts w:ascii="Arial" w:hAnsi="Arial" w:cs="Arial"/>
              </w:rPr>
              <w:t>ș</w:t>
            </w:r>
            <w:r w:rsidRPr="00DE1243">
              <w:rPr>
                <w:rFonts w:ascii="Garamond" w:hAnsi="Garamond" w:cs="Arial"/>
              </w:rPr>
              <w:t>antier si din salubrizarea amplasamentului</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preluate de Serviciul local de salubrizare si eliminate la un depozit ecologic</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20 02 01</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De</w:t>
            </w:r>
            <w:r w:rsidRPr="00DE1243">
              <w:rPr>
                <w:rFonts w:ascii="Arial" w:hAnsi="Arial" w:cs="Arial"/>
              </w:rPr>
              <w:t>ș</w:t>
            </w:r>
            <w:r w:rsidRPr="00DE1243">
              <w:rPr>
                <w:rFonts w:ascii="Garamond" w:hAnsi="Garamond" w:cs="Arial"/>
              </w:rPr>
              <w:t>euri biodegradabile</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De</w:t>
            </w:r>
            <w:r w:rsidRPr="00DE1243">
              <w:rPr>
                <w:rFonts w:ascii="Arial" w:hAnsi="Arial" w:cs="Arial"/>
              </w:rPr>
              <w:t>ș</w:t>
            </w:r>
            <w:r w:rsidRPr="00DE1243">
              <w:rPr>
                <w:rFonts w:ascii="Garamond" w:hAnsi="Garamond" w:cs="Arial"/>
              </w:rPr>
              <w:t>euri vegetale fără masă lemnoasă, provenite din defri</w:t>
            </w:r>
            <w:r w:rsidRPr="00DE1243">
              <w:rPr>
                <w:rFonts w:ascii="Arial" w:hAnsi="Arial" w:cs="Arial"/>
              </w:rPr>
              <w:t>ș</w:t>
            </w:r>
            <w:r w:rsidRPr="00DE1243">
              <w:rPr>
                <w:rFonts w:ascii="Garamond" w:hAnsi="Garamond" w:cs="Arial"/>
              </w:rPr>
              <w:t>area vegeta</w:t>
            </w:r>
            <w:r w:rsidRPr="00DE1243">
              <w:rPr>
                <w:rFonts w:ascii="Arial" w:hAnsi="Arial" w:cs="Arial"/>
              </w:rPr>
              <w:t>ț</w:t>
            </w:r>
            <w:r w:rsidRPr="00DE1243">
              <w:rPr>
                <w:rFonts w:ascii="Garamond" w:hAnsi="Garamond" w:cs="Arial"/>
              </w:rPr>
              <w:t>iei de pe amplasament</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predate in vederea valorificarii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02 01 07</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rPr>
            </w:pPr>
            <w:r w:rsidRPr="00DE1243">
              <w:rPr>
                <w:rFonts w:ascii="Garamond" w:hAnsi="Garamond" w:cs="Arial"/>
              </w:rPr>
              <w:t>Lemn</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De</w:t>
            </w:r>
            <w:r w:rsidRPr="00DE1243">
              <w:rPr>
                <w:rFonts w:ascii="Arial" w:hAnsi="Arial" w:cs="Arial"/>
              </w:rPr>
              <w:t>ș</w:t>
            </w:r>
            <w:r w:rsidRPr="00DE1243">
              <w:rPr>
                <w:rFonts w:ascii="Garamond" w:hAnsi="Garamond" w:cs="Arial"/>
              </w:rPr>
              <w:t>euri de lemn provenite din defri</w:t>
            </w:r>
            <w:r w:rsidRPr="00DE1243">
              <w:rPr>
                <w:rFonts w:ascii="Arial" w:hAnsi="Arial" w:cs="Arial"/>
              </w:rPr>
              <w:t>ș</w:t>
            </w:r>
            <w:r w:rsidRPr="00DE1243">
              <w:rPr>
                <w:rFonts w:ascii="Garamond" w:hAnsi="Garamond" w:cs="Arial"/>
              </w:rPr>
              <w:t>area arborilor de pe amplasament</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Vor fi predate in vederea valorificarii</w:t>
            </w:r>
          </w:p>
        </w:tc>
      </w:tr>
    </w:tbl>
    <w:p w:rsidR="008F369B" w:rsidRPr="00DE1243" w:rsidRDefault="008F369B">
      <w:pPr>
        <w:spacing w:line="276" w:lineRule="auto"/>
        <w:ind w:left="840"/>
        <w:rPr>
          <w:rFonts w:ascii="Garamond" w:hAnsi="Garamond" w:cs="Arial"/>
        </w:rPr>
      </w:pP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tab/>
        <w:t>Eliminarea si reciclarea deseurilor reciclabile (PET, hartie, carton, metalice) se va face prin contractarea unor firme specializate si autorizate in desfasurarea unor astfel de activitati.</w:t>
      </w:r>
    </w:p>
    <w:p w:rsidR="008F369B" w:rsidRPr="00DE1243" w:rsidRDefault="0066324E">
      <w:pPr>
        <w:spacing w:line="276" w:lineRule="auto"/>
        <w:jc w:val="both"/>
        <w:rPr>
          <w:rFonts w:ascii="Garamond" w:hAnsi="Garamond" w:cs="Arial"/>
          <w:i/>
          <w:iCs/>
          <w:lang w:val="it-IT"/>
        </w:rPr>
      </w:pPr>
      <w:r w:rsidRPr="00DE1243">
        <w:rPr>
          <w:rFonts w:ascii="Garamond" w:hAnsi="Garamond" w:cs="Arial"/>
          <w:i/>
          <w:iCs/>
          <w:lang w:val="it-IT"/>
        </w:rPr>
        <w:t xml:space="preserve">Notă: interesul beneficiarului, cât </w:t>
      </w:r>
      <w:r w:rsidRPr="00DE1243">
        <w:rPr>
          <w:rFonts w:ascii="Arial" w:hAnsi="Arial" w:cs="Arial"/>
          <w:i/>
          <w:iCs/>
          <w:lang w:val="it-IT"/>
        </w:rPr>
        <w:t>ș</w:t>
      </w:r>
      <w:r w:rsidRPr="00DE1243">
        <w:rPr>
          <w:rFonts w:ascii="Garamond" w:hAnsi="Garamond" w:cs="Arial"/>
          <w:i/>
          <w:iCs/>
          <w:lang w:val="it-IT"/>
        </w:rPr>
        <w:t>i a constructorului constă în reducerea cantită</w:t>
      </w:r>
      <w:r w:rsidRPr="00DE1243">
        <w:rPr>
          <w:rFonts w:ascii="Arial" w:hAnsi="Arial" w:cs="Arial"/>
          <w:i/>
          <w:iCs/>
          <w:lang w:val="it-IT"/>
        </w:rPr>
        <w:t>ț</w:t>
      </w:r>
      <w:r w:rsidRPr="00DE1243">
        <w:rPr>
          <w:rFonts w:ascii="Garamond" w:hAnsi="Garamond" w:cs="Arial"/>
          <w:i/>
          <w:iCs/>
          <w:lang w:val="it-IT"/>
        </w:rPr>
        <w:t>ilor de de</w:t>
      </w:r>
      <w:r w:rsidRPr="00DE1243">
        <w:rPr>
          <w:rFonts w:ascii="Arial" w:hAnsi="Arial" w:cs="Arial"/>
          <w:i/>
          <w:iCs/>
          <w:lang w:val="it-IT"/>
        </w:rPr>
        <w:t>ș</w:t>
      </w:r>
      <w:r w:rsidRPr="00DE1243">
        <w:rPr>
          <w:rFonts w:ascii="Garamond" w:hAnsi="Garamond" w:cs="Arial"/>
          <w:i/>
          <w:iCs/>
          <w:lang w:val="it-IT"/>
        </w:rPr>
        <w:t>euri rezultate din utilizarea materiei prime. Astfel încât achizi</w:t>
      </w:r>
      <w:r w:rsidRPr="00DE1243">
        <w:rPr>
          <w:rFonts w:ascii="Arial" w:hAnsi="Arial" w:cs="Arial"/>
          <w:i/>
          <w:iCs/>
          <w:lang w:val="it-IT"/>
        </w:rPr>
        <w:t>ț</w:t>
      </w:r>
      <w:r w:rsidRPr="00DE1243">
        <w:rPr>
          <w:rFonts w:ascii="Garamond" w:hAnsi="Garamond" w:cs="Arial"/>
          <w:i/>
          <w:iCs/>
          <w:lang w:val="it-IT"/>
        </w:rPr>
        <w:t>ionarea materialelor de construc</w:t>
      </w:r>
      <w:r w:rsidRPr="00DE1243">
        <w:rPr>
          <w:rFonts w:ascii="Arial" w:hAnsi="Arial" w:cs="Arial"/>
          <w:i/>
          <w:iCs/>
          <w:lang w:val="it-IT"/>
        </w:rPr>
        <w:t>ț</w:t>
      </w:r>
      <w:r w:rsidRPr="00DE1243">
        <w:rPr>
          <w:rFonts w:ascii="Garamond" w:hAnsi="Garamond" w:cs="Arial"/>
          <w:i/>
          <w:iCs/>
          <w:lang w:val="it-IT"/>
        </w:rPr>
        <w:t>ii lor se realizează după calcule precise, iar dacă rămâne o cantitate de materie primă aceasta este utilizată la un alt proiect sau returnată furnizorului (în general există precizată în contractul de cumpărare a materialelor de construc</w:t>
      </w:r>
      <w:r w:rsidRPr="00DE1243">
        <w:rPr>
          <w:rFonts w:ascii="Arial" w:hAnsi="Arial" w:cs="Arial"/>
          <w:i/>
          <w:iCs/>
          <w:lang w:val="it-IT"/>
        </w:rPr>
        <w:t>ț</w:t>
      </w:r>
      <w:r w:rsidRPr="00DE1243">
        <w:rPr>
          <w:rFonts w:ascii="Garamond" w:hAnsi="Garamond" w:cs="Arial"/>
          <w:i/>
          <w:iCs/>
          <w:lang w:val="it-IT"/>
        </w:rPr>
        <w:t>ii, o clauză în acest sens).</w:t>
      </w: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tab/>
        <w:t xml:space="preserve">- deşeurile reciclabile – plastic, hârtie, carton, lemn, sticlă, metal, diverse ambalaje etc. se vor precolecta în recipiente separate </w:t>
      </w:r>
      <w:r w:rsidRPr="00DE1243">
        <w:rPr>
          <w:rFonts w:ascii="Arial" w:hAnsi="Arial" w:cs="Arial"/>
          <w:lang w:val="it-IT"/>
        </w:rPr>
        <w:t>ș</w:t>
      </w:r>
      <w:r w:rsidRPr="00DE1243">
        <w:rPr>
          <w:rFonts w:ascii="Garamond" w:hAnsi="Garamond" w:cs="Arial"/>
          <w:lang w:val="it-IT"/>
        </w:rPr>
        <w:t>i vor fi predate unui operator economic autorizat, în vederea valorificării acestora;</w:t>
      </w: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tab/>
        <w:t>- de</w:t>
      </w:r>
      <w:r w:rsidRPr="00DE1243">
        <w:rPr>
          <w:rFonts w:ascii="Arial" w:hAnsi="Arial" w:cs="Arial"/>
          <w:lang w:val="it-IT"/>
        </w:rPr>
        <w:t>ș</w:t>
      </w:r>
      <w:r w:rsidRPr="00DE1243">
        <w:rPr>
          <w:rFonts w:ascii="Garamond" w:hAnsi="Garamond" w:cs="Arial"/>
          <w:lang w:val="it-IT"/>
        </w:rPr>
        <w:t xml:space="preserve">eurile de cabluri vor fi colectate separat </w:t>
      </w:r>
      <w:r w:rsidRPr="00DE1243">
        <w:rPr>
          <w:rFonts w:ascii="Arial" w:hAnsi="Arial" w:cs="Arial"/>
          <w:lang w:val="it-IT"/>
        </w:rPr>
        <w:t>ș</w:t>
      </w:r>
      <w:r w:rsidRPr="00DE1243">
        <w:rPr>
          <w:rFonts w:ascii="Garamond" w:hAnsi="Garamond" w:cs="Arial"/>
          <w:lang w:val="it-IT"/>
        </w:rPr>
        <w:t>i predate unor întreprinderi de tratare specializate care pot separa metalele (cel mai adesea este vorba de cupru de izola</w:t>
      </w:r>
      <w:r w:rsidRPr="00DE1243">
        <w:rPr>
          <w:rFonts w:ascii="Arial" w:hAnsi="Arial" w:cs="Arial"/>
          <w:lang w:val="it-IT"/>
        </w:rPr>
        <w:t>ț</w:t>
      </w:r>
      <w:r w:rsidRPr="00DE1243">
        <w:rPr>
          <w:rFonts w:ascii="Garamond" w:hAnsi="Garamond" w:cs="Arial"/>
          <w:lang w:val="it-IT"/>
        </w:rPr>
        <w:t>ie) de materialul plastic.</w:t>
      </w: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tab/>
        <w:t>- de</w:t>
      </w:r>
      <w:r w:rsidRPr="00DE1243">
        <w:rPr>
          <w:rFonts w:ascii="Arial" w:hAnsi="Arial" w:cs="Arial"/>
          <w:lang w:val="it-IT"/>
        </w:rPr>
        <w:t>ș</w:t>
      </w:r>
      <w:r w:rsidRPr="00DE1243">
        <w:rPr>
          <w:rFonts w:ascii="Garamond" w:hAnsi="Garamond" w:cs="Arial"/>
          <w:lang w:val="it-IT"/>
        </w:rPr>
        <w:t xml:space="preserve">eurile menajere vor fi colectate în recipiente închise, tip europubele </w:t>
      </w:r>
      <w:r w:rsidRPr="00DE1243">
        <w:rPr>
          <w:rFonts w:ascii="Arial" w:hAnsi="Arial" w:cs="Arial"/>
          <w:lang w:val="it-IT"/>
        </w:rPr>
        <w:t>ș</w:t>
      </w:r>
      <w:r w:rsidRPr="00DE1243">
        <w:rPr>
          <w:rFonts w:ascii="Garamond" w:hAnsi="Garamond" w:cs="Arial"/>
          <w:lang w:val="it-IT"/>
        </w:rPr>
        <w:t>i depozitate în spa</w:t>
      </w:r>
      <w:r w:rsidRPr="00DE1243">
        <w:rPr>
          <w:rFonts w:ascii="Arial" w:hAnsi="Arial" w:cs="Arial"/>
          <w:lang w:val="it-IT"/>
        </w:rPr>
        <w:t>ț</w:t>
      </w:r>
      <w:r w:rsidRPr="00DE1243">
        <w:rPr>
          <w:rFonts w:ascii="Garamond" w:hAnsi="Garamond" w:cs="Arial"/>
          <w:lang w:val="it-IT"/>
        </w:rPr>
        <w:t xml:space="preserve">ii special amenajate până la preluarea lor de către serviciul de salubritate local; - material absorbant uzat - va fi colectat, în măsura în care se generează, în recipiente prevăzute cu capac </w:t>
      </w:r>
      <w:r w:rsidRPr="00DE1243">
        <w:rPr>
          <w:rFonts w:ascii="Arial" w:hAnsi="Arial" w:cs="Arial"/>
          <w:lang w:val="it-IT"/>
        </w:rPr>
        <w:t>ș</w:t>
      </w:r>
      <w:r w:rsidRPr="00DE1243">
        <w:rPr>
          <w:rFonts w:ascii="Garamond" w:hAnsi="Garamond" w:cs="Arial"/>
          <w:lang w:val="it-IT"/>
        </w:rPr>
        <w:t xml:space="preserve">i va fi predat în vederea valorificării/eliminării. </w:t>
      </w:r>
      <w:r w:rsidRPr="00DE1243">
        <w:rPr>
          <w:rFonts w:ascii="Garamond" w:hAnsi="Garamond" w:cs="Arial"/>
          <w:lang w:val="it-IT"/>
        </w:rPr>
        <w:t> De</w:t>
      </w:r>
      <w:r w:rsidRPr="00DE1243">
        <w:rPr>
          <w:rFonts w:ascii="Arial" w:hAnsi="Arial" w:cs="Arial"/>
          <w:lang w:val="it-IT"/>
        </w:rPr>
        <w:t>ș</w:t>
      </w:r>
      <w:r w:rsidRPr="00DE1243">
        <w:rPr>
          <w:rFonts w:ascii="Garamond" w:hAnsi="Garamond" w:cs="Arial"/>
          <w:lang w:val="it-IT"/>
        </w:rPr>
        <w:t>eurile de lemn rezultate din defri</w:t>
      </w:r>
      <w:r w:rsidRPr="00DE1243">
        <w:rPr>
          <w:rFonts w:ascii="Arial" w:hAnsi="Arial" w:cs="Arial"/>
          <w:lang w:val="it-IT"/>
        </w:rPr>
        <w:t>ș</w:t>
      </w:r>
      <w:r w:rsidRPr="00DE1243">
        <w:rPr>
          <w:rFonts w:ascii="Garamond" w:hAnsi="Garamond" w:cs="Arial"/>
          <w:lang w:val="it-IT"/>
        </w:rPr>
        <w:t>area arborilor de pe amplasament vor fi valorificate ca lemne de foc sau material de construc</w:t>
      </w:r>
      <w:r w:rsidRPr="00DE1243">
        <w:rPr>
          <w:rFonts w:ascii="Arial" w:hAnsi="Arial" w:cs="Arial"/>
          <w:lang w:val="it-IT"/>
        </w:rPr>
        <w:t>ț</w:t>
      </w:r>
      <w:r w:rsidRPr="00DE1243">
        <w:rPr>
          <w:rFonts w:ascii="Garamond" w:hAnsi="Garamond" w:cs="Arial"/>
          <w:lang w:val="it-IT"/>
        </w:rPr>
        <w:t>ii.</w:t>
      </w: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lastRenderedPageBreak/>
        <w:tab/>
        <w:t>- În cazul de</w:t>
      </w:r>
      <w:r w:rsidRPr="00DE1243">
        <w:rPr>
          <w:rFonts w:ascii="Arial" w:hAnsi="Arial" w:cs="Arial"/>
          <w:lang w:val="it-IT"/>
        </w:rPr>
        <w:t>ș</w:t>
      </w:r>
      <w:r w:rsidRPr="00DE1243">
        <w:rPr>
          <w:rFonts w:ascii="Garamond" w:hAnsi="Garamond" w:cs="Arial"/>
          <w:lang w:val="it-IT"/>
        </w:rPr>
        <w:t>eurilor vegetale fără masă lemnoasă valorificabilă, rezultate ca urmare a defri</w:t>
      </w:r>
      <w:r w:rsidRPr="00DE1243">
        <w:rPr>
          <w:rFonts w:ascii="Arial" w:hAnsi="Arial" w:cs="Arial"/>
          <w:lang w:val="it-IT"/>
        </w:rPr>
        <w:t>ș</w:t>
      </w:r>
      <w:r w:rsidRPr="00DE1243">
        <w:rPr>
          <w:rFonts w:ascii="Garamond" w:hAnsi="Garamond" w:cs="Arial"/>
          <w:lang w:val="it-IT"/>
        </w:rPr>
        <w:t>ărilor de pe amplasament, este necesar ca acestea sa fie valorificate prin utilizare ca material de pele</w:t>
      </w:r>
      <w:r w:rsidRPr="00DE1243">
        <w:rPr>
          <w:rFonts w:ascii="Arial" w:hAnsi="Arial" w:cs="Arial"/>
          <w:lang w:val="it-IT"/>
        </w:rPr>
        <w:t>ț</w:t>
      </w:r>
      <w:r w:rsidRPr="00DE1243">
        <w:rPr>
          <w:rFonts w:ascii="Garamond" w:hAnsi="Garamond" w:cs="Arial"/>
          <w:lang w:val="it-IT"/>
        </w:rPr>
        <w:t xml:space="preserve">i </w:t>
      </w:r>
      <w:r w:rsidRPr="00DE1243">
        <w:rPr>
          <w:rFonts w:ascii="Arial" w:hAnsi="Arial" w:cs="Arial"/>
          <w:lang w:val="it-IT"/>
        </w:rPr>
        <w:t>ș</w:t>
      </w:r>
      <w:r w:rsidRPr="00DE1243">
        <w:rPr>
          <w:rFonts w:ascii="Garamond" w:hAnsi="Garamond" w:cs="Arial"/>
          <w:lang w:val="it-IT"/>
        </w:rPr>
        <w:t>i în nici un caz eliminate la un depozit de de</w:t>
      </w:r>
      <w:r w:rsidRPr="00DE1243">
        <w:rPr>
          <w:rFonts w:ascii="Arial" w:hAnsi="Arial" w:cs="Arial"/>
          <w:lang w:val="it-IT"/>
        </w:rPr>
        <w:t>ș</w:t>
      </w:r>
      <w:r w:rsidRPr="00DE1243">
        <w:rPr>
          <w:rFonts w:ascii="Garamond" w:hAnsi="Garamond" w:cs="Arial"/>
          <w:lang w:val="it-IT"/>
        </w:rPr>
        <w:t>euri, amestecate cu alte tipuri de de</w:t>
      </w:r>
      <w:r w:rsidRPr="00DE1243">
        <w:rPr>
          <w:rFonts w:ascii="Arial" w:hAnsi="Arial" w:cs="Arial"/>
          <w:lang w:val="it-IT"/>
        </w:rPr>
        <w:t>ș</w:t>
      </w:r>
      <w:r w:rsidRPr="00DE1243">
        <w:rPr>
          <w:rFonts w:ascii="Garamond" w:hAnsi="Garamond" w:cs="Arial"/>
          <w:lang w:val="it-IT"/>
        </w:rPr>
        <w:t>euri rezultate de la igienizarea zonei.</w:t>
      </w: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tab/>
        <w:t>Lucrările vor fi realizate după normele de calitate în construc</w:t>
      </w:r>
      <w:r w:rsidRPr="00DE1243">
        <w:rPr>
          <w:rFonts w:ascii="Arial" w:hAnsi="Arial" w:cs="Arial"/>
          <w:lang w:val="it-IT"/>
        </w:rPr>
        <w:t>ț</w:t>
      </w:r>
      <w:r w:rsidRPr="00DE1243">
        <w:rPr>
          <w:rFonts w:ascii="Garamond" w:hAnsi="Garamond" w:cs="Arial"/>
          <w:lang w:val="it-IT"/>
        </w:rPr>
        <w:t>ii, astfel încât cantită</w:t>
      </w:r>
      <w:r w:rsidRPr="00DE1243">
        <w:rPr>
          <w:rFonts w:ascii="Arial" w:hAnsi="Arial" w:cs="Arial"/>
          <w:lang w:val="it-IT"/>
        </w:rPr>
        <w:t>ț</w:t>
      </w:r>
      <w:r w:rsidRPr="00DE1243">
        <w:rPr>
          <w:rFonts w:ascii="Garamond" w:hAnsi="Garamond" w:cs="Arial"/>
          <w:lang w:val="it-IT"/>
        </w:rPr>
        <w:t>ile de de</w:t>
      </w:r>
      <w:r w:rsidRPr="00DE1243">
        <w:rPr>
          <w:rFonts w:ascii="Arial" w:hAnsi="Arial" w:cs="Arial"/>
          <w:lang w:val="it-IT"/>
        </w:rPr>
        <w:t>ș</w:t>
      </w:r>
      <w:r w:rsidRPr="00DE1243">
        <w:rPr>
          <w:rFonts w:ascii="Garamond" w:hAnsi="Garamond" w:cs="Arial"/>
          <w:lang w:val="it-IT"/>
        </w:rPr>
        <w:t xml:space="preserve">euri rezultate să fie limitate la minimum. </w:t>
      </w: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tab/>
        <w:t>De asemenea, se vor lua măsuri ca aceste tipuri de de</w:t>
      </w:r>
      <w:r w:rsidRPr="00DE1243">
        <w:rPr>
          <w:rFonts w:ascii="Arial" w:hAnsi="Arial" w:cs="Arial"/>
          <w:lang w:val="it-IT"/>
        </w:rPr>
        <w:t>ș</w:t>
      </w:r>
      <w:r w:rsidRPr="00DE1243">
        <w:rPr>
          <w:rFonts w:ascii="Garamond" w:hAnsi="Garamond" w:cs="Arial"/>
          <w:lang w:val="it-IT"/>
        </w:rPr>
        <w:t xml:space="preserve">euri să nu fie depozitate în alte locuri decât cele special amenajate pentru depozitarea acestora, în incinta organizării de </w:t>
      </w:r>
      <w:r w:rsidRPr="00DE1243">
        <w:rPr>
          <w:rFonts w:ascii="Arial" w:hAnsi="Arial" w:cs="Arial"/>
          <w:lang w:val="it-IT"/>
        </w:rPr>
        <w:t>ș</w:t>
      </w:r>
      <w:r w:rsidRPr="00DE1243">
        <w:rPr>
          <w:rFonts w:ascii="Garamond" w:hAnsi="Garamond" w:cs="Arial"/>
          <w:lang w:val="it-IT"/>
        </w:rPr>
        <w:t xml:space="preserve">antier. </w:t>
      </w: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tab/>
        <w:t>Este important să se urmărească transferul cât mai rapid al de</w:t>
      </w:r>
      <w:r w:rsidRPr="00DE1243">
        <w:rPr>
          <w:rFonts w:ascii="Arial" w:hAnsi="Arial" w:cs="Arial"/>
          <w:lang w:val="it-IT"/>
        </w:rPr>
        <w:t>ș</w:t>
      </w:r>
      <w:r w:rsidRPr="00DE1243">
        <w:rPr>
          <w:rFonts w:ascii="Garamond" w:hAnsi="Garamond" w:cs="Arial"/>
          <w:lang w:val="it-IT"/>
        </w:rPr>
        <w:t xml:space="preserve">eurilor din zona de generare către zonele de depozitare, evitându-se stocarea acestora un timp mai îndelungat în zona de producere </w:t>
      </w:r>
      <w:r w:rsidRPr="00DE1243">
        <w:rPr>
          <w:rFonts w:ascii="Arial" w:hAnsi="Arial" w:cs="Arial"/>
          <w:lang w:val="it-IT"/>
        </w:rPr>
        <w:t>ș</w:t>
      </w:r>
      <w:r w:rsidRPr="00DE1243">
        <w:rPr>
          <w:rFonts w:ascii="Garamond" w:hAnsi="Garamond" w:cs="Arial"/>
          <w:lang w:val="it-IT"/>
        </w:rPr>
        <w:t>i apari</w:t>
      </w:r>
      <w:r w:rsidRPr="00DE1243">
        <w:rPr>
          <w:rFonts w:ascii="Arial" w:hAnsi="Arial" w:cs="Arial"/>
          <w:lang w:val="it-IT"/>
        </w:rPr>
        <w:t>ț</w:t>
      </w:r>
      <w:r w:rsidRPr="00DE1243">
        <w:rPr>
          <w:rFonts w:ascii="Garamond" w:hAnsi="Garamond" w:cs="Arial"/>
          <w:lang w:val="it-IT"/>
        </w:rPr>
        <w:t xml:space="preserve">ia unor depozite neorganizate </w:t>
      </w:r>
      <w:r w:rsidRPr="00DE1243">
        <w:rPr>
          <w:rFonts w:ascii="Arial" w:hAnsi="Arial" w:cs="Arial"/>
          <w:lang w:val="it-IT"/>
        </w:rPr>
        <w:t>ș</w:t>
      </w:r>
      <w:r w:rsidRPr="00DE1243">
        <w:rPr>
          <w:rFonts w:ascii="Garamond" w:hAnsi="Garamond" w:cs="Arial"/>
          <w:lang w:val="it-IT"/>
        </w:rPr>
        <w:t>i necontrolate de de</w:t>
      </w:r>
      <w:r w:rsidRPr="00DE1243">
        <w:rPr>
          <w:rFonts w:ascii="Arial" w:hAnsi="Arial" w:cs="Arial"/>
          <w:lang w:val="it-IT"/>
        </w:rPr>
        <w:t>ș</w:t>
      </w:r>
      <w:r w:rsidRPr="00DE1243">
        <w:rPr>
          <w:rFonts w:ascii="Garamond" w:hAnsi="Garamond" w:cs="Arial"/>
          <w:lang w:val="it-IT"/>
        </w:rPr>
        <w:t xml:space="preserve">euri. </w:t>
      </w:r>
    </w:p>
    <w:p w:rsidR="008F369B" w:rsidRPr="00DE1243" w:rsidRDefault="0066324E">
      <w:pPr>
        <w:spacing w:line="276" w:lineRule="auto"/>
        <w:jc w:val="both"/>
        <w:rPr>
          <w:rFonts w:ascii="Garamond" w:hAnsi="Garamond" w:cs="Arial"/>
          <w:lang w:val="it-IT"/>
        </w:rPr>
      </w:pPr>
      <w:r w:rsidRPr="00DE1243">
        <w:rPr>
          <w:rFonts w:ascii="Garamond" w:hAnsi="Garamond" w:cs="Arial"/>
          <w:lang w:val="it-IT"/>
        </w:rPr>
        <w:tab/>
        <w:t>În conformitate cu prevederile OUG 92/2021 privind regimul de</w:t>
      </w:r>
      <w:r w:rsidRPr="00DE1243">
        <w:rPr>
          <w:rFonts w:ascii="Arial" w:hAnsi="Arial" w:cs="Arial"/>
          <w:lang w:val="it-IT"/>
        </w:rPr>
        <w:t>ș</w:t>
      </w:r>
      <w:r w:rsidRPr="00DE1243">
        <w:rPr>
          <w:rFonts w:ascii="Garamond" w:hAnsi="Garamond" w:cs="Arial"/>
          <w:lang w:val="it-IT"/>
        </w:rPr>
        <w:t>eurilor, titularul proiectului are obliga</w:t>
      </w:r>
      <w:r w:rsidRPr="00DE1243">
        <w:rPr>
          <w:rFonts w:ascii="Arial" w:hAnsi="Arial" w:cs="Arial"/>
          <w:lang w:val="it-IT"/>
        </w:rPr>
        <w:t>ț</w:t>
      </w:r>
      <w:r w:rsidRPr="00DE1243">
        <w:rPr>
          <w:rFonts w:ascii="Garamond" w:hAnsi="Garamond" w:cs="Arial"/>
          <w:lang w:val="it-IT"/>
        </w:rPr>
        <w:t>ia să realizeze eviden</w:t>
      </w:r>
      <w:r w:rsidRPr="00DE1243">
        <w:rPr>
          <w:rFonts w:ascii="Arial" w:hAnsi="Arial" w:cs="Arial"/>
          <w:lang w:val="it-IT"/>
        </w:rPr>
        <w:t>ț</w:t>
      </w:r>
      <w:r w:rsidRPr="00DE1243">
        <w:rPr>
          <w:rFonts w:ascii="Garamond" w:hAnsi="Garamond" w:cs="Arial"/>
          <w:lang w:val="it-IT"/>
        </w:rPr>
        <w:t>a lunară a gestiunii de</w:t>
      </w:r>
      <w:r w:rsidRPr="00DE1243">
        <w:rPr>
          <w:rFonts w:ascii="Arial" w:hAnsi="Arial" w:cs="Arial"/>
          <w:lang w:val="it-IT"/>
        </w:rPr>
        <w:t>ș</w:t>
      </w:r>
      <w:r w:rsidRPr="00DE1243">
        <w:rPr>
          <w:rFonts w:ascii="Garamond" w:hAnsi="Garamond" w:cs="Arial"/>
          <w:lang w:val="it-IT"/>
        </w:rPr>
        <w:t xml:space="preserve">eurilor, respectiv producerii, stocării provizorii, tratării </w:t>
      </w:r>
      <w:r w:rsidRPr="00DE1243">
        <w:rPr>
          <w:rFonts w:ascii="Arial" w:hAnsi="Arial" w:cs="Arial"/>
          <w:lang w:val="it-IT"/>
        </w:rPr>
        <w:t>ș</w:t>
      </w:r>
      <w:r w:rsidRPr="00DE1243">
        <w:rPr>
          <w:rFonts w:ascii="Garamond" w:hAnsi="Garamond" w:cs="Arial"/>
          <w:lang w:val="it-IT"/>
        </w:rPr>
        <w:t xml:space="preserve">i transportului, reciclării </w:t>
      </w:r>
      <w:r w:rsidRPr="00DE1243">
        <w:rPr>
          <w:rFonts w:ascii="Arial" w:hAnsi="Arial" w:cs="Arial"/>
          <w:lang w:val="it-IT"/>
        </w:rPr>
        <w:t>ș</w:t>
      </w:r>
      <w:r w:rsidRPr="00DE1243">
        <w:rPr>
          <w:rFonts w:ascii="Garamond" w:hAnsi="Garamond" w:cs="Arial"/>
          <w:lang w:val="it-IT"/>
        </w:rPr>
        <w:t>i depozitării definitive a de</w:t>
      </w:r>
      <w:r w:rsidRPr="00DE1243">
        <w:rPr>
          <w:rFonts w:ascii="Arial" w:hAnsi="Arial" w:cs="Arial"/>
          <w:lang w:val="it-IT"/>
        </w:rPr>
        <w:t>ș</w:t>
      </w:r>
      <w:r w:rsidRPr="00DE1243">
        <w:rPr>
          <w:rFonts w:ascii="Garamond" w:hAnsi="Garamond" w:cs="Arial"/>
          <w:lang w:val="it-IT"/>
        </w:rPr>
        <w:t xml:space="preserve">eurilor </w:t>
      </w:r>
    </w:p>
    <w:p w:rsidR="008F369B" w:rsidRPr="00DE1243" w:rsidRDefault="0066324E">
      <w:pPr>
        <w:spacing w:after="100" w:line="276" w:lineRule="auto"/>
        <w:ind w:right="288" w:firstLine="720"/>
        <w:jc w:val="both"/>
        <w:rPr>
          <w:rFonts w:ascii="Garamond" w:hAnsi="Garamond"/>
        </w:rPr>
      </w:pPr>
      <w:r w:rsidRPr="00DE1243">
        <w:rPr>
          <w:rFonts w:ascii="Garamond" w:hAnsi="Garamond" w:cs="Arial"/>
          <w:b/>
          <w:bCs/>
          <w:i/>
          <w:iCs/>
          <w:lang w:val="it-IT"/>
        </w:rPr>
        <w:t>În perioada func</w:t>
      </w:r>
      <w:r w:rsidRPr="00DE1243">
        <w:rPr>
          <w:rFonts w:ascii="Arial" w:hAnsi="Arial" w:cs="Arial"/>
          <w:b/>
          <w:bCs/>
          <w:i/>
          <w:iCs/>
          <w:lang w:val="it-IT"/>
        </w:rPr>
        <w:t>ț</w:t>
      </w:r>
      <w:r w:rsidRPr="00DE1243">
        <w:rPr>
          <w:rFonts w:ascii="Garamond" w:hAnsi="Garamond" w:cs="Arial"/>
          <w:b/>
          <w:bCs/>
          <w:i/>
          <w:iCs/>
          <w:lang w:val="it-IT"/>
        </w:rPr>
        <w:t>ionării obiectivului</w:t>
      </w:r>
      <w:r w:rsidRPr="00DE1243">
        <w:rPr>
          <w:rFonts w:ascii="Garamond" w:hAnsi="Garamond" w:cs="Arial"/>
          <w:lang w:val="it-IT"/>
        </w:rPr>
        <w:t xml:space="preserve">  Deşeurile generate pe amplasament vor fi gestionate, in condiţii de sigurantă, in conformitate cu legislatia in vigoare . </w:t>
      </w:r>
      <w:r w:rsidRPr="00DE1243">
        <w:rPr>
          <w:rFonts w:ascii="Garamond" w:hAnsi="Garamond" w:cs="Arial"/>
          <w:lang w:val="es-ES"/>
        </w:rPr>
        <w:t xml:space="preserve">Astfel, se va amenaja un spatiu pentru colectarea selectivă a deşeurilor pe timpul organizării de santier ( PET, Hartie/carton, menajer, metalice, acumulatori uzati, anvelope uzate ). </w:t>
      </w:r>
      <w:r w:rsidRPr="00DE1243">
        <w:rPr>
          <w:rFonts w:ascii="Garamond" w:hAnsi="Garamond" w:cs="Arial"/>
          <w:lang w:val="it-IT"/>
        </w:rPr>
        <w:t>Evidenta deşeurilor se va intocmi cu respectarea prevederilor legale in vigoare.</w:t>
      </w:r>
    </w:p>
    <w:p w:rsidR="008F369B" w:rsidRPr="00DE1243" w:rsidRDefault="008F369B">
      <w:pPr>
        <w:spacing w:after="100" w:line="276" w:lineRule="auto"/>
        <w:ind w:right="288" w:firstLine="720"/>
        <w:jc w:val="both"/>
        <w:rPr>
          <w:rFonts w:ascii="Garamond" w:hAnsi="Garamond" w:cs="Arial"/>
          <w:lang w:val="it-IT"/>
        </w:rPr>
      </w:pPr>
    </w:p>
    <w:tbl>
      <w:tblPr>
        <w:tblW w:w="9640" w:type="dxa"/>
        <w:jc w:val="center"/>
        <w:tblLayout w:type="fixed"/>
        <w:tblCellMar>
          <w:top w:w="55" w:type="dxa"/>
          <w:left w:w="55" w:type="dxa"/>
          <w:bottom w:w="55" w:type="dxa"/>
          <w:right w:w="55" w:type="dxa"/>
        </w:tblCellMar>
        <w:tblLook w:val="0000" w:firstRow="0" w:lastRow="0" w:firstColumn="0" w:lastColumn="0" w:noHBand="0" w:noVBand="0"/>
      </w:tblPr>
      <w:tblGrid>
        <w:gridCol w:w="1601"/>
        <w:gridCol w:w="2769"/>
        <w:gridCol w:w="2861"/>
        <w:gridCol w:w="2409"/>
      </w:tblGrid>
      <w:tr w:rsidR="00075DA3" w:rsidRPr="00DE1243" w:rsidTr="00726CFC">
        <w:trPr>
          <w:jc w:val="center"/>
        </w:trPr>
        <w:tc>
          <w:tcPr>
            <w:tcW w:w="1600" w:type="dxa"/>
            <w:tcBorders>
              <w:top w:val="single" w:sz="2" w:space="0" w:color="000000"/>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Denumirea de</w:t>
            </w:r>
            <w:r w:rsidRPr="00DE1243">
              <w:rPr>
                <w:rFonts w:ascii="Arial" w:hAnsi="Arial" w:cs="Arial"/>
              </w:rPr>
              <w:t>ș</w:t>
            </w:r>
            <w:r w:rsidRPr="00DE1243">
              <w:rPr>
                <w:rFonts w:ascii="Garamond" w:hAnsi="Garamond" w:cs="Arial"/>
              </w:rPr>
              <w:t>eului</w:t>
            </w:r>
          </w:p>
        </w:tc>
        <w:tc>
          <w:tcPr>
            <w:tcW w:w="2769" w:type="dxa"/>
            <w:tcBorders>
              <w:top w:val="single" w:sz="2" w:space="0" w:color="000000"/>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Cod</w:t>
            </w:r>
          </w:p>
        </w:tc>
        <w:tc>
          <w:tcPr>
            <w:tcW w:w="2861" w:type="dxa"/>
            <w:tcBorders>
              <w:top w:val="single" w:sz="2" w:space="0" w:color="000000"/>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Sursa de generare</w:t>
            </w:r>
          </w:p>
        </w:tc>
        <w:tc>
          <w:tcPr>
            <w:tcW w:w="2409" w:type="dxa"/>
            <w:tcBorders>
              <w:top w:val="single" w:sz="2" w:space="0" w:color="000000"/>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Modalitati de eliminare/valorificare</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widowControl w:val="0"/>
              <w:spacing w:after="100" w:line="276" w:lineRule="auto"/>
              <w:ind w:right="288"/>
              <w:jc w:val="both"/>
              <w:rPr>
                <w:rFonts w:ascii="Garamond" w:hAnsi="Garamond" w:cs="Arial"/>
                <w:lang w:val="es-ES"/>
              </w:rPr>
            </w:pPr>
            <w:r w:rsidRPr="00DE1243">
              <w:rPr>
                <w:rFonts w:ascii="Garamond" w:hAnsi="Garamond" w:cs="Arial"/>
                <w:lang w:val="es-ES"/>
              </w:rPr>
              <w:t>PET</w:t>
            </w:r>
          </w:p>
        </w:tc>
        <w:tc>
          <w:tcPr>
            <w:tcW w:w="2769" w:type="dxa"/>
            <w:tcBorders>
              <w:left w:val="single" w:sz="2" w:space="0" w:color="000000"/>
              <w:bottom w:val="single" w:sz="2" w:space="0" w:color="000000"/>
            </w:tcBorders>
            <w:shd w:val="clear" w:color="auto" w:fill="auto"/>
          </w:tcPr>
          <w:p w:rsidR="008F369B" w:rsidRPr="00DE1243" w:rsidRDefault="0066324E">
            <w:pPr>
              <w:widowControl w:val="0"/>
              <w:spacing w:after="100" w:line="276" w:lineRule="auto"/>
              <w:ind w:left="120"/>
              <w:jc w:val="both"/>
              <w:rPr>
                <w:rFonts w:ascii="Garamond" w:eastAsia="Calibri" w:hAnsi="Garamond" w:cs="Arial"/>
                <w:lang w:val="es-ES"/>
              </w:rPr>
            </w:pPr>
            <w:r w:rsidRPr="00DE1243">
              <w:rPr>
                <w:rFonts w:ascii="Garamond" w:eastAsia="Calibri" w:hAnsi="Garamond" w:cs="Arial"/>
                <w:lang w:val="es-ES"/>
              </w:rPr>
              <w:t>15 01 02</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Parc eolian</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Operatori economici autorizati, in baza unui contract de prestari servicii incheiat intre titulat si OP ec. autorizati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widowControl w:val="0"/>
              <w:spacing w:after="100" w:line="276" w:lineRule="auto"/>
              <w:ind w:right="288"/>
              <w:jc w:val="both"/>
              <w:rPr>
                <w:rFonts w:ascii="Garamond" w:hAnsi="Garamond" w:cs="Arial"/>
                <w:lang w:val="es-ES"/>
              </w:rPr>
            </w:pPr>
            <w:r w:rsidRPr="00DE1243">
              <w:rPr>
                <w:rFonts w:ascii="Garamond" w:hAnsi="Garamond" w:cs="Arial"/>
                <w:lang w:val="es-ES"/>
              </w:rPr>
              <w:t>Hartie/carton,</w:t>
            </w:r>
          </w:p>
        </w:tc>
        <w:tc>
          <w:tcPr>
            <w:tcW w:w="2769" w:type="dxa"/>
            <w:tcBorders>
              <w:left w:val="single" w:sz="2" w:space="0" w:color="000000"/>
              <w:bottom w:val="single" w:sz="2" w:space="0" w:color="000000"/>
            </w:tcBorders>
            <w:shd w:val="clear" w:color="auto" w:fill="auto"/>
          </w:tcPr>
          <w:p w:rsidR="008F369B" w:rsidRPr="00DE1243" w:rsidRDefault="0066324E">
            <w:pPr>
              <w:widowControl w:val="0"/>
              <w:spacing w:line="276" w:lineRule="auto"/>
              <w:ind w:left="120"/>
              <w:rPr>
                <w:rFonts w:ascii="Garamond" w:eastAsia="Calibri" w:hAnsi="Garamond" w:cs="Arial"/>
              </w:rPr>
            </w:pPr>
            <w:r w:rsidRPr="00DE1243">
              <w:rPr>
                <w:rFonts w:ascii="Garamond" w:eastAsia="Calibri" w:hAnsi="Garamond" w:cs="Arial"/>
              </w:rPr>
              <w:t>15 01 01</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Parc eolian</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Operatori economici autorizati, in baza unui contract de prestari servicii incheiat intre titulat si OP ec. autorizati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widowControl w:val="0"/>
              <w:spacing w:after="100" w:line="276" w:lineRule="auto"/>
              <w:ind w:right="288"/>
              <w:jc w:val="both"/>
              <w:rPr>
                <w:rFonts w:ascii="Garamond" w:hAnsi="Garamond" w:cs="Arial"/>
                <w:lang w:val="es-ES"/>
              </w:rPr>
            </w:pPr>
            <w:r w:rsidRPr="00DE1243">
              <w:rPr>
                <w:rFonts w:ascii="Garamond" w:hAnsi="Garamond" w:cs="Arial"/>
                <w:lang w:val="es-ES"/>
              </w:rPr>
              <w:t>menajer</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20 03 01</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Parc eolian</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Operatori economici autorizati, in baza unui contract de prestari servicii incheiat intre titulat si OP ec. autorizati</w:t>
            </w:r>
          </w:p>
        </w:tc>
      </w:tr>
      <w:tr w:rsidR="00075DA3" w:rsidRPr="00DE1243" w:rsidTr="00726CFC">
        <w:trPr>
          <w:jc w:val="center"/>
        </w:trPr>
        <w:tc>
          <w:tcPr>
            <w:tcW w:w="1600" w:type="dxa"/>
            <w:tcBorders>
              <w:left w:val="single" w:sz="2" w:space="0" w:color="000000"/>
              <w:bottom w:val="single" w:sz="2" w:space="0" w:color="000000"/>
            </w:tcBorders>
            <w:shd w:val="clear" w:color="auto" w:fill="auto"/>
          </w:tcPr>
          <w:p w:rsidR="008F369B" w:rsidRPr="00DE1243" w:rsidRDefault="0066324E">
            <w:pPr>
              <w:widowControl w:val="0"/>
              <w:spacing w:after="100" w:line="276" w:lineRule="auto"/>
              <w:ind w:right="288"/>
              <w:jc w:val="both"/>
              <w:rPr>
                <w:rFonts w:ascii="Garamond" w:hAnsi="Garamond" w:cs="Arial"/>
                <w:lang w:val="es-ES"/>
              </w:rPr>
            </w:pPr>
            <w:r w:rsidRPr="00DE1243">
              <w:rPr>
                <w:rFonts w:ascii="Garamond" w:hAnsi="Garamond" w:cs="Arial"/>
                <w:lang w:val="es-ES"/>
              </w:rPr>
              <w:t>metalice,  uzate</w:t>
            </w:r>
          </w:p>
        </w:tc>
        <w:tc>
          <w:tcPr>
            <w:tcW w:w="2769"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17 04 05</w:t>
            </w:r>
          </w:p>
          <w:p w:rsidR="008F369B" w:rsidRPr="00DE1243" w:rsidRDefault="008F369B">
            <w:pPr>
              <w:pStyle w:val="TableContents"/>
              <w:spacing w:line="276" w:lineRule="auto"/>
              <w:rPr>
                <w:rFonts w:ascii="Garamond" w:hAnsi="Garamond" w:cs="Arial"/>
              </w:rPr>
            </w:pPr>
          </w:p>
          <w:p w:rsidR="008F369B" w:rsidRPr="00DE1243" w:rsidRDefault="0066324E">
            <w:pPr>
              <w:pStyle w:val="TableContents"/>
              <w:spacing w:line="276" w:lineRule="auto"/>
              <w:rPr>
                <w:rFonts w:ascii="Garamond" w:hAnsi="Garamond" w:cs="Arial"/>
              </w:rPr>
            </w:pPr>
            <w:r w:rsidRPr="00DE1243">
              <w:rPr>
                <w:rFonts w:ascii="Garamond" w:hAnsi="Garamond" w:cs="Arial"/>
              </w:rPr>
              <w:t>17 04 07</w:t>
            </w:r>
          </w:p>
        </w:tc>
        <w:tc>
          <w:tcPr>
            <w:tcW w:w="2861" w:type="dxa"/>
            <w:tcBorders>
              <w:left w:val="single" w:sz="2" w:space="0" w:color="000000"/>
              <w:bottom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Parc eolian</w:t>
            </w:r>
          </w:p>
        </w:tc>
        <w:tc>
          <w:tcPr>
            <w:tcW w:w="2409" w:type="dxa"/>
            <w:tcBorders>
              <w:left w:val="single" w:sz="2" w:space="0" w:color="000000"/>
              <w:bottom w:val="single" w:sz="2" w:space="0" w:color="000000"/>
              <w:right w:val="single" w:sz="2" w:space="0" w:color="000000"/>
            </w:tcBorders>
            <w:shd w:val="clear" w:color="auto" w:fill="auto"/>
          </w:tcPr>
          <w:p w:rsidR="008F369B" w:rsidRPr="00DE1243" w:rsidRDefault="0066324E">
            <w:pPr>
              <w:pStyle w:val="TableContents"/>
              <w:spacing w:line="276" w:lineRule="auto"/>
              <w:rPr>
                <w:rFonts w:ascii="Garamond" w:hAnsi="Garamond" w:cs="Arial"/>
              </w:rPr>
            </w:pPr>
            <w:r w:rsidRPr="00DE1243">
              <w:rPr>
                <w:rFonts w:ascii="Garamond" w:hAnsi="Garamond" w:cs="Arial"/>
              </w:rPr>
              <w:t xml:space="preserve">Operatori economici autorizati, in baza unui contract de prestari servicii incheiat intre </w:t>
            </w:r>
            <w:r w:rsidRPr="00DE1243">
              <w:rPr>
                <w:rFonts w:ascii="Garamond" w:hAnsi="Garamond" w:cs="Arial"/>
              </w:rPr>
              <w:lastRenderedPageBreak/>
              <w:t>titulat si OP ec. autorizati</w:t>
            </w:r>
          </w:p>
        </w:tc>
      </w:tr>
    </w:tbl>
    <w:p w:rsidR="008F369B" w:rsidRPr="00DE1243" w:rsidRDefault="008F369B">
      <w:pPr>
        <w:spacing w:line="276" w:lineRule="auto"/>
        <w:rPr>
          <w:rFonts w:ascii="Garamond" w:hAnsi="Garamond" w:cs="Arial"/>
        </w:rPr>
      </w:pPr>
    </w:p>
    <w:p w:rsidR="008F369B" w:rsidRPr="00DE1243" w:rsidRDefault="0066324E">
      <w:pPr>
        <w:pStyle w:val="Corptext"/>
        <w:spacing w:after="100" w:line="276" w:lineRule="auto"/>
        <w:jc w:val="both"/>
        <w:rPr>
          <w:rFonts w:ascii="Garamond" w:hAnsi="Garamond"/>
        </w:rPr>
      </w:pPr>
      <w:r w:rsidRPr="00DE1243">
        <w:rPr>
          <w:rFonts w:ascii="Garamond" w:hAnsi="Garamond" w:cs="Arial"/>
          <w:b/>
          <w:bCs/>
          <w:i/>
          <w:iCs/>
        </w:rPr>
        <w:t>-</w:t>
      </w:r>
      <w:bookmarkStart w:id="64" w:name="s-275168583"/>
      <w:bookmarkEnd w:id="64"/>
      <w:r w:rsidRPr="00DE1243">
        <w:rPr>
          <w:rFonts w:ascii="Garamond" w:hAnsi="Garamond" w:cs="Arial"/>
          <w:b/>
          <w:bCs/>
          <w:i/>
          <w:iCs/>
        </w:rPr>
        <w:t> programul de prevenire şi reducere a cantităţilor de deşeuri generate;</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ab/>
        <w:t>Din punct de vedere cantitativ, de</w:t>
      </w:r>
      <w:r w:rsidRPr="00DE1243">
        <w:rPr>
          <w:rFonts w:ascii="Times New Roman" w:hAnsi="Times New Roman" w:cs="Times New Roman"/>
        </w:rPr>
        <w:t>ș</w:t>
      </w:r>
      <w:r w:rsidRPr="00DE1243">
        <w:rPr>
          <w:rFonts w:ascii="Garamond" w:hAnsi="Garamond" w:cs="Arial"/>
        </w:rPr>
        <w:t>eurile generate variază, în func</w:t>
      </w:r>
      <w:r w:rsidRPr="00DE1243">
        <w:rPr>
          <w:rFonts w:ascii="Times New Roman" w:hAnsi="Times New Roman" w:cs="Times New Roman"/>
        </w:rPr>
        <w:t>ț</w:t>
      </w:r>
      <w:r w:rsidRPr="00DE1243">
        <w:rPr>
          <w:rFonts w:ascii="Garamond" w:hAnsi="Garamond" w:cs="Arial"/>
        </w:rPr>
        <w:t xml:space="preserve">ie de tipul lucrărilor, de ritmul de lucru, de numărul persoanelor desemnate pentru efectuarea lucrărilor. </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ab/>
        <w:t>Lucrările vor fi realizate după normele de calitate în construc</w:t>
      </w:r>
      <w:r w:rsidRPr="00DE1243">
        <w:rPr>
          <w:rFonts w:ascii="Times New Roman" w:hAnsi="Times New Roman" w:cs="Times New Roman"/>
        </w:rPr>
        <w:t>ț</w:t>
      </w:r>
      <w:r w:rsidRPr="00DE1243">
        <w:rPr>
          <w:rFonts w:ascii="Garamond" w:hAnsi="Garamond" w:cs="Arial"/>
        </w:rPr>
        <w:t>ii astfel încât cantită</w:t>
      </w:r>
      <w:r w:rsidRPr="00DE1243">
        <w:rPr>
          <w:rFonts w:ascii="Times New Roman" w:hAnsi="Times New Roman" w:cs="Times New Roman"/>
        </w:rPr>
        <w:t>ț</w:t>
      </w:r>
      <w:r w:rsidRPr="00DE1243">
        <w:rPr>
          <w:rFonts w:ascii="Garamond" w:hAnsi="Garamond" w:cs="Arial"/>
        </w:rPr>
        <w:t>ile de de</w:t>
      </w:r>
      <w:r w:rsidRPr="00DE1243">
        <w:rPr>
          <w:rFonts w:ascii="Times New Roman" w:hAnsi="Times New Roman" w:cs="Times New Roman"/>
        </w:rPr>
        <w:t>ș</w:t>
      </w:r>
      <w:r w:rsidRPr="00DE1243">
        <w:rPr>
          <w:rFonts w:ascii="Garamond" w:hAnsi="Garamond" w:cs="Arial"/>
        </w:rPr>
        <w:t xml:space="preserve">euri rezultate să fie limitate la minimum, aplicându-se următoarele principii: </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ab/>
        <w:t>* Colectare separată la sursă – se reduce semnificativ cantitatea de de</w:t>
      </w:r>
      <w:r w:rsidRPr="00DE1243">
        <w:rPr>
          <w:rFonts w:ascii="Times New Roman" w:hAnsi="Times New Roman" w:cs="Times New Roman"/>
        </w:rPr>
        <w:t>ș</w:t>
      </w:r>
      <w:r w:rsidRPr="00DE1243">
        <w:rPr>
          <w:rFonts w:ascii="Garamond" w:hAnsi="Garamond" w:cs="Arial"/>
        </w:rPr>
        <w:t>eu destinată depozitării finale. De</w:t>
      </w:r>
      <w:r w:rsidRPr="00DE1243">
        <w:rPr>
          <w:rFonts w:ascii="Times New Roman" w:hAnsi="Times New Roman" w:cs="Times New Roman"/>
        </w:rPr>
        <w:t>ș</w:t>
      </w:r>
      <w:r w:rsidRPr="00DE1243">
        <w:rPr>
          <w:rFonts w:ascii="Garamond" w:hAnsi="Garamond" w:cs="Arial"/>
        </w:rPr>
        <w:t xml:space="preserve">eurile colectate separat sunt sortate, balotate </w:t>
      </w:r>
      <w:r w:rsidRPr="00DE1243">
        <w:rPr>
          <w:rFonts w:ascii="Times New Roman" w:hAnsi="Times New Roman" w:cs="Times New Roman"/>
        </w:rPr>
        <w:t>ș</w:t>
      </w:r>
      <w:r w:rsidRPr="00DE1243">
        <w:rPr>
          <w:rFonts w:ascii="Garamond" w:hAnsi="Garamond" w:cs="Arial"/>
        </w:rPr>
        <w:t>i livrate spre valorificare;</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 Recondi</w:t>
      </w:r>
      <w:r w:rsidRPr="00DE1243">
        <w:rPr>
          <w:rFonts w:ascii="Times New Roman" w:hAnsi="Times New Roman" w:cs="Times New Roman"/>
        </w:rPr>
        <w:t>ț</w:t>
      </w:r>
      <w:r w:rsidRPr="00DE1243">
        <w:rPr>
          <w:rFonts w:ascii="Garamond" w:hAnsi="Garamond" w:cs="Arial"/>
        </w:rPr>
        <w:t>ionare pale</w:t>
      </w:r>
      <w:r w:rsidRPr="00DE1243">
        <w:rPr>
          <w:rFonts w:ascii="Times New Roman" w:hAnsi="Times New Roman" w:cs="Times New Roman"/>
        </w:rPr>
        <w:t>ț</w:t>
      </w:r>
      <w:r w:rsidRPr="00DE1243">
        <w:rPr>
          <w:rFonts w:ascii="Garamond" w:hAnsi="Garamond" w:cs="Arial"/>
        </w:rPr>
        <w:t>i – valorificarea de</w:t>
      </w:r>
      <w:r w:rsidRPr="00DE1243">
        <w:rPr>
          <w:rFonts w:ascii="Times New Roman" w:hAnsi="Times New Roman" w:cs="Times New Roman"/>
        </w:rPr>
        <w:t>ș</w:t>
      </w:r>
      <w:r w:rsidRPr="00DE1243">
        <w:rPr>
          <w:rFonts w:ascii="Garamond" w:hAnsi="Garamond" w:cs="Arial"/>
        </w:rPr>
        <w:t>urilor de ambalaje din lemn prin recondi</w:t>
      </w:r>
      <w:r w:rsidRPr="00DE1243">
        <w:rPr>
          <w:rFonts w:ascii="Times New Roman" w:hAnsi="Times New Roman" w:cs="Times New Roman"/>
        </w:rPr>
        <w:t>ț</w:t>
      </w:r>
      <w:r w:rsidRPr="00DE1243">
        <w:rPr>
          <w:rFonts w:ascii="Garamond" w:hAnsi="Garamond" w:cs="Arial"/>
        </w:rPr>
        <w:t>ionarea pale</w:t>
      </w:r>
      <w:r w:rsidRPr="00DE1243">
        <w:rPr>
          <w:rFonts w:ascii="Times New Roman" w:hAnsi="Times New Roman" w:cs="Times New Roman"/>
        </w:rPr>
        <w:t>ț</w:t>
      </w:r>
      <w:r w:rsidRPr="00DE1243">
        <w:rPr>
          <w:rFonts w:ascii="Garamond" w:hAnsi="Garamond" w:cs="Arial"/>
        </w:rPr>
        <w:t xml:space="preserve">ilor </w:t>
      </w:r>
      <w:r w:rsidRPr="00DE1243">
        <w:rPr>
          <w:rFonts w:ascii="Times New Roman" w:hAnsi="Times New Roman" w:cs="Times New Roman"/>
        </w:rPr>
        <w:t>ș</w:t>
      </w:r>
      <w:r w:rsidRPr="00DE1243">
        <w:rPr>
          <w:rFonts w:ascii="Garamond" w:hAnsi="Garamond" w:cs="Arial"/>
        </w:rPr>
        <w:t>i reintroducerea lor în circuitul de ambalaje;</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 Reutilizare – reducerea cantită</w:t>
      </w:r>
      <w:r w:rsidRPr="00DE1243">
        <w:rPr>
          <w:rFonts w:ascii="Times New Roman" w:hAnsi="Times New Roman" w:cs="Times New Roman"/>
        </w:rPr>
        <w:t>ț</w:t>
      </w:r>
      <w:r w:rsidRPr="00DE1243">
        <w:rPr>
          <w:rFonts w:ascii="Garamond" w:hAnsi="Garamond" w:cs="Arial"/>
        </w:rPr>
        <w:t xml:space="preserve">ii de ambalaje utilizate </w:t>
      </w:r>
      <w:r w:rsidRPr="00DE1243">
        <w:rPr>
          <w:rFonts w:ascii="Times New Roman" w:hAnsi="Times New Roman" w:cs="Times New Roman"/>
        </w:rPr>
        <w:t>ș</w:t>
      </w:r>
      <w:r w:rsidRPr="00DE1243">
        <w:rPr>
          <w:rFonts w:ascii="Garamond" w:hAnsi="Garamond" w:cs="Arial"/>
        </w:rPr>
        <w:t>i implicit a cantită</w:t>
      </w:r>
      <w:r w:rsidRPr="00DE1243">
        <w:rPr>
          <w:rFonts w:ascii="Times New Roman" w:hAnsi="Times New Roman" w:cs="Times New Roman"/>
        </w:rPr>
        <w:t>ț</w:t>
      </w:r>
      <w:r w:rsidRPr="00DE1243">
        <w:rPr>
          <w:rFonts w:ascii="Garamond" w:hAnsi="Garamond" w:cs="Arial"/>
        </w:rPr>
        <w:t>ii de de</w:t>
      </w:r>
      <w:r w:rsidRPr="00DE1243">
        <w:rPr>
          <w:rFonts w:ascii="Times New Roman" w:hAnsi="Times New Roman" w:cs="Times New Roman"/>
        </w:rPr>
        <w:t>ș</w:t>
      </w:r>
      <w:r w:rsidRPr="00DE1243">
        <w:rPr>
          <w:rFonts w:ascii="Garamond" w:hAnsi="Garamond" w:cs="Arial"/>
        </w:rPr>
        <w:t>euri generate;</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 Reciclare – transformarea de</w:t>
      </w:r>
      <w:r w:rsidRPr="00DE1243">
        <w:rPr>
          <w:rFonts w:ascii="Times New Roman" w:hAnsi="Times New Roman" w:cs="Times New Roman"/>
        </w:rPr>
        <w:t>ș</w:t>
      </w:r>
      <w:r w:rsidRPr="00DE1243">
        <w:rPr>
          <w:rFonts w:ascii="Garamond" w:hAnsi="Garamond" w:cs="Arial"/>
        </w:rPr>
        <w:t xml:space="preserve">eurilor în materie primă secundară </w:t>
      </w:r>
      <w:r w:rsidRPr="00DE1243">
        <w:rPr>
          <w:rFonts w:ascii="Times New Roman" w:hAnsi="Times New Roman" w:cs="Times New Roman"/>
        </w:rPr>
        <w:t>ș</w:t>
      </w:r>
      <w:r w:rsidRPr="00DE1243">
        <w:rPr>
          <w:rFonts w:ascii="Garamond" w:hAnsi="Garamond" w:cs="Arial"/>
        </w:rPr>
        <w:t>i reintroducerea acesteia în circuitul de produc</w:t>
      </w:r>
      <w:r w:rsidRPr="00DE1243">
        <w:rPr>
          <w:rFonts w:ascii="Times New Roman" w:hAnsi="Times New Roman" w:cs="Times New Roman"/>
        </w:rPr>
        <w:t>ț</w:t>
      </w:r>
      <w:r w:rsidRPr="00DE1243">
        <w:rPr>
          <w:rFonts w:ascii="Garamond" w:hAnsi="Garamond" w:cs="Arial"/>
        </w:rPr>
        <w:t>ie. De asemenea, se vor lua măsuri ca aceste tipuri de de</w:t>
      </w:r>
      <w:r w:rsidRPr="00DE1243">
        <w:rPr>
          <w:rFonts w:ascii="Times New Roman" w:hAnsi="Times New Roman" w:cs="Times New Roman"/>
        </w:rPr>
        <w:t>ș</w:t>
      </w:r>
      <w:r w:rsidRPr="00DE1243">
        <w:rPr>
          <w:rFonts w:ascii="Garamond" w:hAnsi="Garamond" w:cs="Arial"/>
        </w:rPr>
        <w:t xml:space="preserve">euri să nu fie depozitate în alte locuri decât cele special amenajate din incinta organizării de </w:t>
      </w:r>
      <w:r w:rsidRPr="00DE1243">
        <w:rPr>
          <w:rFonts w:ascii="Times New Roman" w:hAnsi="Times New Roman" w:cs="Times New Roman"/>
        </w:rPr>
        <w:t>ș</w:t>
      </w:r>
      <w:r w:rsidRPr="00DE1243">
        <w:rPr>
          <w:rFonts w:ascii="Garamond" w:hAnsi="Garamond" w:cs="Arial"/>
        </w:rPr>
        <w:t>antier. Este important să se urmărească transferul cât mai rapid al de</w:t>
      </w:r>
      <w:r w:rsidRPr="00DE1243">
        <w:rPr>
          <w:rFonts w:ascii="Times New Roman" w:hAnsi="Times New Roman" w:cs="Times New Roman"/>
        </w:rPr>
        <w:t>ș</w:t>
      </w:r>
      <w:r w:rsidRPr="00DE1243">
        <w:rPr>
          <w:rFonts w:ascii="Garamond" w:hAnsi="Garamond" w:cs="Arial"/>
        </w:rPr>
        <w:t xml:space="preserve">eurilor din zona de generare către zonele de depozitare, evitându-se stocarea acestora un timp mai îndelungat în zona de producere </w:t>
      </w:r>
      <w:r w:rsidRPr="00DE1243">
        <w:rPr>
          <w:rFonts w:ascii="Times New Roman" w:hAnsi="Times New Roman" w:cs="Times New Roman"/>
        </w:rPr>
        <w:t>ș</w:t>
      </w:r>
      <w:r w:rsidRPr="00DE1243">
        <w:rPr>
          <w:rFonts w:ascii="Garamond" w:hAnsi="Garamond" w:cs="Arial"/>
        </w:rPr>
        <w:t>i apari</w:t>
      </w:r>
      <w:r w:rsidRPr="00DE1243">
        <w:rPr>
          <w:rFonts w:ascii="Times New Roman" w:hAnsi="Times New Roman" w:cs="Times New Roman"/>
        </w:rPr>
        <w:t>ț</w:t>
      </w:r>
      <w:r w:rsidRPr="00DE1243">
        <w:rPr>
          <w:rFonts w:ascii="Garamond" w:hAnsi="Garamond" w:cs="Arial"/>
        </w:rPr>
        <w:t xml:space="preserve">ia unor depozite neorganizate </w:t>
      </w:r>
      <w:r w:rsidRPr="00DE1243">
        <w:rPr>
          <w:rFonts w:ascii="Times New Roman" w:hAnsi="Times New Roman" w:cs="Times New Roman"/>
        </w:rPr>
        <w:t>ș</w:t>
      </w:r>
      <w:r w:rsidRPr="00DE1243">
        <w:rPr>
          <w:rFonts w:ascii="Garamond" w:hAnsi="Garamond" w:cs="Arial"/>
        </w:rPr>
        <w:t>i necontrolate de de</w:t>
      </w:r>
      <w:r w:rsidRPr="00DE1243">
        <w:rPr>
          <w:rFonts w:ascii="Times New Roman" w:hAnsi="Times New Roman" w:cs="Times New Roman"/>
        </w:rPr>
        <w:t>ș</w:t>
      </w:r>
      <w:r w:rsidRPr="00DE1243">
        <w:rPr>
          <w:rFonts w:ascii="Garamond" w:hAnsi="Garamond" w:cs="Arial"/>
        </w:rPr>
        <w:t>euri.</w:t>
      </w:r>
    </w:p>
    <w:p w:rsidR="008F369B" w:rsidRPr="00DE1243" w:rsidRDefault="0066324E">
      <w:pPr>
        <w:pStyle w:val="Corptext"/>
        <w:spacing w:after="100" w:line="276" w:lineRule="auto"/>
        <w:jc w:val="both"/>
        <w:rPr>
          <w:rFonts w:ascii="Garamond" w:hAnsi="Garamond" w:cs="Arial"/>
          <w:b/>
          <w:bCs/>
          <w:i/>
          <w:iCs/>
        </w:rPr>
      </w:pPr>
      <w:r w:rsidRPr="00DE1243">
        <w:rPr>
          <w:rFonts w:ascii="Garamond" w:hAnsi="Garamond" w:cs="Arial"/>
          <w:b/>
          <w:bCs/>
          <w:i/>
          <w:iCs/>
        </w:rPr>
        <w:t>- planul de gestionare a de</w:t>
      </w:r>
      <w:r w:rsidRPr="00DE1243">
        <w:rPr>
          <w:rFonts w:ascii="Times New Roman" w:hAnsi="Times New Roman" w:cs="Times New Roman"/>
          <w:b/>
          <w:bCs/>
          <w:i/>
          <w:iCs/>
        </w:rPr>
        <w:t>ș</w:t>
      </w:r>
      <w:r w:rsidRPr="00DE1243">
        <w:rPr>
          <w:rFonts w:ascii="Garamond" w:hAnsi="Garamond" w:cs="Arial"/>
          <w:b/>
          <w:bCs/>
          <w:i/>
          <w:iCs/>
        </w:rPr>
        <w:t>eurilor</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ab/>
      </w:r>
      <w:r w:rsidRPr="00DE1243">
        <w:rPr>
          <w:rFonts w:ascii="Garamond" w:hAnsi="Garamond" w:cs="Arial"/>
        </w:rPr>
        <w:t> de</w:t>
      </w:r>
      <w:r w:rsidRPr="00DE1243">
        <w:rPr>
          <w:rFonts w:ascii="Times New Roman" w:hAnsi="Times New Roman" w:cs="Times New Roman"/>
        </w:rPr>
        <w:t>ș</w:t>
      </w:r>
      <w:r w:rsidRPr="00DE1243">
        <w:rPr>
          <w:rFonts w:ascii="Garamond" w:hAnsi="Garamond" w:cs="Arial"/>
        </w:rPr>
        <w:t xml:space="preserve">euri menajere – acestea vor fi colectate în recipiente închise, tip europubele, </w:t>
      </w:r>
      <w:r w:rsidRPr="00DE1243">
        <w:rPr>
          <w:rFonts w:ascii="Times New Roman" w:hAnsi="Times New Roman" w:cs="Times New Roman"/>
        </w:rPr>
        <w:t>ș</w:t>
      </w:r>
      <w:r w:rsidRPr="00DE1243">
        <w:rPr>
          <w:rFonts w:ascii="Garamond" w:hAnsi="Garamond" w:cs="Arial"/>
        </w:rPr>
        <w:t>i depozitate în spa</w:t>
      </w:r>
      <w:r w:rsidRPr="00DE1243">
        <w:rPr>
          <w:rFonts w:ascii="Times New Roman" w:hAnsi="Times New Roman" w:cs="Times New Roman"/>
        </w:rPr>
        <w:t>ț</w:t>
      </w:r>
      <w:r w:rsidRPr="00DE1243">
        <w:rPr>
          <w:rFonts w:ascii="Garamond" w:hAnsi="Garamond" w:cs="Arial"/>
        </w:rPr>
        <w:t xml:space="preserve">ii special amenajate până la preluarea de către serviciul local de salubritate; </w:t>
      </w:r>
    </w:p>
    <w:p w:rsidR="008F369B" w:rsidRPr="00DE1243" w:rsidRDefault="0066324E">
      <w:pPr>
        <w:pStyle w:val="Corptext"/>
        <w:spacing w:after="100" w:line="276" w:lineRule="auto"/>
        <w:jc w:val="both"/>
        <w:rPr>
          <w:rFonts w:ascii="Garamond" w:hAnsi="Garamond"/>
        </w:rPr>
      </w:pPr>
      <w:r w:rsidRPr="00DE1243">
        <w:rPr>
          <w:rFonts w:ascii="Garamond" w:hAnsi="Garamond" w:cs="Arial"/>
        </w:rPr>
        <w:t></w:t>
      </w:r>
      <w:r w:rsidRPr="00DE1243">
        <w:rPr>
          <w:rFonts w:ascii="Garamond" w:eastAsia="Arial" w:hAnsi="Garamond" w:cs="Arial"/>
        </w:rPr>
        <w:t xml:space="preserve"> </w:t>
      </w:r>
      <w:r w:rsidRPr="00DE1243">
        <w:rPr>
          <w:rFonts w:ascii="Garamond" w:hAnsi="Garamond" w:cs="Arial"/>
        </w:rPr>
        <w:t>resturi de materiale de construc</w:t>
      </w:r>
      <w:r w:rsidRPr="00DE1243">
        <w:rPr>
          <w:rFonts w:ascii="Times New Roman" w:hAnsi="Times New Roman" w:cs="Times New Roman"/>
        </w:rPr>
        <w:t>ț</w:t>
      </w:r>
      <w:r w:rsidRPr="00DE1243">
        <w:rPr>
          <w:rFonts w:ascii="Garamond" w:hAnsi="Garamond" w:cs="Arial"/>
        </w:rPr>
        <w:t xml:space="preserve">ii - se vor colecta pe categorii astfel încât să poată fi preluate </w:t>
      </w:r>
      <w:r w:rsidRPr="00DE1243">
        <w:rPr>
          <w:rFonts w:ascii="Times New Roman" w:hAnsi="Times New Roman" w:cs="Times New Roman"/>
        </w:rPr>
        <w:t>ș</w:t>
      </w:r>
      <w:r w:rsidRPr="00DE1243">
        <w:rPr>
          <w:rFonts w:ascii="Garamond" w:hAnsi="Garamond" w:cs="Arial"/>
        </w:rPr>
        <w:t xml:space="preserve">i transportate în vederea depozitării în depozitele care le acceptă la depozitare conform criteriilor prevăzute în Ordinul MMGA nr. 95/2005 sau în vederea unei eventuale valorificări. </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ab/>
      </w:r>
      <w:r w:rsidRPr="00DE1243">
        <w:rPr>
          <w:rFonts w:ascii="Garamond" w:hAnsi="Garamond" w:cs="Arial"/>
        </w:rPr>
        <w:t xml:space="preserve"> material absorbant uzat - va fi colectat, în măsura în care se generează, în recipiente prevăzute cu capac </w:t>
      </w:r>
      <w:r w:rsidRPr="00DE1243">
        <w:rPr>
          <w:rFonts w:ascii="Times New Roman" w:hAnsi="Times New Roman" w:cs="Times New Roman"/>
        </w:rPr>
        <w:t>ș</w:t>
      </w:r>
      <w:r w:rsidRPr="00DE1243">
        <w:rPr>
          <w:rFonts w:ascii="Garamond" w:hAnsi="Garamond" w:cs="Arial"/>
        </w:rPr>
        <w:t xml:space="preserve">i va fi predat în vederea valorificării/eliminării. </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ab/>
      </w:r>
      <w:r w:rsidRPr="00DE1243">
        <w:rPr>
          <w:rFonts w:ascii="Garamond" w:hAnsi="Garamond" w:cs="Arial"/>
        </w:rPr>
        <w:t> materiale inerte - vor fi folosite ca materiale de umplutură în locuri indicate de Primăria Constanta prin Autoriza</w:t>
      </w:r>
      <w:r w:rsidRPr="00DE1243">
        <w:rPr>
          <w:rFonts w:ascii="Times New Roman" w:hAnsi="Times New Roman" w:cs="Times New Roman"/>
        </w:rPr>
        <w:t>ț</w:t>
      </w:r>
      <w:r w:rsidRPr="00DE1243">
        <w:rPr>
          <w:rFonts w:ascii="Garamond" w:hAnsi="Garamond" w:cs="Arial"/>
        </w:rPr>
        <w:t>ia de Construire, sau vor fi transportate la un depozit de de</w:t>
      </w:r>
      <w:r w:rsidRPr="00DE1243">
        <w:rPr>
          <w:rFonts w:ascii="Times New Roman" w:hAnsi="Times New Roman" w:cs="Times New Roman"/>
        </w:rPr>
        <w:t>ș</w:t>
      </w:r>
      <w:r w:rsidRPr="00DE1243">
        <w:rPr>
          <w:rFonts w:ascii="Garamond" w:hAnsi="Garamond" w:cs="Arial"/>
        </w:rPr>
        <w:t xml:space="preserve">euri inerte. </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ab/>
      </w:r>
      <w:r w:rsidRPr="00DE1243">
        <w:rPr>
          <w:rFonts w:ascii="Garamond" w:hAnsi="Garamond" w:cs="Arial"/>
        </w:rPr>
        <w:t> de</w:t>
      </w:r>
      <w:r w:rsidRPr="00DE1243">
        <w:rPr>
          <w:rFonts w:ascii="Times New Roman" w:hAnsi="Times New Roman" w:cs="Times New Roman"/>
        </w:rPr>
        <w:t>ș</w:t>
      </w:r>
      <w:r w:rsidRPr="00DE1243">
        <w:rPr>
          <w:rFonts w:ascii="Garamond" w:hAnsi="Garamond" w:cs="Arial"/>
        </w:rPr>
        <w:t xml:space="preserve">euri de ambalaje – vor fi colectate pe categorii </w:t>
      </w:r>
      <w:r w:rsidRPr="00DE1243">
        <w:rPr>
          <w:rFonts w:ascii="Times New Roman" w:hAnsi="Times New Roman" w:cs="Times New Roman"/>
        </w:rPr>
        <w:t>ș</w:t>
      </w:r>
      <w:r w:rsidRPr="00DE1243">
        <w:rPr>
          <w:rFonts w:ascii="Garamond" w:hAnsi="Garamond" w:cs="Arial"/>
        </w:rPr>
        <w:t>i predate către societă</w:t>
      </w:r>
      <w:r w:rsidRPr="00DE1243">
        <w:rPr>
          <w:rFonts w:ascii="Times New Roman" w:hAnsi="Times New Roman" w:cs="Times New Roman"/>
        </w:rPr>
        <w:t>ț</w:t>
      </w:r>
      <w:r w:rsidRPr="00DE1243">
        <w:rPr>
          <w:rFonts w:ascii="Garamond" w:hAnsi="Garamond" w:cs="Arial"/>
        </w:rPr>
        <w:t>i autorizate în vederea valorificării/eliminării.</w:t>
      </w:r>
    </w:p>
    <w:p w:rsidR="008F369B" w:rsidRPr="00DE1243" w:rsidRDefault="0066324E">
      <w:pPr>
        <w:pStyle w:val="Corptext"/>
        <w:spacing w:after="100" w:line="276" w:lineRule="auto"/>
        <w:jc w:val="both"/>
        <w:rPr>
          <w:rFonts w:ascii="Garamond" w:hAnsi="Garamond" w:cs="Arial"/>
        </w:rPr>
      </w:pPr>
      <w:r w:rsidRPr="00DE1243">
        <w:rPr>
          <w:rFonts w:ascii="Garamond" w:hAnsi="Garamond" w:cs="Arial"/>
        </w:rPr>
        <w:tab/>
        <w:t xml:space="preserve"> </w:t>
      </w:r>
      <w:r w:rsidRPr="00DE1243">
        <w:rPr>
          <w:rFonts w:ascii="Garamond" w:hAnsi="Garamond" w:cs="Arial"/>
        </w:rPr>
        <w:t> De</w:t>
      </w:r>
      <w:r w:rsidRPr="00DE1243">
        <w:rPr>
          <w:rFonts w:ascii="Times New Roman" w:hAnsi="Times New Roman" w:cs="Times New Roman"/>
        </w:rPr>
        <w:t>ș</w:t>
      </w:r>
      <w:r w:rsidRPr="00DE1243">
        <w:rPr>
          <w:rFonts w:ascii="Garamond" w:hAnsi="Garamond" w:cs="Arial"/>
        </w:rPr>
        <w:t>eurile de lemn rezultate din defri</w:t>
      </w:r>
      <w:r w:rsidRPr="00DE1243">
        <w:rPr>
          <w:rFonts w:ascii="Times New Roman" w:hAnsi="Times New Roman" w:cs="Times New Roman"/>
        </w:rPr>
        <w:t>ș</w:t>
      </w:r>
      <w:r w:rsidRPr="00DE1243">
        <w:rPr>
          <w:rFonts w:ascii="Garamond" w:hAnsi="Garamond" w:cs="Arial"/>
        </w:rPr>
        <w:t>area arborilor de pe amplasament vor fi valorificate ca lemne de foc sau material de construc</w:t>
      </w:r>
      <w:r w:rsidRPr="00DE1243">
        <w:rPr>
          <w:rFonts w:ascii="Times New Roman" w:hAnsi="Times New Roman" w:cs="Times New Roman"/>
        </w:rPr>
        <w:t>ț</w:t>
      </w:r>
      <w:r w:rsidRPr="00DE1243">
        <w:rPr>
          <w:rFonts w:ascii="Garamond" w:hAnsi="Garamond" w:cs="Arial"/>
        </w:rPr>
        <w:t xml:space="preserve">ii. </w:t>
      </w:r>
    </w:p>
    <w:p w:rsidR="008F369B" w:rsidRPr="00DE1243" w:rsidRDefault="0066324E">
      <w:pPr>
        <w:pStyle w:val="Corptext"/>
        <w:spacing w:after="100" w:line="276" w:lineRule="auto"/>
        <w:jc w:val="both"/>
        <w:rPr>
          <w:rFonts w:ascii="Garamond" w:hAnsi="Garamond"/>
        </w:rPr>
      </w:pPr>
      <w:r w:rsidRPr="00DE1243">
        <w:rPr>
          <w:rFonts w:ascii="Garamond" w:hAnsi="Garamond" w:cs="Arial"/>
          <w:b/>
          <w:bCs/>
          <w:i/>
          <w:iCs/>
        </w:rPr>
        <w:t>i) Gospodărirea substan</w:t>
      </w:r>
      <w:r w:rsidRPr="00DE1243">
        <w:rPr>
          <w:rFonts w:ascii="Times New Roman" w:hAnsi="Times New Roman" w:cs="Times New Roman"/>
          <w:b/>
          <w:bCs/>
          <w:i/>
          <w:iCs/>
        </w:rPr>
        <w:t>ț</w:t>
      </w:r>
      <w:r w:rsidRPr="00DE1243">
        <w:rPr>
          <w:rFonts w:ascii="Garamond" w:hAnsi="Garamond" w:cs="Arial"/>
          <w:b/>
          <w:bCs/>
          <w:i/>
          <w:iCs/>
        </w:rPr>
        <w:t xml:space="preserve">elor </w:t>
      </w:r>
      <w:r w:rsidRPr="00DE1243">
        <w:rPr>
          <w:rFonts w:ascii="Times New Roman" w:hAnsi="Times New Roman" w:cs="Times New Roman"/>
          <w:b/>
          <w:bCs/>
          <w:i/>
          <w:iCs/>
        </w:rPr>
        <w:t>ș</w:t>
      </w:r>
      <w:r w:rsidRPr="00DE1243">
        <w:rPr>
          <w:rFonts w:ascii="Garamond" w:hAnsi="Garamond" w:cs="Arial"/>
          <w:b/>
          <w:bCs/>
          <w:i/>
          <w:iCs/>
        </w:rPr>
        <w:t>i preparatelor chimice periculoase</w:t>
      </w:r>
    </w:p>
    <w:p w:rsidR="008F369B" w:rsidRPr="00DE1243" w:rsidRDefault="0066324E">
      <w:pPr>
        <w:pStyle w:val="Corptext"/>
        <w:spacing w:after="100" w:line="276" w:lineRule="auto"/>
        <w:jc w:val="both"/>
        <w:rPr>
          <w:rFonts w:ascii="Garamond" w:hAnsi="Garamond"/>
        </w:rPr>
      </w:pPr>
      <w:r w:rsidRPr="00DE1243">
        <w:rPr>
          <w:rFonts w:ascii="Garamond" w:hAnsi="Garamond" w:cs="Arial"/>
        </w:rPr>
        <w:t xml:space="preserve">-  </w:t>
      </w:r>
      <w:r w:rsidRPr="00DE1243">
        <w:rPr>
          <w:rFonts w:ascii="Garamond" w:hAnsi="Garamond" w:cs="Arial"/>
          <w:i/>
          <w:iCs/>
        </w:rPr>
        <w:t>substan</w:t>
      </w:r>
      <w:r w:rsidRPr="00DE1243">
        <w:rPr>
          <w:rFonts w:ascii="Times New Roman" w:hAnsi="Times New Roman" w:cs="Times New Roman"/>
          <w:i/>
          <w:iCs/>
        </w:rPr>
        <w:t>ț</w:t>
      </w:r>
      <w:r w:rsidRPr="00DE1243">
        <w:rPr>
          <w:rFonts w:ascii="Garamond" w:hAnsi="Garamond" w:cs="Arial"/>
          <w:i/>
          <w:iCs/>
        </w:rPr>
        <w:t xml:space="preserve">ele </w:t>
      </w:r>
      <w:r w:rsidRPr="00DE1243">
        <w:rPr>
          <w:rFonts w:ascii="Times New Roman" w:hAnsi="Times New Roman" w:cs="Times New Roman"/>
          <w:i/>
          <w:iCs/>
        </w:rPr>
        <w:t>ș</w:t>
      </w:r>
      <w:r w:rsidRPr="00DE1243">
        <w:rPr>
          <w:rFonts w:ascii="Garamond" w:hAnsi="Garamond" w:cs="Arial"/>
          <w:i/>
          <w:iCs/>
        </w:rPr>
        <w:t xml:space="preserve">i preparatele chimice periculoase utilizate </w:t>
      </w:r>
      <w:r w:rsidRPr="00DE1243">
        <w:rPr>
          <w:rFonts w:ascii="Times New Roman" w:hAnsi="Times New Roman" w:cs="Times New Roman"/>
          <w:i/>
          <w:iCs/>
        </w:rPr>
        <w:t>ș</w:t>
      </w:r>
      <w:r w:rsidRPr="00DE1243">
        <w:rPr>
          <w:rFonts w:ascii="Garamond" w:hAnsi="Garamond" w:cs="Arial"/>
          <w:i/>
          <w:iCs/>
        </w:rPr>
        <w:t>i/sau produse</w:t>
      </w:r>
      <w:r w:rsidRPr="00DE1243">
        <w:rPr>
          <w:rFonts w:ascii="Garamond" w:hAnsi="Garamond" w:cs="Arial"/>
        </w:rPr>
        <w:t>– nu este  cazul, deoarece nu vor rezulta deseuri periculoase.</w:t>
      </w:r>
    </w:p>
    <w:p w:rsidR="008F369B" w:rsidRPr="00DE1243" w:rsidRDefault="0066324E">
      <w:pPr>
        <w:pStyle w:val="Corptext"/>
        <w:spacing w:after="100" w:line="276" w:lineRule="auto"/>
        <w:jc w:val="both"/>
        <w:rPr>
          <w:rFonts w:ascii="Garamond" w:hAnsi="Garamond"/>
        </w:rPr>
      </w:pPr>
      <w:r w:rsidRPr="00DE1243">
        <w:rPr>
          <w:rFonts w:ascii="Garamond" w:hAnsi="Garamond" w:cs="Arial"/>
        </w:rPr>
        <w:t xml:space="preserve">-  </w:t>
      </w:r>
      <w:r w:rsidRPr="00DE1243">
        <w:rPr>
          <w:rFonts w:ascii="Garamond" w:hAnsi="Garamond" w:cs="Arial"/>
          <w:i/>
          <w:iCs/>
        </w:rPr>
        <w:t>modul de gospodărire a substan</w:t>
      </w:r>
      <w:r w:rsidRPr="00DE1243">
        <w:rPr>
          <w:rFonts w:ascii="Times New Roman" w:hAnsi="Times New Roman" w:cs="Times New Roman"/>
          <w:i/>
          <w:iCs/>
        </w:rPr>
        <w:t>ț</w:t>
      </w:r>
      <w:r w:rsidRPr="00DE1243">
        <w:rPr>
          <w:rFonts w:ascii="Garamond" w:hAnsi="Garamond" w:cs="Arial"/>
          <w:i/>
          <w:iCs/>
        </w:rPr>
        <w:t xml:space="preserve">elor </w:t>
      </w:r>
      <w:r w:rsidRPr="00DE1243">
        <w:rPr>
          <w:rFonts w:ascii="Times New Roman" w:hAnsi="Times New Roman" w:cs="Times New Roman"/>
          <w:i/>
          <w:iCs/>
        </w:rPr>
        <w:t>ș</w:t>
      </w:r>
      <w:r w:rsidRPr="00DE1243">
        <w:rPr>
          <w:rFonts w:ascii="Garamond" w:hAnsi="Garamond" w:cs="Arial"/>
          <w:i/>
          <w:iCs/>
        </w:rPr>
        <w:t xml:space="preserve">i preparatelor chimice periculoase </w:t>
      </w:r>
      <w:r w:rsidRPr="00DE1243">
        <w:rPr>
          <w:rFonts w:ascii="Times New Roman" w:hAnsi="Times New Roman" w:cs="Times New Roman"/>
          <w:i/>
          <w:iCs/>
        </w:rPr>
        <w:t>ș</w:t>
      </w:r>
      <w:r w:rsidRPr="00DE1243">
        <w:rPr>
          <w:rFonts w:ascii="Garamond" w:hAnsi="Garamond" w:cs="Arial"/>
          <w:i/>
          <w:iCs/>
        </w:rPr>
        <w:t>i asigurarea condi</w:t>
      </w:r>
      <w:r w:rsidRPr="00DE1243">
        <w:rPr>
          <w:rFonts w:ascii="Times New Roman" w:hAnsi="Times New Roman" w:cs="Times New Roman"/>
          <w:i/>
          <w:iCs/>
        </w:rPr>
        <w:t>ț</w:t>
      </w:r>
      <w:r w:rsidRPr="00DE1243">
        <w:rPr>
          <w:rFonts w:ascii="Garamond" w:hAnsi="Garamond" w:cs="Arial"/>
          <w:i/>
          <w:iCs/>
        </w:rPr>
        <w:t>iilor de protec</w:t>
      </w:r>
      <w:r w:rsidRPr="00DE1243">
        <w:rPr>
          <w:rFonts w:ascii="Times New Roman" w:hAnsi="Times New Roman" w:cs="Times New Roman"/>
          <w:i/>
          <w:iCs/>
        </w:rPr>
        <w:t>ț</w:t>
      </w:r>
      <w:r w:rsidRPr="00DE1243">
        <w:rPr>
          <w:rFonts w:ascii="Garamond" w:hAnsi="Garamond" w:cs="Arial"/>
          <w:i/>
          <w:iCs/>
        </w:rPr>
        <w:t xml:space="preserve">ie a factorilor de mediu </w:t>
      </w:r>
      <w:r w:rsidRPr="00DE1243">
        <w:rPr>
          <w:rFonts w:ascii="Times New Roman" w:hAnsi="Times New Roman" w:cs="Times New Roman"/>
          <w:i/>
          <w:iCs/>
        </w:rPr>
        <w:t>ș</w:t>
      </w:r>
      <w:r w:rsidRPr="00DE1243">
        <w:rPr>
          <w:rFonts w:ascii="Garamond" w:hAnsi="Garamond" w:cs="Arial"/>
          <w:i/>
          <w:iCs/>
        </w:rPr>
        <w:t>i a sănătă</w:t>
      </w:r>
      <w:r w:rsidRPr="00DE1243">
        <w:rPr>
          <w:rFonts w:ascii="Times New Roman" w:hAnsi="Times New Roman" w:cs="Times New Roman"/>
          <w:i/>
          <w:iCs/>
        </w:rPr>
        <w:t>ț</w:t>
      </w:r>
      <w:r w:rsidRPr="00DE1243">
        <w:rPr>
          <w:rFonts w:ascii="Garamond" w:hAnsi="Garamond" w:cs="Arial"/>
          <w:i/>
          <w:iCs/>
        </w:rPr>
        <w:t>ii popula</w:t>
      </w:r>
      <w:r w:rsidRPr="00DE1243">
        <w:rPr>
          <w:rFonts w:ascii="Times New Roman" w:hAnsi="Times New Roman" w:cs="Times New Roman"/>
          <w:i/>
          <w:iCs/>
        </w:rPr>
        <w:t>ț</w:t>
      </w:r>
      <w:r w:rsidRPr="00DE1243">
        <w:rPr>
          <w:rFonts w:ascii="Garamond" w:hAnsi="Garamond" w:cs="Arial"/>
          <w:i/>
          <w:iCs/>
        </w:rPr>
        <w:t>ie</w:t>
      </w:r>
      <w:r w:rsidRPr="00DE1243">
        <w:rPr>
          <w:rFonts w:ascii="Garamond" w:hAnsi="Garamond" w:cs="Arial"/>
        </w:rPr>
        <w:t>i – nu e cazul.</w:t>
      </w:r>
    </w:p>
    <w:p w:rsidR="008F369B" w:rsidRPr="00DE1243" w:rsidRDefault="0066324E">
      <w:pPr>
        <w:pStyle w:val="Corptext"/>
        <w:spacing w:after="100" w:line="276" w:lineRule="auto"/>
        <w:jc w:val="both"/>
        <w:rPr>
          <w:rFonts w:ascii="Garamond" w:hAnsi="Garamond"/>
        </w:rPr>
      </w:pPr>
      <w:r w:rsidRPr="00DE1243">
        <w:rPr>
          <w:rFonts w:ascii="Garamond" w:hAnsi="Garamond" w:cs="Arial"/>
          <w:b/>
          <w:bCs/>
        </w:rPr>
        <w:t xml:space="preserve">B Utilizarea resurselor naturale, în special a solului, a terenurilor, a apei </w:t>
      </w:r>
      <w:r w:rsidRPr="00DE1243">
        <w:rPr>
          <w:rFonts w:ascii="Times New Roman" w:hAnsi="Times New Roman" w:cs="Times New Roman"/>
          <w:b/>
          <w:bCs/>
        </w:rPr>
        <w:t>ș</w:t>
      </w:r>
      <w:r w:rsidRPr="00DE1243">
        <w:rPr>
          <w:rFonts w:ascii="Garamond" w:hAnsi="Garamond" w:cs="Arial"/>
          <w:b/>
          <w:bCs/>
        </w:rPr>
        <w:t>i a biodiversită</w:t>
      </w:r>
      <w:r w:rsidRPr="00DE1243">
        <w:rPr>
          <w:rFonts w:ascii="Times New Roman" w:hAnsi="Times New Roman" w:cs="Times New Roman"/>
          <w:b/>
          <w:bCs/>
        </w:rPr>
        <w:t>ț</w:t>
      </w:r>
      <w:r w:rsidRPr="00DE1243">
        <w:rPr>
          <w:rFonts w:ascii="Garamond" w:hAnsi="Garamond" w:cs="Arial"/>
          <w:b/>
          <w:bCs/>
        </w:rPr>
        <w:t xml:space="preserve">ii </w:t>
      </w:r>
    </w:p>
    <w:p w:rsidR="008F369B" w:rsidRPr="00DE1243" w:rsidRDefault="0066324E">
      <w:pPr>
        <w:pStyle w:val="P24"/>
        <w:spacing w:after="100" w:line="276" w:lineRule="auto"/>
        <w:ind w:firstLine="0"/>
        <w:rPr>
          <w:rFonts w:ascii="Garamond" w:hAnsi="Garamond"/>
          <w:color w:val="auto"/>
          <w:szCs w:val="24"/>
        </w:rPr>
      </w:pPr>
      <w:r w:rsidRPr="00DE1243">
        <w:rPr>
          <w:rStyle w:val="T59"/>
          <w:rFonts w:ascii="Garamond" w:hAnsi="Garamond" w:cs="Arial"/>
          <w:b/>
          <w:bCs/>
          <w:i/>
          <w:iCs/>
          <w:color w:val="auto"/>
          <w:szCs w:val="24"/>
        </w:rPr>
        <w:lastRenderedPageBreak/>
        <w:tab/>
      </w:r>
      <w:r w:rsidRPr="00DE1243">
        <w:rPr>
          <w:rStyle w:val="T59"/>
          <w:rFonts w:ascii="Garamond" w:hAnsi="Garamond" w:cs="Arial"/>
          <w:color w:val="auto"/>
          <w:szCs w:val="24"/>
        </w:rPr>
        <w:t>În cadrul prezentului obiectiv de investi</w:t>
      </w:r>
      <w:r w:rsidRPr="00DE1243">
        <w:rPr>
          <w:rStyle w:val="T59"/>
          <w:rFonts w:cs="Times New Roman"/>
          <w:color w:val="auto"/>
          <w:szCs w:val="24"/>
        </w:rPr>
        <w:t>ț</w:t>
      </w:r>
      <w:r w:rsidRPr="00DE1243">
        <w:rPr>
          <w:rStyle w:val="T59"/>
          <w:rFonts w:ascii="Garamond" w:hAnsi="Garamond" w:cs="Arial"/>
          <w:color w:val="auto"/>
          <w:szCs w:val="24"/>
        </w:rPr>
        <w:t>ii nu se vor utiliza resurse naturale ce ar putea periclita biodiversitatea. Materialele de construc</w:t>
      </w:r>
      <w:r w:rsidRPr="00DE1243">
        <w:rPr>
          <w:rStyle w:val="T59"/>
          <w:rFonts w:cs="Times New Roman"/>
          <w:color w:val="auto"/>
          <w:szCs w:val="24"/>
        </w:rPr>
        <w:t>ț</w:t>
      </w:r>
      <w:r w:rsidRPr="00DE1243">
        <w:rPr>
          <w:rStyle w:val="T59"/>
          <w:rFonts w:ascii="Garamond" w:hAnsi="Garamond" w:cs="Arial"/>
          <w:color w:val="auto"/>
          <w:szCs w:val="24"/>
        </w:rPr>
        <w:t>ie vor fi produse în afara amplasamentului, urmând a fi livrate în zona de construc</w:t>
      </w:r>
      <w:r w:rsidRPr="00DE1243">
        <w:rPr>
          <w:rStyle w:val="T59"/>
          <w:rFonts w:cs="Times New Roman"/>
          <w:color w:val="auto"/>
          <w:szCs w:val="24"/>
        </w:rPr>
        <w:t>ț</w:t>
      </w:r>
      <w:r w:rsidRPr="00DE1243">
        <w:rPr>
          <w:rStyle w:val="T59"/>
          <w:rFonts w:ascii="Garamond" w:hAnsi="Garamond" w:cs="Arial"/>
          <w:color w:val="auto"/>
          <w:szCs w:val="24"/>
        </w:rPr>
        <w:t>ie în cantită</w:t>
      </w:r>
      <w:r w:rsidRPr="00DE1243">
        <w:rPr>
          <w:rStyle w:val="T59"/>
          <w:rFonts w:cs="Times New Roman"/>
          <w:color w:val="auto"/>
          <w:szCs w:val="24"/>
        </w:rPr>
        <w:t>ț</w:t>
      </w:r>
      <w:r w:rsidRPr="00DE1243">
        <w:rPr>
          <w:rStyle w:val="T59"/>
          <w:rFonts w:ascii="Garamond" w:hAnsi="Garamond" w:cs="Arial"/>
          <w:color w:val="auto"/>
          <w:szCs w:val="24"/>
        </w:rPr>
        <w:t xml:space="preserve">ile necesare etapelor planificate. </w:t>
      </w:r>
    </w:p>
    <w:p w:rsidR="008F369B" w:rsidRPr="00DE1243" w:rsidRDefault="008F369B">
      <w:pPr>
        <w:pStyle w:val="Corptext"/>
        <w:spacing w:after="100" w:line="276" w:lineRule="auto"/>
        <w:jc w:val="both"/>
        <w:rPr>
          <w:rFonts w:ascii="Garamond" w:hAnsi="Garamond" w:cs="Arial"/>
        </w:rPr>
      </w:pPr>
    </w:p>
    <w:p w:rsidR="008F369B" w:rsidRPr="00DE1243" w:rsidRDefault="0066324E">
      <w:pPr>
        <w:pStyle w:val="Corptext"/>
        <w:spacing w:after="100" w:line="276" w:lineRule="auto"/>
        <w:jc w:val="both"/>
        <w:rPr>
          <w:rFonts w:ascii="Garamond" w:hAnsi="Garamond"/>
        </w:rPr>
      </w:pPr>
      <w:r w:rsidRPr="00DE1243">
        <w:rPr>
          <w:rFonts w:ascii="Garamond" w:hAnsi="Garamond" w:cs="Arial"/>
          <w:b/>
        </w:rPr>
        <w:t>VII.</w:t>
      </w:r>
      <w:bookmarkStart w:id="65" w:name="s-275168589"/>
      <w:bookmarkEnd w:id="65"/>
      <w:r w:rsidRPr="00DE1243">
        <w:rPr>
          <w:rFonts w:ascii="Garamond" w:hAnsi="Garamond" w:cs="Arial"/>
        </w:rPr>
        <w:t> </w:t>
      </w:r>
      <w:r w:rsidRPr="00DE1243">
        <w:rPr>
          <w:rFonts w:ascii="Garamond" w:hAnsi="Garamond" w:cs="Arial"/>
          <w:b/>
          <w:bCs/>
        </w:rPr>
        <w:t>Descrierea aspectelor de mediu susceptibile a fi afectate în mod semnificativ de proiect:</w:t>
      </w:r>
    </w:p>
    <w:p w:rsidR="008F369B" w:rsidRPr="00DE1243" w:rsidRDefault="0066324E">
      <w:pPr>
        <w:pStyle w:val="Corptext"/>
        <w:spacing w:after="100" w:line="276" w:lineRule="auto"/>
        <w:jc w:val="both"/>
        <w:rPr>
          <w:rFonts w:ascii="Garamond" w:hAnsi="Garamond"/>
        </w:rPr>
      </w:pPr>
      <w:bookmarkStart w:id="66" w:name="p-275168590"/>
      <w:bookmarkEnd w:id="66"/>
      <w:r w:rsidRPr="00DE1243">
        <w:rPr>
          <w:rFonts w:ascii="Garamond" w:hAnsi="Garamond" w:cs="Arial"/>
          <w:b/>
          <w:bCs/>
          <w:iCs/>
        </w:rPr>
        <w:t>-</w:t>
      </w:r>
      <w:bookmarkStart w:id="67" w:name="s-275168590"/>
      <w:bookmarkEnd w:id="67"/>
      <w:r w:rsidRPr="00DE1243">
        <w:rPr>
          <w:rFonts w:ascii="Garamond" w:hAnsi="Garamond" w:cs="Arial"/>
          <w:bCs/>
          <w:iCs/>
        </w:rPr>
        <w:t> </w:t>
      </w:r>
      <w:r w:rsidRPr="00DE1243">
        <w:rPr>
          <w:rFonts w:ascii="Garamond" w:hAnsi="Garamond" w:cs="Arial"/>
          <w:bCs/>
          <w:i/>
          <w:iCs/>
        </w:rPr>
        <w:t>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8F369B" w:rsidRPr="00DE1243" w:rsidRDefault="0066324E">
      <w:pPr>
        <w:pStyle w:val="NormalWeb"/>
        <w:spacing w:after="102" w:line="276" w:lineRule="auto"/>
        <w:rPr>
          <w:rFonts w:ascii="Garamond" w:hAnsi="Garamond"/>
        </w:rPr>
      </w:pPr>
      <w:r w:rsidRPr="00DE1243">
        <w:rPr>
          <w:rFonts w:ascii="Garamond" w:eastAsia="Arial" w:hAnsi="Garamond" w:cs="Arial"/>
          <w:b/>
          <w:bCs/>
        </w:rPr>
        <w:t xml:space="preserve"> </w:t>
      </w:r>
      <w:r w:rsidRPr="00DE1243">
        <w:rPr>
          <w:rFonts w:ascii="Garamond" w:hAnsi="Garamond" w:cs="Arial"/>
          <w:b/>
          <w:bCs/>
        </w:rPr>
        <w:t>1-</w:t>
      </w:r>
      <w:r w:rsidRPr="00DE1243">
        <w:rPr>
          <w:rFonts w:ascii="Garamond" w:hAnsi="Garamond" w:cs="Arial"/>
        </w:rPr>
        <w:t> </w:t>
      </w:r>
      <w:r w:rsidRPr="00DE1243">
        <w:rPr>
          <w:rFonts w:ascii="Garamond" w:hAnsi="Garamond" w:cs="Arial"/>
          <w:i/>
          <w:iCs/>
        </w:rPr>
        <w:t>impactul asupra populaţiei, sănătăţii umane,</w:t>
      </w:r>
    </w:p>
    <w:p w:rsidR="008F369B" w:rsidRPr="00DE1243" w:rsidRDefault="0066324E">
      <w:pPr>
        <w:spacing w:line="276" w:lineRule="auto"/>
        <w:ind w:firstLine="720"/>
        <w:jc w:val="both"/>
        <w:rPr>
          <w:rFonts w:ascii="Garamond" w:hAnsi="Garamond"/>
        </w:rPr>
      </w:pPr>
      <w:r w:rsidRPr="00DE1243">
        <w:rPr>
          <w:rStyle w:val="T46"/>
          <w:rFonts w:ascii="Garamond" w:eastAsia="Cambria" w:hAnsi="Garamond" w:cs="Arial"/>
          <w:u w:val="none"/>
        </w:rPr>
        <w:t>Implementarea proiectului nu va avea impact negativ asupra conditiil lor de viata ale locuitorilor (schimbari asupra calitatii mediului, zgomot, scaderea calitatii hranei etc.).</w:t>
      </w:r>
    </w:p>
    <w:p w:rsidR="008F369B" w:rsidRPr="00DE1243" w:rsidRDefault="0066324E">
      <w:pPr>
        <w:pStyle w:val="Corptext"/>
        <w:spacing w:after="100" w:line="276" w:lineRule="auto"/>
        <w:jc w:val="both"/>
        <w:rPr>
          <w:rFonts w:ascii="Garamond" w:hAnsi="Garamond"/>
        </w:rPr>
      </w:pPr>
      <w:r w:rsidRPr="00DE1243">
        <w:rPr>
          <w:rStyle w:val="T46"/>
          <w:rFonts w:ascii="Garamond" w:hAnsi="Garamond" w:cs="Arial"/>
          <w:b/>
          <w:bCs/>
          <w:iCs/>
          <w:u w:val="none"/>
        </w:rPr>
        <w:t>2</w:t>
      </w:r>
      <w:r w:rsidRPr="00DE1243">
        <w:rPr>
          <w:rStyle w:val="T46"/>
          <w:rFonts w:ascii="Garamond" w:hAnsi="Garamond" w:cs="Arial"/>
          <w:bCs/>
          <w:iCs/>
          <w:u w:val="none"/>
        </w:rPr>
        <w:t>-  </w:t>
      </w:r>
      <w:r w:rsidRPr="00DE1243">
        <w:rPr>
          <w:rStyle w:val="T46"/>
          <w:rFonts w:ascii="Garamond" w:hAnsi="Garamond" w:cs="Arial"/>
          <w:bCs/>
          <w:i/>
          <w:iCs/>
          <w:u w:val="none"/>
        </w:rPr>
        <w:t>impactul asupra populaţiei, sănătăţii umane, biodiversităţii (acordând o atenţie specială speciilor şi habitatelor protejate), conservarea habitatelor naturale, a florei şi a faunei sălbatice</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Conform Deciziei de Evaluare Initiala nr.208/18.04.2022, emisa de APM Constanta, proiectul se afla in proximitatea sitului Natura 2000 ROSCI0022 Canaralele Dunarii si la o distanta de aproximativ 1,2 km ROSPA0002 Allah Bair – Capidava</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Pe baza observa</w:t>
      </w:r>
      <w:r w:rsidRPr="00DE1243">
        <w:rPr>
          <w:rFonts w:ascii="Times New Roman" w:hAnsi="Times New Roman" w:cs="Times New Roman"/>
          <w:lang w:val="ro-RO"/>
        </w:rPr>
        <w:t>ț</w:t>
      </w:r>
      <w:r w:rsidRPr="00DE1243">
        <w:rPr>
          <w:rFonts w:ascii="Garamond" w:hAnsi="Garamond" w:cs="Arial"/>
          <w:lang w:val="ro-RO"/>
        </w:rPr>
        <w:t xml:space="preserve">iilor efectuate pe amplasamentul parcului eolian nu sunt prezente specii de plante si/sau habitate de interes comunitar enumerate în anexele la O.U.G. nr. 57/2007 </w:t>
      </w:r>
      <w:r w:rsidRPr="00DE1243">
        <w:rPr>
          <w:rFonts w:ascii="Garamond" w:hAnsi="Garamond" w:cs="Arial"/>
          <w:i/>
          <w:lang w:val="ro-RO"/>
        </w:rPr>
        <w:t xml:space="preserve">privind regimul ariilor naturale protejate, conservarea habitatelor naturale, a florei si faunei salbatice, cu modificările </w:t>
      </w:r>
      <w:r w:rsidRPr="00DE1243">
        <w:rPr>
          <w:rFonts w:ascii="Times New Roman" w:hAnsi="Times New Roman" w:cs="Times New Roman"/>
          <w:i/>
          <w:lang w:val="ro-RO"/>
        </w:rPr>
        <w:t>ș</w:t>
      </w:r>
      <w:r w:rsidRPr="00DE1243">
        <w:rPr>
          <w:rFonts w:ascii="Garamond" w:hAnsi="Garamond" w:cs="Arial"/>
          <w:i/>
          <w:lang w:val="ro-RO"/>
        </w:rPr>
        <w:t>i completările ulterioare</w:t>
      </w:r>
      <w:r w:rsidRPr="00DE1243">
        <w:rPr>
          <w:rFonts w:ascii="Garamond" w:hAnsi="Garamond" w:cs="Arial"/>
          <w:lang w:val="ro-RO"/>
        </w:rPr>
        <w:t xml:space="preserve">. </w:t>
      </w:r>
    </w:p>
    <w:p w:rsidR="008F369B" w:rsidRPr="00DE1243" w:rsidRDefault="0066324E">
      <w:pPr>
        <w:spacing w:line="276" w:lineRule="auto"/>
        <w:ind w:firstLine="709"/>
        <w:jc w:val="both"/>
        <w:rPr>
          <w:rFonts w:ascii="Garamond" w:hAnsi="Garamond"/>
        </w:rPr>
      </w:pPr>
      <w:r w:rsidRPr="00DE1243">
        <w:rPr>
          <w:rStyle w:val="T46"/>
          <w:rFonts w:ascii="Garamond" w:hAnsi="Garamond" w:cs="Arial"/>
          <w:bCs/>
          <w:u w:val="none"/>
          <w:lang w:val="ro-RO"/>
        </w:rPr>
        <w:t xml:space="preserve">Amplasamentul proiectului propus este reprezentat de terenuri agricole, cu vegetatie spontana specifica, ruderala si segetala, adaptata la inverventii antropice permanente.  </w:t>
      </w:r>
    </w:p>
    <w:p w:rsidR="008F369B" w:rsidRPr="00DE1243" w:rsidRDefault="0066324E">
      <w:pPr>
        <w:spacing w:line="276" w:lineRule="auto"/>
        <w:ind w:firstLine="709"/>
        <w:jc w:val="both"/>
        <w:rPr>
          <w:rFonts w:ascii="Garamond" w:hAnsi="Garamond"/>
        </w:rPr>
      </w:pPr>
      <w:r w:rsidRPr="00DE1243">
        <w:rPr>
          <w:rStyle w:val="T46"/>
          <w:rFonts w:ascii="Garamond" w:hAnsi="Garamond" w:cs="Arial"/>
          <w:bCs/>
          <w:u w:val="none"/>
          <w:lang w:val="ro-RO"/>
        </w:rPr>
        <w:t xml:space="preserve">Suprafetele adiacente sunt caracterizate tot prin prezenta ecosistemelor agricole cu specii de interes economic, cat si de specii vegetale tipice pentru suprafete precum parloagele, canalele de irigatii etc. - </w:t>
      </w:r>
      <w:r w:rsidRPr="00DE1243">
        <w:rPr>
          <w:rStyle w:val="T46"/>
          <w:rFonts w:ascii="Garamond" w:hAnsi="Garamond" w:cs="Arial"/>
          <w:b/>
          <w:bCs/>
          <w:u w:val="none"/>
          <w:lang w:val="ro-RO"/>
        </w:rPr>
        <w:t>astfel ca, impactul proietului asupra  speciilor şi habitatelor protejate este nesemnificativ.</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Nu au fost observate cuiburi si nici zone propice cuibaririi si/sau cresterii puilor si nici galerii.</w:t>
      </w:r>
    </w:p>
    <w:p w:rsidR="008F369B" w:rsidRPr="00DE1243" w:rsidRDefault="0066324E">
      <w:pPr>
        <w:pStyle w:val="P36"/>
        <w:spacing w:line="276" w:lineRule="auto"/>
        <w:rPr>
          <w:rFonts w:ascii="Garamond" w:hAnsi="Garamond"/>
          <w:color w:val="auto"/>
          <w:szCs w:val="24"/>
        </w:rPr>
      </w:pPr>
      <w:r w:rsidRPr="00DE1243">
        <w:rPr>
          <w:rStyle w:val="T46"/>
          <w:rFonts w:ascii="Garamond" w:hAnsi="Garamond" w:cs="Arial"/>
          <w:color w:val="auto"/>
          <w:szCs w:val="24"/>
          <w:u w:val="none"/>
        </w:rPr>
        <w:t>Lucrarile proiectului se vor realiza in afara perioadei de cuibarire si/sau cresterii puilor pentrua  evita disconfortul produs de utiljele folosite.</w:t>
      </w:r>
    </w:p>
    <w:p w:rsidR="008F369B" w:rsidRPr="00DE1243" w:rsidRDefault="0066324E">
      <w:pPr>
        <w:spacing w:line="276" w:lineRule="auto"/>
        <w:ind w:firstLine="708"/>
        <w:jc w:val="both"/>
        <w:rPr>
          <w:rFonts w:ascii="Garamond" w:hAnsi="Garamond"/>
        </w:rPr>
      </w:pPr>
      <w:r w:rsidRPr="00DE1243">
        <w:rPr>
          <w:rStyle w:val="T46"/>
          <w:rFonts w:ascii="Garamond" w:eastAsia="Times New Roman" w:hAnsi="Garamond" w:cs="Arial"/>
          <w:bCs/>
          <w:u w:val="none"/>
          <w:lang w:val="ro-RO" w:eastAsia="ro-RO"/>
        </w:rPr>
        <w:t>Mentionam ca implementarea proiectului nu este de natura sa constituie presiune/amenintare cu privire la integritatea si/sau mentinerea statutului de conservare a speciilor de interes comunitar prezente in cadrul ariilor naturale protejate ce sae afla la o distan</w:t>
      </w:r>
      <w:r w:rsidRPr="00DE1243">
        <w:rPr>
          <w:rStyle w:val="T46"/>
          <w:rFonts w:ascii="Times New Roman" w:eastAsia="Times New Roman" w:hAnsi="Times New Roman" w:cs="Times New Roman"/>
          <w:bCs/>
          <w:u w:val="none"/>
          <w:lang w:val="ro-RO" w:eastAsia="ro-RO"/>
        </w:rPr>
        <w:t>ț</w:t>
      </w:r>
      <w:r w:rsidRPr="00DE1243">
        <w:rPr>
          <w:rStyle w:val="T46"/>
          <w:rFonts w:ascii="Garamond" w:eastAsia="Times New Roman" w:hAnsi="Garamond" w:cs="Garamond"/>
          <w:bCs/>
          <w:u w:val="none"/>
          <w:lang w:val="ro-RO" w:eastAsia="ro-RO"/>
        </w:rPr>
        <w:t>a de 1,2 km fata situl RO</w:t>
      </w:r>
      <w:r w:rsidRPr="00DE1243">
        <w:rPr>
          <w:rStyle w:val="T46"/>
          <w:rFonts w:ascii="Garamond" w:eastAsia="Times New Roman" w:hAnsi="Garamond" w:cs="Arial"/>
          <w:bCs/>
          <w:u w:val="none"/>
          <w:lang w:val="ro-RO" w:eastAsia="ro-RO"/>
        </w:rPr>
        <w:t xml:space="preserve">SPA0002 </w:t>
      </w:r>
      <w:r w:rsidRPr="00DE1243">
        <w:rPr>
          <w:rStyle w:val="T46"/>
          <w:rFonts w:ascii="Times New Roman" w:eastAsia="Times New Roman" w:hAnsi="Times New Roman" w:cs="Times New Roman"/>
          <w:bCs/>
          <w:u w:val="none"/>
          <w:lang w:val="ro-RO" w:eastAsia="ro-RO"/>
        </w:rPr>
        <w:t>ș</w:t>
      </w:r>
      <w:r w:rsidRPr="00DE1243">
        <w:rPr>
          <w:rStyle w:val="T46"/>
          <w:rFonts w:ascii="Garamond" w:eastAsia="Times New Roman" w:hAnsi="Garamond" w:cs="Garamond"/>
          <w:bCs/>
          <w:u w:val="none"/>
          <w:lang w:val="ro-RO" w:eastAsia="ro-RO"/>
        </w:rPr>
        <w:t>i la o distan</w:t>
      </w:r>
      <w:r w:rsidRPr="00DE1243">
        <w:rPr>
          <w:rStyle w:val="T46"/>
          <w:rFonts w:ascii="Times New Roman" w:eastAsia="Times New Roman" w:hAnsi="Times New Roman" w:cs="Times New Roman"/>
          <w:bCs/>
          <w:u w:val="none"/>
          <w:lang w:val="ro-RO" w:eastAsia="ro-RO"/>
        </w:rPr>
        <w:t>ț</w:t>
      </w:r>
      <w:r w:rsidRPr="00DE1243">
        <w:rPr>
          <w:rStyle w:val="T46"/>
          <w:rFonts w:ascii="Garamond" w:eastAsia="Times New Roman" w:hAnsi="Garamond" w:cs="Garamond"/>
          <w:bCs/>
          <w:u w:val="none"/>
          <w:lang w:val="ro-RO" w:eastAsia="ro-RO"/>
        </w:rPr>
        <w:t>a de peste 100 m fata de situl ROSCI0022</w:t>
      </w:r>
    </w:p>
    <w:p w:rsidR="008F369B" w:rsidRPr="00DE1243" w:rsidRDefault="0066324E">
      <w:pPr>
        <w:pStyle w:val="Corptext"/>
        <w:spacing w:before="100" w:line="276" w:lineRule="auto"/>
        <w:ind w:firstLine="360"/>
        <w:jc w:val="both"/>
        <w:rPr>
          <w:rFonts w:ascii="Garamond" w:hAnsi="Garamond"/>
        </w:rPr>
      </w:pPr>
      <w:r w:rsidRPr="00DE1243">
        <w:rPr>
          <w:rFonts w:ascii="Garamond" w:hAnsi="Garamond" w:cs="Arial"/>
          <w:i/>
        </w:rPr>
        <w:t xml:space="preserve">A) </w:t>
      </w:r>
      <w:r w:rsidRPr="00DE1243">
        <w:rPr>
          <w:rFonts w:ascii="Garamond" w:eastAsia="Times New Roman" w:hAnsi="Garamond" w:cs="Arial"/>
          <w:bCs/>
          <w:i/>
          <w:lang w:val="ro-RO"/>
        </w:rPr>
        <w:t>Impactul direct si indirect</w:t>
      </w:r>
    </w:p>
    <w:p w:rsidR="008F369B" w:rsidRPr="00DE1243" w:rsidRDefault="0066324E">
      <w:pPr>
        <w:shd w:val="clear" w:color="auto" w:fill="FFFFFF"/>
        <w:spacing w:line="276" w:lineRule="auto"/>
        <w:ind w:firstLine="720"/>
        <w:jc w:val="both"/>
        <w:rPr>
          <w:rFonts w:ascii="Garamond" w:hAnsi="Garamond"/>
        </w:rPr>
      </w:pPr>
      <w:r w:rsidRPr="00DE1243">
        <w:rPr>
          <w:rFonts w:ascii="Garamond" w:eastAsia="Times New Roman" w:hAnsi="Garamond" w:cs="Arial"/>
          <w:bCs/>
          <w:lang w:val="ro-RO"/>
        </w:rPr>
        <w:t>Impactul direct generat de implementarea proiectului este determinat de efectuarea propiu-zisa a lucrarilor de constructie si se manifesta prin inlaturarea temporara a covorului vegetal de pe terenul vizat in zona lucrarilor.</w:t>
      </w:r>
    </w:p>
    <w:p w:rsidR="008F369B" w:rsidRPr="00DE1243" w:rsidRDefault="0066324E">
      <w:pPr>
        <w:spacing w:line="276" w:lineRule="auto"/>
        <w:ind w:left="20" w:right="80" w:firstLine="700"/>
        <w:jc w:val="both"/>
        <w:rPr>
          <w:rFonts w:ascii="Garamond" w:hAnsi="Garamond"/>
        </w:rPr>
      </w:pPr>
      <w:r w:rsidRPr="00DE1243">
        <w:rPr>
          <w:rFonts w:ascii="Garamond" w:eastAsia="Times New Roman" w:hAnsi="Garamond" w:cs="Arial"/>
          <w:lang w:val="ro-RO" w:eastAsia="ro-RO"/>
        </w:rPr>
        <w:t>Impactul direct se va resimti asupra vegetatiei spontane in etapa de construc</w:t>
      </w:r>
      <w:r w:rsidRPr="00DE1243">
        <w:rPr>
          <w:rFonts w:ascii="Times New Roman" w:eastAsia="Times New Roman" w:hAnsi="Times New Roman" w:cs="Times New Roman"/>
          <w:lang w:val="ro-RO" w:eastAsia="ro-RO"/>
        </w:rPr>
        <w:t>ț</w:t>
      </w:r>
      <w:r w:rsidRPr="00DE1243">
        <w:rPr>
          <w:rFonts w:ascii="Garamond" w:eastAsia="Times New Roman" w:hAnsi="Garamond" w:cs="Garamond"/>
          <w:lang w:val="ro-RO" w:eastAsia="ro-RO"/>
        </w:rPr>
        <w:t xml:space="preserve">ie. Având în vedere ca terenul vizat este teren agricol </w:t>
      </w:r>
      <w:r w:rsidRPr="00DE1243">
        <w:rPr>
          <w:rFonts w:ascii="Times New Roman" w:eastAsia="Times New Roman" w:hAnsi="Times New Roman" w:cs="Times New Roman"/>
          <w:lang w:val="ro-RO" w:eastAsia="ro-RO"/>
        </w:rPr>
        <w:t>ș</w:t>
      </w:r>
      <w:r w:rsidRPr="00DE1243">
        <w:rPr>
          <w:rFonts w:ascii="Garamond" w:eastAsia="Times New Roman" w:hAnsi="Garamond" w:cs="Garamond"/>
          <w:lang w:val="ro-RO" w:eastAsia="ro-RO"/>
        </w:rPr>
        <w:t xml:space="preserve">i nu au fost observate galerii sau zone de reproducere (si/sau cuiburi) nu va fi afectat habitatul de reproducere pentru </w:t>
      </w:r>
      <w:r w:rsidRPr="00DE1243">
        <w:rPr>
          <w:rFonts w:ascii="Garamond" w:eastAsia="Times New Roman" w:hAnsi="Garamond" w:cs="Arial"/>
          <w:lang w:val="ro-RO" w:eastAsia="ro-RO"/>
        </w:rPr>
        <w:t xml:space="preserve">fauna ce ar putea tranzita terenul vizat de proiect. </w:t>
      </w:r>
    </w:p>
    <w:p w:rsidR="008F369B" w:rsidRPr="00DE1243" w:rsidRDefault="0066324E">
      <w:pPr>
        <w:spacing w:line="276" w:lineRule="auto"/>
        <w:ind w:left="20" w:right="80" w:firstLine="700"/>
        <w:jc w:val="both"/>
        <w:rPr>
          <w:rFonts w:ascii="Garamond" w:hAnsi="Garamond"/>
        </w:rPr>
      </w:pPr>
      <w:r w:rsidRPr="00DE1243">
        <w:rPr>
          <w:rFonts w:ascii="Garamond" w:eastAsia="Times New Roman" w:hAnsi="Garamond" w:cs="Arial"/>
          <w:lang w:val="ro-RO" w:eastAsia="ro-RO"/>
        </w:rPr>
        <w:lastRenderedPageBreak/>
        <w:t xml:space="preserve">Surse de poluare ce pot afecta fauna in timpul lucrarilor de constructie sunt zgomotul, vibratiile si emisiile de praf, acestea avand insa un caracter temporar si vor disparea odata cu incetarea activitatilor de santier. </w:t>
      </w:r>
      <w:r w:rsidRPr="00DE1243">
        <w:rPr>
          <w:rFonts w:ascii="Garamond" w:eastAsia="Times New Roman" w:hAnsi="Garamond" w:cs="Arial"/>
          <w:lang w:val="ro-RO"/>
        </w:rPr>
        <w:t xml:space="preserve">Impactul imediat se va resimti in proximitatea punctelor de lucru si va avea ca efect indepartarea temporara a exemplarelor de fauna ce ar fi utilizat pentru hranire/ odihna amplasamentul proiectului, catre zonele invecinate, unde vor gasi conditii similare de mediu, avand in vedere distributia habitatelor in zona de studiu, </w:t>
      </w:r>
      <w:r w:rsidRPr="00DE1243">
        <w:rPr>
          <w:rFonts w:ascii="Garamond" w:eastAsia="Times New Roman" w:hAnsi="Garamond" w:cs="Arial"/>
          <w:lang w:val="ro-RO" w:eastAsia="ro-RO"/>
        </w:rPr>
        <w:t>urmand ca dupa finalizarea lucrarilor de constructie, acestea sa reutilizeaza zona analizata.</w:t>
      </w:r>
      <w:r w:rsidRPr="00DE1243">
        <w:rPr>
          <w:rFonts w:ascii="Garamond" w:eastAsia="Arial Unicode MS" w:hAnsi="Garamond" w:cs="Arial"/>
          <w:lang w:val="ro-RO" w:eastAsia="ro-RO"/>
        </w:rPr>
        <w:t xml:space="preserve"> </w:t>
      </w:r>
    </w:p>
    <w:p w:rsidR="008F369B" w:rsidRPr="00DE1243" w:rsidRDefault="0066324E">
      <w:pPr>
        <w:spacing w:line="276" w:lineRule="auto"/>
        <w:ind w:firstLine="708"/>
        <w:jc w:val="both"/>
        <w:rPr>
          <w:rFonts w:ascii="Garamond" w:hAnsi="Garamond"/>
        </w:rPr>
      </w:pPr>
      <w:r w:rsidRPr="00DE1243">
        <w:rPr>
          <w:rFonts w:ascii="Garamond" w:eastAsia="Arial Unicode MS" w:hAnsi="Garamond" w:cs="Arial"/>
          <w:lang w:val="ro-RO" w:eastAsia="ro-RO"/>
        </w:rPr>
        <w:t xml:space="preserve">Astfel, se considera ca </w:t>
      </w:r>
      <w:r w:rsidRPr="00DE1243">
        <w:rPr>
          <w:rFonts w:ascii="Garamond" w:eastAsia="Arial Unicode MS" w:hAnsi="Garamond" w:cs="Arial"/>
          <w:b/>
          <w:lang w:val="ro-RO" w:eastAsia="ro-RO"/>
        </w:rPr>
        <w:t>nu va exista un impact negativ semnificativ</w:t>
      </w:r>
      <w:r w:rsidRPr="00DE1243">
        <w:rPr>
          <w:rFonts w:ascii="Garamond" w:eastAsia="Arial Unicode MS" w:hAnsi="Garamond" w:cs="Arial"/>
          <w:b/>
          <w:bCs/>
          <w:lang w:val="ro-RO" w:eastAsia="ro-RO"/>
        </w:rPr>
        <w:t xml:space="preserve"> si de durata asupra faunei.</w:t>
      </w:r>
      <w:r w:rsidRPr="00DE1243">
        <w:rPr>
          <w:rFonts w:ascii="Garamond" w:eastAsia="Times New Roman" w:hAnsi="Garamond" w:cs="Arial"/>
          <w:b/>
          <w:bCs/>
          <w:lang w:val="ro-RO" w:eastAsia="ro-RO"/>
        </w:rPr>
        <w:t xml:space="preserve"> </w:t>
      </w:r>
    </w:p>
    <w:p w:rsidR="008F369B" w:rsidRPr="00DE1243" w:rsidRDefault="0066324E">
      <w:pPr>
        <w:spacing w:line="276" w:lineRule="auto"/>
        <w:ind w:firstLine="708"/>
        <w:jc w:val="both"/>
        <w:rPr>
          <w:rFonts w:ascii="Garamond" w:hAnsi="Garamond"/>
        </w:rPr>
      </w:pPr>
      <w:r w:rsidRPr="00DE1243">
        <w:rPr>
          <w:rFonts w:ascii="Garamond" w:eastAsia="Times New Roman" w:hAnsi="Garamond" w:cs="Arial"/>
          <w:shd w:val="clear" w:color="auto" w:fill="FFFFFF"/>
          <w:lang w:val="ro-RO" w:eastAsia="ar-SA"/>
        </w:rPr>
        <w:t>Dat fiind</w:t>
      </w:r>
      <w:r w:rsidRPr="00DE1243">
        <w:rPr>
          <w:rFonts w:ascii="Garamond" w:eastAsia="Times New Roman" w:hAnsi="Garamond" w:cs="Arial"/>
          <w:lang w:val="ro-RO" w:eastAsia="ar-SA"/>
        </w:rPr>
        <w:t xml:space="preserve"> faptul ca zona </w:t>
      </w:r>
      <w:r w:rsidRPr="00DE1243">
        <w:rPr>
          <w:rStyle w:val="T46"/>
          <w:rFonts w:ascii="Garamond" w:eastAsia="Times New Roman" w:hAnsi="Garamond" w:cs="Arial"/>
          <w:u w:val="none"/>
          <w:lang w:val="ro-RO" w:eastAsia="ar-SA"/>
        </w:rPr>
        <w:t xml:space="preserve">proiectul se afla in proximitatea sitului Natura 2000 ROSCI0022 Canaralele Dunarii si la o distanta de aproximativ 1,2 km ROSPA0002 Allah Bair – Capidava </w:t>
      </w:r>
      <w:r w:rsidRPr="00DE1243">
        <w:rPr>
          <w:rStyle w:val="T46"/>
          <w:rFonts w:ascii="Times New Roman" w:eastAsia="Times New Roman" w:hAnsi="Times New Roman" w:cs="Times New Roman"/>
          <w:u w:val="none"/>
          <w:lang w:val="ro-RO" w:eastAsia="ar-SA"/>
        </w:rPr>
        <w:t>ș</w:t>
      </w:r>
      <w:r w:rsidRPr="00DE1243">
        <w:rPr>
          <w:rStyle w:val="T46"/>
          <w:rFonts w:ascii="Garamond" w:eastAsia="Times New Roman" w:hAnsi="Garamond" w:cs="Garamond"/>
          <w:u w:val="none"/>
          <w:lang w:val="ro-RO" w:eastAsia="ar-SA"/>
        </w:rPr>
        <w:t xml:space="preserve">i în consecinta </w:t>
      </w:r>
      <w:r w:rsidRPr="00DE1243">
        <w:rPr>
          <w:rFonts w:ascii="Garamond" w:eastAsia="Times New Roman" w:hAnsi="Garamond" w:cs="Arial"/>
          <w:lang w:val="ro-RO" w:eastAsia="ar-SA"/>
        </w:rPr>
        <w:t xml:space="preserve">nu se suprapune cu ariile naturale protejate de interes comunitar, nu vor fi pierdute suprafete ale habitatelor din cadrul </w:t>
      </w:r>
      <w:r w:rsidRPr="00DE1243">
        <w:rPr>
          <w:rStyle w:val="T46"/>
          <w:rFonts w:ascii="Garamond" w:eastAsia="Times New Roman" w:hAnsi="Garamond" w:cs="Arial"/>
          <w:u w:val="none"/>
          <w:lang w:val="ro-RO" w:eastAsia="ar-SA"/>
        </w:rPr>
        <w:t>ROSCI0022 Canaralele DunariiOSPA0002 Allah Bair – Capidava</w:t>
      </w:r>
      <w:r w:rsidRPr="00DE1243">
        <w:rPr>
          <w:rStyle w:val="T46"/>
          <w:rFonts w:ascii="Garamond" w:eastAsia="Calibri" w:hAnsi="Garamond" w:cs="Arial"/>
          <w:b/>
          <w:bCs/>
          <w:u w:val="none"/>
          <w:lang w:val="ro-RO" w:eastAsia="ar-SA"/>
        </w:rPr>
        <w:t xml:space="preserve">. </w:t>
      </w:r>
    </w:p>
    <w:p w:rsidR="008F369B" w:rsidRPr="00DE1243" w:rsidRDefault="0066324E">
      <w:pPr>
        <w:spacing w:line="276" w:lineRule="auto"/>
        <w:ind w:firstLine="708"/>
        <w:jc w:val="both"/>
        <w:rPr>
          <w:rFonts w:ascii="Garamond" w:eastAsia="Arial" w:hAnsi="Garamond" w:cs="Arial"/>
          <w:shd w:val="clear" w:color="auto" w:fill="FFFFFF"/>
          <w:lang w:val="ro-RO" w:eastAsia="ar-SA"/>
        </w:rPr>
      </w:pPr>
      <w:r w:rsidRPr="00DE1243">
        <w:rPr>
          <w:rFonts w:ascii="Garamond" w:eastAsia="Arial" w:hAnsi="Garamond" w:cs="Arial"/>
          <w:shd w:val="clear" w:color="auto" w:fill="FFFFFF"/>
          <w:lang w:val="ro-RO" w:eastAsia="ar-SA"/>
        </w:rPr>
        <w:t xml:space="preserve"> </w:t>
      </w:r>
    </w:p>
    <w:p w:rsidR="008F369B" w:rsidRPr="00DE1243" w:rsidRDefault="0066324E">
      <w:pPr>
        <w:spacing w:line="276" w:lineRule="auto"/>
        <w:ind w:firstLine="708"/>
        <w:jc w:val="both"/>
        <w:rPr>
          <w:rFonts w:ascii="Garamond" w:hAnsi="Garamond"/>
        </w:rPr>
      </w:pPr>
      <w:r w:rsidRPr="00DE1243">
        <w:rPr>
          <w:rFonts w:ascii="Garamond" w:eastAsia="Times New Roman" w:hAnsi="Garamond" w:cs="Arial"/>
          <w:shd w:val="clear" w:color="auto" w:fill="FFFFFF"/>
          <w:lang w:val="ro-RO" w:eastAsia="ar-SA"/>
        </w:rPr>
        <w:t xml:space="preserve">Va fi pierduta definitiv prin amplasarea elementelor parcului eolian, o suprafata de aproximativ </w:t>
      </w:r>
      <w:bookmarkStart w:id="68" w:name="_Hlk92118399"/>
      <w:r w:rsidRPr="00DE1243">
        <w:rPr>
          <w:rFonts w:ascii="Garamond" w:eastAsia="Times New Roman" w:hAnsi="Garamond" w:cs="Arial"/>
          <w:b/>
          <w:bCs/>
          <w:shd w:val="clear" w:color="auto" w:fill="FFFFFF"/>
          <w:lang w:val="ro-RO" w:eastAsia="ar-SA"/>
        </w:rPr>
        <w:t>30.000</w:t>
      </w:r>
      <w:bookmarkEnd w:id="68"/>
      <w:r w:rsidRPr="00DE1243">
        <w:rPr>
          <w:rFonts w:ascii="Garamond" w:eastAsia="Times New Roman" w:hAnsi="Garamond" w:cs="Arial"/>
          <w:b/>
          <w:bCs/>
          <w:i/>
          <w:shd w:val="clear" w:color="auto" w:fill="FFFFFF"/>
          <w:lang w:val="ro-RO" w:eastAsia="ar-SA"/>
        </w:rPr>
        <w:t>mp</w:t>
      </w:r>
      <w:r w:rsidRPr="00DE1243">
        <w:rPr>
          <w:rFonts w:ascii="Garamond" w:eastAsia="Times New Roman" w:hAnsi="Garamond" w:cs="Arial"/>
          <w:shd w:val="clear" w:color="auto" w:fill="FFFFFF"/>
          <w:lang w:val="ro-RO" w:eastAsia="ar-SA"/>
        </w:rPr>
        <w:t>, suprafata poten</w:t>
      </w:r>
      <w:r w:rsidRPr="00DE1243">
        <w:rPr>
          <w:rFonts w:ascii="Times New Roman" w:eastAsia="Times New Roman" w:hAnsi="Times New Roman" w:cs="Times New Roman"/>
          <w:shd w:val="clear" w:color="auto" w:fill="FFFFFF"/>
          <w:lang w:val="ro-RO" w:eastAsia="ar-SA"/>
        </w:rPr>
        <w:t>ț</w:t>
      </w:r>
      <w:r w:rsidRPr="00DE1243">
        <w:rPr>
          <w:rFonts w:ascii="Garamond" w:eastAsia="Times New Roman" w:hAnsi="Garamond" w:cs="Garamond"/>
          <w:shd w:val="clear" w:color="auto" w:fill="FFFFFF"/>
          <w:lang w:val="ro-RO" w:eastAsia="ar-SA"/>
        </w:rPr>
        <w:t xml:space="preserve">ial utilizata pentru hranire/odihna speciilor de pasari pentru care a fost desemnata aria naturala protejata </w:t>
      </w:r>
      <w:r w:rsidRPr="00DE1243">
        <w:rPr>
          <w:rStyle w:val="T46"/>
          <w:rFonts w:ascii="Garamond" w:eastAsia="Times New Roman" w:hAnsi="Garamond" w:cs="Arial"/>
          <w:u w:val="none"/>
          <w:lang w:val="ro-RO" w:eastAsia="ar-SA"/>
        </w:rPr>
        <w:t xml:space="preserve">ROSPA0002 Allah Bair – Capidava </w:t>
      </w:r>
      <w:r w:rsidRPr="00DE1243">
        <w:rPr>
          <w:rStyle w:val="T46"/>
          <w:rFonts w:ascii="Times New Roman" w:eastAsia="Times New Roman" w:hAnsi="Times New Roman" w:cs="Times New Roman"/>
          <w:u w:val="none"/>
          <w:lang w:val="ro-RO" w:eastAsia="ar-SA"/>
        </w:rPr>
        <w:t>ș</w:t>
      </w:r>
      <w:r w:rsidRPr="00DE1243">
        <w:rPr>
          <w:rStyle w:val="T46"/>
          <w:rFonts w:ascii="Garamond" w:eastAsia="Times New Roman" w:hAnsi="Garamond" w:cs="Garamond"/>
          <w:u w:val="none"/>
          <w:lang w:val="ro-RO" w:eastAsia="ar-SA"/>
        </w:rPr>
        <w:t xml:space="preserve">i care se afla la o distanta de aproximativ 1,2 km de zona </w:t>
      </w:r>
      <w:r w:rsidRPr="00DE1243">
        <w:rPr>
          <w:rStyle w:val="T46"/>
          <w:rFonts w:ascii="Garamond" w:eastAsia="Times New Roman" w:hAnsi="Garamond" w:cs="Arial"/>
          <w:u w:val="none"/>
          <w:lang w:val="ro-RO" w:eastAsia="ar-SA"/>
        </w:rPr>
        <w:t>proiectului</w:t>
      </w:r>
      <w:r w:rsidRPr="00DE1243">
        <w:rPr>
          <w:rFonts w:ascii="Garamond" w:eastAsia="Times New Roman" w:hAnsi="Garamond" w:cs="Arial"/>
          <w:shd w:val="clear" w:color="auto" w:fill="FFFFFF"/>
          <w:lang w:val="ro-RO" w:eastAsia="ar-SA"/>
        </w:rPr>
        <w:t xml:space="preserve">. Insa suprafata ocupata definitiv este nesemnitificativa comparativ cu suprafata terenurilor agricole din vecinatate, pe care speciile le pot utiliza in continuare ca habitate de hranire si odihna. </w:t>
      </w:r>
    </w:p>
    <w:p w:rsidR="008F369B" w:rsidRPr="00DE1243" w:rsidRDefault="0066324E">
      <w:pPr>
        <w:spacing w:line="276" w:lineRule="auto"/>
        <w:ind w:firstLine="708"/>
        <w:jc w:val="both"/>
        <w:rPr>
          <w:rFonts w:ascii="Garamond" w:hAnsi="Garamond"/>
        </w:rPr>
      </w:pPr>
      <w:r w:rsidRPr="00DE1243">
        <w:rPr>
          <w:rFonts w:ascii="Garamond" w:eastAsia="Arial Unicode MS" w:hAnsi="Garamond" w:cs="Arial"/>
          <w:lang w:val="ro-RO" w:eastAsia="ro-RO"/>
        </w:rPr>
        <w:t xml:space="preserve">In concluzie, </w:t>
      </w:r>
      <w:r w:rsidRPr="00DE1243">
        <w:rPr>
          <w:rFonts w:ascii="Garamond" w:eastAsia="Arial Unicode MS" w:hAnsi="Garamond" w:cs="Arial"/>
          <w:b/>
          <w:lang w:val="ro-RO" w:eastAsia="ro-RO"/>
        </w:rPr>
        <w:t>nu va exista un impact negativ semnificativ</w:t>
      </w:r>
      <w:r w:rsidRPr="00DE1243">
        <w:rPr>
          <w:rFonts w:ascii="Garamond" w:eastAsia="Arial Unicode MS" w:hAnsi="Garamond" w:cs="Arial"/>
          <w:lang w:val="ro-RO" w:eastAsia="ro-RO"/>
        </w:rPr>
        <w:t xml:space="preserve"> si de durata asupra faunei, ca urmare a implementarii proiectului .</w:t>
      </w:r>
    </w:p>
    <w:p w:rsidR="008F369B" w:rsidRPr="00DE1243" w:rsidRDefault="0066324E">
      <w:pPr>
        <w:keepNext/>
        <w:spacing w:line="276" w:lineRule="auto"/>
        <w:rPr>
          <w:rFonts w:ascii="Garamond" w:eastAsia="Times New Roman" w:hAnsi="Garamond" w:cs="Arial"/>
          <w:bCs/>
          <w:i/>
          <w:lang w:val="ro-RO"/>
        </w:rPr>
      </w:pPr>
      <w:r w:rsidRPr="00DE1243">
        <w:rPr>
          <w:rFonts w:ascii="Garamond" w:eastAsia="Times New Roman" w:hAnsi="Garamond" w:cs="Arial"/>
          <w:bCs/>
          <w:i/>
          <w:lang w:val="ro-RO"/>
        </w:rPr>
        <w:tab/>
      </w:r>
    </w:p>
    <w:p w:rsidR="008F369B" w:rsidRPr="00DE1243" w:rsidRDefault="0066324E">
      <w:pPr>
        <w:spacing w:line="276" w:lineRule="auto"/>
        <w:rPr>
          <w:rFonts w:ascii="Garamond" w:hAnsi="Garamond"/>
        </w:rPr>
      </w:pPr>
      <w:r w:rsidRPr="00DE1243">
        <w:rPr>
          <w:rFonts w:ascii="Garamond" w:eastAsia="Times New Roman" w:hAnsi="Garamond" w:cs="Arial"/>
          <w:bCs/>
          <w:i/>
          <w:lang w:val="ro-RO"/>
        </w:rPr>
        <w:t>B) Impactul imediat (pe termen scurt) si cel pe termen lung</w:t>
      </w:r>
    </w:p>
    <w:p w:rsidR="008F369B" w:rsidRPr="00DE1243" w:rsidRDefault="008F369B">
      <w:pPr>
        <w:spacing w:line="276" w:lineRule="auto"/>
        <w:rPr>
          <w:rFonts w:ascii="Garamond" w:eastAsia="Times New Roman" w:hAnsi="Garamond" w:cs="Arial"/>
          <w:bCs/>
          <w:i/>
          <w:lang w:val="ro-RO"/>
        </w:rPr>
      </w:pPr>
    </w:p>
    <w:p w:rsidR="008F369B" w:rsidRPr="00DE1243" w:rsidRDefault="0066324E">
      <w:pPr>
        <w:shd w:val="clear" w:color="auto" w:fill="FFFFFF"/>
        <w:spacing w:line="276" w:lineRule="auto"/>
        <w:ind w:firstLine="708"/>
        <w:jc w:val="both"/>
        <w:rPr>
          <w:rFonts w:ascii="Garamond" w:eastAsia="Times New Roman" w:hAnsi="Garamond" w:cs="Arial"/>
          <w:lang w:val="ro-RO"/>
        </w:rPr>
      </w:pPr>
      <w:r w:rsidRPr="00DE1243">
        <w:rPr>
          <w:rFonts w:ascii="Garamond" w:eastAsia="Times New Roman" w:hAnsi="Garamond" w:cs="Arial"/>
          <w:lang w:val="ro-RO"/>
        </w:rPr>
        <w:t xml:space="preserve">Impactul pe termen scurt se manifesta cu predilectie in perioada de constructie a obiectivului, prin activitatile caracteristice unor astfel de lucrari, respectiv zgomot, vibratii, antrenarea particulelor de praf in atmosfera ca urmare a functionarii utilajelor grele si a activitatilor conexe, posibile scurgeri accidentale de hidrocarburi, precum si transportul materialelor de constructie si a personalului, preluarea deseurilor, prezenta umana. </w:t>
      </w:r>
    </w:p>
    <w:p w:rsidR="008F369B" w:rsidRPr="00DE1243" w:rsidRDefault="0066324E">
      <w:pPr>
        <w:shd w:val="clear" w:color="auto" w:fill="FFFFFF"/>
        <w:spacing w:line="276" w:lineRule="auto"/>
        <w:ind w:firstLine="708"/>
        <w:jc w:val="both"/>
        <w:rPr>
          <w:rFonts w:ascii="Garamond" w:eastAsia="Times New Roman" w:hAnsi="Garamond" w:cs="Arial"/>
          <w:lang w:val="ro-RO"/>
        </w:rPr>
      </w:pPr>
      <w:r w:rsidRPr="00DE1243">
        <w:rPr>
          <w:rFonts w:ascii="Garamond" w:eastAsia="Times New Roman" w:hAnsi="Garamond" w:cs="Arial"/>
          <w:lang w:val="ro-RO"/>
        </w:rPr>
        <w:t>Impactul pe termen scurt va inceta odata cu finalizarea lucrarilor de constructie, prin disparitia surselor perturbatoare, mai sus mentionate.</w:t>
      </w:r>
    </w:p>
    <w:p w:rsidR="008F369B" w:rsidRPr="00DE1243" w:rsidRDefault="0066324E">
      <w:pPr>
        <w:shd w:val="clear" w:color="auto" w:fill="FFFFFF"/>
        <w:spacing w:line="276" w:lineRule="auto"/>
        <w:ind w:firstLine="708"/>
        <w:jc w:val="both"/>
        <w:rPr>
          <w:rFonts w:ascii="Garamond" w:eastAsia="Times New Roman" w:hAnsi="Garamond" w:cs="Arial"/>
          <w:lang w:val="ro-RO"/>
        </w:rPr>
      </w:pPr>
      <w:r w:rsidRPr="00DE1243">
        <w:rPr>
          <w:rFonts w:ascii="Garamond" w:eastAsia="Times New Roman" w:hAnsi="Garamond" w:cs="Arial"/>
          <w:lang w:val="ro-RO"/>
        </w:rPr>
        <w:t xml:space="preserve">Impactul imediat se va resimti in proximitatea punctelor de lucru si va avea ca efect indepartarea temporara a exemplarelor de fauna ce utilizeaza pentru hranire si odihna, amplasamentul catre zonele invecinate. </w:t>
      </w:r>
    </w:p>
    <w:p w:rsidR="008F369B" w:rsidRPr="00DE1243" w:rsidRDefault="0066324E">
      <w:pPr>
        <w:shd w:val="clear" w:color="auto" w:fill="FFFFFF"/>
        <w:spacing w:line="276" w:lineRule="auto"/>
        <w:ind w:firstLine="708"/>
        <w:jc w:val="both"/>
        <w:rPr>
          <w:rFonts w:ascii="Garamond" w:eastAsia="Times New Roman" w:hAnsi="Garamond" w:cs="Arial"/>
          <w:lang w:val="ro-RO"/>
        </w:rPr>
      </w:pPr>
      <w:r w:rsidRPr="00DE1243">
        <w:rPr>
          <w:rFonts w:ascii="Garamond" w:eastAsia="Times New Roman" w:hAnsi="Garamond" w:cs="Arial"/>
          <w:lang w:val="ro-RO"/>
        </w:rPr>
        <w:t xml:space="preserve">Se apreciaza ca impactul generat de zgomot si deranjul temporar asupra speciilor de fauna, va fi unul redus, localizat si reversibil. </w:t>
      </w:r>
    </w:p>
    <w:p w:rsidR="008F369B" w:rsidRPr="00DE1243" w:rsidRDefault="0066324E">
      <w:pPr>
        <w:shd w:val="clear" w:color="auto" w:fill="FFFFFF"/>
        <w:spacing w:line="276" w:lineRule="auto"/>
        <w:ind w:firstLine="708"/>
        <w:jc w:val="both"/>
        <w:rPr>
          <w:rFonts w:ascii="Garamond" w:eastAsia="Times New Roman" w:hAnsi="Garamond" w:cs="Arial"/>
          <w:lang w:val="ro-RO" w:eastAsia="ro-RO"/>
        </w:rPr>
      </w:pPr>
      <w:r w:rsidRPr="00DE1243">
        <w:rPr>
          <w:rFonts w:ascii="Garamond" w:eastAsia="Times New Roman" w:hAnsi="Garamond" w:cs="Arial"/>
          <w:lang w:val="ro-RO" w:eastAsia="ro-RO"/>
        </w:rPr>
        <w:t>Modificarile survenite asupra florei ca urmare a implementarii planului au un caracter temporar si reversibil, prin regenerarea vegetatiei in zonele afectete de lucrarile de constructie.</w:t>
      </w:r>
    </w:p>
    <w:p w:rsidR="008F369B" w:rsidRPr="00DE1243" w:rsidRDefault="0066324E">
      <w:pPr>
        <w:pStyle w:val="Corptext"/>
        <w:spacing w:before="100" w:line="276" w:lineRule="auto"/>
        <w:ind w:firstLine="360"/>
        <w:jc w:val="both"/>
        <w:rPr>
          <w:rFonts w:ascii="Garamond" w:hAnsi="Garamond"/>
        </w:rPr>
      </w:pPr>
      <w:r w:rsidRPr="00DE1243">
        <w:rPr>
          <w:rFonts w:ascii="Garamond" w:hAnsi="Garamond" w:cs="Arial"/>
        </w:rPr>
        <w:t xml:space="preserve">C) </w:t>
      </w:r>
      <w:r w:rsidRPr="00DE1243">
        <w:rPr>
          <w:rFonts w:ascii="Garamond" w:hAnsi="Garamond" w:cs="Arial"/>
          <w:i/>
          <w:iCs/>
        </w:rPr>
        <w:t>Impactul cumulat</w:t>
      </w:r>
    </w:p>
    <w:p w:rsidR="008F369B" w:rsidRPr="00DE1243" w:rsidRDefault="0066324E">
      <w:pPr>
        <w:pStyle w:val="Corptext"/>
        <w:spacing w:before="100" w:line="276" w:lineRule="auto"/>
        <w:ind w:firstLine="360"/>
        <w:jc w:val="both"/>
        <w:rPr>
          <w:rFonts w:ascii="Garamond" w:hAnsi="Garamond" w:cs="Arial"/>
        </w:rPr>
      </w:pPr>
      <w:r w:rsidRPr="00DE1243">
        <w:rPr>
          <w:rFonts w:ascii="Garamond" w:hAnsi="Garamond" w:cs="Arial"/>
        </w:rPr>
        <w:t>Impactul cumulat este definit ca efectul unui grup de activită</w:t>
      </w:r>
      <w:r w:rsidRPr="00DE1243">
        <w:rPr>
          <w:rFonts w:ascii="Times New Roman" w:hAnsi="Times New Roman" w:cs="Times New Roman"/>
        </w:rPr>
        <w:t>ț</w:t>
      </w:r>
      <w:r w:rsidRPr="00DE1243">
        <w:rPr>
          <w:rFonts w:ascii="Garamond" w:hAnsi="Garamond" w:cs="Garamond"/>
        </w:rPr>
        <w:t>i sau ac</w:t>
      </w:r>
      <w:r w:rsidRPr="00DE1243">
        <w:rPr>
          <w:rFonts w:ascii="Times New Roman" w:hAnsi="Times New Roman" w:cs="Times New Roman"/>
        </w:rPr>
        <w:t>ț</w:t>
      </w:r>
      <w:r w:rsidRPr="00DE1243">
        <w:rPr>
          <w:rFonts w:ascii="Garamond" w:hAnsi="Garamond" w:cs="Garamond"/>
        </w:rPr>
        <w:t>iuni cu inciden</w:t>
      </w:r>
      <w:r w:rsidRPr="00DE1243">
        <w:rPr>
          <w:rFonts w:ascii="Times New Roman" w:hAnsi="Times New Roman" w:cs="Times New Roman"/>
        </w:rPr>
        <w:t>ț</w:t>
      </w:r>
      <w:r w:rsidRPr="00DE1243">
        <w:rPr>
          <w:rFonts w:ascii="Garamond" w:hAnsi="Garamond" w:cs="Garamond"/>
        </w:rPr>
        <w:t>ă asupra unei suprafe</w:t>
      </w:r>
      <w:r w:rsidRPr="00DE1243">
        <w:rPr>
          <w:rFonts w:ascii="Times New Roman" w:hAnsi="Times New Roman" w:cs="Times New Roman"/>
        </w:rPr>
        <w:t>ț</w:t>
      </w:r>
      <w:r w:rsidRPr="00DE1243">
        <w:rPr>
          <w:rFonts w:ascii="Garamond" w:hAnsi="Garamond" w:cs="Garamond"/>
        </w:rPr>
        <w:t>e sau a unei regiuni, a căror relevan</w:t>
      </w:r>
      <w:r w:rsidRPr="00DE1243">
        <w:rPr>
          <w:rFonts w:ascii="Times New Roman" w:hAnsi="Times New Roman" w:cs="Times New Roman"/>
        </w:rPr>
        <w:t>ț</w:t>
      </w:r>
      <w:r w:rsidRPr="00DE1243">
        <w:rPr>
          <w:rFonts w:ascii="Garamond" w:hAnsi="Garamond" w:cs="Garamond"/>
        </w:rPr>
        <w:t>ă asupra mediului în semnifica</w:t>
      </w:r>
      <w:r w:rsidRPr="00DE1243">
        <w:rPr>
          <w:rFonts w:ascii="Times New Roman" w:hAnsi="Times New Roman" w:cs="Times New Roman"/>
        </w:rPr>
        <w:t>ț</w:t>
      </w:r>
      <w:r w:rsidRPr="00DE1243">
        <w:rPr>
          <w:rFonts w:ascii="Garamond" w:hAnsi="Garamond" w:cs="Garamond"/>
        </w:rPr>
        <w:t>ie singulară este lipsită de impor</w:t>
      </w:r>
      <w:r w:rsidRPr="00DE1243">
        <w:rPr>
          <w:rFonts w:ascii="Garamond" w:hAnsi="Garamond" w:cs="Arial"/>
        </w:rPr>
        <w:t>tan</w:t>
      </w:r>
      <w:r w:rsidRPr="00DE1243">
        <w:rPr>
          <w:rFonts w:ascii="Times New Roman" w:hAnsi="Times New Roman" w:cs="Times New Roman"/>
        </w:rPr>
        <w:t>ț</w:t>
      </w:r>
      <w:r w:rsidRPr="00DE1243">
        <w:rPr>
          <w:rFonts w:ascii="Garamond" w:hAnsi="Garamond" w:cs="Garamond"/>
        </w:rPr>
        <w:t>ă, însă în asociere cu alte activită</w:t>
      </w:r>
      <w:r w:rsidRPr="00DE1243">
        <w:rPr>
          <w:rFonts w:ascii="Times New Roman" w:hAnsi="Times New Roman" w:cs="Times New Roman"/>
        </w:rPr>
        <w:t>ț</w:t>
      </w:r>
      <w:r w:rsidRPr="00DE1243">
        <w:rPr>
          <w:rFonts w:ascii="Garamond" w:hAnsi="Garamond" w:cs="Garamond"/>
        </w:rPr>
        <w:t>i, inclusiv cele previzionate a se realiza in viitor, poate conduce la apari</w:t>
      </w:r>
      <w:r w:rsidRPr="00DE1243">
        <w:rPr>
          <w:rFonts w:ascii="Times New Roman" w:hAnsi="Times New Roman" w:cs="Times New Roman"/>
        </w:rPr>
        <w:t>ț</w:t>
      </w:r>
      <w:r w:rsidRPr="00DE1243">
        <w:rPr>
          <w:rFonts w:ascii="Garamond" w:hAnsi="Garamond" w:cs="Garamond"/>
        </w:rPr>
        <w:t xml:space="preserve">ia unui impact semnificativ. </w:t>
      </w:r>
    </w:p>
    <w:p w:rsidR="008F369B" w:rsidRPr="00DE1243" w:rsidRDefault="0066324E">
      <w:pPr>
        <w:suppressAutoHyphens w:val="0"/>
        <w:spacing w:line="276" w:lineRule="auto"/>
        <w:ind w:firstLine="720"/>
        <w:jc w:val="both"/>
        <w:rPr>
          <w:rFonts w:ascii="Garamond" w:eastAsia="Times New Roman" w:hAnsi="Garamond" w:cs="Arial"/>
          <w:lang w:val="ro-RO"/>
        </w:rPr>
      </w:pPr>
      <w:r w:rsidRPr="00DE1243">
        <w:rPr>
          <w:rFonts w:ascii="Garamond" w:eastAsia="Times New Roman" w:hAnsi="Garamond" w:cs="Arial"/>
          <w:lang w:val="ro-RO"/>
        </w:rPr>
        <w:t xml:space="preserve">Din toate proiectele de productie energie electrica, doua parcuri eoliene sunt deja construite si functionale SC CRUCEA WIND FARM SA, SC HORIA GREEN  SRL, </w:t>
      </w:r>
    </w:p>
    <w:p w:rsidR="008F369B" w:rsidRPr="00DE1243" w:rsidRDefault="0066324E">
      <w:pPr>
        <w:spacing w:line="276" w:lineRule="auto"/>
        <w:ind w:firstLine="709"/>
        <w:jc w:val="both"/>
        <w:rPr>
          <w:rFonts w:ascii="Garamond" w:hAnsi="Garamond"/>
        </w:rPr>
      </w:pPr>
      <w:r w:rsidRPr="00DE1243">
        <w:rPr>
          <w:rFonts w:ascii="Garamond" w:hAnsi="Garamond" w:cs="Arial"/>
          <w:lang w:val="ro-RO"/>
        </w:rPr>
        <w:lastRenderedPageBreak/>
        <w:t xml:space="preserve">Dat fiind faptul pe site-ul Agentiei pentru Protectia Mediului nu au putut fi gasite coordonatele stereo 70 dar si numarul turbinelor pentru restul parcurilor eoliene, aflate in diferite faze de reglementare, nu s-a putut stabili locatia exacta a acestora, precum si o suprafata totala pe care actioneaza turbinele oeliene si respectiv pozitionarea acestora fata de rutele de migratie ale pasarilor. </w:t>
      </w:r>
    </w:p>
    <w:p w:rsidR="008F369B" w:rsidRPr="00DE1243" w:rsidRDefault="0066324E">
      <w:pPr>
        <w:spacing w:line="276" w:lineRule="auto"/>
        <w:ind w:firstLine="709"/>
        <w:jc w:val="both"/>
        <w:rPr>
          <w:rFonts w:ascii="Garamond" w:hAnsi="Garamond" w:cs="Arial"/>
          <w:lang w:val="ro-RO"/>
        </w:rPr>
      </w:pPr>
      <w:r w:rsidRPr="00DE1243">
        <w:rPr>
          <w:rFonts w:ascii="Garamond" w:hAnsi="Garamond" w:cs="Arial"/>
          <w:lang w:val="ro-RO"/>
        </w:rPr>
        <w:t>Singurele date disponibile sunt pentru parcurile eoliene aflate in functionare, respectiv</w:t>
      </w:r>
    </w:p>
    <w:p w:rsidR="008F369B" w:rsidRPr="00DE1243" w:rsidRDefault="0066324E">
      <w:pPr>
        <w:pStyle w:val="Listparagraf"/>
        <w:numPr>
          <w:ilvl w:val="0"/>
          <w:numId w:val="24"/>
        </w:numPr>
        <w:tabs>
          <w:tab w:val="left" w:pos="709"/>
        </w:tabs>
        <w:spacing w:line="276" w:lineRule="auto"/>
        <w:ind w:left="709"/>
        <w:jc w:val="both"/>
        <w:rPr>
          <w:rFonts w:ascii="Garamond" w:hAnsi="Garamond"/>
        </w:rPr>
      </w:pPr>
      <w:r w:rsidRPr="00DE1243">
        <w:rPr>
          <w:rFonts w:ascii="Garamond" w:eastAsia="Times New Roman" w:hAnsi="Garamond" w:cs="Arial"/>
          <w:lang w:val="ro-RO"/>
        </w:rPr>
        <w:t xml:space="preserve">SC HORIA GREEN  SRL, </w:t>
      </w:r>
      <w:r w:rsidRPr="00DE1243">
        <w:rPr>
          <w:rFonts w:ascii="Garamond" w:hAnsi="Garamond" w:cs="Arial"/>
        </w:rPr>
        <w:t xml:space="preserve">situat in extravilanul comunei Horia  - Parcul eolian cuprinde un numar de 3 turbine. </w:t>
      </w:r>
    </w:p>
    <w:p w:rsidR="008F369B" w:rsidRPr="00DE1243" w:rsidRDefault="0066324E">
      <w:pPr>
        <w:pStyle w:val="Listparagraf"/>
        <w:numPr>
          <w:ilvl w:val="0"/>
          <w:numId w:val="24"/>
        </w:numPr>
        <w:tabs>
          <w:tab w:val="left" w:pos="709"/>
        </w:tabs>
        <w:spacing w:before="100" w:after="140" w:line="276" w:lineRule="auto"/>
        <w:ind w:left="709"/>
        <w:jc w:val="both"/>
        <w:rPr>
          <w:rFonts w:ascii="Garamond" w:hAnsi="Garamond"/>
        </w:rPr>
      </w:pPr>
      <w:r w:rsidRPr="00DE1243">
        <w:rPr>
          <w:rFonts w:ascii="Garamond" w:eastAsia="Times New Roman" w:hAnsi="Garamond" w:cs="Arial"/>
          <w:lang w:val="ro-RO"/>
        </w:rPr>
        <w:t>SC CRUCEA WIND FARM SA</w:t>
      </w:r>
      <w:r w:rsidRPr="00DE1243">
        <w:rPr>
          <w:rFonts w:ascii="Garamond" w:hAnsi="Garamond" w:cs="Arial"/>
        </w:rPr>
        <w:t xml:space="preserve"> situat in extravilanul comunelor Crucea si Vulturu - Parcul eolian cuprinde un numar de 32 de .</w:t>
      </w:r>
    </w:p>
    <w:p w:rsidR="008F369B" w:rsidRPr="00DE1243" w:rsidRDefault="008F369B">
      <w:pPr>
        <w:pStyle w:val="Listparagraf"/>
        <w:tabs>
          <w:tab w:val="left" w:pos="709"/>
        </w:tabs>
        <w:spacing w:before="100" w:after="140" w:line="276" w:lineRule="auto"/>
        <w:ind w:left="1418"/>
        <w:jc w:val="both"/>
        <w:rPr>
          <w:rFonts w:ascii="Garamond" w:hAnsi="Garamond" w:cs="Arial"/>
        </w:rPr>
      </w:pPr>
    </w:p>
    <w:p w:rsidR="008F369B" w:rsidRPr="00DE1243" w:rsidRDefault="008F369B">
      <w:pPr>
        <w:pStyle w:val="Listparagraf"/>
        <w:tabs>
          <w:tab w:val="left" w:pos="709"/>
        </w:tabs>
        <w:spacing w:before="100" w:after="140" w:line="276" w:lineRule="auto"/>
        <w:ind w:left="709" w:hanging="360"/>
        <w:jc w:val="both"/>
        <w:rPr>
          <w:rFonts w:ascii="Garamond" w:hAnsi="Garamond" w:cs="Arial"/>
        </w:rPr>
      </w:pPr>
    </w:p>
    <w:p w:rsidR="008F369B" w:rsidRPr="00DE1243" w:rsidRDefault="0066324E">
      <w:pPr>
        <w:spacing w:line="276" w:lineRule="auto"/>
        <w:ind w:firstLine="720"/>
        <w:jc w:val="both"/>
        <w:rPr>
          <w:rFonts w:ascii="Garamond" w:hAnsi="Garamond" w:cs="Arial"/>
          <w:lang w:val="ro-RO"/>
        </w:rPr>
      </w:pPr>
      <w:r w:rsidRPr="00DE1243">
        <w:rPr>
          <w:rFonts w:ascii="Garamond" w:hAnsi="Garamond" w:cs="Arial"/>
          <w:noProof/>
          <w:lang w:eastAsia="en-US" w:bidi="ar-SA"/>
        </w:rPr>
        <w:drawing>
          <wp:anchor distT="0" distB="0" distL="0" distR="0" simplePos="0" relativeHeight="17" behindDoc="0" locked="0" layoutInCell="0" allowOverlap="1">
            <wp:simplePos x="0" y="0"/>
            <wp:positionH relativeFrom="column">
              <wp:align>center</wp:align>
            </wp:positionH>
            <wp:positionV relativeFrom="paragraph">
              <wp:posOffset>635</wp:posOffset>
            </wp:positionV>
            <wp:extent cx="6119495" cy="3614420"/>
            <wp:effectExtent l="0" t="0" r="0" b="0"/>
            <wp:wrapSquare wrapText="largest"/>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3" cstate="print"/>
                    <a:srcRect l="-10" t="-15" r="-10" b="-15"/>
                    <a:stretch>
                      <a:fillRect/>
                    </a:stretch>
                  </pic:blipFill>
                  <pic:spPr bwMode="auto">
                    <a:xfrm>
                      <a:off x="0" y="0"/>
                      <a:ext cx="6119495" cy="3614420"/>
                    </a:xfrm>
                    <a:prstGeom prst="rect">
                      <a:avLst/>
                    </a:prstGeom>
                  </pic:spPr>
                </pic:pic>
              </a:graphicData>
            </a:graphic>
          </wp:anchor>
        </w:drawing>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 xml:space="preserve">Distanta cea mai apropiata intre tubinele parcului eolian propus fata de de parcul eolian </w:t>
      </w:r>
      <w:r w:rsidRPr="00DE1243">
        <w:rPr>
          <w:rFonts w:ascii="Garamond" w:eastAsia="Times New Roman" w:hAnsi="Garamond" w:cs="Arial"/>
          <w:lang w:val="ro-RO"/>
        </w:rPr>
        <w:t>SC HORIA GREEN  SRL</w:t>
      </w:r>
      <w:r w:rsidRPr="00DE1243">
        <w:rPr>
          <w:rFonts w:ascii="Garamond" w:hAnsi="Garamond" w:cs="Arial"/>
          <w:lang w:val="ro-RO"/>
        </w:rPr>
        <w:t xml:space="preserve">, este de aproximativ 12 km, iar distanta cea mai apropiata fata de turbinele parcului eolian </w:t>
      </w:r>
      <w:r w:rsidRPr="00DE1243">
        <w:rPr>
          <w:rFonts w:ascii="Garamond" w:eastAsia="Times New Roman" w:hAnsi="Garamond" w:cs="Arial"/>
          <w:lang w:val="ro-RO"/>
        </w:rPr>
        <w:t>SC CRUCEA WIND FARM SA</w:t>
      </w:r>
      <w:r w:rsidRPr="00DE1243">
        <w:rPr>
          <w:rFonts w:ascii="Garamond" w:hAnsi="Garamond" w:cs="Arial"/>
          <w:lang w:val="ro-RO"/>
        </w:rPr>
        <w:t xml:space="preserve"> este de aproximativ 13 km. Distanta este suficient de mare, astfel incat cele trei parcuri eoliene sa nu creeze un efect de bariera in calea de migratie a pasarilor.</w:t>
      </w:r>
    </w:p>
    <w:p w:rsidR="008F369B" w:rsidRPr="00DE1243" w:rsidRDefault="0066324E">
      <w:pPr>
        <w:spacing w:line="276" w:lineRule="auto"/>
        <w:ind w:firstLine="720"/>
        <w:jc w:val="both"/>
        <w:rPr>
          <w:rFonts w:ascii="Garamond" w:hAnsi="Garamond" w:cs="Arial"/>
          <w:lang w:val="ro-RO"/>
        </w:rPr>
      </w:pPr>
      <w:r w:rsidRPr="00DE1243">
        <w:rPr>
          <w:rFonts w:ascii="Garamond" w:hAnsi="Garamond" w:cs="Arial"/>
          <w:lang w:val="ro-RO"/>
        </w:rPr>
        <w:t>De asemenea, nu va exista un impact cumulat din punct de vedere al zgomotului asupra avifaunei, constructia turbinelor si a infrastructurii aferente fiind realizata etapizat atat in cadrul fiecarui parc cat si la nivelul ansamburilor parcurilor eoliene.</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În consecinta apreciem ca poten</w:t>
      </w:r>
      <w:r w:rsidRPr="00DE1243">
        <w:rPr>
          <w:rFonts w:ascii="Times New Roman" w:hAnsi="Times New Roman" w:cs="Times New Roman"/>
          <w:lang w:val="ro-RO"/>
        </w:rPr>
        <w:t>ț</w:t>
      </w:r>
      <w:r w:rsidRPr="00DE1243">
        <w:rPr>
          <w:rFonts w:ascii="Garamond" w:hAnsi="Garamond" w:cs="Garamond"/>
          <w:lang w:val="ro-RO"/>
        </w:rPr>
        <w:t>ialul  impactul cumulat este nesemnifiactiv.</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 xml:space="preserve">Experienta din alte proiecte realizate, a aratat </w:t>
      </w:r>
      <w:r w:rsidRPr="00DE1243">
        <w:rPr>
          <w:rFonts w:ascii="Garamond" w:hAnsi="Garamond" w:cs="Arial"/>
          <w:b/>
          <w:i/>
          <w:lang w:val="ro-RO"/>
        </w:rPr>
        <w:t>ca implementarea proiectelor de parcuri eoliene vor avea un impact nesemnificativ asupra principalilor factori de mediu din zonele studiate.</w:t>
      </w:r>
      <w:r w:rsidRPr="00DE1243">
        <w:rPr>
          <w:rFonts w:ascii="Garamond" w:hAnsi="Garamond" w:cs="Arial"/>
          <w:lang w:val="ro-RO"/>
        </w:rPr>
        <w:t xml:space="preserve"> Din datele detinute, migratia se realizeaza cu precadere de-a lungul litoralului, a Deltei Dunarii si a cursului inferior al Dunarii.</w:t>
      </w:r>
    </w:p>
    <w:p w:rsidR="008F369B" w:rsidRPr="00DE1243" w:rsidRDefault="008F369B">
      <w:pPr>
        <w:spacing w:line="276" w:lineRule="auto"/>
        <w:ind w:firstLine="720"/>
        <w:jc w:val="both"/>
        <w:rPr>
          <w:rFonts w:ascii="Garamond" w:hAnsi="Garamond" w:cs="Arial"/>
          <w:lang w:val="ro-RO"/>
        </w:rPr>
      </w:pPr>
    </w:p>
    <w:p w:rsidR="008F369B" w:rsidRPr="00DE1243" w:rsidRDefault="0066324E">
      <w:pPr>
        <w:keepNext/>
        <w:spacing w:line="276" w:lineRule="auto"/>
        <w:rPr>
          <w:rFonts w:ascii="Garamond" w:hAnsi="Garamond"/>
        </w:rPr>
      </w:pPr>
      <w:r w:rsidRPr="00DE1243">
        <w:rPr>
          <w:rFonts w:ascii="Garamond" w:eastAsia="Times New Roman" w:hAnsi="Garamond" w:cs="Arial"/>
          <w:bCs/>
          <w:i/>
          <w:lang w:val="ro-RO"/>
        </w:rPr>
        <w:lastRenderedPageBreak/>
        <w:tab/>
        <w:t xml:space="preserve">D)Impactul aferent fazelor de constructie, de functionare si de dezafectare </w:t>
      </w:r>
    </w:p>
    <w:p w:rsidR="008F369B" w:rsidRPr="00DE1243" w:rsidRDefault="008F369B">
      <w:pPr>
        <w:spacing w:line="276" w:lineRule="auto"/>
        <w:rPr>
          <w:rFonts w:ascii="Garamond" w:eastAsia="Times New Roman" w:hAnsi="Garamond" w:cs="Arial"/>
          <w:bCs/>
          <w:i/>
          <w:lang w:val="ro-RO"/>
        </w:rPr>
      </w:pPr>
    </w:p>
    <w:p w:rsidR="008F369B" w:rsidRPr="00DE1243" w:rsidRDefault="0066324E">
      <w:pPr>
        <w:spacing w:line="276" w:lineRule="auto"/>
        <w:ind w:firstLine="720"/>
        <w:jc w:val="both"/>
        <w:rPr>
          <w:rFonts w:ascii="Garamond" w:eastAsia="Times New Roman" w:hAnsi="Garamond" w:cs="Arial"/>
          <w:b/>
          <w:bCs/>
          <w:lang w:val="ro-RO"/>
        </w:rPr>
      </w:pPr>
      <w:r w:rsidRPr="00DE1243">
        <w:rPr>
          <w:rFonts w:ascii="Garamond" w:eastAsia="Times New Roman" w:hAnsi="Garamond" w:cs="Arial"/>
          <w:b/>
          <w:bCs/>
          <w:lang w:val="ro-RO"/>
        </w:rPr>
        <w:t>Impactul in etapa de constructie</w:t>
      </w:r>
    </w:p>
    <w:p w:rsidR="008F369B" w:rsidRPr="00DE1243" w:rsidRDefault="008F369B">
      <w:pPr>
        <w:shd w:val="clear" w:color="auto" w:fill="FFFFFF"/>
        <w:spacing w:line="276" w:lineRule="auto"/>
        <w:ind w:firstLine="720"/>
        <w:jc w:val="both"/>
        <w:rPr>
          <w:rFonts w:ascii="Garamond" w:eastAsia="Times New Roman" w:hAnsi="Garamond" w:cs="Arial"/>
          <w:bCs/>
          <w:lang w:val="ro-RO"/>
        </w:rPr>
      </w:pPr>
    </w:p>
    <w:p w:rsidR="008F369B" w:rsidRPr="00DE1243" w:rsidRDefault="0066324E">
      <w:pPr>
        <w:spacing w:line="276" w:lineRule="auto"/>
        <w:ind w:firstLine="720"/>
        <w:jc w:val="both"/>
        <w:rPr>
          <w:rFonts w:ascii="Garamond" w:eastAsia="Times New Roman" w:hAnsi="Garamond" w:cs="Arial"/>
          <w:lang w:val="ro-RO"/>
        </w:rPr>
      </w:pPr>
      <w:r w:rsidRPr="00DE1243">
        <w:rPr>
          <w:rFonts w:ascii="Garamond" w:eastAsia="Times New Roman" w:hAnsi="Garamond" w:cs="Arial"/>
          <w:lang w:val="ro-RO"/>
        </w:rPr>
        <w:t>Transportul materialelor de constructie ca si lucrarile de constructie reprezinta surse de zgomot si praf cu efecte asupra speciilor de flora si fauna.</w:t>
      </w:r>
    </w:p>
    <w:p w:rsidR="008F369B" w:rsidRPr="00DE1243" w:rsidRDefault="0066324E">
      <w:pPr>
        <w:spacing w:line="276" w:lineRule="auto"/>
        <w:ind w:firstLine="720"/>
        <w:jc w:val="both"/>
        <w:rPr>
          <w:rFonts w:ascii="Garamond" w:eastAsia="Times New Roman" w:hAnsi="Garamond" w:cs="Arial"/>
          <w:lang w:val="ro-RO"/>
        </w:rPr>
      </w:pPr>
      <w:r w:rsidRPr="00DE1243">
        <w:rPr>
          <w:rFonts w:ascii="Garamond" w:eastAsia="Times New Roman" w:hAnsi="Garamond" w:cs="Arial"/>
          <w:lang w:val="ro-RO"/>
        </w:rPr>
        <w:t>Speciile de fauna posibil prezente in zona planului se vor deplasa in zonele invecinate, cu conditii similare de habitat.</w:t>
      </w:r>
    </w:p>
    <w:p w:rsidR="008F369B" w:rsidRPr="00DE1243" w:rsidRDefault="0066324E">
      <w:pPr>
        <w:spacing w:line="276" w:lineRule="auto"/>
        <w:ind w:firstLine="708"/>
        <w:jc w:val="both"/>
        <w:rPr>
          <w:rFonts w:ascii="Garamond" w:hAnsi="Garamond"/>
        </w:rPr>
      </w:pPr>
      <w:r w:rsidRPr="00DE1243">
        <w:rPr>
          <w:rFonts w:ascii="Garamond" w:eastAsia="Times New Roman" w:hAnsi="Garamond" w:cs="Arial"/>
          <w:lang w:val="ro-RO"/>
        </w:rPr>
        <w:t xml:space="preserve">Implementarea proiectului implica un impact redus, de scurta durata </w:t>
      </w:r>
      <w:r w:rsidRPr="00DE1243">
        <w:rPr>
          <w:rFonts w:ascii="Times New Roman" w:eastAsia="Times New Roman" w:hAnsi="Times New Roman" w:cs="Times New Roman"/>
          <w:lang w:val="ro-RO"/>
        </w:rPr>
        <w:t>ș</w:t>
      </w:r>
      <w:r w:rsidRPr="00DE1243">
        <w:rPr>
          <w:rFonts w:ascii="Garamond" w:eastAsia="Times New Roman" w:hAnsi="Garamond" w:cs="Garamond"/>
          <w:lang w:val="ro-RO"/>
        </w:rPr>
        <w:t xml:space="preserve">i reversibil, asupra </w:t>
      </w:r>
      <w:r w:rsidRPr="00DE1243">
        <w:rPr>
          <w:rFonts w:ascii="Garamond" w:eastAsia="Times New Roman" w:hAnsi="Garamond" w:cs="Arial"/>
          <w:lang w:val="ro-RO"/>
        </w:rPr>
        <w:t>speciilor situate pe locul si in imediata vecinatate a executiei lucrarilor de constructie. Astfel, speciile de fauna ce ar putea fi afectate temporar de activitatile caracteristice fazei de constructie. Acestea, fiind specii de vertebrate vagile se vor deplasa in zonele invecinate obiectivelor, unde vor gasi conditii similare de mediu sau chiar mai bune, avand in vedere distributia habitatelor in zona de studiu. Dupa finalizarea lucrarilor de constructie si revenirea terenului la starea initiala, aceste specii, vor reveni in zonele initial afectate.</w:t>
      </w:r>
    </w:p>
    <w:p w:rsidR="008F369B" w:rsidRPr="00DE1243" w:rsidRDefault="008F369B">
      <w:pPr>
        <w:spacing w:line="276" w:lineRule="auto"/>
        <w:ind w:firstLine="720"/>
        <w:jc w:val="both"/>
        <w:rPr>
          <w:rFonts w:ascii="Garamond" w:eastAsia="Times New Roman" w:hAnsi="Garamond" w:cs="Arial"/>
          <w:b/>
          <w:bCs/>
          <w:lang w:val="ro-RO"/>
        </w:rPr>
      </w:pPr>
    </w:p>
    <w:p w:rsidR="008F369B" w:rsidRPr="00DE1243" w:rsidRDefault="0066324E">
      <w:pPr>
        <w:spacing w:line="276" w:lineRule="auto"/>
        <w:ind w:firstLine="720"/>
        <w:jc w:val="both"/>
        <w:rPr>
          <w:rFonts w:ascii="Garamond" w:eastAsia="Times New Roman" w:hAnsi="Garamond" w:cs="Arial"/>
          <w:b/>
          <w:bCs/>
          <w:lang w:val="ro-RO"/>
        </w:rPr>
      </w:pPr>
      <w:r w:rsidRPr="00DE1243">
        <w:rPr>
          <w:rFonts w:ascii="Garamond" w:eastAsia="Times New Roman" w:hAnsi="Garamond" w:cs="Arial"/>
          <w:b/>
          <w:bCs/>
          <w:lang w:val="ro-RO"/>
        </w:rPr>
        <w:t>Impactul in faza de operare</w:t>
      </w:r>
    </w:p>
    <w:p w:rsidR="008F369B" w:rsidRPr="00DE1243" w:rsidRDefault="0066324E">
      <w:pPr>
        <w:spacing w:line="276" w:lineRule="auto"/>
        <w:ind w:firstLine="708"/>
        <w:jc w:val="both"/>
        <w:rPr>
          <w:rFonts w:ascii="Garamond" w:hAnsi="Garamond"/>
        </w:rPr>
      </w:pPr>
      <w:r w:rsidRPr="00DE1243">
        <w:rPr>
          <w:rFonts w:ascii="Garamond" w:eastAsia="Times New Roman" w:hAnsi="Garamond" w:cs="Arial"/>
          <w:lang w:val="ro-RO"/>
        </w:rPr>
        <w:t xml:space="preserve">In perioda de operare a proiectului , </w:t>
      </w:r>
      <w:r w:rsidRPr="00DE1243">
        <w:rPr>
          <w:rFonts w:ascii="Garamond" w:eastAsia="Times New Roman" w:hAnsi="Garamond" w:cs="Arial"/>
          <w:lang w:val="ro-RO" w:bidi="en-US"/>
        </w:rPr>
        <w:t>activitatile care pot constitui surse de poluare sunt, in principal, activitatile de transport care pot genera emisii de poluanti atmosferici si pulberi, scurgeri accidentale de combustibili, lubrifianti auto. Acestea se pot infiltra in sol, corpurile de apa si mediul geologic, conducand la incarcarea cu poluanti a acestora.</w:t>
      </w:r>
    </w:p>
    <w:p w:rsidR="008F369B" w:rsidRPr="00DE1243" w:rsidRDefault="0066324E">
      <w:pPr>
        <w:spacing w:line="276" w:lineRule="auto"/>
        <w:ind w:firstLine="708"/>
        <w:jc w:val="both"/>
        <w:rPr>
          <w:rFonts w:ascii="Garamond" w:eastAsia="Times New Roman" w:hAnsi="Garamond" w:cs="Arial"/>
          <w:lang w:val="ro-RO"/>
        </w:rPr>
      </w:pPr>
      <w:r w:rsidRPr="00DE1243">
        <w:rPr>
          <w:rFonts w:ascii="Garamond" w:eastAsia="Times New Roman" w:hAnsi="Garamond" w:cs="Arial"/>
          <w:lang w:val="ro-RO"/>
        </w:rPr>
        <w:t>In perioada de operare exista riscul apartitiei unor mortalitati generate de coliziunea pasarilor cu palele turbinelor eoliene, insa aceste risc este minim, fiind dovedit stiintific ca speciile de pasari pot evita zona de actiune a palelor turbinelor eoliene. </w:t>
      </w:r>
    </w:p>
    <w:p w:rsidR="008F369B" w:rsidRPr="00DE1243" w:rsidRDefault="008F369B">
      <w:pPr>
        <w:spacing w:line="276" w:lineRule="auto"/>
        <w:jc w:val="both"/>
        <w:rPr>
          <w:rFonts w:ascii="Garamond" w:eastAsia="Times New Roman" w:hAnsi="Garamond" w:cs="Arial"/>
          <w:lang w:val="ro-RO"/>
        </w:rPr>
      </w:pPr>
    </w:p>
    <w:p w:rsidR="008F369B" w:rsidRPr="00DE1243" w:rsidRDefault="0066324E">
      <w:pPr>
        <w:spacing w:line="276" w:lineRule="auto"/>
        <w:ind w:firstLine="720"/>
        <w:jc w:val="both"/>
        <w:rPr>
          <w:rFonts w:ascii="Garamond" w:eastAsia="Times New Roman" w:hAnsi="Garamond" w:cs="Arial"/>
          <w:b/>
          <w:bCs/>
          <w:lang w:val="ro-RO"/>
        </w:rPr>
      </w:pPr>
      <w:r w:rsidRPr="00DE1243">
        <w:rPr>
          <w:rFonts w:ascii="Garamond" w:eastAsia="Times New Roman" w:hAnsi="Garamond" w:cs="Arial"/>
          <w:b/>
          <w:bCs/>
          <w:lang w:val="ro-RO"/>
        </w:rPr>
        <w:t>In faza de dezafectare</w:t>
      </w:r>
    </w:p>
    <w:p w:rsidR="008F369B" w:rsidRPr="00DE1243" w:rsidRDefault="0066324E">
      <w:pPr>
        <w:spacing w:line="276" w:lineRule="auto"/>
        <w:ind w:firstLine="720"/>
        <w:jc w:val="both"/>
        <w:rPr>
          <w:rFonts w:ascii="Garamond" w:eastAsia="Times New Roman" w:hAnsi="Garamond" w:cs="Arial"/>
          <w:lang w:val="ro-RO"/>
        </w:rPr>
      </w:pPr>
      <w:r w:rsidRPr="00DE1243">
        <w:rPr>
          <w:rFonts w:ascii="Garamond" w:eastAsia="Times New Roman" w:hAnsi="Garamond" w:cs="Arial"/>
          <w:lang w:val="ro-RO"/>
        </w:rPr>
        <w:t>In cazul in care se va dori dezafectarea obiectivului propus prin prezentul plan, titularul va intocmi un Plan de dezafectare a obiectivului si un proiect aferent care va cuprinde urmatoarele informatii: o inventariere a tuturor obiectivelor ce urmeaza a fi dezafectate; tehnologia de dezafectare propusa; etapizarea dezafectarii; inventarierea tuturor deseurilor care urmeaza a fi eliminate; intocmirea unui plan de management al deseurilor; obtinerea tuturor avizelor necesare de la autoritatile competente pentru realizarea dezafectarii.</w:t>
      </w:r>
    </w:p>
    <w:p w:rsidR="008F369B" w:rsidRPr="00DE1243" w:rsidRDefault="008F369B">
      <w:pPr>
        <w:spacing w:line="276" w:lineRule="auto"/>
        <w:rPr>
          <w:rFonts w:ascii="Garamond" w:eastAsia="Times New Roman" w:hAnsi="Garamond" w:cs="Arial"/>
          <w:lang w:val="ro-RO"/>
        </w:rPr>
      </w:pPr>
    </w:p>
    <w:p w:rsidR="008F369B" w:rsidRPr="00DE1243" w:rsidRDefault="0066324E">
      <w:pPr>
        <w:keepNext/>
        <w:spacing w:line="276" w:lineRule="auto"/>
        <w:rPr>
          <w:rFonts w:ascii="Garamond" w:hAnsi="Garamond"/>
        </w:rPr>
      </w:pPr>
      <w:r w:rsidRPr="00DE1243">
        <w:rPr>
          <w:rFonts w:ascii="Garamond" w:eastAsia="Times New Roman" w:hAnsi="Garamond" w:cs="Arial"/>
          <w:bCs/>
          <w:i/>
          <w:lang w:val="ro-RO"/>
        </w:rPr>
        <w:tab/>
        <w:t>E)Impactul rezidual</w:t>
      </w:r>
    </w:p>
    <w:p w:rsidR="008F369B" w:rsidRPr="00DE1243" w:rsidRDefault="008F369B">
      <w:pPr>
        <w:spacing w:line="276" w:lineRule="auto"/>
        <w:rPr>
          <w:rFonts w:ascii="Garamond" w:eastAsia="Times New Roman" w:hAnsi="Garamond" w:cs="Arial"/>
          <w:bCs/>
          <w:i/>
          <w:lang w:val="ro-RO"/>
        </w:rPr>
      </w:pPr>
    </w:p>
    <w:p w:rsidR="008F369B" w:rsidRPr="00DE1243" w:rsidRDefault="0066324E">
      <w:pPr>
        <w:spacing w:line="276" w:lineRule="auto"/>
        <w:ind w:firstLine="720"/>
        <w:jc w:val="both"/>
        <w:rPr>
          <w:rFonts w:ascii="Garamond" w:hAnsi="Garamond"/>
        </w:rPr>
      </w:pPr>
      <w:r w:rsidRPr="00DE1243">
        <w:rPr>
          <w:rFonts w:ascii="Garamond" w:eastAsia="Times New Roman" w:hAnsi="Garamond" w:cs="Arial"/>
          <w:lang w:val="ro-RO"/>
        </w:rPr>
        <w:t xml:space="preserve">Implementarea proiectului se va realiza pe o  suprafeta de teren de 3 ha, ocupata de elementele parcului eolian (platforme turbine eoliene, drumuri de acces, etc), suprafata reprezentata preponderent din teren arabil, fara valoarea conservativa. Aceasta pierdere a suprafetei agricole, ca suprafata de hranire si odihna a speciilor de pasari este nesemnificativa comparativ cu suprafata terenurilor agricole invecinate, astfel ca </w:t>
      </w:r>
      <w:r w:rsidRPr="00DE1243">
        <w:rPr>
          <w:rFonts w:ascii="Garamond" w:eastAsia="Times New Roman" w:hAnsi="Garamond" w:cs="Arial"/>
          <w:b/>
          <w:bCs/>
          <w:lang w:val="ro-RO"/>
        </w:rPr>
        <w:t>nu va exista impactul rezidual.</w:t>
      </w:r>
    </w:p>
    <w:p w:rsidR="008F369B" w:rsidRPr="00DE1243" w:rsidRDefault="008F369B">
      <w:pPr>
        <w:spacing w:line="276" w:lineRule="auto"/>
        <w:ind w:firstLine="720"/>
        <w:jc w:val="both"/>
        <w:rPr>
          <w:rFonts w:ascii="Garamond" w:eastAsia="Times New Roman" w:hAnsi="Garamond" w:cs="Arial"/>
          <w:lang w:val="ro-RO"/>
        </w:rPr>
      </w:pP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lang w:val="ro-RO"/>
        </w:rPr>
        <w:t xml:space="preserve">Conform adresei APM Constanta </w:t>
      </w:r>
      <w:r w:rsidRPr="00DE1243">
        <w:rPr>
          <w:rFonts w:ascii="Garamond" w:eastAsia="Calibri" w:hAnsi="Garamond" w:cs="Arial"/>
        </w:rPr>
        <w:t xml:space="preserve">Nr. 208 118.04.2022 </w:t>
      </w:r>
      <w:r w:rsidRPr="00DE1243">
        <w:rPr>
          <w:rFonts w:ascii="Garamond" w:eastAsia="Calibri" w:hAnsi="Garamond" w:cs="Arial"/>
          <w:lang w:val="ro-RO"/>
        </w:rPr>
        <w:t>a fost analizat amplasarea proiectului func</w:t>
      </w:r>
      <w:r w:rsidRPr="00DE1243">
        <w:rPr>
          <w:rFonts w:ascii="Times New Roman" w:eastAsia="Calibri" w:hAnsi="Times New Roman" w:cs="Times New Roman"/>
          <w:lang w:val="ro-RO"/>
        </w:rPr>
        <w:t>ț</w:t>
      </w:r>
      <w:r w:rsidRPr="00DE1243">
        <w:rPr>
          <w:rFonts w:ascii="Garamond" w:eastAsia="Calibri" w:hAnsi="Garamond" w:cs="Garamond"/>
          <w:lang w:val="ro-RO"/>
        </w:rPr>
        <w:t>ie de „</w:t>
      </w:r>
      <w:r w:rsidRPr="00DE1243">
        <w:rPr>
          <w:rFonts w:ascii="Garamond" w:eastAsia="Calibri" w:hAnsi="Garamond" w:cs="Arial"/>
          <w:i/>
          <w:iCs/>
          <w:lang w:val="ro-RO"/>
        </w:rPr>
        <w:t>harta zonelor in care constructia centralelor eoliene prezinta restrictii</w:t>
      </w:r>
      <w:r w:rsidRPr="00DE1243">
        <w:rPr>
          <w:rFonts w:ascii="Garamond" w:eastAsia="Calibri" w:hAnsi="Garamond" w:cs="Arial"/>
          <w:lang w:val="ro-RO"/>
        </w:rPr>
        <w:t xml:space="preserve"> " din "</w:t>
      </w:r>
      <w:r w:rsidRPr="00DE1243">
        <w:rPr>
          <w:rFonts w:ascii="Garamond" w:hAnsi="Garamond" w:cs="Arial"/>
          <w:lang w:val="ro-RO"/>
        </w:rPr>
        <w:t>GHIDULUI  DE BUNE PRACTICI ÎN VEDEREA PLANIFICĂRII ŞI IMPLEMENTĂRII INVESTIŢIILOR DIN SECTORUL ENERGIE EOLIANĂ”</w:t>
      </w:r>
    </w:p>
    <w:p w:rsidR="008F369B" w:rsidRPr="00DE1243" w:rsidRDefault="0066324E">
      <w:pPr>
        <w:spacing w:after="100" w:line="276" w:lineRule="auto"/>
        <w:ind w:firstLine="720"/>
        <w:jc w:val="both"/>
        <w:rPr>
          <w:rFonts w:ascii="Garamond" w:hAnsi="Garamond" w:cs="Arial"/>
        </w:rPr>
      </w:pPr>
      <w:r w:rsidRPr="00DE1243">
        <w:rPr>
          <w:rFonts w:ascii="Garamond" w:hAnsi="Garamond" w:cs="Arial"/>
        </w:rPr>
        <w:t xml:space="preserve">În România, conform prevederilor directivelor, preluate şi în Strategia Naţională a României privind Schimbările Climatice 2013-2020, trebuie atinsă până în 2020 o pondere de energie provenită din </w:t>
      </w:r>
      <w:r w:rsidRPr="00DE1243">
        <w:rPr>
          <w:rFonts w:ascii="Garamond" w:hAnsi="Garamond" w:cs="Arial"/>
        </w:rPr>
        <w:lastRenderedPageBreak/>
        <w:t xml:space="preserve">surse regenerabile de 24% din consumul final brut, fiind recomandate şi încurajate „introducerea altor tipuri de energii regenerabile precum energia eoliană, solară, geotermală”, contribuind astfel la reducerea emisiilor de gaze cu efect de seră şi în mod direct la obiectivul global de încetinire a efectelor schimbărilor climatice. </w:t>
      </w:r>
    </w:p>
    <w:p w:rsidR="008F369B" w:rsidRPr="00DE1243" w:rsidRDefault="008F369B" w:rsidP="00250E5D">
      <w:pPr>
        <w:spacing w:after="100" w:line="276" w:lineRule="auto"/>
        <w:jc w:val="both"/>
        <w:rPr>
          <w:rFonts w:ascii="Garamond" w:eastAsia="Calibri" w:hAnsi="Garamond" w:cs="Arial"/>
          <w:lang w:val="ro-RO"/>
        </w:rPr>
      </w:pPr>
    </w:p>
    <w:p w:rsidR="008F369B" w:rsidRPr="00DE1243" w:rsidRDefault="0066324E">
      <w:pPr>
        <w:spacing w:after="100" w:line="276" w:lineRule="auto"/>
        <w:ind w:firstLine="720"/>
        <w:jc w:val="both"/>
        <w:rPr>
          <w:rFonts w:ascii="Garamond" w:hAnsi="Garamond"/>
        </w:rPr>
      </w:pPr>
      <w:r w:rsidRPr="00DE1243">
        <w:rPr>
          <w:rFonts w:ascii="Garamond" w:hAnsi="Garamond" w:cs="Arial"/>
          <w:lang w:val="ro-RO"/>
        </w:rPr>
        <w:t xml:space="preserve">Prezenta mai jos „Harta zonelor de risc pentru dezvoltarea energiei eoliene în Dobrogea” . Harta include deopotrivă considerente sociale şi de mediu şi conţine trei zone de risc, </w:t>
      </w:r>
      <w:r w:rsidRPr="00DE1243">
        <w:rPr>
          <w:rFonts w:ascii="Garamond" w:hAnsi="Garamond" w:cs="Arial"/>
          <w:b/>
          <w:bCs/>
          <w:i/>
          <w:iCs/>
          <w:lang w:val="ro-RO"/>
        </w:rPr>
        <w:t>unde categoria de risc I include zone cu risc redus asupra biodiversităţii</w:t>
      </w:r>
      <w:r w:rsidRPr="00DE1243">
        <w:rPr>
          <w:rFonts w:ascii="Garamond" w:hAnsi="Garamond" w:cs="Arial"/>
          <w:lang w:val="ro-RO"/>
        </w:rPr>
        <w:t xml:space="preserve">, patrimoniului natural şi comunităţilor locale, categoria de risc II include zone cu risc moderat, iar categoria III include zone cu risc ridicat unde nu se recomandă dezvoltarea centralelor electrice eoliene </w:t>
      </w:r>
    </w:p>
    <w:p w:rsidR="008F369B" w:rsidRPr="00DE1243" w:rsidRDefault="008F369B">
      <w:pPr>
        <w:spacing w:after="100" w:line="276" w:lineRule="auto"/>
        <w:ind w:firstLine="720"/>
        <w:jc w:val="both"/>
        <w:rPr>
          <w:rFonts w:ascii="Garamond" w:hAnsi="Garamond" w:cs="Arial"/>
          <w:lang w:val="ro-RO"/>
        </w:rPr>
      </w:pPr>
    </w:p>
    <w:p w:rsidR="008F369B" w:rsidRPr="00250E5D" w:rsidRDefault="0066324E" w:rsidP="00250E5D">
      <w:pPr>
        <w:spacing w:after="100" w:line="276" w:lineRule="auto"/>
        <w:ind w:firstLine="720"/>
        <w:jc w:val="both"/>
        <w:rPr>
          <w:rFonts w:ascii="Garamond" w:hAnsi="Garamond" w:cs="Arial"/>
          <w:lang w:val="ro-RO"/>
        </w:rPr>
      </w:pPr>
      <w:r w:rsidRPr="00DE1243">
        <w:rPr>
          <w:rFonts w:ascii="Garamond" w:hAnsi="Garamond" w:cs="Arial"/>
          <w:noProof/>
          <w:lang w:eastAsia="en-US" w:bidi="ar-SA"/>
        </w:rPr>
        <w:drawing>
          <wp:anchor distT="0" distB="0" distL="0" distR="0" simplePos="0" relativeHeight="13" behindDoc="0" locked="0" layoutInCell="0" allowOverlap="1">
            <wp:simplePos x="0" y="0"/>
            <wp:positionH relativeFrom="column">
              <wp:align>center</wp:align>
            </wp:positionH>
            <wp:positionV relativeFrom="paragraph">
              <wp:posOffset>635</wp:posOffset>
            </wp:positionV>
            <wp:extent cx="6119495" cy="3145790"/>
            <wp:effectExtent l="0" t="0" r="0" b="0"/>
            <wp:wrapSquare wrapText="largest"/>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18" cstate="print"/>
                    <a:srcRect l="-8" t="-14" r="-8" b="-14"/>
                    <a:stretch>
                      <a:fillRect/>
                    </a:stretch>
                  </pic:blipFill>
                  <pic:spPr bwMode="auto">
                    <a:xfrm>
                      <a:off x="0" y="0"/>
                      <a:ext cx="6119495" cy="3145790"/>
                    </a:xfrm>
                    <a:prstGeom prst="rect">
                      <a:avLst/>
                    </a:prstGeom>
                  </pic:spPr>
                </pic:pic>
              </a:graphicData>
            </a:graphic>
          </wp:anchor>
        </w:drawing>
      </w:r>
    </w:p>
    <w:p w:rsidR="008F369B" w:rsidRPr="00DE1243" w:rsidRDefault="008F369B">
      <w:pPr>
        <w:spacing w:after="100" w:line="276" w:lineRule="auto"/>
        <w:ind w:firstLine="720"/>
        <w:jc w:val="both"/>
        <w:rPr>
          <w:rFonts w:ascii="Garamond" w:hAnsi="Garamond" w:cs="Arial"/>
          <w:u w:val="single"/>
          <w:lang w:val="ro-RO"/>
        </w:rPr>
      </w:pPr>
    </w:p>
    <w:p w:rsidR="008F369B" w:rsidRPr="00DE1243" w:rsidRDefault="0066324E">
      <w:pPr>
        <w:spacing w:after="100" w:line="276" w:lineRule="auto"/>
        <w:ind w:firstLine="720"/>
        <w:jc w:val="both"/>
        <w:rPr>
          <w:rFonts w:ascii="Garamond" w:hAnsi="Garamond"/>
        </w:rPr>
      </w:pPr>
      <w:r w:rsidRPr="00DE1243">
        <w:rPr>
          <w:rFonts w:ascii="Garamond" w:hAnsi="Garamond" w:cs="Arial"/>
          <w:lang w:val="ro-RO"/>
        </w:rPr>
        <w:t>Conform hartii zonelor de risc pentru dezvoltarea energiei eoliene în Dobrogea, beneficiarul î</w:t>
      </w:r>
      <w:r w:rsidRPr="00DE1243">
        <w:rPr>
          <w:rFonts w:ascii="Times New Roman" w:hAnsi="Times New Roman" w:cs="Times New Roman"/>
          <w:lang w:val="ro-RO"/>
        </w:rPr>
        <w:t>ș</w:t>
      </w:r>
      <w:r w:rsidRPr="00DE1243">
        <w:rPr>
          <w:rFonts w:ascii="Garamond" w:hAnsi="Garamond" w:cs="Garamond"/>
          <w:lang w:val="ro-RO"/>
        </w:rPr>
        <w:t xml:space="preserve">i propune implentarea acestui proiect într-o zona care în conformitate cu prevederile acestu Ghid este considerată o </w:t>
      </w:r>
      <w:r w:rsidRPr="00DE1243">
        <w:rPr>
          <w:rFonts w:ascii="Garamond" w:hAnsi="Garamond" w:cs="Arial"/>
          <w:b/>
          <w:bCs/>
          <w:i/>
          <w:iCs/>
          <w:lang w:val="ro-RO"/>
        </w:rPr>
        <w:t>zona I - risc redus asupra biodiversităţii.</w:t>
      </w:r>
    </w:p>
    <w:p w:rsidR="008F369B" w:rsidRPr="00DE1243" w:rsidRDefault="0066324E">
      <w:pPr>
        <w:spacing w:after="100" w:line="276" w:lineRule="auto"/>
        <w:ind w:firstLine="720"/>
        <w:jc w:val="both"/>
        <w:rPr>
          <w:rFonts w:ascii="Garamond" w:hAnsi="Garamond" w:cs="Arial"/>
          <w:lang w:val="ro-RO"/>
        </w:rPr>
      </w:pPr>
      <w:r w:rsidRPr="00DE1243">
        <w:rPr>
          <w:rFonts w:ascii="Garamond" w:hAnsi="Garamond" w:cs="Arial"/>
          <w:lang w:val="ro-RO"/>
        </w:rPr>
        <w:t>Totodata sunt respectate  recomandarile acestui ghid privind amplasarea turbinelor eoliane fata de SPA  la o distan</w:t>
      </w:r>
      <w:r w:rsidRPr="00DE1243">
        <w:rPr>
          <w:rFonts w:ascii="Times New Roman" w:hAnsi="Times New Roman" w:cs="Times New Roman"/>
          <w:lang w:val="ro-RO"/>
        </w:rPr>
        <w:t>ț</w:t>
      </w:r>
      <w:r w:rsidRPr="00DE1243">
        <w:rPr>
          <w:rFonts w:ascii="Garamond" w:hAnsi="Garamond" w:cs="Garamond"/>
          <w:lang w:val="ro-RO"/>
        </w:rPr>
        <w:t>a de minim 1200m.</w:t>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lang w:val="ro-RO"/>
        </w:rPr>
        <w:t xml:space="preserve">Conform adresei APM Constanta </w:t>
      </w:r>
      <w:r w:rsidRPr="00DE1243">
        <w:rPr>
          <w:rFonts w:ascii="Garamond" w:eastAsia="Calibri" w:hAnsi="Garamond" w:cs="Arial"/>
        </w:rPr>
        <w:t xml:space="preserve">Nr. 208/18.04.2022 </w:t>
      </w:r>
      <w:r w:rsidRPr="00DE1243">
        <w:rPr>
          <w:rFonts w:ascii="Garamond" w:eastAsia="Calibri" w:hAnsi="Garamond" w:cs="Arial"/>
          <w:lang w:val="ro-RO"/>
        </w:rPr>
        <w:t>a fost analizat amplasarea proiectului func</w:t>
      </w:r>
      <w:r w:rsidRPr="00DE1243">
        <w:rPr>
          <w:rFonts w:ascii="Times New Roman" w:eastAsia="Calibri" w:hAnsi="Times New Roman" w:cs="Times New Roman"/>
          <w:lang w:val="ro-RO"/>
        </w:rPr>
        <w:t>ț</w:t>
      </w:r>
      <w:r w:rsidRPr="00DE1243">
        <w:rPr>
          <w:rFonts w:ascii="Garamond" w:eastAsia="Calibri" w:hAnsi="Garamond" w:cs="Garamond"/>
          <w:lang w:val="ro-RO"/>
        </w:rPr>
        <w:t xml:space="preserve">ie de </w:t>
      </w:r>
      <w:r w:rsidRPr="00DE1243">
        <w:rPr>
          <w:rFonts w:ascii="Garamond" w:eastAsia="Calibri" w:hAnsi="Garamond" w:cs="Arial"/>
          <w:b/>
          <w:bCs/>
          <w:i/>
          <w:iCs/>
          <w:lang w:val="ro-RO"/>
        </w:rPr>
        <w:t>Distribu</w:t>
      </w:r>
      <w:r w:rsidRPr="00DE1243">
        <w:rPr>
          <w:rFonts w:ascii="Times New Roman" w:eastAsia="Calibri" w:hAnsi="Times New Roman" w:cs="Times New Roman"/>
          <w:b/>
          <w:bCs/>
          <w:i/>
          <w:iCs/>
          <w:lang w:val="ro-RO"/>
        </w:rPr>
        <w:t>ț</w:t>
      </w:r>
      <w:r w:rsidRPr="00DE1243">
        <w:rPr>
          <w:rFonts w:ascii="Garamond" w:eastAsia="Calibri" w:hAnsi="Garamond" w:cs="Garamond"/>
          <w:b/>
          <w:bCs/>
          <w:i/>
          <w:iCs/>
          <w:lang w:val="ro-RO"/>
        </w:rPr>
        <w:t>ia coridoarelo</w:t>
      </w:r>
      <w:r w:rsidRPr="00DE1243">
        <w:rPr>
          <w:rFonts w:ascii="Garamond" w:eastAsia="Calibri" w:hAnsi="Garamond" w:cs="Arial"/>
          <w:b/>
          <w:bCs/>
          <w:i/>
          <w:iCs/>
          <w:lang w:val="ro-RO"/>
        </w:rPr>
        <w:t>r ecologice la nivel na</w:t>
      </w:r>
      <w:r w:rsidRPr="00DE1243">
        <w:rPr>
          <w:rFonts w:ascii="Times New Roman" w:eastAsia="Calibri" w:hAnsi="Times New Roman" w:cs="Times New Roman"/>
          <w:b/>
          <w:bCs/>
          <w:i/>
          <w:iCs/>
          <w:lang w:val="ro-RO"/>
        </w:rPr>
        <w:t>ț</w:t>
      </w:r>
      <w:r w:rsidRPr="00DE1243">
        <w:rPr>
          <w:rFonts w:ascii="Garamond" w:eastAsia="Calibri" w:hAnsi="Garamond" w:cs="Garamond"/>
          <w:b/>
          <w:bCs/>
          <w:i/>
          <w:iCs/>
          <w:lang w:val="ro-RO"/>
        </w:rPr>
        <w:t>ional pentru ecosisteme acvatice</w:t>
      </w:r>
      <w:r w:rsidRPr="00DE1243">
        <w:rPr>
          <w:rFonts w:ascii="Garamond" w:eastAsia="Calibri" w:hAnsi="Garamond" w:cs="Arial"/>
          <w:lang w:val="ro-RO"/>
        </w:rPr>
        <w:t xml:space="preserve"> utilizand la reconadarea APM Constanta „ </w:t>
      </w:r>
      <w:r w:rsidRPr="00DE1243">
        <w:rPr>
          <w:rFonts w:ascii="Garamond" w:hAnsi="Garamond" w:cs="Arial"/>
        </w:rPr>
        <w:t xml:space="preserve">Coridoare ecologice pentru habitate şi specii în România“ COREHABS - </w:t>
      </w:r>
      <w:r w:rsidRPr="00DE1243">
        <w:rPr>
          <w:rFonts w:ascii="Garamond" w:eastAsia="Calibri" w:hAnsi="Garamond" w:cs="Arial"/>
          <w:lang w:val="ro-RO"/>
        </w:rPr>
        <w:t xml:space="preserve">Metodologie de stabilire a coridoarelor ecologice pentru specii </w:t>
      </w:r>
      <w:r w:rsidRPr="00DE1243">
        <w:rPr>
          <w:rFonts w:ascii="Times New Roman" w:eastAsia="Calibri" w:hAnsi="Times New Roman" w:cs="Times New Roman"/>
          <w:lang w:val="ro-RO"/>
        </w:rPr>
        <w:t>ș</w:t>
      </w:r>
      <w:r w:rsidRPr="00DE1243">
        <w:rPr>
          <w:rFonts w:ascii="Garamond" w:eastAsia="Calibri" w:hAnsi="Garamond" w:cs="Garamond"/>
          <w:lang w:val="ro-RO"/>
        </w:rPr>
        <w:t>i habitate”</w:t>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lang w:val="ro-RO"/>
        </w:rPr>
        <w:t>Reprezentarea legăturilor poten</w:t>
      </w:r>
      <w:r w:rsidRPr="00DE1243">
        <w:rPr>
          <w:rFonts w:ascii="Times New Roman" w:eastAsia="Calibri" w:hAnsi="Times New Roman" w:cs="Times New Roman"/>
          <w:lang w:val="ro-RO"/>
        </w:rPr>
        <w:t>ț</w:t>
      </w:r>
      <w:r w:rsidRPr="00DE1243">
        <w:rPr>
          <w:rFonts w:ascii="Garamond" w:eastAsia="Calibri" w:hAnsi="Garamond" w:cs="Garamond"/>
          <w:lang w:val="ro-RO"/>
        </w:rPr>
        <w:t xml:space="preserve">iale între ecosistemele acvatice este redată în figura de mai jos. Aceste coridoare urmăresc râurile importante </w:t>
      </w:r>
      <w:r w:rsidRPr="00DE1243">
        <w:rPr>
          <w:rFonts w:ascii="Times New Roman" w:eastAsia="Calibri" w:hAnsi="Times New Roman" w:cs="Times New Roman"/>
          <w:lang w:val="ro-RO"/>
        </w:rPr>
        <w:t>ș</w:t>
      </w:r>
      <w:r w:rsidRPr="00DE1243">
        <w:rPr>
          <w:rFonts w:ascii="Garamond" w:eastAsia="Calibri" w:hAnsi="Garamond" w:cs="Garamond"/>
          <w:lang w:val="ro-RO"/>
        </w:rPr>
        <w:t>i au o răspândire mai mare în zona de câmpie unde există o densitate mai mare a ecosistemelor lentice, acestea fiind zone i</w:t>
      </w:r>
      <w:r w:rsidRPr="00DE1243">
        <w:rPr>
          <w:rFonts w:ascii="Garamond" w:eastAsia="Calibri" w:hAnsi="Garamond" w:cs="Arial"/>
          <w:lang w:val="ro-RO"/>
        </w:rPr>
        <w:t xml:space="preserve">mportante de refugiu, reproducere </w:t>
      </w:r>
      <w:r w:rsidRPr="00DE1243">
        <w:rPr>
          <w:rFonts w:ascii="Times New Roman" w:eastAsia="Calibri" w:hAnsi="Times New Roman" w:cs="Times New Roman"/>
          <w:lang w:val="ro-RO"/>
        </w:rPr>
        <w:t>ș</w:t>
      </w:r>
      <w:r w:rsidRPr="00DE1243">
        <w:rPr>
          <w:rFonts w:ascii="Garamond" w:eastAsia="Calibri" w:hAnsi="Garamond" w:cs="Garamond"/>
          <w:lang w:val="ro-RO"/>
        </w:rPr>
        <w:t xml:space="preserve">i hrănire pentru numeroase specii de pasări acvatice. </w:t>
      </w:r>
    </w:p>
    <w:p w:rsidR="008F369B" w:rsidRPr="00DE1243" w:rsidRDefault="0066324E">
      <w:pPr>
        <w:spacing w:after="100" w:line="276" w:lineRule="auto"/>
        <w:ind w:firstLine="720"/>
        <w:jc w:val="both"/>
        <w:rPr>
          <w:rFonts w:ascii="Garamond" w:hAnsi="Garamond" w:cs="Arial"/>
        </w:rPr>
      </w:pPr>
      <w:r w:rsidRPr="00DE1243">
        <w:rPr>
          <w:rFonts w:ascii="Garamond" w:hAnsi="Garamond" w:cs="Arial"/>
          <w:noProof/>
          <w:lang w:eastAsia="en-US" w:bidi="ar-SA"/>
        </w:rPr>
        <w:lastRenderedPageBreak/>
        <w:drawing>
          <wp:anchor distT="0" distB="0" distL="0" distR="0" simplePos="0" relativeHeight="14" behindDoc="0" locked="0" layoutInCell="0" allowOverlap="1">
            <wp:simplePos x="0" y="0"/>
            <wp:positionH relativeFrom="column">
              <wp:align>center</wp:align>
            </wp:positionH>
            <wp:positionV relativeFrom="paragraph">
              <wp:posOffset>635</wp:posOffset>
            </wp:positionV>
            <wp:extent cx="6119495" cy="3467735"/>
            <wp:effectExtent l="0" t="0" r="0" b="0"/>
            <wp:wrapSquare wrapText="largest"/>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19" cstate="print"/>
                    <a:srcRect l="-10" t="-14" r="-10" b="-14"/>
                    <a:stretch>
                      <a:fillRect/>
                    </a:stretch>
                  </pic:blipFill>
                  <pic:spPr bwMode="auto">
                    <a:xfrm>
                      <a:off x="0" y="0"/>
                      <a:ext cx="6119495" cy="3467735"/>
                    </a:xfrm>
                    <a:prstGeom prst="rect">
                      <a:avLst/>
                    </a:prstGeom>
                  </pic:spPr>
                </pic:pic>
              </a:graphicData>
            </a:graphic>
          </wp:anchor>
        </w:drawing>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b/>
          <w:bCs/>
          <w:i/>
          <w:iCs/>
          <w:lang w:val="ro-RO"/>
        </w:rPr>
        <w:t>Distribu</w:t>
      </w:r>
      <w:r w:rsidRPr="00DE1243">
        <w:rPr>
          <w:rFonts w:ascii="Times New Roman" w:eastAsia="Calibri" w:hAnsi="Times New Roman" w:cs="Times New Roman"/>
          <w:b/>
          <w:bCs/>
          <w:i/>
          <w:iCs/>
          <w:lang w:val="ro-RO"/>
        </w:rPr>
        <w:t>ț</w:t>
      </w:r>
      <w:r w:rsidRPr="00DE1243">
        <w:rPr>
          <w:rFonts w:ascii="Garamond" w:eastAsia="Calibri" w:hAnsi="Garamond" w:cs="Garamond"/>
          <w:b/>
          <w:bCs/>
          <w:i/>
          <w:iCs/>
          <w:lang w:val="ro-RO"/>
        </w:rPr>
        <w:t>ia coridoarelor ecologice la nivel na</w:t>
      </w:r>
      <w:r w:rsidRPr="00DE1243">
        <w:rPr>
          <w:rFonts w:ascii="Times New Roman" w:eastAsia="Calibri" w:hAnsi="Times New Roman" w:cs="Times New Roman"/>
          <w:b/>
          <w:bCs/>
          <w:i/>
          <w:iCs/>
          <w:lang w:val="ro-RO"/>
        </w:rPr>
        <w:t>ț</w:t>
      </w:r>
      <w:r w:rsidRPr="00DE1243">
        <w:rPr>
          <w:rFonts w:ascii="Garamond" w:eastAsia="Calibri" w:hAnsi="Garamond" w:cs="Garamond"/>
          <w:b/>
          <w:bCs/>
          <w:i/>
          <w:iCs/>
          <w:lang w:val="ro-RO"/>
        </w:rPr>
        <w:t xml:space="preserve">ional pentru ecosisteme acvatice </w:t>
      </w:r>
      <w:r w:rsidRPr="00DE1243">
        <w:rPr>
          <w:rFonts w:ascii="Times New Roman" w:eastAsia="Calibri" w:hAnsi="Times New Roman" w:cs="Times New Roman"/>
          <w:b/>
          <w:bCs/>
          <w:i/>
          <w:iCs/>
          <w:lang w:val="ro-RO"/>
        </w:rPr>
        <w:t>ș</w:t>
      </w:r>
      <w:r w:rsidRPr="00DE1243">
        <w:rPr>
          <w:rFonts w:ascii="Garamond" w:eastAsia="Calibri" w:hAnsi="Garamond" w:cs="Garamond"/>
          <w:b/>
          <w:bCs/>
          <w:i/>
          <w:iCs/>
          <w:lang w:val="ro-RO"/>
        </w:rPr>
        <w:t>i amplasarea parcului eolian CEE Topalu</w:t>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lang w:val="ro-RO"/>
        </w:rPr>
        <w:t>Se poate observa ca amplasamentul proiectului nu intersectează  „Distribu</w:t>
      </w:r>
      <w:r w:rsidRPr="00DE1243">
        <w:rPr>
          <w:rFonts w:ascii="Times New Roman" w:eastAsia="Calibri" w:hAnsi="Times New Roman" w:cs="Times New Roman"/>
          <w:lang w:val="ro-RO"/>
        </w:rPr>
        <w:t>ț</w:t>
      </w:r>
      <w:r w:rsidRPr="00DE1243">
        <w:rPr>
          <w:rFonts w:ascii="Garamond" w:eastAsia="Calibri" w:hAnsi="Garamond" w:cs="Garamond"/>
          <w:lang w:val="ro-RO"/>
        </w:rPr>
        <w:t>ia coridoarelor ecologice la nivel na</w:t>
      </w:r>
      <w:r w:rsidRPr="00DE1243">
        <w:rPr>
          <w:rFonts w:ascii="Times New Roman" w:eastAsia="Calibri" w:hAnsi="Times New Roman" w:cs="Times New Roman"/>
          <w:lang w:val="ro-RO"/>
        </w:rPr>
        <w:t>ț</w:t>
      </w:r>
      <w:r w:rsidRPr="00DE1243">
        <w:rPr>
          <w:rFonts w:ascii="Garamond" w:eastAsia="Calibri" w:hAnsi="Garamond" w:cs="Garamond"/>
          <w:lang w:val="ro-RO"/>
        </w:rPr>
        <w:t xml:space="preserve">ional pentru ecosisteme acvatice” </w:t>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lang w:val="ro-RO"/>
        </w:rPr>
        <w:t>De</w:t>
      </w:r>
      <w:r w:rsidRPr="00DE1243">
        <w:rPr>
          <w:rFonts w:ascii="Times New Roman" w:eastAsia="Calibri" w:hAnsi="Times New Roman" w:cs="Times New Roman"/>
          <w:lang w:val="ro-RO"/>
        </w:rPr>
        <w:t>ș</w:t>
      </w:r>
      <w:r w:rsidRPr="00DE1243">
        <w:rPr>
          <w:rFonts w:ascii="Garamond" w:eastAsia="Calibri" w:hAnsi="Garamond" w:cs="Garamond"/>
          <w:lang w:val="ro-RO"/>
        </w:rPr>
        <w:t>i există unele diferen</w:t>
      </w:r>
      <w:r w:rsidRPr="00DE1243">
        <w:rPr>
          <w:rFonts w:ascii="Times New Roman" w:eastAsia="Calibri" w:hAnsi="Times New Roman" w:cs="Times New Roman"/>
          <w:lang w:val="ro-RO"/>
        </w:rPr>
        <w:t>ț</w:t>
      </w:r>
      <w:r w:rsidRPr="00DE1243">
        <w:rPr>
          <w:rFonts w:ascii="Garamond" w:eastAsia="Calibri" w:hAnsi="Garamond" w:cs="Garamond"/>
          <w:lang w:val="ro-RO"/>
        </w:rPr>
        <w:t xml:space="preserve">e privind rutele principale, atât ca număr, cât </w:t>
      </w:r>
      <w:r w:rsidRPr="00DE1243">
        <w:rPr>
          <w:rFonts w:ascii="Times New Roman" w:eastAsia="Calibri" w:hAnsi="Times New Roman" w:cs="Times New Roman"/>
          <w:lang w:val="ro-RO"/>
        </w:rPr>
        <w:t>ș</w:t>
      </w:r>
      <w:r w:rsidRPr="00DE1243">
        <w:rPr>
          <w:rFonts w:ascii="Garamond" w:eastAsia="Calibri" w:hAnsi="Garamond" w:cs="Garamond"/>
          <w:lang w:val="ro-RO"/>
        </w:rPr>
        <w:t>i ca pozi</w:t>
      </w:r>
      <w:r w:rsidRPr="00DE1243">
        <w:rPr>
          <w:rFonts w:ascii="Times New Roman" w:eastAsia="Calibri" w:hAnsi="Times New Roman" w:cs="Times New Roman"/>
          <w:lang w:val="ro-RO"/>
        </w:rPr>
        <w:t>ț</w:t>
      </w:r>
      <w:r w:rsidRPr="00DE1243">
        <w:rPr>
          <w:rFonts w:ascii="Garamond" w:eastAsia="Calibri" w:hAnsi="Garamond" w:cs="Garamond"/>
          <w:lang w:val="ro-RO"/>
        </w:rPr>
        <w:t>ionare spa</w:t>
      </w:r>
      <w:r w:rsidRPr="00DE1243">
        <w:rPr>
          <w:rFonts w:ascii="Times New Roman" w:eastAsia="Calibri" w:hAnsi="Times New Roman" w:cs="Times New Roman"/>
          <w:lang w:val="ro-RO"/>
        </w:rPr>
        <w:t>ț</w:t>
      </w:r>
      <w:r w:rsidRPr="00DE1243">
        <w:rPr>
          <w:rFonts w:ascii="Garamond" w:eastAsia="Calibri" w:hAnsi="Garamond" w:cs="Garamond"/>
          <w:lang w:val="ro-RO"/>
        </w:rPr>
        <w:t>ială, pe teri</w:t>
      </w:r>
      <w:r w:rsidRPr="00DE1243">
        <w:rPr>
          <w:rFonts w:ascii="Garamond" w:eastAsia="Calibri" w:hAnsi="Garamond" w:cs="Arial"/>
          <w:lang w:val="ro-RO"/>
        </w:rPr>
        <w:t>toriul României trec mai multe trasee de migra</w:t>
      </w:r>
      <w:r w:rsidRPr="00DE1243">
        <w:rPr>
          <w:rFonts w:ascii="Times New Roman" w:eastAsia="Calibri" w:hAnsi="Times New Roman" w:cs="Times New Roman"/>
          <w:lang w:val="ro-RO"/>
        </w:rPr>
        <w:t>ț</w:t>
      </w:r>
      <w:r w:rsidRPr="00DE1243">
        <w:rPr>
          <w:rFonts w:ascii="Garamond" w:eastAsia="Calibri" w:hAnsi="Garamond" w:cs="Garamond"/>
          <w:lang w:val="ro-RO"/>
        </w:rPr>
        <w:t xml:space="preserve">ie (figura de mai jos), acestea concentrându-se pe partea estică </w:t>
      </w:r>
      <w:r w:rsidRPr="00DE1243">
        <w:rPr>
          <w:rFonts w:ascii="Times New Roman" w:eastAsia="Calibri" w:hAnsi="Times New Roman" w:cs="Times New Roman"/>
          <w:lang w:val="ro-RO"/>
        </w:rPr>
        <w:t>ș</w:t>
      </w:r>
      <w:r w:rsidRPr="00DE1243">
        <w:rPr>
          <w:rFonts w:ascii="Garamond" w:eastAsia="Calibri" w:hAnsi="Garamond" w:cs="Garamond"/>
          <w:lang w:val="ro-RO"/>
        </w:rPr>
        <w:t xml:space="preserve">i sud-estică a </w:t>
      </w:r>
      <w:r w:rsidRPr="00DE1243">
        <w:rPr>
          <w:rFonts w:ascii="Times New Roman" w:eastAsia="Calibri" w:hAnsi="Times New Roman" w:cs="Times New Roman"/>
          <w:lang w:val="ro-RO"/>
        </w:rPr>
        <w:t>ț</w:t>
      </w:r>
      <w:r w:rsidRPr="00DE1243">
        <w:rPr>
          <w:rFonts w:ascii="Garamond" w:eastAsia="Calibri" w:hAnsi="Garamond" w:cs="Garamond"/>
          <w:lang w:val="ro-RO"/>
        </w:rPr>
        <w:t xml:space="preserve">ării, conturandu-se astfel următoarele rute de la vest la est: </w:t>
      </w:r>
    </w:p>
    <w:p w:rsidR="008F369B" w:rsidRPr="00DE1243" w:rsidRDefault="0066324E">
      <w:pPr>
        <w:numPr>
          <w:ilvl w:val="0"/>
          <w:numId w:val="25"/>
        </w:numPr>
        <w:spacing w:after="100" w:line="276" w:lineRule="auto"/>
        <w:ind w:left="0" w:firstLine="567"/>
        <w:jc w:val="both"/>
        <w:rPr>
          <w:rFonts w:ascii="Garamond" w:eastAsia="Calibri" w:hAnsi="Garamond" w:cs="Arial"/>
          <w:lang w:val="ro-RO"/>
        </w:rPr>
      </w:pPr>
      <w:r w:rsidRPr="00DE1243">
        <w:rPr>
          <w:rFonts w:ascii="Garamond" w:eastAsia="Calibri" w:hAnsi="Garamond" w:cs="Arial"/>
          <w:lang w:val="ro-RO"/>
        </w:rPr>
        <w:t>O rută trans-panonică, ce urmăre</w:t>
      </w:r>
      <w:r w:rsidRPr="00DE1243">
        <w:rPr>
          <w:rFonts w:ascii="Times New Roman" w:eastAsia="Calibri" w:hAnsi="Times New Roman" w:cs="Times New Roman"/>
          <w:lang w:val="ro-RO"/>
        </w:rPr>
        <w:t>ș</w:t>
      </w:r>
      <w:r w:rsidRPr="00DE1243">
        <w:rPr>
          <w:rFonts w:ascii="Garamond" w:eastAsia="Calibri" w:hAnsi="Garamond" w:cs="Garamond"/>
          <w:lang w:val="ro-RO"/>
        </w:rPr>
        <w:t>te relativ grani</w:t>
      </w:r>
      <w:r w:rsidRPr="00DE1243">
        <w:rPr>
          <w:rFonts w:ascii="Times New Roman" w:eastAsia="Calibri" w:hAnsi="Times New Roman" w:cs="Times New Roman"/>
          <w:lang w:val="ro-RO"/>
        </w:rPr>
        <w:t>ț</w:t>
      </w:r>
      <w:r w:rsidRPr="00DE1243">
        <w:rPr>
          <w:rFonts w:ascii="Garamond" w:eastAsia="Calibri" w:hAnsi="Garamond" w:cs="Garamond"/>
          <w:lang w:val="ro-RO"/>
        </w:rPr>
        <w:t>a cu Ungaria,</w:t>
      </w:r>
      <w:r w:rsidRPr="00DE1243">
        <w:rPr>
          <w:rFonts w:ascii="Garamond" w:eastAsia="Calibri" w:hAnsi="Garamond" w:cs="Arial"/>
          <w:lang w:val="ro-RO"/>
        </w:rPr>
        <w:t xml:space="preserve"> din nord-vest până în sud-vest </w:t>
      </w:r>
    </w:p>
    <w:p w:rsidR="008F369B" w:rsidRPr="00DE1243" w:rsidRDefault="0066324E">
      <w:pPr>
        <w:numPr>
          <w:ilvl w:val="0"/>
          <w:numId w:val="25"/>
        </w:numPr>
        <w:spacing w:after="100" w:line="276" w:lineRule="auto"/>
        <w:ind w:left="0" w:firstLine="567"/>
        <w:jc w:val="both"/>
        <w:rPr>
          <w:rFonts w:ascii="Garamond" w:eastAsia="Calibri" w:hAnsi="Garamond" w:cs="Arial"/>
          <w:lang w:val="ro-RO"/>
        </w:rPr>
      </w:pPr>
      <w:r w:rsidRPr="00DE1243">
        <w:rPr>
          <w:rFonts w:ascii="Garamond" w:eastAsia="Calibri" w:hAnsi="Garamond" w:cs="Arial"/>
          <w:lang w:val="ro-RO"/>
        </w:rPr>
        <w:t xml:space="preserve">O rută de la nord la sud peste Transilvania, ce coboară pe Vale Oltului </w:t>
      </w:r>
    </w:p>
    <w:p w:rsidR="008F369B" w:rsidRPr="00DE1243" w:rsidRDefault="0066324E">
      <w:pPr>
        <w:numPr>
          <w:ilvl w:val="0"/>
          <w:numId w:val="25"/>
        </w:numPr>
        <w:spacing w:after="100" w:line="276" w:lineRule="auto"/>
        <w:ind w:left="0" w:firstLine="567"/>
        <w:jc w:val="both"/>
        <w:rPr>
          <w:rFonts w:ascii="Garamond" w:eastAsia="Calibri" w:hAnsi="Garamond" w:cs="Arial"/>
          <w:lang w:val="ro-RO"/>
        </w:rPr>
      </w:pPr>
      <w:r w:rsidRPr="00DE1243">
        <w:rPr>
          <w:rFonts w:ascii="Garamond" w:eastAsia="Calibri" w:hAnsi="Garamond" w:cs="Arial"/>
          <w:lang w:val="ro-RO"/>
        </w:rPr>
        <w:t xml:space="preserve">O rută de la nord-vest spre sud-est, ce traversează Transilvania în diagonală </w:t>
      </w:r>
      <w:r w:rsidRPr="00DE1243">
        <w:rPr>
          <w:rFonts w:ascii="Times New Roman" w:eastAsia="Calibri" w:hAnsi="Times New Roman" w:cs="Times New Roman"/>
          <w:lang w:val="ro-RO"/>
        </w:rPr>
        <w:t>ș</w:t>
      </w:r>
      <w:r w:rsidRPr="00DE1243">
        <w:rPr>
          <w:rFonts w:ascii="Garamond" w:eastAsia="Calibri" w:hAnsi="Garamond" w:cs="Garamond"/>
          <w:lang w:val="ro-RO"/>
        </w:rPr>
        <w:t xml:space="preserve">i ajunge în parte sudestică a României </w:t>
      </w:r>
    </w:p>
    <w:p w:rsidR="008F369B" w:rsidRPr="00DE1243" w:rsidRDefault="0066324E">
      <w:pPr>
        <w:numPr>
          <w:ilvl w:val="0"/>
          <w:numId w:val="25"/>
        </w:numPr>
        <w:spacing w:after="100" w:line="276" w:lineRule="auto"/>
        <w:ind w:left="0" w:firstLine="567"/>
        <w:jc w:val="both"/>
        <w:rPr>
          <w:rFonts w:ascii="Garamond" w:eastAsia="Calibri" w:hAnsi="Garamond" w:cs="Arial"/>
          <w:lang w:val="ro-RO"/>
        </w:rPr>
      </w:pPr>
      <w:r w:rsidRPr="00DE1243">
        <w:rPr>
          <w:rFonts w:ascii="Garamond" w:eastAsia="Calibri" w:hAnsi="Garamond" w:cs="Arial"/>
          <w:lang w:val="ro-RO"/>
        </w:rPr>
        <w:t xml:space="preserve">O rută prin Moldova relativ peste Siret </w:t>
      </w:r>
    </w:p>
    <w:p w:rsidR="008F369B" w:rsidRPr="00DE1243" w:rsidRDefault="0066324E">
      <w:pPr>
        <w:numPr>
          <w:ilvl w:val="0"/>
          <w:numId w:val="25"/>
        </w:numPr>
        <w:spacing w:after="100" w:line="276" w:lineRule="auto"/>
        <w:ind w:left="0" w:firstLine="567"/>
        <w:jc w:val="both"/>
        <w:rPr>
          <w:rFonts w:ascii="Garamond" w:eastAsia="Calibri" w:hAnsi="Garamond" w:cs="Arial"/>
          <w:lang w:val="ro-RO"/>
        </w:rPr>
      </w:pPr>
      <w:r w:rsidRPr="00DE1243">
        <w:rPr>
          <w:rFonts w:ascii="Garamond" w:eastAsia="Calibri" w:hAnsi="Garamond" w:cs="Arial"/>
          <w:lang w:val="ro-RO"/>
        </w:rPr>
        <w:t xml:space="preserve">O rută relativ peste Prut </w:t>
      </w:r>
    </w:p>
    <w:p w:rsidR="008F369B" w:rsidRPr="00250E5D" w:rsidRDefault="0066324E" w:rsidP="00250E5D">
      <w:pPr>
        <w:numPr>
          <w:ilvl w:val="0"/>
          <w:numId w:val="25"/>
        </w:numPr>
        <w:spacing w:after="100" w:line="276" w:lineRule="auto"/>
        <w:ind w:left="0" w:firstLine="567"/>
        <w:jc w:val="both"/>
        <w:rPr>
          <w:rFonts w:ascii="Garamond" w:eastAsia="Calibri" w:hAnsi="Garamond" w:cs="Arial"/>
          <w:lang w:val="ro-RO"/>
        </w:rPr>
      </w:pPr>
      <w:r w:rsidRPr="00DE1243">
        <w:rPr>
          <w:rFonts w:ascii="Garamond" w:eastAsia="Calibri" w:hAnsi="Garamond" w:cs="Arial"/>
          <w:lang w:val="ro-RO"/>
        </w:rPr>
        <w:t xml:space="preserve">Mai multe rute care converg din nord peste Delta Dunării </w:t>
      </w:r>
      <w:r w:rsidRPr="00DE1243">
        <w:rPr>
          <w:rFonts w:ascii="Times New Roman" w:eastAsia="Calibri" w:hAnsi="Times New Roman" w:cs="Times New Roman"/>
          <w:lang w:val="ro-RO"/>
        </w:rPr>
        <w:t>ș</w:t>
      </w:r>
      <w:r w:rsidRPr="00DE1243">
        <w:rPr>
          <w:rFonts w:ascii="Garamond" w:eastAsia="Calibri" w:hAnsi="Garamond" w:cs="Garamond"/>
          <w:lang w:val="ro-RO"/>
        </w:rPr>
        <w:t>i apoi se unesc la sud de complexul lagunar Razim-Sinoie, pe fâ</w:t>
      </w:r>
      <w:r w:rsidRPr="00DE1243">
        <w:rPr>
          <w:rFonts w:ascii="Times New Roman" w:eastAsia="Calibri" w:hAnsi="Times New Roman" w:cs="Times New Roman"/>
          <w:lang w:val="ro-RO"/>
        </w:rPr>
        <w:t>ș</w:t>
      </w:r>
      <w:r w:rsidRPr="00DE1243">
        <w:rPr>
          <w:rFonts w:ascii="Garamond" w:eastAsia="Calibri" w:hAnsi="Garamond" w:cs="Garamond"/>
          <w:lang w:val="ro-RO"/>
        </w:rPr>
        <w:t>ia litorală până la grani</w:t>
      </w:r>
      <w:r w:rsidRPr="00DE1243">
        <w:rPr>
          <w:rFonts w:ascii="Times New Roman" w:eastAsia="Calibri" w:hAnsi="Times New Roman" w:cs="Times New Roman"/>
          <w:lang w:val="ro-RO"/>
        </w:rPr>
        <w:t>ț</w:t>
      </w:r>
      <w:r w:rsidRPr="00DE1243">
        <w:rPr>
          <w:rFonts w:ascii="Garamond" w:eastAsia="Calibri" w:hAnsi="Garamond" w:cs="Garamond"/>
          <w:lang w:val="ro-RO"/>
        </w:rPr>
        <w:t>a cu Bulgaria, însă Dobrogea poate fi considerată integral o cale de mi</w:t>
      </w:r>
      <w:r w:rsidRPr="00DE1243">
        <w:rPr>
          <w:rFonts w:ascii="Garamond" w:eastAsia="Calibri" w:hAnsi="Garamond" w:cs="Arial"/>
          <w:lang w:val="ro-RO"/>
        </w:rPr>
        <w:t>gra</w:t>
      </w:r>
      <w:r w:rsidRPr="00DE1243">
        <w:rPr>
          <w:rFonts w:ascii="Times New Roman" w:eastAsia="Calibri" w:hAnsi="Times New Roman" w:cs="Times New Roman"/>
          <w:lang w:val="ro-RO"/>
        </w:rPr>
        <w:t>ț</w:t>
      </w:r>
      <w:r w:rsidRPr="00DE1243">
        <w:rPr>
          <w:rFonts w:ascii="Garamond" w:eastAsia="Calibri" w:hAnsi="Garamond" w:cs="Garamond"/>
          <w:lang w:val="ro-RO"/>
        </w:rPr>
        <w:t xml:space="preserve">ie </w:t>
      </w:r>
    </w:p>
    <w:p w:rsidR="008F369B" w:rsidRPr="00DE1243" w:rsidRDefault="008F369B">
      <w:pPr>
        <w:spacing w:after="100" w:line="276" w:lineRule="auto"/>
        <w:ind w:firstLine="567"/>
        <w:jc w:val="both"/>
        <w:rPr>
          <w:rFonts w:ascii="Garamond" w:eastAsia="Calibri" w:hAnsi="Garamond" w:cs="Arial"/>
          <w:i/>
          <w:iCs/>
          <w:lang w:val="ro-RO"/>
        </w:rPr>
      </w:pPr>
    </w:p>
    <w:p w:rsidR="008F369B" w:rsidRPr="00DE1243" w:rsidRDefault="0066324E">
      <w:pPr>
        <w:spacing w:after="113" w:line="276" w:lineRule="auto"/>
        <w:ind w:firstLine="567"/>
        <w:jc w:val="both"/>
        <w:rPr>
          <w:rFonts w:ascii="Garamond" w:hAnsi="Garamond"/>
        </w:rPr>
      </w:pPr>
      <w:r w:rsidRPr="00DE1243">
        <w:rPr>
          <w:rFonts w:ascii="Garamond" w:eastAsia="Calibri" w:hAnsi="Garamond" w:cs="Arial"/>
          <w:lang w:val="ro-RO"/>
        </w:rPr>
        <w:t>Conform studiului Coridoare ecologice pentru habitate şi specii în România“ COREHABS pot fi considerate coridoare ecologice pentru avifaună, următoarele habitate:</w:t>
      </w:r>
    </w:p>
    <w:p w:rsidR="008F369B" w:rsidRPr="00DE1243" w:rsidRDefault="0066324E">
      <w:pPr>
        <w:spacing w:after="113" w:line="276" w:lineRule="auto"/>
        <w:jc w:val="both"/>
        <w:rPr>
          <w:rFonts w:ascii="Garamond" w:hAnsi="Garamond"/>
        </w:rPr>
      </w:pPr>
      <w:r w:rsidRPr="00DE1243">
        <w:rPr>
          <w:rFonts w:ascii="Garamond" w:eastAsia="Calibri" w:hAnsi="Garamond" w:cs="Arial"/>
          <w:b/>
          <w:bCs/>
          <w:lang w:val="ro-RO"/>
        </w:rPr>
        <w:t xml:space="preserve">a. Apele curgătoare cu luncile aferente </w:t>
      </w:r>
      <w:r w:rsidRPr="00DE1243">
        <w:rPr>
          <w:rFonts w:ascii="Garamond" w:eastAsia="Calibri" w:hAnsi="Garamond" w:cs="Arial"/>
          <w:lang w:val="ro-RO"/>
        </w:rPr>
        <w:t>– necaracteristic amplasamentului parcului eolian</w:t>
      </w:r>
    </w:p>
    <w:p w:rsidR="008F369B" w:rsidRPr="00DE1243" w:rsidRDefault="0066324E">
      <w:pPr>
        <w:spacing w:after="113" w:line="276" w:lineRule="auto"/>
        <w:jc w:val="both"/>
        <w:rPr>
          <w:rFonts w:ascii="Garamond" w:hAnsi="Garamond"/>
        </w:rPr>
      </w:pPr>
      <w:r w:rsidRPr="00DE1243">
        <w:rPr>
          <w:rFonts w:ascii="Garamond" w:eastAsia="Calibri" w:hAnsi="Garamond" w:cs="Arial"/>
          <w:b/>
          <w:bCs/>
          <w:lang w:val="ro-RO"/>
        </w:rPr>
        <w:t xml:space="preserve">b. Zonele umede de tipul amenajărilor piscicole, lacurilor naturale sau antropice (mai ales salbele de lacuri) - </w:t>
      </w:r>
      <w:r w:rsidRPr="00DE1243">
        <w:rPr>
          <w:rFonts w:ascii="Garamond" w:eastAsia="Calibri" w:hAnsi="Garamond" w:cs="Arial"/>
          <w:lang w:val="ro-RO"/>
        </w:rPr>
        <w:t>necaracteristic amplasamentului parcului eolian</w:t>
      </w:r>
    </w:p>
    <w:p w:rsidR="008F369B" w:rsidRPr="00DE1243" w:rsidRDefault="0066324E">
      <w:pPr>
        <w:spacing w:after="113" w:line="276" w:lineRule="auto"/>
        <w:jc w:val="both"/>
        <w:rPr>
          <w:rFonts w:ascii="Garamond" w:hAnsi="Garamond"/>
        </w:rPr>
      </w:pPr>
      <w:r w:rsidRPr="00DE1243">
        <w:rPr>
          <w:rFonts w:ascii="Garamond" w:eastAsia="Calibri" w:hAnsi="Garamond" w:cs="Arial"/>
          <w:b/>
          <w:bCs/>
          <w:lang w:val="ro-RO"/>
        </w:rPr>
        <w:lastRenderedPageBreak/>
        <w:t xml:space="preserve">c. Păduri izolate (trupuri), liziere </w:t>
      </w:r>
      <w:r w:rsidRPr="00DE1243">
        <w:rPr>
          <w:rFonts w:ascii="Times New Roman" w:eastAsia="Calibri" w:hAnsi="Times New Roman" w:cs="Times New Roman"/>
          <w:b/>
          <w:bCs/>
          <w:lang w:val="ro-RO"/>
        </w:rPr>
        <w:t>ș</w:t>
      </w:r>
      <w:r w:rsidRPr="00DE1243">
        <w:rPr>
          <w:rFonts w:ascii="Garamond" w:eastAsia="Calibri" w:hAnsi="Garamond" w:cs="Garamond"/>
          <w:b/>
          <w:bCs/>
          <w:lang w:val="ro-RO"/>
        </w:rPr>
        <w:t xml:space="preserve">i alte ecosisteme forestiere alungite </w:t>
      </w:r>
      <w:r w:rsidRPr="00DE1243">
        <w:rPr>
          <w:rFonts w:ascii="Garamond" w:eastAsia="Calibri" w:hAnsi="Garamond" w:cs="Arial"/>
          <w:lang w:val="ro-RO"/>
        </w:rPr>
        <w:t>– necaracteristic amplasamentului parcului eolian</w:t>
      </w:r>
    </w:p>
    <w:p w:rsidR="008F369B" w:rsidRPr="00DE1243" w:rsidRDefault="0066324E">
      <w:pPr>
        <w:spacing w:after="113" w:line="276" w:lineRule="auto"/>
        <w:jc w:val="both"/>
        <w:rPr>
          <w:rFonts w:ascii="Garamond" w:hAnsi="Garamond"/>
        </w:rPr>
      </w:pPr>
      <w:r w:rsidRPr="00DE1243">
        <w:rPr>
          <w:rFonts w:ascii="Garamond" w:eastAsia="Calibri" w:hAnsi="Garamond" w:cs="Arial"/>
          <w:b/>
          <w:bCs/>
          <w:lang w:val="ro-RO"/>
        </w:rPr>
        <w:t xml:space="preserve">d. </w:t>
      </w:r>
      <w:r w:rsidRPr="00DE1243">
        <w:rPr>
          <w:rFonts w:ascii="Times New Roman" w:eastAsia="Calibri" w:hAnsi="Times New Roman" w:cs="Times New Roman"/>
          <w:b/>
          <w:bCs/>
          <w:lang w:val="ro-RO"/>
        </w:rPr>
        <w:t>Ș</w:t>
      </w:r>
      <w:r w:rsidRPr="00DE1243">
        <w:rPr>
          <w:rFonts w:ascii="Garamond" w:eastAsia="Calibri" w:hAnsi="Garamond" w:cs="Garamond"/>
          <w:b/>
          <w:bCs/>
          <w:lang w:val="ro-RO"/>
        </w:rPr>
        <w:t>iruri de tufi</w:t>
      </w:r>
      <w:r w:rsidRPr="00DE1243">
        <w:rPr>
          <w:rFonts w:ascii="Times New Roman" w:eastAsia="Calibri" w:hAnsi="Times New Roman" w:cs="Times New Roman"/>
          <w:b/>
          <w:bCs/>
          <w:lang w:val="ro-RO"/>
        </w:rPr>
        <w:t>ș</w:t>
      </w:r>
      <w:r w:rsidRPr="00DE1243">
        <w:rPr>
          <w:rFonts w:ascii="Garamond" w:eastAsia="Calibri" w:hAnsi="Garamond" w:cs="Garamond"/>
          <w:b/>
          <w:bCs/>
          <w:lang w:val="ro-RO"/>
        </w:rPr>
        <w:t xml:space="preserve">uri, perdele forestiere </w:t>
      </w:r>
      <w:r w:rsidRPr="00DE1243">
        <w:rPr>
          <w:rFonts w:ascii="Times New Roman" w:eastAsia="Calibri" w:hAnsi="Times New Roman" w:cs="Times New Roman"/>
          <w:b/>
          <w:bCs/>
          <w:lang w:val="ro-RO"/>
        </w:rPr>
        <w:t>ș</w:t>
      </w:r>
      <w:r w:rsidRPr="00DE1243">
        <w:rPr>
          <w:rFonts w:ascii="Garamond" w:eastAsia="Calibri" w:hAnsi="Garamond" w:cs="Garamond"/>
          <w:b/>
          <w:bCs/>
          <w:lang w:val="ro-RO"/>
        </w:rPr>
        <w:t>i aliniamente de arbori</w:t>
      </w:r>
      <w:r w:rsidRPr="00DE1243">
        <w:rPr>
          <w:rFonts w:ascii="Garamond" w:eastAsia="Calibri" w:hAnsi="Garamond" w:cs="Arial"/>
          <w:lang w:val="ro-RO"/>
        </w:rPr>
        <w:t>- necaracteristic amplasamentului parcului eolian</w:t>
      </w:r>
    </w:p>
    <w:p w:rsidR="008F369B" w:rsidRPr="00DE1243" w:rsidRDefault="0066324E">
      <w:pPr>
        <w:spacing w:after="113" w:line="276" w:lineRule="auto"/>
        <w:jc w:val="both"/>
        <w:rPr>
          <w:rFonts w:ascii="Garamond" w:hAnsi="Garamond"/>
        </w:rPr>
      </w:pPr>
      <w:r w:rsidRPr="00DE1243">
        <w:rPr>
          <w:rFonts w:ascii="Garamond" w:eastAsia="Calibri" w:hAnsi="Garamond" w:cs="Arial"/>
          <w:b/>
          <w:bCs/>
          <w:lang w:val="ro-RO"/>
        </w:rPr>
        <w:t xml:space="preserve">e. Canalele </w:t>
      </w:r>
      <w:r w:rsidRPr="00DE1243">
        <w:rPr>
          <w:rFonts w:ascii="Times New Roman" w:eastAsia="Calibri" w:hAnsi="Times New Roman" w:cs="Times New Roman"/>
          <w:b/>
          <w:bCs/>
          <w:lang w:val="ro-RO"/>
        </w:rPr>
        <w:t>ș</w:t>
      </w:r>
      <w:r w:rsidRPr="00DE1243">
        <w:rPr>
          <w:rFonts w:ascii="Garamond" w:eastAsia="Calibri" w:hAnsi="Garamond" w:cs="Garamond"/>
          <w:b/>
          <w:bCs/>
          <w:lang w:val="ro-RO"/>
        </w:rPr>
        <w:t xml:space="preserve">i drenurile stufizate sau înierbate </w:t>
      </w:r>
      <w:r w:rsidRPr="00DE1243">
        <w:rPr>
          <w:rFonts w:ascii="Garamond" w:eastAsia="Calibri" w:hAnsi="Garamond" w:cs="Arial"/>
          <w:lang w:val="ro-RO"/>
        </w:rPr>
        <w:t>- necaracteristic amplasamentului parcului eolian</w:t>
      </w:r>
    </w:p>
    <w:p w:rsidR="008F369B" w:rsidRPr="00DE1243" w:rsidRDefault="0066324E">
      <w:pPr>
        <w:spacing w:after="227" w:line="276" w:lineRule="auto"/>
        <w:ind w:firstLine="567"/>
        <w:jc w:val="both"/>
        <w:rPr>
          <w:rFonts w:ascii="Garamond" w:hAnsi="Garamond"/>
        </w:rPr>
      </w:pPr>
      <w:r w:rsidRPr="00DE1243">
        <w:rPr>
          <w:rFonts w:ascii="Garamond" w:eastAsia="Calibri" w:hAnsi="Garamond" w:cs="Arial"/>
          <w:lang w:val="ro-RO"/>
        </w:rPr>
        <w:t xml:space="preserve">Având în vedere adresa APM Constanta Nr. 208/18.04.2022, a fost luat în considerare </w:t>
      </w:r>
      <w:r w:rsidRPr="00DE1243">
        <w:rPr>
          <w:rFonts w:ascii="Times New Roman" w:eastAsia="Calibri" w:hAnsi="Times New Roman" w:cs="Times New Roman"/>
          <w:lang w:val="ro-RO"/>
        </w:rPr>
        <w:t>ș</w:t>
      </w:r>
      <w:r w:rsidRPr="00DE1243">
        <w:rPr>
          <w:rFonts w:ascii="Garamond" w:eastAsia="Calibri" w:hAnsi="Garamond" w:cs="Garamond"/>
          <w:lang w:val="ro-RO"/>
        </w:rPr>
        <w:t xml:space="preserve">i a analizata atât amplasarea  eolian CEE Topalu </w:t>
      </w:r>
      <w:r w:rsidRPr="00DE1243">
        <w:rPr>
          <w:rFonts w:ascii="Times New Roman" w:eastAsia="Calibri" w:hAnsi="Times New Roman" w:cs="Times New Roman"/>
          <w:lang w:val="ro-RO"/>
        </w:rPr>
        <w:t>ș</w:t>
      </w:r>
      <w:r w:rsidRPr="00DE1243">
        <w:rPr>
          <w:rFonts w:ascii="Garamond" w:eastAsia="Calibri" w:hAnsi="Garamond" w:cs="Garamond"/>
          <w:lang w:val="ro-RO"/>
        </w:rPr>
        <w:t>i poten</w:t>
      </w:r>
      <w:r w:rsidRPr="00DE1243">
        <w:rPr>
          <w:rFonts w:ascii="Times New Roman" w:eastAsia="Calibri" w:hAnsi="Times New Roman" w:cs="Times New Roman"/>
          <w:lang w:val="ro-RO"/>
        </w:rPr>
        <w:t>ț</w:t>
      </w:r>
      <w:r w:rsidRPr="00DE1243">
        <w:rPr>
          <w:rFonts w:ascii="Garamond" w:eastAsia="Calibri" w:hAnsi="Garamond" w:cs="Garamond"/>
          <w:lang w:val="ro-RO"/>
        </w:rPr>
        <w:t xml:space="preserve">ialul impact  al acestuia fata de anumite specii  protejate vulnerabile analizand </w:t>
      </w:r>
      <w:r w:rsidRPr="00DE1243">
        <w:rPr>
          <w:rFonts w:ascii="Times New Roman" w:eastAsia="Calibri" w:hAnsi="Times New Roman" w:cs="Times New Roman"/>
          <w:lang w:val="ro-RO"/>
        </w:rPr>
        <w:t>ș</w:t>
      </w:r>
      <w:r w:rsidRPr="00DE1243">
        <w:rPr>
          <w:rFonts w:ascii="Garamond" w:eastAsia="Calibri" w:hAnsi="Garamond" w:cs="Garamond"/>
          <w:lang w:val="ro-RO"/>
        </w:rPr>
        <w:t xml:space="preserve">i prevederile „Document de orientare-Proiectele de </w:t>
      </w:r>
      <w:r w:rsidRPr="00DE1243">
        <w:rPr>
          <w:rFonts w:ascii="Garamond" w:eastAsia="Calibri" w:hAnsi="Garamond" w:cs="Arial"/>
          <w:lang w:val="ro-RO"/>
        </w:rPr>
        <w:t xml:space="preserve">energie eoliana </w:t>
      </w:r>
      <w:r w:rsidRPr="00DE1243">
        <w:rPr>
          <w:rFonts w:ascii="Times New Roman" w:eastAsia="Calibri" w:hAnsi="Times New Roman" w:cs="Times New Roman"/>
          <w:lang w:val="ro-RO"/>
        </w:rPr>
        <w:t>ș</w:t>
      </w:r>
      <w:r w:rsidRPr="00DE1243">
        <w:rPr>
          <w:rFonts w:ascii="Garamond" w:eastAsia="Calibri" w:hAnsi="Garamond" w:cs="Garamond"/>
          <w:lang w:val="ro-RO"/>
        </w:rPr>
        <w:t>i Natura 2000”.</w:t>
      </w:r>
    </w:p>
    <w:p w:rsidR="008F369B" w:rsidRPr="00DE1243" w:rsidRDefault="0066324E">
      <w:pPr>
        <w:spacing w:after="227" w:line="276" w:lineRule="auto"/>
        <w:ind w:firstLine="567"/>
        <w:jc w:val="both"/>
        <w:rPr>
          <w:rFonts w:ascii="Garamond" w:hAnsi="Garamond"/>
        </w:rPr>
      </w:pPr>
      <w:r w:rsidRPr="00DE1243">
        <w:rPr>
          <w:rFonts w:ascii="Garamond" w:eastAsia="Arial" w:hAnsi="Garamond" w:cs="Arial"/>
          <w:lang w:val="ro-RO"/>
        </w:rPr>
        <w:t xml:space="preserve">   </w:t>
      </w:r>
      <w:r w:rsidRPr="00DE1243">
        <w:rPr>
          <w:rFonts w:ascii="Garamond" w:eastAsia="Calibri" w:hAnsi="Garamond" w:cs="Arial"/>
          <w:lang w:val="ro-RO"/>
        </w:rPr>
        <w:t>Obiectivele de conservare trebuie să se bazeze pe statutul şi cerinţele ecologice ale habitatelor şi speciilor pentru care situl este desemnat ca făcând parte din Natura 2000. Obiectivul esenţial este să se asigure că speciile şi tipurile de habitat sunt menţinute sau restaurate la un stadiu de conservare corespunzător în aria lor naturală de extindere .</w:t>
      </w:r>
    </w:p>
    <w:p w:rsidR="008F369B" w:rsidRPr="00DE1243" w:rsidRDefault="0066324E">
      <w:pPr>
        <w:spacing w:after="227" w:line="276" w:lineRule="auto"/>
        <w:ind w:firstLine="567"/>
        <w:jc w:val="both"/>
        <w:rPr>
          <w:rFonts w:ascii="Garamond" w:hAnsi="Garamond"/>
        </w:rPr>
      </w:pPr>
      <w:r w:rsidRPr="00DE1243">
        <w:rPr>
          <w:rFonts w:ascii="Garamond" w:eastAsia="Calibri" w:hAnsi="Garamond" w:cs="Arial"/>
          <w:lang w:val="ro-RO"/>
        </w:rPr>
        <w:t>Suprafa</w:t>
      </w:r>
      <w:r w:rsidRPr="00DE1243">
        <w:rPr>
          <w:rFonts w:ascii="Times New Roman" w:eastAsia="Calibri" w:hAnsi="Times New Roman" w:cs="Times New Roman"/>
          <w:lang w:val="ro-RO"/>
        </w:rPr>
        <w:t>ț</w:t>
      </w:r>
      <w:r w:rsidRPr="00DE1243">
        <w:rPr>
          <w:rFonts w:ascii="Garamond" w:eastAsia="Calibri" w:hAnsi="Garamond" w:cs="Garamond"/>
          <w:lang w:val="ro-RO"/>
        </w:rPr>
        <w:t>a propusa pentru parcul eolian CEE Topalu este reprezentata de teren arabil lipsit de habitate de interes comun</w:t>
      </w:r>
      <w:r w:rsidRPr="00DE1243">
        <w:rPr>
          <w:rFonts w:ascii="Garamond" w:eastAsia="Calibri" w:hAnsi="Garamond" w:cs="Arial"/>
          <w:lang w:val="ro-RO"/>
        </w:rPr>
        <w:t xml:space="preserve">itar, plante </w:t>
      </w:r>
      <w:r w:rsidRPr="00DE1243">
        <w:rPr>
          <w:rFonts w:ascii="Times New Roman" w:eastAsia="Calibri" w:hAnsi="Times New Roman" w:cs="Times New Roman"/>
          <w:lang w:val="ro-RO"/>
        </w:rPr>
        <w:t>ș</w:t>
      </w:r>
      <w:r w:rsidRPr="00DE1243">
        <w:rPr>
          <w:rFonts w:ascii="Garamond" w:eastAsia="Calibri" w:hAnsi="Garamond" w:cs="Garamond"/>
          <w:lang w:val="ro-RO"/>
        </w:rPr>
        <w:t>i asociatii vegetale de interes conservativ.</w:t>
      </w:r>
    </w:p>
    <w:p w:rsidR="008F369B" w:rsidRPr="00DE1243" w:rsidRDefault="0066324E">
      <w:pPr>
        <w:spacing w:after="227" w:line="276" w:lineRule="auto"/>
        <w:ind w:firstLine="567"/>
        <w:jc w:val="both"/>
        <w:rPr>
          <w:rFonts w:ascii="Garamond" w:eastAsia="Calibri" w:hAnsi="Garamond" w:cs="Arial"/>
          <w:lang w:val="ro-RO"/>
        </w:rPr>
      </w:pPr>
      <w:r w:rsidRPr="00DE1243">
        <w:rPr>
          <w:rFonts w:ascii="Garamond" w:eastAsia="Calibri" w:hAnsi="Garamond" w:cs="Arial"/>
          <w:lang w:val="ro-RO"/>
        </w:rPr>
        <w:t>CONCLUZIE:</w:t>
      </w:r>
    </w:p>
    <w:p w:rsidR="008F369B" w:rsidRPr="00DE1243" w:rsidRDefault="0066324E">
      <w:pPr>
        <w:spacing w:after="227" w:line="276" w:lineRule="auto"/>
        <w:ind w:firstLine="567"/>
        <w:jc w:val="both"/>
        <w:rPr>
          <w:rFonts w:ascii="Garamond" w:hAnsi="Garamond"/>
        </w:rPr>
      </w:pPr>
      <w:r w:rsidRPr="00DE1243">
        <w:rPr>
          <w:rFonts w:ascii="Garamond" w:eastAsia="Calibri" w:hAnsi="Garamond" w:cs="Arial"/>
          <w:b/>
          <w:bCs/>
          <w:i/>
          <w:iCs/>
          <w:lang w:val="ro-RO"/>
        </w:rPr>
        <w:t>A</w:t>
      </w:r>
      <w:r w:rsidRPr="00DE1243">
        <w:rPr>
          <w:rFonts w:ascii="Times New Roman" w:eastAsia="Calibri" w:hAnsi="Times New Roman" w:cs="Times New Roman"/>
          <w:b/>
          <w:bCs/>
          <w:i/>
          <w:iCs/>
          <w:lang w:val="ro-RO"/>
        </w:rPr>
        <w:t>ș</w:t>
      </w:r>
      <w:r w:rsidRPr="00DE1243">
        <w:rPr>
          <w:rFonts w:ascii="Garamond" w:eastAsia="Calibri" w:hAnsi="Garamond" w:cs="Garamond"/>
          <w:b/>
          <w:bCs/>
          <w:i/>
          <w:iCs/>
          <w:lang w:val="ro-RO"/>
        </w:rPr>
        <w:t xml:space="preserve">a cum s-a exemplificat mai sus , parcul eolian se afla într-o zona cu categoria de risc I zona cu risc redus asupra biodiversităţii, se afla intre rutele de migratie </w:t>
      </w:r>
      <w:r w:rsidRPr="00DE1243">
        <w:rPr>
          <w:rFonts w:ascii="Times New Roman" w:eastAsia="Calibri" w:hAnsi="Times New Roman" w:cs="Times New Roman"/>
          <w:b/>
          <w:bCs/>
          <w:i/>
          <w:iCs/>
          <w:lang w:val="ro-RO"/>
        </w:rPr>
        <w:t>ș</w:t>
      </w:r>
      <w:r w:rsidRPr="00DE1243">
        <w:rPr>
          <w:rFonts w:ascii="Garamond" w:eastAsia="Calibri" w:hAnsi="Garamond" w:cs="Garamond"/>
          <w:b/>
          <w:bCs/>
          <w:i/>
          <w:iCs/>
          <w:lang w:val="ro-RO"/>
        </w:rPr>
        <w:t>i nu interesectea</w:t>
      </w:r>
      <w:r w:rsidRPr="00DE1243">
        <w:rPr>
          <w:rFonts w:ascii="Garamond" w:eastAsia="Calibri" w:hAnsi="Garamond" w:cs="Arial"/>
          <w:b/>
          <w:bCs/>
          <w:i/>
          <w:iCs/>
          <w:lang w:val="ro-RO"/>
        </w:rPr>
        <w:t>za coridoarelor ecologice pentru ecosisteme acvatice</w:t>
      </w:r>
      <w:r w:rsidRPr="00DE1243">
        <w:rPr>
          <w:rFonts w:ascii="Garamond" w:eastAsia="Calibri" w:hAnsi="Garamond" w:cs="Arial"/>
          <w:lang w:val="ro-RO"/>
        </w:rPr>
        <w:t xml:space="preserve">. </w:t>
      </w:r>
    </w:p>
    <w:p w:rsidR="008F369B" w:rsidRPr="00DE1243" w:rsidRDefault="0066324E">
      <w:pPr>
        <w:spacing w:after="227" w:line="276" w:lineRule="auto"/>
        <w:ind w:firstLine="567"/>
        <w:jc w:val="both"/>
        <w:rPr>
          <w:rFonts w:ascii="Garamond" w:hAnsi="Garamond"/>
        </w:rPr>
      </w:pPr>
      <w:r w:rsidRPr="00DE1243">
        <w:rPr>
          <w:rFonts w:ascii="Garamond" w:eastAsia="Calibri" w:hAnsi="Garamond" w:cs="Arial"/>
          <w:lang w:val="ro-RO"/>
        </w:rPr>
        <w:t xml:space="preserve">Asftfel ca, prin implementarea acestui proiect nu vor fi încălcate prevederile  Directivelor UE Habitate şi Păsări constituie temelia politicii UE în domeniul biodiversităţii. </w:t>
      </w:r>
    </w:p>
    <w:p w:rsidR="008F369B" w:rsidRPr="00DE1243" w:rsidRDefault="0066324E">
      <w:pPr>
        <w:spacing w:after="227" w:line="276" w:lineRule="auto"/>
        <w:ind w:firstLine="567"/>
        <w:jc w:val="both"/>
        <w:rPr>
          <w:rFonts w:ascii="Garamond" w:hAnsi="Garamond"/>
        </w:rPr>
      </w:pPr>
      <w:r w:rsidRPr="00DE1243">
        <w:rPr>
          <w:rFonts w:ascii="Garamond" w:eastAsia="Calibri" w:hAnsi="Garamond" w:cs="Arial"/>
          <w:lang w:val="ro-RO"/>
        </w:rPr>
        <w:t>Cele două directive solicită ca dezvoltarea energiei eoliene să nu aducă prejudicii majore sau să nu perturbeze speciile de interes comunitar (</w:t>
      </w:r>
      <w:r w:rsidRPr="00DE1243">
        <w:rPr>
          <w:rFonts w:ascii="Times New Roman" w:eastAsia="Calibri" w:hAnsi="Times New Roman" w:cs="Times New Roman"/>
          <w:lang w:val="ro-RO"/>
        </w:rPr>
        <w:t>ș</w:t>
      </w:r>
      <w:r w:rsidRPr="00DE1243">
        <w:rPr>
          <w:rFonts w:ascii="Garamond" w:eastAsia="Calibri" w:hAnsi="Garamond" w:cs="Garamond"/>
          <w:lang w:val="ro-RO"/>
        </w:rPr>
        <w:t xml:space="preserve">i anume, cele reglementate de directivele în cauză) sau habitatele esenţiale ale acestora în zonele rurale mai extinse, </w:t>
      </w:r>
      <w:r w:rsidRPr="00DE1243">
        <w:rPr>
          <w:rFonts w:ascii="Garamond" w:eastAsia="Calibri" w:hAnsi="Garamond" w:cs="Arial"/>
          <w:b/>
          <w:bCs/>
          <w:u w:val="single"/>
          <w:lang w:val="ro-RO"/>
        </w:rPr>
        <w:t xml:space="preserve">iar prin implementarea acetui proiect nu vor fi aduse prejudicii  Obiectivelor de conservare - speciile şi tipurile de habitat sunt menţinute sau  la un stadiu de conservare corespunzător în aria lor naturală de extindere </w:t>
      </w:r>
      <w:r w:rsidRPr="00DE1243">
        <w:rPr>
          <w:rStyle w:val="T46"/>
          <w:rFonts w:ascii="Garamond" w:eastAsia="Times New Roman" w:hAnsi="Garamond" w:cs="Arial"/>
          <w:b/>
          <w:bCs/>
          <w:u w:val="none"/>
          <w:lang w:val="ro-RO" w:eastAsia="ro-RO"/>
        </w:rPr>
        <w:t xml:space="preserve">Conform </w:t>
      </w:r>
      <w:r w:rsidRPr="00DE1243">
        <w:rPr>
          <w:rStyle w:val="T46"/>
          <w:rFonts w:ascii="Garamond" w:eastAsia="Times New Roman" w:hAnsi="Garamond" w:cs="Arial"/>
          <w:b/>
          <w:bCs/>
          <w:i/>
          <w:iCs/>
          <w:u w:val="none"/>
          <w:lang w:val="ro-RO" w:eastAsia="ro-RO"/>
        </w:rPr>
        <w:t>GHIDULUI DE BUNE PRACTICI ÎN VEDEREA PLANIFICĂRII ŞI IMPLEMENTĂRII INVESTIŢIILOR DIN SECTORUL ENERGIE EOLIANĂ</w:t>
      </w:r>
      <w:r w:rsidRPr="00DE1243">
        <w:rPr>
          <w:rStyle w:val="T46"/>
          <w:rFonts w:ascii="Garamond" w:eastAsia="Times New Roman" w:hAnsi="Garamond" w:cs="Arial"/>
          <w:b/>
          <w:bCs/>
          <w:u w:val="none"/>
          <w:lang w:val="ro-RO" w:eastAsia="ro-RO"/>
        </w:rPr>
        <w:t xml:space="preserve"> „</w:t>
      </w:r>
      <w:r w:rsidRPr="00DE1243">
        <w:rPr>
          <w:rStyle w:val="T46"/>
          <w:rFonts w:ascii="Garamond" w:eastAsia="Times New Roman" w:hAnsi="Garamond" w:cs="Arial"/>
          <w:b/>
          <w:bCs/>
          <w:i/>
          <w:iCs/>
          <w:u w:val="none"/>
          <w:lang w:val="ro-RO" w:eastAsia="ro-RO"/>
        </w:rPr>
        <w:t xml:space="preserve">Din punct de vedere al impactului asupra biodiversităţii, principalele forme de impact asociate implementării proiectelor de parcuri eoliene sunt reprezentate de: </w:t>
      </w:r>
    </w:p>
    <w:p w:rsidR="008F369B" w:rsidRPr="00DE1243" w:rsidRDefault="0066324E">
      <w:pPr>
        <w:spacing w:line="276" w:lineRule="auto"/>
        <w:ind w:firstLine="708"/>
        <w:jc w:val="both"/>
        <w:rPr>
          <w:rFonts w:ascii="Garamond" w:hAnsi="Garamond"/>
        </w:rPr>
      </w:pPr>
      <w:r w:rsidRPr="00DE1243">
        <w:rPr>
          <w:rStyle w:val="T46"/>
          <w:rFonts w:ascii="Garamond" w:eastAsia="Times New Roman" w:hAnsi="Garamond" w:cs="Arial"/>
          <w:bCs/>
          <w:i/>
          <w:iCs/>
          <w:u w:val="none"/>
          <w:lang w:val="ro-RO" w:eastAsia="ro-RO"/>
        </w:rPr>
        <w:t xml:space="preserve">A. Pierderea habitatelor; </w:t>
      </w:r>
      <w:r w:rsidRPr="00DE1243">
        <w:rPr>
          <w:rStyle w:val="T46"/>
          <w:rFonts w:ascii="Garamond" w:eastAsia="Times New Roman" w:hAnsi="Garamond" w:cs="Arial"/>
          <w:bCs/>
          <w:lang w:val="ro-RO" w:eastAsia="ro-RO"/>
        </w:rPr>
        <w:t xml:space="preserve">proiectul nu se afla în interiorul siturilor natura 2000 </w:t>
      </w:r>
      <w:r w:rsidRPr="00DE1243">
        <w:rPr>
          <w:rStyle w:val="T46"/>
          <w:rFonts w:ascii="Times New Roman" w:eastAsia="Times New Roman" w:hAnsi="Times New Roman" w:cs="Times New Roman"/>
          <w:bCs/>
          <w:lang w:val="ro-RO" w:eastAsia="ro-RO"/>
        </w:rPr>
        <w:t>ș</w:t>
      </w:r>
      <w:r w:rsidRPr="00DE1243">
        <w:rPr>
          <w:rStyle w:val="T46"/>
          <w:rFonts w:ascii="Garamond" w:eastAsia="Times New Roman" w:hAnsi="Garamond" w:cs="Garamond"/>
          <w:bCs/>
          <w:lang w:val="ro-RO" w:eastAsia="ro-RO"/>
        </w:rPr>
        <w:t>i nu au fost identificate habitate habitate protejate pe amplasamentul analizat sau în vecinatatea acestuia.</w:t>
      </w:r>
    </w:p>
    <w:p w:rsidR="008F369B" w:rsidRPr="00DE1243" w:rsidRDefault="0066324E">
      <w:pPr>
        <w:spacing w:line="276" w:lineRule="auto"/>
        <w:ind w:firstLine="708"/>
        <w:jc w:val="both"/>
        <w:rPr>
          <w:rFonts w:ascii="Garamond" w:hAnsi="Garamond"/>
        </w:rPr>
      </w:pPr>
      <w:r w:rsidRPr="00DE1243">
        <w:rPr>
          <w:rStyle w:val="T46"/>
          <w:rFonts w:ascii="Garamond" w:eastAsia="Times New Roman" w:hAnsi="Garamond" w:cs="Arial"/>
          <w:bCs/>
          <w:i/>
          <w:iCs/>
          <w:u w:val="none"/>
          <w:lang w:val="ro-RO" w:eastAsia="ro-RO"/>
        </w:rPr>
        <w:t xml:space="preserve">B. Alterarea habitatelor; - </w:t>
      </w:r>
      <w:r w:rsidRPr="00DE1243">
        <w:rPr>
          <w:rStyle w:val="T46"/>
          <w:rFonts w:ascii="Garamond" w:eastAsia="Times New Roman" w:hAnsi="Garamond" w:cs="Arial"/>
          <w:bCs/>
          <w:lang w:val="ro-RO" w:eastAsia="ro-RO"/>
        </w:rPr>
        <w:t xml:space="preserve">proiectul nu se afla în interiorul siturilor natura 2000 </w:t>
      </w:r>
      <w:r w:rsidRPr="00DE1243">
        <w:rPr>
          <w:rStyle w:val="T46"/>
          <w:rFonts w:ascii="Times New Roman" w:eastAsia="Times New Roman" w:hAnsi="Times New Roman" w:cs="Times New Roman"/>
          <w:bCs/>
          <w:lang w:val="ro-RO" w:eastAsia="ro-RO"/>
        </w:rPr>
        <w:t>ș</w:t>
      </w:r>
      <w:r w:rsidRPr="00DE1243">
        <w:rPr>
          <w:rStyle w:val="T46"/>
          <w:rFonts w:ascii="Garamond" w:eastAsia="Times New Roman" w:hAnsi="Garamond" w:cs="Garamond"/>
          <w:bCs/>
          <w:lang w:val="ro-RO" w:eastAsia="ro-RO"/>
        </w:rPr>
        <w:t>i nu au fost identificate habitate habitate protejate pe amplasamentul analizat sau în vecinatatea acestuia.</w:t>
      </w:r>
    </w:p>
    <w:p w:rsidR="008F369B" w:rsidRPr="00DE1243" w:rsidRDefault="0066324E">
      <w:pPr>
        <w:spacing w:line="276" w:lineRule="auto"/>
        <w:ind w:firstLine="708"/>
        <w:jc w:val="both"/>
        <w:rPr>
          <w:rFonts w:ascii="Garamond" w:hAnsi="Garamond"/>
        </w:rPr>
      </w:pPr>
      <w:r w:rsidRPr="00DE1243">
        <w:rPr>
          <w:rStyle w:val="T46"/>
          <w:rFonts w:ascii="Garamond" w:eastAsia="Times New Roman" w:hAnsi="Garamond" w:cs="Arial"/>
          <w:bCs/>
          <w:i/>
          <w:iCs/>
          <w:u w:val="none"/>
          <w:lang w:val="ro-RO" w:eastAsia="ro-RO"/>
        </w:rPr>
        <w:t>C. Fragmentarea habitatelor, incluzând efectul de barieră;</w:t>
      </w:r>
      <w:r w:rsidRPr="00DE1243">
        <w:rPr>
          <w:rStyle w:val="T46"/>
          <w:rFonts w:ascii="Garamond" w:eastAsia="Times New Roman" w:hAnsi="Garamond" w:cs="Arial"/>
          <w:bCs/>
          <w:lang w:val="ro-RO" w:eastAsia="ro-RO"/>
        </w:rPr>
        <w:t xml:space="preserve">proiectul nu se afla în interiorul siturilor natura 2000 </w:t>
      </w:r>
      <w:r w:rsidRPr="00DE1243">
        <w:rPr>
          <w:rStyle w:val="T46"/>
          <w:rFonts w:ascii="Times New Roman" w:eastAsia="Times New Roman" w:hAnsi="Times New Roman" w:cs="Times New Roman"/>
          <w:bCs/>
          <w:lang w:val="ro-RO" w:eastAsia="ro-RO"/>
        </w:rPr>
        <w:t>ș</w:t>
      </w:r>
      <w:r w:rsidRPr="00DE1243">
        <w:rPr>
          <w:rStyle w:val="T46"/>
          <w:rFonts w:ascii="Garamond" w:eastAsia="Times New Roman" w:hAnsi="Garamond" w:cs="Garamond"/>
          <w:bCs/>
          <w:lang w:val="ro-RO" w:eastAsia="ro-RO"/>
        </w:rPr>
        <w:t xml:space="preserve">i nu au fost identificate </w:t>
      </w:r>
      <w:r w:rsidRPr="00DE1243">
        <w:rPr>
          <w:rStyle w:val="T46"/>
          <w:rFonts w:ascii="Garamond" w:eastAsia="Times New Roman" w:hAnsi="Garamond" w:cs="Arial"/>
          <w:bCs/>
          <w:lang w:val="ro-RO" w:eastAsia="ro-RO"/>
        </w:rPr>
        <w:t>habitate habitate protejate pe amplasamentul analizat sau în vecinatatea acestuia.</w:t>
      </w:r>
    </w:p>
    <w:p w:rsidR="008F369B" w:rsidRPr="00DE1243" w:rsidRDefault="0066324E">
      <w:pPr>
        <w:spacing w:line="276" w:lineRule="auto"/>
        <w:ind w:firstLine="708"/>
        <w:jc w:val="both"/>
        <w:rPr>
          <w:rFonts w:ascii="Garamond" w:hAnsi="Garamond"/>
        </w:rPr>
      </w:pPr>
      <w:r w:rsidRPr="00DE1243">
        <w:rPr>
          <w:rStyle w:val="T46"/>
          <w:rFonts w:ascii="Garamond" w:eastAsia="Times New Roman" w:hAnsi="Garamond" w:cs="Arial"/>
          <w:bCs/>
          <w:i/>
          <w:iCs/>
          <w:u w:val="none"/>
          <w:lang w:val="ro-RO" w:eastAsia="ro-RO"/>
        </w:rPr>
        <w:t>D.</w:t>
      </w:r>
      <w:r w:rsidRPr="00DE1243">
        <w:rPr>
          <w:rStyle w:val="T46"/>
          <w:rFonts w:ascii="Garamond" w:eastAsia="Times New Roman" w:hAnsi="Garamond" w:cs="Arial"/>
          <w:bCs/>
          <w:i/>
          <w:iCs/>
          <w:lang w:val="ro-RO" w:eastAsia="ro-RO"/>
        </w:rPr>
        <w:t xml:space="preserve"> Perturbarea activităţii speciilor de faună</w:t>
      </w:r>
      <w:r w:rsidRPr="00DE1243">
        <w:rPr>
          <w:rStyle w:val="T46"/>
          <w:rFonts w:ascii="Garamond" w:eastAsia="Times New Roman" w:hAnsi="Garamond" w:cs="Arial"/>
          <w:bCs/>
          <w:i/>
          <w:iCs/>
          <w:u w:val="none"/>
          <w:lang w:val="ro-RO" w:eastAsia="ro-RO"/>
        </w:rPr>
        <w:t xml:space="preserve">; </w:t>
      </w:r>
      <w:r w:rsidRPr="00DE1243">
        <w:rPr>
          <w:rStyle w:val="T46"/>
          <w:rFonts w:ascii="Garamond" w:eastAsia="Times New Roman" w:hAnsi="Garamond" w:cs="Arial"/>
          <w:b/>
          <w:bCs/>
          <w:u w:val="none"/>
          <w:lang w:val="ro-RO" w:eastAsia="ro-RO"/>
        </w:rPr>
        <w:t>Fauna</w:t>
      </w:r>
      <w:r w:rsidR="005E3346" w:rsidRPr="00DE1243">
        <w:rPr>
          <w:rStyle w:val="T46"/>
          <w:rFonts w:ascii="Garamond" w:eastAsia="Times New Roman" w:hAnsi="Garamond" w:cs="Arial"/>
          <w:b/>
          <w:bCs/>
          <w:u w:val="none"/>
          <w:lang w:val="ro-RO" w:eastAsia="ro-RO"/>
        </w:rPr>
        <w:t>(mamifere)</w:t>
      </w:r>
      <w:r w:rsidRPr="00DE1243">
        <w:rPr>
          <w:rStyle w:val="T46"/>
          <w:rFonts w:ascii="Garamond" w:eastAsia="Times New Roman" w:hAnsi="Garamond" w:cs="Arial"/>
          <w:b/>
          <w:bCs/>
          <w:u w:val="none"/>
          <w:lang w:val="ro-RO" w:eastAsia="ro-RO"/>
        </w:rPr>
        <w:t xml:space="preserve"> </w:t>
      </w:r>
      <w:r w:rsidRPr="00DE1243">
        <w:rPr>
          <w:rStyle w:val="T46"/>
          <w:rFonts w:ascii="Garamond" w:eastAsia="Times New Roman" w:hAnsi="Garamond" w:cs="Arial"/>
          <w:bCs/>
          <w:u w:val="none"/>
          <w:lang w:val="ro-RO" w:eastAsia="ro-RO"/>
        </w:rPr>
        <w:t xml:space="preserve">identificata in zona analizata cat si in vecinatatea acesteia este caracterizata de o diversitate relativ redusa, fiind influentata in mod direct de habitatele existente pe amplasament.  studiile de teren au identificat în zonă prezenţa următoarelor specii: Lepus europaeus, Vulpes vulpes, Talpa europaea, Nannospalax leucodon, Microtus agrestis, Microtus </w:t>
      </w:r>
      <w:r w:rsidRPr="00DE1243">
        <w:rPr>
          <w:rStyle w:val="T46"/>
          <w:rFonts w:ascii="Garamond" w:eastAsia="Times New Roman" w:hAnsi="Garamond" w:cs="Arial"/>
          <w:bCs/>
          <w:u w:val="none"/>
          <w:lang w:val="ro-RO" w:eastAsia="ro-RO"/>
        </w:rPr>
        <w:lastRenderedPageBreak/>
        <w:t xml:space="preserve">arvalis, Mus spicilegus. Aceste specii au fost observate în trecere pe pacelele aferente acestui proiect. Nefiind  observate zone de reproducere pentru aceste specii concluzionam ca se aflau în căutare de hrana. Având în vedere ca, zona proiectului este inconjurata de terenuri agricole </w:t>
      </w:r>
      <w:r w:rsidRPr="00DE1243">
        <w:rPr>
          <w:rStyle w:val="T46"/>
          <w:rFonts w:ascii="Times New Roman" w:eastAsia="Times New Roman" w:hAnsi="Times New Roman" w:cs="Times New Roman"/>
          <w:bCs/>
          <w:u w:val="none"/>
          <w:lang w:val="ro-RO" w:eastAsia="ro-RO"/>
        </w:rPr>
        <w:t>ș</w:t>
      </w:r>
      <w:r w:rsidRPr="00DE1243">
        <w:rPr>
          <w:rStyle w:val="T46"/>
          <w:rFonts w:ascii="Garamond" w:eastAsia="Times New Roman" w:hAnsi="Garamond" w:cs="Garamond"/>
          <w:bCs/>
          <w:u w:val="none"/>
          <w:lang w:val="ro-RO" w:eastAsia="ro-RO"/>
        </w:rPr>
        <w:t xml:space="preserve">i după finalizarea terenurile neafectate de lucrări vor fi redate circuitului natural, consideram ca, impactul lucrarilor asupra mamiferelor va fi de mica intensitate, direct,  local </w:t>
      </w:r>
      <w:r w:rsidRPr="00DE1243">
        <w:rPr>
          <w:rStyle w:val="T46"/>
          <w:rFonts w:ascii="Times New Roman" w:eastAsia="Times New Roman" w:hAnsi="Times New Roman" w:cs="Times New Roman"/>
          <w:bCs/>
          <w:u w:val="none"/>
          <w:lang w:val="ro-RO" w:eastAsia="ro-RO"/>
        </w:rPr>
        <w:t>ș</w:t>
      </w:r>
      <w:r w:rsidRPr="00DE1243">
        <w:rPr>
          <w:rStyle w:val="T46"/>
          <w:rFonts w:ascii="Garamond" w:eastAsia="Times New Roman" w:hAnsi="Garamond" w:cs="Garamond"/>
          <w:bCs/>
          <w:u w:val="none"/>
          <w:lang w:val="ro-RO" w:eastAsia="ro-RO"/>
        </w:rPr>
        <w:t>i pe o perioda scurta de timp. Nu va exista impact</w:t>
      </w:r>
      <w:r w:rsidRPr="00DE1243">
        <w:rPr>
          <w:rStyle w:val="T46"/>
          <w:rFonts w:ascii="Garamond" w:eastAsia="Times New Roman" w:hAnsi="Garamond" w:cs="Arial"/>
          <w:bCs/>
          <w:u w:val="none"/>
          <w:lang w:val="ro-RO" w:eastAsia="ro-RO"/>
        </w:rPr>
        <w:t xml:space="preserve"> rezidual.</w:t>
      </w:r>
    </w:p>
    <w:p w:rsidR="008F369B" w:rsidRPr="00DE1243" w:rsidRDefault="0066324E">
      <w:pPr>
        <w:spacing w:line="276" w:lineRule="auto"/>
        <w:ind w:firstLine="720"/>
        <w:jc w:val="both"/>
        <w:rPr>
          <w:rFonts w:ascii="Garamond" w:hAnsi="Garamond"/>
        </w:rPr>
      </w:pPr>
      <w:r w:rsidRPr="00DE1243">
        <w:rPr>
          <w:rStyle w:val="T46"/>
          <w:rFonts w:ascii="Garamond" w:eastAsia="Times New Roman" w:hAnsi="Garamond" w:cs="Arial"/>
          <w:b/>
          <w:bCs/>
          <w:u w:val="none"/>
          <w:lang w:val="ro-RO" w:eastAsia="ro-RO"/>
        </w:rPr>
        <w:t xml:space="preserve">Avifauna - </w:t>
      </w:r>
      <w:r w:rsidRPr="00DE1243">
        <w:rPr>
          <w:rStyle w:val="T46"/>
          <w:rFonts w:ascii="Garamond" w:eastAsia="Times New Roman" w:hAnsi="Garamond" w:cs="Arial"/>
          <w:bCs/>
          <w:u w:val="none"/>
          <w:lang w:val="ro-RO" w:eastAsia="ro-RO"/>
        </w:rPr>
        <w:t>Dintre speciile observate în mod frecvent men</w:t>
      </w:r>
      <w:r w:rsidRPr="00DE1243">
        <w:rPr>
          <w:rStyle w:val="T46"/>
          <w:rFonts w:ascii="Times New Roman" w:eastAsia="Times New Roman" w:hAnsi="Times New Roman" w:cs="Times New Roman"/>
          <w:bCs/>
          <w:u w:val="none"/>
          <w:lang w:val="ro-RO" w:eastAsia="ro-RO"/>
        </w:rPr>
        <w:t>ț</w:t>
      </w:r>
      <w:r w:rsidRPr="00DE1243">
        <w:rPr>
          <w:rStyle w:val="T46"/>
          <w:rFonts w:ascii="Garamond" w:eastAsia="Times New Roman" w:hAnsi="Garamond" w:cs="Garamond"/>
          <w:bCs/>
          <w:u w:val="none"/>
          <w:lang w:val="ro-RO" w:eastAsia="ro-RO"/>
        </w:rPr>
        <w:t xml:space="preserve">ionăm: </w:t>
      </w:r>
      <w:r w:rsidRPr="00DE1243">
        <w:rPr>
          <w:rStyle w:val="T46"/>
          <w:rFonts w:ascii="Garamond" w:eastAsia="Times New Roman" w:hAnsi="Garamond" w:cs="Arial"/>
          <w:bCs/>
          <w:i/>
          <w:iCs/>
          <w:u w:val="none"/>
          <w:lang w:val="ro-RO" w:eastAsia="ro-RO"/>
        </w:rPr>
        <w:t>Accipiter gentilis,</w:t>
      </w:r>
      <w:r w:rsidRPr="00DE1243">
        <w:rPr>
          <w:rStyle w:val="T46"/>
          <w:rFonts w:ascii="Garamond" w:eastAsia="Times New Roman" w:hAnsi="Garamond" w:cs="Arial"/>
          <w:bCs/>
          <w:u w:val="none"/>
          <w:lang w:val="ro-RO" w:eastAsia="ro-RO"/>
        </w:rPr>
        <w:t xml:space="preserve"> </w:t>
      </w:r>
      <w:r w:rsidRPr="00DE1243">
        <w:rPr>
          <w:rStyle w:val="T46"/>
          <w:rFonts w:ascii="Garamond" w:eastAsia="Times New Roman" w:hAnsi="Garamond" w:cs="Arial"/>
          <w:bCs/>
          <w:i/>
          <w:u w:val="none"/>
          <w:lang w:val="ro-RO" w:eastAsia="ro-RO"/>
        </w:rPr>
        <w:t>Buteo buteo, Buteo rufinus, Falco tinnunculus, Falco vespertinus, Circus cyaneus</w:t>
      </w:r>
      <w:r w:rsidRPr="00DE1243">
        <w:rPr>
          <w:rStyle w:val="T46"/>
          <w:rFonts w:ascii="Garamond" w:eastAsia="Times New Roman" w:hAnsi="Garamond" w:cs="Arial"/>
          <w:bCs/>
          <w:u w:val="none"/>
          <w:lang w:val="ro-RO" w:eastAsia="ro-RO"/>
        </w:rPr>
        <w:t xml:space="preserve">, </w:t>
      </w:r>
      <w:r w:rsidRPr="00DE1243">
        <w:rPr>
          <w:rStyle w:val="T46"/>
          <w:rFonts w:ascii="Garamond" w:eastAsia="Times New Roman" w:hAnsi="Garamond" w:cs="Arial"/>
          <w:bCs/>
          <w:i/>
          <w:u w:val="none"/>
          <w:lang w:val="ro-RO" w:eastAsia="ro-RO"/>
        </w:rPr>
        <w:t xml:space="preserve">Circus aeruginosus. </w:t>
      </w:r>
      <w:r w:rsidRPr="00DE1243">
        <w:rPr>
          <w:rStyle w:val="T46"/>
          <w:rFonts w:ascii="Garamond" w:eastAsia="Calibri" w:hAnsi="Garamond" w:cs="Arial"/>
          <w:bCs/>
          <w:i/>
          <w:u w:val="none"/>
          <w:lang w:val="ro-RO" w:eastAsia="ro-RO"/>
        </w:rPr>
        <w:t xml:space="preserve"> Melanocorypha calandra, Carduelis carduelis, Spinus spinus, </w:t>
      </w:r>
      <w:r w:rsidRPr="00DE1243">
        <w:rPr>
          <w:rStyle w:val="T46"/>
          <w:rFonts w:ascii="Garamond" w:eastAsia="Times New Roman" w:hAnsi="Garamond" w:cs="Arial"/>
          <w:bCs/>
          <w:i/>
          <w:u w:val="none"/>
          <w:lang w:val="ro-RO" w:eastAsia="ro-RO"/>
        </w:rPr>
        <w:t>Phasianus colchicus, Motacilla albă, Passer domesticus, Columba livia domestica, Pica pica, Sturnus vulgaris, Corvus frugilegus, Corvus cornix</w:t>
      </w:r>
    </w:p>
    <w:p w:rsidR="008F369B" w:rsidRPr="00DE1243" w:rsidRDefault="0066324E">
      <w:pPr>
        <w:spacing w:line="276" w:lineRule="auto"/>
        <w:ind w:firstLine="720"/>
        <w:jc w:val="both"/>
        <w:rPr>
          <w:rFonts w:ascii="Garamond" w:hAnsi="Garamond"/>
        </w:rPr>
      </w:pPr>
      <w:r w:rsidRPr="00DE1243">
        <w:rPr>
          <w:rStyle w:val="T46"/>
          <w:rFonts w:ascii="Garamond" w:eastAsia="Times New Roman" w:hAnsi="Garamond" w:cs="Arial"/>
          <w:bCs/>
          <w:u w:val="none"/>
          <w:shd w:val="clear" w:color="auto" w:fill="FFFFFF"/>
          <w:lang w:val="ro-RO" w:eastAsia="ar-SA"/>
        </w:rPr>
        <w:t>Suprafa</w:t>
      </w:r>
      <w:r w:rsidRPr="00DE1243">
        <w:rPr>
          <w:rStyle w:val="T46"/>
          <w:rFonts w:ascii="Times New Roman" w:eastAsia="Times New Roman" w:hAnsi="Times New Roman" w:cs="Times New Roman"/>
          <w:bCs/>
          <w:u w:val="none"/>
          <w:shd w:val="clear" w:color="auto" w:fill="FFFFFF"/>
          <w:lang w:val="ro-RO" w:eastAsia="ar-SA"/>
        </w:rPr>
        <w:t>ț</w:t>
      </w:r>
      <w:r w:rsidRPr="00DE1243">
        <w:rPr>
          <w:rStyle w:val="T46"/>
          <w:rFonts w:ascii="Garamond" w:eastAsia="Times New Roman" w:hAnsi="Garamond" w:cs="Garamond"/>
          <w:bCs/>
          <w:u w:val="none"/>
          <w:shd w:val="clear" w:color="auto" w:fill="FFFFFF"/>
          <w:lang w:val="ro-RO" w:eastAsia="ar-SA"/>
        </w:rPr>
        <w:t>a propusa pentru amplasarea elementelor parc</w:t>
      </w:r>
      <w:r w:rsidRPr="00DE1243">
        <w:rPr>
          <w:rStyle w:val="T46"/>
          <w:rFonts w:ascii="Garamond" w:eastAsia="Times New Roman" w:hAnsi="Garamond" w:cs="Arial"/>
          <w:bCs/>
          <w:u w:val="none"/>
          <w:shd w:val="clear" w:color="auto" w:fill="FFFFFF"/>
          <w:lang w:val="ro-RO" w:eastAsia="ar-SA"/>
        </w:rPr>
        <w:t xml:space="preserve">ului eolian, este                   de aproximativ </w:t>
      </w:r>
      <w:r w:rsidRPr="00DE1243">
        <w:rPr>
          <w:rStyle w:val="T46"/>
          <w:rFonts w:ascii="Garamond" w:eastAsia="Times New Roman" w:hAnsi="Garamond" w:cs="Arial"/>
          <w:bCs/>
          <w:u w:val="none"/>
          <w:lang w:val="ro-RO" w:eastAsia="ar-SA"/>
        </w:rPr>
        <w:t xml:space="preserve">3 ha, </w:t>
      </w:r>
      <w:r w:rsidRPr="00DE1243">
        <w:rPr>
          <w:rStyle w:val="T46"/>
          <w:rFonts w:ascii="Garamond" w:eastAsia="Times New Roman" w:hAnsi="Garamond" w:cs="Arial"/>
          <w:bCs/>
          <w:u w:val="none"/>
          <w:shd w:val="clear" w:color="auto" w:fill="FFFFFF"/>
          <w:lang w:val="ro-RO" w:eastAsia="ar-SA"/>
        </w:rPr>
        <w:t xml:space="preserve">suprafata teren agricol aflat în afara ariilor naturale protejate. Insa suprafata ocupata definitiv este nesemnitificativa comparativ cu suprafata terenurilor agricole din vecinatate </w:t>
      </w:r>
      <w:r w:rsidRPr="00DE1243">
        <w:rPr>
          <w:rStyle w:val="T46"/>
          <w:rFonts w:ascii="Times New Roman" w:eastAsia="Times New Roman" w:hAnsi="Times New Roman" w:cs="Times New Roman"/>
          <w:bCs/>
          <w:u w:val="none"/>
          <w:shd w:val="clear" w:color="auto" w:fill="FFFFFF"/>
          <w:lang w:val="ro-RO" w:eastAsia="ar-SA"/>
        </w:rPr>
        <w:t>ș</w:t>
      </w:r>
      <w:r w:rsidRPr="00DE1243">
        <w:rPr>
          <w:rStyle w:val="T46"/>
          <w:rFonts w:ascii="Garamond" w:eastAsia="Times New Roman" w:hAnsi="Garamond" w:cs="Garamond"/>
          <w:bCs/>
          <w:u w:val="none"/>
          <w:shd w:val="clear" w:color="auto" w:fill="FFFFFF"/>
          <w:lang w:val="ro-RO" w:eastAsia="ar-SA"/>
        </w:rPr>
        <w:t>i din vecinatat</w:t>
      </w:r>
      <w:r w:rsidRPr="00DE1243">
        <w:rPr>
          <w:rStyle w:val="T46"/>
          <w:rFonts w:ascii="Garamond" w:eastAsia="Times New Roman" w:hAnsi="Garamond" w:cs="Arial"/>
          <w:bCs/>
          <w:u w:val="none"/>
          <w:shd w:val="clear" w:color="auto" w:fill="FFFFFF"/>
          <w:lang w:val="ro-RO" w:eastAsia="ar-SA"/>
        </w:rPr>
        <w:t>ea ROSPA0002, pe care speciile le utilizeaza ca habitate de hranire si odihna. Suprafata de 30000 mp ha ce va fi ocupata temporar, va fi adusa la stadiul initial, la finalul lucrarilor de constructie, si va continua sa constituie o zona de hranire pentru speciile de pasari din zona, chiar dacă se afla în afara ariilor naturale protejate.</w:t>
      </w:r>
    </w:p>
    <w:p w:rsidR="008F369B" w:rsidRPr="00DE1243" w:rsidRDefault="0066324E">
      <w:pPr>
        <w:spacing w:after="227" w:line="276" w:lineRule="auto"/>
        <w:ind w:firstLine="567"/>
        <w:jc w:val="both"/>
        <w:rPr>
          <w:rFonts w:ascii="Garamond" w:hAnsi="Garamond"/>
        </w:rPr>
      </w:pPr>
      <w:r w:rsidRPr="00DE1243">
        <w:rPr>
          <w:rStyle w:val="T46"/>
          <w:rFonts w:ascii="Garamond" w:eastAsia="Arial" w:hAnsi="Garamond" w:cs="Arial"/>
          <w:b/>
          <w:bCs/>
          <w:u w:val="none"/>
          <w:lang w:val="ro-RO" w:eastAsia="ro-RO"/>
        </w:rPr>
        <w:t xml:space="preserve"> </w:t>
      </w:r>
      <w:r w:rsidRPr="00DE1243">
        <w:rPr>
          <w:rStyle w:val="T46"/>
          <w:rFonts w:ascii="Garamond" w:eastAsia="Times New Roman" w:hAnsi="Garamond" w:cs="Arial"/>
          <w:b/>
          <w:bCs/>
          <w:u w:val="none"/>
          <w:lang w:val="ro-RO" w:eastAsia="ro-RO"/>
        </w:rPr>
        <w:t xml:space="preserve">Având în vedere ca, zona proiectului este inconjurata de terenuri agricole </w:t>
      </w:r>
      <w:r w:rsidRPr="00DE1243">
        <w:rPr>
          <w:rStyle w:val="T46"/>
          <w:rFonts w:ascii="Times New Roman" w:eastAsia="Times New Roman" w:hAnsi="Times New Roman" w:cs="Times New Roman"/>
          <w:b/>
          <w:bCs/>
          <w:u w:val="none"/>
          <w:lang w:val="ro-RO" w:eastAsia="ro-RO"/>
        </w:rPr>
        <w:t>ș</w:t>
      </w:r>
      <w:r w:rsidRPr="00DE1243">
        <w:rPr>
          <w:rStyle w:val="T46"/>
          <w:rFonts w:ascii="Garamond" w:eastAsia="Times New Roman" w:hAnsi="Garamond" w:cs="Garamond"/>
          <w:b/>
          <w:bCs/>
          <w:u w:val="none"/>
          <w:lang w:val="ro-RO" w:eastAsia="ro-RO"/>
        </w:rPr>
        <w:t>i după finalizarea terenurile neafectate de lucrări vor fi redate circuitului natural, consideram ca, impactul lucrarilor asupra pasarilor (de interes comunitar si/sau comune) va f</w:t>
      </w:r>
      <w:r w:rsidRPr="00DE1243">
        <w:rPr>
          <w:rStyle w:val="T46"/>
          <w:rFonts w:ascii="Garamond" w:eastAsia="Times New Roman" w:hAnsi="Garamond" w:cs="Arial"/>
          <w:b/>
          <w:bCs/>
          <w:u w:val="none"/>
          <w:lang w:val="ro-RO" w:eastAsia="ro-RO"/>
        </w:rPr>
        <w:t xml:space="preserve">i de mica intensitate, direct,  local </w:t>
      </w:r>
      <w:r w:rsidRPr="00DE1243">
        <w:rPr>
          <w:rStyle w:val="T46"/>
          <w:rFonts w:ascii="Times New Roman" w:eastAsia="Times New Roman" w:hAnsi="Times New Roman" w:cs="Times New Roman"/>
          <w:b/>
          <w:bCs/>
          <w:u w:val="none"/>
          <w:lang w:val="ro-RO" w:eastAsia="ro-RO"/>
        </w:rPr>
        <w:t>ș</w:t>
      </w:r>
      <w:r w:rsidRPr="00DE1243">
        <w:rPr>
          <w:rStyle w:val="T46"/>
          <w:rFonts w:ascii="Garamond" w:eastAsia="Times New Roman" w:hAnsi="Garamond" w:cs="Garamond"/>
          <w:b/>
          <w:bCs/>
          <w:u w:val="none"/>
          <w:lang w:val="ro-RO" w:eastAsia="ro-RO"/>
        </w:rPr>
        <w:t xml:space="preserve">i pe o perioda scurta de timp. </w:t>
      </w:r>
    </w:p>
    <w:p w:rsidR="008F369B" w:rsidRPr="00DE1243" w:rsidRDefault="0066324E">
      <w:pPr>
        <w:pStyle w:val="NormalWeb"/>
        <w:spacing w:after="102" w:line="276" w:lineRule="auto"/>
        <w:rPr>
          <w:rFonts w:ascii="Garamond" w:hAnsi="Garamond"/>
        </w:rPr>
      </w:pPr>
      <w:r w:rsidRPr="00DE1243">
        <w:rPr>
          <w:rFonts w:ascii="Garamond" w:hAnsi="Garamond" w:cs="Arial"/>
          <w:b/>
        </w:rPr>
        <w:t>3-</w:t>
      </w:r>
      <w:r w:rsidRPr="00DE1243">
        <w:rPr>
          <w:rFonts w:ascii="Garamond" w:hAnsi="Garamond" w:cs="Arial"/>
        </w:rPr>
        <w:t xml:space="preserve"> </w:t>
      </w:r>
      <w:r w:rsidRPr="00DE1243">
        <w:rPr>
          <w:rFonts w:ascii="Garamond" w:hAnsi="Garamond" w:cs="Arial"/>
          <w:i/>
          <w:iCs/>
        </w:rPr>
        <w:t>impactul asupra terenurilor, solului, folosinţelor</w:t>
      </w:r>
      <w:r w:rsidRPr="00DE1243">
        <w:rPr>
          <w:rFonts w:ascii="Garamond" w:hAnsi="Garamond" w:cs="Arial"/>
        </w:rPr>
        <w:t xml:space="preserve">, </w:t>
      </w:r>
      <w:r w:rsidRPr="00DE1243">
        <w:rPr>
          <w:rFonts w:ascii="Garamond" w:eastAsia="Calibri" w:hAnsi="Garamond" w:cs="Arial"/>
          <w:b/>
        </w:rPr>
        <w:t>in timpul executiei lucrarilor va fi direct, local dar reversibil</w:t>
      </w:r>
    </w:p>
    <w:p w:rsidR="008F369B" w:rsidRPr="00DE1243" w:rsidRDefault="0066324E">
      <w:pPr>
        <w:spacing w:line="276" w:lineRule="auto"/>
        <w:jc w:val="both"/>
        <w:rPr>
          <w:rFonts w:ascii="Garamond" w:hAnsi="Garamond"/>
        </w:rPr>
      </w:pPr>
      <w:r w:rsidRPr="00DE1243">
        <w:rPr>
          <w:rFonts w:ascii="Garamond" w:hAnsi="Garamond" w:cs="Arial"/>
          <w:b/>
        </w:rPr>
        <w:t>4</w:t>
      </w:r>
      <w:r w:rsidRPr="00DE1243">
        <w:rPr>
          <w:rFonts w:ascii="Garamond" w:hAnsi="Garamond" w:cs="Arial"/>
        </w:rPr>
        <w:t xml:space="preserve"> - i</w:t>
      </w:r>
      <w:r w:rsidRPr="00DE1243">
        <w:rPr>
          <w:rFonts w:ascii="Garamond" w:hAnsi="Garamond" w:cs="Arial"/>
          <w:i/>
          <w:iCs/>
        </w:rPr>
        <w:t>mpactul asupra calităţii apei şi regimului cantitativ al apei</w:t>
      </w:r>
      <w:r w:rsidRPr="00DE1243">
        <w:rPr>
          <w:rFonts w:ascii="Garamond" w:hAnsi="Garamond" w:cs="Arial"/>
        </w:rPr>
        <w:t>-</w:t>
      </w:r>
      <w:r w:rsidRPr="00DE1243">
        <w:rPr>
          <w:rFonts w:ascii="Garamond" w:eastAsia="Calibri" w:hAnsi="Garamond" w:cs="Arial"/>
        </w:rPr>
        <w:t>: Implementarea proiectului nu va avea impact asupra regimului cantitativ si calitativ al apei si nu vor exista schimbari ale conditiilor hidrologice şi hidrogeologice ale amplasamentului. Obiectivul nu va modifica regimul de curgere al apelor subterane sau debitul acestora si nici nu utilizeaza apa din reteaua subterana sau de suprafata.</w:t>
      </w:r>
    </w:p>
    <w:p w:rsidR="008F369B" w:rsidRPr="00DE1243" w:rsidRDefault="0066324E">
      <w:pPr>
        <w:pStyle w:val="NormalWeb"/>
        <w:spacing w:after="102" w:line="276" w:lineRule="auto"/>
        <w:rPr>
          <w:rFonts w:ascii="Garamond" w:hAnsi="Garamond"/>
        </w:rPr>
      </w:pPr>
      <w:r w:rsidRPr="00DE1243">
        <w:rPr>
          <w:rFonts w:ascii="Garamond" w:hAnsi="Garamond" w:cs="Arial"/>
          <w:b/>
        </w:rPr>
        <w:t>5</w:t>
      </w:r>
      <w:r w:rsidRPr="00DE1243">
        <w:rPr>
          <w:rFonts w:ascii="Garamond" w:hAnsi="Garamond" w:cs="Arial"/>
        </w:rPr>
        <w:t xml:space="preserve"> </w:t>
      </w:r>
      <w:r w:rsidRPr="00DE1243">
        <w:rPr>
          <w:rFonts w:ascii="Garamond" w:hAnsi="Garamond" w:cs="Arial"/>
          <w:i/>
          <w:iCs/>
        </w:rPr>
        <w:t>impactul asupra calităţii aerului</w:t>
      </w:r>
      <w:r w:rsidRPr="00DE1243">
        <w:rPr>
          <w:rFonts w:ascii="Garamond" w:eastAsia="Calibri" w:hAnsi="Garamond" w:cs="Arial"/>
          <w:bCs/>
        </w:rPr>
        <w:t xml:space="preserve">, </w:t>
      </w:r>
    </w:p>
    <w:p w:rsidR="008F369B" w:rsidRPr="00DE1243" w:rsidRDefault="0066324E">
      <w:pPr>
        <w:spacing w:line="276" w:lineRule="auto"/>
        <w:ind w:firstLine="720"/>
        <w:jc w:val="both"/>
        <w:rPr>
          <w:rFonts w:ascii="Garamond" w:hAnsi="Garamond"/>
        </w:rPr>
      </w:pPr>
      <w:r w:rsidRPr="00DE1243">
        <w:rPr>
          <w:rFonts w:ascii="Garamond" w:eastAsia="Calibri" w:hAnsi="Garamond" w:cs="Arial"/>
        </w:rPr>
        <w:t>In perioada de executie a lucrarilor calitatea aerului</w:t>
      </w:r>
      <w:r w:rsidRPr="00DE1243">
        <w:rPr>
          <w:rFonts w:ascii="Garamond" w:eastAsia="Calibri" w:hAnsi="Garamond" w:cs="Arial"/>
          <w:bCs/>
        </w:rPr>
        <w:t xml:space="preserve"> </w:t>
      </w:r>
      <w:r w:rsidRPr="00DE1243">
        <w:rPr>
          <w:rFonts w:ascii="Garamond" w:eastAsia="Calibri" w:hAnsi="Garamond" w:cs="Arial"/>
        </w:rPr>
        <w:t>poate fi afectata de emisiile de gaze de ardere provenite de la utilaje si mijloacele de transport si pulberile rezultate in urma manipularii si punere in opera a materialelor de constructii.</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Avand in vedere conditiile de realizare ale proiectului, apreciem ca impactul emisiilor in faza de executie va fi redus ca intensitate, in timp si in spatiu. In scopul eliminarii posibilitatii dispersiei pulberilor provenite din lucrari se vor lua masuri de umectare a suprafetelor atunci cand este cazul.</w:t>
      </w:r>
    </w:p>
    <w:p w:rsidR="008F369B" w:rsidRPr="00DE1243" w:rsidRDefault="0066324E">
      <w:pPr>
        <w:pStyle w:val="NormalWeb"/>
        <w:spacing w:after="102" w:line="276" w:lineRule="auto"/>
        <w:rPr>
          <w:rFonts w:ascii="Garamond" w:hAnsi="Garamond"/>
        </w:rPr>
      </w:pPr>
      <w:r w:rsidRPr="00DE1243">
        <w:rPr>
          <w:rFonts w:ascii="Garamond" w:hAnsi="Garamond" w:cs="Arial"/>
          <w:b/>
        </w:rPr>
        <w:t xml:space="preserve">6- </w:t>
      </w:r>
      <w:r w:rsidRPr="00DE1243">
        <w:rPr>
          <w:rFonts w:ascii="Garamond" w:hAnsi="Garamond" w:cs="Arial"/>
          <w:i/>
          <w:iCs/>
        </w:rPr>
        <w:t>impactul asupra climei</w:t>
      </w:r>
      <w:r w:rsidRPr="00DE1243">
        <w:rPr>
          <w:rFonts w:ascii="Garamond" w:hAnsi="Garamond" w:cs="Arial"/>
        </w:rPr>
        <w:t xml:space="preserve"> (de exemplu, natura şi amploarea emisiilor de gaze cu efect de seră)-</w:t>
      </w:r>
      <w:r w:rsidRPr="00DE1243">
        <w:rPr>
          <w:rFonts w:ascii="Garamond" w:eastAsia="Calibri" w:hAnsi="Garamond" w:cs="Arial"/>
        </w:rPr>
        <w:t>Lucrarile propuse a se executa prin proiect nu vor conduce la modificari ale regimului climatic</w:t>
      </w:r>
    </w:p>
    <w:p w:rsidR="008F369B" w:rsidRPr="00DE1243" w:rsidRDefault="0066324E">
      <w:pPr>
        <w:pStyle w:val="NormalWeb"/>
        <w:spacing w:after="102" w:line="276" w:lineRule="auto"/>
        <w:rPr>
          <w:rFonts w:ascii="Garamond" w:hAnsi="Garamond"/>
        </w:rPr>
      </w:pPr>
      <w:r w:rsidRPr="00DE1243">
        <w:rPr>
          <w:rFonts w:ascii="Garamond" w:hAnsi="Garamond" w:cs="Arial"/>
          <w:b/>
        </w:rPr>
        <w:t>7-</w:t>
      </w:r>
      <w:r w:rsidRPr="00DE1243">
        <w:rPr>
          <w:rFonts w:ascii="Garamond" w:hAnsi="Garamond" w:cs="Arial"/>
          <w:i/>
          <w:iCs/>
        </w:rPr>
        <w:t>impactul asupra zgomotelor şi vibraţiilor</w:t>
      </w:r>
      <w:r w:rsidRPr="00DE1243">
        <w:rPr>
          <w:rFonts w:ascii="Garamond" w:hAnsi="Garamond" w:cs="Arial"/>
        </w:rPr>
        <w:t xml:space="preserve">, </w:t>
      </w:r>
      <w:r w:rsidRPr="00DE1243">
        <w:rPr>
          <w:rFonts w:ascii="Garamond" w:eastAsia="Calibri" w:hAnsi="Garamond" w:cs="Arial"/>
          <w:b/>
          <w:bCs/>
        </w:rPr>
        <w:t xml:space="preserve">: </w:t>
      </w:r>
      <w:r w:rsidRPr="00DE1243">
        <w:rPr>
          <w:rFonts w:ascii="Garamond" w:eastAsia="Calibri" w:hAnsi="Garamond" w:cs="Arial"/>
        </w:rPr>
        <w:t>Principalele surse de zgomot specifice etapei de</w:t>
      </w:r>
      <w:r w:rsidRPr="00DE1243">
        <w:rPr>
          <w:rFonts w:ascii="Garamond" w:eastAsia="Calibri" w:hAnsi="Garamond" w:cs="Arial"/>
          <w:bCs/>
        </w:rPr>
        <w:t xml:space="preserve"> </w:t>
      </w:r>
      <w:r w:rsidRPr="00DE1243">
        <w:rPr>
          <w:rFonts w:ascii="Garamond" w:eastAsia="Calibri" w:hAnsi="Garamond" w:cs="Arial"/>
        </w:rPr>
        <w:t>construcţie vor fi constituite din:</w:t>
      </w:r>
    </w:p>
    <w:p w:rsidR="008F369B" w:rsidRPr="00DE1243" w:rsidRDefault="0066324E">
      <w:pPr>
        <w:numPr>
          <w:ilvl w:val="0"/>
          <w:numId w:val="4"/>
        </w:numPr>
        <w:tabs>
          <w:tab w:val="left" w:pos="181"/>
        </w:tabs>
        <w:suppressAutoHyphens w:val="0"/>
        <w:spacing w:line="276" w:lineRule="auto"/>
        <w:ind w:left="720"/>
        <w:jc w:val="both"/>
        <w:rPr>
          <w:rFonts w:ascii="Garamond" w:eastAsia="Calibri" w:hAnsi="Garamond" w:cs="Arial"/>
        </w:rPr>
      </w:pPr>
      <w:r w:rsidRPr="00DE1243">
        <w:rPr>
          <w:rFonts w:ascii="Garamond" w:eastAsia="Calibri" w:hAnsi="Garamond" w:cs="Arial"/>
        </w:rPr>
        <w:t>funcţionarea utilajelor necesare executării lucrărilor de construcţii-montaj;</w:t>
      </w:r>
    </w:p>
    <w:p w:rsidR="008F369B" w:rsidRPr="00DE1243" w:rsidRDefault="0066324E">
      <w:pPr>
        <w:numPr>
          <w:ilvl w:val="0"/>
          <w:numId w:val="4"/>
        </w:numPr>
        <w:tabs>
          <w:tab w:val="left" w:pos="181"/>
        </w:tabs>
        <w:suppressAutoHyphens w:val="0"/>
        <w:spacing w:line="276" w:lineRule="auto"/>
        <w:ind w:left="720"/>
        <w:jc w:val="both"/>
        <w:rPr>
          <w:rFonts w:ascii="Garamond" w:eastAsia="Calibri" w:hAnsi="Garamond" w:cs="Arial"/>
        </w:rPr>
      </w:pPr>
      <w:r w:rsidRPr="00DE1243">
        <w:rPr>
          <w:rFonts w:ascii="Garamond" w:eastAsia="Calibri" w:hAnsi="Garamond" w:cs="Arial"/>
        </w:rPr>
        <w:t>traficul vehiculelor utilizate pentru transportul materialelor;</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Pentru reducerea nivelului de zgomot, executantul lucrărilor va lua o serie de măsuri tehnice şi operaţionale şi anume:</w:t>
      </w:r>
    </w:p>
    <w:p w:rsidR="008F369B" w:rsidRPr="00DE1243" w:rsidRDefault="0066324E">
      <w:pPr>
        <w:numPr>
          <w:ilvl w:val="0"/>
          <w:numId w:val="18"/>
        </w:numPr>
        <w:tabs>
          <w:tab w:val="left" w:pos="200"/>
        </w:tabs>
        <w:suppressAutoHyphens w:val="0"/>
        <w:spacing w:line="276" w:lineRule="auto"/>
        <w:ind w:left="1" w:hanging="1"/>
        <w:jc w:val="both"/>
        <w:rPr>
          <w:rFonts w:ascii="Garamond" w:eastAsia="Calibri" w:hAnsi="Garamond" w:cs="Arial"/>
        </w:rPr>
      </w:pPr>
      <w:r w:rsidRPr="00DE1243">
        <w:rPr>
          <w:rFonts w:ascii="Garamond" w:eastAsia="Calibri" w:hAnsi="Garamond" w:cs="Arial"/>
        </w:rPr>
        <w:t>adaptarea graficului zilnic de desfăşurare a lucrărilor la necesităţile de protejare a receptorilor sensibili din vecinătate;</w:t>
      </w:r>
    </w:p>
    <w:p w:rsidR="008F369B" w:rsidRPr="00DE1243" w:rsidRDefault="0066324E">
      <w:pPr>
        <w:numPr>
          <w:ilvl w:val="0"/>
          <w:numId w:val="18"/>
        </w:numPr>
        <w:tabs>
          <w:tab w:val="left" w:pos="181"/>
        </w:tabs>
        <w:suppressAutoHyphens w:val="0"/>
        <w:spacing w:line="276" w:lineRule="auto"/>
        <w:ind w:left="181" w:hanging="181"/>
        <w:jc w:val="both"/>
        <w:rPr>
          <w:rFonts w:ascii="Garamond" w:eastAsia="Calibri" w:hAnsi="Garamond" w:cs="Arial"/>
        </w:rPr>
      </w:pPr>
      <w:r w:rsidRPr="00DE1243">
        <w:rPr>
          <w:rFonts w:ascii="Garamond" w:eastAsia="Calibri" w:hAnsi="Garamond" w:cs="Arial"/>
        </w:rPr>
        <w:lastRenderedPageBreak/>
        <w:t>oprirea motoarelor pe timpul efectuării operaţiunilor de descărcare a materialelor.</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Se recomanda ca nivelul de zgomot sa nu depaseasca nivelul prevazut de STAT 10009 .</w:t>
      </w:r>
    </w:p>
    <w:p w:rsidR="008F369B" w:rsidRPr="00DE1243" w:rsidRDefault="0066324E">
      <w:pPr>
        <w:spacing w:line="276" w:lineRule="auto"/>
        <w:jc w:val="both"/>
        <w:rPr>
          <w:rFonts w:ascii="Garamond" w:hAnsi="Garamond"/>
        </w:rPr>
      </w:pPr>
      <w:r w:rsidRPr="00DE1243">
        <w:rPr>
          <w:rFonts w:ascii="Garamond" w:hAnsi="Garamond" w:cs="Arial"/>
          <w:b/>
        </w:rPr>
        <w:t xml:space="preserve">8- </w:t>
      </w:r>
      <w:r w:rsidRPr="00DE1243">
        <w:rPr>
          <w:rFonts w:ascii="Garamond" w:hAnsi="Garamond" w:cs="Arial"/>
          <w:i/>
          <w:iCs/>
        </w:rPr>
        <w:t>impactul asupra peisajului şi mediului vizual</w:t>
      </w:r>
      <w:r w:rsidRPr="00DE1243">
        <w:rPr>
          <w:rFonts w:ascii="Garamond" w:hAnsi="Garamond" w:cs="Arial"/>
        </w:rPr>
        <w:t xml:space="preserve">, </w:t>
      </w:r>
      <w:r w:rsidRPr="00DE1243">
        <w:rPr>
          <w:rFonts w:ascii="Garamond" w:eastAsia="Calibri" w:hAnsi="Garamond" w:cs="Arial"/>
        </w:rPr>
        <w:t>Investitia propusa nu prezinta elemente functionale sau de alta natura care ar putea sa aduca prejudicii peisajului din zona.</w:t>
      </w:r>
    </w:p>
    <w:p w:rsidR="008F369B" w:rsidRPr="00DE1243" w:rsidRDefault="0066324E">
      <w:pPr>
        <w:pStyle w:val="NormalWeb"/>
        <w:spacing w:after="102" w:line="276" w:lineRule="auto"/>
        <w:jc w:val="both"/>
        <w:rPr>
          <w:rFonts w:ascii="Garamond" w:hAnsi="Garamond" w:cs="Arial"/>
        </w:rPr>
      </w:pPr>
      <w:r w:rsidRPr="00DE1243">
        <w:rPr>
          <w:rFonts w:ascii="Garamond" w:hAnsi="Garamond" w:cs="Arial"/>
          <w:b/>
        </w:rPr>
        <w:t>9</w:t>
      </w:r>
      <w:r w:rsidRPr="00DE1243">
        <w:rPr>
          <w:rFonts w:ascii="Garamond" w:hAnsi="Garamond" w:cs="Arial"/>
        </w:rPr>
        <w:t xml:space="preserve"> </w:t>
      </w:r>
      <w:r w:rsidRPr="00DE1243">
        <w:rPr>
          <w:rFonts w:ascii="Garamond" w:hAnsi="Garamond" w:cs="Arial"/>
          <w:i/>
          <w:iCs/>
        </w:rPr>
        <w:t>Impactul asupra patrimoniului istoric şi cultural şi asupra interacţiunilor dintre aceste elemente</w:t>
      </w:r>
      <w:r w:rsidRPr="00DE1243">
        <w:rPr>
          <w:rFonts w:ascii="Garamond" w:hAnsi="Garamond" w:cs="Arial"/>
        </w:rPr>
        <w:t>.  Conform cetificatului de urbanism nr.5/03.03.2022, suprafata de teren 30000 mp, pe care se propune implentarea acestui proiect se afla in  extavilanul comunei Topalu, categoria de folosinta actuala fiind “arabil”. Conform Listei monumentelor istorice actualizata in 2015, in zona propusa pentru de implemantarea proiectului si/sau in vecinatatea acesteia nu se afla monumente istorice si/sau asezaari istorice.</w:t>
      </w:r>
    </w:p>
    <w:p w:rsidR="008F369B" w:rsidRPr="00DE1243" w:rsidRDefault="0066324E">
      <w:pPr>
        <w:pStyle w:val="NormalWeb"/>
        <w:spacing w:after="102" w:line="276" w:lineRule="auto"/>
        <w:ind w:firstLine="720"/>
        <w:jc w:val="both"/>
        <w:rPr>
          <w:rFonts w:ascii="Garamond" w:hAnsi="Garamond"/>
        </w:rPr>
      </w:pPr>
      <w:r w:rsidRPr="00DE1243">
        <w:rPr>
          <w:rFonts w:ascii="Garamond" w:eastAsia="Calibri" w:hAnsi="Garamond" w:cs="Arial"/>
          <w:b/>
          <w:bCs/>
          <w:i/>
          <w:iCs/>
        </w:rPr>
        <w:t xml:space="preserve"> Extinderea impactului (zona geografică, numărul popula</w:t>
      </w:r>
      <w:r w:rsidRPr="00DE1243">
        <w:rPr>
          <w:rFonts w:eastAsia="Calibri"/>
          <w:b/>
          <w:bCs/>
          <w:i/>
          <w:iCs/>
        </w:rPr>
        <w:t>ț</w:t>
      </w:r>
      <w:r w:rsidRPr="00DE1243">
        <w:rPr>
          <w:rFonts w:ascii="Garamond" w:eastAsia="Calibri" w:hAnsi="Garamond" w:cs="Garamond"/>
          <w:b/>
          <w:bCs/>
          <w:i/>
          <w:iCs/>
        </w:rPr>
        <w:t>iei/habitatelor/speciilor afectate);</w:t>
      </w:r>
    </w:p>
    <w:p w:rsidR="008F369B" w:rsidRPr="00DE1243" w:rsidRDefault="0066324E">
      <w:pPr>
        <w:spacing w:line="276" w:lineRule="auto"/>
        <w:ind w:left="1" w:firstLine="720"/>
        <w:jc w:val="both"/>
        <w:rPr>
          <w:rFonts w:ascii="Garamond" w:eastAsia="Calibri" w:hAnsi="Garamond" w:cs="Arial"/>
        </w:rPr>
      </w:pPr>
      <w:r w:rsidRPr="00DE1243">
        <w:rPr>
          <w:rFonts w:ascii="Garamond" w:eastAsia="Calibri" w:hAnsi="Garamond" w:cs="Arial"/>
        </w:rPr>
        <w:t>După cum a reie</w:t>
      </w:r>
      <w:r w:rsidRPr="00DE1243">
        <w:rPr>
          <w:rFonts w:ascii="Times New Roman" w:eastAsia="Calibri" w:hAnsi="Times New Roman" w:cs="Times New Roman"/>
        </w:rPr>
        <w:t>ș</w:t>
      </w:r>
      <w:r w:rsidRPr="00DE1243">
        <w:rPr>
          <w:rFonts w:ascii="Garamond" w:eastAsia="Calibri" w:hAnsi="Garamond" w:cs="Garamond"/>
        </w:rPr>
        <w:t xml:space="preserve">it din analizele parcurse, nivelul impactului rămâne limitat la perimetrul </w:t>
      </w:r>
      <w:r w:rsidRPr="00DE1243">
        <w:rPr>
          <w:rFonts w:ascii="Times New Roman" w:eastAsia="Calibri" w:hAnsi="Times New Roman" w:cs="Times New Roman"/>
        </w:rPr>
        <w:t>ț</w:t>
      </w:r>
      <w:r w:rsidRPr="00DE1243">
        <w:rPr>
          <w:rFonts w:ascii="Garamond" w:eastAsia="Calibri" w:hAnsi="Garamond" w:cs="Garamond"/>
        </w:rPr>
        <w:t>intă, nefiind în măsură a se extinde în afara acestuia.</w:t>
      </w:r>
    </w:p>
    <w:p w:rsidR="008F369B" w:rsidRPr="00DE1243" w:rsidRDefault="0066324E">
      <w:pPr>
        <w:spacing w:line="276" w:lineRule="auto"/>
        <w:ind w:left="1" w:firstLine="720"/>
        <w:jc w:val="both"/>
        <w:rPr>
          <w:rFonts w:ascii="Garamond" w:eastAsia="Calibri" w:hAnsi="Garamond" w:cs="Arial"/>
        </w:rPr>
      </w:pPr>
      <w:r w:rsidRPr="00DE1243">
        <w:rPr>
          <w:rFonts w:ascii="Garamond" w:eastAsia="Calibri" w:hAnsi="Garamond" w:cs="Arial"/>
        </w:rPr>
        <w:t>Impactul poten</w:t>
      </w:r>
      <w:r w:rsidRPr="00DE1243">
        <w:rPr>
          <w:rFonts w:ascii="Times New Roman" w:eastAsia="Calibri" w:hAnsi="Times New Roman" w:cs="Times New Roman"/>
        </w:rPr>
        <w:t>ț</w:t>
      </w:r>
      <w:r w:rsidRPr="00DE1243">
        <w:rPr>
          <w:rFonts w:ascii="Garamond" w:eastAsia="Calibri" w:hAnsi="Garamond" w:cs="Garamond"/>
        </w:rPr>
        <w:t>ial este doar local, obiectivul de investi</w:t>
      </w:r>
      <w:r w:rsidRPr="00DE1243">
        <w:rPr>
          <w:rFonts w:ascii="Times New Roman" w:eastAsia="Calibri" w:hAnsi="Times New Roman" w:cs="Times New Roman"/>
        </w:rPr>
        <w:t>ț</w:t>
      </w:r>
      <w:r w:rsidRPr="00DE1243">
        <w:rPr>
          <w:rFonts w:ascii="Garamond" w:eastAsia="Calibri" w:hAnsi="Garamond" w:cs="Garamond"/>
        </w:rPr>
        <w:t>ii desfă</w:t>
      </w:r>
      <w:r w:rsidRPr="00DE1243">
        <w:rPr>
          <w:rFonts w:ascii="Times New Roman" w:eastAsia="Calibri" w:hAnsi="Times New Roman" w:cs="Times New Roman"/>
        </w:rPr>
        <w:t>ș</w:t>
      </w:r>
      <w:r w:rsidRPr="00DE1243">
        <w:rPr>
          <w:rFonts w:ascii="Garamond" w:eastAsia="Calibri" w:hAnsi="Garamond" w:cs="Garamond"/>
        </w:rPr>
        <w:t>u</w:t>
      </w:r>
      <w:r w:rsidRPr="00DE1243">
        <w:rPr>
          <w:rFonts w:ascii="Garamond" w:eastAsia="Calibri" w:hAnsi="Garamond" w:cs="Arial"/>
        </w:rPr>
        <w:t>rându-se în interiorul amplasamentului  si pentru o perioada scurta de timp.</w:t>
      </w:r>
    </w:p>
    <w:p w:rsidR="008F369B" w:rsidRPr="00DE1243" w:rsidRDefault="008F369B">
      <w:pPr>
        <w:spacing w:line="276" w:lineRule="auto"/>
        <w:rPr>
          <w:rFonts w:ascii="Garamond" w:hAnsi="Garamond" w:cs="Arial"/>
        </w:rPr>
      </w:pPr>
    </w:p>
    <w:p w:rsidR="008F369B" w:rsidRPr="00DE1243" w:rsidRDefault="0066324E">
      <w:pPr>
        <w:spacing w:line="276" w:lineRule="auto"/>
        <w:rPr>
          <w:rFonts w:ascii="Garamond" w:hAnsi="Garamond"/>
        </w:rPr>
      </w:pPr>
      <w:r w:rsidRPr="00DE1243">
        <w:rPr>
          <w:rFonts w:ascii="Garamond" w:eastAsia="Calibri" w:hAnsi="Garamond" w:cs="Arial"/>
          <w:b/>
          <w:bCs/>
          <w:i/>
          <w:iCs/>
        </w:rPr>
        <w:t xml:space="preserve">Magnitudinea </w:t>
      </w:r>
      <w:r w:rsidRPr="00DE1243">
        <w:rPr>
          <w:rFonts w:ascii="Times New Roman" w:eastAsia="Calibri" w:hAnsi="Times New Roman" w:cs="Times New Roman"/>
          <w:b/>
          <w:bCs/>
          <w:i/>
          <w:iCs/>
        </w:rPr>
        <w:t>ș</w:t>
      </w:r>
      <w:r w:rsidRPr="00DE1243">
        <w:rPr>
          <w:rFonts w:ascii="Garamond" w:eastAsia="Calibri" w:hAnsi="Garamond" w:cs="Garamond"/>
          <w:b/>
          <w:bCs/>
          <w:i/>
          <w:iCs/>
        </w:rPr>
        <w:t>i complexitatea impactului</w:t>
      </w:r>
      <w:r w:rsidRPr="00DE1243">
        <w:rPr>
          <w:rFonts w:ascii="Garamond" w:eastAsia="Calibri" w:hAnsi="Garamond" w:cs="Arial"/>
          <w:b/>
          <w:bCs/>
        </w:rPr>
        <w:t>;</w:t>
      </w:r>
    </w:p>
    <w:p w:rsidR="008F369B" w:rsidRPr="00DE1243" w:rsidRDefault="008F369B">
      <w:pPr>
        <w:spacing w:line="276" w:lineRule="auto"/>
        <w:rPr>
          <w:rFonts w:ascii="Garamond" w:hAnsi="Garamond" w:cs="Arial"/>
        </w:rPr>
      </w:pPr>
    </w:p>
    <w:p w:rsidR="008F369B" w:rsidRPr="00DE1243" w:rsidRDefault="0066324E">
      <w:pPr>
        <w:spacing w:line="276" w:lineRule="auto"/>
        <w:ind w:left="1" w:firstLine="720"/>
        <w:jc w:val="both"/>
        <w:rPr>
          <w:rFonts w:ascii="Garamond" w:hAnsi="Garamond"/>
        </w:rPr>
      </w:pPr>
      <w:r w:rsidRPr="00DE1243">
        <w:rPr>
          <w:rFonts w:ascii="Garamond" w:eastAsia="Calibri" w:hAnsi="Garamond" w:cs="Arial"/>
        </w:rPr>
        <w:t>Proiectul în sine în etapa de construire prezintă o magnitudine restrânsă, interpretată ca punctuală, prezentă la nivelul unor fronturi de lucru restrânse, active în zona elementelor de</w:t>
      </w:r>
      <w:bookmarkStart w:id="69" w:name="page22"/>
      <w:bookmarkEnd w:id="69"/>
      <w:r w:rsidRPr="00DE1243">
        <w:rPr>
          <w:rFonts w:ascii="Garamond" w:eastAsia="Calibri" w:hAnsi="Garamond" w:cs="Arial"/>
        </w:rPr>
        <w:t xml:space="preserve"> construit, de complexitate redusă, activită</w:t>
      </w:r>
      <w:r w:rsidRPr="00DE1243">
        <w:rPr>
          <w:rFonts w:ascii="Times New Roman" w:eastAsia="Calibri" w:hAnsi="Times New Roman" w:cs="Times New Roman"/>
        </w:rPr>
        <w:t>ț</w:t>
      </w:r>
      <w:r w:rsidRPr="00DE1243">
        <w:rPr>
          <w:rFonts w:ascii="Garamond" w:eastAsia="Calibri" w:hAnsi="Garamond" w:cs="Garamond"/>
        </w:rPr>
        <w:t>ile presupunând manopere de construc</w:t>
      </w:r>
      <w:r w:rsidRPr="00DE1243">
        <w:rPr>
          <w:rFonts w:ascii="Times New Roman" w:eastAsia="Calibri" w:hAnsi="Times New Roman" w:cs="Times New Roman"/>
        </w:rPr>
        <w:t>ț</w:t>
      </w:r>
      <w:r w:rsidRPr="00DE1243">
        <w:rPr>
          <w:rFonts w:ascii="Garamond" w:eastAsia="Calibri" w:hAnsi="Garamond" w:cs="Garamond"/>
        </w:rPr>
        <w:t>ii (amenajări).</w:t>
      </w:r>
    </w:p>
    <w:p w:rsidR="008F369B" w:rsidRPr="00DE1243" w:rsidRDefault="008F369B">
      <w:pPr>
        <w:spacing w:line="276" w:lineRule="auto"/>
        <w:rPr>
          <w:rFonts w:ascii="Garamond" w:hAnsi="Garamond" w:cs="Arial"/>
        </w:rPr>
      </w:pPr>
    </w:p>
    <w:p w:rsidR="008F369B" w:rsidRPr="00DE1243" w:rsidRDefault="0066324E">
      <w:pPr>
        <w:spacing w:line="276" w:lineRule="auto"/>
        <w:ind w:firstLine="720"/>
        <w:jc w:val="both"/>
        <w:rPr>
          <w:rFonts w:ascii="Garamond" w:hAnsi="Garamond"/>
        </w:rPr>
      </w:pPr>
      <w:r w:rsidRPr="00DE1243">
        <w:rPr>
          <w:rFonts w:ascii="Garamond" w:eastAsia="Calibri" w:hAnsi="Garamond" w:cs="Arial"/>
        </w:rPr>
        <w:t>In etapa de func</w:t>
      </w:r>
      <w:r w:rsidRPr="00DE1243">
        <w:rPr>
          <w:rFonts w:ascii="Times New Roman" w:eastAsia="Calibri" w:hAnsi="Times New Roman" w:cs="Times New Roman"/>
        </w:rPr>
        <w:t>ț</w:t>
      </w:r>
      <w:r w:rsidRPr="00DE1243">
        <w:rPr>
          <w:rFonts w:ascii="Garamond" w:eastAsia="Calibri" w:hAnsi="Garamond" w:cs="Garamond"/>
        </w:rPr>
        <w:t>ionare, prin specificul activită</w:t>
      </w:r>
      <w:r w:rsidRPr="00DE1243">
        <w:rPr>
          <w:rFonts w:ascii="Times New Roman" w:eastAsia="Calibri" w:hAnsi="Times New Roman" w:cs="Times New Roman"/>
        </w:rPr>
        <w:t>ț</w:t>
      </w:r>
      <w:r w:rsidRPr="00DE1243">
        <w:rPr>
          <w:rFonts w:ascii="Garamond" w:eastAsia="Calibri" w:hAnsi="Garamond" w:cs="Garamond"/>
        </w:rPr>
        <w:t>ilor se va căuta limitarea impactului, restrângându-se ma</w:t>
      </w:r>
      <w:r w:rsidRPr="00DE1243">
        <w:rPr>
          <w:rFonts w:ascii="Garamond" w:eastAsia="Calibri" w:hAnsi="Garamond" w:cs="Arial"/>
        </w:rPr>
        <w:t xml:space="preserve">gnitudinea </w:t>
      </w:r>
      <w:r w:rsidRPr="00DE1243">
        <w:rPr>
          <w:rFonts w:ascii="Times New Roman" w:eastAsia="Calibri" w:hAnsi="Times New Roman" w:cs="Times New Roman"/>
        </w:rPr>
        <w:t>ș</w:t>
      </w:r>
      <w:r w:rsidRPr="00DE1243">
        <w:rPr>
          <w:rFonts w:ascii="Garamond" w:eastAsia="Calibri" w:hAnsi="Garamond" w:cs="Garamond"/>
        </w:rPr>
        <w:t>i complexitatea acestuia prin aplicarea unor conditii stricte de realizare ale acestui proiect.</w:t>
      </w:r>
    </w:p>
    <w:p w:rsidR="008F369B" w:rsidRPr="00DE1243" w:rsidRDefault="008F369B">
      <w:pPr>
        <w:spacing w:line="276" w:lineRule="auto"/>
        <w:rPr>
          <w:rFonts w:ascii="Garamond" w:eastAsia="Calibri" w:hAnsi="Garamond" w:cs="Arial"/>
          <w:b/>
          <w:bCs/>
        </w:rPr>
      </w:pPr>
    </w:p>
    <w:p w:rsidR="008F369B" w:rsidRPr="00DE1243" w:rsidRDefault="0066324E">
      <w:pPr>
        <w:spacing w:line="276" w:lineRule="auto"/>
        <w:rPr>
          <w:rFonts w:ascii="Garamond" w:eastAsia="Calibri" w:hAnsi="Garamond" w:cs="Arial"/>
          <w:b/>
          <w:bCs/>
          <w:i/>
          <w:iCs/>
        </w:rPr>
      </w:pPr>
      <w:r w:rsidRPr="00DE1243">
        <w:rPr>
          <w:rFonts w:ascii="Garamond" w:eastAsia="Calibri" w:hAnsi="Garamond" w:cs="Arial"/>
          <w:b/>
          <w:bCs/>
          <w:i/>
          <w:iCs/>
        </w:rPr>
        <w:t>Probabilitatea impactului;</w:t>
      </w:r>
    </w:p>
    <w:p w:rsidR="008F369B" w:rsidRPr="00DE1243" w:rsidRDefault="008F369B">
      <w:pPr>
        <w:spacing w:line="276" w:lineRule="auto"/>
        <w:rPr>
          <w:rFonts w:ascii="Garamond" w:hAnsi="Garamond" w:cs="Arial"/>
        </w:rPr>
      </w:pP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Probabilitatea impactului este foarte mică, aceasta fiind pu</w:t>
      </w:r>
      <w:r w:rsidRPr="00DE1243">
        <w:rPr>
          <w:rFonts w:ascii="Times New Roman" w:eastAsia="Calibri" w:hAnsi="Times New Roman" w:cs="Times New Roman"/>
        </w:rPr>
        <w:t>ț</w:t>
      </w:r>
      <w:r w:rsidRPr="00DE1243">
        <w:rPr>
          <w:rFonts w:ascii="Garamond" w:eastAsia="Calibri" w:hAnsi="Garamond" w:cs="Garamond"/>
        </w:rPr>
        <w:t>in probabilă pe durata execu</w:t>
      </w:r>
      <w:r w:rsidRPr="00DE1243">
        <w:rPr>
          <w:rFonts w:ascii="Times New Roman" w:eastAsia="Calibri" w:hAnsi="Times New Roman" w:cs="Times New Roman"/>
        </w:rPr>
        <w:t>ț</w:t>
      </w:r>
      <w:r w:rsidRPr="00DE1243">
        <w:rPr>
          <w:rFonts w:ascii="Garamond" w:eastAsia="Calibri" w:hAnsi="Garamond" w:cs="Garamond"/>
        </w:rPr>
        <w:t xml:space="preserve">iei lucrărilor, adoptându-se </w:t>
      </w:r>
      <w:r w:rsidRPr="00DE1243">
        <w:rPr>
          <w:rFonts w:ascii="Garamond" w:eastAsia="Calibri" w:hAnsi="Garamond" w:cs="Arial"/>
        </w:rPr>
        <w:t xml:space="preserve">toate măsurile, dotările </w:t>
      </w:r>
      <w:r w:rsidRPr="00DE1243">
        <w:rPr>
          <w:rFonts w:ascii="Times New Roman" w:eastAsia="Calibri" w:hAnsi="Times New Roman" w:cs="Times New Roman"/>
        </w:rPr>
        <w:t>ș</w:t>
      </w:r>
      <w:r w:rsidRPr="00DE1243">
        <w:rPr>
          <w:rFonts w:ascii="Garamond" w:eastAsia="Calibri" w:hAnsi="Garamond" w:cs="Garamond"/>
        </w:rPr>
        <w:t>i lucrările pentru respectarea tuturor reglementărilor cu privire la protec</w:t>
      </w:r>
      <w:r w:rsidRPr="00DE1243">
        <w:rPr>
          <w:rFonts w:ascii="Times New Roman" w:eastAsia="Calibri" w:hAnsi="Times New Roman" w:cs="Times New Roman"/>
        </w:rPr>
        <w:t>ț</w:t>
      </w:r>
      <w:r w:rsidRPr="00DE1243">
        <w:rPr>
          <w:rFonts w:ascii="Garamond" w:eastAsia="Calibri" w:hAnsi="Garamond" w:cs="Garamond"/>
        </w:rPr>
        <w:t>ia mediului.</w:t>
      </w:r>
    </w:p>
    <w:p w:rsidR="008F369B" w:rsidRPr="00DE1243" w:rsidRDefault="008F369B">
      <w:pPr>
        <w:spacing w:line="276" w:lineRule="auto"/>
        <w:rPr>
          <w:rFonts w:ascii="Garamond" w:hAnsi="Garamond" w:cs="Arial"/>
        </w:rPr>
      </w:pPr>
    </w:p>
    <w:p w:rsidR="008F369B" w:rsidRPr="00DE1243" w:rsidRDefault="0066324E">
      <w:pPr>
        <w:spacing w:line="276" w:lineRule="auto"/>
        <w:rPr>
          <w:rFonts w:ascii="Garamond" w:eastAsia="Calibri" w:hAnsi="Garamond" w:cs="Arial"/>
          <w:b/>
          <w:bCs/>
          <w:i/>
          <w:iCs/>
        </w:rPr>
      </w:pPr>
      <w:r w:rsidRPr="00DE1243">
        <w:rPr>
          <w:rFonts w:ascii="Garamond" w:eastAsia="Calibri" w:hAnsi="Garamond" w:cs="Arial"/>
          <w:b/>
          <w:bCs/>
          <w:i/>
          <w:iCs/>
        </w:rPr>
        <w:t>Durata, frecven</w:t>
      </w:r>
      <w:r w:rsidRPr="00DE1243">
        <w:rPr>
          <w:rFonts w:ascii="Times New Roman" w:eastAsia="Calibri" w:hAnsi="Times New Roman" w:cs="Times New Roman"/>
          <w:b/>
          <w:bCs/>
          <w:i/>
          <w:iCs/>
        </w:rPr>
        <w:t>ț</w:t>
      </w:r>
      <w:r w:rsidRPr="00DE1243">
        <w:rPr>
          <w:rFonts w:ascii="Garamond" w:eastAsia="Calibri" w:hAnsi="Garamond" w:cs="Garamond"/>
          <w:b/>
          <w:bCs/>
          <w:i/>
          <w:iCs/>
        </w:rPr>
        <w:t xml:space="preserve">a </w:t>
      </w:r>
      <w:r w:rsidRPr="00DE1243">
        <w:rPr>
          <w:rFonts w:ascii="Times New Roman" w:eastAsia="Calibri" w:hAnsi="Times New Roman" w:cs="Times New Roman"/>
          <w:b/>
          <w:bCs/>
          <w:i/>
          <w:iCs/>
        </w:rPr>
        <w:t>ș</w:t>
      </w:r>
      <w:r w:rsidRPr="00DE1243">
        <w:rPr>
          <w:rFonts w:ascii="Garamond" w:eastAsia="Calibri" w:hAnsi="Garamond" w:cs="Garamond"/>
          <w:b/>
          <w:bCs/>
          <w:i/>
          <w:iCs/>
        </w:rPr>
        <w:t>i reversibilitatea impactului;</w:t>
      </w:r>
    </w:p>
    <w:p w:rsidR="008F369B" w:rsidRPr="00DE1243" w:rsidRDefault="008F369B">
      <w:pPr>
        <w:spacing w:line="276" w:lineRule="auto"/>
        <w:rPr>
          <w:rFonts w:ascii="Garamond" w:hAnsi="Garamond" w:cs="Arial"/>
        </w:rPr>
      </w:pP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Pe perioada de construire, durata manifestării impactului va fi redus. Impactul generat se va stinge odată cu terminarea lucrărilor de construc</w:t>
      </w:r>
      <w:r w:rsidRPr="00DE1243">
        <w:rPr>
          <w:rFonts w:ascii="Times New Roman" w:eastAsia="Calibri" w:hAnsi="Times New Roman" w:cs="Times New Roman"/>
        </w:rPr>
        <w:t>ț</w:t>
      </w:r>
      <w:r w:rsidRPr="00DE1243">
        <w:rPr>
          <w:rFonts w:ascii="Garamond" w:eastAsia="Calibri" w:hAnsi="Garamond" w:cs="Garamond"/>
        </w:rPr>
        <w:t>ii (amenajări).</w:t>
      </w:r>
    </w:p>
    <w:p w:rsidR="008F369B" w:rsidRPr="00DE1243" w:rsidRDefault="008F369B">
      <w:pPr>
        <w:widowControl w:val="0"/>
        <w:spacing w:line="276" w:lineRule="auto"/>
        <w:jc w:val="both"/>
        <w:textAlignment w:val="baseline"/>
        <w:rPr>
          <w:rFonts w:ascii="Garamond" w:hAnsi="Garamond" w:cs="Arial"/>
          <w:b/>
          <w:bCs/>
        </w:rPr>
      </w:pPr>
    </w:p>
    <w:p w:rsidR="008F369B" w:rsidRPr="00DE1243" w:rsidRDefault="0066324E">
      <w:pPr>
        <w:widowControl w:val="0"/>
        <w:spacing w:line="276" w:lineRule="auto"/>
        <w:jc w:val="both"/>
        <w:textAlignment w:val="baseline"/>
        <w:rPr>
          <w:rFonts w:ascii="Garamond" w:hAnsi="Garamond"/>
        </w:rPr>
      </w:pPr>
      <w:r w:rsidRPr="00DE1243">
        <w:rPr>
          <w:rFonts w:ascii="Garamond" w:hAnsi="Garamond" w:cs="Arial"/>
          <w:b/>
          <w:bCs/>
          <w:i/>
          <w:iCs/>
          <w:lang w:val="fr-FR"/>
        </w:rPr>
        <w:t>Măsurile de evitare, reducere sau ameliorare a impactului semnificativ asupra mediului</w:t>
      </w:r>
      <w:r w:rsidRPr="00DE1243">
        <w:rPr>
          <w:rFonts w:ascii="Garamond" w:hAnsi="Garamond" w:cs="Arial"/>
          <w:b/>
          <w:bCs/>
          <w:lang w:val="fr-FR"/>
        </w:rPr>
        <w:t> :</w:t>
      </w:r>
    </w:p>
    <w:p w:rsidR="008F369B" w:rsidRPr="00DE1243" w:rsidRDefault="0066324E">
      <w:pPr>
        <w:widowControl w:val="0"/>
        <w:spacing w:line="276" w:lineRule="auto"/>
        <w:ind w:firstLine="700"/>
        <w:jc w:val="both"/>
        <w:textAlignment w:val="baseline"/>
        <w:rPr>
          <w:rFonts w:ascii="Garamond" w:hAnsi="Garamond"/>
        </w:rPr>
      </w:pPr>
      <w:r w:rsidRPr="00DE1243">
        <w:rPr>
          <w:rFonts w:ascii="Garamond" w:hAnsi="Garamond" w:cs="Arial"/>
          <w:lang w:val="fr-FR"/>
        </w:rPr>
        <w:t>Pentru ca impactul potential al  lucrarilor proiectului sa fie nesemnificativ este necesar sa se respecte anumite conditii de realizare a proietului</w:t>
      </w:r>
      <w:r w:rsidRPr="00DE1243">
        <w:rPr>
          <w:rFonts w:ascii="Garamond" w:hAnsi="Garamond" w:cs="Arial"/>
          <w:b/>
          <w:bCs/>
          <w:lang w:val="fr-FR"/>
        </w:rPr>
        <w:t> :</w:t>
      </w:r>
    </w:p>
    <w:p w:rsidR="008F369B" w:rsidRPr="00DE1243" w:rsidRDefault="0066324E">
      <w:pPr>
        <w:numPr>
          <w:ilvl w:val="0"/>
          <w:numId w:val="19"/>
        </w:numPr>
        <w:suppressAutoHyphens w:val="0"/>
        <w:spacing w:line="276" w:lineRule="auto"/>
        <w:ind w:left="700" w:hanging="700"/>
        <w:jc w:val="both"/>
        <w:rPr>
          <w:rFonts w:ascii="Garamond" w:eastAsia="Calibri" w:hAnsi="Garamond" w:cs="Arial"/>
        </w:rPr>
      </w:pPr>
      <w:r w:rsidRPr="00DE1243">
        <w:rPr>
          <w:rFonts w:ascii="Garamond" w:eastAsia="Calibri" w:hAnsi="Garamond" w:cs="Arial"/>
        </w:rPr>
        <w:t>Semnalizarea lucrarilor inainte de zona santierului si a organizarii de santier cu panouri de avertizare;</w:t>
      </w:r>
    </w:p>
    <w:p w:rsidR="008F369B" w:rsidRPr="00DE1243" w:rsidRDefault="0066324E">
      <w:pPr>
        <w:numPr>
          <w:ilvl w:val="0"/>
          <w:numId w:val="19"/>
        </w:numPr>
        <w:tabs>
          <w:tab w:val="left" w:pos="700"/>
        </w:tabs>
        <w:suppressAutoHyphens w:val="0"/>
        <w:spacing w:line="276" w:lineRule="auto"/>
        <w:jc w:val="both"/>
        <w:rPr>
          <w:rFonts w:ascii="Garamond" w:eastAsia="Calibri" w:hAnsi="Garamond" w:cs="Arial"/>
        </w:rPr>
      </w:pPr>
      <w:r w:rsidRPr="00DE1243">
        <w:rPr>
          <w:rFonts w:ascii="Garamond" w:eastAsia="Calibri" w:hAnsi="Garamond" w:cs="Arial"/>
        </w:rPr>
        <w:t>Marcarea limitelor amplasamentului in vederea respectarii perimetrului aferent lucrarilor;</w:t>
      </w:r>
    </w:p>
    <w:p w:rsidR="008F369B" w:rsidRPr="00DE1243" w:rsidRDefault="0066324E">
      <w:pPr>
        <w:numPr>
          <w:ilvl w:val="0"/>
          <w:numId w:val="19"/>
        </w:numPr>
        <w:tabs>
          <w:tab w:val="left" w:pos="700"/>
        </w:tabs>
        <w:suppressAutoHyphens w:val="0"/>
        <w:spacing w:line="276" w:lineRule="auto"/>
        <w:jc w:val="both"/>
        <w:rPr>
          <w:rFonts w:ascii="Garamond" w:eastAsia="Calibri" w:hAnsi="Garamond" w:cs="Arial"/>
        </w:rPr>
      </w:pPr>
      <w:r w:rsidRPr="00DE1243">
        <w:rPr>
          <w:rFonts w:ascii="Garamond" w:eastAsia="Calibri" w:hAnsi="Garamond" w:cs="Arial"/>
        </w:rPr>
        <w:t xml:space="preserve">Se vor lua toate măsurile de evitare </w:t>
      </w:r>
      <w:r w:rsidRPr="00DE1243">
        <w:rPr>
          <w:rFonts w:ascii="Times New Roman" w:eastAsia="Calibri" w:hAnsi="Times New Roman" w:cs="Times New Roman"/>
        </w:rPr>
        <w:t>ș</w:t>
      </w:r>
      <w:r w:rsidRPr="00DE1243">
        <w:rPr>
          <w:rFonts w:ascii="Garamond" w:eastAsia="Calibri" w:hAnsi="Garamond" w:cs="Garamond"/>
        </w:rPr>
        <w:t>i reducere a impactului asupra mediului conform legisla</w:t>
      </w:r>
      <w:r w:rsidRPr="00DE1243">
        <w:rPr>
          <w:rFonts w:ascii="Times New Roman" w:eastAsia="Calibri" w:hAnsi="Times New Roman" w:cs="Times New Roman"/>
        </w:rPr>
        <w:t>ț</w:t>
      </w:r>
      <w:r w:rsidRPr="00DE1243">
        <w:rPr>
          <w:rFonts w:ascii="Garamond" w:eastAsia="Calibri" w:hAnsi="Garamond" w:cs="Garamond"/>
        </w:rPr>
        <w:t>iei în vigoare;</w:t>
      </w:r>
    </w:p>
    <w:p w:rsidR="008F369B" w:rsidRPr="00DE1243" w:rsidRDefault="0066324E">
      <w:pPr>
        <w:numPr>
          <w:ilvl w:val="0"/>
          <w:numId w:val="19"/>
        </w:numPr>
        <w:tabs>
          <w:tab w:val="left" w:pos="700"/>
        </w:tabs>
        <w:suppressAutoHyphens w:val="0"/>
        <w:spacing w:line="276" w:lineRule="auto"/>
        <w:jc w:val="both"/>
        <w:rPr>
          <w:rFonts w:ascii="Garamond" w:eastAsia="Calibri" w:hAnsi="Garamond" w:cs="Arial"/>
        </w:rPr>
      </w:pPr>
      <w:r w:rsidRPr="00DE1243">
        <w:rPr>
          <w:rFonts w:ascii="Garamond" w:eastAsia="Calibri" w:hAnsi="Garamond" w:cs="Arial"/>
        </w:rPr>
        <w:lastRenderedPageBreak/>
        <w:t>Pe perioada de executie a lucrarilor se vor lua masuri de asigurare a fluentei circulatiei in vederea minimizarii emisiilor si a nivelului de zgomot din surse mobile;</w:t>
      </w:r>
    </w:p>
    <w:p w:rsidR="008F369B" w:rsidRPr="00DE1243" w:rsidRDefault="0066324E">
      <w:pPr>
        <w:numPr>
          <w:ilvl w:val="0"/>
          <w:numId w:val="19"/>
        </w:numPr>
        <w:tabs>
          <w:tab w:val="left" w:pos="700"/>
        </w:tabs>
        <w:suppressAutoHyphens w:val="0"/>
        <w:spacing w:line="276" w:lineRule="auto"/>
        <w:jc w:val="both"/>
        <w:rPr>
          <w:rFonts w:ascii="Garamond" w:eastAsia="Calibri" w:hAnsi="Garamond" w:cs="Arial"/>
        </w:rPr>
      </w:pPr>
      <w:r w:rsidRPr="00DE1243">
        <w:rPr>
          <w:rFonts w:ascii="Garamond" w:eastAsia="Calibri" w:hAnsi="Garamond" w:cs="Arial"/>
        </w:rPr>
        <w:t>Se vor lau masuri pentru umectarea prafului din zonele de acces ale santierului in zilele secetoase si cu temperaturi ridicate, in vederea prevenirii antrenarii acestuia in atmosfera;</w:t>
      </w:r>
    </w:p>
    <w:p w:rsidR="008F369B" w:rsidRPr="00DE1243" w:rsidRDefault="0066324E">
      <w:pPr>
        <w:numPr>
          <w:ilvl w:val="0"/>
          <w:numId w:val="19"/>
        </w:numPr>
        <w:tabs>
          <w:tab w:val="left" w:pos="700"/>
        </w:tabs>
        <w:suppressAutoHyphens w:val="0"/>
        <w:spacing w:line="276" w:lineRule="auto"/>
        <w:jc w:val="both"/>
        <w:rPr>
          <w:rFonts w:ascii="Garamond" w:eastAsia="Calibri" w:hAnsi="Garamond" w:cs="Arial"/>
        </w:rPr>
      </w:pPr>
      <w:r w:rsidRPr="00DE1243">
        <w:rPr>
          <w:rFonts w:ascii="Garamond" w:eastAsia="Calibri" w:hAnsi="Garamond" w:cs="Arial"/>
        </w:rPr>
        <w:t>Lucrarile proiectului se vor realizarea in afara perioadelor de reproducere, cuibarire si/sau crestere a puilor.</w:t>
      </w:r>
    </w:p>
    <w:p w:rsidR="008F369B" w:rsidRPr="00DE1243" w:rsidRDefault="0066324E">
      <w:pPr>
        <w:numPr>
          <w:ilvl w:val="0"/>
          <w:numId w:val="19"/>
        </w:numPr>
        <w:tabs>
          <w:tab w:val="left" w:pos="700"/>
        </w:tabs>
        <w:suppressAutoHyphens w:val="0"/>
        <w:spacing w:line="276" w:lineRule="auto"/>
        <w:jc w:val="both"/>
        <w:rPr>
          <w:rFonts w:ascii="Garamond" w:eastAsia="Calibri" w:hAnsi="Garamond" w:cs="Arial"/>
        </w:rPr>
      </w:pPr>
      <w:r w:rsidRPr="00DE1243">
        <w:rPr>
          <w:rFonts w:ascii="Garamond" w:eastAsia="Calibri" w:hAnsi="Garamond" w:cs="Arial"/>
        </w:rPr>
        <w:t>Deseurile rezultate se vor colecta selectiv, de catre o firma de specialitate cu care beneficiarul are contract de prestari servicii;</w:t>
      </w:r>
    </w:p>
    <w:p w:rsidR="008F369B" w:rsidRPr="00DE1243" w:rsidRDefault="0066324E">
      <w:pPr>
        <w:numPr>
          <w:ilvl w:val="0"/>
          <w:numId w:val="19"/>
        </w:numPr>
        <w:tabs>
          <w:tab w:val="left" w:pos="0"/>
        </w:tabs>
        <w:suppressAutoHyphens w:val="0"/>
        <w:spacing w:line="276" w:lineRule="auto"/>
        <w:jc w:val="both"/>
        <w:rPr>
          <w:rFonts w:ascii="Garamond" w:eastAsia="Calibri" w:hAnsi="Garamond" w:cs="Arial"/>
        </w:rPr>
      </w:pPr>
      <w:r w:rsidRPr="00DE1243">
        <w:rPr>
          <w:rFonts w:ascii="Garamond" w:eastAsia="Calibri" w:hAnsi="Garamond" w:cs="Arial"/>
        </w:rPr>
        <w:t>Pentru asigurarea igienei, zonele pentru deseurile menajere se vor amplasa, rezerva si dota corespunzator astfel incat sa se impiedice: emisia de mirosuri neplacute, prezenta insectelor si animalelor, poluarea aerului, apei sau solului, crearea focarelor de infectie;</w:t>
      </w:r>
    </w:p>
    <w:p w:rsidR="008F369B" w:rsidRPr="00DE1243" w:rsidRDefault="0066324E">
      <w:pPr>
        <w:numPr>
          <w:ilvl w:val="0"/>
          <w:numId w:val="19"/>
        </w:numPr>
        <w:tabs>
          <w:tab w:val="left" w:pos="700"/>
        </w:tabs>
        <w:suppressAutoHyphens w:val="0"/>
        <w:spacing w:line="276" w:lineRule="auto"/>
        <w:ind w:left="700" w:hanging="353"/>
        <w:jc w:val="both"/>
        <w:rPr>
          <w:rFonts w:ascii="Garamond" w:eastAsia="Calibri" w:hAnsi="Garamond" w:cs="Arial"/>
        </w:rPr>
      </w:pPr>
      <w:r w:rsidRPr="00DE1243">
        <w:rPr>
          <w:rFonts w:ascii="Garamond" w:eastAsia="Calibri" w:hAnsi="Garamond" w:cs="Arial"/>
        </w:rPr>
        <w:t>Respectarea prevederilor SR 10009/2017 privind nivelul de zgomot, respectiv valoarea maxima 65dB(A);</w:t>
      </w:r>
    </w:p>
    <w:p w:rsidR="008F369B" w:rsidRPr="00DE1243" w:rsidRDefault="0066324E">
      <w:pPr>
        <w:numPr>
          <w:ilvl w:val="0"/>
          <w:numId w:val="19"/>
        </w:numPr>
        <w:tabs>
          <w:tab w:val="left" w:pos="700"/>
        </w:tabs>
        <w:suppressAutoHyphens w:val="0"/>
        <w:spacing w:line="276" w:lineRule="auto"/>
        <w:ind w:left="700" w:hanging="353"/>
        <w:jc w:val="both"/>
        <w:rPr>
          <w:rFonts w:ascii="Garamond" w:eastAsia="Calibri" w:hAnsi="Garamond" w:cs="Arial"/>
        </w:rPr>
      </w:pPr>
      <w:r w:rsidRPr="00DE1243">
        <w:rPr>
          <w:rFonts w:ascii="Garamond" w:eastAsia="Calibri" w:hAnsi="Garamond" w:cs="Arial"/>
        </w:rPr>
        <w:t>Masurile de aparare impotriva incendiilor vor fi stabilite de catre executantul lucrarii conform Normativului de prevenire a incendiilor pe durata executarii lucrarilor de constructii si instalatii aferente acestora;</w:t>
      </w:r>
    </w:p>
    <w:p w:rsidR="008F369B" w:rsidRPr="00DE1243" w:rsidRDefault="0066324E">
      <w:pPr>
        <w:numPr>
          <w:ilvl w:val="0"/>
          <w:numId w:val="19"/>
        </w:numPr>
        <w:tabs>
          <w:tab w:val="left" w:pos="700"/>
        </w:tabs>
        <w:suppressAutoHyphens w:val="0"/>
        <w:spacing w:line="276" w:lineRule="auto"/>
        <w:ind w:left="700" w:hanging="353"/>
        <w:jc w:val="both"/>
        <w:rPr>
          <w:rFonts w:ascii="Garamond" w:eastAsia="Calibri" w:hAnsi="Garamond" w:cs="Arial"/>
        </w:rPr>
      </w:pPr>
      <w:r w:rsidRPr="00DE1243">
        <w:rPr>
          <w:rFonts w:ascii="Garamond" w:eastAsia="Calibri" w:hAnsi="Garamond" w:cs="Arial"/>
        </w:rPr>
        <w:t>Urmarirea modului de functionare a instalatiilor ce deservesc santierul (statiile de betoane si de nisip etc.) pentru asigurarea randamentelor maxime;</w:t>
      </w:r>
    </w:p>
    <w:p w:rsidR="008F369B" w:rsidRPr="00DE1243" w:rsidRDefault="0066324E">
      <w:pPr>
        <w:numPr>
          <w:ilvl w:val="0"/>
          <w:numId w:val="19"/>
        </w:numPr>
        <w:tabs>
          <w:tab w:val="left" w:pos="700"/>
        </w:tabs>
        <w:suppressAutoHyphens w:val="0"/>
        <w:spacing w:line="276" w:lineRule="auto"/>
        <w:ind w:left="700" w:hanging="353"/>
        <w:jc w:val="both"/>
        <w:rPr>
          <w:rFonts w:ascii="Garamond" w:eastAsia="Calibri" w:hAnsi="Garamond" w:cs="Arial"/>
        </w:rPr>
      </w:pPr>
      <w:r w:rsidRPr="00DE1243">
        <w:rPr>
          <w:rFonts w:ascii="Garamond" w:eastAsia="Calibri" w:hAnsi="Garamond" w:cs="Arial"/>
        </w:rPr>
        <w:t>Verificarea periodica a parcului de utilaje pentru depistarea eventualelor defectiuni;</w:t>
      </w:r>
    </w:p>
    <w:p w:rsidR="008F369B" w:rsidRPr="00DE1243" w:rsidRDefault="0066324E">
      <w:pPr>
        <w:numPr>
          <w:ilvl w:val="0"/>
          <w:numId w:val="19"/>
        </w:numPr>
        <w:tabs>
          <w:tab w:val="left" w:pos="700"/>
        </w:tabs>
        <w:suppressAutoHyphens w:val="0"/>
        <w:spacing w:line="276" w:lineRule="auto"/>
        <w:ind w:left="700" w:hanging="353"/>
        <w:jc w:val="both"/>
        <w:rPr>
          <w:rFonts w:ascii="Garamond" w:eastAsia="Calibri" w:hAnsi="Garamond" w:cs="Arial"/>
        </w:rPr>
      </w:pPr>
      <w:r w:rsidRPr="00DE1243">
        <w:rPr>
          <w:rFonts w:ascii="Garamond" w:eastAsia="Calibri" w:hAnsi="Garamond" w:cs="Arial"/>
        </w:rPr>
        <w:t>Gestionarea controlata a deseurilor rezultate atat pe amplasamentul organizarii de santier, cat si in zona frontului de lucru;</w:t>
      </w:r>
    </w:p>
    <w:p w:rsidR="008F369B" w:rsidRPr="00DE1243" w:rsidRDefault="0066324E">
      <w:pPr>
        <w:numPr>
          <w:ilvl w:val="0"/>
          <w:numId w:val="19"/>
        </w:numPr>
        <w:tabs>
          <w:tab w:val="left" w:pos="700"/>
        </w:tabs>
        <w:suppressAutoHyphens w:val="0"/>
        <w:spacing w:line="276" w:lineRule="auto"/>
        <w:ind w:left="700" w:hanging="353"/>
        <w:jc w:val="both"/>
        <w:rPr>
          <w:rFonts w:ascii="Garamond" w:hAnsi="Garamond"/>
        </w:rPr>
      </w:pPr>
      <w:r w:rsidRPr="00DE1243">
        <w:rPr>
          <w:rFonts w:ascii="Garamond" w:eastAsia="MS PGothic" w:hAnsi="Garamond" w:cs="Arial"/>
          <w:bCs/>
        </w:rPr>
        <w:t>S</w:t>
      </w:r>
      <w:r w:rsidRPr="00DE1243">
        <w:rPr>
          <w:rFonts w:ascii="Garamond" w:hAnsi="Garamond" w:cs="Arial"/>
          <w:lang w:val="fr-FR"/>
        </w:rPr>
        <w:t>tationarea mijloacelor de transport si a utilajelor se vor realiza numai in spatiile special amenajate (platforme pietruite sau betonate);</w:t>
      </w:r>
    </w:p>
    <w:p w:rsidR="008F369B" w:rsidRPr="00DE1243" w:rsidRDefault="0066324E">
      <w:pPr>
        <w:numPr>
          <w:ilvl w:val="0"/>
          <w:numId w:val="19"/>
        </w:numPr>
        <w:spacing w:line="276" w:lineRule="auto"/>
        <w:ind w:left="700" w:hanging="353"/>
        <w:jc w:val="both"/>
        <w:textAlignment w:val="baseline"/>
        <w:rPr>
          <w:rFonts w:ascii="Garamond" w:hAnsi="Garamond" w:cs="Arial"/>
          <w:lang w:val="fr-FR"/>
        </w:rPr>
      </w:pPr>
      <w:r w:rsidRPr="00DE1243">
        <w:rPr>
          <w:rFonts w:ascii="Garamond" w:hAnsi="Garamond" w:cs="Arial"/>
          <w:lang w:val="fr-FR"/>
        </w:rPr>
        <w:t>Nu se vor organiza depozite de combustibili in incinta santierului; alimentarea masinilor si utilajelor se va realiza doar la statii de distributie carburanti autorizate;</w:t>
      </w:r>
    </w:p>
    <w:p w:rsidR="008F369B" w:rsidRPr="00DE1243" w:rsidRDefault="0066324E">
      <w:pPr>
        <w:numPr>
          <w:ilvl w:val="0"/>
          <w:numId w:val="19"/>
        </w:numPr>
        <w:tabs>
          <w:tab w:val="left" w:pos="700"/>
        </w:tabs>
        <w:suppressAutoHyphens w:val="0"/>
        <w:spacing w:line="276" w:lineRule="auto"/>
        <w:ind w:left="700" w:hanging="353"/>
        <w:jc w:val="both"/>
        <w:rPr>
          <w:rFonts w:ascii="Garamond" w:eastAsia="Calibri" w:hAnsi="Garamond" w:cs="Arial"/>
        </w:rPr>
      </w:pPr>
      <w:r w:rsidRPr="00DE1243">
        <w:rPr>
          <w:rFonts w:ascii="Garamond" w:eastAsia="Calibri" w:hAnsi="Garamond" w:cs="Arial"/>
        </w:rPr>
        <w:t>Stabilirea unui program de prevenire si combatere a poluarii accidentale: masuri necesare a fi luate, echipamente de interventie, dotari si echipamente pentru interventie in caz de accident.</w:t>
      </w:r>
    </w:p>
    <w:p w:rsidR="008F369B" w:rsidRPr="00DE1243" w:rsidRDefault="008F369B">
      <w:pPr>
        <w:spacing w:line="276" w:lineRule="auto"/>
        <w:rPr>
          <w:rFonts w:ascii="Garamond" w:eastAsia="Calibri" w:hAnsi="Garamond" w:cs="Arial"/>
          <w:b/>
          <w:bCs/>
        </w:rPr>
      </w:pPr>
    </w:p>
    <w:p w:rsidR="008F369B" w:rsidRPr="00DE1243" w:rsidRDefault="0066324E" w:rsidP="005C5EDD">
      <w:pPr>
        <w:ind w:firstLine="720"/>
        <w:jc w:val="both"/>
        <w:rPr>
          <w:rFonts w:ascii="Garamond" w:eastAsia="Calibri" w:hAnsi="Garamond" w:cs="Arial"/>
        </w:rPr>
      </w:pPr>
      <w:r w:rsidRPr="00DE1243">
        <w:rPr>
          <w:rFonts w:ascii="Garamond" w:eastAsia="Calibri" w:hAnsi="Garamond" w:cs="Arial"/>
        </w:rPr>
        <w:t>Natura transfrontalieră a impactului.Nu este cazul. Obiectivul de investi</w:t>
      </w:r>
      <w:r w:rsidRPr="00DE1243">
        <w:rPr>
          <w:rFonts w:ascii="Times New Roman" w:eastAsia="Calibri" w:hAnsi="Times New Roman" w:cs="Times New Roman"/>
        </w:rPr>
        <w:t>ț</w:t>
      </w:r>
      <w:r w:rsidRPr="00DE1243">
        <w:rPr>
          <w:rFonts w:ascii="Garamond" w:eastAsia="Calibri" w:hAnsi="Garamond" w:cs="Garamond"/>
        </w:rPr>
        <w:t>ii propus nu se încadrează în spa</w:t>
      </w:r>
      <w:r w:rsidRPr="00DE1243">
        <w:rPr>
          <w:rFonts w:ascii="Times New Roman" w:eastAsia="Calibri" w:hAnsi="Times New Roman" w:cs="Times New Roman"/>
        </w:rPr>
        <w:t>ț</w:t>
      </w:r>
      <w:r w:rsidRPr="00DE1243">
        <w:rPr>
          <w:rFonts w:ascii="Garamond" w:eastAsia="Calibri" w:hAnsi="Garamond" w:cs="Garamond"/>
        </w:rPr>
        <w:t>iul transfrontalier.</w:t>
      </w:r>
    </w:p>
    <w:p w:rsidR="005C5EDD" w:rsidRPr="00DE1243" w:rsidRDefault="005C5EDD" w:rsidP="005C5EDD">
      <w:pPr>
        <w:ind w:firstLine="720"/>
        <w:jc w:val="both"/>
        <w:rPr>
          <w:rFonts w:ascii="Garamond" w:eastAsia="Calibri" w:hAnsi="Garamond" w:cs="Arial"/>
        </w:rPr>
      </w:pPr>
    </w:p>
    <w:p w:rsidR="008F369B" w:rsidRPr="00DE1243" w:rsidRDefault="0066324E" w:rsidP="005C5EDD">
      <w:pPr>
        <w:pStyle w:val="NormalWeb"/>
        <w:spacing w:before="0" w:after="0" w:line="240" w:lineRule="auto"/>
        <w:jc w:val="both"/>
        <w:rPr>
          <w:rFonts w:ascii="Garamond" w:hAnsi="Garamond"/>
        </w:rPr>
      </w:pPr>
      <w:r w:rsidRPr="00DE1243">
        <w:rPr>
          <w:rFonts w:ascii="Garamond" w:hAnsi="Garamond" w:cs="Arial"/>
          <w:b/>
          <w:bCs/>
          <w:i/>
        </w:rPr>
        <w:t>VIII.</w:t>
      </w:r>
      <w:r w:rsidRPr="00DE1243">
        <w:rPr>
          <w:rFonts w:ascii="Garamond" w:hAnsi="Garamond" w:cs="Arial"/>
          <w:b/>
          <w:i/>
        </w:rPr>
        <w:t>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rsidR="008F369B" w:rsidRPr="00DE1243" w:rsidRDefault="008F369B" w:rsidP="005C5EDD">
      <w:pPr>
        <w:pStyle w:val="NormalWeb"/>
        <w:spacing w:before="0" w:after="0" w:line="240" w:lineRule="auto"/>
        <w:jc w:val="both"/>
        <w:rPr>
          <w:rFonts w:ascii="Garamond" w:hAnsi="Garamond" w:cs="Arial"/>
          <w:b/>
          <w:i/>
        </w:rPr>
      </w:pPr>
    </w:p>
    <w:p w:rsidR="008F369B" w:rsidRPr="00DE1243" w:rsidRDefault="0066324E">
      <w:pPr>
        <w:pStyle w:val="Titlu2"/>
        <w:suppressAutoHyphens w:val="0"/>
        <w:spacing w:line="276" w:lineRule="auto"/>
        <w:jc w:val="both"/>
        <w:rPr>
          <w:rFonts w:ascii="Garamond" w:hAnsi="Garamond"/>
          <w:sz w:val="24"/>
        </w:rPr>
      </w:pPr>
      <w:r w:rsidRPr="00DE1243">
        <w:rPr>
          <w:rFonts w:ascii="Garamond" w:hAnsi="Garamond" w:cs="Arial"/>
          <w:b w:val="0"/>
          <w:bCs w:val="0"/>
          <w:sz w:val="24"/>
          <w:lang w:val="ro-RO"/>
        </w:rPr>
        <w:lastRenderedPageBreak/>
        <w:t xml:space="preserve">- dotări </w:t>
      </w:r>
      <w:r w:rsidRPr="00DE1243">
        <w:rPr>
          <w:b w:val="0"/>
          <w:bCs w:val="0"/>
          <w:sz w:val="24"/>
          <w:lang w:val="ro-RO"/>
        </w:rPr>
        <w:t>ș</w:t>
      </w:r>
      <w:r w:rsidRPr="00DE1243">
        <w:rPr>
          <w:rFonts w:ascii="Garamond" w:hAnsi="Garamond" w:cs="Garamond"/>
          <w:b w:val="0"/>
          <w:bCs w:val="0"/>
          <w:sz w:val="24"/>
          <w:lang w:val="ro-RO"/>
        </w:rPr>
        <w:t>i măsuri prevăzute pentru controlul emisiilor de poluan</w:t>
      </w:r>
      <w:r w:rsidRPr="00DE1243">
        <w:rPr>
          <w:b w:val="0"/>
          <w:bCs w:val="0"/>
          <w:sz w:val="24"/>
          <w:lang w:val="ro-RO"/>
        </w:rPr>
        <w:t>ț</w:t>
      </w:r>
      <w:r w:rsidRPr="00DE1243">
        <w:rPr>
          <w:rFonts w:ascii="Garamond" w:hAnsi="Garamond" w:cs="Garamond"/>
          <w:b w:val="0"/>
          <w:bCs w:val="0"/>
          <w:sz w:val="24"/>
          <w:lang w:val="ro-RO"/>
        </w:rPr>
        <w:t>i în mediu, inclusiv pentru conformarea la cerin</w:t>
      </w:r>
      <w:r w:rsidRPr="00DE1243">
        <w:rPr>
          <w:b w:val="0"/>
          <w:bCs w:val="0"/>
          <w:sz w:val="24"/>
          <w:lang w:val="ro-RO"/>
        </w:rPr>
        <w:t>ț</w:t>
      </w:r>
      <w:r w:rsidRPr="00DE1243">
        <w:rPr>
          <w:rFonts w:ascii="Garamond" w:hAnsi="Garamond" w:cs="Garamond"/>
          <w:b w:val="0"/>
          <w:bCs w:val="0"/>
          <w:sz w:val="24"/>
          <w:lang w:val="ro-RO"/>
        </w:rPr>
        <w:t>ele privind monitorizarea emi</w:t>
      </w:r>
      <w:r w:rsidRPr="00DE1243">
        <w:rPr>
          <w:rFonts w:ascii="Garamond" w:hAnsi="Garamond" w:cs="Arial"/>
          <w:b w:val="0"/>
          <w:bCs w:val="0"/>
          <w:sz w:val="24"/>
          <w:lang w:val="ro-RO"/>
        </w:rPr>
        <w:t xml:space="preserve">siilor prevăzute de concluziile celor mai bune tehnici disponibile aplicabile. </w:t>
      </w:r>
      <w:r w:rsidRPr="00DE1243">
        <w:rPr>
          <w:rFonts w:ascii="Garamond" w:hAnsi="Garamond" w:cs="Arial"/>
          <w:b w:val="0"/>
          <w:bCs w:val="0"/>
          <w:sz w:val="24"/>
        </w:rPr>
        <w:t>Se va avea în vedere ca implementarea proiectului să nu influen</w:t>
      </w:r>
      <w:r w:rsidRPr="00DE1243">
        <w:rPr>
          <w:b w:val="0"/>
          <w:bCs w:val="0"/>
          <w:sz w:val="24"/>
        </w:rPr>
        <w:t>ț</w:t>
      </w:r>
      <w:r w:rsidRPr="00DE1243">
        <w:rPr>
          <w:rFonts w:ascii="Garamond" w:hAnsi="Garamond" w:cs="Garamond"/>
          <w:b w:val="0"/>
          <w:bCs w:val="0"/>
          <w:sz w:val="24"/>
        </w:rPr>
        <w:t>eze negativ calitatea aerului în zonă.</w:t>
      </w:r>
    </w:p>
    <w:p w:rsidR="008F369B" w:rsidRPr="00DE1243" w:rsidRDefault="0066324E">
      <w:pPr>
        <w:pStyle w:val="Titlu2"/>
        <w:tabs>
          <w:tab w:val="left" w:pos="0"/>
        </w:tabs>
        <w:suppressAutoHyphens w:val="0"/>
        <w:spacing w:line="276" w:lineRule="auto"/>
        <w:ind w:firstLine="720"/>
        <w:jc w:val="both"/>
        <w:rPr>
          <w:rFonts w:ascii="Garamond" w:hAnsi="Garamond"/>
          <w:sz w:val="24"/>
        </w:rPr>
      </w:pPr>
      <w:r w:rsidRPr="00DE1243">
        <w:rPr>
          <w:rFonts w:ascii="Garamond" w:hAnsi="Garamond" w:cs="Arial"/>
          <w:sz w:val="24"/>
        </w:rPr>
        <w:t>Pentru investitia : „</w:t>
      </w:r>
      <w:r w:rsidRPr="00DE1243">
        <w:rPr>
          <w:rFonts w:ascii="Garamond" w:hAnsi="Garamond" w:cs="Arial"/>
          <w:i/>
          <w:sz w:val="24"/>
        </w:rPr>
        <w:t xml:space="preserve">Construire Centrala Electrica Eoliana (CEE) Topalu (montare grupuri generatoare eoliene - GGE, realizare statie electrica de transformare, realizare linii electrice medie tensiune, amenajare drumuri de access incinta parcele, amenajare si reabilitare drumuri de exploatare existente in zona) si Montare baterii de stocare a energiei electrice, UAT Topalu, jud. Constanta” </w:t>
      </w:r>
      <w:r w:rsidRPr="00DE1243">
        <w:rPr>
          <w:rFonts w:ascii="Garamond" w:hAnsi="Garamond" w:cs="Arial"/>
          <w:b w:val="0"/>
          <w:sz w:val="24"/>
        </w:rPr>
        <w:t>consideram ca nu sunt necesare prevederi speciale (altele decat cele mentionte in prezentul memoriu) pentru monitorizarea mediului deoarece dupa executarea lucrarilor, acestea nu vor afecta factorii de mediu.</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 xml:space="preserve">Prin prezentul proiect au fost propuse materiale </w:t>
      </w:r>
      <w:r w:rsidRPr="00DE1243">
        <w:rPr>
          <w:rFonts w:ascii="Times New Roman" w:eastAsia="Calibri" w:hAnsi="Times New Roman" w:cs="Times New Roman"/>
        </w:rPr>
        <w:t>ș</w:t>
      </w:r>
      <w:r w:rsidRPr="00DE1243">
        <w:rPr>
          <w:rFonts w:ascii="Garamond" w:eastAsia="Calibri" w:hAnsi="Garamond" w:cs="Garamond"/>
        </w:rPr>
        <w:t xml:space="preserve">i echipamente precum </w:t>
      </w:r>
      <w:r w:rsidRPr="00DE1243">
        <w:rPr>
          <w:rFonts w:ascii="Times New Roman" w:eastAsia="Calibri" w:hAnsi="Times New Roman" w:cs="Times New Roman"/>
        </w:rPr>
        <w:t>ș</w:t>
      </w:r>
      <w:r w:rsidRPr="00DE1243">
        <w:rPr>
          <w:rFonts w:ascii="Garamond" w:eastAsia="Calibri" w:hAnsi="Garamond" w:cs="Garamond"/>
        </w:rPr>
        <w:t>i tehnologii de execu</w:t>
      </w:r>
      <w:r w:rsidRPr="00DE1243">
        <w:rPr>
          <w:rFonts w:ascii="Times New Roman" w:eastAsia="Calibri" w:hAnsi="Times New Roman" w:cs="Times New Roman"/>
        </w:rPr>
        <w:t>ț</w:t>
      </w:r>
      <w:r w:rsidRPr="00DE1243">
        <w:rPr>
          <w:rFonts w:ascii="Garamond" w:eastAsia="Calibri" w:hAnsi="Garamond" w:cs="Garamond"/>
        </w:rPr>
        <w:t xml:space="preserve">ie care să reducă </w:t>
      </w:r>
      <w:r w:rsidRPr="00DE1243">
        <w:rPr>
          <w:rFonts w:ascii="Times New Roman" w:eastAsia="Calibri" w:hAnsi="Times New Roman" w:cs="Times New Roman"/>
        </w:rPr>
        <w:t>ș</w:t>
      </w:r>
      <w:r w:rsidRPr="00DE1243">
        <w:rPr>
          <w:rFonts w:ascii="Garamond" w:eastAsia="Calibri" w:hAnsi="Garamond" w:cs="Garamond"/>
        </w:rPr>
        <w:t xml:space="preserve">i să elimine impactul negativ asupra mediului </w:t>
      </w:r>
      <w:r w:rsidRPr="00DE1243">
        <w:rPr>
          <w:rFonts w:ascii="Times New Roman" w:eastAsia="Calibri" w:hAnsi="Times New Roman" w:cs="Times New Roman"/>
        </w:rPr>
        <w:t>ș</w:t>
      </w:r>
      <w:r w:rsidRPr="00DE1243">
        <w:rPr>
          <w:rFonts w:ascii="Garamond" w:eastAsia="Calibri" w:hAnsi="Garamond" w:cs="Garamond"/>
        </w:rPr>
        <w:t xml:space="preserve">i să minimizeze riscul de incendiu, riscul poluării solului </w:t>
      </w:r>
      <w:r w:rsidRPr="00DE1243">
        <w:rPr>
          <w:rFonts w:ascii="Times New Roman" w:eastAsia="Calibri" w:hAnsi="Times New Roman" w:cs="Times New Roman"/>
        </w:rPr>
        <w:t>ș</w:t>
      </w:r>
      <w:r w:rsidRPr="00DE1243">
        <w:rPr>
          <w:rFonts w:ascii="Garamond" w:eastAsia="Calibri" w:hAnsi="Garamond" w:cs="Garamond"/>
        </w:rPr>
        <w:t xml:space="preserve">i a subsolului sau </w:t>
      </w:r>
      <w:r w:rsidRPr="00DE1243">
        <w:rPr>
          <w:rFonts w:ascii="Garamond" w:eastAsia="Calibri" w:hAnsi="Garamond" w:cs="Arial"/>
        </w:rPr>
        <w:t>a apelor de suprafa</w:t>
      </w:r>
      <w:r w:rsidRPr="00DE1243">
        <w:rPr>
          <w:rFonts w:ascii="Times New Roman" w:eastAsia="Calibri" w:hAnsi="Times New Roman" w:cs="Times New Roman"/>
        </w:rPr>
        <w:t>ț</w:t>
      </w:r>
      <w:r w:rsidRPr="00DE1243">
        <w:rPr>
          <w:rFonts w:ascii="Garamond" w:eastAsia="Calibri" w:hAnsi="Garamond" w:cs="Garamond"/>
        </w:rPr>
        <w:t>ă, riscul poluării sonore, riscul poluării vizuale.etc.</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La execu</w:t>
      </w:r>
      <w:r w:rsidRPr="00DE1243">
        <w:rPr>
          <w:rFonts w:ascii="Times New Roman" w:eastAsia="Calibri" w:hAnsi="Times New Roman" w:cs="Times New Roman"/>
        </w:rPr>
        <w:t>ț</w:t>
      </w:r>
      <w:r w:rsidRPr="00DE1243">
        <w:rPr>
          <w:rFonts w:ascii="Garamond" w:eastAsia="Calibri" w:hAnsi="Garamond" w:cs="Garamond"/>
        </w:rPr>
        <w:t>ie, în func</w:t>
      </w:r>
      <w:r w:rsidRPr="00DE1243">
        <w:rPr>
          <w:rFonts w:ascii="Times New Roman" w:eastAsia="Calibri" w:hAnsi="Times New Roman" w:cs="Times New Roman"/>
        </w:rPr>
        <w:t>ț</w:t>
      </w:r>
      <w:r w:rsidRPr="00DE1243">
        <w:rPr>
          <w:rFonts w:ascii="Garamond" w:eastAsia="Calibri" w:hAnsi="Garamond" w:cs="Garamond"/>
        </w:rPr>
        <w:t>ie de tehnologia adaptată vor fi stabilite proceduri, instruc</w:t>
      </w:r>
      <w:r w:rsidRPr="00DE1243">
        <w:rPr>
          <w:rFonts w:ascii="Times New Roman" w:eastAsia="Calibri" w:hAnsi="Times New Roman" w:cs="Times New Roman"/>
        </w:rPr>
        <w:t>ț</w:t>
      </w:r>
      <w:r w:rsidRPr="00DE1243">
        <w:rPr>
          <w:rFonts w:ascii="Garamond" w:eastAsia="Calibri" w:hAnsi="Garamond" w:cs="Garamond"/>
        </w:rPr>
        <w:t>iuni de lucru, înregistrări ale instruirii personalului, inclusiv privind răspunsul la situa</w:t>
      </w:r>
      <w:r w:rsidRPr="00DE1243">
        <w:rPr>
          <w:rFonts w:ascii="Times New Roman" w:eastAsia="Calibri" w:hAnsi="Times New Roman" w:cs="Times New Roman"/>
        </w:rPr>
        <w:t>ț</w:t>
      </w:r>
      <w:r w:rsidRPr="00DE1243">
        <w:rPr>
          <w:rFonts w:ascii="Garamond" w:eastAsia="Calibri" w:hAnsi="Garamond" w:cs="Garamond"/>
        </w:rPr>
        <w:t>ii d</w:t>
      </w:r>
      <w:r w:rsidRPr="00DE1243">
        <w:rPr>
          <w:rFonts w:ascii="Garamond" w:eastAsia="Calibri" w:hAnsi="Garamond" w:cs="Arial"/>
        </w:rPr>
        <w:t>e urgen</w:t>
      </w:r>
      <w:r w:rsidRPr="00DE1243">
        <w:rPr>
          <w:rFonts w:ascii="Times New Roman" w:eastAsia="Calibri" w:hAnsi="Times New Roman" w:cs="Times New Roman"/>
        </w:rPr>
        <w:t>ț</w:t>
      </w:r>
      <w:r w:rsidRPr="00DE1243">
        <w:rPr>
          <w:rFonts w:ascii="Garamond" w:eastAsia="Calibri" w:hAnsi="Garamond" w:cs="Garamond"/>
        </w:rPr>
        <w:t>ă. Executantul va întocmi Planul Calită</w:t>
      </w:r>
      <w:r w:rsidRPr="00DE1243">
        <w:rPr>
          <w:rFonts w:ascii="Times New Roman" w:eastAsia="Calibri" w:hAnsi="Times New Roman" w:cs="Times New Roman"/>
        </w:rPr>
        <w:t>ț</w:t>
      </w:r>
      <w:r w:rsidRPr="00DE1243">
        <w:rPr>
          <w:rFonts w:ascii="Garamond" w:eastAsia="Calibri" w:hAnsi="Garamond" w:cs="Garamond"/>
        </w:rPr>
        <w:t>ii pe categorii de instala</w:t>
      </w:r>
      <w:r w:rsidRPr="00DE1243">
        <w:rPr>
          <w:rFonts w:ascii="Times New Roman" w:eastAsia="Calibri" w:hAnsi="Times New Roman" w:cs="Times New Roman"/>
        </w:rPr>
        <w:t>ț</w:t>
      </w:r>
      <w:r w:rsidRPr="00DE1243">
        <w:rPr>
          <w:rFonts w:ascii="Garamond" w:eastAsia="Calibri" w:hAnsi="Garamond" w:cs="Garamond"/>
        </w:rPr>
        <w:t xml:space="preserve">ii </w:t>
      </w:r>
      <w:r w:rsidRPr="00DE1243">
        <w:rPr>
          <w:rFonts w:ascii="Times New Roman" w:eastAsia="Calibri" w:hAnsi="Times New Roman" w:cs="Times New Roman"/>
        </w:rPr>
        <w:t>ș</w:t>
      </w:r>
      <w:r w:rsidRPr="00DE1243">
        <w:rPr>
          <w:rFonts w:ascii="Garamond" w:eastAsia="Calibri" w:hAnsi="Garamond" w:cs="Garamond"/>
        </w:rPr>
        <w:t>i</w:t>
      </w:r>
      <w:r w:rsidRPr="00DE1243">
        <w:rPr>
          <w:rFonts w:ascii="Garamond" w:eastAsia="Calibri" w:hAnsi="Garamond" w:cs="Arial"/>
        </w:rPr>
        <w:t xml:space="preserve"> de lucrări (control, verificări </w:t>
      </w:r>
      <w:r w:rsidRPr="00DE1243">
        <w:rPr>
          <w:rFonts w:ascii="Times New Roman" w:eastAsia="Calibri" w:hAnsi="Times New Roman" w:cs="Times New Roman"/>
        </w:rPr>
        <w:t>ș</w:t>
      </w:r>
      <w:r w:rsidRPr="00DE1243">
        <w:rPr>
          <w:rFonts w:ascii="Garamond" w:eastAsia="Calibri" w:hAnsi="Garamond" w:cs="Garamond"/>
        </w:rPr>
        <w:t>i inspec</w:t>
      </w:r>
      <w:r w:rsidRPr="00DE1243">
        <w:rPr>
          <w:rFonts w:ascii="Times New Roman" w:eastAsia="Calibri" w:hAnsi="Times New Roman" w:cs="Times New Roman"/>
        </w:rPr>
        <w:t>ț</w:t>
      </w:r>
      <w:r w:rsidRPr="00DE1243">
        <w:rPr>
          <w:rFonts w:ascii="Garamond" w:eastAsia="Calibri" w:hAnsi="Garamond" w:cs="Garamond"/>
        </w:rPr>
        <w:t xml:space="preserve">ii) care să trateze la fiecare etapă verificată </w:t>
      </w:r>
      <w:r w:rsidRPr="00DE1243">
        <w:rPr>
          <w:rFonts w:ascii="Times New Roman" w:eastAsia="Calibri" w:hAnsi="Times New Roman" w:cs="Times New Roman"/>
        </w:rPr>
        <w:t>ș</w:t>
      </w:r>
      <w:r w:rsidRPr="00DE1243">
        <w:rPr>
          <w:rFonts w:ascii="Garamond" w:eastAsia="Calibri" w:hAnsi="Garamond" w:cs="Garamond"/>
        </w:rPr>
        <w:t xml:space="preserve">i aspectele de mediu asociate (prezentarea </w:t>
      </w:r>
      <w:r w:rsidRPr="00DE1243">
        <w:rPr>
          <w:rFonts w:ascii="Times New Roman" w:eastAsia="Calibri" w:hAnsi="Times New Roman" w:cs="Times New Roman"/>
        </w:rPr>
        <w:t>ș</w:t>
      </w:r>
      <w:r w:rsidRPr="00DE1243">
        <w:rPr>
          <w:rFonts w:ascii="Garamond" w:eastAsia="Calibri" w:hAnsi="Garamond" w:cs="Garamond"/>
        </w:rPr>
        <w:t>i tratarea detaliată a aspectelor de med</w:t>
      </w:r>
      <w:r w:rsidRPr="00DE1243">
        <w:rPr>
          <w:rFonts w:ascii="Garamond" w:eastAsia="Calibri" w:hAnsi="Garamond" w:cs="Arial"/>
        </w:rPr>
        <w:t>iu asociate fiecărei etape).</w:t>
      </w:r>
    </w:p>
    <w:p w:rsidR="008F369B" w:rsidRPr="00DE1243" w:rsidRDefault="008F369B">
      <w:pPr>
        <w:spacing w:line="276" w:lineRule="auto"/>
        <w:jc w:val="both"/>
        <w:rPr>
          <w:rFonts w:ascii="Garamond" w:eastAsia="Calibri" w:hAnsi="Garamond" w:cs="Arial"/>
          <w:b/>
          <w:bCs/>
        </w:rPr>
      </w:pPr>
    </w:p>
    <w:p w:rsidR="008F369B" w:rsidRPr="00DE1243" w:rsidRDefault="0066324E">
      <w:pPr>
        <w:spacing w:line="276" w:lineRule="auto"/>
        <w:jc w:val="both"/>
        <w:rPr>
          <w:rFonts w:ascii="Garamond" w:hAnsi="Garamond"/>
        </w:rPr>
      </w:pPr>
      <w:r w:rsidRPr="00DE1243">
        <w:rPr>
          <w:rFonts w:ascii="Garamond" w:eastAsia="Calibri" w:hAnsi="Garamond" w:cs="Arial"/>
          <w:b/>
          <w:bCs/>
        </w:rPr>
        <w:t xml:space="preserve">IX. </w:t>
      </w:r>
      <w:r w:rsidRPr="00DE1243">
        <w:rPr>
          <w:rFonts w:ascii="Garamond" w:eastAsia="Calibri" w:hAnsi="Garamond" w:cs="Arial"/>
          <w:bCs/>
        </w:rPr>
        <w:t>Legătura cu alte acte normative şi/sau planuri/programe/strategii/documente de planificare</w:t>
      </w:r>
      <w:r w:rsidRPr="00DE1243">
        <w:rPr>
          <w:rFonts w:ascii="Garamond" w:eastAsia="Calibri" w:hAnsi="Garamond" w:cs="Arial"/>
          <w:b/>
          <w:bCs/>
        </w:rPr>
        <w:t>:</w:t>
      </w:r>
    </w:p>
    <w:p w:rsidR="008F369B" w:rsidRPr="00DE1243" w:rsidRDefault="008F369B">
      <w:pPr>
        <w:spacing w:line="276" w:lineRule="auto"/>
        <w:jc w:val="both"/>
        <w:rPr>
          <w:rFonts w:ascii="Garamond" w:hAnsi="Garamond" w:cs="Arial"/>
          <w:b/>
        </w:rPr>
      </w:pPr>
    </w:p>
    <w:p w:rsidR="008F369B" w:rsidRPr="00DE1243" w:rsidRDefault="0066324E">
      <w:pPr>
        <w:spacing w:line="276" w:lineRule="auto"/>
        <w:jc w:val="both"/>
        <w:rPr>
          <w:rFonts w:ascii="Garamond" w:hAnsi="Garamond"/>
        </w:rPr>
      </w:pPr>
      <w:r w:rsidRPr="00DE1243">
        <w:rPr>
          <w:rFonts w:ascii="Garamond" w:eastAsia="Calibri" w:hAnsi="Garamond" w:cs="Arial"/>
          <w:b/>
          <w:bCs/>
        </w:rPr>
        <w:t>A. Justificarea încadrării proiectului, după caz, în prevederile altor acte normative na</w:t>
      </w:r>
      <w:r w:rsidRPr="00DE1243">
        <w:rPr>
          <w:rFonts w:ascii="Times New Roman" w:eastAsia="Calibri" w:hAnsi="Times New Roman" w:cs="Times New Roman"/>
          <w:b/>
          <w:bCs/>
        </w:rPr>
        <w:t>ț</w:t>
      </w:r>
      <w:r w:rsidRPr="00DE1243">
        <w:rPr>
          <w:rFonts w:ascii="Garamond" w:eastAsia="Calibri" w:hAnsi="Garamond" w:cs="Garamond"/>
          <w:b/>
          <w:bCs/>
        </w:rPr>
        <w:t>ionale care transpun legisla</w:t>
      </w:r>
      <w:r w:rsidRPr="00DE1243">
        <w:rPr>
          <w:rFonts w:ascii="Times New Roman" w:eastAsia="Calibri" w:hAnsi="Times New Roman" w:cs="Times New Roman"/>
          <w:b/>
          <w:bCs/>
        </w:rPr>
        <w:t>ț</w:t>
      </w:r>
      <w:r w:rsidRPr="00DE1243">
        <w:rPr>
          <w:rFonts w:ascii="Garamond" w:eastAsia="Calibri" w:hAnsi="Garamond" w:cs="Garamond"/>
          <w:b/>
          <w:bCs/>
        </w:rPr>
        <w:t xml:space="preserve">ia Uniunii Europene: Directiva </w:t>
      </w:r>
      <w:hyperlink r:id="rId20">
        <w:r w:rsidRPr="00DE1243">
          <w:rPr>
            <w:rStyle w:val="Hyperlink"/>
            <w:rFonts w:ascii="Garamond" w:hAnsi="Garamond" w:cs="Arial"/>
            <w:color w:val="auto"/>
          </w:rPr>
          <w:t xml:space="preserve">2010/75/UE </w:t>
        </w:r>
      </w:hyperlink>
      <w:r w:rsidRPr="00DE1243">
        <w:rPr>
          <w:rFonts w:ascii="Garamond" w:eastAsia="Calibri" w:hAnsi="Garamond" w:cs="Arial"/>
          <w:b/>
          <w:bCs/>
        </w:rPr>
        <w:t xml:space="preserve">(IED) a Parlamentului European </w:t>
      </w:r>
      <w:r w:rsidRPr="00DE1243">
        <w:rPr>
          <w:rFonts w:ascii="Times New Roman" w:eastAsia="Calibri" w:hAnsi="Times New Roman" w:cs="Times New Roman"/>
          <w:b/>
          <w:bCs/>
        </w:rPr>
        <w:t>ș</w:t>
      </w:r>
      <w:r w:rsidRPr="00DE1243">
        <w:rPr>
          <w:rFonts w:ascii="Garamond" w:eastAsia="Calibri" w:hAnsi="Garamond" w:cs="Garamond"/>
          <w:b/>
          <w:bCs/>
        </w:rPr>
        <w:t xml:space="preserve">i a Consiliului din 24 noiembrie 2010 privind emisiile industriale (prevenirea </w:t>
      </w:r>
      <w:r w:rsidRPr="00DE1243">
        <w:rPr>
          <w:rFonts w:ascii="Times New Roman" w:eastAsia="Calibri" w:hAnsi="Times New Roman" w:cs="Times New Roman"/>
          <w:b/>
          <w:bCs/>
        </w:rPr>
        <w:t>ș</w:t>
      </w:r>
      <w:r w:rsidRPr="00DE1243">
        <w:rPr>
          <w:rFonts w:ascii="Garamond" w:eastAsia="Calibri" w:hAnsi="Garamond" w:cs="Garamond"/>
          <w:b/>
          <w:bCs/>
        </w:rPr>
        <w:t>i controlul integrat al poluării), Direc</w:t>
      </w:r>
      <w:r w:rsidRPr="00DE1243">
        <w:rPr>
          <w:rFonts w:ascii="Garamond" w:eastAsia="Calibri" w:hAnsi="Garamond" w:cs="Arial"/>
          <w:b/>
          <w:bCs/>
        </w:rPr>
        <w:t xml:space="preserve">tiva </w:t>
      </w:r>
      <w:hyperlink r:id="rId21">
        <w:r w:rsidRPr="00DE1243">
          <w:rPr>
            <w:rStyle w:val="Hyperlink"/>
            <w:rFonts w:ascii="Garamond" w:hAnsi="Garamond" w:cs="Arial"/>
            <w:color w:val="auto"/>
          </w:rPr>
          <w:t xml:space="preserve">2012/18/UE </w:t>
        </w:r>
      </w:hyperlink>
      <w:r w:rsidRPr="00DE1243">
        <w:rPr>
          <w:rFonts w:ascii="Garamond" w:eastAsia="Calibri" w:hAnsi="Garamond" w:cs="Arial"/>
          <w:b/>
          <w:bCs/>
        </w:rPr>
        <w:t xml:space="preserve">a Parlamentului European </w:t>
      </w:r>
      <w:r w:rsidRPr="00DE1243">
        <w:rPr>
          <w:rFonts w:ascii="Times New Roman" w:eastAsia="Calibri" w:hAnsi="Times New Roman" w:cs="Times New Roman"/>
          <w:b/>
          <w:bCs/>
        </w:rPr>
        <w:t>ș</w:t>
      </w:r>
      <w:r w:rsidRPr="00DE1243">
        <w:rPr>
          <w:rFonts w:ascii="Garamond" w:eastAsia="Calibri" w:hAnsi="Garamond" w:cs="Garamond"/>
          <w:b/>
          <w:bCs/>
        </w:rPr>
        <w:t>i a Consiliului din 4 iulie 2012</w:t>
      </w:r>
      <w:r w:rsidRPr="00DE1243">
        <w:rPr>
          <w:rFonts w:ascii="Garamond" w:eastAsia="Calibri" w:hAnsi="Garamond" w:cs="Arial"/>
          <w:b/>
          <w:bCs/>
        </w:rPr>
        <w:t xml:space="preserve"> privind controlul pericolelor de accidente majore care implică substan</w:t>
      </w:r>
      <w:r w:rsidRPr="00DE1243">
        <w:rPr>
          <w:rFonts w:ascii="Times New Roman" w:eastAsia="Calibri" w:hAnsi="Times New Roman" w:cs="Times New Roman"/>
          <w:b/>
          <w:bCs/>
        </w:rPr>
        <w:t>ț</w:t>
      </w:r>
      <w:r w:rsidRPr="00DE1243">
        <w:rPr>
          <w:rFonts w:ascii="Garamond" w:eastAsia="Calibri" w:hAnsi="Garamond" w:cs="Garamond"/>
          <w:b/>
          <w:bCs/>
        </w:rPr>
        <w:t xml:space="preserve">e periculoase, de modificare </w:t>
      </w:r>
      <w:r w:rsidRPr="00DE1243">
        <w:rPr>
          <w:rFonts w:ascii="Times New Roman" w:eastAsia="Calibri" w:hAnsi="Times New Roman" w:cs="Times New Roman"/>
          <w:b/>
          <w:bCs/>
        </w:rPr>
        <w:t>ș</w:t>
      </w:r>
      <w:r w:rsidRPr="00DE1243">
        <w:rPr>
          <w:rFonts w:ascii="Garamond" w:eastAsia="Calibri" w:hAnsi="Garamond" w:cs="Garamond"/>
          <w:b/>
          <w:bCs/>
        </w:rPr>
        <w:t xml:space="preserve">i ulterior de abrogare a Directivei </w:t>
      </w:r>
      <w:hyperlink r:id="rId22">
        <w:r w:rsidRPr="00DE1243">
          <w:rPr>
            <w:rStyle w:val="Hyperlink"/>
            <w:rFonts w:ascii="Garamond" w:hAnsi="Garamond" w:cs="Arial"/>
            <w:color w:val="auto"/>
          </w:rPr>
          <w:t xml:space="preserve">96/82/CE </w:t>
        </w:r>
      </w:hyperlink>
      <w:r w:rsidRPr="00DE1243">
        <w:rPr>
          <w:rFonts w:ascii="Garamond" w:eastAsia="Calibri" w:hAnsi="Garamond" w:cs="Arial"/>
          <w:b/>
          <w:bCs/>
        </w:rPr>
        <w:t xml:space="preserve">a Consiliului, Directiva </w:t>
      </w:r>
      <w:hyperlink r:id="rId23">
        <w:r w:rsidRPr="00DE1243">
          <w:rPr>
            <w:rStyle w:val="Hyperlink"/>
            <w:rFonts w:ascii="Garamond" w:hAnsi="Garamond" w:cs="Arial"/>
            <w:color w:val="auto"/>
          </w:rPr>
          <w:t xml:space="preserve">2000/60/CE </w:t>
        </w:r>
      </w:hyperlink>
      <w:r w:rsidRPr="00DE1243">
        <w:rPr>
          <w:rFonts w:ascii="Garamond" w:eastAsia="Calibri" w:hAnsi="Garamond" w:cs="Arial"/>
          <w:b/>
          <w:bCs/>
        </w:rPr>
        <w:t xml:space="preserve">a Parlamentului European </w:t>
      </w:r>
      <w:r w:rsidRPr="00DE1243">
        <w:rPr>
          <w:rFonts w:ascii="Times New Roman" w:eastAsia="Calibri" w:hAnsi="Times New Roman" w:cs="Times New Roman"/>
          <w:b/>
          <w:bCs/>
        </w:rPr>
        <w:t>ș</w:t>
      </w:r>
      <w:r w:rsidRPr="00DE1243">
        <w:rPr>
          <w:rFonts w:ascii="Garamond" w:eastAsia="Calibri" w:hAnsi="Garamond" w:cs="Garamond"/>
          <w:b/>
          <w:bCs/>
        </w:rPr>
        <w:t>i a Consiliului din 23 octombrie 2000 de stabilire a unui cadru de politică comunitară în domeniul apei, Directiva-cadru aer 2008/50/CE a Parlame</w:t>
      </w:r>
      <w:r w:rsidRPr="00DE1243">
        <w:rPr>
          <w:rFonts w:ascii="Garamond" w:eastAsia="Calibri" w:hAnsi="Garamond" w:cs="Arial"/>
          <w:b/>
          <w:bCs/>
        </w:rPr>
        <w:t xml:space="preserve">ntului European </w:t>
      </w:r>
      <w:r w:rsidRPr="00DE1243">
        <w:rPr>
          <w:rFonts w:ascii="Times New Roman" w:eastAsia="Calibri" w:hAnsi="Times New Roman" w:cs="Times New Roman"/>
          <w:b/>
          <w:bCs/>
        </w:rPr>
        <w:t>ș</w:t>
      </w:r>
      <w:r w:rsidRPr="00DE1243">
        <w:rPr>
          <w:rFonts w:ascii="Garamond" w:eastAsia="Calibri" w:hAnsi="Garamond" w:cs="Garamond"/>
          <w:b/>
          <w:bCs/>
        </w:rPr>
        <w:t xml:space="preserve">i a Consiliului din 21 mai 2008 privind calitatea aerului înconjurător </w:t>
      </w:r>
      <w:r w:rsidRPr="00DE1243">
        <w:rPr>
          <w:rFonts w:ascii="Times New Roman" w:eastAsia="Calibri" w:hAnsi="Times New Roman" w:cs="Times New Roman"/>
          <w:b/>
          <w:bCs/>
        </w:rPr>
        <w:t>ș</w:t>
      </w:r>
      <w:r w:rsidRPr="00DE1243">
        <w:rPr>
          <w:rFonts w:ascii="Garamond" w:eastAsia="Calibri" w:hAnsi="Garamond" w:cs="Garamond"/>
          <w:b/>
          <w:bCs/>
        </w:rPr>
        <w:t xml:space="preserve">i un aer mai curat pentru Europa, Directiva </w:t>
      </w:r>
      <w:hyperlink r:id="rId24">
        <w:r w:rsidRPr="00DE1243">
          <w:rPr>
            <w:rStyle w:val="Hyperlink"/>
            <w:rFonts w:ascii="Garamond" w:hAnsi="Garamond" w:cs="Arial"/>
            <w:color w:val="auto"/>
          </w:rPr>
          <w:t xml:space="preserve">2008/98/CE </w:t>
        </w:r>
      </w:hyperlink>
      <w:r w:rsidRPr="00DE1243">
        <w:rPr>
          <w:rFonts w:ascii="Garamond" w:eastAsia="Calibri" w:hAnsi="Garamond" w:cs="Arial"/>
          <w:b/>
          <w:bCs/>
        </w:rPr>
        <w:t xml:space="preserve">a Parlamentului European </w:t>
      </w:r>
      <w:r w:rsidRPr="00DE1243">
        <w:rPr>
          <w:rFonts w:ascii="Times New Roman" w:eastAsia="Calibri" w:hAnsi="Times New Roman" w:cs="Times New Roman"/>
          <w:b/>
          <w:bCs/>
        </w:rPr>
        <w:t>ș</w:t>
      </w:r>
      <w:r w:rsidRPr="00DE1243">
        <w:rPr>
          <w:rFonts w:ascii="Garamond" w:eastAsia="Calibri" w:hAnsi="Garamond" w:cs="Garamond"/>
          <w:b/>
          <w:bCs/>
        </w:rPr>
        <w:t>i a Consiliului din 19 noiembrie 2008 privind de</w:t>
      </w:r>
      <w:r w:rsidRPr="00DE1243">
        <w:rPr>
          <w:rFonts w:ascii="Times New Roman" w:eastAsia="Calibri" w:hAnsi="Times New Roman" w:cs="Times New Roman"/>
          <w:b/>
          <w:bCs/>
        </w:rPr>
        <w:t>ș</w:t>
      </w:r>
      <w:r w:rsidRPr="00DE1243">
        <w:rPr>
          <w:rFonts w:ascii="Garamond" w:eastAsia="Calibri" w:hAnsi="Garamond" w:cs="Garamond"/>
          <w:b/>
          <w:bCs/>
        </w:rPr>
        <w:t xml:space="preserve">eurile </w:t>
      </w:r>
      <w:r w:rsidRPr="00DE1243">
        <w:rPr>
          <w:rFonts w:ascii="Times New Roman" w:eastAsia="Calibri" w:hAnsi="Times New Roman" w:cs="Times New Roman"/>
          <w:b/>
          <w:bCs/>
        </w:rPr>
        <w:t>ș</w:t>
      </w:r>
      <w:r w:rsidRPr="00DE1243">
        <w:rPr>
          <w:rFonts w:ascii="Garamond" w:eastAsia="Calibri" w:hAnsi="Garamond" w:cs="Garamond"/>
          <w:b/>
          <w:bCs/>
        </w:rPr>
        <w:t xml:space="preserve">i de abrogare a anumitor directive, </w:t>
      </w:r>
      <w:r w:rsidRPr="00DE1243">
        <w:rPr>
          <w:rFonts w:ascii="Times New Roman" w:eastAsia="Calibri" w:hAnsi="Times New Roman" w:cs="Times New Roman"/>
          <w:b/>
          <w:bCs/>
        </w:rPr>
        <w:t>ș</w:t>
      </w:r>
      <w:r w:rsidRPr="00DE1243">
        <w:rPr>
          <w:rFonts w:ascii="Garamond" w:eastAsia="Calibri" w:hAnsi="Garamond" w:cs="Garamond"/>
          <w:b/>
          <w:bCs/>
        </w:rPr>
        <w:t>i altele).</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 xml:space="preserve">Prezentul proiect nu este încadrat în actele normative </w:t>
      </w:r>
      <w:r w:rsidRPr="00DE1243">
        <w:rPr>
          <w:rFonts w:ascii="Times New Roman" w:eastAsia="Calibri" w:hAnsi="Times New Roman" w:cs="Times New Roman"/>
        </w:rPr>
        <w:t>ș</w:t>
      </w:r>
      <w:r w:rsidRPr="00DE1243">
        <w:rPr>
          <w:rFonts w:ascii="Garamond" w:eastAsia="Calibri" w:hAnsi="Garamond" w:cs="Garamond"/>
        </w:rPr>
        <w:t xml:space="preserve">i/sau </w:t>
      </w:r>
      <w:r w:rsidRPr="00DE1243">
        <w:rPr>
          <w:rFonts w:ascii="Garamond" w:eastAsia="Calibri" w:hAnsi="Garamond" w:cs="Arial"/>
        </w:rPr>
        <w:t>planuri/programe/strategii/documente de planificare precizate mai sus.</w:t>
      </w:r>
    </w:p>
    <w:p w:rsidR="008F369B" w:rsidRPr="00DE1243" w:rsidRDefault="0066324E">
      <w:pPr>
        <w:pStyle w:val="BH-Titlucapitol"/>
        <w:numPr>
          <w:ilvl w:val="0"/>
          <w:numId w:val="20"/>
        </w:numPr>
        <w:spacing w:line="276" w:lineRule="auto"/>
        <w:jc w:val="both"/>
        <w:rPr>
          <w:rFonts w:ascii="Garamond" w:hAnsi="Garamond"/>
          <w:sz w:val="24"/>
          <w:szCs w:val="24"/>
        </w:rPr>
      </w:pPr>
      <w:r w:rsidRPr="00DE1243">
        <w:rPr>
          <w:rFonts w:ascii="Garamond" w:hAnsi="Garamond" w:cs="Arial"/>
          <w:b w:val="0"/>
          <w:caps w:val="0"/>
          <w:sz w:val="24"/>
          <w:szCs w:val="24"/>
        </w:rPr>
        <w:t> Se va menţiona planul/programul/strategia/documentul de programare/planificare din care face proiectul, cu indicarea actului normativ prin care a fost aprobat</w:t>
      </w:r>
      <w:r w:rsidRPr="00DE1243">
        <w:rPr>
          <w:rFonts w:ascii="Garamond" w:hAnsi="Garamond" w:cs="Arial"/>
          <w:i/>
          <w:sz w:val="24"/>
          <w:szCs w:val="24"/>
        </w:rPr>
        <w:t>.</w:t>
      </w:r>
    </w:p>
    <w:p w:rsidR="008F369B" w:rsidRPr="00DE1243" w:rsidRDefault="0066324E">
      <w:pPr>
        <w:spacing w:line="276" w:lineRule="auto"/>
        <w:ind w:firstLine="720"/>
        <w:jc w:val="both"/>
        <w:rPr>
          <w:rFonts w:ascii="Garamond" w:hAnsi="Garamond"/>
        </w:rPr>
      </w:pPr>
      <w:r w:rsidRPr="00DE1243">
        <w:rPr>
          <w:rFonts w:ascii="Garamond" w:hAnsi="Garamond" w:cs="Arial"/>
          <w:lang w:val="it-IT"/>
        </w:rPr>
        <w:t>Nu este cazul.</w:t>
      </w:r>
      <w:r w:rsidRPr="00DE1243">
        <w:rPr>
          <w:rFonts w:ascii="Garamond" w:eastAsia="Calibri" w:hAnsi="Garamond" w:cs="Arial"/>
        </w:rPr>
        <w:t xml:space="preserve"> Prezentul proiect nu este încadrat în actele normative </w:t>
      </w:r>
      <w:r w:rsidRPr="00DE1243">
        <w:rPr>
          <w:rFonts w:ascii="Times New Roman" w:eastAsia="Calibri" w:hAnsi="Times New Roman" w:cs="Times New Roman"/>
        </w:rPr>
        <w:t>ș</w:t>
      </w:r>
      <w:r w:rsidRPr="00DE1243">
        <w:rPr>
          <w:rFonts w:ascii="Garamond" w:eastAsia="Calibri" w:hAnsi="Garamond" w:cs="Garamond"/>
        </w:rPr>
        <w:t>i/sau planuri/programe/strategii/documente de planificare precizate mai sus.</w:t>
      </w:r>
    </w:p>
    <w:p w:rsidR="008F369B" w:rsidRPr="00DE1243" w:rsidRDefault="008F369B">
      <w:pPr>
        <w:spacing w:line="276" w:lineRule="auto"/>
        <w:ind w:firstLine="720"/>
        <w:jc w:val="both"/>
        <w:rPr>
          <w:rFonts w:ascii="Garamond" w:eastAsia="Calibri" w:hAnsi="Garamond" w:cs="Arial"/>
        </w:rPr>
      </w:pPr>
    </w:p>
    <w:p w:rsidR="008F369B" w:rsidRPr="00DE1243" w:rsidRDefault="0066324E">
      <w:pPr>
        <w:spacing w:line="276" w:lineRule="auto"/>
        <w:ind w:firstLine="720"/>
        <w:jc w:val="both"/>
        <w:rPr>
          <w:rFonts w:ascii="Garamond" w:hAnsi="Garamond"/>
        </w:rPr>
      </w:pPr>
      <w:r w:rsidRPr="00DE1243">
        <w:rPr>
          <w:rFonts w:ascii="Garamond" w:eastAsia="Calibri" w:hAnsi="Garamond" w:cs="Arial"/>
          <w:b/>
          <w:bCs/>
        </w:rPr>
        <w:t xml:space="preserve">X. </w:t>
      </w:r>
      <w:r w:rsidRPr="00DE1243">
        <w:rPr>
          <w:rFonts w:ascii="Garamond" w:hAnsi="Garamond" w:cs="Arial"/>
          <w:b/>
          <w:bCs/>
        </w:rPr>
        <w:t>Lucrări necesare organizării de şantier</w:t>
      </w:r>
    </w:p>
    <w:p w:rsidR="008F369B" w:rsidRPr="00DE1243" w:rsidRDefault="008F369B">
      <w:pPr>
        <w:spacing w:line="276" w:lineRule="auto"/>
        <w:ind w:firstLine="720"/>
        <w:jc w:val="both"/>
        <w:rPr>
          <w:rFonts w:ascii="Garamond" w:hAnsi="Garamond" w:cs="Arial"/>
          <w:b/>
          <w:bCs/>
        </w:rPr>
      </w:pPr>
    </w:p>
    <w:p w:rsidR="008F369B" w:rsidRPr="00DE1243" w:rsidRDefault="0066324E">
      <w:pPr>
        <w:pStyle w:val="Corptext"/>
        <w:tabs>
          <w:tab w:val="left" w:pos="0"/>
        </w:tabs>
        <w:spacing w:after="100" w:line="276" w:lineRule="auto"/>
        <w:jc w:val="both"/>
        <w:rPr>
          <w:rFonts w:ascii="Garamond" w:hAnsi="Garamond"/>
        </w:rPr>
      </w:pPr>
      <w:r w:rsidRPr="00DE1243">
        <w:rPr>
          <w:rFonts w:ascii="Garamond" w:hAnsi="Garamond" w:cs="Arial"/>
          <w:b/>
          <w:i/>
          <w:iCs/>
        </w:rPr>
        <w:t>-</w:t>
      </w:r>
      <w:bookmarkStart w:id="70" w:name="s-275168602"/>
      <w:bookmarkEnd w:id="70"/>
      <w:r w:rsidRPr="00DE1243">
        <w:rPr>
          <w:rFonts w:ascii="Garamond" w:hAnsi="Garamond" w:cs="Arial"/>
          <w:i/>
          <w:iCs/>
        </w:rPr>
        <w:t> descrierea lucrărilor necesare organizării de şantier;</w:t>
      </w:r>
    </w:p>
    <w:p w:rsidR="008F369B" w:rsidRPr="00DE1243" w:rsidRDefault="0066324E">
      <w:pPr>
        <w:pStyle w:val="BH-Textnormal"/>
        <w:tabs>
          <w:tab w:val="left" w:pos="0"/>
        </w:tabs>
        <w:spacing w:before="0" w:after="0" w:line="276" w:lineRule="auto"/>
        <w:ind w:left="0" w:firstLine="567"/>
        <w:rPr>
          <w:rFonts w:ascii="Garamond" w:hAnsi="Garamond"/>
          <w:sz w:val="24"/>
          <w:szCs w:val="24"/>
        </w:rPr>
      </w:pPr>
      <w:r w:rsidRPr="00DE1243">
        <w:rPr>
          <w:rFonts w:ascii="Garamond" w:hAnsi="Garamond" w:cs="Arial"/>
          <w:sz w:val="24"/>
          <w:szCs w:val="24"/>
        </w:rPr>
        <w:tab/>
        <w:t>Documentaţia tehnică pentru realizarea unei construcţii noi prevede obligatoriu şi realizarea (în apropierea obiectivului) a unei organizări de şantier care trebuie să cuprindă :</w:t>
      </w:r>
    </w:p>
    <w:p w:rsidR="008F369B" w:rsidRPr="00DE1243" w:rsidRDefault="0066324E">
      <w:pPr>
        <w:numPr>
          <w:ilvl w:val="0"/>
          <w:numId w:val="21"/>
        </w:numPr>
        <w:suppressAutoHyphens w:val="0"/>
        <w:spacing w:line="276" w:lineRule="auto"/>
        <w:ind w:left="360" w:hanging="360"/>
        <w:jc w:val="both"/>
        <w:rPr>
          <w:rFonts w:ascii="Garamond" w:hAnsi="Garamond" w:cs="Arial"/>
          <w:lang w:val="ro-RO" w:eastAsia="ro-RO"/>
        </w:rPr>
      </w:pPr>
      <w:r w:rsidRPr="00DE1243">
        <w:rPr>
          <w:rFonts w:ascii="Garamond" w:hAnsi="Garamond" w:cs="Arial"/>
          <w:lang w:val="ro-RO" w:eastAsia="ro-RO"/>
        </w:rPr>
        <w:lastRenderedPageBreak/>
        <w:t>căile de acces;</w:t>
      </w:r>
    </w:p>
    <w:p w:rsidR="008F369B" w:rsidRPr="00DE1243" w:rsidRDefault="0066324E">
      <w:pPr>
        <w:numPr>
          <w:ilvl w:val="0"/>
          <w:numId w:val="21"/>
        </w:numPr>
        <w:suppressAutoHyphens w:val="0"/>
        <w:spacing w:line="276" w:lineRule="auto"/>
        <w:ind w:left="360" w:hanging="360"/>
        <w:jc w:val="both"/>
        <w:rPr>
          <w:rFonts w:ascii="Garamond" w:hAnsi="Garamond" w:cs="Arial"/>
          <w:lang w:val="ro-RO" w:eastAsia="ro-RO"/>
        </w:rPr>
      </w:pPr>
      <w:r w:rsidRPr="00DE1243">
        <w:rPr>
          <w:rFonts w:ascii="Garamond" w:hAnsi="Garamond" w:cs="Arial"/>
          <w:lang w:val="ro-RO" w:eastAsia="ro-RO"/>
        </w:rPr>
        <w:t>unelte, scule, dispozitive, utilaje şi mijloace necesare;</w:t>
      </w:r>
    </w:p>
    <w:p w:rsidR="008F369B" w:rsidRPr="00DE1243" w:rsidRDefault="0066324E">
      <w:pPr>
        <w:numPr>
          <w:ilvl w:val="0"/>
          <w:numId w:val="21"/>
        </w:numPr>
        <w:suppressAutoHyphens w:val="0"/>
        <w:spacing w:line="276" w:lineRule="auto"/>
        <w:ind w:left="360" w:hanging="360"/>
        <w:jc w:val="both"/>
        <w:rPr>
          <w:rFonts w:ascii="Garamond" w:hAnsi="Garamond" w:cs="Arial"/>
          <w:lang w:val="ro-RO" w:eastAsia="ro-RO"/>
        </w:rPr>
      </w:pPr>
      <w:r w:rsidRPr="00DE1243">
        <w:rPr>
          <w:rFonts w:ascii="Garamond" w:hAnsi="Garamond" w:cs="Arial"/>
          <w:lang w:val="ro-RO" w:eastAsia="ro-RO"/>
        </w:rPr>
        <w:t>sursele de energie ;</w:t>
      </w:r>
    </w:p>
    <w:p w:rsidR="008F369B" w:rsidRPr="00DE1243" w:rsidRDefault="0066324E">
      <w:pPr>
        <w:numPr>
          <w:ilvl w:val="0"/>
          <w:numId w:val="21"/>
        </w:numPr>
        <w:suppressAutoHyphens w:val="0"/>
        <w:spacing w:line="276" w:lineRule="auto"/>
        <w:ind w:left="360" w:hanging="360"/>
        <w:jc w:val="both"/>
        <w:rPr>
          <w:rFonts w:ascii="Garamond" w:hAnsi="Garamond" w:cs="Arial"/>
          <w:lang w:val="ro-RO" w:eastAsia="ro-RO"/>
        </w:rPr>
      </w:pPr>
      <w:r w:rsidRPr="00DE1243">
        <w:rPr>
          <w:rFonts w:ascii="Garamond" w:hAnsi="Garamond" w:cs="Arial"/>
          <w:lang w:val="ro-RO" w:eastAsia="ro-RO"/>
        </w:rPr>
        <w:t>vestiare, apă potabilă, grup sanitar;</w:t>
      </w:r>
    </w:p>
    <w:p w:rsidR="008F369B" w:rsidRPr="00DE1243" w:rsidRDefault="0066324E">
      <w:pPr>
        <w:numPr>
          <w:ilvl w:val="0"/>
          <w:numId w:val="21"/>
        </w:numPr>
        <w:suppressAutoHyphens w:val="0"/>
        <w:spacing w:line="276" w:lineRule="auto"/>
        <w:ind w:left="360" w:hanging="360"/>
        <w:jc w:val="both"/>
        <w:rPr>
          <w:rFonts w:ascii="Garamond" w:hAnsi="Garamond" w:cs="Arial"/>
          <w:lang w:val="ro-RO" w:eastAsia="ro-RO"/>
        </w:rPr>
      </w:pPr>
      <w:r w:rsidRPr="00DE1243">
        <w:rPr>
          <w:rFonts w:ascii="Garamond" w:hAnsi="Garamond" w:cs="Arial"/>
          <w:lang w:val="ro-RO" w:eastAsia="ro-RO"/>
        </w:rPr>
        <w:t>grafice de execuţie a lucrărilor;</w:t>
      </w:r>
    </w:p>
    <w:p w:rsidR="008F369B" w:rsidRPr="00DE1243" w:rsidRDefault="0066324E">
      <w:pPr>
        <w:numPr>
          <w:ilvl w:val="0"/>
          <w:numId w:val="21"/>
        </w:numPr>
        <w:suppressAutoHyphens w:val="0"/>
        <w:spacing w:line="276" w:lineRule="auto"/>
        <w:ind w:left="360" w:hanging="360"/>
        <w:jc w:val="both"/>
        <w:rPr>
          <w:rFonts w:ascii="Garamond" w:hAnsi="Garamond" w:cs="Arial"/>
          <w:lang w:val="ro-RO" w:eastAsia="ro-RO"/>
        </w:rPr>
      </w:pPr>
      <w:r w:rsidRPr="00DE1243">
        <w:rPr>
          <w:rFonts w:ascii="Garamond" w:hAnsi="Garamond" w:cs="Arial"/>
          <w:lang w:val="ro-RO" w:eastAsia="ro-RO"/>
        </w:rPr>
        <w:t>organizarea spaţiilor necesare depozitării temporare a materialelor, măsurile specifice pentru conservare pe timpul depozitării şi evitării degradărilor;</w:t>
      </w:r>
    </w:p>
    <w:p w:rsidR="008F369B" w:rsidRPr="00DE1243" w:rsidRDefault="0066324E">
      <w:pPr>
        <w:numPr>
          <w:ilvl w:val="0"/>
          <w:numId w:val="21"/>
        </w:numPr>
        <w:suppressAutoHyphens w:val="0"/>
        <w:spacing w:line="276" w:lineRule="auto"/>
        <w:ind w:left="360" w:hanging="360"/>
        <w:jc w:val="both"/>
        <w:rPr>
          <w:rFonts w:ascii="Garamond" w:hAnsi="Garamond" w:cs="Arial"/>
          <w:lang w:val="ro-RO" w:eastAsia="ro-RO"/>
        </w:rPr>
      </w:pPr>
      <w:r w:rsidRPr="00DE1243">
        <w:rPr>
          <w:rFonts w:ascii="Garamond" w:hAnsi="Garamond" w:cs="Arial"/>
          <w:lang w:val="ro-RO" w:eastAsia="ro-RO"/>
        </w:rPr>
        <w:t>măsuri specifice privind protecţia şi securitatea muncii, precum şi de prevenire şi stingere a incendiilor, decurgând din natura operaţiilor şi tehnologiilor de construcţie cuprinse în documentaţia de execuţie a obiectivului;</w:t>
      </w:r>
    </w:p>
    <w:p w:rsidR="008F369B" w:rsidRPr="00DE1243" w:rsidRDefault="0066324E">
      <w:pPr>
        <w:numPr>
          <w:ilvl w:val="0"/>
          <w:numId w:val="21"/>
        </w:numPr>
        <w:suppressAutoHyphens w:val="0"/>
        <w:spacing w:line="276" w:lineRule="auto"/>
        <w:ind w:left="360" w:hanging="360"/>
        <w:jc w:val="both"/>
        <w:rPr>
          <w:rFonts w:ascii="Garamond" w:hAnsi="Garamond" w:cs="Arial"/>
          <w:lang w:val="ro-RO" w:eastAsia="ro-RO"/>
        </w:rPr>
      </w:pPr>
      <w:r w:rsidRPr="00DE1243">
        <w:rPr>
          <w:rFonts w:ascii="Garamond" w:hAnsi="Garamond" w:cs="Arial"/>
          <w:lang w:val="ro-RO" w:eastAsia="ro-RO"/>
        </w:rPr>
        <w:t>măsuri de protecţia vecinătăţilor (transmitere de vibraţii şi şocuri puternice, degajări mari de praf, asigurarea acceselor necesare).</w:t>
      </w:r>
    </w:p>
    <w:p w:rsidR="008F369B" w:rsidRPr="00DE1243" w:rsidRDefault="0066324E">
      <w:pPr>
        <w:numPr>
          <w:ilvl w:val="0"/>
          <w:numId w:val="21"/>
        </w:numPr>
        <w:suppressAutoHyphens w:val="0"/>
        <w:spacing w:line="276" w:lineRule="auto"/>
        <w:ind w:firstLine="720"/>
        <w:jc w:val="both"/>
        <w:rPr>
          <w:rFonts w:ascii="Garamond" w:hAnsi="Garamond"/>
        </w:rPr>
      </w:pPr>
      <w:r w:rsidRPr="00DE1243">
        <w:rPr>
          <w:rFonts w:ascii="Garamond" w:eastAsia="Calibri" w:hAnsi="Garamond" w:cs="Arial"/>
          <w:b/>
        </w:rPr>
        <w:t xml:space="preserve">Organizarea de santier va fi amplasata, </w:t>
      </w:r>
      <w:r w:rsidRPr="00DE1243">
        <w:rPr>
          <w:rFonts w:ascii="Garamond" w:eastAsia="Calibri" w:hAnsi="Garamond" w:cs="Arial"/>
          <w:b/>
          <w:bCs/>
          <w:u w:val="single"/>
        </w:rPr>
        <w:t>in afara ariilor</w:t>
      </w:r>
      <w:r w:rsidRPr="00DE1243">
        <w:rPr>
          <w:rFonts w:ascii="Garamond" w:eastAsia="Calibri" w:hAnsi="Garamond" w:cs="Arial"/>
          <w:b/>
        </w:rPr>
        <w:t xml:space="preserve"> </w:t>
      </w:r>
      <w:r w:rsidRPr="00DE1243">
        <w:rPr>
          <w:rFonts w:ascii="Garamond" w:eastAsia="Calibri" w:hAnsi="Garamond" w:cs="Arial"/>
          <w:b/>
          <w:bCs/>
          <w:u w:val="single"/>
        </w:rPr>
        <w:t>naturale protejate.</w:t>
      </w:r>
    </w:p>
    <w:p w:rsidR="008F369B" w:rsidRPr="00DE1243" w:rsidRDefault="008F369B">
      <w:pPr>
        <w:suppressAutoHyphens w:val="0"/>
        <w:spacing w:line="276" w:lineRule="auto"/>
        <w:ind w:left="360"/>
        <w:jc w:val="both"/>
        <w:rPr>
          <w:rFonts w:ascii="Garamond" w:hAnsi="Garamond" w:cs="Arial"/>
          <w:b/>
          <w:lang w:val="ro-RO" w:eastAsia="ro-RO"/>
        </w:rPr>
      </w:pPr>
    </w:p>
    <w:p w:rsidR="008F369B" w:rsidRPr="00DE1243" w:rsidRDefault="0066324E">
      <w:pPr>
        <w:pStyle w:val="BH-Textnormal"/>
        <w:tabs>
          <w:tab w:val="left" w:pos="0"/>
        </w:tabs>
        <w:spacing w:before="0" w:after="0" w:line="276" w:lineRule="auto"/>
        <w:ind w:left="0" w:firstLine="720"/>
        <w:rPr>
          <w:rFonts w:ascii="Garamond" w:hAnsi="Garamond" w:cs="Arial"/>
          <w:sz w:val="24"/>
          <w:szCs w:val="24"/>
        </w:rPr>
      </w:pPr>
      <w:r w:rsidRPr="00DE1243">
        <w:rPr>
          <w:rFonts w:ascii="Garamond" w:hAnsi="Garamond" w:cs="Arial"/>
          <w:sz w:val="24"/>
          <w:szCs w:val="24"/>
        </w:rPr>
        <w:tab/>
        <w:t>Lucrările provizorii necesare organizării incintei constau în împrejmuirea terenului afferent proprietăţii printr-un gard ce va rămâne în continuare, după realizarea lucrărilor de construcţie. Accesul în incintă se va face prin două porţi, una pentru personal şi cealaltă pentru maşini.</w:t>
      </w:r>
    </w:p>
    <w:p w:rsidR="008F369B" w:rsidRPr="00DE1243" w:rsidRDefault="0066324E">
      <w:pPr>
        <w:pStyle w:val="BH-Textnormal"/>
        <w:tabs>
          <w:tab w:val="left" w:pos="0"/>
        </w:tabs>
        <w:spacing w:before="0" w:after="0" w:line="276" w:lineRule="auto"/>
        <w:ind w:left="0" w:firstLine="720"/>
        <w:rPr>
          <w:rFonts w:ascii="Garamond" w:hAnsi="Garamond" w:cs="Arial"/>
          <w:sz w:val="24"/>
          <w:szCs w:val="24"/>
        </w:rPr>
      </w:pPr>
      <w:r w:rsidRPr="00DE1243">
        <w:rPr>
          <w:rFonts w:ascii="Garamond" w:hAnsi="Garamond" w:cs="Arial"/>
          <w:sz w:val="24"/>
          <w:szCs w:val="24"/>
        </w:rPr>
        <w:tab/>
        <w:t>Materialele de construcţie cum sunt balastul, nisipul, se vor putea depozita şi în incinta proprietăţii, în aer liber, fără măsuri deosebite de protecţie. Materialele de construcţie care necesită protecţie contra intemperiilor se vor putea depozita pe timpul execuţiei lucrărilor de construcţie în incinta magaziei provizorii, care se va amplasa la început. În acest sens, pe terenul aferent se va organiza şantierul prin amplasarea unor obiecte provizorii :</w:t>
      </w:r>
    </w:p>
    <w:p w:rsidR="008F369B" w:rsidRPr="00DE1243" w:rsidRDefault="0066324E">
      <w:pPr>
        <w:numPr>
          <w:ilvl w:val="0"/>
          <w:numId w:val="22"/>
        </w:numPr>
        <w:tabs>
          <w:tab w:val="left" w:pos="270"/>
        </w:tabs>
        <w:suppressAutoHyphens w:val="0"/>
        <w:spacing w:line="276" w:lineRule="auto"/>
        <w:jc w:val="both"/>
        <w:rPr>
          <w:rFonts w:ascii="Garamond" w:hAnsi="Garamond" w:cs="Arial"/>
          <w:lang w:val="ro-RO" w:eastAsia="ro-RO"/>
        </w:rPr>
      </w:pPr>
      <w:r w:rsidRPr="00DE1243">
        <w:rPr>
          <w:rFonts w:ascii="Garamond" w:hAnsi="Garamond" w:cs="Arial"/>
          <w:lang w:val="ro-RO" w:eastAsia="ro-RO"/>
        </w:rPr>
        <w:t>magazia provizorie cu rol de depozitare materiale, vestiar muncitori şi depozitare scule ;</w:t>
      </w:r>
    </w:p>
    <w:p w:rsidR="008F369B" w:rsidRPr="00DE1243" w:rsidRDefault="0066324E">
      <w:pPr>
        <w:numPr>
          <w:ilvl w:val="0"/>
          <w:numId w:val="22"/>
        </w:numPr>
        <w:tabs>
          <w:tab w:val="left" w:pos="270"/>
        </w:tabs>
        <w:suppressAutoHyphens w:val="0"/>
        <w:spacing w:line="276" w:lineRule="auto"/>
        <w:jc w:val="both"/>
        <w:rPr>
          <w:rFonts w:ascii="Garamond" w:hAnsi="Garamond" w:cs="Arial"/>
          <w:lang w:val="ro-RO" w:eastAsia="ro-RO"/>
        </w:rPr>
      </w:pPr>
      <w:r w:rsidRPr="00DE1243">
        <w:rPr>
          <w:rFonts w:ascii="Garamond" w:hAnsi="Garamond" w:cs="Arial"/>
          <w:lang w:val="ro-RO" w:eastAsia="ro-RO"/>
        </w:rPr>
        <w:t>tablou electric ;</w:t>
      </w:r>
    </w:p>
    <w:p w:rsidR="008F369B" w:rsidRPr="00DE1243" w:rsidRDefault="0066324E">
      <w:pPr>
        <w:numPr>
          <w:ilvl w:val="0"/>
          <w:numId w:val="22"/>
        </w:numPr>
        <w:tabs>
          <w:tab w:val="left" w:pos="270"/>
        </w:tabs>
        <w:suppressAutoHyphens w:val="0"/>
        <w:spacing w:line="276" w:lineRule="auto"/>
        <w:jc w:val="both"/>
        <w:rPr>
          <w:rFonts w:ascii="Garamond" w:hAnsi="Garamond" w:cs="Arial"/>
          <w:lang w:val="ro-RO" w:eastAsia="ro-RO"/>
        </w:rPr>
      </w:pPr>
      <w:r w:rsidRPr="00DE1243">
        <w:rPr>
          <w:rFonts w:ascii="Garamond" w:hAnsi="Garamond" w:cs="Arial"/>
          <w:lang w:val="ro-RO" w:eastAsia="ro-RO"/>
        </w:rPr>
        <w:t>punct PSI (în imediata apropiere a fântânii ori sursei de apă) ;</w:t>
      </w:r>
    </w:p>
    <w:p w:rsidR="008F369B" w:rsidRPr="00DE1243" w:rsidRDefault="0066324E">
      <w:pPr>
        <w:numPr>
          <w:ilvl w:val="0"/>
          <w:numId w:val="22"/>
        </w:numPr>
        <w:tabs>
          <w:tab w:val="left" w:pos="270"/>
        </w:tabs>
        <w:suppressAutoHyphens w:val="0"/>
        <w:spacing w:line="276" w:lineRule="auto"/>
        <w:jc w:val="both"/>
        <w:rPr>
          <w:rFonts w:ascii="Garamond" w:hAnsi="Garamond" w:cs="Arial"/>
          <w:lang w:val="ro-RO" w:eastAsia="ro-RO"/>
        </w:rPr>
      </w:pPr>
      <w:r w:rsidRPr="00DE1243">
        <w:rPr>
          <w:rFonts w:ascii="Garamond" w:hAnsi="Garamond" w:cs="Arial"/>
          <w:lang w:val="ro-RO" w:eastAsia="ro-RO"/>
        </w:rPr>
        <w:t>platou depozitare materiale.</w:t>
      </w:r>
    </w:p>
    <w:p w:rsidR="008F369B" w:rsidRPr="00DE1243" w:rsidRDefault="0066324E">
      <w:pPr>
        <w:pStyle w:val="BH-Textnormal"/>
        <w:tabs>
          <w:tab w:val="left" w:pos="0"/>
        </w:tabs>
        <w:spacing w:before="0" w:after="0" w:line="276" w:lineRule="auto"/>
        <w:ind w:left="0" w:firstLine="720"/>
        <w:rPr>
          <w:rFonts w:ascii="Garamond" w:hAnsi="Garamond" w:cs="Arial"/>
          <w:sz w:val="24"/>
          <w:szCs w:val="24"/>
        </w:rPr>
      </w:pPr>
      <w:r w:rsidRPr="00DE1243">
        <w:rPr>
          <w:rFonts w:ascii="Garamond" w:hAnsi="Garamond" w:cs="Arial"/>
          <w:sz w:val="24"/>
          <w:szCs w:val="24"/>
        </w:rPr>
        <w:tab/>
        <w:t>Nu sunt necesare măsuri de protecţie a vecinătăţilor.</w:t>
      </w:r>
    </w:p>
    <w:p w:rsidR="008F369B" w:rsidRPr="00DE1243" w:rsidRDefault="0066324E">
      <w:pPr>
        <w:pStyle w:val="BH-Textnormal"/>
        <w:tabs>
          <w:tab w:val="left" w:pos="0"/>
        </w:tabs>
        <w:spacing w:before="0" w:after="0" w:line="276" w:lineRule="auto"/>
        <w:ind w:left="0" w:firstLine="720"/>
        <w:rPr>
          <w:rFonts w:ascii="Garamond" w:hAnsi="Garamond" w:cs="Arial"/>
          <w:sz w:val="24"/>
          <w:szCs w:val="24"/>
        </w:rPr>
      </w:pPr>
      <w:r w:rsidRPr="00DE1243">
        <w:rPr>
          <w:rFonts w:ascii="Garamond" w:hAnsi="Garamond" w:cs="Arial"/>
          <w:sz w:val="24"/>
          <w:szCs w:val="24"/>
        </w:rPr>
        <w:tab/>
        <w:t>Se vor lua măsuri preventive cu scopul de a evita producerea accidentelor de lucru sau a incendiilor.</w:t>
      </w:r>
    </w:p>
    <w:p w:rsidR="008F369B" w:rsidRPr="00DE1243" w:rsidRDefault="0066324E">
      <w:pPr>
        <w:pStyle w:val="BH-Textnormal"/>
        <w:tabs>
          <w:tab w:val="left" w:pos="0"/>
        </w:tabs>
        <w:spacing w:before="0" w:after="0" w:line="276" w:lineRule="auto"/>
        <w:ind w:left="0" w:firstLine="720"/>
        <w:rPr>
          <w:rFonts w:ascii="Garamond" w:hAnsi="Garamond" w:cs="Arial"/>
          <w:sz w:val="24"/>
          <w:szCs w:val="24"/>
        </w:rPr>
      </w:pPr>
      <w:r w:rsidRPr="00DE1243">
        <w:rPr>
          <w:rFonts w:ascii="Garamond" w:hAnsi="Garamond" w:cs="Arial"/>
          <w:sz w:val="24"/>
          <w:szCs w:val="24"/>
        </w:rPr>
        <w:tab/>
        <w:t>Pentru a preveni declanşarea unor incendii se va evita lucrul cu şi în preajma surselor de foc. Dacă se folosesc utilaje cu acţionare electrică, se va avea în vedere respectarea măsurilor de protecţie în acest sens, evitând mai ales utilizarea unor conductori cu izolaţie necorespunzătoare şi a unor împământări necorespunzătoare</w:t>
      </w:r>
    </w:p>
    <w:p w:rsidR="008F369B" w:rsidRPr="00DE1243" w:rsidRDefault="0066324E">
      <w:pPr>
        <w:pStyle w:val="BH-Textnormal"/>
        <w:tabs>
          <w:tab w:val="left" w:pos="0"/>
        </w:tabs>
        <w:spacing w:before="0" w:after="0" w:line="276" w:lineRule="auto"/>
        <w:ind w:left="0" w:firstLine="720"/>
        <w:rPr>
          <w:rFonts w:ascii="Garamond" w:hAnsi="Garamond" w:cs="Arial"/>
          <w:sz w:val="24"/>
          <w:szCs w:val="24"/>
        </w:rPr>
      </w:pPr>
      <w:r w:rsidRPr="00DE1243">
        <w:rPr>
          <w:rFonts w:ascii="Garamond" w:hAnsi="Garamond" w:cs="Arial"/>
          <w:sz w:val="24"/>
          <w:szCs w:val="24"/>
        </w:rPr>
        <w:tab/>
        <w:t>Pe amplasamentul organizarii de santier se vor amplasa toalete ecologice.</w:t>
      </w:r>
    </w:p>
    <w:p w:rsidR="008F369B" w:rsidRPr="00DE1243" w:rsidRDefault="0066324E">
      <w:pPr>
        <w:pStyle w:val="BH-Textnormal"/>
        <w:tabs>
          <w:tab w:val="left" w:pos="0"/>
        </w:tabs>
        <w:spacing w:before="0" w:after="0" w:line="276" w:lineRule="auto"/>
        <w:ind w:left="0" w:firstLine="720"/>
        <w:rPr>
          <w:rFonts w:ascii="Garamond" w:hAnsi="Garamond" w:cs="Arial"/>
          <w:sz w:val="24"/>
          <w:szCs w:val="24"/>
        </w:rPr>
      </w:pPr>
      <w:r w:rsidRPr="00DE1243">
        <w:rPr>
          <w:rFonts w:ascii="Garamond" w:hAnsi="Garamond" w:cs="Arial"/>
          <w:sz w:val="24"/>
          <w:szCs w:val="24"/>
        </w:rPr>
        <w:tab/>
        <w:t>Deseurile menajere rezultate din organizarea de santier vor fi depozitate in pubele ecologice, amplasate pe suprafete betonate. Acestea vor fi evacuate la groapa de gunoi.</w:t>
      </w:r>
    </w:p>
    <w:p w:rsidR="008F369B" w:rsidRPr="00DE1243" w:rsidRDefault="0066324E">
      <w:pPr>
        <w:pStyle w:val="BH-Textnormal"/>
        <w:tabs>
          <w:tab w:val="left" w:pos="0"/>
        </w:tabs>
        <w:spacing w:before="0" w:after="0" w:line="276" w:lineRule="auto"/>
        <w:ind w:left="0" w:firstLine="720"/>
        <w:rPr>
          <w:rFonts w:ascii="Garamond" w:hAnsi="Garamond" w:cs="Arial"/>
          <w:sz w:val="24"/>
          <w:szCs w:val="24"/>
        </w:rPr>
      </w:pPr>
      <w:r w:rsidRPr="00DE1243">
        <w:rPr>
          <w:rFonts w:ascii="Garamond" w:hAnsi="Garamond" w:cs="Arial"/>
          <w:sz w:val="24"/>
          <w:szCs w:val="24"/>
        </w:rPr>
        <w:tab/>
        <w:t>Trasarea si amplasarea obiectelor se va trealiza in conformitate cu prevederile proiectului tehnic si a normelor in vigoare.</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 xml:space="preserve">Pentru evacuările de ape se vor prevedea sisteme corespunzătoare de colectare </w:t>
      </w:r>
      <w:r w:rsidRPr="00DE1243">
        <w:rPr>
          <w:rFonts w:ascii="Times New Roman" w:eastAsia="Calibri" w:hAnsi="Times New Roman" w:cs="Times New Roman"/>
        </w:rPr>
        <w:t>ș</w:t>
      </w:r>
      <w:r w:rsidRPr="00DE1243">
        <w:rPr>
          <w:rFonts w:ascii="Garamond" w:eastAsia="Calibri" w:hAnsi="Garamond" w:cs="Garamond"/>
        </w:rPr>
        <w:t xml:space="preserve">i evacuare astfel încât să fie respectate limitele de calitate stabilite prin H.G. nr. 188/2002 cu modificările </w:t>
      </w:r>
      <w:r w:rsidRPr="00DE1243">
        <w:rPr>
          <w:rFonts w:ascii="Times New Roman" w:eastAsia="Calibri" w:hAnsi="Times New Roman" w:cs="Times New Roman"/>
        </w:rPr>
        <w:t>ș</w:t>
      </w:r>
      <w:r w:rsidRPr="00DE1243">
        <w:rPr>
          <w:rFonts w:ascii="Garamond" w:eastAsia="Calibri" w:hAnsi="Garamond" w:cs="Garamond"/>
        </w:rPr>
        <w:t>i completările ulterioare, iar nivelul de zgomot şi vibraţii se va încadra în limitele admise prin SR 10009:2017. Impactul activitaţii ut</w:t>
      </w:r>
      <w:r w:rsidRPr="00DE1243">
        <w:rPr>
          <w:rFonts w:ascii="Garamond" w:eastAsia="Calibri" w:hAnsi="Garamond" w:cs="Arial"/>
        </w:rPr>
        <w:t xml:space="preserve">ilajelor asupra aerului </w:t>
      </w:r>
      <w:r w:rsidRPr="00DE1243">
        <w:rPr>
          <w:rFonts w:ascii="Times New Roman" w:eastAsia="Calibri" w:hAnsi="Times New Roman" w:cs="Times New Roman"/>
        </w:rPr>
        <w:t>ș</w:t>
      </w:r>
      <w:r w:rsidRPr="00DE1243">
        <w:rPr>
          <w:rFonts w:ascii="Garamond" w:eastAsia="Calibri" w:hAnsi="Garamond" w:cs="Garamond"/>
        </w:rPr>
        <w:t>i apelor este redus în situaţia respectării stricte a normelor de protecţie a mediului.</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Constructorul are obligaţia ca prin activitatea ce o desfăşoară în şantier sa nu afecteze cadrul natural din zonă.</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lastRenderedPageBreak/>
        <w:t xml:space="preserve">Personalul va fi instruit pentru respectarea curăţeniei în cadrul organizării de </w:t>
      </w:r>
      <w:r w:rsidRPr="00DE1243">
        <w:rPr>
          <w:rFonts w:ascii="Times New Roman" w:eastAsia="Calibri" w:hAnsi="Times New Roman" w:cs="Times New Roman"/>
        </w:rPr>
        <w:t>ș</w:t>
      </w:r>
      <w:r w:rsidRPr="00DE1243">
        <w:rPr>
          <w:rFonts w:ascii="Garamond" w:eastAsia="Calibri" w:hAnsi="Garamond" w:cs="Garamond"/>
        </w:rPr>
        <w:t xml:space="preserve">antier </w:t>
      </w:r>
      <w:r w:rsidRPr="00DE1243">
        <w:rPr>
          <w:rFonts w:ascii="Times New Roman" w:eastAsia="Calibri" w:hAnsi="Times New Roman" w:cs="Times New Roman"/>
        </w:rPr>
        <w:t>ș</w:t>
      </w:r>
      <w:r w:rsidRPr="00DE1243">
        <w:rPr>
          <w:rFonts w:ascii="Garamond" w:eastAsia="Calibri" w:hAnsi="Garamond" w:cs="Garamond"/>
        </w:rPr>
        <w:t>i a normelor de igiena.</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 xml:space="preserve">În cadrul oragnizării de </w:t>
      </w:r>
      <w:r w:rsidRPr="00DE1243">
        <w:rPr>
          <w:rFonts w:ascii="Times New Roman" w:eastAsia="Calibri" w:hAnsi="Times New Roman" w:cs="Times New Roman"/>
        </w:rPr>
        <w:t>ș</w:t>
      </w:r>
      <w:r w:rsidRPr="00DE1243">
        <w:rPr>
          <w:rFonts w:ascii="Garamond" w:eastAsia="Calibri" w:hAnsi="Garamond" w:cs="Garamond"/>
        </w:rPr>
        <w:t>antier nu sunt prevăzut a fi instala</w:t>
      </w:r>
      <w:r w:rsidRPr="00DE1243">
        <w:rPr>
          <w:rFonts w:ascii="Times New Roman" w:eastAsia="Calibri" w:hAnsi="Times New Roman" w:cs="Times New Roman"/>
        </w:rPr>
        <w:t>ț</w:t>
      </w:r>
      <w:r w:rsidRPr="00DE1243">
        <w:rPr>
          <w:rFonts w:ascii="Garamond" w:eastAsia="Calibri" w:hAnsi="Garamond" w:cs="Garamond"/>
        </w:rPr>
        <w:t>ii generatoare de noxe.</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Lucrările ce se vor executa nu constituie surse de poluare pentru ape, aer, sol. Nu se evacuează substanţe reziduale sau toxice, care să altereze într-un fel calitatea mediului.</w:t>
      </w:r>
    </w:p>
    <w:p w:rsidR="008F369B" w:rsidRPr="00DE1243" w:rsidRDefault="0066324E">
      <w:pPr>
        <w:pStyle w:val="BH-Textnormal"/>
        <w:tabs>
          <w:tab w:val="left" w:pos="0"/>
        </w:tabs>
        <w:spacing w:before="0" w:after="0" w:line="276" w:lineRule="auto"/>
        <w:ind w:left="0" w:firstLine="720"/>
        <w:rPr>
          <w:rFonts w:ascii="Garamond" w:eastAsia="Calibri" w:hAnsi="Garamond" w:cs="Arial"/>
          <w:sz w:val="24"/>
          <w:szCs w:val="24"/>
        </w:rPr>
      </w:pPr>
      <w:r w:rsidRPr="00DE1243">
        <w:rPr>
          <w:rFonts w:ascii="Garamond" w:eastAsia="Calibri" w:hAnsi="Garamond" w:cs="Arial"/>
          <w:sz w:val="24"/>
          <w:szCs w:val="24"/>
        </w:rPr>
        <w:t>Toate emisile rezultate de la utilajele implicate în lucrările de execuţie precum şi cele rezultate pe perioada funcţionării vor respecta regulamentele şi legislaţia de protecţia mediului în Romania.</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Nu vor fi afectate alte suprafeţe de teren în afara celor aprobate prin actele reglementate de autorităţi.</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Nu vor fi admise pe amplasament utilaje care să prezinte scurgeri sau a căror stare tehnică să nu corespundă cerinţelor legale, documentată prin avize. Orice scurgere de lichide (ulei, combustibil) de la utilajele de pe amplasament va fi eliminată.</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Nu se evacuează în mediu substanţe reziduale sau toxice, care să altereze într-un fel calitatea solului.</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 xml:space="preserve">Colectarea, depozitarea </w:t>
      </w:r>
      <w:r w:rsidRPr="00DE1243">
        <w:rPr>
          <w:rFonts w:ascii="Times New Roman" w:eastAsia="Calibri" w:hAnsi="Times New Roman" w:cs="Times New Roman"/>
        </w:rPr>
        <w:t>ș</w:t>
      </w:r>
      <w:r w:rsidRPr="00DE1243">
        <w:rPr>
          <w:rFonts w:ascii="Garamond" w:eastAsia="Calibri" w:hAnsi="Garamond" w:cs="Garamond"/>
        </w:rPr>
        <w:t>i eliminarea/valorificarea deşeurilor se vor asigura conform legisla</w:t>
      </w:r>
      <w:r w:rsidRPr="00DE1243">
        <w:rPr>
          <w:rFonts w:ascii="Times New Roman" w:eastAsia="Calibri" w:hAnsi="Times New Roman" w:cs="Times New Roman"/>
        </w:rPr>
        <w:t>ț</w:t>
      </w:r>
      <w:r w:rsidRPr="00DE1243">
        <w:rPr>
          <w:rFonts w:ascii="Garamond" w:eastAsia="Calibri" w:hAnsi="Garamond" w:cs="Garamond"/>
        </w:rPr>
        <w:t>iei în vigoare astfel încât să se îndeplinească condiţiile impuse de protecţia mediului.</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Toate deşeurile generate vor fi gestionate corespunzător.</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In gestionarea deşeurilor următoarele principii vor fi respectate:</w:t>
      </w:r>
    </w:p>
    <w:p w:rsidR="008F369B" w:rsidRPr="00DE1243" w:rsidRDefault="0066324E">
      <w:pPr>
        <w:numPr>
          <w:ilvl w:val="0"/>
          <w:numId w:val="23"/>
        </w:numPr>
        <w:tabs>
          <w:tab w:val="left" w:pos="840"/>
        </w:tabs>
        <w:suppressAutoHyphens w:val="0"/>
        <w:spacing w:line="276" w:lineRule="auto"/>
        <w:ind w:left="840" w:hanging="121"/>
        <w:jc w:val="both"/>
        <w:rPr>
          <w:rFonts w:ascii="Garamond" w:eastAsia="Calibri" w:hAnsi="Garamond" w:cs="Arial"/>
        </w:rPr>
      </w:pPr>
      <w:r w:rsidRPr="00DE1243">
        <w:rPr>
          <w:rFonts w:ascii="Garamond" w:eastAsia="Calibri" w:hAnsi="Garamond" w:cs="Arial"/>
        </w:rPr>
        <w:t>reducere cantitativă (prevenire)</w:t>
      </w:r>
    </w:p>
    <w:p w:rsidR="008F369B" w:rsidRPr="00DE1243" w:rsidRDefault="0066324E">
      <w:pPr>
        <w:numPr>
          <w:ilvl w:val="0"/>
          <w:numId w:val="23"/>
        </w:numPr>
        <w:tabs>
          <w:tab w:val="left" w:pos="840"/>
        </w:tabs>
        <w:suppressAutoHyphens w:val="0"/>
        <w:spacing w:line="276" w:lineRule="auto"/>
        <w:ind w:left="840" w:hanging="121"/>
        <w:jc w:val="both"/>
        <w:rPr>
          <w:rFonts w:ascii="Garamond" w:eastAsia="Calibri" w:hAnsi="Garamond" w:cs="Arial"/>
        </w:rPr>
      </w:pPr>
      <w:r w:rsidRPr="00DE1243">
        <w:rPr>
          <w:rFonts w:ascii="Garamond" w:eastAsia="Calibri" w:hAnsi="Garamond" w:cs="Arial"/>
        </w:rPr>
        <w:t>selectare (colectare selectiva)</w:t>
      </w:r>
    </w:p>
    <w:p w:rsidR="008F369B" w:rsidRPr="00DE1243" w:rsidRDefault="0066324E">
      <w:pPr>
        <w:numPr>
          <w:ilvl w:val="0"/>
          <w:numId w:val="23"/>
        </w:numPr>
        <w:tabs>
          <w:tab w:val="left" w:pos="840"/>
        </w:tabs>
        <w:suppressAutoHyphens w:val="0"/>
        <w:spacing w:line="276" w:lineRule="auto"/>
        <w:ind w:left="840" w:hanging="121"/>
        <w:jc w:val="both"/>
        <w:rPr>
          <w:rFonts w:ascii="Garamond" w:eastAsia="Calibri" w:hAnsi="Garamond" w:cs="Arial"/>
        </w:rPr>
      </w:pPr>
      <w:r w:rsidRPr="00DE1243">
        <w:rPr>
          <w:rFonts w:ascii="Garamond" w:eastAsia="Calibri" w:hAnsi="Garamond" w:cs="Arial"/>
        </w:rPr>
        <w:t>corectă eliminare</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Toate deşeurile generate vor fi colectate în locul de depozitare special şi separate în containere pe categorii pentru a fi predate operatorilor economici autorizati pentru valorificare/reciclare/eliminare.</w:t>
      </w:r>
    </w:p>
    <w:p w:rsidR="008F369B" w:rsidRPr="00DE1243" w:rsidRDefault="0066324E">
      <w:pPr>
        <w:pStyle w:val="BH-Textnormal"/>
        <w:tabs>
          <w:tab w:val="left" w:pos="0"/>
        </w:tabs>
        <w:spacing w:before="0" w:after="0" w:line="276" w:lineRule="auto"/>
        <w:ind w:left="0" w:firstLine="720"/>
        <w:rPr>
          <w:rFonts w:ascii="Garamond" w:eastAsia="Calibri" w:hAnsi="Garamond" w:cs="Arial"/>
          <w:sz w:val="24"/>
          <w:szCs w:val="24"/>
        </w:rPr>
      </w:pPr>
      <w:r w:rsidRPr="00DE1243">
        <w:rPr>
          <w:rFonts w:ascii="Garamond" w:eastAsia="Calibri" w:hAnsi="Garamond" w:cs="Arial"/>
          <w:sz w:val="24"/>
          <w:szCs w:val="24"/>
        </w:rPr>
        <w:t xml:space="preserve">Deşeurile din metale feroase şi neferoase se vor colecta numai în spaţii special amenajate pentru valorificare/reutilizare </w:t>
      </w:r>
      <w:r w:rsidRPr="00DE1243">
        <w:rPr>
          <w:rFonts w:ascii="Times New Roman" w:eastAsia="Calibri" w:hAnsi="Times New Roman" w:cs="Times New Roman"/>
          <w:sz w:val="24"/>
          <w:szCs w:val="24"/>
        </w:rPr>
        <w:t>ș</w:t>
      </w:r>
      <w:r w:rsidRPr="00DE1243">
        <w:rPr>
          <w:rFonts w:ascii="Garamond" w:eastAsia="Calibri" w:hAnsi="Garamond" w:cs="Garamond"/>
          <w:sz w:val="24"/>
          <w:szCs w:val="24"/>
        </w:rPr>
        <w:t>i vor fi predate agenţilor economici autoriza</w:t>
      </w:r>
      <w:r w:rsidRPr="00DE1243">
        <w:rPr>
          <w:rFonts w:ascii="Times New Roman" w:eastAsia="Calibri" w:hAnsi="Times New Roman" w:cs="Times New Roman"/>
          <w:sz w:val="24"/>
          <w:szCs w:val="24"/>
        </w:rPr>
        <w:t>ț</w:t>
      </w:r>
      <w:r w:rsidRPr="00DE1243">
        <w:rPr>
          <w:rFonts w:ascii="Garamond" w:eastAsia="Calibri" w:hAnsi="Garamond" w:cs="Garamond"/>
          <w:sz w:val="24"/>
          <w:szCs w:val="24"/>
        </w:rPr>
        <w:t>i pentru pre</w:t>
      </w:r>
      <w:r w:rsidRPr="00DE1243">
        <w:rPr>
          <w:rFonts w:ascii="Garamond" w:eastAsia="Calibri" w:hAnsi="Garamond" w:cs="Arial"/>
          <w:sz w:val="24"/>
          <w:szCs w:val="24"/>
        </w:rPr>
        <w:t>luarea acestora.</w:t>
      </w:r>
    </w:p>
    <w:p w:rsidR="008F369B" w:rsidRPr="00DE1243" w:rsidRDefault="0066324E">
      <w:pPr>
        <w:spacing w:line="276" w:lineRule="auto"/>
        <w:ind w:firstLine="720"/>
        <w:jc w:val="both"/>
        <w:rPr>
          <w:rFonts w:ascii="Garamond" w:eastAsia="Calibri" w:hAnsi="Garamond" w:cs="Arial"/>
        </w:rPr>
      </w:pPr>
      <w:r w:rsidRPr="00DE1243">
        <w:rPr>
          <w:rFonts w:ascii="Garamond" w:eastAsia="Calibri" w:hAnsi="Garamond" w:cs="Arial"/>
        </w:rPr>
        <w:t>La terminarea lucrărilor se vor evacua toate deşeurile şi se vor elimina toate echipamentele, materialele şi structurile utilizate pentru realizarea lucrărilor.</w:t>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rPr>
        <w:t xml:space="preserve">Lucrările organizarii de santier se vor executa în conformitate cu prevederile proiectului tehnic, a condiţiilor stabilite prin avize, acorduri şi autorizaţii obţinute de la organele în drept, a tuturor prescripţiilor de calitate -  </w:t>
      </w:r>
      <w:r w:rsidRPr="00DE1243">
        <w:rPr>
          <w:rFonts w:ascii="Garamond" w:eastAsia="Calibri" w:hAnsi="Garamond" w:cs="Arial"/>
          <w:b/>
          <w:bCs/>
        </w:rPr>
        <w:t xml:space="preserve">si va avea un potential impact nesemnificativ asupra celor doua arii naturale protejate </w:t>
      </w:r>
      <w:r w:rsidRPr="00DE1243">
        <w:rPr>
          <w:rFonts w:ascii="Garamond" w:hAnsi="Garamond" w:cs="Arial"/>
          <w:b/>
          <w:bCs/>
        </w:rPr>
        <w:t>ROSCI0022 Canaralele Dunarii si ROSPA0002 Allah Bair – Capidava.</w:t>
      </w:r>
    </w:p>
    <w:p w:rsidR="008F369B" w:rsidRPr="00DE1243" w:rsidRDefault="0066324E">
      <w:pPr>
        <w:spacing w:line="276" w:lineRule="auto"/>
        <w:jc w:val="both"/>
        <w:rPr>
          <w:rFonts w:ascii="Garamond" w:hAnsi="Garamond"/>
        </w:rPr>
      </w:pPr>
      <w:r w:rsidRPr="00DE1243">
        <w:rPr>
          <w:rFonts w:ascii="Garamond" w:eastAsia="Arial" w:hAnsi="Garamond" w:cs="Arial"/>
          <w:lang w:val="ro-RO"/>
        </w:rPr>
        <w:t xml:space="preserve"> </w:t>
      </w:r>
      <w:r w:rsidRPr="00DE1243">
        <w:rPr>
          <w:rFonts w:ascii="Garamond" w:hAnsi="Garamond" w:cs="Arial"/>
          <w:b/>
          <w:lang w:val="ro-RO"/>
        </w:rPr>
        <w:t>XI. Lucrări de refacere a amplasamentului la finalizarea investiţiei, în caz de accidente şi/sau la încetarea activităţii, în măsura în care aceste informaţii sunt disponibile:</w:t>
      </w:r>
    </w:p>
    <w:p w:rsidR="008F369B" w:rsidRPr="00DE1243" w:rsidRDefault="0066324E">
      <w:pPr>
        <w:spacing w:line="276" w:lineRule="auto"/>
        <w:jc w:val="both"/>
        <w:rPr>
          <w:rFonts w:ascii="Garamond" w:hAnsi="Garamond" w:cs="Arial"/>
          <w:lang w:val="ro-RO"/>
        </w:rPr>
      </w:pPr>
      <w:r w:rsidRPr="00DE1243">
        <w:rPr>
          <w:rFonts w:ascii="Garamond" w:hAnsi="Garamond" w:cs="Arial"/>
          <w:lang w:val="ro-RO"/>
        </w:rPr>
        <w:t>- lucrările propuse pentru refacerea amplasamentului la finalizarea investiţiei, în caz de accidente şi/sau la încetarea activităţii: Pentru prevenirea, reducerea si minimizarea efectelor adverse semnificative asupra mediului se vor efectua lucrari de nivelare a terenului (unde este cazul), iar terenul ocupat de lucrari provizorii va fi curatat, fiind adus la starea sa initiala;</w:t>
      </w:r>
    </w:p>
    <w:p w:rsidR="008F369B" w:rsidRPr="00DE1243" w:rsidRDefault="0066324E">
      <w:pPr>
        <w:spacing w:line="276" w:lineRule="auto"/>
        <w:jc w:val="both"/>
        <w:rPr>
          <w:rFonts w:ascii="Garamond" w:hAnsi="Garamond"/>
        </w:rPr>
      </w:pPr>
      <w:r w:rsidRPr="00DE1243">
        <w:rPr>
          <w:rFonts w:ascii="Garamond" w:hAnsi="Garamond" w:cs="Arial"/>
          <w:lang w:val="ro-RO"/>
        </w:rPr>
        <w:t xml:space="preserve">- aspecte referitoare la prevenirea şi modul de răspuns pentru cazuri de poluări accidentale: </w:t>
      </w:r>
      <w:r w:rsidRPr="00DE1243">
        <w:rPr>
          <w:rStyle w:val="tpa1"/>
          <w:rFonts w:ascii="Garamond" w:hAnsi="Garamond" w:cs="Arial"/>
          <w:lang w:val="ro-RO"/>
        </w:rPr>
        <w:t>E</w:t>
      </w:r>
      <w:r w:rsidRPr="00DE1243">
        <w:rPr>
          <w:rFonts w:ascii="Garamond" w:hAnsi="Garamond" w:cs="Arial"/>
          <w:iCs/>
          <w:lang w:val="ro-RO"/>
        </w:rPr>
        <w:t>ventualele scurgeri accidentale de produs petrolier de la utilajele de constructii, vor fi indepartate cu material absorbant din dotare</w:t>
      </w:r>
      <w:r w:rsidRPr="00DE1243">
        <w:rPr>
          <w:rFonts w:ascii="Garamond" w:hAnsi="Garamond" w:cs="Arial"/>
          <w:lang w:val="ro-RO"/>
        </w:rPr>
        <w:t>;</w:t>
      </w:r>
      <w:r w:rsidRPr="00DE1243">
        <w:rPr>
          <w:rFonts w:ascii="Garamond" w:hAnsi="Garamond" w:cs="Arial"/>
          <w:lang w:val="ro-RO"/>
        </w:rPr>
        <w:tab/>
      </w:r>
      <w:r w:rsidRPr="00DE1243">
        <w:rPr>
          <w:rFonts w:ascii="Garamond" w:hAnsi="Garamond" w:cs="Arial"/>
          <w:lang w:val="ro-RO"/>
        </w:rPr>
        <w:tab/>
      </w:r>
      <w:r w:rsidRPr="00DE1243">
        <w:rPr>
          <w:rFonts w:ascii="Garamond" w:hAnsi="Garamond" w:cs="Arial"/>
          <w:lang w:val="ro-RO"/>
        </w:rPr>
        <w:tab/>
      </w:r>
      <w:r w:rsidRPr="00DE1243">
        <w:rPr>
          <w:rFonts w:ascii="Garamond" w:hAnsi="Garamond" w:cs="Arial"/>
          <w:lang w:val="ro-RO"/>
        </w:rPr>
        <w:tab/>
      </w:r>
      <w:r w:rsidRPr="00DE1243">
        <w:rPr>
          <w:rFonts w:ascii="Garamond" w:hAnsi="Garamond" w:cs="Arial"/>
          <w:lang w:val="ro-RO"/>
        </w:rPr>
        <w:tab/>
      </w:r>
      <w:r w:rsidRPr="00DE1243">
        <w:rPr>
          <w:rFonts w:ascii="Garamond" w:hAnsi="Garamond" w:cs="Arial"/>
          <w:lang w:val="ro-RO"/>
        </w:rPr>
        <w:tab/>
      </w:r>
      <w:r w:rsidRPr="00DE1243">
        <w:rPr>
          <w:rFonts w:ascii="Garamond" w:hAnsi="Garamond" w:cs="Arial"/>
          <w:lang w:val="ro-RO"/>
        </w:rPr>
        <w:tab/>
      </w:r>
      <w:r w:rsidRPr="00DE1243">
        <w:rPr>
          <w:rFonts w:ascii="Garamond" w:hAnsi="Garamond" w:cs="Arial"/>
          <w:lang w:val="ro-RO"/>
        </w:rPr>
        <w:tab/>
        <w:t xml:space="preserve">    </w:t>
      </w:r>
      <w:r w:rsidRPr="00DE1243">
        <w:rPr>
          <w:rFonts w:ascii="Garamond" w:hAnsi="Garamond" w:cs="Arial"/>
        </w:rPr>
        <w:tab/>
      </w:r>
      <w:r w:rsidRPr="00DE1243">
        <w:rPr>
          <w:rFonts w:ascii="Garamond" w:hAnsi="Garamond" w:cs="Arial"/>
        </w:rPr>
        <w:tab/>
      </w:r>
    </w:p>
    <w:p w:rsidR="008F369B" w:rsidRPr="00DE1243" w:rsidRDefault="0066324E">
      <w:pPr>
        <w:spacing w:after="100" w:line="276" w:lineRule="auto"/>
        <w:jc w:val="both"/>
        <w:rPr>
          <w:rFonts w:ascii="Garamond" w:hAnsi="Garamond"/>
        </w:rPr>
      </w:pPr>
      <w:r w:rsidRPr="00DE1243">
        <w:rPr>
          <w:rFonts w:ascii="Garamond" w:hAnsi="Garamond" w:cs="Arial"/>
          <w:lang w:val="ro-RO"/>
        </w:rPr>
        <w:t xml:space="preserve">- aspecte referitoare la închiderea/dezafectarea/demolarea instalaţiei: </w:t>
      </w:r>
      <w:r w:rsidRPr="00DE1243">
        <w:rPr>
          <w:rStyle w:val="tpa1"/>
          <w:rFonts w:ascii="Garamond" w:hAnsi="Garamond" w:cs="Arial"/>
          <w:lang w:val="ro-RO"/>
        </w:rPr>
        <w:t>nu este cazul</w:t>
      </w:r>
      <w:r w:rsidRPr="00DE1243">
        <w:rPr>
          <w:rFonts w:ascii="Garamond" w:hAnsi="Garamond" w:cs="Arial"/>
          <w:lang w:val="ro-RO"/>
        </w:rPr>
        <w:t>;</w:t>
      </w:r>
    </w:p>
    <w:p w:rsidR="008F369B" w:rsidRPr="00DE1243" w:rsidRDefault="0066324E">
      <w:pPr>
        <w:spacing w:after="100" w:line="276" w:lineRule="auto"/>
        <w:jc w:val="both"/>
        <w:rPr>
          <w:rFonts w:ascii="Garamond" w:hAnsi="Garamond"/>
        </w:rPr>
      </w:pPr>
      <w:r w:rsidRPr="00DE1243">
        <w:rPr>
          <w:rFonts w:ascii="Garamond" w:hAnsi="Garamond" w:cs="Arial"/>
          <w:lang w:val="ro-RO"/>
        </w:rPr>
        <w:t xml:space="preserve">- modalităţi de refacere a stării iniţiale/reabilitare în vederea utilizării ulterioare a terenului: </w:t>
      </w:r>
      <w:r w:rsidRPr="00DE1243">
        <w:rPr>
          <w:rStyle w:val="tpa1"/>
          <w:rFonts w:ascii="Garamond" w:hAnsi="Garamond" w:cs="Arial"/>
          <w:lang w:val="ro-RO"/>
        </w:rPr>
        <w:t>nu este cazul</w:t>
      </w:r>
      <w:r w:rsidRPr="00DE1243">
        <w:rPr>
          <w:rFonts w:ascii="Garamond" w:hAnsi="Garamond" w:cs="Arial"/>
          <w:lang w:val="ro-RO"/>
        </w:rPr>
        <w:t>.</w:t>
      </w:r>
    </w:p>
    <w:p w:rsidR="008F369B" w:rsidRPr="00DE1243" w:rsidRDefault="0066324E">
      <w:pPr>
        <w:spacing w:line="276" w:lineRule="auto"/>
        <w:jc w:val="both"/>
        <w:rPr>
          <w:rFonts w:ascii="Garamond" w:hAnsi="Garamond"/>
        </w:rPr>
      </w:pPr>
      <w:r w:rsidRPr="00DE1243">
        <w:rPr>
          <w:rFonts w:ascii="Garamond" w:hAnsi="Garamond" w:cs="Arial"/>
          <w:b/>
          <w:lang w:val="ro-RO"/>
        </w:rPr>
        <w:t>XII. Anexe - piese desenate:</w:t>
      </w:r>
      <w:r w:rsidRPr="00DE1243">
        <w:rPr>
          <w:rFonts w:ascii="Garamond" w:hAnsi="Garamond" w:cs="Arial"/>
          <w:b/>
        </w:rPr>
        <w:t xml:space="preserve"> </w:t>
      </w:r>
    </w:p>
    <w:p w:rsidR="008F369B" w:rsidRPr="00DE1243" w:rsidRDefault="0066324E">
      <w:pPr>
        <w:spacing w:line="276" w:lineRule="auto"/>
        <w:jc w:val="both"/>
        <w:rPr>
          <w:rFonts w:ascii="Garamond" w:hAnsi="Garamond"/>
        </w:rPr>
      </w:pPr>
      <w:r w:rsidRPr="00DE1243">
        <w:rPr>
          <w:rFonts w:ascii="Garamond" w:hAnsi="Garamond" w:cs="Arial"/>
          <w:lang w:val="ro-RO"/>
        </w:rPr>
        <w:t xml:space="preserve">-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w:t>
      </w:r>
      <w:r w:rsidRPr="00DE1243">
        <w:rPr>
          <w:rFonts w:ascii="Garamond" w:hAnsi="Garamond" w:cs="Arial"/>
          <w:lang w:val="ro-RO"/>
        </w:rPr>
        <w:lastRenderedPageBreak/>
        <w:t>a fi folosită temporar (planuri de situaţie şi amplasamente): planul de încadrare în zonă a obiectivului şi planul de situaţie.</w:t>
      </w:r>
    </w:p>
    <w:p w:rsidR="008F369B" w:rsidRPr="00DE1243" w:rsidRDefault="0066324E">
      <w:pPr>
        <w:spacing w:line="276" w:lineRule="auto"/>
        <w:jc w:val="both"/>
        <w:rPr>
          <w:rFonts w:ascii="Garamond" w:hAnsi="Garamond"/>
        </w:rPr>
      </w:pPr>
      <w:r w:rsidRPr="00DE1243">
        <w:rPr>
          <w:rFonts w:ascii="Garamond" w:eastAsia="Calibri" w:hAnsi="Garamond" w:cs="Arial"/>
          <w:lang w:val="ro-RO"/>
        </w:rPr>
        <w:t>- Alte piese desenate, stabilite de autoritatea publică pentru protecţia mediului: nu este cazul.</w:t>
      </w:r>
    </w:p>
    <w:p w:rsidR="008F369B" w:rsidRPr="00DE1243" w:rsidRDefault="0066324E">
      <w:pPr>
        <w:spacing w:line="276" w:lineRule="auto"/>
        <w:jc w:val="both"/>
        <w:rPr>
          <w:rFonts w:ascii="Garamond" w:hAnsi="Garamond"/>
        </w:rPr>
      </w:pPr>
      <w:r w:rsidRPr="00DE1243">
        <w:rPr>
          <w:rFonts w:ascii="Garamond" w:eastAsia="Arial" w:hAnsi="Garamond" w:cs="Arial"/>
          <w:b/>
          <w:lang w:val="ro-RO"/>
        </w:rPr>
        <w:t xml:space="preserve"> </w:t>
      </w:r>
      <w:r w:rsidRPr="00DE1243">
        <w:rPr>
          <w:rFonts w:ascii="Garamond" w:hAnsi="Garamond" w:cs="Arial"/>
          <w:b/>
          <w:lang w:val="ro-RO"/>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8F369B" w:rsidRPr="00DE1243" w:rsidRDefault="0066324E">
      <w:pPr>
        <w:spacing w:line="276" w:lineRule="auto"/>
        <w:ind w:firstLine="720"/>
        <w:jc w:val="both"/>
        <w:rPr>
          <w:rFonts w:ascii="Garamond" w:hAnsi="Garamond"/>
        </w:rPr>
      </w:pPr>
      <w:r w:rsidRPr="00DE1243">
        <w:rPr>
          <w:rFonts w:ascii="Garamond" w:eastAsia="Arial" w:hAnsi="Garamond" w:cs="Arial"/>
          <w:lang w:val="ro-RO"/>
        </w:rPr>
        <w:t xml:space="preserve">  </w:t>
      </w:r>
      <w:r w:rsidRPr="00DE1243">
        <w:rPr>
          <w:rFonts w:ascii="Garamond" w:eastAsia="Arial" w:hAnsi="Garamond" w:cs="Arial"/>
          <w:b/>
          <w:bCs/>
          <w:lang w:val="ro-RO"/>
        </w:rPr>
        <w:t xml:space="preserve">  </w:t>
      </w:r>
      <w:r w:rsidRPr="00DE1243">
        <w:rPr>
          <w:rFonts w:ascii="Garamond" w:eastAsia="Calibri" w:hAnsi="Garamond" w:cs="Arial"/>
          <w:b/>
          <w:bCs/>
          <w:lang w:val="ro-RO"/>
        </w:rPr>
        <w:t xml:space="preserve">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rsidR="008F369B" w:rsidRPr="00DE1243" w:rsidRDefault="008F369B">
      <w:pPr>
        <w:tabs>
          <w:tab w:val="left" w:pos="990"/>
        </w:tabs>
        <w:spacing w:line="276" w:lineRule="auto"/>
        <w:ind w:firstLine="283"/>
        <w:rPr>
          <w:rFonts w:ascii="Garamond" w:hAnsi="Garamond" w:cs="Arial"/>
        </w:rPr>
      </w:pPr>
    </w:p>
    <w:p w:rsidR="008F369B" w:rsidRPr="00DE1243" w:rsidRDefault="0066324E">
      <w:pPr>
        <w:pStyle w:val="Subtitlu"/>
        <w:tabs>
          <w:tab w:val="left" w:pos="990"/>
        </w:tabs>
        <w:spacing w:line="276" w:lineRule="auto"/>
        <w:ind w:firstLine="283"/>
        <w:rPr>
          <w:rFonts w:ascii="Garamond" w:hAnsi="Garamond"/>
          <w:szCs w:val="24"/>
        </w:rPr>
      </w:pPr>
      <w:r w:rsidRPr="00DE1243">
        <w:rPr>
          <w:rFonts w:ascii="Garamond" w:hAnsi="Garamond" w:cs="Arial"/>
          <w:b w:val="0"/>
          <w:bCs/>
          <w:szCs w:val="24"/>
          <w:u w:val="none"/>
        </w:rPr>
        <w:t>Se propune realizarea unui parc eolian ”</w:t>
      </w:r>
      <w:r w:rsidRPr="00DE1243">
        <w:rPr>
          <w:rFonts w:ascii="Garamond" w:hAnsi="Garamond" w:cs="Arial"/>
          <w:bCs/>
          <w:i/>
          <w:iCs/>
          <w:szCs w:val="24"/>
          <w:u w:val="none"/>
        </w:rPr>
        <w:t>Centrala Electrica Eoliana CEE Topalu</w:t>
      </w:r>
      <w:r w:rsidRPr="00DE1243">
        <w:rPr>
          <w:rFonts w:ascii="Garamond" w:hAnsi="Garamond" w:cs="Arial"/>
          <w:b w:val="0"/>
          <w:bCs/>
          <w:szCs w:val="24"/>
          <w:u w:val="none"/>
        </w:rPr>
        <w:t xml:space="preserve">”, format din 6 GGE, cu o putere instalata de 6,2MW fiecare. Puterea produsa de aceste generatoare este colectata la nivelul barei de MT a statie de transformare proiectata MT/110KV, amplasat in perimetrul centralei electrice eoliene proiectate, pe teritoriul localitatii Topalu, NC 101948. </w:t>
      </w:r>
    </w:p>
    <w:p w:rsidR="008F369B" w:rsidRPr="00DE1243" w:rsidRDefault="0066324E">
      <w:pPr>
        <w:pStyle w:val="Subtitlu"/>
        <w:tabs>
          <w:tab w:val="left" w:pos="990"/>
        </w:tabs>
        <w:spacing w:line="276" w:lineRule="auto"/>
        <w:ind w:firstLine="283"/>
        <w:rPr>
          <w:rFonts w:ascii="Garamond" w:hAnsi="Garamond"/>
          <w:szCs w:val="24"/>
        </w:rPr>
      </w:pPr>
      <w:r w:rsidRPr="00DE1243">
        <w:rPr>
          <w:rFonts w:ascii="Garamond" w:hAnsi="Garamond" w:cs="Arial"/>
          <w:b w:val="0"/>
          <w:bCs/>
          <w:szCs w:val="24"/>
          <w:u w:val="none"/>
        </w:rPr>
        <w:t>Centrala electrica eoliana va include urmataorele lucrari proiectate:</w:t>
      </w:r>
    </w:p>
    <w:p w:rsidR="008F369B" w:rsidRDefault="0066324E">
      <w:pPr>
        <w:pStyle w:val="Subtitlu"/>
        <w:tabs>
          <w:tab w:val="left" w:pos="990"/>
        </w:tabs>
        <w:spacing w:line="276" w:lineRule="auto"/>
        <w:ind w:firstLine="283"/>
        <w:rPr>
          <w:rFonts w:ascii="Garamond" w:hAnsi="Garamond" w:cs="Arial"/>
          <w:b w:val="0"/>
          <w:bCs/>
          <w:szCs w:val="24"/>
          <w:u w:val="none"/>
        </w:rPr>
      </w:pPr>
      <w:r w:rsidRPr="00DE1243">
        <w:rPr>
          <w:rFonts w:ascii="Garamond" w:hAnsi="Garamond" w:cs="Arial"/>
          <w:b w:val="0"/>
          <w:bCs/>
          <w:szCs w:val="24"/>
          <w:u w:val="none"/>
        </w:rPr>
        <w:t>-</w:t>
      </w:r>
      <w:r w:rsidRPr="00DE1243">
        <w:rPr>
          <w:rFonts w:ascii="Garamond" w:hAnsi="Garamond" w:cs="Arial"/>
          <w:b w:val="0"/>
          <w:bCs/>
          <w:szCs w:val="24"/>
          <w:u w:val="none"/>
        </w:rPr>
        <w:tab/>
        <w:t>Montare 6x Grup Generator Eolian (GGE), NC102029, NC101954, NC102039, NC102076 si NC101948</w:t>
      </w:r>
      <w:r w:rsidR="00726CFC">
        <w:rPr>
          <w:rFonts w:ascii="Garamond" w:hAnsi="Garamond" w:cs="Arial"/>
          <w:b w:val="0"/>
          <w:bCs/>
          <w:szCs w:val="24"/>
          <w:u w:val="none"/>
        </w:rPr>
        <w:t>.</w:t>
      </w:r>
    </w:p>
    <w:p w:rsidR="00726CFC" w:rsidRDefault="00726CFC" w:rsidP="00726CFC">
      <w:pPr>
        <w:pStyle w:val="Corptext"/>
        <w:rPr>
          <w:rFonts w:hint="eastAsia"/>
        </w:rPr>
      </w:pPr>
    </w:p>
    <w:p w:rsidR="00726CFC" w:rsidRDefault="00726CFC" w:rsidP="00726CFC">
      <w:pPr>
        <w:pStyle w:val="Corptext"/>
        <w:rPr>
          <w:rFonts w:hint="eastAsia"/>
        </w:rPr>
      </w:pPr>
    </w:p>
    <w:p w:rsidR="00726CFC" w:rsidRPr="00726CFC" w:rsidRDefault="00726CFC" w:rsidP="00726CFC">
      <w:pPr>
        <w:pStyle w:val="Corptext"/>
        <w:rPr>
          <w:rFonts w:hint="eastAsia"/>
        </w:rPr>
      </w:pPr>
    </w:p>
    <w:tbl>
      <w:tblPr>
        <w:tblW w:w="9456" w:type="dxa"/>
        <w:jc w:val="center"/>
        <w:tblLayout w:type="fixed"/>
        <w:tblLook w:val="0000" w:firstRow="0" w:lastRow="0" w:firstColumn="0" w:lastColumn="0" w:noHBand="0" w:noVBand="0"/>
      </w:tblPr>
      <w:tblGrid>
        <w:gridCol w:w="2372"/>
        <w:gridCol w:w="828"/>
        <w:gridCol w:w="1165"/>
        <w:gridCol w:w="789"/>
        <w:gridCol w:w="1200"/>
        <w:gridCol w:w="1026"/>
        <w:gridCol w:w="1185"/>
        <w:gridCol w:w="891"/>
      </w:tblGrid>
      <w:tr w:rsidR="00075DA3" w:rsidRPr="00DE1243" w:rsidTr="00726CFC">
        <w:trPr>
          <w:trHeight w:val="229"/>
          <w:jc w:val="center"/>
        </w:trPr>
        <w:tc>
          <w:tcPr>
            <w:tcW w:w="23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26CFC" w:rsidRDefault="00726CFC">
            <w:pPr>
              <w:widowControl w:val="0"/>
              <w:spacing w:line="276" w:lineRule="auto"/>
              <w:jc w:val="center"/>
              <w:rPr>
                <w:rFonts w:ascii="Garamond" w:eastAsia="Times New Roman" w:hAnsi="Garamond" w:cs="Arial"/>
                <w:b/>
                <w:bCs/>
              </w:rPr>
            </w:pPr>
          </w:p>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Denumire</w:t>
            </w:r>
          </w:p>
        </w:tc>
        <w:tc>
          <w:tcPr>
            <w:tcW w:w="5008" w:type="dxa"/>
            <w:gridSpan w:val="5"/>
            <w:tcBorders>
              <w:top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Identificare teren</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Suprafata definitiv ocupata [mp]</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UAT</w:t>
            </w:r>
          </w:p>
        </w:tc>
      </w:tr>
      <w:tr w:rsidR="00075DA3" w:rsidRPr="00DE1243" w:rsidTr="00726CFC">
        <w:trPr>
          <w:trHeight w:val="229"/>
          <w:jc w:val="center"/>
        </w:trPr>
        <w:tc>
          <w:tcPr>
            <w:tcW w:w="23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cad.</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C.F.</w:t>
            </w:r>
          </w:p>
        </w:tc>
        <w:tc>
          <w:tcPr>
            <w:tcW w:w="7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tarla</w:t>
            </w:r>
          </w:p>
        </w:tc>
        <w:tc>
          <w:tcPr>
            <w:tcW w:w="1200"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Nr. parcela</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Suprafata</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r>
      <w:tr w:rsidR="00075DA3" w:rsidRPr="00DE1243" w:rsidTr="00726CFC">
        <w:trPr>
          <w:trHeight w:val="229"/>
          <w:jc w:val="center"/>
        </w:trPr>
        <w:tc>
          <w:tcPr>
            <w:tcW w:w="23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28"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c>
          <w:tcPr>
            <w:tcW w:w="1165"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c>
          <w:tcPr>
            <w:tcW w:w="789"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200"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t>[mp]</w:t>
            </w: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r>
      <w:tr w:rsidR="00075DA3" w:rsidRPr="00DE1243" w:rsidTr="00726CFC">
        <w:trPr>
          <w:trHeight w:val="459"/>
          <w:jc w:val="center"/>
        </w:trPr>
        <w:tc>
          <w:tcPr>
            <w:tcW w:w="2372" w:type="dxa"/>
            <w:tcBorders>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T1</w:t>
            </w:r>
          </w:p>
        </w:tc>
        <w:tc>
          <w:tcPr>
            <w:tcW w:w="828"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102029</w:t>
            </w:r>
          </w:p>
        </w:tc>
        <w:tc>
          <w:tcPr>
            <w:tcW w:w="1165"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102029</w:t>
            </w:r>
          </w:p>
        </w:tc>
        <w:tc>
          <w:tcPr>
            <w:tcW w:w="789"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44</w:t>
            </w:r>
          </w:p>
        </w:tc>
        <w:tc>
          <w:tcPr>
            <w:tcW w:w="1200"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A 119/1/45, lot 1</w:t>
            </w:r>
          </w:p>
        </w:tc>
        <w:tc>
          <w:tcPr>
            <w:tcW w:w="1026"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17,625.00</w:t>
            </w:r>
          </w:p>
        </w:tc>
        <w:tc>
          <w:tcPr>
            <w:tcW w:w="1185" w:type="dxa"/>
            <w:vMerge w:val="restart"/>
            <w:tcBorders>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10,000.00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Topalu</w:t>
            </w:r>
          </w:p>
        </w:tc>
      </w:tr>
      <w:tr w:rsidR="00075DA3" w:rsidRPr="00DE1243" w:rsidTr="00726CFC">
        <w:trPr>
          <w:trHeight w:val="229"/>
          <w:jc w:val="center"/>
        </w:trPr>
        <w:tc>
          <w:tcPr>
            <w:tcW w:w="23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T2</w:t>
            </w:r>
          </w:p>
        </w:tc>
        <w:tc>
          <w:tcPr>
            <w:tcW w:w="828"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165"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789"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200"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026"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1185" w:type="dxa"/>
            <w:vMerge/>
            <w:tcBorders>
              <w:left w:val="single" w:sz="4" w:space="0" w:color="000000"/>
              <w:bottom w:val="single" w:sz="4" w:space="0" w:color="000000"/>
              <w:right w:val="single" w:sz="4" w:space="0" w:color="000000"/>
            </w:tcBorders>
            <w:shd w:val="clear" w:color="auto" w:fill="auto"/>
            <w:vAlign w:val="center"/>
          </w:tcPr>
          <w:p w:rsidR="008F369B" w:rsidRPr="00DE1243" w:rsidRDefault="008F369B">
            <w:pPr>
              <w:widowControl w:val="0"/>
              <w:snapToGrid w:val="0"/>
              <w:rPr>
                <w:rFonts w:ascii="Garamond" w:hAnsi="Garamond"/>
              </w:rPr>
            </w:pP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Topalu</w:t>
            </w:r>
          </w:p>
        </w:tc>
      </w:tr>
      <w:tr w:rsidR="00075DA3" w:rsidRPr="00DE1243" w:rsidTr="00726CFC">
        <w:trPr>
          <w:trHeight w:val="229"/>
          <w:jc w:val="center"/>
        </w:trPr>
        <w:tc>
          <w:tcPr>
            <w:tcW w:w="23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T3</w:t>
            </w: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101954</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101954</w:t>
            </w:r>
          </w:p>
        </w:tc>
        <w:tc>
          <w:tcPr>
            <w:tcW w:w="7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44/1</w:t>
            </w:r>
          </w:p>
        </w:tc>
        <w:tc>
          <w:tcPr>
            <w:tcW w:w="1200"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A 119/1/58</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15,000.00</w:t>
            </w: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Topalu</w:t>
            </w:r>
          </w:p>
        </w:tc>
      </w:tr>
      <w:tr w:rsidR="00075DA3" w:rsidRPr="00DE1243" w:rsidTr="00726CFC">
        <w:trPr>
          <w:trHeight w:val="229"/>
          <w:jc w:val="center"/>
        </w:trPr>
        <w:tc>
          <w:tcPr>
            <w:tcW w:w="23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T4</w:t>
            </w: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102039</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102039</w:t>
            </w:r>
          </w:p>
        </w:tc>
        <w:tc>
          <w:tcPr>
            <w:tcW w:w="7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44</w:t>
            </w:r>
          </w:p>
        </w:tc>
        <w:tc>
          <w:tcPr>
            <w:tcW w:w="1200"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A 119/1/28</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15,000.00</w:t>
            </w: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Topalu</w:t>
            </w:r>
          </w:p>
        </w:tc>
      </w:tr>
      <w:tr w:rsidR="00075DA3" w:rsidRPr="00DE1243" w:rsidTr="00726CFC">
        <w:trPr>
          <w:trHeight w:val="689"/>
          <w:jc w:val="center"/>
        </w:trPr>
        <w:tc>
          <w:tcPr>
            <w:tcW w:w="23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T5 +statie de transformare +organizare de santier+baterii de stocare</w:t>
            </w: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101948</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101948</w:t>
            </w:r>
          </w:p>
        </w:tc>
        <w:tc>
          <w:tcPr>
            <w:tcW w:w="7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44</w:t>
            </w:r>
          </w:p>
        </w:tc>
        <w:tc>
          <w:tcPr>
            <w:tcW w:w="1200"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A 119/1/24</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18,000.00</w:t>
            </w: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Topalu</w:t>
            </w:r>
          </w:p>
        </w:tc>
      </w:tr>
      <w:tr w:rsidR="00075DA3" w:rsidRPr="00DE1243" w:rsidTr="00726CFC">
        <w:trPr>
          <w:trHeight w:val="229"/>
          <w:jc w:val="center"/>
        </w:trPr>
        <w:tc>
          <w:tcPr>
            <w:tcW w:w="2372" w:type="dxa"/>
            <w:tcBorders>
              <w:top w:val="single" w:sz="4" w:space="0" w:color="000000"/>
              <w:left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Turbina eoliana - T6</w:t>
            </w:r>
          </w:p>
        </w:tc>
        <w:tc>
          <w:tcPr>
            <w:tcW w:w="828"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102076</w:t>
            </w:r>
          </w:p>
        </w:tc>
        <w:tc>
          <w:tcPr>
            <w:tcW w:w="116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102076</w:t>
            </w:r>
          </w:p>
        </w:tc>
        <w:tc>
          <w:tcPr>
            <w:tcW w:w="789"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44/1</w:t>
            </w:r>
          </w:p>
        </w:tc>
        <w:tc>
          <w:tcPr>
            <w:tcW w:w="1200"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A 119/1/66</w:t>
            </w:r>
          </w:p>
        </w:tc>
        <w:tc>
          <w:tcPr>
            <w:tcW w:w="1026"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33,400.00</w:t>
            </w: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hAnsi="Garamond"/>
              </w:rPr>
            </w:pPr>
            <w:r w:rsidRPr="00DE1243">
              <w:rPr>
                <w:rFonts w:ascii="Garamond" w:eastAsia="Arial" w:hAnsi="Garamond" w:cs="Arial"/>
              </w:rPr>
              <w:t xml:space="preserve">           </w:t>
            </w:r>
            <w:r w:rsidRPr="00DE1243">
              <w:rPr>
                <w:rFonts w:ascii="Garamond" w:eastAsia="Times New Roman" w:hAnsi="Garamond" w:cs="Arial"/>
              </w:rPr>
              <w:t>5,000.00</w:t>
            </w:r>
          </w:p>
        </w:tc>
        <w:tc>
          <w:tcPr>
            <w:tcW w:w="891"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rPr>
                <w:rFonts w:ascii="Garamond" w:eastAsia="Times New Roman" w:hAnsi="Garamond" w:cs="Arial"/>
              </w:rPr>
            </w:pPr>
            <w:r w:rsidRPr="00DE1243">
              <w:rPr>
                <w:rFonts w:ascii="Garamond" w:eastAsia="Times New Roman" w:hAnsi="Garamond" w:cs="Arial"/>
              </w:rPr>
              <w:t>Topalu</w:t>
            </w:r>
          </w:p>
        </w:tc>
      </w:tr>
      <w:tr w:rsidR="00075DA3" w:rsidRPr="00DE1243" w:rsidTr="00726CFC">
        <w:trPr>
          <w:trHeight w:val="229"/>
          <w:jc w:val="center"/>
        </w:trPr>
        <w:tc>
          <w:tcPr>
            <w:tcW w:w="63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eastAsia="Times New Roman" w:hAnsi="Garamond" w:cs="Arial"/>
                <w:b/>
                <w:bCs/>
              </w:rPr>
            </w:pPr>
            <w:r w:rsidRPr="00DE1243">
              <w:rPr>
                <w:rFonts w:ascii="Garamond" w:eastAsia="Times New Roman" w:hAnsi="Garamond" w:cs="Arial"/>
                <w:b/>
                <w:bCs/>
              </w:rPr>
              <w:lastRenderedPageBreak/>
              <w:t>TOTAL SUPRAFATA [mp]</w:t>
            </w:r>
          </w:p>
        </w:tc>
        <w:tc>
          <w:tcPr>
            <w:tcW w:w="1026"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jc w:val="center"/>
              <w:rPr>
                <w:rFonts w:ascii="Garamond" w:eastAsia="Times New Roman" w:hAnsi="Garamond" w:cs="Arial"/>
                <w:b/>
                <w:bCs/>
              </w:rPr>
            </w:pPr>
          </w:p>
        </w:tc>
        <w:tc>
          <w:tcPr>
            <w:tcW w:w="1185" w:type="dxa"/>
            <w:tcBorders>
              <w:bottom w:val="single" w:sz="4" w:space="0" w:color="000000"/>
              <w:right w:val="single" w:sz="4" w:space="0" w:color="000000"/>
            </w:tcBorders>
            <w:shd w:val="clear" w:color="auto" w:fill="auto"/>
            <w:vAlign w:val="center"/>
          </w:tcPr>
          <w:p w:rsidR="008F369B" w:rsidRPr="00DE1243" w:rsidRDefault="0066324E">
            <w:pPr>
              <w:widowControl w:val="0"/>
              <w:spacing w:line="276" w:lineRule="auto"/>
              <w:jc w:val="center"/>
              <w:rPr>
                <w:rFonts w:ascii="Garamond" w:hAnsi="Garamond"/>
              </w:rPr>
            </w:pPr>
            <w:r w:rsidRPr="00DE1243">
              <w:rPr>
                <w:rFonts w:ascii="Garamond" w:eastAsia="Arial" w:hAnsi="Garamond" w:cs="Arial"/>
                <w:b/>
                <w:bCs/>
              </w:rPr>
              <w:t xml:space="preserve">        </w:t>
            </w:r>
            <w:r w:rsidRPr="00DE1243">
              <w:rPr>
                <w:rFonts w:ascii="Garamond" w:eastAsia="Times New Roman" w:hAnsi="Garamond" w:cs="Arial"/>
                <w:b/>
                <w:bCs/>
              </w:rPr>
              <w:t>30,000.00</w:t>
            </w:r>
          </w:p>
        </w:tc>
        <w:tc>
          <w:tcPr>
            <w:tcW w:w="891" w:type="dxa"/>
            <w:tcBorders>
              <w:bottom w:val="single" w:sz="4" w:space="0" w:color="000000"/>
              <w:right w:val="single" w:sz="4" w:space="0" w:color="000000"/>
            </w:tcBorders>
            <w:shd w:val="clear" w:color="auto" w:fill="auto"/>
            <w:vAlign w:val="center"/>
          </w:tcPr>
          <w:p w:rsidR="008F369B" w:rsidRPr="00DE1243" w:rsidRDefault="008F369B">
            <w:pPr>
              <w:widowControl w:val="0"/>
              <w:spacing w:line="276" w:lineRule="auto"/>
              <w:rPr>
                <w:rFonts w:ascii="Garamond" w:eastAsia="Times New Roman" w:hAnsi="Garamond" w:cs="Arial"/>
                <w:b/>
                <w:bCs/>
              </w:rPr>
            </w:pPr>
          </w:p>
        </w:tc>
      </w:tr>
    </w:tbl>
    <w:p w:rsidR="00726CFC" w:rsidRDefault="00726CFC">
      <w:pPr>
        <w:pStyle w:val="Subtitlu"/>
        <w:tabs>
          <w:tab w:val="left" w:pos="990"/>
        </w:tabs>
        <w:spacing w:line="276" w:lineRule="auto"/>
        <w:ind w:firstLine="283"/>
        <w:rPr>
          <w:rFonts w:ascii="Garamond" w:hAnsi="Garamond" w:cs="Arial"/>
          <w:b w:val="0"/>
          <w:bCs/>
          <w:szCs w:val="24"/>
          <w:u w:val="none"/>
        </w:rPr>
      </w:pPr>
    </w:p>
    <w:p w:rsidR="008F369B" w:rsidRPr="00DE1243" w:rsidRDefault="0066324E">
      <w:pPr>
        <w:pStyle w:val="Subtitlu"/>
        <w:tabs>
          <w:tab w:val="left" w:pos="990"/>
        </w:tabs>
        <w:spacing w:line="276" w:lineRule="auto"/>
        <w:ind w:firstLine="283"/>
        <w:rPr>
          <w:rFonts w:ascii="Garamond" w:hAnsi="Garamond"/>
          <w:szCs w:val="24"/>
        </w:rPr>
      </w:pPr>
      <w:r w:rsidRPr="00DE1243">
        <w:rPr>
          <w:rFonts w:ascii="Garamond" w:hAnsi="Garamond" w:cs="Arial"/>
          <w:b w:val="0"/>
          <w:bCs/>
          <w:szCs w:val="24"/>
          <w:u w:val="none"/>
        </w:rPr>
        <w:t>-</w:t>
      </w:r>
      <w:r w:rsidRPr="00DE1243">
        <w:rPr>
          <w:rFonts w:ascii="Garamond" w:hAnsi="Garamond" w:cs="Arial"/>
          <w:b w:val="0"/>
          <w:bCs/>
          <w:szCs w:val="24"/>
          <w:u w:val="none"/>
        </w:rPr>
        <w:tab/>
        <w:t xml:space="preserve">Statie electrica de transformare MT/110KV si echiparea acestuia, NC101948; </w:t>
      </w:r>
    </w:p>
    <w:p w:rsidR="008F369B" w:rsidRPr="00DE1243" w:rsidRDefault="0066324E">
      <w:pPr>
        <w:pStyle w:val="Subtitlu"/>
        <w:tabs>
          <w:tab w:val="left" w:pos="990"/>
        </w:tabs>
        <w:spacing w:line="276" w:lineRule="auto"/>
        <w:ind w:firstLine="283"/>
        <w:rPr>
          <w:rFonts w:ascii="Garamond" w:hAnsi="Garamond"/>
          <w:szCs w:val="24"/>
        </w:rPr>
      </w:pPr>
      <w:r w:rsidRPr="00DE1243">
        <w:rPr>
          <w:rFonts w:ascii="Garamond" w:hAnsi="Garamond" w:cs="Arial"/>
          <w:b w:val="0"/>
          <w:bCs/>
          <w:szCs w:val="24"/>
          <w:u w:val="none"/>
        </w:rPr>
        <w:t>-</w:t>
      </w:r>
      <w:r w:rsidRPr="00DE1243">
        <w:rPr>
          <w:rFonts w:ascii="Garamond" w:hAnsi="Garamond" w:cs="Arial"/>
          <w:b w:val="0"/>
          <w:bCs/>
          <w:szCs w:val="24"/>
          <w:u w:val="none"/>
        </w:rPr>
        <w:tab/>
        <w:t xml:space="preserve">Realizare instalatie de legare la pamant (p.p.) PCC si GGE, Rp&lt;1Ω; </w:t>
      </w:r>
    </w:p>
    <w:p w:rsidR="008F369B" w:rsidRPr="00DE1243" w:rsidRDefault="0066324E">
      <w:pPr>
        <w:pStyle w:val="Subtitlu"/>
        <w:tabs>
          <w:tab w:val="left" w:pos="990"/>
        </w:tabs>
        <w:spacing w:line="276" w:lineRule="auto"/>
        <w:ind w:firstLine="283"/>
        <w:rPr>
          <w:rFonts w:ascii="Garamond" w:hAnsi="Garamond"/>
          <w:szCs w:val="24"/>
        </w:rPr>
      </w:pPr>
      <w:r w:rsidRPr="00DE1243">
        <w:rPr>
          <w:rFonts w:ascii="Garamond" w:hAnsi="Garamond" w:cs="Arial"/>
          <w:b w:val="0"/>
          <w:bCs/>
          <w:szCs w:val="24"/>
          <w:u w:val="none"/>
        </w:rPr>
        <w:t>-</w:t>
      </w:r>
      <w:r w:rsidRPr="00DE1243">
        <w:rPr>
          <w:rFonts w:ascii="Garamond" w:hAnsi="Garamond" w:cs="Arial"/>
          <w:b w:val="0"/>
          <w:bCs/>
          <w:szCs w:val="24"/>
          <w:u w:val="none"/>
        </w:rPr>
        <w:tab/>
        <w:t>Realizare linii electrice subterane MT kV interne, de-a lungul drumurilor de exploatare existente in zona de interes.</w:t>
      </w:r>
    </w:p>
    <w:p w:rsidR="008F369B" w:rsidRPr="00DE1243" w:rsidRDefault="0066324E">
      <w:pPr>
        <w:pStyle w:val="Subtitlu"/>
        <w:tabs>
          <w:tab w:val="left" w:pos="990"/>
        </w:tabs>
        <w:spacing w:line="276" w:lineRule="auto"/>
        <w:ind w:firstLine="283"/>
        <w:rPr>
          <w:rFonts w:ascii="Garamond" w:hAnsi="Garamond"/>
          <w:szCs w:val="24"/>
        </w:rPr>
      </w:pPr>
      <w:r w:rsidRPr="00DE1243">
        <w:rPr>
          <w:rFonts w:ascii="Garamond" w:hAnsi="Garamond" w:cs="Arial"/>
          <w:b w:val="0"/>
          <w:bCs/>
          <w:szCs w:val="24"/>
          <w:u w:val="none"/>
        </w:rPr>
        <w:t>-</w:t>
      </w:r>
      <w:r w:rsidRPr="00DE1243">
        <w:rPr>
          <w:rFonts w:ascii="Garamond" w:hAnsi="Garamond" w:cs="Arial"/>
          <w:b w:val="0"/>
          <w:bCs/>
          <w:szCs w:val="24"/>
          <w:u w:val="none"/>
        </w:rPr>
        <w:tab/>
        <w:t>Realizare drumuri de acces noi in incinta parcelelor (de la drumurile de exploatare existente la turbinele eoliene) si reabilitare drumuri de exploatare existente in zona.</w:t>
      </w:r>
    </w:p>
    <w:p w:rsidR="008F369B" w:rsidRPr="00DE1243" w:rsidRDefault="0066324E">
      <w:pPr>
        <w:pStyle w:val="Subtitlu"/>
        <w:tabs>
          <w:tab w:val="left" w:pos="990"/>
        </w:tabs>
        <w:spacing w:line="276" w:lineRule="auto"/>
        <w:ind w:firstLine="283"/>
        <w:rPr>
          <w:rFonts w:ascii="Garamond" w:hAnsi="Garamond"/>
          <w:szCs w:val="24"/>
        </w:rPr>
      </w:pPr>
      <w:r w:rsidRPr="00DE1243">
        <w:rPr>
          <w:rFonts w:ascii="Garamond" w:eastAsia="Calibri" w:hAnsi="Garamond" w:cs="Arial"/>
          <w:b w:val="0"/>
          <w:bCs/>
          <w:szCs w:val="24"/>
          <w:u w:val="none"/>
          <w:lang w:val="ro-RO"/>
        </w:rPr>
        <w:t>Statia de transformare MT/110KV proiectata se va racorda la reteaua electrica de distributie publica si nu face obiectul acestei documentatii.</w:t>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lang w:val="ro-RO"/>
        </w:rPr>
        <w:t>Coordonatele geografice (Stereo 70) ale amplasamentului proiectului</w:t>
      </w:r>
      <w:r w:rsidRPr="00DE1243">
        <w:rPr>
          <w:rFonts w:ascii="Garamond" w:eastAsia="Calibri" w:hAnsi="Garamond" w:cs="Arial"/>
        </w:rPr>
        <w:t xml:space="preserve"> </w:t>
      </w:r>
    </w:p>
    <w:tbl>
      <w:tblPr>
        <w:tblW w:w="0" w:type="auto"/>
        <w:jc w:val="center"/>
        <w:tblLayout w:type="fixed"/>
        <w:tblLook w:val="0000" w:firstRow="0" w:lastRow="0" w:firstColumn="0" w:lastColumn="0" w:noHBand="0" w:noVBand="0"/>
      </w:tblPr>
      <w:tblGrid>
        <w:gridCol w:w="994"/>
        <w:gridCol w:w="1344"/>
        <w:gridCol w:w="1344"/>
      </w:tblGrid>
      <w:tr w:rsidR="00075DA3" w:rsidRPr="00DE1243" w:rsidTr="000E7355">
        <w:trPr>
          <w:trHeight w:val="626"/>
          <w:jc w:val="center"/>
        </w:trPr>
        <w:tc>
          <w:tcPr>
            <w:tcW w:w="994" w:type="dxa"/>
            <w:gridSpan w:val="3"/>
            <w:tcBorders>
              <w:top w:val="single" w:sz="6" w:space="0" w:color="auto"/>
              <w:left w:val="single" w:sz="6" w:space="0" w:color="auto"/>
              <w:bottom w:val="single" w:sz="6" w:space="0" w:color="auto"/>
              <w:right w:val="single" w:sz="6" w:space="0" w:color="auto"/>
            </w:tcBorders>
            <w:shd w:val="clear" w:color="auto" w:fill="auto"/>
          </w:tcPr>
          <w:p w:rsidR="00435493" w:rsidRPr="00DE1243" w:rsidRDefault="00435493">
            <w:pPr>
              <w:suppressAutoHyphens w:val="0"/>
              <w:autoSpaceDE w:val="0"/>
              <w:autoSpaceDN w:val="0"/>
              <w:adjustRightInd w:val="0"/>
              <w:jc w:val="center"/>
              <w:rPr>
                <w:rFonts w:ascii="Garamond" w:eastAsia="NSimSun" w:hAnsi="Garamond" w:cs="Calibri"/>
                <w:b/>
                <w:bCs/>
                <w:kern w:val="0"/>
                <w:lang w:val="ro-RO" w:bidi="ar-SA"/>
              </w:rPr>
            </w:pPr>
            <w:r w:rsidRPr="00DE1243">
              <w:rPr>
                <w:rFonts w:ascii="Garamond" w:eastAsia="NSimSun" w:hAnsi="Garamond" w:cs="Calibri"/>
                <w:b/>
                <w:bCs/>
                <w:kern w:val="0"/>
                <w:lang w:val="ro-RO" w:bidi="ar-SA"/>
              </w:rPr>
              <w:t>Tabel coordonate proiect Topalu</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shd w:val="clear" w:color="auto" w:fill="auto"/>
          </w:tcPr>
          <w:p w:rsidR="00435493" w:rsidRPr="00DE1243" w:rsidRDefault="00435493">
            <w:pPr>
              <w:suppressAutoHyphens w:val="0"/>
              <w:autoSpaceDE w:val="0"/>
              <w:autoSpaceDN w:val="0"/>
              <w:adjustRightInd w:val="0"/>
              <w:jc w:val="center"/>
              <w:rPr>
                <w:rFonts w:ascii="Garamond" w:eastAsia="NSimSun" w:hAnsi="Garamond" w:cs="Calibri"/>
                <w:b/>
                <w:bCs/>
                <w:kern w:val="0"/>
                <w:lang w:val="ro-RO" w:bidi="ar-SA"/>
              </w:rPr>
            </w:pPr>
            <w:r w:rsidRPr="00DE1243">
              <w:rPr>
                <w:rFonts w:ascii="Garamond" w:eastAsia="NSimSun" w:hAnsi="Garamond" w:cs="Calibri"/>
                <w:b/>
                <w:bCs/>
                <w:kern w:val="0"/>
                <w:lang w:val="ro-RO" w:bidi="ar-SA"/>
              </w:rPr>
              <w:t>Nr. crt.</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435493" w:rsidRPr="00DE1243" w:rsidRDefault="00435493">
            <w:pPr>
              <w:suppressAutoHyphens w:val="0"/>
              <w:autoSpaceDE w:val="0"/>
              <w:autoSpaceDN w:val="0"/>
              <w:adjustRightInd w:val="0"/>
              <w:jc w:val="center"/>
              <w:rPr>
                <w:rFonts w:ascii="Garamond" w:eastAsia="NSimSun" w:hAnsi="Garamond" w:cs="Calibri"/>
                <w:b/>
                <w:bCs/>
                <w:kern w:val="0"/>
                <w:lang w:val="ro-RO" w:bidi="ar-SA"/>
              </w:rPr>
            </w:pPr>
            <w:r w:rsidRPr="00DE1243">
              <w:rPr>
                <w:rFonts w:ascii="Garamond" w:eastAsia="NSimSun" w:hAnsi="Garamond" w:cs="Calibri"/>
                <w:b/>
                <w:bCs/>
                <w:kern w:val="0"/>
                <w:lang w:val="ro-RO" w:bidi="ar-SA"/>
              </w:rPr>
              <w:t>X</w:t>
            </w:r>
          </w:p>
        </w:tc>
        <w:tc>
          <w:tcPr>
            <w:tcW w:w="1344" w:type="dxa"/>
            <w:tcBorders>
              <w:top w:val="single" w:sz="6" w:space="0" w:color="auto"/>
              <w:left w:val="single" w:sz="6" w:space="0" w:color="auto"/>
              <w:bottom w:val="single" w:sz="6" w:space="0" w:color="auto"/>
              <w:right w:val="single" w:sz="6" w:space="0" w:color="auto"/>
            </w:tcBorders>
            <w:shd w:val="clear" w:color="auto" w:fill="auto"/>
          </w:tcPr>
          <w:p w:rsidR="00435493" w:rsidRPr="00DE1243" w:rsidRDefault="00435493">
            <w:pPr>
              <w:suppressAutoHyphens w:val="0"/>
              <w:autoSpaceDE w:val="0"/>
              <w:autoSpaceDN w:val="0"/>
              <w:adjustRightInd w:val="0"/>
              <w:jc w:val="center"/>
              <w:rPr>
                <w:rFonts w:ascii="Garamond" w:eastAsia="NSimSun" w:hAnsi="Garamond" w:cs="Calibri"/>
                <w:b/>
                <w:bCs/>
                <w:kern w:val="0"/>
                <w:lang w:val="ro-RO" w:bidi="ar-SA"/>
              </w:rPr>
            </w:pPr>
            <w:r w:rsidRPr="00DE1243">
              <w:rPr>
                <w:rFonts w:ascii="Garamond" w:eastAsia="NSimSun" w:hAnsi="Garamond" w:cs="Calibri"/>
                <w:b/>
                <w:bCs/>
                <w:kern w:val="0"/>
                <w:lang w:val="ro-RO" w:bidi="ar-SA"/>
              </w:rPr>
              <w:t>Y</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1</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741917,290</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345337,723</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2</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741915,365</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345342,338</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3</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741955,908</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345812,187</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4</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742062,935</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345957,791</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5</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742765,379</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346462,710</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6</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742788,000</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346447,663</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7</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743034,238</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346263,681</w:t>
            </w:r>
          </w:p>
        </w:tc>
      </w:tr>
      <w:tr w:rsidR="00075DA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8</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742693,317</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345603,728</w:t>
            </w:r>
          </w:p>
        </w:tc>
      </w:tr>
      <w:tr w:rsidR="00435493" w:rsidRPr="00DE1243" w:rsidTr="000E7355">
        <w:trPr>
          <w:trHeight w:val="290"/>
          <w:jc w:val="center"/>
        </w:trPr>
        <w:tc>
          <w:tcPr>
            <w:tcW w:w="99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center"/>
              <w:rPr>
                <w:rFonts w:ascii="Garamond" w:eastAsia="NSimSun" w:hAnsi="Garamond" w:cs="Calibri"/>
                <w:kern w:val="0"/>
                <w:lang w:val="ro-RO" w:bidi="ar-SA"/>
              </w:rPr>
            </w:pPr>
            <w:r w:rsidRPr="00DE1243">
              <w:rPr>
                <w:rFonts w:ascii="Garamond" w:eastAsia="NSimSun" w:hAnsi="Garamond" w:cs="Calibri"/>
                <w:kern w:val="0"/>
                <w:lang w:val="ro-RO" w:bidi="ar-SA"/>
              </w:rPr>
              <w:t>9</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742527,324</w:t>
            </w:r>
          </w:p>
        </w:tc>
        <w:tc>
          <w:tcPr>
            <w:tcW w:w="1344" w:type="dxa"/>
            <w:tcBorders>
              <w:top w:val="single" w:sz="6" w:space="0" w:color="auto"/>
              <w:left w:val="single" w:sz="6" w:space="0" w:color="auto"/>
              <w:bottom w:val="single" w:sz="6" w:space="0" w:color="auto"/>
              <w:right w:val="single" w:sz="6" w:space="0" w:color="auto"/>
            </w:tcBorders>
          </w:tcPr>
          <w:p w:rsidR="00435493" w:rsidRPr="00DE1243" w:rsidRDefault="00435493">
            <w:pPr>
              <w:suppressAutoHyphens w:val="0"/>
              <w:autoSpaceDE w:val="0"/>
              <w:autoSpaceDN w:val="0"/>
              <w:adjustRightInd w:val="0"/>
              <w:jc w:val="right"/>
              <w:rPr>
                <w:rFonts w:ascii="Garamond" w:eastAsia="NSimSun" w:hAnsi="Garamond" w:cs="Calibri"/>
                <w:kern w:val="0"/>
                <w:lang w:val="ro-RO" w:bidi="ar-SA"/>
              </w:rPr>
            </w:pPr>
            <w:r w:rsidRPr="00DE1243">
              <w:rPr>
                <w:rFonts w:ascii="Garamond" w:eastAsia="NSimSun" w:hAnsi="Garamond" w:cs="Calibri"/>
                <w:kern w:val="0"/>
                <w:lang w:val="ro-RO" w:bidi="ar-SA"/>
              </w:rPr>
              <w:t>345177,193</w:t>
            </w:r>
          </w:p>
        </w:tc>
      </w:tr>
    </w:tbl>
    <w:p w:rsidR="008F369B" w:rsidRPr="00DE1243" w:rsidRDefault="0066324E">
      <w:pPr>
        <w:spacing w:after="100" w:line="276" w:lineRule="auto"/>
        <w:jc w:val="both"/>
        <w:rPr>
          <w:rFonts w:ascii="Garamond" w:hAnsi="Garamond" w:cs="Arial"/>
        </w:rPr>
      </w:pPr>
      <w:r w:rsidRPr="00DE1243">
        <w:rPr>
          <w:rFonts w:ascii="Garamond" w:hAnsi="Garamond" w:cs="Arial"/>
        </w:rPr>
        <w:t>Coordonate Tubine</w:t>
      </w:r>
    </w:p>
    <w:tbl>
      <w:tblPr>
        <w:tblW w:w="8990" w:type="dxa"/>
        <w:jc w:val="center"/>
        <w:tblLayout w:type="fixed"/>
        <w:tblCellMar>
          <w:left w:w="30" w:type="dxa"/>
          <w:right w:w="30" w:type="dxa"/>
        </w:tblCellMar>
        <w:tblLook w:val="0000" w:firstRow="0" w:lastRow="0" w:firstColumn="0" w:lastColumn="0" w:noHBand="0" w:noVBand="0"/>
      </w:tblPr>
      <w:tblGrid>
        <w:gridCol w:w="1309"/>
        <w:gridCol w:w="1282"/>
        <w:gridCol w:w="1281"/>
        <w:gridCol w:w="1280"/>
        <w:gridCol w:w="1277"/>
        <w:gridCol w:w="1280"/>
        <w:gridCol w:w="1281"/>
      </w:tblGrid>
      <w:tr w:rsidR="00075DA3" w:rsidRPr="00DE1243" w:rsidTr="00726CFC">
        <w:trPr>
          <w:trHeight w:val="300"/>
          <w:jc w:val="center"/>
        </w:trPr>
        <w:tc>
          <w:tcPr>
            <w:tcW w:w="3871"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T1</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3838"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T2</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w:t>
            </w:r>
          </w:p>
        </w:tc>
        <w:tc>
          <w:tcPr>
            <w:tcW w:w="128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741917,290</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345337,723</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6</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742152,067</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345425,507</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741915,365</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345342,338</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742143,206</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345445,644</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741927,279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345365,727</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8</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742218,251</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345478,695</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741984,513</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345389,592</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9</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742220,267</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345474,119</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5</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741992,974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345369,283</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742208,818</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345450,499</w:t>
            </w:r>
          </w:p>
        </w:tc>
      </w:tr>
      <w:tr w:rsidR="00075DA3" w:rsidRPr="00DE1243" w:rsidTr="00726CFC">
        <w:trPr>
          <w:trHeight w:val="276"/>
          <w:jc w:val="center"/>
        </w:trPr>
        <w:tc>
          <w:tcPr>
            <w:tcW w:w="8989" w:type="dxa"/>
            <w:gridSpan w:val="7"/>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spacing w:line="276" w:lineRule="auto"/>
              <w:jc w:val="center"/>
              <w:rPr>
                <w:rFonts w:ascii="Garamond" w:hAnsi="Garamond" w:cs="Times New Roman"/>
              </w:rPr>
            </w:pPr>
          </w:p>
          <w:p w:rsidR="008F369B" w:rsidRPr="00DE1243" w:rsidRDefault="008F369B">
            <w:pPr>
              <w:widowControl w:val="0"/>
              <w:spacing w:line="276" w:lineRule="auto"/>
              <w:jc w:val="center"/>
              <w:rPr>
                <w:rFonts w:ascii="Garamond" w:hAnsi="Garamond" w:cs="Times New Roman"/>
              </w:rPr>
            </w:pPr>
          </w:p>
        </w:tc>
      </w:tr>
      <w:tr w:rsidR="00075DA3" w:rsidRPr="00DE1243" w:rsidTr="00726CFC">
        <w:trPr>
          <w:trHeight w:val="300"/>
          <w:jc w:val="center"/>
        </w:trPr>
        <w:tc>
          <w:tcPr>
            <w:tcW w:w="3871"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T3</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3838"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T4</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11</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742038,403</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345874,923</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16</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742454,451</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345878,200</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12</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742034,289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345877,766</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17</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742453,284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345883,062</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13</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742031,674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345903,884</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18</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742468,764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345904,260</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14</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742066,936</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345954,892</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19</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742529,064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345918,722</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15</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742085,029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345942,377</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20</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742534,189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345897,327</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spacing w:line="276" w:lineRule="auto"/>
              <w:jc w:val="center"/>
              <w:rPr>
                <w:rFonts w:ascii="Garamond" w:hAnsi="Garamond" w:cs="Times New Roman"/>
              </w:rPr>
            </w:pP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r>
      <w:tr w:rsidR="00075DA3" w:rsidRPr="00DE1243" w:rsidTr="00726CFC">
        <w:trPr>
          <w:trHeight w:val="300"/>
          <w:jc w:val="center"/>
        </w:trPr>
        <w:tc>
          <w:tcPr>
            <w:tcW w:w="3871"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lastRenderedPageBreak/>
              <w:t>Tabel coordonate T5</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3838"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T6</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8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81"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21</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742608,024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346099,694</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26</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742737,702</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346382,441</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22</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742603,119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346121,140</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27</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742733,559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346385,239</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23</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742683,055</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346139,438</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28</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742730,664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346411,328</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24</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742684,172</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346134,564</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29</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742765,379</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346462,710</w:t>
            </w:r>
          </w:p>
        </w:tc>
      </w:tr>
      <w:tr w:rsidR="00075DA3" w:rsidRPr="00DE1243" w:rsidTr="00726CFC">
        <w:trPr>
          <w:trHeight w:val="276"/>
          <w:jc w:val="center"/>
        </w:trPr>
        <w:tc>
          <w:tcPr>
            <w:tcW w:w="130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25</w:t>
            </w:r>
          </w:p>
        </w:tc>
        <w:tc>
          <w:tcPr>
            <w:tcW w:w="128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742668,472</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346113,528</w:t>
            </w:r>
          </w:p>
        </w:tc>
        <w:tc>
          <w:tcPr>
            <w:tcW w:w="12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bottom"/>
          </w:tcPr>
          <w:p w:rsidR="008F369B" w:rsidRPr="00DE1243" w:rsidRDefault="008F369B">
            <w:pPr>
              <w:widowControl w:val="0"/>
              <w:snapToGrid w:val="0"/>
              <w:spacing w:line="276" w:lineRule="auto"/>
              <w:rPr>
                <w:rFonts w:ascii="Garamond" w:hAnsi="Garamond" w:cs="Times New Roman"/>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30</w:t>
            </w:r>
          </w:p>
        </w:tc>
        <w:tc>
          <w:tcPr>
            <w:tcW w:w="1280"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742783,604</w:t>
            </w:r>
          </w:p>
        </w:tc>
        <w:tc>
          <w:tcPr>
            <w:tcW w:w="1281"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346450,389</w:t>
            </w:r>
          </w:p>
        </w:tc>
      </w:tr>
    </w:tbl>
    <w:p w:rsidR="008F369B" w:rsidRPr="00DE1243" w:rsidRDefault="008F369B">
      <w:pPr>
        <w:spacing w:line="276" w:lineRule="auto"/>
        <w:rPr>
          <w:rFonts w:ascii="Garamond" w:hAnsi="Garamond" w:cs="Arial"/>
        </w:rPr>
      </w:pPr>
    </w:p>
    <w:p w:rsidR="008F369B" w:rsidRPr="00DE1243" w:rsidRDefault="008F369B">
      <w:pPr>
        <w:spacing w:after="100" w:line="276" w:lineRule="auto"/>
        <w:jc w:val="both"/>
        <w:rPr>
          <w:rFonts w:ascii="Garamond" w:hAnsi="Garamond" w:cs="Arial"/>
        </w:rPr>
      </w:pPr>
    </w:p>
    <w:tbl>
      <w:tblPr>
        <w:tblW w:w="8725" w:type="dxa"/>
        <w:jc w:val="center"/>
        <w:tblLayout w:type="fixed"/>
        <w:tblCellMar>
          <w:left w:w="30" w:type="dxa"/>
          <w:right w:w="30" w:type="dxa"/>
        </w:tblCellMar>
        <w:tblLook w:val="0000" w:firstRow="0" w:lastRow="0" w:firstColumn="0" w:lastColumn="0" w:noHBand="0" w:noVBand="0"/>
      </w:tblPr>
      <w:tblGrid>
        <w:gridCol w:w="965"/>
        <w:gridCol w:w="1273"/>
        <w:gridCol w:w="1268"/>
        <w:gridCol w:w="941"/>
        <w:gridCol w:w="939"/>
        <w:gridCol w:w="1527"/>
        <w:gridCol w:w="1812"/>
      </w:tblGrid>
      <w:tr w:rsidR="00075DA3" w:rsidRPr="00DE1243" w:rsidTr="00726CFC">
        <w:trPr>
          <w:trHeight w:val="627"/>
          <w:jc w:val="center"/>
        </w:trPr>
        <w:tc>
          <w:tcPr>
            <w:tcW w:w="3505"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Parcele</w:t>
            </w:r>
          </w:p>
        </w:tc>
        <w:tc>
          <w:tcPr>
            <w:tcW w:w="941" w:type="dxa"/>
            <w:vMerge w:val="restart"/>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4278"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LES</w:t>
            </w:r>
          </w:p>
        </w:tc>
      </w:tr>
      <w:tr w:rsidR="00075DA3" w:rsidRPr="00DE1243" w:rsidTr="00726CFC">
        <w:trPr>
          <w:trHeight w:val="276"/>
          <w:jc w:val="center"/>
        </w:trPr>
        <w:tc>
          <w:tcPr>
            <w:tcW w:w="964"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52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81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964"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102209</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742218,933</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345499,297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14</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742066,936</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345954,892</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742260,097</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345464,617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13</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742031,674</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345903,884</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741909,083</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345318,192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39</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741966,412</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345800,811</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741890,128</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345362,137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40</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742088,838</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345600,164</w:t>
            </w:r>
          </w:p>
        </w:tc>
      </w:tr>
      <w:tr w:rsidR="00075DA3" w:rsidRPr="00DE1243" w:rsidTr="00726CFC">
        <w:trPr>
          <w:trHeight w:val="276"/>
          <w:jc w:val="center"/>
        </w:trPr>
        <w:tc>
          <w:tcPr>
            <w:tcW w:w="964"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101954</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742203,673</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346089,512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41</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742520,718</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345184,095</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741977,674</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345769,042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42</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742686,697</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345612,144</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741955,908</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345812,187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43</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743003,435</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346226,610</w:t>
            </w:r>
          </w:p>
        </w:tc>
      </w:tr>
      <w:tr w:rsidR="00075DA3" w:rsidRPr="00DE1243" w:rsidTr="00726CFC">
        <w:trPr>
          <w:trHeight w:val="600"/>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742134,038</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346064,777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33</w:t>
            </w:r>
          </w:p>
        </w:tc>
        <w:tc>
          <w:tcPr>
            <w:tcW w:w="152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742960,625</w:t>
            </w:r>
          </w:p>
        </w:tc>
        <w:tc>
          <w:tcPr>
            <w:tcW w:w="181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346216,738</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742156,039</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346073,921</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741927,279</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345365,727</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742201,675</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346088,821</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741984,513</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345389,592</w:t>
            </w:r>
          </w:p>
        </w:tc>
      </w:tr>
      <w:tr w:rsidR="00075DA3" w:rsidRPr="00DE1243" w:rsidTr="00726CFC">
        <w:trPr>
          <w:trHeight w:val="276"/>
          <w:jc w:val="center"/>
        </w:trPr>
        <w:tc>
          <w:tcPr>
            <w:tcW w:w="964"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102039</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742841,300</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345958,674</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742143,206</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345445,644</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742430,390</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345861,574</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8</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742218,251</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345478,695</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742456,589</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345904,270</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20</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742534,189</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345897,327</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742867,483</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346001,366</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16</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742454,451</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345878,200</w:t>
            </w:r>
          </w:p>
        </w:tc>
      </w:tr>
      <w:tr w:rsidR="00075DA3" w:rsidRPr="00DE1243" w:rsidTr="00726CFC">
        <w:trPr>
          <w:trHeight w:val="276"/>
          <w:jc w:val="center"/>
        </w:trPr>
        <w:tc>
          <w:tcPr>
            <w:tcW w:w="964"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101948</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743007,141</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346229,087</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44</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742430,407</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345861,124</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742975,715</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346177,846</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22</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742603,119</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346121,140</w:t>
            </w:r>
          </w:p>
        </w:tc>
      </w:tr>
      <w:tr w:rsidR="00075DA3" w:rsidRPr="00DE1243" w:rsidTr="00726CFC">
        <w:trPr>
          <w:trHeight w:val="300"/>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742564,890</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346080,766</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23</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742683,055</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346139,438</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742596,336</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346132,012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45</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742744,690</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346167,762</w:t>
            </w:r>
          </w:p>
        </w:tc>
      </w:tr>
      <w:tr w:rsidR="00075DA3" w:rsidRPr="00DE1243" w:rsidTr="00726CFC">
        <w:trPr>
          <w:trHeight w:val="276"/>
          <w:jc w:val="center"/>
        </w:trPr>
        <w:tc>
          <w:tcPr>
            <w:tcW w:w="964" w:type="dxa"/>
            <w:vMerge w:val="restart"/>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102076</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742677,765</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346189,292</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30</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742783,604</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346450,389</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742616,960</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346173,136</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26</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742737,702</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346382,441</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742556,464</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346157,218</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46</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742597,167</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346170,154</w:t>
            </w:r>
          </w:p>
        </w:tc>
      </w:tr>
      <w:tr w:rsidR="00075DA3" w:rsidRPr="00DE1243" w:rsidTr="00726CFC">
        <w:trPr>
          <w:trHeight w:val="276"/>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742738,963</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346472,433</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47</w:t>
            </w: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743034,238</w:t>
            </w: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66324E">
            <w:pPr>
              <w:widowControl w:val="0"/>
              <w:spacing w:line="276" w:lineRule="auto"/>
              <w:jc w:val="right"/>
              <w:rPr>
                <w:rFonts w:ascii="Garamond" w:hAnsi="Garamond" w:cs="Times New Roman"/>
              </w:rPr>
            </w:pPr>
            <w:r w:rsidRPr="00DE1243">
              <w:rPr>
                <w:rFonts w:ascii="Garamond" w:hAnsi="Garamond" w:cs="Times New Roman"/>
              </w:rPr>
              <w:t>346263,681</w:t>
            </w:r>
          </w:p>
        </w:tc>
      </w:tr>
      <w:tr w:rsidR="00075DA3" w:rsidRPr="00DE1243" w:rsidTr="00726CFC">
        <w:trPr>
          <w:trHeight w:val="300"/>
          <w:jc w:val="center"/>
        </w:trPr>
        <w:tc>
          <w:tcPr>
            <w:tcW w:w="964" w:type="dxa"/>
            <w:vMerge/>
            <w:tcBorders>
              <w:top w:val="single" w:sz="4" w:space="0" w:color="000000"/>
              <w:left w:val="single" w:sz="4" w:space="0" w:color="000000"/>
              <w:bottom w:val="single" w:sz="4" w:space="0" w:color="000000"/>
              <w:right w:val="single" w:sz="4" w:space="0" w:color="000000"/>
            </w:tcBorders>
            <w:vAlign w:val="center"/>
          </w:tcPr>
          <w:p w:rsidR="008F369B" w:rsidRPr="00DE1243" w:rsidRDefault="008F369B">
            <w:pPr>
              <w:widowControl w:val="0"/>
              <w:snapToGrid w:val="0"/>
              <w:rPr>
                <w:rFonts w:ascii="Garamond" w:hAnsi="Garamond" w:cs="Times New Roman"/>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742871,681</w:t>
            </w:r>
          </w:p>
        </w:tc>
        <w:tc>
          <w:tcPr>
            <w:tcW w:w="126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346524,224</w:t>
            </w:r>
          </w:p>
        </w:tc>
        <w:tc>
          <w:tcPr>
            <w:tcW w:w="941" w:type="dxa"/>
            <w:vMerge/>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527"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1812"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r>
    </w:tbl>
    <w:p w:rsidR="008F369B" w:rsidRPr="00DE1243" w:rsidRDefault="008F369B">
      <w:pPr>
        <w:spacing w:after="100" w:line="276" w:lineRule="auto"/>
        <w:ind w:firstLine="720"/>
        <w:jc w:val="both"/>
        <w:rPr>
          <w:rFonts w:ascii="Garamond" w:eastAsia="Calibri" w:hAnsi="Garamond" w:cs="Arial"/>
        </w:rPr>
      </w:pPr>
    </w:p>
    <w:p w:rsidR="008F369B" w:rsidRPr="00DE1243" w:rsidRDefault="008F369B">
      <w:pPr>
        <w:spacing w:after="100" w:line="276" w:lineRule="auto"/>
        <w:ind w:firstLine="720"/>
        <w:jc w:val="both"/>
        <w:rPr>
          <w:rFonts w:ascii="Garamond" w:eastAsia="Calibri" w:hAnsi="Garamond" w:cs="Arial"/>
        </w:rPr>
      </w:pPr>
    </w:p>
    <w:tbl>
      <w:tblPr>
        <w:tblW w:w="8630" w:type="dxa"/>
        <w:jc w:val="center"/>
        <w:tblLayout w:type="fixed"/>
        <w:tblCellMar>
          <w:left w:w="30" w:type="dxa"/>
          <w:right w:w="30" w:type="dxa"/>
        </w:tblCellMar>
        <w:tblLook w:val="0000" w:firstRow="0" w:lastRow="0" w:firstColumn="0" w:lastColumn="0" w:noHBand="0" w:noVBand="0"/>
      </w:tblPr>
      <w:tblGrid>
        <w:gridCol w:w="971"/>
        <w:gridCol w:w="1518"/>
        <w:gridCol w:w="1498"/>
        <w:gridCol w:w="939"/>
        <w:gridCol w:w="939"/>
        <w:gridCol w:w="1273"/>
        <w:gridCol w:w="1492"/>
      </w:tblGrid>
      <w:tr w:rsidR="00075DA3" w:rsidRPr="00DE1243" w:rsidTr="00726CFC">
        <w:trPr>
          <w:trHeight w:val="627"/>
          <w:jc w:val="center"/>
        </w:trPr>
        <w:tc>
          <w:tcPr>
            <w:tcW w:w="3986"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Statie de transformare</w:t>
            </w:r>
          </w:p>
        </w:tc>
        <w:tc>
          <w:tcPr>
            <w:tcW w:w="939"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3704" w:type="dxa"/>
            <w:gridSpan w:val="3"/>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Tabel coordonate Baterie de stocare</w:t>
            </w:r>
          </w:p>
        </w:tc>
      </w:tr>
      <w:tr w:rsidR="00075DA3" w:rsidRPr="00DE1243" w:rsidTr="00726CFC">
        <w:trPr>
          <w:trHeight w:val="276"/>
          <w:jc w:val="center"/>
        </w:trPr>
        <w:tc>
          <w:tcPr>
            <w:tcW w:w="9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51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49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c>
          <w:tcPr>
            <w:tcW w:w="939"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ID</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X</w:t>
            </w:r>
          </w:p>
        </w:tc>
        <w:tc>
          <w:tcPr>
            <w:tcW w:w="149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b/>
              </w:rPr>
            </w:pPr>
            <w:r w:rsidRPr="00DE1243">
              <w:rPr>
                <w:rFonts w:ascii="Garamond" w:hAnsi="Garamond" w:cs="Times New Roman"/>
                <w:b/>
              </w:rPr>
              <w:t>Y</w:t>
            </w:r>
          </w:p>
        </w:tc>
      </w:tr>
      <w:tr w:rsidR="00075DA3" w:rsidRPr="00DE1243" w:rsidTr="00726CFC">
        <w:trPr>
          <w:trHeight w:val="276"/>
          <w:jc w:val="center"/>
        </w:trPr>
        <w:tc>
          <w:tcPr>
            <w:tcW w:w="9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31</w:t>
            </w:r>
          </w:p>
        </w:tc>
        <w:tc>
          <w:tcPr>
            <w:tcW w:w="151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742915,827</w:t>
            </w:r>
          </w:p>
        </w:tc>
        <w:tc>
          <w:tcPr>
            <w:tcW w:w="149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346165,571</w:t>
            </w:r>
          </w:p>
        </w:tc>
        <w:tc>
          <w:tcPr>
            <w:tcW w:w="939"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35</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742967,698</w:t>
            </w:r>
          </w:p>
        </w:tc>
        <w:tc>
          <w:tcPr>
            <w:tcW w:w="149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346190,556</w:t>
            </w:r>
          </w:p>
        </w:tc>
      </w:tr>
      <w:tr w:rsidR="00075DA3" w:rsidRPr="00DE1243" w:rsidTr="00726CFC">
        <w:trPr>
          <w:trHeight w:val="276"/>
          <w:jc w:val="center"/>
        </w:trPr>
        <w:tc>
          <w:tcPr>
            <w:tcW w:w="9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lastRenderedPageBreak/>
              <w:t>32</w:t>
            </w:r>
          </w:p>
        </w:tc>
        <w:tc>
          <w:tcPr>
            <w:tcW w:w="151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742906,985</w:t>
            </w:r>
          </w:p>
        </w:tc>
        <w:tc>
          <w:tcPr>
            <w:tcW w:w="149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346204,581</w:t>
            </w:r>
          </w:p>
        </w:tc>
        <w:tc>
          <w:tcPr>
            <w:tcW w:w="939"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36</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742962,504</w:t>
            </w:r>
          </w:p>
        </w:tc>
        <w:tc>
          <w:tcPr>
            <w:tcW w:w="149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346215,011</w:t>
            </w:r>
          </w:p>
        </w:tc>
      </w:tr>
      <w:tr w:rsidR="00075DA3" w:rsidRPr="00DE1243" w:rsidTr="00726CFC">
        <w:trPr>
          <w:trHeight w:val="276"/>
          <w:jc w:val="center"/>
        </w:trPr>
        <w:tc>
          <w:tcPr>
            <w:tcW w:w="9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33</w:t>
            </w:r>
          </w:p>
        </w:tc>
        <w:tc>
          <w:tcPr>
            <w:tcW w:w="151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742960,625</w:t>
            </w:r>
          </w:p>
        </w:tc>
        <w:tc>
          <w:tcPr>
            <w:tcW w:w="149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346216,738</w:t>
            </w:r>
          </w:p>
        </w:tc>
        <w:tc>
          <w:tcPr>
            <w:tcW w:w="939"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37</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742976,198</w:t>
            </w:r>
          </w:p>
        </w:tc>
        <w:tc>
          <w:tcPr>
            <w:tcW w:w="149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346217,919</w:t>
            </w:r>
          </w:p>
        </w:tc>
      </w:tr>
      <w:tr w:rsidR="00075DA3" w:rsidRPr="00DE1243" w:rsidTr="00726CFC">
        <w:trPr>
          <w:trHeight w:val="276"/>
          <w:jc w:val="center"/>
        </w:trPr>
        <w:tc>
          <w:tcPr>
            <w:tcW w:w="970"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w:t>
            </w:r>
          </w:p>
        </w:tc>
        <w:tc>
          <w:tcPr>
            <w:tcW w:w="151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742969,458</w:t>
            </w:r>
          </w:p>
        </w:tc>
        <w:tc>
          <w:tcPr>
            <w:tcW w:w="1498"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346177,722</w:t>
            </w:r>
          </w:p>
        </w:tc>
        <w:tc>
          <w:tcPr>
            <w:tcW w:w="939" w:type="dxa"/>
            <w:tcBorders>
              <w:top w:val="single" w:sz="4" w:space="0" w:color="000000"/>
              <w:left w:val="single" w:sz="4" w:space="0" w:color="000000"/>
              <w:bottom w:val="single" w:sz="4" w:space="0" w:color="000000"/>
              <w:right w:val="single" w:sz="4" w:space="0" w:color="000000"/>
            </w:tcBorders>
            <w:vAlign w:val="bottom"/>
          </w:tcPr>
          <w:p w:rsidR="008F369B" w:rsidRPr="00DE1243" w:rsidRDefault="008F369B">
            <w:pPr>
              <w:widowControl w:val="0"/>
              <w:snapToGrid w:val="0"/>
              <w:spacing w:line="276" w:lineRule="auto"/>
              <w:rPr>
                <w:rFonts w:ascii="Garamond" w:hAnsi="Garamond" w:cs="Times New Roman"/>
              </w:rPr>
            </w:pPr>
          </w:p>
        </w:tc>
        <w:tc>
          <w:tcPr>
            <w:tcW w:w="939"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38</w:t>
            </w:r>
          </w:p>
        </w:tc>
        <w:tc>
          <w:tcPr>
            <w:tcW w:w="1273"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742981,392</w:t>
            </w:r>
          </w:p>
        </w:tc>
        <w:tc>
          <w:tcPr>
            <w:tcW w:w="1492"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spacing w:line="276" w:lineRule="auto"/>
              <w:jc w:val="center"/>
              <w:rPr>
                <w:rFonts w:ascii="Garamond" w:hAnsi="Garamond" w:cs="Times New Roman"/>
              </w:rPr>
            </w:pPr>
            <w:r w:rsidRPr="00DE1243">
              <w:rPr>
                <w:rFonts w:ascii="Garamond" w:hAnsi="Garamond" w:cs="Times New Roman"/>
              </w:rPr>
              <w:t>346193,465</w:t>
            </w:r>
          </w:p>
        </w:tc>
      </w:tr>
    </w:tbl>
    <w:p w:rsidR="008F369B" w:rsidRPr="00DE1243" w:rsidRDefault="008F369B">
      <w:pPr>
        <w:spacing w:after="100" w:line="276" w:lineRule="auto"/>
        <w:ind w:firstLine="720"/>
        <w:jc w:val="both"/>
        <w:rPr>
          <w:rFonts w:ascii="Garamond" w:eastAsia="Calibri" w:hAnsi="Garamond" w:cs="Arial"/>
        </w:rPr>
      </w:pP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rPr>
        <w:t>Conform Decizia Etapei de Evaluare Initiala Nr. 208/18.04.2022 emisa de APM Constanta “</w:t>
      </w:r>
      <w:r w:rsidRPr="00DE1243">
        <w:rPr>
          <w:rFonts w:ascii="Garamond" w:hAnsi="Garamond" w:cs="Arial"/>
          <w:i/>
          <w:iCs/>
        </w:rPr>
        <w:t>proiectul propus intra sub incidenta art. 28 din Ordonanla de urgenta a Guvernului nt. 57/2007 privind regimul ariilor naturale protejate, conservarea habitatelor naturale., a florei si faunei salbatice, aprobate cu modificari si completari prin Legea nr. 49/2011, cu moditicarile si completarile ulterioare - proiectul se afla in proximltatea siturilor Natura 2000: ROSCIOO22 Canaralele Dunarii si la distanta de aproximativ l,2km de situl Natura 2000 ROSPA0002 Allah Bair - Capidava</w:t>
      </w:r>
      <w:r w:rsidRPr="00DE1243">
        <w:rPr>
          <w:rFonts w:ascii="Garamond" w:hAnsi="Garamond" w:cs="Arial"/>
        </w:rPr>
        <w:t xml:space="preserve"> “</w:t>
      </w:r>
    </w:p>
    <w:p w:rsidR="008F369B" w:rsidRPr="00DE1243" w:rsidRDefault="0066324E">
      <w:pPr>
        <w:spacing w:after="100" w:line="276" w:lineRule="auto"/>
        <w:ind w:firstLine="720"/>
        <w:jc w:val="both"/>
        <w:rPr>
          <w:rFonts w:ascii="Garamond" w:hAnsi="Garamond"/>
        </w:rPr>
      </w:pPr>
      <w:r w:rsidRPr="00DE1243">
        <w:rPr>
          <w:rFonts w:ascii="Garamond" w:hAnsi="Garamond" w:cs="Arial"/>
        </w:rPr>
        <w:t>Prezentam mai jos amplasarea parcului eolian CEE Topalu fata de ariile naturale protejate ROSCI0022 si ROSPA0002</w:t>
      </w:r>
    </w:p>
    <w:p w:rsidR="008F369B" w:rsidRPr="00DE1243" w:rsidRDefault="008F369B">
      <w:pPr>
        <w:spacing w:after="100" w:line="276" w:lineRule="auto"/>
        <w:ind w:firstLine="720"/>
        <w:jc w:val="both"/>
        <w:rPr>
          <w:rFonts w:ascii="Garamond" w:hAnsi="Garamond" w:cs="Arial"/>
        </w:rPr>
      </w:pPr>
    </w:p>
    <w:p w:rsidR="008F369B" w:rsidRPr="00DE1243" w:rsidRDefault="008F369B">
      <w:pPr>
        <w:spacing w:after="100" w:line="276" w:lineRule="auto"/>
        <w:ind w:firstLine="720"/>
        <w:jc w:val="both"/>
        <w:rPr>
          <w:rFonts w:ascii="Garamond" w:hAnsi="Garamond" w:cs="Arial"/>
        </w:rPr>
      </w:pPr>
    </w:p>
    <w:p w:rsidR="008F369B" w:rsidRPr="00DE1243" w:rsidRDefault="008F369B">
      <w:pPr>
        <w:spacing w:after="100" w:line="276" w:lineRule="auto"/>
        <w:ind w:firstLine="720"/>
        <w:jc w:val="both"/>
        <w:rPr>
          <w:rFonts w:ascii="Garamond" w:hAnsi="Garamond" w:cs="Arial"/>
        </w:rPr>
      </w:pPr>
    </w:p>
    <w:p w:rsidR="008F369B" w:rsidRPr="00DE1243" w:rsidRDefault="0066324E">
      <w:pPr>
        <w:spacing w:after="100" w:line="276" w:lineRule="auto"/>
        <w:ind w:firstLine="720"/>
        <w:jc w:val="both"/>
        <w:rPr>
          <w:rFonts w:ascii="Garamond" w:hAnsi="Garamond" w:cs="Arial"/>
        </w:rPr>
      </w:pPr>
      <w:r w:rsidRPr="00DE1243">
        <w:rPr>
          <w:rFonts w:ascii="Garamond" w:hAnsi="Garamond" w:cs="Arial"/>
          <w:noProof/>
          <w:lang w:eastAsia="en-US" w:bidi="ar-SA"/>
        </w:rPr>
        <w:drawing>
          <wp:anchor distT="0" distB="0" distL="0" distR="0" simplePos="0" relativeHeight="19" behindDoc="0" locked="0" layoutInCell="0" allowOverlap="1">
            <wp:simplePos x="0" y="0"/>
            <wp:positionH relativeFrom="column">
              <wp:align>center</wp:align>
            </wp:positionH>
            <wp:positionV relativeFrom="paragraph">
              <wp:posOffset>635</wp:posOffset>
            </wp:positionV>
            <wp:extent cx="6119495" cy="3383915"/>
            <wp:effectExtent l="0" t="0" r="0" b="0"/>
            <wp:wrapSquare wrapText="largest"/>
            <wp:docPr id="1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pic:cNvPicPr>
                      <a:picLocks noChangeAspect="1" noChangeArrowheads="1"/>
                    </pic:cNvPicPr>
                  </pic:nvPicPr>
                  <pic:blipFill>
                    <a:blip r:embed="rId25" cstate="print"/>
                    <a:srcRect l="-9" t="-17" r="-9" b="-17"/>
                    <a:stretch>
                      <a:fillRect/>
                    </a:stretch>
                  </pic:blipFill>
                  <pic:spPr bwMode="auto">
                    <a:xfrm>
                      <a:off x="0" y="0"/>
                      <a:ext cx="6119495" cy="3383915"/>
                    </a:xfrm>
                    <a:prstGeom prst="rect">
                      <a:avLst/>
                    </a:prstGeom>
                  </pic:spPr>
                </pic:pic>
              </a:graphicData>
            </a:graphic>
          </wp:anchor>
        </w:drawing>
      </w:r>
    </w:p>
    <w:p w:rsidR="008F369B" w:rsidRPr="00DE1243" w:rsidRDefault="0066324E">
      <w:pPr>
        <w:spacing w:after="100" w:line="276" w:lineRule="auto"/>
        <w:jc w:val="both"/>
        <w:rPr>
          <w:rFonts w:ascii="Garamond" w:hAnsi="Garamond" w:cs="Arial"/>
        </w:rPr>
      </w:pPr>
      <w:r w:rsidRPr="00DE1243">
        <w:rPr>
          <w:rFonts w:ascii="Garamond" w:hAnsi="Garamond" w:cs="Arial"/>
          <w:noProof/>
          <w:lang w:eastAsia="en-US" w:bidi="ar-SA"/>
        </w:rPr>
        <w:lastRenderedPageBreak/>
        <w:drawing>
          <wp:anchor distT="0" distB="0" distL="0" distR="0" simplePos="0" relativeHeight="20" behindDoc="0" locked="0" layoutInCell="0" allowOverlap="1">
            <wp:simplePos x="0" y="0"/>
            <wp:positionH relativeFrom="column">
              <wp:align>center</wp:align>
            </wp:positionH>
            <wp:positionV relativeFrom="paragraph">
              <wp:posOffset>635</wp:posOffset>
            </wp:positionV>
            <wp:extent cx="6119495" cy="2855595"/>
            <wp:effectExtent l="0" t="0" r="0" b="0"/>
            <wp:wrapSquare wrapText="largest"/>
            <wp:docPr id="17"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pic:cNvPicPr>
                      <a:picLocks noChangeAspect="1" noChangeArrowheads="1"/>
                    </pic:cNvPicPr>
                  </pic:nvPicPr>
                  <pic:blipFill>
                    <a:blip r:embed="rId26" cstate="print"/>
                    <a:srcRect l="-7" t="-15" r="-7" b="-15"/>
                    <a:stretch>
                      <a:fillRect/>
                    </a:stretch>
                  </pic:blipFill>
                  <pic:spPr bwMode="auto">
                    <a:xfrm>
                      <a:off x="0" y="0"/>
                      <a:ext cx="6119495" cy="2855595"/>
                    </a:xfrm>
                    <a:prstGeom prst="rect">
                      <a:avLst/>
                    </a:prstGeom>
                  </pic:spPr>
                </pic:pic>
              </a:graphicData>
            </a:graphic>
          </wp:anchor>
        </w:drawing>
      </w:r>
    </w:p>
    <w:p w:rsidR="008F369B" w:rsidRPr="00DE1243" w:rsidRDefault="0066324E">
      <w:pPr>
        <w:spacing w:after="100" w:line="276" w:lineRule="auto"/>
        <w:jc w:val="both"/>
        <w:rPr>
          <w:rFonts w:ascii="Garamond" w:hAnsi="Garamond"/>
        </w:rPr>
      </w:pPr>
      <w:r w:rsidRPr="00DE1243">
        <w:rPr>
          <w:rFonts w:ascii="Garamond" w:hAnsi="Garamond" w:cs="Arial"/>
        </w:rPr>
        <w:t xml:space="preserve">Fata de ROSCI0022 cea mai apropiata turbina (T3) se afla la o distanta de aproximativ 109 m </w:t>
      </w:r>
      <w:bookmarkStart w:id="71" w:name="s-265429346"/>
      <w:bookmarkStart w:id="72" w:name="p-265429346"/>
      <w:bookmarkEnd w:id="71"/>
      <w:bookmarkEnd w:id="72"/>
      <w:r w:rsidRPr="00DE1243">
        <w:rPr>
          <w:rFonts w:ascii="Garamond" w:hAnsi="Garamond" w:cs="Arial"/>
          <w:b/>
        </w:rPr>
        <w:t>.</w:t>
      </w:r>
    </w:p>
    <w:p w:rsidR="008F369B" w:rsidRPr="00DE1243" w:rsidRDefault="0066324E">
      <w:pPr>
        <w:spacing w:after="100" w:line="276" w:lineRule="auto"/>
        <w:jc w:val="both"/>
        <w:rPr>
          <w:rFonts w:ascii="Garamond" w:hAnsi="Garamond"/>
        </w:rPr>
      </w:pPr>
      <w:r w:rsidRPr="00DE1243">
        <w:rPr>
          <w:rFonts w:ascii="Garamond" w:hAnsi="Garamond" w:cs="Arial"/>
        </w:rPr>
        <w:t>Fata de ROSPA0002 cea mai apropiata turbina (T1) se afla la o distanta de aproximativ 1</w:t>
      </w:r>
      <w:r w:rsidR="00990B8D" w:rsidRPr="00DE1243">
        <w:rPr>
          <w:rFonts w:ascii="Garamond" w:hAnsi="Garamond" w:cs="Arial"/>
        </w:rPr>
        <w:t>,2 k</w:t>
      </w:r>
      <w:r w:rsidRPr="00DE1243">
        <w:rPr>
          <w:rFonts w:ascii="Garamond" w:hAnsi="Garamond" w:cs="Arial"/>
        </w:rPr>
        <w:t xml:space="preserve">m </w:t>
      </w:r>
      <w:bookmarkStart w:id="73" w:name="s-2654293461"/>
      <w:bookmarkStart w:id="74" w:name="p-2654293461"/>
      <w:bookmarkEnd w:id="73"/>
      <w:bookmarkEnd w:id="74"/>
      <w:r w:rsidRPr="00DE1243">
        <w:rPr>
          <w:rFonts w:ascii="Garamond" w:hAnsi="Garamond" w:cs="Arial"/>
          <w:b/>
        </w:rPr>
        <w:t>.</w:t>
      </w:r>
    </w:p>
    <w:p w:rsidR="008F369B" w:rsidRPr="00DE1243" w:rsidRDefault="0066324E">
      <w:pPr>
        <w:spacing w:after="100" w:line="276" w:lineRule="auto"/>
        <w:jc w:val="both"/>
        <w:rPr>
          <w:rFonts w:ascii="Garamond" w:hAnsi="Garamond"/>
        </w:rPr>
      </w:pPr>
      <w:r w:rsidRPr="00DE1243">
        <w:rPr>
          <w:rFonts w:ascii="Garamond" w:hAnsi="Garamond" w:cs="Arial"/>
        </w:rPr>
        <w:t xml:space="preserve">Conform limitelor postate pe site-ul M.M.A.P. ROSCI0022 include si limitele Rezervatiei naturala Reciful neojurasic de la Topalu , iar fata de limitele acestei rezervatii cea mai apropiata turbina (T1) se afla la o distanta de aproximativ 820 m </w:t>
      </w:r>
      <w:bookmarkStart w:id="75" w:name="s-26542934611"/>
      <w:bookmarkStart w:id="76" w:name="p-26542934611"/>
      <w:bookmarkEnd w:id="75"/>
      <w:bookmarkEnd w:id="76"/>
      <w:r w:rsidRPr="00DE1243">
        <w:rPr>
          <w:rFonts w:ascii="Garamond" w:hAnsi="Garamond" w:cs="Arial"/>
          <w:b/>
        </w:rPr>
        <w:t>.</w:t>
      </w:r>
    </w:p>
    <w:p w:rsidR="008F369B" w:rsidRPr="00DE1243" w:rsidRDefault="008F369B">
      <w:pPr>
        <w:spacing w:after="100" w:line="276" w:lineRule="auto"/>
        <w:jc w:val="both"/>
        <w:rPr>
          <w:rFonts w:ascii="Garamond" w:hAnsi="Garamond" w:cs="Arial"/>
          <w:b/>
        </w:rPr>
      </w:pPr>
    </w:p>
    <w:p w:rsidR="008F369B" w:rsidRPr="00DE1243" w:rsidRDefault="0066324E">
      <w:pPr>
        <w:pStyle w:val="Corptext"/>
        <w:spacing w:after="100" w:line="276" w:lineRule="auto"/>
        <w:jc w:val="both"/>
        <w:rPr>
          <w:rFonts w:ascii="Garamond" w:hAnsi="Garamond"/>
        </w:rPr>
      </w:pPr>
      <w:r w:rsidRPr="00DE1243">
        <w:rPr>
          <w:rFonts w:ascii="Garamond" w:hAnsi="Garamond" w:cs="Arial"/>
          <w:b/>
        </w:rPr>
        <w:t>b)</w:t>
      </w:r>
      <w:bookmarkStart w:id="77" w:name="s-275168619"/>
      <w:bookmarkEnd w:id="77"/>
      <w:r w:rsidRPr="00DE1243">
        <w:rPr>
          <w:rFonts w:ascii="Garamond" w:hAnsi="Garamond" w:cs="Arial"/>
          <w:b/>
        </w:rPr>
        <w:t> numele şi codul ariei naturale protejate de interes comunitar;</w:t>
      </w:r>
    </w:p>
    <w:p w:rsidR="008F369B" w:rsidRPr="00DE1243" w:rsidRDefault="0066324E">
      <w:pPr>
        <w:pStyle w:val="Corptext"/>
        <w:spacing w:after="100" w:line="276" w:lineRule="auto"/>
        <w:jc w:val="both"/>
        <w:rPr>
          <w:rFonts w:ascii="Garamond" w:hAnsi="Garamond" w:cs="Arial"/>
          <w:b/>
        </w:rPr>
      </w:pPr>
      <w:bookmarkStart w:id="78" w:name="s-265429034"/>
      <w:bookmarkStart w:id="79" w:name="p-265429034"/>
      <w:bookmarkEnd w:id="78"/>
      <w:bookmarkEnd w:id="79"/>
      <w:r w:rsidRPr="00DE1243">
        <w:rPr>
          <w:rFonts w:ascii="Garamond" w:hAnsi="Garamond" w:cs="Arial"/>
          <w:b/>
        </w:rPr>
        <w:t>Denumirea ariei/zonei protejate ROSCI0022 Canaralele Dunării</w:t>
      </w:r>
    </w:p>
    <w:p w:rsidR="00726CFC" w:rsidRDefault="00726CFC">
      <w:pPr>
        <w:pStyle w:val="Corptext"/>
        <w:spacing w:after="100" w:line="276" w:lineRule="auto"/>
        <w:jc w:val="both"/>
        <w:rPr>
          <w:rFonts w:ascii="Garamond" w:hAnsi="Garamond" w:cs="Arial"/>
          <w:b/>
        </w:rPr>
      </w:pPr>
    </w:p>
    <w:p w:rsidR="00726CFC" w:rsidRDefault="00726CFC">
      <w:pPr>
        <w:pStyle w:val="Corptext"/>
        <w:spacing w:after="100" w:line="276" w:lineRule="auto"/>
        <w:jc w:val="both"/>
        <w:rPr>
          <w:rFonts w:ascii="Garamond" w:hAnsi="Garamond" w:cs="Arial"/>
          <w:b/>
        </w:rPr>
      </w:pPr>
    </w:p>
    <w:p w:rsidR="00726CFC" w:rsidRDefault="00726CFC">
      <w:pPr>
        <w:pStyle w:val="Corptext"/>
        <w:spacing w:after="100" w:line="276" w:lineRule="auto"/>
        <w:jc w:val="both"/>
        <w:rPr>
          <w:rFonts w:ascii="Garamond" w:hAnsi="Garamond" w:cs="Arial"/>
          <w:b/>
        </w:rPr>
      </w:pPr>
    </w:p>
    <w:p w:rsidR="008F369B" w:rsidRPr="00DE1243" w:rsidRDefault="0066324E">
      <w:pPr>
        <w:pStyle w:val="Corptext"/>
        <w:spacing w:after="100" w:line="276" w:lineRule="auto"/>
        <w:jc w:val="both"/>
        <w:rPr>
          <w:rFonts w:ascii="Garamond" w:hAnsi="Garamond"/>
        </w:rPr>
      </w:pPr>
      <w:r w:rsidRPr="00DE1243">
        <w:rPr>
          <w:rStyle w:val="StrongEmphasis"/>
          <w:rFonts w:ascii="Garamond" w:hAnsi="Garamond" w:cs="Arial"/>
        </w:rPr>
        <w:t>Suprafaţa (ha): </w:t>
      </w:r>
      <w:r w:rsidRPr="00DE1243">
        <w:rPr>
          <w:rFonts w:ascii="Garamond" w:hAnsi="Garamond" w:cs="Arial"/>
          <w:bCs/>
        </w:rPr>
        <w:t>25.943</w:t>
      </w:r>
      <w:r w:rsidR="00726CFC">
        <w:rPr>
          <w:rFonts w:ascii="Garamond" w:hAnsi="Garamond" w:cs="Arial"/>
          <w:bCs/>
        </w:rPr>
        <w:t xml:space="preserve"> ha.</w:t>
      </w:r>
    </w:p>
    <w:p w:rsidR="008F369B" w:rsidRPr="00DE1243" w:rsidRDefault="0066324E">
      <w:pPr>
        <w:pStyle w:val="Corptext"/>
        <w:spacing w:after="100" w:line="276" w:lineRule="auto"/>
        <w:jc w:val="both"/>
        <w:rPr>
          <w:rFonts w:ascii="Garamond" w:hAnsi="Garamond"/>
        </w:rPr>
      </w:pPr>
      <w:bookmarkStart w:id="80" w:name="s-265429036"/>
      <w:bookmarkStart w:id="81" w:name="p-265429036"/>
      <w:bookmarkEnd w:id="80"/>
      <w:bookmarkEnd w:id="81"/>
      <w:r w:rsidRPr="00DE1243">
        <w:rPr>
          <w:rFonts w:ascii="Garamond" w:hAnsi="Garamond" w:cs="Arial"/>
          <w:b/>
          <w:bCs/>
        </w:rPr>
        <w:t>ROSCI0022 Canaralele Dunării este se suprapune parţial sau total peste ROSPA 0002 Allah Bair Capidava</w:t>
      </w:r>
      <w:r w:rsidRPr="00DE1243">
        <w:rPr>
          <w:rFonts w:ascii="Garamond" w:hAnsi="Garamond" w:cs="Arial"/>
        </w:rPr>
        <w:t xml:space="preserve">, ROSPA 0017 Canaralele de la Harsova, ROSPA 0039 Dunare-Ostroave, </w:t>
      </w:r>
      <w:r w:rsidRPr="00DE1243">
        <w:rPr>
          <w:rFonts w:ascii="Garamond" w:hAnsi="Garamond" w:cs="Arial"/>
          <w:b/>
          <w:bCs/>
        </w:rPr>
        <w:t>Reciful neojurasic de la Topalu (2352)</w:t>
      </w:r>
      <w:r w:rsidRPr="00DE1243">
        <w:rPr>
          <w:rFonts w:ascii="Garamond" w:hAnsi="Garamond" w:cs="Arial"/>
        </w:rPr>
        <w:t>, Ostrovul Soimul (IV.19.), Celea Mare-Valea lui Ene (IV.24), Pădurea Cetate (IV.25.) .</w:t>
      </w:r>
    </w:p>
    <w:p w:rsidR="008F369B" w:rsidRPr="00DE1243" w:rsidRDefault="0066324E">
      <w:pPr>
        <w:pStyle w:val="Corptext"/>
        <w:spacing w:after="100" w:line="276" w:lineRule="auto"/>
        <w:jc w:val="both"/>
        <w:rPr>
          <w:rFonts w:ascii="Garamond" w:hAnsi="Garamond"/>
        </w:rPr>
      </w:pPr>
      <w:bookmarkStart w:id="82" w:name="s-265429037"/>
      <w:bookmarkStart w:id="83" w:name="p-265429037"/>
      <w:bookmarkEnd w:id="82"/>
      <w:bookmarkEnd w:id="83"/>
      <w:r w:rsidRPr="00DE1243">
        <w:rPr>
          <w:rStyle w:val="StrongEmphasis"/>
          <w:rFonts w:ascii="Garamond" w:hAnsi="Garamond" w:cs="Arial"/>
        </w:rPr>
        <w:t>Recunoaştere conform legislaţiei comunitare/naţionale:</w:t>
      </w:r>
      <w:r w:rsidRPr="00DE1243">
        <w:rPr>
          <w:rFonts w:ascii="Garamond" w:hAnsi="Garamond" w:cs="Arial"/>
        </w:rPr>
        <w:t> (cu menţionarea actului normativ prin care s-a instituit regimul de protecţie):</w:t>
      </w:r>
    </w:p>
    <w:p w:rsidR="008F369B" w:rsidRPr="00DE1243" w:rsidRDefault="0066324E">
      <w:pPr>
        <w:pStyle w:val="Corptext"/>
        <w:spacing w:after="100" w:line="276" w:lineRule="auto"/>
        <w:jc w:val="both"/>
        <w:rPr>
          <w:rFonts w:ascii="Garamond" w:hAnsi="Garamond"/>
        </w:rPr>
      </w:pPr>
      <w:bookmarkStart w:id="84" w:name="s-265429038"/>
      <w:bookmarkStart w:id="85" w:name="p-265429038"/>
      <w:bookmarkEnd w:id="84"/>
      <w:bookmarkEnd w:id="85"/>
      <w:r w:rsidRPr="00DE1243">
        <w:rPr>
          <w:rFonts w:ascii="Garamond" w:hAnsi="Garamond" w:cs="Arial"/>
        </w:rPr>
        <w:t>1 - ROSCI0022 Canaralele Dunării prin O.M. 1964/2007, modificat prin Ord. MMP nr. 2387 din 29.09.2011;</w:t>
      </w:r>
    </w:p>
    <w:p w:rsidR="008F369B" w:rsidRPr="00DE1243" w:rsidRDefault="0066324E">
      <w:pPr>
        <w:pStyle w:val="Corptext"/>
        <w:spacing w:after="100" w:line="276" w:lineRule="auto"/>
        <w:jc w:val="both"/>
        <w:rPr>
          <w:rFonts w:ascii="Garamond" w:hAnsi="Garamond"/>
        </w:rPr>
      </w:pPr>
      <w:bookmarkStart w:id="86" w:name="s-265429039"/>
      <w:bookmarkStart w:id="87" w:name="p-265429039"/>
      <w:bookmarkEnd w:id="86"/>
      <w:bookmarkEnd w:id="87"/>
      <w:r w:rsidRPr="00DE1243">
        <w:rPr>
          <w:rFonts w:ascii="Garamond" w:hAnsi="Garamond" w:cs="Arial"/>
        </w:rPr>
        <w:t>2 - Aria naturală protejată Canaralele Dunării a fost declarată arie protejată prin Decizia Consiliului Popular Constanţa 425/1970; la nivel naţional, aria este menţionată în Legea </w:t>
      </w:r>
      <w:hyperlink r:id="rId27" w:tgtFrame="_blank">
        <w:r w:rsidRPr="00DE1243">
          <w:rPr>
            <w:rStyle w:val="Hyperlink"/>
            <w:rFonts w:ascii="Garamond" w:hAnsi="Garamond" w:cs="Arial"/>
            <w:color w:val="auto"/>
            <w:u w:val="none"/>
          </w:rPr>
          <w:t>5/2000</w:t>
        </w:r>
      </w:hyperlink>
      <w:r w:rsidRPr="00DE1243">
        <w:rPr>
          <w:rFonts w:ascii="Garamond" w:hAnsi="Garamond" w:cs="Arial"/>
        </w:rPr>
        <w:t>; Rezervaţia Naturală Pădurea Celea Mare - Valea lui Ene a fost declarată arie protejată prin H.G. </w:t>
      </w:r>
      <w:hyperlink r:id="rId28" w:tgtFrame="_blank">
        <w:r w:rsidRPr="00DE1243">
          <w:rPr>
            <w:rStyle w:val="Hyperlink"/>
            <w:rFonts w:ascii="Garamond" w:hAnsi="Garamond" w:cs="Arial"/>
            <w:color w:val="auto"/>
            <w:u w:val="none"/>
          </w:rPr>
          <w:t>2151/2004</w:t>
        </w:r>
      </w:hyperlink>
      <w:r w:rsidRPr="00DE1243">
        <w:rPr>
          <w:rFonts w:ascii="Garamond" w:hAnsi="Garamond" w:cs="Arial"/>
        </w:rPr>
        <w:t xml:space="preserve">; Locul fosilifer Cernavodă ca monument al naturii a fost declarat arie protejată prin Decizia Consiliului Popular Constanţa 425/1970; la nivel naţional, aria este menţionată în Legea 5/2000; Reciful Neojurasic Topalu, ca monument al naturii a fost declarat arie protejată prin Decizia Consiliului Popular Constanţa 31/1980; la nivel naţional, aria este menţionată în Legea 5/2000; Punctul fosilifer Movila Banului ca monument al naturii a fost declarat arie </w:t>
      </w:r>
      <w:r w:rsidRPr="00DE1243">
        <w:rPr>
          <w:rFonts w:ascii="Garamond" w:hAnsi="Garamond" w:cs="Arial"/>
        </w:rPr>
        <w:lastRenderedPageBreak/>
        <w:t xml:space="preserve">protejată prin Decizia Consiliului Popular Constanţa 425/1970; la nivel naţional, aria este menţionată în Legea 5/2000. </w:t>
      </w:r>
    </w:p>
    <w:p w:rsidR="008F369B" w:rsidRPr="00DE1243" w:rsidRDefault="0066324E">
      <w:pPr>
        <w:pStyle w:val="Corptext"/>
        <w:spacing w:after="100" w:line="276" w:lineRule="auto"/>
        <w:jc w:val="both"/>
        <w:rPr>
          <w:rFonts w:ascii="Garamond" w:hAnsi="Garamond"/>
        </w:rPr>
      </w:pPr>
      <w:r w:rsidRPr="00DE1243">
        <w:rPr>
          <w:rFonts w:ascii="Garamond" w:hAnsi="Garamond" w:cs="Arial"/>
          <w:b/>
          <w:bCs/>
        </w:rPr>
        <w:t>Rezervatia naturala Reciful Neojurasic Topalu</w:t>
      </w:r>
      <w:r w:rsidRPr="00DE1243">
        <w:rPr>
          <w:rFonts w:ascii="Garamond" w:hAnsi="Garamond" w:cs="Arial"/>
        </w:rPr>
        <w:t xml:space="preserve"> monumente ale naturii-categoria III IUCN ce aparţine domeniului public. </w:t>
      </w:r>
    </w:p>
    <w:p w:rsidR="00726CFC" w:rsidRDefault="00726CFC">
      <w:pPr>
        <w:pStyle w:val="Corptext"/>
        <w:spacing w:after="100" w:line="276" w:lineRule="auto"/>
        <w:jc w:val="both"/>
        <w:rPr>
          <w:rFonts w:ascii="Garamond" w:hAnsi="Garamond" w:cs="Arial"/>
        </w:rPr>
      </w:pPr>
      <w:bookmarkStart w:id="88" w:name="s-265429044"/>
      <w:bookmarkStart w:id="89" w:name="p-265429044"/>
      <w:bookmarkEnd w:id="88"/>
      <w:bookmarkEnd w:id="89"/>
    </w:p>
    <w:p w:rsidR="008F369B" w:rsidRPr="00DE1243" w:rsidRDefault="0066324E" w:rsidP="00726CFC">
      <w:pPr>
        <w:pStyle w:val="Corptext"/>
        <w:spacing w:after="100" w:line="276" w:lineRule="auto"/>
        <w:ind w:left="245" w:firstLine="245"/>
        <w:jc w:val="both"/>
        <w:rPr>
          <w:rFonts w:ascii="Garamond" w:hAnsi="Garamond"/>
        </w:rPr>
      </w:pPr>
      <w:r w:rsidRPr="00DE1243">
        <w:rPr>
          <w:rFonts w:ascii="Garamond" w:hAnsi="Garamond" w:cs="Arial"/>
        </w:rPr>
        <w:t>Situl prezintă o mare diversitate de habitate protejate, de la cele higrofile până la cele xerofile, incluzînd pajişti, tufărişuri, păduri,etc. Între aceste habitate cel mai reprezentativ, atât ca suprafaţă ocupată în sit (30%) cât şi la nivel naţional (11%) este habitatul Păduri-galerii (zăvoaie) de Salix alba şi Populus alba [Salix alba and Populus alba galleries]. Acesta mai include suprafeţe importante de arborete excluse, încă de la formare, de la intervenţii silvice, ce pot fi considerate ca păduri virgine (situate în special pe ostroave ), precum şi arborete cu arbori seculari (plopi în special) pe suprafeţe de ordinal zecilor de hectare (ex. Ostrovul Turcesc).</w:t>
      </w:r>
    </w:p>
    <w:p w:rsidR="008F369B" w:rsidRPr="00DE1243" w:rsidRDefault="0066324E">
      <w:pPr>
        <w:pStyle w:val="Corptext"/>
        <w:spacing w:after="100" w:line="276" w:lineRule="auto"/>
        <w:jc w:val="both"/>
        <w:rPr>
          <w:rFonts w:ascii="Garamond" w:hAnsi="Garamond"/>
        </w:rPr>
      </w:pPr>
      <w:bookmarkStart w:id="90" w:name="s-265429045"/>
      <w:bookmarkStart w:id="91" w:name="p-265429045"/>
      <w:bookmarkEnd w:id="90"/>
      <w:bookmarkEnd w:id="91"/>
      <w:r w:rsidRPr="00DE1243">
        <w:rPr>
          <w:rFonts w:ascii="Garamond" w:hAnsi="Garamond" w:cs="Arial"/>
        </w:rPr>
        <w:t>Locul secund ca importanţă îl ocupă habitatul prioritar 62C0* Tufărişuri de foioase ponto- sarmatice (Ponto-Sarmatic steppes), ce reprezintă aproximativ 2,5% din suprafaţa naţională a habitatului, reprezentat pe unele suprafeţe prin stepe primare, inclusiv stepe petrofile pe calcare recifale, cu numeroase specii ameninţate incluse în lista roşie naţională (Oltean et al., 1999).</w:t>
      </w:r>
    </w:p>
    <w:p w:rsidR="008F369B" w:rsidRPr="00DE1243" w:rsidRDefault="0066324E">
      <w:pPr>
        <w:pStyle w:val="Corptext"/>
        <w:spacing w:after="100" w:line="276" w:lineRule="auto"/>
        <w:jc w:val="both"/>
        <w:rPr>
          <w:rFonts w:ascii="Garamond" w:hAnsi="Garamond"/>
        </w:rPr>
      </w:pPr>
      <w:bookmarkStart w:id="92" w:name="s-265429046"/>
      <w:bookmarkStart w:id="93" w:name="p-265429046"/>
      <w:bookmarkEnd w:id="92"/>
      <w:bookmarkEnd w:id="93"/>
      <w:r w:rsidRPr="00DE1243">
        <w:rPr>
          <w:rFonts w:ascii="Garamond" w:hAnsi="Garamond" w:cs="Arial"/>
        </w:rPr>
        <w:t>Cea mai importantă dintre acestea este specia de interes comunitar Campanula romanica iar cea mai importantă zonă din sit este rezervaţia naturală Celea Mare - Valea lui Ene. Dintre asociaţiile endemice de stepă petrofilă trebuie subliniată prezenţa cenotaxonilor Sedo hillebrandtii - Polytrichetum piliferi şi Agropyro brandzae - Thymetum zygioidi, răspândite predominant în nordul sitului, între Ghindăreşti şi Hârşova. Habitatul 40C0* Tufărişuri de foioase Ponto - Sarmatice include şi două asociaţii rare la nivel naţional, de mare valoare conservativă, respective Rhamno catharticae - Jasminietum fruticantis şi Paliuretum spinae - christi, endemice pentru Dobrogea (Sanda, Arcuş, 1999).</w:t>
      </w:r>
    </w:p>
    <w:p w:rsidR="008F369B" w:rsidRPr="00DE1243" w:rsidRDefault="0066324E">
      <w:pPr>
        <w:pStyle w:val="Corptext"/>
        <w:spacing w:after="100" w:line="276" w:lineRule="auto"/>
        <w:jc w:val="both"/>
        <w:rPr>
          <w:rFonts w:ascii="Garamond" w:hAnsi="Garamond"/>
        </w:rPr>
      </w:pPr>
      <w:bookmarkStart w:id="94" w:name="s-265429047"/>
      <w:bookmarkStart w:id="95" w:name="p-265429047"/>
      <w:bookmarkEnd w:id="94"/>
      <w:bookmarkEnd w:id="95"/>
      <w:r w:rsidRPr="00DE1243">
        <w:rPr>
          <w:rFonts w:ascii="Garamond" w:hAnsi="Garamond" w:cs="Arial"/>
        </w:rPr>
        <w:t>Deşi reduse ca suprafaţă, pădurile xeroterme incluse în habitatele 91I0* Vegetaţie de silvostepă eurosiberiană cu Quercus sp., 91 M0 Păduri balcano-panonice de cer şi gorun, 91AA* Vegetaţie forestieră cu stejar pufos, prezintă o importanţă deosebită, inclusiv din punct de vedere paleoecologic, reprezentând ultimele vestigii ale pădurilor de coastă ce au constituit calea de migraţie a speciilor forestiere din Peninsula Balcanică spre masivele forestiere din Dobrogea de Nord (Paşcovschi, 1967). Cea mai mare parte din aceste păduri este protejată în rezervaţiile Pădurea Bratca, Pădurea Cetate şi Celea Mare-Valea lui Ene.</w:t>
      </w:r>
    </w:p>
    <w:p w:rsidR="008F369B" w:rsidRPr="00DE1243" w:rsidRDefault="0066324E">
      <w:pPr>
        <w:pStyle w:val="Corptext"/>
        <w:spacing w:after="100" w:line="276" w:lineRule="auto"/>
        <w:jc w:val="both"/>
        <w:rPr>
          <w:rFonts w:ascii="Garamond" w:hAnsi="Garamond"/>
        </w:rPr>
      </w:pPr>
      <w:bookmarkStart w:id="96" w:name="s-265429048"/>
      <w:bookmarkStart w:id="97" w:name="p-265429048"/>
      <w:bookmarkEnd w:id="96"/>
      <w:bookmarkEnd w:id="97"/>
      <w:r w:rsidRPr="00DE1243">
        <w:rPr>
          <w:rStyle w:val="StrongEmphasis"/>
          <w:rFonts w:ascii="Garamond" w:hAnsi="Garamond" w:cs="Arial"/>
        </w:rPr>
        <w:t>Tipuri de habitate prezente în sit şi evaluarea sitului în ceea ce le priveşte (15 habitate):</w:t>
      </w:r>
    </w:p>
    <w:p w:rsidR="008F369B" w:rsidRPr="00DE1243" w:rsidRDefault="0066324E">
      <w:pPr>
        <w:pStyle w:val="Corptext"/>
        <w:spacing w:after="100" w:line="276" w:lineRule="auto"/>
        <w:jc w:val="both"/>
        <w:rPr>
          <w:rFonts w:ascii="Garamond" w:hAnsi="Garamond"/>
        </w:rPr>
      </w:pPr>
      <w:bookmarkStart w:id="98" w:name="s-265429049"/>
      <w:bookmarkStart w:id="99" w:name="p-265429049"/>
      <w:bookmarkEnd w:id="98"/>
      <w:bookmarkEnd w:id="99"/>
      <w:r w:rsidRPr="00DE1243">
        <w:rPr>
          <w:rFonts w:ascii="Garamond" w:hAnsi="Garamond" w:cs="Arial"/>
        </w:rPr>
        <w:t>3130 Ape stătătoare oligotrofe până la mezotrofe cu vegetaţie din Littorelletea uniflorae şi/sau Isoëto-Nanojuncetea</w:t>
      </w:r>
    </w:p>
    <w:p w:rsidR="008F369B" w:rsidRPr="00DE1243" w:rsidRDefault="0066324E">
      <w:pPr>
        <w:pStyle w:val="Corptext"/>
        <w:spacing w:after="100" w:line="276" w:lineRule="auto"/>
        <w:jc w:val="both"/>
        <w:rPr>
          <w:rFonts w:ascii="Garamond" w:hAnsi="Garamond"/>
        </w:rPr>
      </w:pPr>
      <w:bookmarkStart w:id="100" w:name="s-265429050"/>
      <w:bookmarkStart w:id="101" w:name="p-265429050"/>
      <w:bookmarkEnd w:id="100"/>
      <w:bookmarkEnd w:id="101"/>
      <w:r w:rsidRPr="00DE1243">
        <w:rPr>
          <w:rFonts w:ascii="Garamond" w:hAnsi="Garamond" w:cs="Arial"/>
        </w:rPr>
        <w:t>3140 Ape puternic oligo-mezotrofe cu vegetaţie bentonică de specii de Chara</w:t>
      </w:r>
    </w:p>
    <w:p w:rsidR="008F369B" w:rsidRPr="00DE1243" w:rsidRDefault="0066324E">
      <w:pPr>
        <w:pStyle w:val="Corptext"/>
        <w:spacing w:after="100" w:line="276" w:lineRule="auto"/>
        <w:jc w:val="both"/>
        <w:rPr>
          <w:rFonts w:ascii="Garamond" w:hAnsi="Garamond"/>
        </w:rPr>
      </w:pPr>
      <w:bookmarkStart w:id="102" w:name="s-265429051"/>
      <w:bookmarkStart w:id="103" w:name="p-265429051"/>
      <w:bookmarkEnd w:id="102"/>
      <w:bookmarkEnd w:id="103"/>
      <w:r w:rsidRPr="00DE1243">
        <w:rPr>
          <w:rFonts w:ascii="Garamond" w:hAnsi="Garamond" w:cs="Arial"/>
        </w:rPr>
        <w:t>3270 Râuri cu maluri nămoloase cu vegetaţie de Chenopodion rubri şi Bidention</w:t>
      </w:r>
    </w:p>
    <w:p w:rsidR="008F369B" w:rsidRPr="00DE1243" w:rsidRDefault="0066324E">
      <w:pPr>
        <w:pStyle w:val="Corptext"/>
        <w:spacing w:after="100" w:line="276" w:lineRule="auto"/>
        <w:jc w:val="both"/>
        <w:rPr>
          <w:rFonts w:ascii="Garamond" w:hAnsi="Garamond"/>
        </w:rPr>
      </w:pPr>
      <w:bookmarkStart w:id="104" w:name="s-265429052"/>
      <w:bookmarkStart w:id="105" w:name="p-265429052"/>
      <w:bookmarkEnd w:id="104"/>
      <w:bookmarkEnd w:id="105"/>
      <w:r w:rsidRPr="00DE1243">
        <w:rPr>
          <w:rFonts w:ascii="Garamond" w:hAnsi="Garamond" w:cs="Arial"/>
        </w:rPr>
        <w:t>40C0 * Tufărişuri de foioase ponto-sarmatice</w:t>
      </w:r>
    </w:p>
    <w:p w:rsidR="008F369B" w:rsidRPr="00DE1243" w:rsidRDefault="0066324E">
      <w:pPr>
        <w:pStyle w:val="Corptext"/>
        <w:spacing w:after="100" w:line="276" w:lineRule="auto"/>
        <w:jc w:val="both"/>
        <w:rPr>
          <w:rFonts w:ascii="Garamond" w:hAnsi="Garamond"/>
        </w:rPr>
      </w:pPr>
      <w:bookmarkStart w:id="106" w:name="s-265429053"/>
      <w:bookmarkStart w:id="107" w:name="p-265429053"/>
      <w:bookmarkEnd w:id="106"/>
      <w:bookmarkEnd w:id="107"/>
      <w:r w:rsidRPr="00DE1243">
        <w:rPr>
          <w:rFonts w:ascii="Garamond" w:hAnsi="Garamond" w:cs="Arial"/>
        </w:rPr>
        <w:t>62C0 * Stepe ponto-sarmatice</w:t>
      </w:r>
    </w:p>
    <w:p w:rsidR="008F369B" w:rsidRPr="00DE1243" w:rsidRDefault="0066324E">
      <w:pPr>
        <w:pStyle w:val="Corptext"/>
        <w:spacing w:after="100" w:line="276" w:lineRule="auto"/>
        <w:jc w:val="both"/>
        <w:rPr>
          <w:rFonts w:ascii="Garamond" w:hAnsi="Garamond"/>
        </w:rPr>
      </w:pPr>
      <w:bookmarkStart w:id="108" w:name="s-265429054"/>
      <w:bookmarkStart w:id="109" w:name="p-265429054"/>
      <w:bookmarkEnd w:id="108"/>
      <w:bookmarkEnd w:id="109"/>
      <w:r w:rsidRPr="00DE1243">
        <w:rPr>
          <w:rFonts w:ascii="Garamond" w:hAnsi="Garamond" w:cs="Arial"/>
        </w:rPr>
        <w:t>6430 Comunităţi de lizieră cu ierburi înalte higrofile de la nivelul câmpiilor, până la cel montan şi alpin</w:t>
      </w:r>
    </w:p>
    <w:p w:rsidR="008F369B" w:rsidRPr="00DE1243" w:rsidRDefault="0066324E">
      <w:pPr>
        <w:pStyle w:val="Corptext"/>
        <w:spacing w:after="100" w:line="276" w:lineRule="auto"/>
        <w:jc w:val="both"/>
        <w:rPr>
          <w:rFonts w:ascii="Garamond" w:hAnsi="Garamond"/>
        </w:rPr>
      </w:pPr>
      <w:bookmarkStart w:id="110" w:name="s-265429055"/>
      <w:bookmarkStart w:id="111" w:name="p-265429055"/>
      <w:bookmarkEnd w:id="110"/>
      <w:bookmarkEnd w:id="111"/>
      <w:r w:rsidRPr="00DE1243">
        <w:rPr>
          <w:rFonts w:ascii="Garamond" w:hAnsi="Garamond" w:cs="Arial"/>
        </w:rPr>
        <w:t>6510 Pajişti de altitudine joasă (Alopecurus pratensis Sanguisorba officinalis)</w:t>
      </w:r>
    </w:p>
    <w:p w:rsidR="008F369B" w:rsidRPr="00DE1243" w:rsidRDefault="0066324E">
      <w:pPr>
        <w:pStyle w:val="Corptext"/>
        <w:spacing w:after="100" w:line="276" w:lineRule="auto"/>
        <w:jc w:val="both"/>
        <w:rPr>
          <w:rFonts w:ascii="Garamond" w:hAnsi="Garamond"/>
        </w:rPr>
      </w:pPr>
      <w:bookmarkStart w:id="112" w:name="s-265429056"/>
      <w:bookmarkStart w:id="113" w:name="p-265429056"/>
      <w:bookmarkEnd w:id="112"/>
      <w:bookmarkEnd w:id="113"/>
      <w:r w:rsidRPr="00DE1243">
        <w:rPr>
          <w:rFonts w:ascii="Garamond" w:hAnsi="Garamond" w:cs="Arial"/>
        </w:rPr>
        <w:t>91I0 * Vegetaţie de silvostepă eurosiberiană cu Quercus spp.</w:t>
      </w:r>
    </w:p>
    <w:p w:rsidR="008F369B" w:rsidRPr="00DE1243" w:rsidRDefault="0066324E">
      <w:pPr>
        <w:pStyle w:val="Corptext"/>
        <w:spacing w:after="100" w:line="276" w:lineRule="auto"/>
        <w:jc w:val="both"/>
        <w:rPr>
          <w:rFonts w:ascii="Garamond" w:hAnsi="Garamond"/>
        </w:rPr>
      </w:pPr>
      <w:bookmarkStart w:id="114" w:name="s-265429057"/>
      <w:bookmarkStart w:id="115" w:name="p-265429057"/>
      <w:bookmarkEnd w:id="114"/>
      <w:bookmarkEnd w:id="115"/>
      <w:r w:rsidRPr="00DE1243">
        <w:rPr>
          <w:rFonts w:ascii="Garamond" w:hAnsi="Garamond" w:cs="Arial"/>
        </w:rPr>
        <w:t>91M0 Păduri balcano-panonice de cer şi gorun</w:t>
      </w:r>
    </w:p>
    <w:p w:rsidR="008F369B" w:rsidRPr="00DE1243" w:rsidRDefault="0066324E">
      <w:pPr>
        <w:pStyle w:val="Corptext"/>
        <w:spacing w:after="100" w:line="276" w:lineRule="auto"/>
        <w:jc w:val="both"/>
        <w:rPr>
          <w:rFonts w:ascii="Garamond" w:hAnsi="Garamond"/>
        </w:rPr>
      </w:pPr>
      <w:bookmarkStart w:id="116" w:name="s-265429058"/>
      <w:bookmarkStart w:id="117" w:name="p-265429058"/>
      <w:bookmarkEnd w:id="116"/>
      <w:bookmarkEnd w:id="117"/>
      <w:r w:rsidRPr="00DE1243">
        <w:rPr>
          <w:rFonts w:ascii="Garamond" w:hAnsi="Garamond" w:cs="Arial"/>
        </w:rPr>
        <w:t>91AA Vegetaţie forestieră ponto-sarmatică cu stejar pufos</w:t>
      </w:r>
    </w:p>
    <w:p w:rsidR="008F369B" w:rsidRPr="00DE1243" w:rsidRDefault="0066324E">
      <w:pPr>
        <w:pStyle w:val="Corptext"/>
        <w:spacing w:after="100" w:line="276" w:lineRule="auto"/>
        <w:jc w:val="both"/>
        <w:rPr>
          <w:rFonts w:ascii="Garamond" w:hAnsi="Garamond"/>
        </w:rPr>
      </w:pPr>
      <w:bookmarkStart w:id="118" w:name="s-265429059"/>
      <w:bookmarkStart w:id="119" w:name="p-265429059"/>
      <w:bookmarkEnd w:id="118"/>
      <w:bookmarkEnd w:id="119"/>
      <w:r w:rsidRPr="00DE1243">
        <w:rPr>
          <w:rFonts w:ascii="Garamond" w:hAnsi="Garamond" w:cs="Arial"/>
        </w:rPr>
        <w:lastRenderedPageBreak/>
        <w:t>92A0 Zăvoaie cu Salix alba şi Populus alba</w:t>
      </w:r>
    </w:p>
    <w:p w:rsidR="008F369B" w:rsidRPr="00DE1243" w:rsidRDefault="0066324E">
      <w:pPr>
        <w:pStyle w:val="Corptext"/>
        <w:spacing w:after="100" w:line="276" w:lineRule="auto"/>
        <w:jc w:val="both"/>
        <w:rPr>
          <w:rFonts w:ascii="Garamond" w:hAnsi="Garamond"/>
        </w:rPr>
      </w:pPr>
      <w:bookmarkStart w:id="120" w:name="s-265429060"/>
      <w:bookmarkStart w:id="121" w:name="p-265429060"/>
      <w:bookmarkEnd w:id="120"/>
      <w:bookmarkEnd w:id="121"/>
      <w:r w:rsidRPr="00DE1243">
        <w:rPr>
          <w:rFonts w:ascii="Garamond" w:hAnsi="Garamond" w:cs="Arial"/>
        </w:rPr>
        <w:t>92D0 Galerii ripariene şi tufărişuri (Nerio-Tamaricetea şi Securinegion tinctoriae)</w:t>
      </w:r>
    </w:p>
    <w:p w:rsidR="008F369B" w:rsidRPr="00DE1243" w:rsidRDefault="0066324E">
      <w:pPr>
        <w:pStyle w:val="Corptext"/>
        <w:spacing w:after="100" w:line="276" w:lineRule="auto"/>
        <w:jc w:val="both"/>
        <w:rPr>
          <w:rFonts w:ascii="Garamond" w:hAnsi="Garamond"/>
        </w:rPr>
      </w:pPr>
      <w:bookmarkStart w:id="122" w:name="s-265429061"/>
      <w:bookmarkStart w:id="123" w:name="p-265429061"/>
      <w:bookmarkEnd w:id="122"/>
      <w:bookmarkEnd w:id="123"/>
      <w:r w:rsidRPr="00DE1243">
        <w:rPr>
          <w:rFonts w:ascii="Garamond" w:hAnsi="Garamond" w:cs="Arial"/>
        </w:rPr>
        <w:t>6440 Pajişti aluviale din Cnidion dubii</w:t>
      </w:r>
    </w:p>
    <w:p w:rsidR="008F369B" w:rsidRPr="00DE1243" w:rsidRDefault="0066324E">
      <w:pPr>
        <w:pStyle w:val="Corptext"/>
        <w:spacing w:after="100" w:line="276" w:lineRule="auto"/>
        <w:jc w:val="both"/>
        <w:rPr>
          <w:rFonts w:ascii="Garamond" w:hAnsi="Garamond"/>
        </w:rPr>
      </w:pPr>
      <w:bookmarkStart w:id="124" w:name="s-265429062"/>
      <w:bookmarkStart w:id="125" w:name="p-265429062"/>
      <w:bookmarkEnd w:id="124"/>
      <w:bookmarkEnd w:id="125"/>
      <w:r w:rsidRPr="00DE1243">
        <w:rPr>
          <w:rFonts w:ascii="Garamond" w:hAnsi="Garamond" w:cs="Arial"/>
        </w:rPr>
        <w:t>91F0 Păduri ripariene mixte cu Quercus robur, Ulmus laevis, Fraxinus excelsior sau Fraxinus angustifolia, din lungul marilor râuri (Ulmenion minoris)</w:t>
      </w:r>
    </w:p>
    <w:p w:rsidR="008F369B" w:rsidRPr="00DE1243" w:rsidRDefault="0066324E">
      <w:pPr>
        <w:pStyle w:val="Corptext"/>
        <w:spacing w:after="100" w:line="276" w:lineRule="auto"/>
        <w:jc w:val="both"/>
        <w:rPr>
          <w:rFonts w:ascii="Garamond" w:hAnsi="Garamond"/>
        </w:rPr>
      </w:pPr>
      <w:bookmarkStart w:id="126" w:name="s-265429063"/>
      <w:bookmarkStart w:id="127" w:name="p-265429063"/>
      <w:bookmarkEnd w:id="126"/>
      <w:bookmarkEnd w:id="127"/>
      <w:r w:rsidRPr="00DE1243">
        <w:rPr>
          <w:rFonts w:ascii="Garamond" w:hAnsi="Garamond" w:cs="Arial"/>
        </w:rPr>
        <w:t>3150 Lacuri eutrofe naturale cu vegetaţie tip Magnopotamion sau Hydrocharition</w:t>
      </w:r>
    </w:p>
    <w:p w:rsidR="008F369B" w:rsidRPr="00DE1243" w:rsidRDefault="0066324E">
      <w:pPr>
        <w:pStyle w:val="Corptext"/>
        <w:spacing w:after="100" w:line="276" w:lineRule="auto"/>
        <w:jc w:val="both"/>
        <w:rPr>
          <w:rFonts w:ascii="Garamond" w:hAnsi="Garamond"/>
        </w:rPr>
      </w:pPr>
      <w:r w:rsidRPr="00DE1243">
        <w:rPr>
          <w:rStyle w:val="StrongEmphasis"/>
          <w:rFonts w:ascii="Garamond" w:hAnsi="Garamond" w:cs="Arial"/>
          <w:i/>
          <w:iCs/>
        </w:rPr>
        <w:t xml:space="preserve">Specii de </w:t>
      </w:r>
      <w:r w:rsidRPr="00DE1243">
        <w:rPr>
          <w:rStyle w:val="StrongEmphasis"/>
          <w:rFonts w:ascii="Garamond" w:hAnsi="Garamond" w:cs="Arial"/>
        </w:rPr>
        <w:t>mamifere</w:t>
      </w:r>
      <w:r w:rsidRPr="00DE1243">
        <w:rPr>
          <w:rStyle w:val="StrongEmphasis"/>
          <w:rFonts w:ascii="Garamond" w:hAnsi="Garamond" w:cs="Arial"/>
          <w:i/>
          <w:iCs/>
        </w:rPr>
        <w:t xml:space="preserve"> enumerate în anexa II a Directivei Consiliului nr. 92/43/CEE</w:t>
      </w:r>
      <w:r w:rsidRPr="00DE1243">
        <w:rPr>
          <w:rStyle w:val="StrongEmphasis"/>
          <w:rFonts w:ascii="Garamond" w:hAnsi="Garamond" w:cs="Arial"/>
          <w:b w:val="0"/>
          <w:bCs w:val="0"/>
        </w:rPr>
        <w:t>(1 specie):</w:t>
      </w:r>
    </w:p>
    <w:p w:rsidR="008F369B" w:rsidRPr="00DE1243" w:rsidRDefault="0066324E">
      <w:pPr>
        <w:pStyle w:val="Corptext"/>
        <w:spacing w:after="100" w:line="276" w:lineRule="auto"/>
        <w:jc w:val="both"/>
        <w:rPr>
          <w:rFonts w:ascii="Garamond" w:hAnsi="Garamond"/>
        </w:rPr>
      </w:pPr>
      <w:bookmarkStart w:id="128" w:name="s-265429065"/>
      <w:bookmarkStart w:id="129" w:name="p-265429065"/>
      <w:bookmarkEnd w:id="128"/>
      <w:bookmarkEnd w:id="129"/>
      <w:r w:rsidRPr="00DE1243">
        <w:rPr>
          <w:rFonts w:ascii="Garamond" w:hAnsi="Garamond" w:cs="Arial"/>
        </w:rPr>
        <w:t>Lutra lutra</w:t>
      </w:r>
    </w:p>
    <w:p w:rsidR="008F369B" w:rsidRPr="00DE1243" w:rsidRDefault="0066324E">
      <w:pPr>
        <w:pStyle w:val="Corptext"/>
        <w:spacing w:after="100" w:line="276" w:lineRule="auto"/>
        <w:jc w:val="both"/>
        <w:rPr>
          <w:rFonts w:ascii="Garamond" w:hAnsi="Garamond"/>
        </w:rPr>
      </w:pPr>
      <w:bookmarkStart w:id="130" w:name="s-265429066"/>
      <w:bookmarkStart w:id="131" w:name="p-265429066"/>
      <w:bookmarkEnd w:id="130"/>
      <w:bookmarkEnd w:id="131"/>
      <w:r w:rsidRPr="00DE1243">
        <w:rPr>
          <w:rStyle w:val="StrongEmphasis"/>
          <w:rFonts w:ascii="Garamond" w:hAnsi="Garamond" w:cs="Arial"/>
        </w:rPr>
        <w:t>Specii de amfibieni şi reptile enumerate în anexa II a Directivei Consiliului nr. 92/43/CEE</w:t>
      </w:r>
      <w:r w:rsidRPr="00DE1243">
        <w:rPr>
          <w:rStyle w:val="StrongEmphasis"/>
          <w:rFonts w:ascii="Garamond" w:hAnsi="Garamond" w:cs="Arial"/>
          <w:b w:val="0"/>
          <w:bCs w:val="0"/>
        </w:rPr>
        <w:t xml:space="preserve"> (4 specii):</w:t>
      </w:r>
    </w:p>
    <w:p w:rsidR="008F369B" w:rsidRPr="00DE1243" w:rsidRDefault="0066324E">
      <w:pPr>
        <w:pStyle w:val="Corptext"/>
        <w:spacing w:after="100" w:line="276" w:lineRule="auto"/>
        <w:jc w:val="both"/>
        <w:rPr>
          <w:rFonts w:ascii="Garamond" w:hAnsi="Garamond"/>
        </w:rPr>
      </w:pPr>
      <w:bookmarkStart w:id="132" w:name="s-265429067"/>
      <w:bookmarkStart w:id="133" w:name="p-265429067"/>
      <w:bookmarkEnd w:id="132"/>
      <w:bookmarkEnd w:id="133"/>
      <w:r w:rsidRPr="00DE1243">
        <w:rPr>
          <w:rFonts w:ascii="Garamond" w:hAnsi="Garamond" w:cs="Arial"/>
        </w:rPr>
        <w:t>Bombina bombina, Emys orbicularis, Testudo graeca, Triturus dobrogicus</w:t>
      </w:r>
    </w:p>
    <w:p w:rsidR="008F369B" w:rsidRPr="00DE1243" w:rsidRDefault="0066324E">
      <w:pPr>
        <w:pStyle w:val="Corptext"/>
        <w:spacing w:after="100" w:line="276" w:lineRule="auto"/>
        <w:jc w:val="both"/>
        <w:rPr>
          <w:rFonts w:ascii="Garamond" w:hAnsi="Garamond"/>
        </w:rPr>
      </w:pPr>
      <w:r w:rsidRPr="00DE1243">
        <w:rPr>
          <w:rStyle w:val="StrongEmphasis"/>
          <w:rFonts w:ascii="Garamond" w:hAnsi="Garamond" w:cs="Arial"/>
        </w:rPr>
        <w:t>Specii de pesti enumerate în anexa II a Directivei Consiliului nr. 92/43/CEE</w:t>
      </w:r>
      <w:r w:rsidRPr="00DE1243">
        <w:rPr>
          <w:rStyle w:val="StrongEmphasis"/>
          <w:rFonts w:ascii="Garamond" w:hAnsi="Garamond" w:cs="Arial"/>
          <w:b w:val="0"/>
          <w:bCs w:val="0"/>
        </w:rPr>
        <w:t xml:space="preserve"> (15 specii):</w:t>
      </w:r>
    </w:p>
    <w:p w:rsidR="008F369B" w:rsidRPr="00DE1243" w:rsidRDefault="0066324E">
      <w:pPr>
        <w:pStyle w:val="Corptext"/>
        <w:spacing w:after="100" w:line="276" w:lineRule="auto"/>
        <w:jc w:val="both"/>
        <w:rPr>
          <w:rFonts w:ascii="Garamond" w:hAnsi="Garamond"/>
        </w:rPr>
      </w:pPr>
      <w:bookmarkStart w:id="134" w:name="s-265429069"/>
      <w:bookmarkStart w:id="135" w:name="p-265429069"/>
      <w:bookmarkEnd w:id="134"/>
      <w:bookmarkEnd w:id="135"/>
      <w:r w:rsidRPr="00DE1243">
        <w:rPr>
          <w:rFonts w:ascii="Garamond" w:hAnsi="Garamond" w:cs="Arial"/>
        </w:rPr>
        <w:t>Alosa immaculate, Gobio albipinnatus, Gymnocephalus schraetzer, Misgurnus fossilis, Pelecus cultratus, Rhodeus sericeus amarus, Zingel streber, Zingel zingel, Aspius aspius, Gobio kessleri, Alosa tanaica, Gymnocephalus baloni, Cobitis taenia, Eudontomyzon mariae, Sabanejewia aurata.</w:t>
      </w:r>
    </w:p>
    <w:p w:rsidR="008F369B" w:rsidRPr="00DE1243" w:rsidRDefault="0066324E">
      <w:pPr>
        <w:pStyle w:val="Corptext"/>
        <w:spacing w:after="100" w:line="276" w:lineRule="auto"/>
        <w:jc w:val="both"/>
        <w:rPr>
          <w:rFonts w:ascii="Garamond" w:hAnsi="Garamond"/>
        </w:rPr>
      </w:pPr>
      <w:bookmarkStart w:id="136" w:name="s-265429070"/>
      <w:bookmarkStart w:id="137" w:name="p-265429070"/>
      <w:bookmarkEnd w:id="136"/>
      <w:bookmarkEnd w:id="137"/>
      <w:r w:rsidRPr="00DE1243">
        <w:rPr>
          <w:rStyle w:val="StrongEmphasis"/>
          <w:rFonts w:ascii="Garamond" w:hAnsi="Garamond" w:cs="Arial"/>
          <w:i/>
          <w:iCs/>
        </w:rPr>
        <w:t>Specii de nevertebrate enumerate în anexa II a Directivei Consiliului nr. 92/43/CEE</w:t>
      </w:r>
      <w:r w:rsidRPr="00DE1243">
        <w:rPr>
          <w:rStyle w:val="StrongEmphasis"/>
          <w:rFonts w:ascii="Garamond" w:hAnsi="Garamond" w:cs="Arial"/>
          <w:b w:val="0"/>
          <w:bCs w:val="0"/>
        </w:rPr>
        <w:t xml:space="preserve"> (1 specie):</w:t>
      </w:r>
    </w:p>
    <w:p w:rsidR="008F369B" w:rsidRPr="00DE1243" w:rsidRDefault="0066324E">
      <w:pPr>
        <w:pStyle w:val="Corptext"/>
        <w:spacing w:after="100" w:line="276" w:lineRule="auto"/>
        <w:jc w:val="both"/>
        <w:rPr>
          <w:rFonts w:ascii="Garamond" w:hAnsi="Garamond"/>
        </w:rPr>
      </w:pPr>
      <w:bookmarkStart w:id="138" w:name="s-265429071"/>
      <w:bookmarkStart w:id="139" w:name="p-265429071"/>
      <w:bookmarkEnd w:id="138"/>
      <w:bookmarkEnd w:id="139"/>
      <w:r w:rsidRPr="00DE1243">
        <w:rPr>
          <w:rFonts w:ascii="Garamond" w:hAnsi="Garamond" w:cs="Arial"/>
        </w:rPr>
        <w:t>Anisus vorticulus</w:t>
      </w:r>
    </w:p>
    <w:p w:rsidR="008F369B" w:rsidRPr="00DE1243" w:rsidRDefault="0066324E">
      <w:pPr>
        <w:pStyle w:val="Corptext"/>
        <w:spacing w:after="100" w:line="276" w:lineRule="auto"/>
        <w:jc w:val="both"/>
        <w:rPr>
          <w:rFonts w:ascii="Garamond" w:hAnsi="Garamond"/>
        </w:rPr>
      </w:pPr>
      <w:r w:rsidRPr="00DE1243">
        <w:rPr>
          <w:rStyle w:val="StrongEmphasis"/>
          <w:rFonts w:ascii="Garamond" w:hAnsi="Garamond" w:cs="Arial"/>
        </w:rPr>
        <w:t>Specii de plante enumerate în anexa II a Directivei Consiliului nr. 92/43/CEE</w:t>
      </w:r>
      <w:r w:rsidRPr="00DE1243">
        <w:rPr>
          <w:rStyle w:val="StrongEmphasis"/>
          <w:rFonts w:ascii="Garamond" w:hAnsi="Garamond" w:cs="Arial"/>
          <w:b w:val="0"/>
          <w:bCs w:val="0"/>
        </w:rPr>
        <w:t>(2 specii):</w:t>
      </w:r>
    </w:p>
    <w:p w:rsidR="008F369B" w:rsidRPr="00DE1243" w:rsidRDefault="0066324E">
      <w:pPr>
        <w:pStyle w:val="Corptext"/>
        <w:spacing w:after="100" w:line="276" w:lineRule="auto"/>
        <w:jc w:val="both"/>
        <w:rPr>
          <w:rFonts w:ascii="Garamond" w:hAnsi="Garamond"/>
        </w:rPr>
      </w:pPr>
      <w:bookmarkStart w:id="140" w:name="s-265429073"/>
      <w:bookmarkStart w:id="141" w:name="p-265429073"/>
      <w:bookmarkEnd w:id="140"/>
      <w:bookmarkEnd w:id="141"/>
      <w:r w:rsidRPr="00DE1243">
        <w:rPr>
          <w:rFonts w:ascii="Garamond" w:hAnsi="Garamond" w:cs="Arial"/>
        </w:rPr>
        <w:t>Moehringia jankae, Campanula romanica</w:t>
      </w:r>
    </w:p>
    <w:p w:rsidR="008F369B" w:rsidRPr="00DE1243" w:rsidRDefault="0066324E">
      <w:pPr>
        <w:pStyle w:val="Corptext"/>
        <w:spacing w:after="100" w:line="276" w:lineRule="auto"/>
        <w:jc w:val="both"/>
        <w:rPr>
          <w:rFonts w:ascii="Garamond" w:hAnsi="Garamond"/>
        </w:rPr>
      </w:pPr>
      <w:bookmarkStart w:id="142" w:name="s-265429074"/>
      <w:bookmarkStart w:id="143" w:name="p-265429074"/>
      <w:bookmarkEnd w:id="142"/>
      <w:bookmarkEnd w:id="143"/>
      <w:r w:rsidRPr="00DE1243">
        <w:rPr>
          <w:rStyle w:val="StrongEmphasis"/>
          <w:rFonts w:ascii="Garamond" w:hAnsi="Garamond" w:cs="Arial"/>
          <w:b w:val="0"/>
          <w:bCs w:val="0"/>
        </w:rPr>
        <w:t>Alte specii importante de floră şi faună (15 specii):</w:t>
      </w:r>
    </w:p>
    <w:p w:rsidR="008F369B" w:rsidRPr="00DE1243" w:rsidRDefault="0066324E">
      <w:pPr>
        <w:pStyle w:val="Corptext"/>
        <w:spacing w:after="100" w:line="276" w:lineRule="auto"/>
        <w:jc w:val="both"/>
        <w:rPr>
          <w:rFonts w:ascii="Garamond" w:hAnsi="Garamond"/>
        </w:rPr>
      </w:pPr>
      <w:bookmarkStart w:id="144" w:name="s-265429075"/>
      <w:bookmarkStart w:id="145" w:name="p-265429075"/>
      <w:bookmarkEnd w:id="144"/>
      <w:bookmarkEnd w:id="145"/>
      <w:r w:rsidRPr="00DE1243">
        <w:rPr>
          <w:rFonts w:ascii="Garamond" w:hAnsi="Garamond" w:cs="Arial"/>
        </w:rPr>
        <w:t>Allium saxatile, Asparagus verticillatus, Celtis glabrata, Festuca callieri, Gagea bulbifera, Iris suaveolens, Jasminum fruticans, Koeleria lobata, Muscari neglectum, Ornithogalum amphibolum, Paliurus spina-christi, Paronychia cephalotes, Periploca graeca, Thymus zygioides.</w:t>
      </w:r>
    </w:p>
    <w:p w:rsidR="008F369B" w:rsidRPr="00DE1243" w:rsidRDefault="0066324E">
      <w:pPr>
        <w:pStyle w:val="Corptext"/>
        <w:spacing w:after="100" w:line="276" w:lineRule="auto"/>
        <w:jc w:val="both"/>
        <w:rPr>
          <w:rFonts w:ascii="Garamond" w:hAnsi="Garamond"/>
        </w:rPr>
      </w:pPr>
      <w:bookmarkStart w:id="146" w:name="s-265429076"/>
      <w:bookmarkStart w:id="147" w:name="p-265429076"/>
      <w:bookmarkEnd w:id="146"/>
      <w:bookmarkEnd w:id="147"/>
      <w:r w:rsidRPr="00DE1243">
        <w:rPr>
          <w:rStyle w:val="StrongEmphasis"/>
          <w:rFonts w:ascii="Garamond" w:hAnsi="Garamond" w:cs="Arial"/>
        </w:rPr>
        <w:t>Calitate şi importanţă:</w:t>
      </w:r>
    </w:p>
    <w:p w:rsidR="008F369B" w:rsidRPr="00DE1243" w:rsidRDefault="0066324E">
      <w:pPr>
        <w:pStyle w:val="Corptext"/>
        <w:spacing w:after="100" w:line="276" w:lineRule="auto"/>
        <w:jc w:val="both"/>
        <w:rPr>
          <w:rFonts w:ascii="Garamond" w:hAnsi="Garamond"/>
        </w:rPr>
      </w:pPr>
      <w:bookmarkStart w:id="148" w:name="s-265429077"/>
      <w:bookmarkStart w:id="149" w:name="p-265429077"/>
      <w:bookmarkEnd w:id="148"/>
      <w:bookmarkEnd w:id="149"/>
      <w:r w:rsidRPr="00DE1243">
        <w:rPr>
          <w:rFonts w:ascii="Garamond" w:hAnsi="Garamond" w:cs="Arial"/>
        </w:rPr>
        <w:t>Situl prezintă o mare diversitate de habitate protejate, de la cele higrofile până la cele xerofile, incluzînd pajişti, tufărişuri, păduri, etc.</w:t>
      </w:r>
    </w:p>
    <w:p w:rsidR="008F369B" w:rsidRPr="00DE1243" w:rsidRDefault="0066324E">
      <w:pPr>
        <w:pStyle w:val="Corptext"/>
        <w:spacing w:after="100" w:line="276" w:lineRule="auto"/>
        <w:jc w:val="both"/>
        <w:rPr>
          <w:rFonts w:ascii="Garamond" w:hAnsi="Garamond"/>
        </w:rPr>
      </w:pPr>
      <w:bookmarkStart w:id="150" w:name="s-265429096"/>
      <w:bookmarkStart w:id="151" w:name="p-265429096"/>
      <w:bookmarkEnd w:id="150"/>
      <w:bookmarkEnd w:id="151"/>
      <w:r w:rsidRPr="00DE1243">
        <w:rPr>
          <w:rStyle w:val="StrongEmphasis"/>
          <w:rFonts w:ascii="Garamond" w:hAnsi="Garamond" w:cs="Arial"/>
        </w:rPr>
        <w:t>Recunoaştere conform legislaţiei comunitare/naţionale</w:t>
      </w:r>
      <w:r w:rsidRPr="00DE1243">
        <w:rPr>
          <w:rFonts w:ascii="Garamond" w:hAnsi="Garamond" w:cs="Arial"/>
          <w:b/>
        </w:rPr>
        <w:t> (cu menţionarea actului normativ prin care s-a instituit regimul de protecţie):</w:t>
      </w:r>
    </w:p>
    <w:p w:rsidR="008F369B" w:rsidRPr="00DE1243" w:rsidRDefault="0066324E">
      <w:pPr>
        <w:pStyle w:val="Corptext"/>
        <w:spacing w:after="100" w:line="276" w:lineRule="auto"/>
        <w:jc w:val="both"/>
        <w:rPr>
          <w:rFonts w:ascii="Garamond" w:hAnsi="Garamond"/>
        </w:rPr>
      </w:pPr>
      <w:bookmarkStart w:id="152" w:name="s-265429097"/>
      <w:bookmarkStart w:id="153" w:name="p-265429097"/>
      <w:bookmarkEnd w:id="152"/>
      <w:bookmarkEnd w:id="153"/>
      <w:r w:rsidRPr="00DE1243">
        <w:rPr>
          <w:rFonts w:ascii="Garamond" w:hAnsi="Garamond" w:cs="Arial"/>
        </w:rPr>
        <w:t xml:space="preserve">1 - </w:t>
      </w:r>
      <w:r w:rsidRPr="00DE1243">
        <w:rPr>
          <w:rFonts w:ascii="Garamond" w:hAnsi="Garamond" w:cs="Arial"/>
          <w:b/>
          <w:bCs/>
        </w:rPr>
        <w:t xml:space="preserve">ROSPA 0002 Allah Bair - Capidava </w:t>
      </w:r>
      <w:r w:rsidRPr="00DE1243">
        <w:rPr>
          <w:rFonts w:ascii="Garamond" w:hAnsi="Garamond" w:cs="Arial"/>
        </w:rPr>
        <w:t>este declarat sit de importanţă comunitară prin H.G. </w:t>
      </w:r>
      <w:hyperlink r:id="rId29" w:tgtFrame="_blank">
        <w:r w:rsidRPr="00DE1243">
          <w:rPr>
            <w:rStyle w:val="Hyperlink"/>
            <w:rFonts w:ascii="Garamond" w:hAnsi="Garamond" w:cs="Arial"/>
            <w:color w:val="auto"/>
            <w:u w:val="none"/>
          </w:rPr>
          <w:t>1284</w:t>
        </w:r>
      </w:hyperlink>
      <w:r w:rsidRPr="00DE1243">
        <w:rPr>
          <w:rFonts w:ascii="Garamond" w:hAnsi="Garamond" w:cs="Arial"/>
        </w:rPr>
        <w:t> din 24/10/2007 modificată prin H.G. </w:t>
      </w:r>
      <w:hyperlink r:id="rId30" w:tgtFrame="_blank">
        <w:r w:rsidRPr="00DE1243">
          <w:rPr>
            <w:rStyle w:val="Hyperlink"/>
            <w:rFonts w:ascii="Garamond" w:hAnsi="Garamond" w:cs="Arial"/>
            <w:color w:val="auto"/>
            <w:u w:val="none"/>
          </w:rPr>
          <w:t>nr. 971 din 05/10/2011</w:t>
        </w:r>
      </w:hyperlink>
      <w:r w:rsidRPr="00DE1243">
        <w:rPr>
          <w:rFonts w:ascii="Garamond" w:hAnsi="Garamond" w:cs="Arial"/>
        </w:rPr>
        <w:t>;</w:t>
      </w:r>
    </w:p>
    <w:p w:rsidR="008F369B" w:rsidRPr="00DE1243" w:rsidRDefault="008F369B">
      <w:pPr>
        <w:pStyle w:val="Corptext"/>
        <w:spacing w:after="100" w:line="276" w:lineRule="auto"/>
        <w:jc w:val="both"/>
        <w:rPr>
          <w:rFonts w:ascii="Garamond" w:hAnsi="Garamond" w:cs="Arial"/>
        </w:rPr>
      </w:pPr>
    </w:p>
    <w:p w:rsidR="008F369B" w:rsidRPr="00DE1243" w:rsidRDefault="0066324E" w:rsidP="00726CFC">
      <w:pPr>
        <w:pStyle w:val="Corptext"/>
        <w:spacing w:after="100" w:line="276" w:lineRule="auto"/>
        <w:ind w:left="245" w:firstLine="245"/>
        <w:jc w:val="both"/>
        <w:rPr>
          <w:rFonts w:ascii="Garamond" w:hAnsi="Garamond"/>
        </w:rPr>
      </w:pPr>
      <w:bookmarkStart w:id="154" w:name="s-265429098"/>
      <w:bookmarkStart w:id="155" w:name="p-265429098"/>
      <w:bookmarkEnd w:id="154"/>
      <w:bookmarkEnd w:id="155"/>
      <w:r w:rsidRPr="00DE1243">
        <w:rPr>
          <w:rStyle w:val="StrongEmphasis"/>
          <w:rFonts w:ascii="Garamond" w:hAnsi="Garamond" w:cs="Arial"/>
        </w:rPr>
        <w:t>Aspecte privind proprietatea asupra ariei/zonei proiectului şi modul principal de utilizare a terenurilor din cadrul acesteia.</w:t>
      </w:r>
    </w:p>
    <w:p w:rsidR="008F369B" w:rsidRPr="00DE1243" w:rsidRDefault="0066324E">
      <w:pPr>
        <w:pStyle w:val="Corptext"/>
        <w:spacing w:after="100" w:line="276" w:lineRule="auto"/>
        <w:jc w:val="both"/>
        <w:rPr>
          <w:rFonts w:ascii="Garamond" w:hAnsi="Garamond"/>
        </w:rPr>
      </w:pPr>
      <w:bookmarkStart w:id="156" w:name="s-265429099"/>
      <w:bookmarkStart w:id="157" w:name="p-265429099"/>
      <w:bookmarkEnd w:id="156"/>
      <w:bookmarkEnd w:id="157"/>
      <w:r w:rsidRPr="00DE1243">
        <w:rPr>
          <w:rStyle w:val="StrongEmphasis"/>
          <w:rFonts w:ascii="Garamond" w:hAnsi="Garamond" w:cs="Arial"/>
          <w:b w:val="0"/>
          <w:bCs w:val="0"/>
        </w:rPr>
        <w:t>ROSPA0002 Allah Bair</w:t>
      </w:r>
      <w:r w:rsidRPr="00DE1243">
        <w:rPr>
          <w:rFonts w:ascii="Garamond" w:hAnsi="Garamond" w:cs="Arial"/>
        </w:rPr>
        <w:t> - Capidava</w:t>
      </w:r>
      <w:r w:rsidRPr="00DE1243">
        <w:rPr>
          <w:rFonts w:ascii="Garamond" w:hAnsi="Garamond" w:cs="Arial"/>
          <w:b/>
          <w:bCs/>
        </w:rPr>
        <w:t xml:space="preserve"> </w:t>
      </w:r>
      <w:r w:rsidRPr="00DE1243">
        <w:rPr>
          <w:rFonts w:ascii="Garamond" w:hAnsi="Garamond" w:cs="Arial"/>
        </w:rPr>
        <w:t>Rezervaţia Naturală Dealul Allah Bair cu o suprafaţă de 10 ha (Legea 5/2000), se află în fond forestier de stat, teritoriul acesteia fiind înscris în descrierea parcelară a Amenajamentului Silvic în vigoare pentru O.S. Hârşova. Restul teritoriului sitului de aproximativ 80 % este reprezentat proprietate de stat, privată şi individuală. Referitor la suprafata deţinută pe judeţe, în Constanţa avem localităţile Crucea (27%), Seimeni (16%), Siliştea (1%), Topalu (24%) iar în judeţul Ialomiţa comunele Borduşani (5%) si Făcăeni (7%).</w:t>
      </w:r>
    </w:p>
    <w:p w:rsidR="008F369B" w:rsidRPr="00DE1243" w:rsidRDefault="0066324E">
      <w:pPr>
        <w:pStyle w:val="Corptext"/>
        <w:spacing w:after="100" w:line="276" w:lineRule="auto"/>
        <w:jc w:val="both"/>
        <w:rPr>
          <w:rFonts w:ascii="Garamond" w:hAnsi="Garamond"/>
        </w:rPr>
      </w:pPr>
      <w:bookmarkStart w:id="158" w:name="s-265429100"/>
      <w:bookmarkStart w:id="159" w:name="p-265429100"/>
      <w:bookmarkEnd w:id="158"/>
      <w:bookmarkEnd w:id="159"/>
      <w:r w:rsidRPr="00DE1243">
        <w:rPr>
          <w:rStyle w:val="StrongEmphasis"/>
          <w:rFonts w:ascii="Garamond" w:hAnsi="Garamond" w:cs="Arial"/>
        </w:rPr>
        <w:lastRenderedPageBreak/>
        <w:t>Importanţa ariei/zonei proiectului pentru biodiversitate şi/sau pentru conservarea speciilor/tipurilor de habitate avute în vedere la nivel european, naţional şi regional (ex.: numărul de exemplare pentru speciile pentru care aria a fost desemnată, suprafaţa ocupată de tipurile de habitate existente, cât din populaţia unei specii de importanţă naţională/Europeană se regăseşte în respectiva arie protejată).</w:t>
      </w:r>
    </w:p>
    <w:p w:rsidR="008F369B" w:rsidRPr="00DE1243" w:rsidRDefault="0066324E">
      <w:pPr>
        <w:pStyle w:val="Corptext"/>
        <w:spacing w:after="100" w:line="276" w:lineRule="auto"/>
        <w:jc w:val="both"/>
        <w:rPr>
          <w:rFonts w:ascii="Garamond" w:hAnsi="Garamond"/>
        </w:rPr>
      </w:pPr>
      <w:bookmarkStart w:id="160" w:name="s-265429101"/>
      <w:bookmarkStart w:id="161" w:name="p-265429101"/>
      <w:bookmarkEnd w:id="160"/>
      <w:bookmarkEnd w:id="161"/>
      <w:r w:rsidRPr="00DE1243">
        <w:rPr>
          <w:rFonts w:ascii="Garamond" w:hAnsi="Garamond" w:cs="Arial"/>
        </w:rPr>
        <w:tab/>
        <w:t>Pe teritoriul ROSPA 0002 Allah Bair - Capidava au fost inventariate 31 de specii de păsări din anexa 1 a Directivei Păsări, 72 de alte specii migratoare, listate în anexele Conventiei asupra speciilor migratoare (Bonn), 4 specii periclitate la nivel global. Situl este important pentru populaţiile cuibăritoare ale speciilor următoare: Falco vespertinus, Milvus migrans, Bubo bubo, Buteo rufinus, Circus pygargus şi alte specii stepice. De asemenea ROSPA 0002 Allah Bair - Capidava este o arie importanta în perioada de migratie pentru rapitoare.</w:t>
      </w:r>
    </w:p>
    <w:p w:rsidR="008F369B" w:rsidRPr="00DE1243" w:rsidRDefault="0066324E">
      <w:pPr>
        <w:pStyle w:val="Corptext"/>
        <w:spacing w:after="100" w:line="276" w:lineRule="auto"/>
        <w:jc w:val="both"/>
        <w:rPr>
          <w:rFonts w:ascii="Garamond" w:hAnsi="Garamond"/>
        </w:rPr>
      </w:pPr>
      <w:bookmarkStart w:id="162" w:name="s-265429102"/>
      <w:bookmarkStart w:id="163" w:name="p-265429102"/>
      <w:bookmarkEnd w:id="162"/>
      <w:bookmarkEnd w:id="163"/>
      <w:r w:rsidRPr="00DE1243">
        <w:rPr>
          <w:rFonts w:ascii="Garamond" w:hAnsi="Garamond" w:cs="Arial"/>
        </w:rPr>
        <w:tab/>
        <w:t>În zona sitului se găsesc o serie de specii de păsări enumerate în anexa I a Directivei Consiliului nr. 2009/147/EC (43 specii): Tadorna ferruginea, Accipiter brevipes, Alcedo atthis, Burhinus oedicnemus, Calandrella brachydactyla, Caprimulgus europaeus, Circus macrourus, Coracias garrulous, Dendrocopos medius, Dryocopus martius, Ficedula albicollis, Ficedula parva, Lanius collurio, Lanius minor, Larus minutes, Lullula arborea, Oenanthe pleschanka, Picus canus, Buteo rufinus, Botaurus stellaris, Bubo bubo, Emberiza hortulana, Milvus migrans, Dendrocopos syriacus, Falco vespertinus, Chlidonias hybridus, Phalacrocorax pygmeus, Ciconia ciconia, Ciconia nigra, Circaetus gallicus, Circus aeruginosus, Circus pygargus, Aquila pomarina, Pernis apivorus, Hieraaetus pennatus, Pelecanus onocrotalus, Anthus campestris, Sylvia nisoria, Melanocorypha calandra, Haliaeetus albicilla, Circus cyaneus, Chlidonias niger, Sterna hirundo</w:t>
      </w:r>
    </w:p>
    <w:p w:rsidR="008F369B" w:rsidRPr="00DE1243" w:rsidRDefault="0066324E">
      <w:pPr>
        <w:pStyle w:val="Corptext"/>
        <w:spacing w:after="100" w:line="276" w:lineRule="auto"/>
        <w:jc w:val="both"/>
        <w:rPr>
          <w:rFonts w:ascii="Garamond" w:hAnsi="Garamond"/>
        </w:rPr>
      </w:pPr>
      <w:bookmarkStart w:id="164" w:name="s-265429125"/>
      <w:bookmarkStart w:id="165" w:name="p-265429125"/>
      <w:bookmarkEnd w:id="164"/>
      <w:bookmarkEnd w:id="165"/>
      <w:r w:rsidRPr="00DE1243">
        <w:rPr>
          <w:rFonts w:ascii="Garamond" w:hAnsi="Garamond" w:cs="Arial"/>
          <w:b/>
        </w:rPr>
        <w:t>Rezevatia naturala Reciful neojurasic de la Topalu (2352)</w:t>
      </w:r>
    </w:p>
    <w:p w:rsidR="008F369B" w:rsidRPr="00DE1243" w:rsidRDefault="0066324E">
      <w:pPr>
        <w:pStyle w:val="Corptext"/>
        <w:spacing w:after="100" w:line="276" w:lineRule="auto"/>
        <w:jc w:val="both"/>
        <w:rPr>
          <w:rFonts w:ascii="Garamond" w:hAnsi="Garamond"/>
        </w:rPr>
      </w:pPr>
      <w:bookmarkStart w:id="166" w:name="s-265429126"/>
      <w:bookmarkStart w:id="167" w:name="p-265429126"/>
      <w:bookmarkEnd w:id="166"/>
      <w:bookmarkEnd w:id="167"/>
      <w:r w:rsidRPr="00DE1243">
        <w:rPr>
          <w:rStyle w:val="StrongEmphasis"/>
          <w:rFonts w:ascii="Garamond" w:hAnsi="Garamond" w:cs="Arial"/>
        </w:rPr>
        <w:t>Tip rezervaţie:</w:t>
      </w:r>
      <w:r w:rsidRPr="00DE1243">
        <w:rPr>
          <w:rFonts w:ascii="Garamond" w:hAnsi="Garamond" w:cs="Arial"/>
        </w:rPr>
        <w:t> Rezervaţie naturală-mixtă: Monument al naturii-mixt: geologic şi paleontologic</w:t>
      </w:r>
    </w:p>
    <w:p w:rsidR="008F369B" w:rsidRPr="00DE1243" w:rsidRDefault="0066324E">
      <w:pPr>
        <w:pStyle w:val="Corptext"/>
        <w:spacing w:after="100" w:line="276" w:lineRule="auto"/>
        <w:jc w:val="both"/>
        <w:rPr>
          <w:rFonts w:ascii="Garamond" w:hAnsi="Garamond"/>
        </w:rPr>
      </w:pPr>
      <w:bookmarkStart w:id="168" w:name="s-265429127"/>
      <w:bookmarkStart w:id="169" w:name="p-265429127"/>
      <w:bookmarkEnd w:id="168"/>
      <w:bookmarkEnd w:id="169"/>
      <w:r w:rsidRPr="00DE1243">
        <w:rPr>
          <w:rStyle w:val="StrongEmphasis"/>
          <w:rFonts w:ascii="Garamond" w:hAnsi="Garamond" w:cs="Arial"/>
        </w:rPr>
        <w:t>Suprafaţa (ha)</w:t>
      </w:r>
      <w:r w:rsidRPr="00DE1243">
        <w:rPr>
          <w:rFonts w:ascii="Garamond" w:hAnsi="Garamond" w:cs="Arial"/>
        </w:rPr>
        <w:t>: 8 ha.</w:t>
      </w:r>
    </w:p>
    <w:p w:rsidR="008F369B" w:rsidRPr="00DE1243" w:rsidRDefault="0066324E">
      <w:pPr>
        <w:pStyle w:val="Corptext"/>
        <w:spacing w:after="100" w:line="276" w:lineRule="auto"/>
        <w:jc w:val="both"/>
        <w:rPr>
          <w:rFonts w:ascii="Garamond" w:hAnsi="Garamond"/>
        </w:rPr>
      </w:pPr>
      <w:bookmarkStart w:id="170" w:name="s-265429128"/>
      <w:bookmarkStart w:id="171" w:name="p-265429128"/>
      <w:bookmarkEnd w:id="170"/>
      <w:bookmarkEnd w:id="171"/>
      <w:r w:rsidRPr="00DE1243">
        <w:rPr>
          <w:rFonts w:ascii="Garamond" w:hAnsi="Garamond" w:cs="Arial"/>
        </w:rPr>
        <w:t>Reciful neojurasic de la Topalu se suprapune parţial peste ROSCI0022Canaralele Dunării şi se regăseste în contractul de custodie 0153/07.07.2010.</w:t>
      </w:r>
    </w:p>
    <w:p w:rsidR="008F369B" w:rsidRPr="00DE1243" w:rsidRDefault="0066324E">
      <w:pPr>
        <w:pStyle w:val="Corptext"/>
        <w:spacing w:after="100" w:line="276" w:lineRule="auto"/>
        <w:jc w:val="both"/>
        <w:rPr>
          <w:rFonts w:ascii="Garamond" w:hAnsi="Garamond"/>
        </w:rPr>
      </w:pPr>
      <w:bookmarkStart w:id="172" w:name="s-265429129"/>
      <w:bookmarkStart w:id="173" w:name="p-265429129"/>
      <w:bookmarkEnd w:id="172"/>
      <w:bookmarkEnd w:id="173"/>
      <w:r w:rsidRPr="00DE1243">
        <w:rPr>
          <w:rFonts w:ascii="Garamond" w:hAnsi="Garamond" w:cs="Arial"/>
          <w:b/>
          <w:bCs/>
        </w:rPr>
        <w:t>Recunoaştere conform legislaţiei comunitare/naţionale (cu menţionarea actului normativ prin care s-a instituit regimul de protecţie):</w:t>
      </w:r>
    </w:p>
    <w:p w:rsidR="008F369B" w:rsidRPr="00DE1243" w:rsidRDefault="0066324E">
      <w:pPr>
        <w:pStyle w:val="Corptext"/>
        <w:spacing w:after="100" w:line="276" w:lineRule="auto"/>
        <w:jc w:val="both"/>
        <w:rPr>
          <w:rFonts w:ascii="Garamond" w:hAnsi="Garamond"/>
        </w:rPr>
      </w:pPr>
      <w:bookmarkStart w:id="174" w:name="s-265429130"/>
      <w:bookmarkStart w:id="175" w:name="p-265429130"/>
      <w:bookmarkEnd w:id="174"/>
      <w:bookmarkEnd w:id="175"/>
      <w:r w:rsidRPr="00DE1243">
        <w:rPr>
          <w:rFonts w:ascii="Garamond" w:hAnsi="Garamond" w:cs="Arial"/>
        </w:rPr>
        <w:t>Arie protejată de interes naţional Reciful neojurasic de la Topalu (2352.) a fost desemnată ca rezervatie naturală prin Lege nr. 5 din 6 martie 2000 privind aprobarea Planului de amenajare a teritoriului naţional -Secţiunea a III-a - zone protejate</w:t>
      </w:r>
    </w:p>
    <w:p w:rsidR="008F369B" w:rsidRPr="00DE1243" w:rsidRDefault="0066324E">
      <w:pPr>
        <w:pStyle w:val="Corptext"/>
        <w:spacing w:after="100" w:line="276" w:lineRule="auto"/>
        <w:jc w:val="both"/>
        <w:rPr>
          <w:rFonts w:ascii="Garamond" w:hAnsi="Garamond"/>
        </w:rPr>
      </w:pPr>
      <w:bookmarkStart w:id="176" w:name="s-265429131"/>
      <w:bookmarkStart w:id="177" w:name="p-265429131"/>
      <w:bookmarkEnd w:id="176"/>
      <w:bookmarkEnd w:id="177"/>
      <w:r w:rsidRPr="00DE1243">
        <w:rPr>
          <w:rFonts w:ascii="Garamond" w:hAnsi="Garamond" w:cs="Arial"/>
        </w:rPr>
        <w:tab/>
        <w:t>Aspecte privind proprietatea asupra ariei/zonei proiectului şi modul principal de utilizare a terenurilor din cadrul acesteia</w:t>
      </w:r>
    </w:p>
    <w:p w:rsidR="008F369B" w:rsidRPr="00DE1243" w:rsidRDefault="0066324E">
      <w:pPr>
        <w:pStyle w:val="Corptext"/>
        <w:spacing w:after="100" w:line="276" w:lineRule="auto"/>
        <w:jc w:val="both"/>
        <w:rPr>
          <w:rFonts w:ascii="Garamond" w:hAnsi="Garamond"/>
        </w:rPr>
      </w:pPr>
      <w:bookmarkStart w:id="178" w:name="p-265429135"/>
      <w:bookmarkStart w:id="179" w:name="s-265429135"/>
      <w:bookmarkEnd w:id="178"/>
      <w:bookmarkEnd w:id="179"/>
      <w:r w:rsidRPr="00DE1243">
        <w:rPr>
          <w:rFonts w:ascii="Garamond" w:hAnsi="Garamond" w:cs="Arial"/>
        </w:rPr>
        <w:t>Vegetaţia</w:t>
      </w:r>
    </w:p>
    <w:p w:rsidR="008F369B" w:rsidRPr="00DE1243" w:rsidRDefault="0066324E">
      <w:pPr>
        <w:pStyle w:val="Corptext"/>
        <w:spacing w:after="100" w:line="276" w:lineRule="auto"/>
        <w:jc w:val="both"/>
        <w:rPr>
          <w:rFonts w:ascii="Garamond" w:hAnsi="Garamond"/>
        </w:rPr>
      </w:pPr>
      <w:bookmarkStart w:id="180" w:name="s-265429136"/>
      <w:bookmarkStart w:id="181" w:name="p-265429136"/>
      <w:bookmarkEnd w:id="180"/>
      <w:bookmarkEnd w:id="181"/>
      <w:r w:rsidRPr="00DE1243">
        <w:rPr>
          <w:rFonts w:ascii="Garamond" w:hAnsi="Garamond" w:cs="Arial"/>
        </w:rPr>
        <w:t>De un mare interes stiintific sunt structurile de origine algala - Stromatolite - care, ca frecvenţa, varietate şi dimensiuni sunt până în prezent unice în Europa.</w:t>
      </w:r>
    </w:p>
    <w:p w:rsidR="008F369B" w:rsidRPr="00DE1243" w:rsidRDefault="0066324E">
      <w:pPr>
        <w:pStyle w:val="Corptext"/>
        <w:spacing w:after="100" w:line="276" w:lineRule="auto"/>
        <w:jc w:val="both"/>
        <w:rPr>
          <w:rFonts w:ascii="Garamond" w:hAnsi="Garamond"/>
        </w:rPr>
      </w:pPr>
      <w:bookmarkStart w:id="182" w:name="s-265429137"/>
      <w:bookmarkStart w:id="183" w:name="p-265429137"/>
      <w:bookmarkEnd w:id="182"/>
      <w:bookmarkEnd w:id="183"/>
      <w:r w:rsidRPr="00DE1243">
        <w:rPr>
          <w:rFonts w:ascii="Garamond" w:hAnsi="Garamond" w:cs="Arial"/>
        </w:rPr>
        <w:t>Fauna</w:t>
      </w:r>
    </w:p>
    <w:p w:rsidR="008F369B" w:rsidRPr="00DE1243" w:rsidRDefault="0066324E">
      <w:pPr>
        <w:pStyle w:val="Corptext"/>
        <w:spacing w:after="100" w:line="276" w:lineRule="auto"/>
        <w:jc w:val="both"/>
        <w:rPr>
          <w:rFonts w:ascii="Garamond" w:hAnsi="Garamond"/>
        </w:rPr>
      </w:pPr>
      <w:bookmarkStart w:id="184" w:name="s-265429138"/>
      <w:bookmarkStart w:id="185" w:name="p-265429138"/>
      <w:bookmarkEnd w:id="184"/>
      <w:bookmarkEnd w:id="185"/>
      <w:r w:rsidRPr="00DE1243">
        <w:rPr>
          <w:rFonts w:ascii="Garamond" w:hAnsi="Garamond" w:cs="Arial"/>
        </w:rPr>
        <w:t>Fauna fosila cuprinde 120 specii din toate grupele de nevetebrate: foraminifere, spongieri, briozoare, brachiopode, moluste, echinoderme etc .</w:t>
      </w:r>
    </w:p>
    <w:p w:rsidR="008F369B" w:rsidRPr="00DE1243" w:rsidRDefault="0066324E">
      <w:pPr>
        <w:pStyle w:val="Corptext"/>
        <w:spacing w:after="100" w:line="276" w:lineRule="auto"/>
        <w:jc w:val="both"/>
        <w:rPr>
          <w:rFonts w:ascii="Garamond" w:hAnsi="Garamond"/>
        </w:rPr>
      </w:pPr>
      <w:bookmarkStart w:id="186" w:name="s-265429139"/>
      <w:bookmarkStart w:id="187" w:name="p-265429139"/>
      <w:bookmarkEnd w:id="186"/>
      <w:bookmarkEnd w:id="187"/>
      <w:r w:rsidRPr="00DE1243">
        <w:rPr>
          <w:rFonts w:ascii="Garamond" w:hAnsi="Garamond" w:cs="Arial"/>
        </w:rPr>
        <w:t>Dintre acestea amintim:</w:t>
      </w:r>
    </w:p>
    <w:p w:rsidR="008F369B" w:rsidRPr="00DE1243" w:rsidRDefault="0066324E">
      <w:pPr>
        <w:pStyle w:val="Corptext"/>
        <w:spacing w:after="100" w:line="276" w:lineRule="auto"/>
        <w:jc w:val="both"/>
        <w:rPr>
          <w:rFonts w:ascii="Garamond" w:hAnsi="Garamond"/>
        </w:rPr>
      </w:pPr>
      <w:bookmarkStart w:id="188" w:name="p-265429140"/>
      <w:bookmarkEnd w:id="188"/>
      <w:r w:rsidRPr="00DE1243">
        <w:rPr>
          <w:rFonts w:ascii="Garamond" w:hAnsi="Garamond" w:cs="Arial"/>
          <w:b/>
        </w:rPr>
        <w:t>-</w:t>
      </w:r>
      <w:bookmarkStart w:id="189" w:name="s-265429140"/>
      <w:bookmarkEnd w:id="189"/>
      <w:r w:rsidRPr="00DE1243">
        <w:rPr>
          <w:rFonts w:ascii="Garamond" w:hAnsi="Garamond" w:cs="Arial"/>
        </w:rPr>
        <w:t> gasteropode mari - Euaspidoceras tietzei</w:t>
      </w:r>
    </w:p>
    <w:p w:rsidR="008F369B" w:rsidRPr="00DE1243" w:rsidRDefault="0066324E">
      <w:pPr>
        <w:pStyle w:val="Corptext"/>
        <w:spacing w:after="100" w:line="276" w:lineRule="auto"/>
        <w:jc w:val="both"/>
        <w:rPr>
          <w:rFonts w:ascii="Garamond" w:hAnsi="Garamond"/>
        </w:rPr>
      </w:pPr>
      <w:bookmarkStart w:id="190" w:name="p-265429141"/>
      <w:bookmarkEnd w:id="190"/>
      <w:r w:rsidRPr="00DE1243">
        <w:rPr>
          <w:rFonts w:ascii="Garamond" w:hAnsi="Garamond" w:cs="Arial"/>
          <w:b/>
        </w:rPr>
        <w:lastRenderedPageBreak/>
        <w:t>-</w:t>
      </w:r>
      <w:bookmarkStart w:id="191" w:name="s-265429141"/>
      <w:bookmarkEnd w:id="191"/>
      <w:r w:rsidRPr="00DE1243">
        <w:rPr>
          <w:rFonts w:ascii="Garamond" w:hAnsi="Garamond" w:cs="Arial"/>
        </w:rPr>
        <w:t> branchiopode mari - Septoliphoria moravia, branchiopode mici:Terebratulina substriata, Trigonelina Pectunculoides</w:t>
      </w:r>
    </w:p>
    <w:p w:rsidR="008F369B" w:rsidRPr="00DE1243" w:rsidRDefault="0066324E">
      <w:pPr>
        <w:pStyle w:val="Corptext"/>
        <w:spacing w:after="100" w:line="276" w:lineRule="auto"/>
        <w:jc w:val="both"/>
        <w:rPr>
          <w:rFonts w:ascii="Garamond" w:hAnsi="Garamond"/>
        </w:rPr>
      </w:pPr>
      <w:bookmarkStart w:id="192" w:name="p-265429142"/>
      <w:bookmarkEnd w:id="192"/>
      <w:r w:rsidRPr="00DE1243">
        <w:rPr>
          <w:rFonts w:ascii="Garamond" w:hAnsi="Garamond" w:cs="Arial"/>
          <w:b/>
        </w:rPr>
        <w:t>-</w:t>
      </w:r>
      <w:bookmarkStart w:id="193" w:name="s-265429142"/>
      <w:bookmarkEnd w:id="193"/>
      <w:r w:rsidRPr="00DE1243">
        <w:rPr>
          <w:rFonts w:ascii="Garamond" w:hAnsi="Garamond" w:cs="Arial"/>
        </w:rPr>
        <w:t> corali din genurile: Montlivaltia, Epitreptophillum, Cryptocoenia la care se asociază chetetide şi briozoare</w:t>
      </w:r>
    </w:p>
    <w:p w:rsidR="008F369B" w:rsidRPr="00DE1243" w:rsidRDefault="0066324E">
      <w:pPr>
        <w:pStyle w:val="Corptext"/>
        <w:spacing w:after="100" w:line="276" w:lineRule="auto"/>
        <w:jc w:val="both"/>
        <w:rPr>
          <w:rFonts w:ascii="Garamond" w:hAnsi="Garamond"/>
        </w:rPr>
      </w:pPr>
      <w:r w:rsidRPr="00DE1243">
        <w:rPr>
          <w:rFonts w:ascii="Garamond" w:hAnsi="Garamond" w:cs="Arial"/>
          <w:b/>
          <w:bCs/>
        </w:rPr>
        <w:t>c)</w:t>
      </w:r>
      <w:bookmarkStart w:id="194" w:name="s-275168620"/>
      <w:bookmarkEnd w:id="194"/>
      <w:r w:rsidRPr="00DE1243">
        <w:rPr>
          <w:rFonts w:ascii="Garamond" w:hAnsi="Garamond" w:cs="Arial"/>
          <w:b/>
          <w:bCs/>
        </w:rPr>
        <w:t> prezenţa şi efectivele/suprafeţele acoperite de specii şi habitate de interes comunitar în zona proiectului;</w:t>
      </w:r>
    </w:p>
    <w:p w:rsidR="008F369B" w:rsidRPr="00DE1243" w:rsidRDefault="0066324E">
      <w:pPr>
        <w:spacing w:line="276" w:lineRule="auto"/>
        <w:ind w:firstLine="720"/>
        <w:jc w:val="both"/>
        <w:rPr>
          <w:rFonts w:ascii="Garamond" w:hAnsi="Garamond"/>
        </w:rPr>
      </w:pPr>
      <w:r w:rsidRPr="00DE1243">
        <w:rPr>
          <w:rFonts w:ascii="Garamond" w:eastAsia="Times New Roman" w:hAnsi="Garamond" w:cs="Arial"/>
          <w:lang w:val="ro-RO"/>
        </w:rPr>
        <w:t>Zona analizata a proiectului nu se suprapune cu niciun sit de importanta comunitara.</w:t>
      </w:r>
    </w:p>
    <w:p w:rsidR="008F369B" w:rsidRPr="00DE1243" w:rsidRDefault="0066324E">
      <w:pPr>
        <w:rPr>
          <w:rFonts w:ascii="Garamond" w:hAnsi="Garamond"/>
        </w:rPr>
      </w:pPr>
      <w:r w:rsidRPr="00DE1243">
        <w:rPr>
          <w:rFonts w:ascii="Garamond" w:hAnsi="Garamond" w:cs="Arial"/>
          <w:b/>
        </w:rPr>
        <w:t>Astfel, pe parcursul colectării datelor obiectivele urmărite au fost</w:t>
      </w:r>
      <w:r w:rsidRPr="00DE1243">
        <w:rPr>
          <w:rFonts w:ascii="Garamond" w:hAnsi="Garamond" w:cs="Arial"/>
        </w:rPr>
        <w:t>:</w:t>
      </w:r>
    </w:p>
    <w:p w:rsidR="008F369B" w:rsidRPr="00DE1243" w:rsidRDefault="0066324E">
      <w:pPr>
        <w:numPr>
          <w:ilvl w:val="0"/>
          <w:numId w:val="26"/>
        </w:numPr>
        <w:tabs>
          <w:tab w:val="left" w:pos="360"/>
        </w:tabs>
        <w:ind w:left="360"/>
        <w:rPr>
          <w:rFonts w:ascii="Garamond" w:hAnsi="Garamond"/>
        </w:rPr>
      </w:pPr>
      <w:r w:rsidRPr="00DE1243">
        <w:rPr>
          <w:rFonts w:ascii="Garamond" w:hAnsi="Garamond" w:cs="Arial"/>
        </w:rPr>
        <w:t>Inventarierea completă a florei din suprafeţele vizate;</w:t>
      </w:r>
    </w:p>
    <w:p w:rsidR="008F369B" w:rsidRPr="00DE1243" w:rsidRDefault="0066324E">
      <w:pPr>
        <w:numPr>
          <w:ilvl w:val="0"/>
          <w:numId w:val="26"/>
        </w:numPr>
        <w:tabs>
          <w:tab w:val="left" w:pos="360"/>
        </w:tabs>
        <w:ind w:left="360"/>
        <w:jc w:val="both"/>
        <w:rPr>
          <w:rFonts w:ascii="Garamond" w:hAnsi="Garamond"/>
        </w:rPr>
      </w:pPr>
      <w:r w:rsidRPr="00DE1243">
        <w:rPr>
          <w:rFonts w:ascii="Garamond" w:hAnsi="Garamond" w:cs="Arial"/>
        </w:rPr>
        <w:t>Identificarea tipurilor de habitate / comunităţi vegetale din suprafeţele vizate;</w:t>
      </w:r>
    </w:p>
    <w:p w:rsidR="008F369B" w:rsidRPr="00DE1243" w:rsidRDefault="0066324E">
      <w:pPr>
        <w:numPr>
          <w:ilvl w:val="0"/>
          <w:numId w:val="26"/>
        </w:numPr>
        <w:tabs>
          <w:tab w:val="left" w:pos="360"/>
        </w:tabs>
        <w:ind w:left="360"/>
        <w:jc w:val="both"/>
        <w:rPr>
          <w:rFonts w:ascii="Garamond" w:hAnsi="Garamond"/>
        </w:rPr>
      </w:pPr>
      <w:r w:rsidRPr="00DE1243">
        <w:rPr>
          <w:rFonts w:ascii="Garamond" w:eastAsia="Times New Roman" w:hAnsi="Garamond" w:cs="Arial"/>
          <w:lang w:val="ro-RO"/>
        </w:rPr>
        <w:t>Identificarea  plantelor strict protejate (OUG 57/2007)</w:t>
      </w:r>
    </w:p>
    <w:p w:rsidR="008F369B" w:rsidRPr="00DE1243" w:rsidRDefault="0066324E">
      <w:pPr>
        <w:tabs>
          <w:tab w:val="left" w:pos="360"/>
        </w:tabs>
        <w:spacing w:line="276" w:lineRule="auto"/>
        <w:ind w:firstLine="720"/>
        <w:rPr>
          <w:rFonts w:ascii="Garamond" w:hAnsi="Garamond"/>
        </w:rPr>
      </w:pPr>
      <w:r w:rsidRPr="00DE1243">
        <w:rPr>
          <w:rFonts w:ascii="Garamond" w:eastAsia="Times New Roman" w:hAnsi="Garamond" w:cs="Arial"/>
          <w:b/>
          <w:i/>
          <w:u w:val="single"/>
          <w:lang w:val="ro-RO"/>
        </w:rPr>
        <w:t xml:space="preserve">Amplasamentul proiectului propus este reprezentat de terenuri agricole </w:t>
      </w:r>
      <w:r w:rsidRPr="00DE1243">
        <w:rPr>
          <w:rFonts w:ascii="Times New Roman" w:eastAsia="Times New Roman" w:hAnsi="Times New Roman" w:cs="Times New Roman"/>
          <w:b/>
          <w:i/>
          <w:u w:val="single"/>
          <w:lang w:val="ro-RO"/>
        </w:rPr>
        <w:t>ș</w:t>
      </w:r>
      <w:r w:rsidRPr="00DE1243">
        <w:rPr>
          <w:rFonts w:ascii="Garamond" w:eastAsia="Times New Roman" w:hAnsi="Garamond" w:cs="Garamond"/>
          <w:b/>
          <w:i/>
          <w:u w:val="single"/>
          <w:lang w:val="ro-RO"/>
        </w:rPr>
        <w:t>i se afla la o distan</w:t>
      </w:r>
      <w:r w:rsidRPr="00DE1243">
        <w:rPr>
          <w:rFonts w:ascii="Times New Roman" w:eastAsia="Times New Roman" w:hAnsi="Times New Roman" w:cs="Times New Roman"/>
          <w:b/>
          <w:i/>
          <w:u w:val="single"/>
          <w:lang w:val="ro-RO"/>
        </w:rPr>
        <w:t>ț</w:t>
      </w:r>
      <w:r w:rsidRPr="00DE1243">
        <w:rPr>
          <w:rFonts w:ascii="Garamond" w:eastAsia="Times New Roman" w:hAnsi="Garamond" w:cs="Garamond"/>
          <w:b/>
          <w:i/>
          <w:u w:val="single"/>
          <w:lang w:val="ro-RO"/>
        </w:rPr>
        <w:t>a de cca 109 m fata de limita sitului ROSC0022.</w:t>
      </w:r>
    </w:p>
    <w:p w:rsidR="00473B42" w:rsidRPr="00DE1243" w:rsidRDefault="00473B42" w:rsidP="00473B42">
      <w:pPr>
        <w:spacing w:line="276" w:lineRule="auto"/>
        <w:ind w:firstLine="720"/>
        <w:jc w:val="both"/>
        <w:rPr>
          <w:rFonts w:ascii="Garamond" w:hAnsi="Garamond"/>
          <w:b/>
          <w:bCs/>
        </w:rPr>
      </w:pPr>
      <w:r w:rsidRPr="00DE1243">
        <w:rPr>
          <w:rFonts w:ascii="Garamond" w:hAnsi="Garamond" w:cs="Arial"/>
          <w:lang w:val="ro-RO"/>
        </w:rPr>
        <w:t>Pe baza observa</w:t>
      </w:r>
      <w:r w:rsidRPr="00DE1243">
        <w:rPr>
          <w:rFonts w:ascii="Times New Roman" w:hAnsi="Times New Roman" w:cs="Times New Roman"/>
          <w:lang w:val="ro-RO"/>
        </w:rPr>
        <w:t>ț</w:t>
      </w:r>
      <w:r w:rsidRPr="00DE1243">
        <w:rPr>
          <w:rFonts w:ascii="Garamond" w:hAnsi="Garamond" w:cs="Garamond"/>
          <w:lang w:val="ro-RO"/>
        </w:rPr>
        <w:t xml:space="preserve">iilor efectuate în perioada </w:t>
      </w:r>
      <w:r w:rsidRPr="00DE1243">
        <w:rPr>
          <w:rStyle w:val="T46"/>
          <w:rFonts w:ascii="Garamond" w:hAnsi="Garamond" w:cs="Arial"/>
          <w:bCs/>
          <w:u w:val="none"/>
          <w:lang w:val="ro-RO"/>
        </w:rPr>
        <w:t>octombrie 2021-iulie 2022</w:t>
      </w:r>
      <w:r w:rsidRPr="00DE1243">
        <w:rPr>
          <w:rFonts w:ascii="Garamond" w:hAnsi="Garamond" w:cs="Arial"/>
          <w:lang w:val="ro-RO"/>
        </w:rPr>
        <w:t xml:space="preserve"> pe amplasamentul proiectului</w:t>
      </w:r>
      <w:r w:rsidRPr="00DE1243">
        <w:rPr>
          <w:rStyle w:val="T46"/>
          <w:rFonts w:ascii="Garamond" w:hAnsi="Garamond" w:cs="Arial"/>
          <w:u w:val="none"/>
          <w:lang w:val="ro-RO"/>
        </w:rPr>
        <w:t xml:space="preserve"> a rezultat ca </w:t>
      </w:r>
      <w:r w:rsidRPr="00DE1243">
        <w:rPr>
          <w:rFonts w:ascii="Garamond" w:hAnsi="Garamond" w:cs="Arial"/>
          <w:lang w:val="ro-RO"/>
        </w:rPr>
        <w:t xml:space="preserve">nu sunt prezente specii de plante sau habitate </w:t>
      </w:r>
      <w:r w:rsidRPr="00DE1243">
        <w:rPr>
          <w:rFonts w:ascii="Times New Roman" w:hAnsi="Times New Roman" w:cs="Times New Roman"/>
          <w:lang w:val="ro-RO"/>
        </w:rPr>
        <w:t>ș</w:t>
      </w:r>
      <w:r w:rsidRPr="00DE1243">
        <w:rPr>
          <w:rFonts w:ascii="Garamond" w:hAnsi="Garamond" w:cs="Garamond"/>
          <w:lang w:val="ro-RO"/>
        </w:rPr>
        <w:t xml:space="preserve">i nici specii de fauna  de interes  comunitar enumerate în anexele la O.U.G. nr. 57/2007 </w:t>
      </w:r>
      <w:r w:rsidRPr="00DE1243">
        <w:rPr>
          <w:rFonts w:ascii="Garamond" w:hAnsi="Garamond" w:cs="Arial"/>
          <w:i/>
          <w:lang w:val="ro-RO"/>
        </w:rPr>
        <w:t xml:space="preserve">privind regimul ariilor naturale protejate, conservarea habitatelor naturale, a florei si faunei salbatice, cu modificările </w:t>
      </w:r>
      <w:r w:rsidRPr="00DE1243">
        <w:rPr>
          <w:rFonts w:ascii="Times New Roman" w:hAnsi="Times New Roman" w:cs="Times New Roman"/>
          <w:i/>
          <w:lang w:val="ro-RO"/>
        </w:rPr>
        <w:t>ș</w:t>
      </w:r>
      <w:r w:rsidRPr="00DE1243">
        <w:rPr>
          <w:rFonts w:ascii="Garamond" w:hAnsi="Garamond" w:cs="Garamond"/>
          <w:i/>
          <w:lang w:val="ro-RO"/>
        </w:rPr>
        <w:t xml:space="preserve">i completările ulterioare </w:t>
      </w:r>
      <w:r w:rsidRPr="00DE1243">
        <w:rPr>
          <w:rFonts w:ascii="Garamond" w:hAnsi="Garamond" w:cs="Arial"/>
          <w:b/>
          <w:bCs/>
          <w:lang w:val="ro-RO"/>
        </w:rPr>
        <w:t xml:space="preserve">si pentru </w:t>
      </w:r>
      <w:bookmarkStart w:id="195" w:name="_Hlk120786318"/>
      <w:r w:rsidRPr="00DE1243">
        <w:rPr>
          <w:rFonts w:ascii="Garamond" w:hAnsi="Garamond" w:cs="Arial"/>
          <w:b/>
          <w:bCs/>
          <w:lang w:val="ro-RO"/>
        </w:rPr>
        <w:t xml:space="preserve">care a necesitat </w:t>
      </w:r>
      <w:bookmarkEnd w:id="195"/>
      <w:r w:rsidRPr="00DE1243">
        <w:rPr>
          <w:rFonts w:ascii="Garamond" w:hAnsi="Garamond" w:cs="Arial"/>
          <w:b/>
          <w:bCs/>
          <w:lang w:val="ro-RO"/>
        </w:rPr>
        <w:t xml:space="preserve">declararea sitului Natura 2000 ROSCI0022. </w:t>
      </w:r>
    </w:p>
    <w:p w:rsidR="008F369B" w:rsidRPr="00250E5D" w:rsidRDefault="0066324E" w:rsidP="00250E5D">
      <w:pPr>
        <w:spacing w:line="276" w:lineRule="auto"/>
        <w:ind w:firstLine="709"/>
        <w:jc w:val="both"/>
        <w:rPr>
          <w:rFonts w:ascii="Garamond" w:hAnsi="Garamond"/>
        </w:rPr>
      </w:pPr>
      <w:r w:rsidRPr="00DE1243">
        <w:rPr>
          <w:rFonts w:ascii="Garamond" w:hAnsi="Garamond" w:cs="Arial"/>
          <w:lang w:val="ro-RO"/>
        </w:rPr>
        <w:t xml:space="preserve">Amplasamentul proiectului propus este reprezentat de terenuri agricole, cu vegetatie spontana specifica, ruderala si segetala, adaptata la inverventii antropice permanente. Suprafetele adiacente sunt caracterizate tot prin prezenta ecosistemelor agricole cu specii de interes economic, cat si de specii vegetale tipice pentru suprafete precum parloagele, canalele de irigatii etc. Suprafetele agricole din zona amplasamentului, au fost cultivate cu: </w:t>
      </w:r>
      <w:r w:rsidRPr="00DE1243">
        <w:rPr>
          <w:rFonts w:ascii="Garamond" w:hAnsi="Garamond" w:cs="Arial"/>
          <w:i/>
          <w:iCs/>
          <w:lang w:val="ro-RO"/>
        </w:rPr>
        <w:t>Zea mays, Triticum aestivum, Hordeum vulgare, Brassica rapa, Helianthus</w:t>
      </w:r>
      <w:r w:rsidRPr="00DE1243">
        <w:rPr>
          <w:rFonts w:ascii="Garamond" w:hAnsi="Garamond" w:cs="Arial"/>
          <w:lang w:val="ro-RO"/>
        </w:rPr>
        <w:t xml:space="preserve"> annuus si </w:t>
      </w:r>
      <w:r w:rsidRPr="00DE1243">
        <w:rPr>
          <w:rFonts w:ascii="Garamond" w:hAnsi="Garamond" w:cs="Arial"/>
          <w:i/>
          <w:iCs/>
          <w:lang w:val="ro-RO"/>
        </w:rPr>
        <w:t>Medicago sativa</w:t>
      </w:r>
      <w:r w:rsidRPr="00DE1243">
        <w:rPr>
          <w:rFonts w:ascii="Garamond" w:hAnsi="Garamond" w:cs="Arial"/>
          <w:lang w:val="ro-RO"/>
        </w:rPr>
        <w:t>.</w:t>
      </w:r>
      <w:bookmarkStart w:id="196" w:name="_GoBack"/>
      <w:bookmarkEnd w:id="196"/>
    </w:p>
    <w:p w:rsidR="008F369B" w:rsidRPr="00DE1243" w:rsidRDefault="008F369B">
      <w:pPr>
        <w:spacing w:after="100" w:line="276" w:lineRule="auto"/>
        <w:jc w:val="both"/>
        <w:rPr>
          <w:rFonts w:ascii="Garamond" w:hAnsi="Garamond" w:cs="Times New Roman"/>
          <w:b/>
        </w:rPr>
      </w:pPr>
    </w:p>
    <w:p w:rsidR="008F369B" w:rsidRPr="00DE1243" w:rsidRDefault="0066324E">
      <w:pPr>
        <w:spacing w:line="276" w:lineRule="auto"/>
        <w:ind w:firstLine="720"/>
        <w:jc w:val="both"/>
        <w:rPr>
          <w:rFonts w:ascii="Garamond" w:hAnsi="Garamond" w:cs="Times New Roman"/>
        </w:rPr>
      </w:pPr>
      <w:r w:rsidRPr="00DE1243">
        <w:rPr>
          <w:rFonts w:ascii="Garamond" w:hAnsi="Garamond" w:cs="Times New Roman"/>
          <w:lang w:val="ro-RO"/>
        </w:rPr>
        <w:t xml:space="preserve">Conditiile ecologice precum si interventiile specifice culturilor agricole favorizeaza dezvoltarea speciilor insotitoare de plante - ruderale si segetale, </w:t>
      </w:r>
      <w:r w:rsidRPr="00DE1243">
        <w:rPr>
          <w:rFonts w:ascii="Garamond" w:eastAsia="Calibri" w:hAnsi="Garamond" w:cs="Times New Roman"/>
          <w:bCs/>
          <w:lang w:val="ro-RO"/>
        </w:rPr>
        <w:t>observate atat la marginea culturilor, de-a lungul drumurilor de exploatare cat si pe suprafetele canalelor de irigatii</w:t>
      </w:r>
      <w:r w:rsidRPr="00DE1243">
        <w:rPr>
          <w:rFonts w:ascii="Garamond" w:hAnsi="Garamond" w:cs="Times New Roman"/>
          <w:lang w:val="ro-RO"/>
        </w:rPr>
        <w:t xml:space="preserve">: </w:t>
      </w:r>
      <w:r w:rsidRPr="00DE1243">
        <w:rPr>
          <w:rFonts w:ascii="Garamond" w:eastAsia="Calibri" w:hAnsi="Garamond" w:cs="Times New Roman"/>
          <w:i/>
          <w:iCs/>
          <w:lang w:val="ro-RO"/>
        </w:rPr>
        <w:t xml:space="preserve">Consolida orientalis, Fumaria officinalis, Cannabis ruderalis, </w:t>
      </w:r>
      <w:r w:rsidRPr="00DE1243">
        <w:rPr>
          <w:rFonts w:ascii="Garamond" w:eastAsia="Calibri" w:hAnsi="Garamond" w:cs="Times New Roman"/>
          <w:i/>
          <w:lang w:val="ro-RO"/>
        </w:rPr>
        <w:t xml:space="preserve">Amaranthus retroflexus, </w:t>
      </w:r>
      <w:r w:rsidRPr="00DE1243">
        <w:rPr>
          <w:rFonts w:ascii="Garamond" w:eastAsia="Calibri" w:hAnsi="Garamond" w:cs="Times New Roman"/>
          <w:i/>
          <w:iCs/>
          <w:lang w:val="ro-RO"/>
        </w:rPr>
        <w:t xml:space="preserve">Melilotus officinalis, Melilotus albus, Chorispora tenella, Descurania sophia, Thlaspi perfoliatum, Lepidium perfoliatum, Stachys annua, Xanthium italicum, </w:t>
      </w:r>
      <w:r w:rsidRPr="00DE1243">
        <w:rPr>
          <w:rFonts w:ascii="Garamond" w:eastAsia="Calibri" w:hAnsi="Garamond" w:cs="Times New Roman"/>
          <w:i/>
          <w:lang w:val="ro-RO"/>
        </w:rPr>
        <w:t xml:space="preserve">Torilis arvensis, </w:t>
      </w:r>
      <w:r w:rsidRPr="00DE1243">
        <w:rPr>
          <w:rFonts w:ascii="Garamond" w:eastAsia="Calibri" w:hAnsi="Garamond" w:cs="Times New Roman"/>
          <w:i/>
          <w:iCs/>
          <w:lang w:val="ro-RO"/>
        </w:rPr>
        <w:t>Fallopia convolvulus, Solanum nigrum,</w:t>
      </w:r>
      <w:r w:rsidRPr="00DE1243">
        <w:rPr>
          <w:rFonts w:ascii="Garamond" w:hAnsi="Garamond" w:cs="Times New Roman"/>
          <w:lang w:val="ro-RO"/>
        </w:rPr>
        <w:t xml:space="preserve"> </w:t>
      </w:r>
      <w:r w:rsidRPr="00DE1243">
        <w:rPr>
          <w:rFonts w:ascii="Garamond" w:eastAsia="Calibri" w:hAnsi="Garamond" w:cs="Times New Roman"/>
          <w:i/>
          <w:iCs/>
          <w:lang w:val="ro-RO"/>
        </w:rPr>
        <w:t>Reseda lutea, Sinapis arvensis,</w:t>
      </w:r>
      <w:r w:rsidRPr="00DE1243">
        <w:rPr>
          <w:rFonts w:ascii="Garamond" w:hAnsi="Garamond" w:cs="Times New Roman"/>
          <w:lang w:val="ro-RO"/>
        </w:rPr>
        <w:t xml:space="preserve"> </w:t>
      </w:r>
      <w:r w:rsidRPr="00DE1243">
        <w:rPr>
          <w:rFonts w:ascii="Garamond" w:eastAsia="Calibri" w:hAnsi="Garamond" w:cs="Times New Roman"/>
          <w:i/>
          <w:iCs/>
          <w:lang w:val="ro-RO"/>
        </w:rPr>
        <w:t>Sisymbrium loeselii, Conium maculatum, Hibiscus trionum, Malva sylvestris, Datura stramonium etc.</w:t>
      </w:r>
    </w:p>
    <w:p w:rsidR="008F369B" w:rsidRPr="00DE1243" w:rsidRDefault="0066324E">
      <w:pPr>
        <w:spacing w:line="276" w:lineRule="auto"/>
        <w:ind w:firstLine="720"/>
        <w:jc w:val="both"/>
        <w:rPr>
          <w:rFonts w:ascii="Garamond" w:eastAsia="Calibri" w:hAnsi="Garamond" w:cs="Times New Roman"/>
          <w:i/>
          <w:iCs/>
          <w:lang w:val="ro-RO"/>
        </w:rPr>
      </w:pPr>
      <w:r w:rsidRPr="00DE1243">
        <w:rPr>
          <w:rFonts w:ascii="Garamond" w:eastAsia="Calibri" w:hAnsi="Garamond" w:cs="Times New Roman"/>
          <w:i/>
          <w:iCs/>
          <w:lang w:val="ro-RO"/>
        </w:rPr>
        <w:t>După cum s-a observat mai sus,la punctul (b),  situl ROSCI0022 protejeaza o serie de habitate de interes comunitar dar care</w:t>
      </w:r>
      <w:r w:rsidR="00343E05" w:rsidRPr="00DE1243">
        <w:rPr>
          <w:rFonts w:ascii="Garamond" w:eastAsia="Calibri" w:hAnsi="Garamond" w:cs="Times New Roman"/>
          <w:i/>
          <w:iCs/>
          <w:lang w:val="ro-RO"/>
        </w:rPr>
        <w:t xml:space="preserve"> nu </w:t>
      </w:r>
      <w:r w:rsidRPr="00DE1243">
        <w:rPr>
          <w:rFonts w:ascii="Garamond" w:eastAsia="Calibri" w:hAnsi="Garamond" w:cs="Times New Roman"/>
          <w:i/>
          <w:iCs/>
          <w:lang w:val="ro-RO"/>
        </w:rPr>
        <w:t xml:space="preserve"> se regasesc pe amplasamentul parcului eolian </w:t>
      </w:r>
      <w:r w:rsidRPr="00DE1243">
        <w:rPr>
          <w:rFonts w:ascii="Times New Roman" w:eastAsia="Calibri" w:hAnsi="Times New Roman" w:cs="Times New Roman"/>
          <w:i/>
          <w:iCs/>
          <w:lang w:val="ro-RO"/>
        </w:rPr>
        <w:t>ș</w:t>
      </w:r>
      <w:r w:rsidRPr="00DE1243">
        <w:rPr>
          <w:rFonts w:ascii="Garamond" w:eastAsia="Calibri" w:hAnsi="Garamond" w:cs="Garamond"/>
          <w:i/>
          <w:iCs/>
          <w:lang w:val="ro-RO"/>
        </w:rPr>
        <w:t xml:space="preserve">i nici în zonele limitrofe acestuia, aspect exemplificat </w:t>
      </w:r>
      <w:r w:rsidRPr="00DE1243">
        <w:rPr>
          <w:rFonts w:ascii="Times New Roman" w:eastAsia="Calibri" w:hAnsi="Times New Roman" w:cs="Times New Roman"/>
          <w:i/>
          <w:iCs/>
          <w:lang w:val="ro-RO"/>
        </w:rPr>
        <w:t>ș</w:t>
      </w:r>
      <w:r w:rsidRPr="00DE1243">
        <w:rPr>
          <w:rFonts w:ascii="Garamond" w:eastAsia="Calibri" w:hAnsi="Garamond" w:cs="Garamond"/>
          <w:i/>
          <w:iCs/>
          <w:lang w:val="ro-RO"/>
        </w:rPr>
        <w:t>i în tabelul de mai jos.</w:t>
      </w:r>
    </w:p>
    <w:p w:rsidR="008B0AF8" w:rsidRPr="00DE1243" w:rsidRDefault="005E1444" w:rsidP="008B0AF8">
      <w:pPr>
        <w:pStyle w:val="TableContents"/>
        <w:spacing w:line="276" w:lineRule="auto"/>
        <w:jc w:val="both"/>
        <w:rPr>
          <w:rFonts w:ascii="Garamond" w:hAnsi="Garamond" w:cs="Times New Roman"/>
        </w:rPr>
      </w:pPr>
      <w:r w:rsidRPr="00DE1243">
        <w:rPr>
          <w:rFonts w:ascii="Garamond" w:hAnsi="Garamond" w:cs="Times New Roman"/>
        </w:rPr>
        <w:t xml:space="preserve"> </w:t>
      </w:r>
      <w:r w:rsidRPr="00DE1243">
        <w:rPr>
          <w:rFonts w:ascii="Garamond" w:hAnsi="Garamond" w:cs="Times New Roman"/>
        </w:rPr>
        <w:tab/>
      </w:r>
      <w:r w:rsidRPr="00DE1243">
        <w:rPr>
          <w:rFonts w:ascii="Garamond" w:hAnsi="Garamond" w:cs="Times New Roman"/>
        </w:rPr>
        <w:tab/>
      </w:r>
      <w:r w:rsidRPr="00DE1243">
        <w:rPr>
          <w:rFonts w:ascii="Garamond" w:hAnsi="Garamond" w:cs="Times New Roman"/>
        </w:rPr>
        <w:tab/>
      </w:r>
      <w:bookmarkStart w:id="197" w:name="_Hlk120706115"/>
      <w:r w:rsidR="008B0AF8" w:rsidRPr="00DE1243">
        <w:rPr>
          <w:rFonts w:ascii="Garamond" w:hAnsi="Garamond" w:cs="Times New Roman"/>
        </w:rPr>
        <w:t xml:space="preserve">Avand in vedere ca amplasamentul propus pentru parcul eolian, reprezentatat de terenuri Agricole-  se afla la o distanta de peste 100 m fata de limita sitului ROSCI0022, </w:t>
      </w:r>
      <w:r w:rsidR="008B0AF8" w:rsidRPr="00DE1243">
        <w:rPr>
          <w:rFonts w:ascii="Garamond" w:hAnsi="Garamond" w:cs="Times New Roman"/>
          <w:b/>
          <w:bCs/>
        </w:rPr>
        <w:t>iar habitatele de interes comunitar se afla in interiorul sitului am considerat ca este evidenta distanta minima fata de orice habitat din Situl ROSCI0022</w:t>
      </w:r>
      <w:bookmarkEnd w:id="197"/>
      <w:r w:rsidR="008B0AF8" w:rsidRPr="00DE1243">
        <w:rPr>
          <w:rFonts w:ascii="Garamond" w:hAnsi="Garamond" w:cs="Times New Roman"/>
        </w:rPr>
        <w:t xml:space="preserve">. </w:t>
      </w:r>
    </w:p>
    <w:p w:rsidR="008B0AF8" w:rsidRPr="00DE1243" w:rsidRDefault="008B0AF8" w:rsidP="008B0AF8">
      <w:pPr>
        <w:pStyle w:val="TableContents"/>
        <w:spacing w:line="276" w:lineRule="auto"/>
        <w:ind w:firstLine="709"/>
        <w:jc w:val="both"/>
        <w:rPr>
          <w:rFonts w:ascii="Garamond" w:hAnsi="Garamond" w:cs="Times New Roman"/>
        </w:rPr>
      </w:pPr>
      <w:r w:rsidRPr="00DE1243">
        <w:rPr>
          <w:rFonts w:ascii="Garamond" w:hAnsi="Garamond" w:cs="Times New Roman"/>
        </w:rPr>
        <w:t>In tabel a fost specificat in coloana “</w:t>
      </w:r>
      <w:r w:rsidRPr="00DE1243">
        <w:rPr>
          <w:rFonts w:ascii="Garamond" w:hAnsi="Garamond" w:cs="Times New Roman"/>
          <w:b/>
          <w:bCs/>
        </w:rPr>
        <w:t>Prezent pe amplasament  CEE TOPALU</w:t>
      </w:r>
      <w:r w:rsidRPr="00DE1243">
        <w:rPr>
          <w:rFonts w:ascii="Garamond" w:hAnsi="Garamond" w:cs="Times New Roman"/>
        </w:rPr>
        <w:t>“ pentru fiecare habitat comunitar ca “</w:t>
      </w:r>
      <w:r w:rsidRPr="00DE1243">
        <w:rPr>
          <w:rFonts w:ascii="Garamond" w:hAnsi="Garamond" w:cs="Times New Roman"/>
          <w:b/>
          <w:bCs/>
        </w:rPr>
        <w:t xml:space="preserve">NU </w:t>
      </w:r>
      <w:r w:rsidRPr="00DE1243">
        <w:rPr>
          <w:rFonts w:ascii="Garamond" w:hAnsi="Garamond" w:cs="Times New Roman"/>
        </w:rPr>
        <w:t xml:space="preserve">si nici   in zone limitrofe  parcului eolian”. </w:t>
      </w:r>
    </w:p>
    <w:p w:rsidR="008B0AF8" w:rsidRPr="00DE1243" w:rsidRDefault="008B0AF8" w:rsidP="008B0AF8">
      <w:pPr>
        <w:pStyle w:val="TableContents"/>
        <w:spacing w:line="276" w:lineRule="auto"/>
        <w:jc w:val="both"/>
        <w:rPr>
          <w:rFonts w:ascii="Garamond" w:hAnsi="Garamond" w:cs="Times New Roman"/>
        </w:rPr>
      </w:pPr>
      <w:r w:rsidRPr="00DE1243">
        <w:rPr>
          <w:rFonts w:ascii="Garamond" w:hAnsi="Garamond" w:cs="Times New Roman"/>
        </w:rPr>
        <w:t>Mentionam ca datele/informatiile culese s-au realizat pe amplasament si in vecinatatea acestuia (pe o raza de 100 m in jurul amplasamentului parcului eolian).</w:t>
      </w:r>
    </w:p>
    <w:p w:rsidR="008B0AF8" w:rsidRPr="00DE1243" w:rsidRDefault="008B0AF8" w:rsidP="008B0AF8">
      <w:pPr>
        <w:pStyle w:val="TableContents"/>
        <w:spacing w:line="276" w:lineRule="auto"/>
        <w:jc w:val="both"/>
        <w:rPr>
          <w:rFonts w:ascii="Garamond" w:hAnsi="Garamond" w:cs="Times New Roman"/>
          <w:b/>
          <w:bCs/>
          <w:i/>
          <w:iCs/>
          <w:u w:val="single"/>
        </w:rPr>
      </w:pPr>
      <w:r w:rsidRPr="00DE1243">
        <w:rPr>
          <w:rFonts w:ascii="Garamond" w:hAnsi="Garamond" w:cs="Times New Roman"/>
        </w:rPr>
        <w:t>Precizam ca acest memoriu de prezentare a fost realizat in conformitate cu prevederile din ANEXA 5 E din legea 292/2018 , cu modificarile si completarile ulterioare, luandu-se in considerare  atat prevederile Continutului cadru al memoriului de prezentare ”</w:t>
      </w:r>
      <w:r w:rsidRPr="00DE1243">
        <w:rPr>
          <w:rFonts w:ascii="Garamond" w:hAnsi="Garamond" w:cs="Times New Roman"/>
          <w:i/>
          <w:iCs/>
          <w:u w:val="single"/>
        </w:rPr>
        <w:t xml:space="preserve">Descrierea tuturor efectelor semnficative posibile asupra mediului </w:t>
      </w:r>
      <w:r w:rsidRPr="00DE1243">
        <w:rPr>
          <w:rFonts w:ascii="Garamond" w:hAnsi="Garamond" w:cs="Times New Roman"/>
          <w:i/>
          <w:iCs/>
          <w:u w:val="single"/>
        </w:rPr>
        <w:lastRenderedPageBreak/>
        <w:t>ale proiectului se va face ”in limita informatiilor disponibile</w:t>
      </w:r>
      <w:r w:rsidRPr="00DE1243">
        <w:rPr>
          <w:rFonts w:ascii="Garamond" w:hAnsi="Garamond" w:cs="Times New Roman"/>
        </w:rPr>
        <w:t xml:space="preserve">” precum si a punctului 3.2.2. din Anexa 1 - </w:t>
      </w:r>
      <w:r w:rsidRPr="00DE1243">
        <w:rPr>
          <w:rStyle w:val="sden"/>
          <w:rFonts w:ascii="Garamond" w:hAnsi="Garamond" w:cs="Times New Roman"/>
          <w:shd w:val="clear" w:color="auto" w:fill="FFFFFF"/>
        </w:rPr>
        <w:t xml:space="preserve">Ghidul general din 20 februarie 2020 </w:t>
      </w:r>
      <w:r w:rsidRPr="00DE1243">
        <w:rPr>
          <w:rStyle w:val="shdr"/>
          <w:rFonts w:ascii="Garamond" w:hAnsi="Garamond" w:cs="Times New Roman"/>
          <w:shd w:val="clear" w:color="auto" w:fill="FFFFFF"/>
        </w:rPr>
        <w:t xml:space="preserve">aplicabil etapelor procedurii de evaluare a impactului asupra mediului. Aprobat prin Ordinul 269/2020,  unde se mentioneaza </w:t>
      </w:r>
      <w:r w:rsidRPr="00DE1243">
        <w:rPr>
          <w:rStyle w:val="spctbdy"/>
          <w:rFonts w:ascii="Garamond" w:hAnsi="Garamond" w:cs="Times New Roman"/>
          <w:b/>
          <w:bCs/>
          <w:i/>
          <w:iCs/>
          <w:u w:val="single"/>
          <w:shd w:val="clear" w:color="auto" w:fill="FFFFFF"/>
        </w:rPr>
        <w:t>că în această etapă a evaluării impactului</w:t>
      </w:r>
      <w:r w:rsidRPr="00DE1243">
        <w:rPr>
          <w:rStyle w:val="shdr"/>
          <w:rFonts w:ascii="Garamond" w:hAnsi="Garamond" w:cs="Times New Roman"/>
          <w:b/>
          <w:bCs/>
          <w:i/>
          <w:iCs/>
          <w:u w:val="single"/>
          <w:shd w:val="clear" w:color="auto" w:fill="FFFFFF"/>
        </w:rPr>
        <w:t xml:space="preserve"> ”</w:t>
      </w:r>
      <w:r w:rsidRPr="00DE1243">
        <w:rPr>
          <w:rStyle w:val="spctbdy"/>
          <w:rFonts w:ascii="Garamond" w:hAnsi="Garamond" w:cs="Times New Roman"/>
          <w:b/>
          <w:bCs/>
          <w:i/>
          <w:iCs/>
          <w:u w:val="single"/>
          <w:shd w:val="clear" w:color="auto" w:fill="FFFFFF"/>
        </w:rPr>
        <w:t xml:space="preserve"> titularul nu poate să de</w:t>
      </w:r>
      <w:r w:rsidRPr="00DE1243">
        <w:rPr>
          <w:rStyle w:val="spctbdy"/>
          <w:rFonts w:ascii="Times New Roman" w:hAnsi="Times New Roman" w:cs="Times New Roman"/>
          <w:b/>
          <w:bCs/>
          <w:i/>
          <w:iCs/>
          <w:u w:val="single"/>
          <w:shd w:val="clear" w:color="auto" w:fill="FFFFFF"/>
        </w:rPr>
        <w:t>ț</w:t>
      </w:r>
      <w:r w:rsidRPr="00DE1243">
        <w:rPr>
          <w:rStyle w:val="spctbdy"/>
          <w:rFonts w:ascii="Garamond" w:hAnsi="Garamond" w:cs="Garamond"/>
          <w:b/>
          <w:bCs/>
          <w:i/>
          <w:iCs/>
          <w:u w:val="single"/>
          <w:shd w:val="clear" w:color="auto" w:fill="FFFFFF"/>
        </w:rPr>
        <w:t>ină informa</w:t>
      </w:r>
      <w:r w:rsidRPr="00DE1243">
        <w:rPr>
          <w:rStyle w:val="spctbdy"/>
          <w:rFonts w:ascii="Times New Roman" w:hAnsi="Times New Roman" w:cs="Times New Roman"/>
          <w:b/>
          <w:bCs/>
          <w:i/>
          <w:iCs/>
          <w:u w:val="single"/>
          <w:shd w:val="clear" w:color="auto" w:fill="FFFFFF"/>
        </w:rPr>
        <w:t>ț</w:t>
      </w:r>
      <w:r w:rsidRPr="00DE1243">
        <w:rPr>
          <w:rStyle w:val="spctbdy"/>
          <w:rFonts w:ascii="Garamond" w:hAnsi="Garamond" w:cs="Garamond"/>
          <w:b/>
          <w:bCs/>
          <w:i/>
          <w:iCs/>
          <w:u w:val="single"/>
          <w:shd w:val="clear" w:color="auto" w:fill="FFFFFF"/>
        </w:rPr>
        <w:t>ii detaliate cu privire la semnifica</w:t>
      </w:r>
      <w:r w:rsidRPr="00DE1243">
        <w:rPr>
          <w:rStyle w:val="spctbdy"/>
          <w:rFonts w:ascii="Times New Roman" w:hAnsi="Times New Roman" w:cs="Times New Roman"/>
          <w:b/>
          <w:bCs/>
          <w:i/>
          <w:iCs/>
          <w:u w:val="single"/>
          <w:shd w:val="clear" w:color="auto" w:fill="FFFFFF"/>
        </w:rPr>
        <w:t>ț</w:t>
      </w:r>
      <w:r w:rsidRPr="00DE1243">
        <w:rPr>
          <w:rStyle w:val="spctbdy"/>
          <w:rFonts w:ascii="Garamond" w:hAnsi="Garamond" w:cs="Garamond"/>
          <w:b/>
          <w:bCs/>
          <w:i/>
          <w:iCs/>
          <w:u w:val="single"/>
          <w:shd w:val="clear" w:color="auto" w:fill="FFFFFF"/>
        </w:rPr>
        <w:t>ia impactului</w:t>
      </w:r>
      <w:r w:rsidRPr="00DE1243">
        <w:rPr>
          <w:rStyle w:val="spctbdy"/>
          <w:rFonts w:ascii="Garamond" w:hAnsi="Garamond" w:cs="Times New Roman"/>
          <w:b/>
          <w:bCs/>
          <w:i/>
          <w:iCs/>
          <w:u w:val="single"/>
          <w:shd w:val="clear" w:color="auto" w:fill="FFFFFF"/>
        </w:rPr>
        <w:t>”</w:t>
      </w:r>
    </w:p>
    <w:p w:rsidR="008B0AF8" w:rsidRPr="00DE1243" w:rsidRDefault="008B0AF8" w:rsidP="008B0AF8">
      <w:pPr>
        <w:pStyle w:val="TableContents"/>
        <w:spacing w:line="276" w:lineRule="auto"/>
        <w:jc w:val="both"/>
        <w:rPr>
          <w:rFonts w:ascii="Garamond" w:hAnsi="Garamond" w:cs="Times New Roman"/>
        </w:rPr>
      </w:pPr>
      <w:r w:rsidRPr="00DE1243">
        <w:rPr>
          <w:rFonts w:ascii="Garamond" w:hAnsi="Garamond" w:cs="Times New Roman"/>
        </w:rPr>
        <w:t xml:space="preserve">Totodata, in </w:t>
      </w:r>
      <w:r w:rsidRPr="00DE1243">
        <w:rPr>
          <w:rStyle w:val="sden"/>
          <w:rFonts w:ascii="Garamond" w:hAnsi="Garamond" w:cs="Times New Roman"/>
          <w:shd w:val="clear" w:color="auto" w:fill="FFFFFF"/>
        </w:rPr>
        <w:t xml:space="preserve">Ghidul general din 20 februarie 2020 </w:t>
      </w:r>
      <w:r w:rsidRPr="00DE1243">
        <w:rPr>
          <w:rStyle w:val="shdr"/>
          <w:rFonts w:ascii="Garamond" w:hAnsi="Garamond" w:cs="Times New Roman"/>
          <w:shd w:val="clear" w:color="auto" w:fill="FFFFFF"/>
        </w:rPr>
        <w:t>aplicabil etapelor procedurii de evaluare a impactului asupra mediului</w:t>
      </w:r>
      <w:r w:rsidRPr="00DE1243">
        <w:rPr>
          <w:rStyle w:val="spar"/>
          <w:rFonts w:ascii="Garamond" w:hAnsi="Garamond" w:cs="Times New Roman"/>
          <w:i/>
          <w:iCs/>
          <w:shd w:val="clear" w:color="auto" w:fill="FFFFFF"/>
        </w:rPr>
        <w:t xml:space="preserve"> se specifica ”Memoriul de prezentare nu reprezintă o evaluare a impactului asupra mediului, în sensul </w:t>
      </w:r>
      <w:hyperlink r:id="rId31" w:history="1">
        <w:r w:rsidRPr="00DE1243">
          <w:rPr>
            <w:rStyle w:val="Hyperlink"/>
            <w:rFonts w:ascii="Garamond" w:hAnsi="Garamond" w:cs="Times New Roman"/>
            <w:i/>
            <w:iCs/>
            <w:color w:val="auto"/>
            <w:shd w:val="clear" w:color="auto" w:fill="FFFFFF"/>
          </w:rPr>
          <w:t>Legii EIM</w:t>
        </w:r>
      </w:hyperlink>
      <w:r w:rsidRPr="00DE1243">
        <w:rPr>
          <w:rStyle w:val="spar"/>
          <w:rFonts w:ascii="Garamond" w:hAnsi="Garamond" w:cs="Times New Roman"/>
          <w:shd w:val="clear" w:color="auto" w:fill="FFFFFF"/>
        </w:rPr>
        <w:t xml:space="preserve">”. </w:t>
      </w:r>
    </w:p>
    <w:p w:rsidR="008B0AF8" w:rsidRPr="00DE1243" w:rsidRDefault="008B0AF8" w:rsidP="008B0AF8">
      <w:pPr>
        <w:pStyle w:val="TableContents"/>
        <w:spacing w:line="276" w:lineRule="auto"/>
        <w:jc w:val="both"/>
        <w:rPr>
          <w:rFonts w:ascii="Garamond" w:hAnsi="Garamond" w:cs="Times New Roman"/>
        </w:rPr>
      </w:pPr>
      <w:r w:rsidRPr="00DE1243">
        <w:rPr>
          <w:rStyle w:val="spar"/>
          <w:rFonts w:ascii="Garamond" w:hAnsi="Garamond" w:cs="Times New Roman"/>
          <w:shd w:val="clear" w:color="auto" w:fill="FFFFFF"/>
        </w:rPr>
        <w:t xml:space="preserve">In consecinta </w:t>
      </w:r>
      <w:r w:rsidRPr="00DE1243">
        <w:rPr>
          <w:rFonts w:ascii="Garamond" w:hAnsi="Garamond" w:cs="Times New Roman"/>
        </w:rPr>
        <w:t>daca informatiile din acest memoriu sunt insuficiete , este necesar ca APM Constanta sa defineasca zona invecinata parcului eolian pentru care se doreste efectuarea investigatiilor in teren.</w:t>
      </w:r>
    </w:p>
    <w:p w:rsidR="008B0AF8" w:rsidRPr="00DE1243" w:rsidRDefault="008B0AF8" w:rsidP="008B0AF8">
      <w:pPr>
        <w:pStyle w:val="TableContents"/>
        <w:spacing w:line="276" w:lineRule="auto"/>
        <w:jc w:val="both"/>
        <w:rPr>
          <w:rFonts w:ascii="Garamond" w:hAnsi="Garamond"/>
        </w:rPr>
      </w:pPr>
      <w:r w:rsidRPr="00DE1243">
        <w:rPr>
          <w:rStyle w:val="spar"/>
          <w:rFonts w:ascii="Garamond" w:hAnsi="Garamond" w:cs="Times New Roman"/>
          <w:shd w:val="clear" w:color="auto" w:fill="FFFFFF"/>
        </w:rPr>
        <w:t xml:space="preserve">Mentionam ca in aceasta etapa de analiza ”investigatiile in teren ” </w:t>
      </w:r>
      <w:r w:rsidRPr="00DE1243">
        <w:rPr>
          <w:rStyle w:val="spar"/>
          <w:rFonts w:ascii="Garamond" w:hAnsi="Garamond" w:cs="Times New Roman"/>
          <w:b/>
          <w:bCs/>
          <w:i/>
          <w:iCs/>
          <w:shd w:val="clear" w:color="auto" w:fill="FFFFFF"/>
        </w:rPr>
        <w:t xml:space="preserve">nu au vizat identificarea </w:t>
      </w:r>
      <w:r w:rsidRPr="00DE1243">
        <w:rPr>
          <w:rStyle w:val="spar"/>
          <w:rFonts w:ascii="Garamond" w:hAnsi="Garamond" w:cs="Times New Roman"/>
          <w:b/>
          <w:bCs/>
          <w:shd w:val="clear" w:color="auto" w:fill="FFFFFF"/>
        </w:rPr>
        <w:t>habitatelor din sit</w:t>
      </w:r>
      <w:r w:rsidRPr="00DE1243">
        <w:rPr>
          <w:rStyle w:val="spar"/>
          <w:rFonts w:ascii="Garamond" w:hAnsi="Garamond" w:cs="Times New Roman"/>
          <w:shd w:val="clear" w:color="auto" w:fill="FFFFFF"/>
        </w:rPr>
        <w:t xml:space="preserve"> si masurarea distantei pana la amplasamentul proiectului </w:t>
      </w:r>
      <w:r w:rsidRPr="00DE1243">
        <w:rPr>
          <w:rStyle w:val="spar"/>
          <w:rFonts w:ascii="Garamond" w:hAnsi="Garamond" w:cs="Times New Roman"/>
          <w:b/>
          <w:bCs/>
          <w:shd w:val="clear" w:color="auto" w:fill="FFFFFF"/>
        </w:rPr>
        <w:t>, observatiile efectuate in teren au vizat</w:t>
      </w:r>
      <w:r w:rsidRPr="00DE1243">
        <w:rPr>
          <w:rStyle w:val="spar"/>
          <w:rFonts w:ascii="Garamond" w:hAnsi="Garamond" w:cs="Times New Roman"/>
          <w:shd w:val="clear" w:color="auto" w:fill="FFFFFF"/>
        </w:rPr>
        <w:t xml:space="preserve"> identificarea habitatelor de interes conservativ</w:t>
      </w:r>
      <w:r w:rsidRPr="00DE1243">
        <w:rPr>
          <w:rStyle w:val="spar"/>
          <w:rFonts w:ascii="Garamond" w:hAnsi="Garamond" w:cs="Times New Roman"/>
          <w:b/>
          <w:bCs/>
          <w:shd w:val="clear" w:color="auto" w:fill="FFFFFF"/>
        </w:rPr>
        <w:t xml:space="preserve"> </w:t>
      </w:r>
      <w:r w:rsidRPr="00DE1243">
        <w:rPr>
          <w:rStyle w:val="spar"/>
          <w:rFonts w:ascii="Garamond" w:hAnsi="Garamond" w:cs="Times New Roman"/>
          <w:b/>
          <w:bCs/>
          <w:u w:val="single"/>
          <w:shd w:val="clear" w:color="auto" w:fill="FFFFFF"/>
        </w:rPr>
        <w:t>de pe amplasamentul analizat si in vecinatatea acestuiea</w:t>
      </w:r>
      <w:r w:rsidRPr="00DE1243">
        <w:rPr>
          <w:rStyle w:val="spar"/>
          <w:rFonts w:ascii="Garamond" w:hAnsi="Garamond" w:cs="Times New Roman"/>
          <w:b/>
          <w:bCs/>
          <w:shd w:val="clear" w:color="auto" w:fill="FFFFFF"/>
        </w:rPr>
        <w:t xml:space="preserve"> (100 m in jurul amplasamentului), d</w:t>
      </w:r>
      <w:r w:rsidRPr="00DE1243">
        <w:rPr>
          <w:rFonts w:ascii="Garamond" w:hAnsi="Garamond" w:cs="Times New Roman"/>
        </w:rPr>
        <w:t xml:space="preserve">ar , pentru a raspunde solicitarii APM nr. </w:t>
      </w:r>
      <w:r w:rsidRPr="00DE1243">
        <w:rPr>
          <w:rFonts w:ascii="Garamond" w:hAnsi="Garamond"/>
        </w:rPr>
        <w:t xml:space="preserve">2128104.11.2022, </w:t>
      </w:r>
      <w:r w:rsidRPr="00DE1243">
        <w:rPr>
          <w:rFonts w:ascii="Garamond" w:hAnsi="Garamond" w:cs="Times New Roman"/>
        </w:rPr>
        <w:t>introducem in memoriul de prezentare distantele fata  de habitatele de interes comunitar din situl ROSCI0022, identificate conform Planului de management si hartilor acestuia .</w:t>
      </w:r>
    </w:p>
    <w:p w:rsidR="0063385F" w:rsidRPr="00DE1243" w:rsidRDefault="0063385F" w:rsidP="008B0AF8">
      <w:pPr>
        <w:pStyle w:val="TableContents"/>
        <w:jc w:val="both"/>
        <w:rPr>
          <w:rFonts w:ascii="Garamond" w:hAnsi="Garamond" w:cs="Arial"/>
        </w:rPr>
      </w:pPr>
    </w:p>
    <w:tbl>
      <w:tblPr>
        <w:tblW w:w="10306" w:type="dxa"/>
        <w:tblInd w:w="39" w:type="dxa"/>
        <w:tblLayout w:type="fixed"/>
        <w:tblCellMar>
          <w:left w:w="10" w:type="dxa"/>
          <w:right w:w="10" w:type="dxa"/>
        </w:tblCellMar>
        <w:tblLook w:val="0000" w:firstRow="0" w:lastRow="0" w:firstColumn="0" w:lastColumn="0" w:noHBand="0" w:noVBand="0"/>
      </w:tblPr>
      <w:tblGrid>
        <w:gridCol w:w="809"/>
        <w:gridCol w:w="2410"/>
        <w:gridCol w:w="992"/>
        <w:gridCol w:w="1984"/>
        <w:gridCol w:w="4111"/>
      </w:tblGrid>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Cod habitat</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Denumire habitat</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Prezent în Formular Standard a sitului</w:t>
            </w:r>
          </w:p>
          <w:p w:rsidR="0063385F" w:rsidRPr="00DE1243" w:rsidRDefault="0063385F" w:rsidP="00DE1243">
            <w:pPr>
              <w:pStyle w:val="TableContents"/>
              <w:jc w:val="center"/>
              <w:rPr>
                <w:rFonts w:ascii="Garamond" w:hAnsi="Garamond" w:cs="Arial"/>
              </w:rPr>
            </w:pPr>
            <w:r w:rsidRPr="00DE1243">
              <w:rPr>
                <w:rFonts w:ascii="Garamond" w:hAnsi="Garamond" w:cs="Arial"/>
              </w:rPr>
              <w:t>si in Planul de management</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b/>
                <w:bCs/>
              </w:rPr>
            </w:pPr>
            <w:r w:rsidRPr="00DE1243">
              <w:rPr>
                <w:rFonts w:ascii="Garamond" w:hAnsi="Garamond" w:cs="Arial"/>
                <w:b/>
                <w:bCs/>
              </w:rPr>
              <w:t xml:space="preserve">Prezent pe amplasament  CEE TOPALU/ distanta fata de parcul eolian </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vAlign w:val="center"/>
          </w:tcPr>
          <w:p w:rsidR="0063385F" w:rsidRPr="00DE1243" w:rsidRDefault="0063385F" w:rsidP="00DE1243">
            <w:pPr>
              <w:pStyle w:val="TableContents"/>
              <w:jc w:val="center"/>
              <w:rPr>
                <w:rFonts w:ascii="Garamond" w:hAnsi="Garamond" w:cs="Arial"/>
                <w:b/>
                <w:bCs/>
              </w:rPr>
            </w:pPr>
            <w:r w:rsidRPr="00DE1243">
              <w:rPr>
                <w:rFonts w:ascii="Garamond" w:hAnsi="Garamond" w:cs="Arial"/>
                <w:b/>
                <w:bCs/>
              </w:rPr>
              <w:t>Distanta conform Planul management</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3130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Ape stătătoare oligotrofe până la mezotrofe cu vegetaţie din Littoretea uniflorae şi/sau Isoeto-Nanojuncetea</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w:t>
            </w:r>
          </w:p>
          <w:p w:rsidR="0063385F" w:rsidRPr="00DE1243" w:rsidRDefault="0063385F" w:rsidP="00DE1243">
            <w:pPr>
              <w:pStyle w:val="TableContents"/>
              <w:jc w:val="center"/>
              <w:rPr>
                <w:rFonts w:ascii="Garamond" w:hAnsi="Garamond"/>
              </w:rPr>
            </w:pPr>
            <w:r w:rsidRPr="00DE1243">
              <w:rPr>
                <w:rFonts w:ascii="Garamond" w:hAnsi="Garamond" w:cs="Arial"/>
              </w:rPr>
              <w:t>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rPr>
              <w:t>Conform Planului de management habitatul nu a fost identificat  la–”</w:t>
            </w:r>
            <w:r w:rsidRPr="00DE1243">
              <w:rPr>
                <w:rFonts w:ascii="Garamond" w:hAnsi="Garamond" w:cs="Times New Roman"/>
                <w:i/>
                <w:iCs/>
                <w:shd w:val="clear" w:color="auto" w:fill="FFFFFF"/>
              </w:rPr>
              <w:t>verificarea in teren in conformitatate cu metodologia de identificare si cartare</w:t>
            </w:r>
            <w:r w:rsidRPr="00DE1243">
              <w:rPr>
                <w:rFonts w:ascii="Garamond" w:hAnsi="Garamond" w:cs="Times New Roman"/>
                <w:shd w:val="clear" w:color="auto" w:fill="FFFFFF"/>
              </w:rPr>
              <w:t>”</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3140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Ape dure oligo-mezotrofe cu vegetaţie bentonică de specii de Chara</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w:t>
            </w:r>
          </w:p>
          <w:p w:rsidR="0063385F" w:rsidRPr="00DE1243" w:rsidRDefault="0063385F" w:rsidP="00DE1243">
            <w:pPr>
              <w:pStyle w:val="TableContents"/>
              <w:jc w:val="center"/>
              <w:rPr>
                <w:rFonts w:ascii="Garamond" w:hAnsi="Garamond"/>
              </w:rPr>
            </w:pPr>
            <w:r w:rsidRPr="00DE1243">
              <w:rPr>
                <w:rFonts w:ascii="Garamond" w:hAnsi="Garamond" w:cs="Arial"/>
              </w:rPr>
              <w:t>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rPr>
              <w:t>Conform Planului de management habitatul nu a fost identificat la  –”</w:t>
            </w:r>
            <w:r w:rsidRPr="00DE1243">
              <w:rPr>
                <w:rFonts w:ascii="Garamond" w:hAnsi="Garamond" w:cs="Times New Roman"/>
                <w:i/>
                <w:iCs/>
                <w:shd w:val="clear" w:color="auto" w:fill="FFFFFF"/>
              </w:rPr>
              <w:t>verificarea in teren in conformitatate cu metodologia de identificare si cartare</w:t>
            </w:r>
            <w:r w:rsidRPr="00DE1243">
              <w:rPr>
                <w:rFonts w:ascii="Garamond" w:hAnsi="Garamond" w:cs="Times New Roman"/>
                <w:shd w:val="clear" w:color="auto" w:fill="FFFFFF"/>
              </w:rPr>
              <w:t>”</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3270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Râuri cu maluri namoloase cu vegetaţie de Chenopodion rubri si Bidention</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e</w:t>
            </w:r>
            <w:r w:rsidRPr="00DE1243">
              <w:rPr>
                <w:rFonts w:ascii="Garamond" w:hAnsi="Garamond" w:cs="Times New Roman"/>
              </w:rPr>
              <w:t xml:space="preserve"> </w:t>
            </w:r>
            <w:r w:rsidRPr="00DE1243">
              <w:rPr>
                <w:rFonts w:ascii="Garamond" w:hAnsi="Garamond" w:cs="Times New Roman"/>
                <w:b/>
                <w:bCs/>
              </w:rPr>
              <w:t>”</w:t>
            </w:r>
            <w:r w:rsidRPr="00DE1243">
              <w:rPr>
                <w:rFonts w:ascii="Garamond" w:hAnsi="Garamond" w:cs="Times New Roman"/>
                <w:i/>
                <w:iCs/>
                <w:shd w:val="clear" w:color="auto" w:fill="FFFFFF"/>
              </w:rPr>
              <w:t>Habitatul cuprinde malurile bazinelor acvatice cu acumulari de material organic</w:t>
            </w:r>
            <w:r w:rsidRPr="00DE1243">
              <w:rPr>
                <w:rFonts w:ascii="Garamond" w:hAnsi="Garamond" w:cs="Times New Roman"/>
                <w:i/>
                <w:iCs/>
                <w:u w:val="single"/>
                <w:shd w:val="clear" w:color="auto" w:fill="FFFFFF"/>
              </w:rPr>
              <w:t xml:space="preserve">”- </w:t>
            </w:r>
            <w:r w:rsidRPr="00DE1243">
              <w:rPr>
                <w:rFonts w:ascii="Garamond" w:hAnsi="Garamond" w:cs="Times New Roman"/>
                <w:u w:val="single"/>
                <w:shd w:val="clear" w:color="auto" w:fill="FFFFFF"/>
              </w:rPr>
              <w:t>astfel ca cea mai mica distanta fata de malurile und ar putea exista acest habitat Dunarii este</w:t>
            </w:r>
            <w:r w:rsidRPr="00DE1243">
              <w:rPr>
                <w:rFonts w:ascii="Garamond" w:hAnsi="Garamond" w:cs="Times New Roman"/>
                <w:i/>
                <w:iCs/>
                <w:u w:val="single"/>
                <w:shd w:val="clear" w:color="auto" w:fill="FFFFFF"/>
              </w:rPr>
              <w:t xml:space="preserve"> </w:t>
            </w:r>
            <w:r w:rsidRPr="00DE1243">
              <w:rPr>
                <w:rFonts w:ascii="Garamond" w:hAnsi="Garamond" w:cs="Times New Roman"/>
                <w:u w:val="single"/>
                <w:shd w:val="clear" w:color="auto" w:fill="FFFFFF"/>
              </w:rPr>
              <w:t>de aproximativ 1,7 km</w:t>
            </w:r>
            <w:r w:rsidRPr="00DE1243">
              <w:rPr>
                <w:rFonts w:ascii="Garamond" w:hAnsi="Garamond" w:cs="Times New Roman"/>
                <w:shd w:val="clear" w:color="auto" w:fill="FFFFFF"/>
              </w:rPr>
              <w:t xml:space="preserve"> </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40C0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Tufărişuri de foioase ponto-sarmatice *</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 xml:space="preserve">e </w:t>
            </w:r>
            <w:r w:rsidRPr="00DE1243">
              <w:rPr>
                <w:rFonts w:ascii="Garamond" w:hAnsi="Garamond" w:cs="Times New Roman"/>
                <w:b/>
                <w:bCs/>
              </w:rPr>
              <w:t>”</w:t>
            </w:r>
            <w:r w:rsidRPr="00DE1243">
              <w:rPr>
                <w:rFonts w:ascii="Garamond" w:hAnsi="Garamond" w:cs="Times New Roman"/>
                <w:i/>
                <w:iCs/>
                <w:shd w:val="clear" w:color="auto" w:fill="FFFFFF"/>
              </w:rPr>
              <w:t>Habitatul este distribuit numai pe partea dreapta a Dunarii, pe malul inalt”… Au fost identificate 10 locatii in care a fost intalnit… 4) la sud de localitatea Topalu</w:t>
            </w:r>
            <w:r w:rsidRPr="00DE1243">
              <w:rPr>
                <w:rFonts w:ascii="Garamond" w:hAnsi="Garamond" w:cs="Times New Roman"/>
                <w:shd w:val="clear" w:color="auto" w:fill="FFFFFF"/>
              </w:rPr>
              <w:t xml:space="preserve">…” . </w:t>
            </w:r>
            <w:r w:rsidRPr="00DE1243">
              <w:rPr>
                <w:rFonts w:ascii="Garamond" w:hAnsi="Garamond" w:cs="Times New Roman"/>
                <w:u w:val="single"/>
                <w:shd w:val="clear" w:color="auto" w:fill="FFFFFF"/>
              </w:rPr>
              <w:lastRenderedPageBreak/>
              <w:t xml:space="preserve">Amplasamentul proiectului se pozitioneaza in N localitatii Topalu,  asfel ca distanta fata de sudul localitatii unde ar putea fi identificat acest habitat  este de aproximativ 3,7 km </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lastRenderedPageBreak/>
              <w:t>62C0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Stepe ponto-sarmatice *</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 xml:space="preserve">e </w:t>
            </w:r>
            <w:r w:rsidRPr="00DE1243">
              <w:rPr>
                <w:rFonts w:ascii="Garamond" w:hAnsi="Garamond" w:cs="Times New Roman"/>
                <w:b/>
                <w:bCs/>
              </w:rPr>
              <w:t>”</w:t>
            </w:r>
            <w:r w:rsidRPr="00DE1243">
              <w:rPr>
                <w:rFonts w:ascii="Garamond" w:hAnsi="Garamond" w:cs="Times New Roman"/>
                <w:shd w:val="clear" w:color="auto" w:fill="FFFFFF"/>
              </w:rPr>
              <w:t xml:space="preserve">Habitatul este distribuit numai pe partea dreapta a Dunarii, pe malul inalt, …. Au fost identificate 4 locatii in care a fost intalnit: 1) la nord de localitatea Ghindaresti (1 locatie; 2) la sud de localitatea Ghindaresti (2 locatii), nord de localitatea Capidava (1 locatie)…” </w:t>
            </w:r>
            <w:r w:rsidRPr="00DE1243">
              <w:rPr>
                <w:rFonts w:ascii="Garamond" w:hAnsi="Garamond" w:cs="Times New Roman"/>
                <w:u w:val="single"/>
                <w:shd w:val="clear" w:color="auto" w:fill="FFFFFF"/>
              </w:rPr>
              <w:t>habitatul nu a fost întâlnit pe suprafata sitului  din zona localitatii Topalu si nici in N loc Tichilest sau in S loc. Seimeni</w:t>
            </w:r>
            <w:r w:rsidRPr="00DE1243">
              <w:rPr>
                <w:rFonts w:ascii="Garamond" w:hAnsi="Garamond" w:cs="Times New Roman"/>
                <w:shd w:val="clear" w:color="auto" w:fill="FFFFFF"/>
              </w:rPr>
              <w:t>.</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6430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Comunităţi de liziera cu ierburi înalte higrofile de la nivelul câmpiilor, până la cel montan şi alpin</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center"/>
              <w:rPr>
                <w:rFonts w:ascii="Garamond" w:hAnsi="Garamond"/>
              </w:rPr>
            </w:pPr>
            <w:r w:rsidRPr="00DE1243">
              <w:rPr>
                <w:rFonts w:ascii="Garamond" w:hAnsi="Garamond" w:cs="Times New Roman"/>
              </w:rPr>
              <w:t>Conform Planului de management habitatul nu a fost identificat la  –”</w:t>
            </w:r>
            <w:r w:rsidRPr="00DE1243">
              <w:rPr>
                <w:rFonts w:ascii="Garamond" w:hAnsi="Garamond" w:cs="Times New Roman"/>
                <w:i/>
                <w:iCs/>
                <w:shd w:val="clear" w:color="auto" w:fill="FFFFFF"/>
              </w:rPr>
              <w:t>verificarea in teren in conformitatate cu metodologia de identificare si cartare</w:t>
            </w:r>
            <w:r w:rsidRPr="00DE1243">
              <w:rPr>
                <w:rFonts w:ascii="Garamond" w:hAnsi="Garamond" w:cs="Times New Roman"/>
                <w:shd w:val="clear" w:color="auto" w:fill="FFFFFF"/>
              </w:rPr>
              <w:t>”</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6510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Pajişti de altitudine joasă</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 xml:space="preserve">e </w:t>
            </w:r>
            <w:r w:rsidRPr="00DE1243">
              <w:rPr>
                <w:rFonts w:ascii="Garamond" w:hAnsi="Garamond" w:cs="Times New Roman"/>
                <w:b/>
                <w:bCs/>
              </w:rPr>
              <w:t xml:space="preserve">” </w:t>
            </w:r>
            <w:r w:rsidRPr="00DE1243">
              <w:rPr>
                <w:rFonts w:ascii="Garamond" w:hAnsi="Garamond" w:cs="Times New Roman"/>
                <w:i/>
                <w:iCs/>
                <w:shd w:val="clear" w:color="auto" w:fill="FFFFFF"/>
              </w:rPr>
              <w:t>Habitatul este distribuit numai pe partea dreapta a Dunarii, pe malul inalt…la nord de localitatea Topalu</w:t>
            </w:r>
            <w:r w:rsidRPr="00DE1243">
              <w:rPr>
                <w:rFonts w:ascii="Garamond" w:hAnsi="Garamond" w:cs="Times New Roman"/>
                <w:shd w:val="clear" w:color="auto" w:fill="FFFFFF"/>
              </w:rPr>
              <w:t xml:space="preserve">…” </w:t>
            </w:r>
            <w:r w:rsidRPr="00DE1243">
              <w:rPr>
                <w:rFonts w:ascii="Garamond" w:hAnsi="Garamond" w:cs="Times New Roman"/>
                <w:u w:val="single"/>
                <w:shd w:val="clear" w:color="auto" w:fill="FFFFFF"/>
              </w:rPr>
              <w:t>apreciem ca distanta minima fata de acest habitat ar putea fi de aproximativ 109 m(distanta ce coincide cu distanta aproximativa dintre amplasament si limita sitului</w:t>
            </w:r>
            <w:r w:rsidRPr="00DE1243">
              <w:rPr>
                <w:rFonts w:ascii="Garamond" w:hAnsi="Garamond" w:cs="Times New Roman"/>
                <w:shd w:val="clear" w:color="auto" w:fill="FFFFFF"/>
              </w:rPr>
              <w:t xml:space="preserve">)  </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91I0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Vegetatie de silvostepa eurosiberiană cu Quercus spp. *</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e “</w:t>
            </w:r>
            <w:r w:rsidRPr="00DE1243">
              <w:rPr>
                <w:rFonts w:ascii="Garamond" w:hAnsi="Garamond" w:cs="Times New Roman"/>
                <w:i/>
                <w:iCs/>
                <w:shd w:val="clear" w:color="auto" w:fill="FFFFFF"/>
              </w:rPr>
              <w:t>Habitatul este semnalat in sudul sitului in 2 locatii in dreptul localitatii</w:t>
            </w:r>
            <w:r w:rsidRPr="00DE1243">
              <w:rPr>
                <w:rFonts w:ascii="Garamond" w:hAnsi="Garamond" w:cs="Times New Roman"/>
                <w:i/>
                <w:iCs/>
              </w:rPr>
              <w:br/>
            </w:r>
            <w:r w:rsidRPr="00DE1243">
              <w:rPr>
                <w:rFonts w:ascii="Garamond" w:hAnsi="Garamond" w:cs="Times New Roman"/>
                <w:i/>
                <w:iCs/>
                <w:shd w:val="clear" w:color="auto" w:fill="FFFFFF"/>
              </w:rPr>
              <w:t>Oltina</w:t>
            </w:r>
            <w:r w:rsidRPr="00DE1243">
              <w:rPr>
                <w:rFonts w:ascii="Garamond" w:hAnsi="Garamond" w:cs="Times New Roman"/>
                <w:shd w:val="clear" w:color="auto" w:fill="FFFFFF"/>
              </w:rPr>
              <w:t>” – distanta foarte mare intre cele doua localitati</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91M 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Păduri balcano-panonice de cer si gorun</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e “</w:t>
            </w:r>
            <w:r w:rsidRPr="00DE1243">
              <w:rPr>
                <w:rFonts w:ascii="Garamond" w:hAnsi="Garamond" w:cs="Times New Roman"/>
                <w:i/>
                <w:iCs/>
                <w:shd w:val="clear" w:color="auto" w:fill="FFFFFF"/>
              </w:rPr>
              <w:t>Habitatul este semnalat in sudul sitului in 2 locatii in dreptul localitatii</w:t>
            </w:r>
            <w:r w:rsidRPr="00DE1243">
              <w:rPr>
                <w:rFonts w:ascii="Garamond" w:hAnsi="Garamond" w:cs="Times New Roman"/>
                <w:i/>
                <w:iCs/>
              </w:rPr>
              <w:br/>
            </w:r>
            <w:r w:rsidRPr="00DE1243">
              <w:rPr>
                <w:rFonts w:ascii="Garamond" w:hAnsi="Garamond" w:cs="Times New Roman"/>
                <w:i/>
                <w:iCs/>
                <w:shd w:val="clear" w:color="auto" w:fill="FFFFFF"/>
              </w:rPr>
              <w:t>Oltina</w:t>
            </w:r>
            <w:r w:rsidRPr="00DE1243">
              <w:rPr>
                <w:rFonts w:ascii="Garamond" w:hAnsi="Garamond" w:cs="Times New Roman"/>
                <w:shd w:val="clear" w:color="auto" w:fill="FFFFFF"/>
              </w:rPr>
              <w:t>” – distanta foarte mare intre cele doua localitati</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91A A</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Vegetaţie forestieră ponto-sarmatică cu stejar pufos</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e “</w:t>
            </w:r>
            <w:r w:rsidRPr="00DE1243">
              <w:rPr>
                <w:rFonts w:ascii="Garamond" w:hAnsi="Garamond" w:cs="Times New Roman"/>
                <w:i/>
                <w:iCs/>
                <w:shd w:val="clear" w:color="auto" w:fill="FFFFFF"/>
              </w:rPr>
              <w:t>Habitatul este semnalat in sudul sitului in 2 locatii in dreptul localitatii</w:t>
            </w:r>
            <w:r w:rsidRPr="00DE1243">
              <w:rPr>
                <w:rFonts w:ascii="Garamond" w:hAnsi="Garamond" w:cs="Times New Roman"/>
                <w:i/>
                <w:iCs/>
              </w:rPr>
              <w:br/>
            </w:r>
            <w:r w:rsidRPr="00DE1243">
              <w:rPr>
                <w:rFonts w:ascii="Garamond" w:hAnsi="Garamond" w:cs="Times New Roman"/>
                <w:i/>
                <w:iCs/>
                <w:shd w:val="clear" w:color="auto" w:fill="FFFFFF"/>
              </w:rPr>
              <w:t>Oltina</w:t>
            </w:r>
            <w:r w:rsidRPr="00DE1243">
              <w:rPr>
                <w:rFonts w:ascii="Garamond" w:hAnsi="Garamond" w:cs="Times New Roman"/>
                <w:shd w:val="clear" w:color="auto" w:fill="FFFFFF"/>
              </w:rPr>
              <w:t>” – distanta foarte mare intre localitatea Topalu si cele doua localitati mentionate in planul de management</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92A0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 xml:space="preserve">Zavoaie cu Salix alba si </w:t>
            </w:r>
            <w:r w:rsidRPr="00DE1243">
              <w:rPr>
                <w:rFonts w:ascii="Garamond" w:hAnsi="Garamond" w:cs="Arial"/>
              </w:rPr>
              <w:lastRenderedPageBreak/>
              <w:t>Populus alba</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lastRenderedPageBreak/>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 xml:space="preserve">si nici   in zone </w:t>
            </w:r>
            <w:r w:rsidRPr="00DE1243">
              <w:rPr>
                <w:rFonts w:ascii="Garamond" w:hAnsi="Garamond" w:cs="Arial"/>
              </w:rPr>
              <w:lastRenderedPageBreak/>
              <w:t>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rPr>
            </w:pPr>
            <w:r w:rsidRPr="00DE1243">
              <w:rPr>
                <w:rFonts w:ascii="Garamond" w:hAnsi="Garamond" w:cs="Times New Roman"/>
                <w:b/>
                <w:bCs/>
              </w:rPr>
              <w:lastRenderedPageBreak/>
              <w:t xml:space="preserve">Conform planului de management- </w:t>
            </w:r>
            <w:r w:rsidRPr="00DE1243">
              <w:rPr>
                <w:rFonts w:ascii="Garamond" w:hAnsi="Garamond" w:cs="Times New Roman"/>
                <w:i/>
                <w:iCs/>
                <w:shd w:val="clear" w:color="auto" w:fill="FFFFFF"/>
              </w:rPr>
              <w:t xml:space="preserve">Date </w:t>
            </w:r>
            <w:r w:rsidRPr="00DE1243">
              <w:rPr>
                <w:rFonts w:ascii="Garamond" w:hAnsi="Garamond" w:cs="Times New Roman"/>
                <w:i/>
                <w:iCs/>
                <w:shd w:val="clear" w:color="auto" w:fill="FFFFFF"/>
              </w:rPr>
              <w:lastRenderedPageBreak/>
              <w:t>specifice tipului de habitat la nivelul ariei naturale protejat</w:t>
            </w:r>
            <w:r w:rsidRPr="00DE1243">
              <w:rPr>
                <w:rFonts w:ascii="Garamond" w:hAnsi="Garamond" w:cs="Times New Roman"/>
                <w:shd w:val="clear" w:color="auto" w:fill="FFFFFF"/>
              </w:rPr>
              <w:t xml:space="preserve">e—"ocupa cea mai mare suprafata din cadrul sitului” astfel ca, </w:t>
            </w:r>
            <w:r w:rsidRPr="00DE1243">
              <w:rPr>
                <w:rFonts w:ascii="Garamond" w:hAnsi="Garamond" w:cs="Times New Roman"/>
                <w:u w:val="single"/>
                <w:shd w:val="clear" w:color="auto" w:fill="FFFFFF"/>
              </w:rPr>
              <w:t>apreciem ca distanta minima fata de acest habitat ar putea fi de aproximativ 109 m(distanta ce coincide cu distanta aproximativa dintre amplasament si limita sitului</w:t>
            </w:r>
            <w:r w:rsidRPr="00DE1243">
              <w:rPr>
                <w:rFonts w:ascii="Garamond" w:hAnsi="Garamond" w:cs="Times New Roman"/>
                <w:shd w:val="clear" w:color="auto" w:fill="FFFFFF"/>
              </w:rPr>
              <w:t xml:space="preserve">)  </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lastRenderedPageBreak/>
              <w:t>92D0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Galerii ripariene si tufărişuri</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cs="Times New Roman"/>
              </w:rPr>
            </w:pPr>
            <w:r w:rsidRPr="00DE1243">
              <w:rPr>
                <w:rFonts w:ascii="Garamond" w:hAnsi="Garamond" w:cs="Times New Roman"/>
              </w:rPr>
              <w:t>Conform Planului de management habitatul nu a fost identificat –in la ”</w:t>
            </w:r>
            <w:r w:rsidRPr="00DE1243">
              <w:rPr>
                <w:rFonts w:ascii="Garamond" w:hAnsi="Garamond" w:cs="Times New Roman"/>
                <w:i/>
                <w:iCs/>
                <w:shd w:val="clear" w:color="auto" w:fill="FFFFFF"/>
              </w:rPr>
              <w:t>verificarea in teren in conformitatate cu metodologia de identificare si cartare</w:t>
            </w:r>
            <w:r w:rsidRPr="00DE1243">
              <w:rPr>
                <w:rFonts w:ascii="Garamond" w:hAnsi="Garamond" w:cs="Times New Roman"/>
                <w:shd w:val="clear" w:color="auto" w:fill="FFFFFF"/>
              </w:rPr>
              <w:t>”</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6440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Pajişti aluviale din Cnidion dubii</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vAlign w:val="cente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cs="Arial"/>
                <w:b/>
                <w:bCs/>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 xml:space="preserve">e </w:t>
            </w:r>
            <w:r w:rsidRPr="00DE1243">
              <w:rPr>
                <w:rFonts w:ascii="Garamond" w:hAnsi="Garamond" w:cs="Times New Roman"/>
                <w:b/>
                <w:bCs/>
              </w:rPr>
              <w:t xml:space="preserve">” </w:t>
            </w:r>
            <w:r w:rsidRPr="00DE1243">
              <w:rPr>
                <w:rFonts w:ascii="Garamond" w:hAnsi="Garamond" w:cs="Times New Roman"/>
                <w:i/>
                <w:iCs/>
                <w:shd w:val="clear" w:color="auto" w:fill="FFFFFF"/>
              </w:rPr>
              <w:t>Habitatul este distribuit numai pe partea dreapta a Dunarii, pe malul inalt…la nord de localitatea Topalu</w:t>
            </w:r>
            <w:r w:rsidRPr="00DE1243">
              <w:rPr>
                <w:rFonts w:ascii="Garamond" w:hAnsi="Garamond" w:cs="Times New Roman"/>
                <w:shd w:val="clear" w:color="auto" w:fill="FFFFFF"/>
              </w:rPr>
              <w:t xml:space="preserve">…” </w:t>
            </w:r>
            <w:r w:rsidRPr="00DE1243">
              <w:rPr>
                <w:rFonts w:ascii="Garamond" w:hAnsi="Garamond" w:cs="Times New Roman"/>
                <w:u w:val="single"/>
                <w:shd w:val="clear" w:color="auto" w:fill="FFFFFF"/>
              </w:rPr>
              <w:t>apreciem ca distanta minima fata de acest habitat ar putea fi de aproximativ 109 m(distanta ce coincide cu distanta aproximativa dintre amplasament si limita sitului</w:t>
            </w:r>
            <w:r w:rsidRPr="00DE1243">
              <w:rPr>
                <w:rFonts w:ascii="Garamond" w:hAnsi="Garamond" w:cs="Times New Roman"/>
                <w:shd w:val="clear" w:color="auto" w:fill="FFFFFF"/>
              </w:rPr>
              <w:t xml:space="preserve">)  </w:t>
            </w:r>
          </w:p>
        </w:tc>
      </w:tr>
      <w:tr w:rsidR="00075DA3" w:rsidRPr="00DE1243" w:rsidTr="006E217E">
        <w:tc>
          <w:tcPr>
            <w:tcW w:w="809"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91F0</w:t>
            </w:r>
          </w:p>
        </w:tc>
        <w:tc>
          <w:tcPr>
            <w:tcW w:w="2410"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Paduri ripariene mixte cu Quercus robur, Ulmus laevis, Fraxinus excelsior sau Fraxinus angustifolia, din lungul marilor râuri</w:t>
            </w:r>
          </w:p>
        </w:tc>
        <w:tc>
          <w:tcPr>
            <w:tcW w:w="992"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top w:val="single" w:sz="2" w:space="0" w:color="333333"/>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top w:val="single" w:sz="2" w:space="0" w:color="333333"/>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cs="Arial"/>
                <w:b/>
                <w:bCs/>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e “</w:t>
            </w:r>
            <w:r w:rsidRPr="00DE1243">
              <w:rPr>
                <w:rFonts w:ascii="Garamond" w:hAnsi="Garamond" w:cs="Times New Roman"/>
                <w:i/>
                <w:iCs/>
                <w:shd w:val="clear" w:color="auto" w:fill="FFFFFF"/>
              </w:rPr>
              <w:t>Dristributia tipului de habitat {harta}</w:t>
            </w:r>
            <w:r w:rsidRPr="00DE1243">
              <w:rPr>
                <w:rFonts w:ascii="Garamond" w:hAnsi="Garamond" w:cs="Times New Roman"/>
                <w:shd w:val="clear" w:color="auto" w:fill="FFFFFF"/>
              </w:rPr>
              <w:t>” – habitatul a fost identificat in dreptul localitatii Rasova , localitate care se afla la distanta foarte mare de localitatea Topalu</w:t>
            </w:r>
          </w:p>
        </w:tc>
      </w:tr>
      <w:tr w:rsidR="0063385F" w:rsidRPr="00DE1243" w:rsidTr="006E217E">
        <w:tc>
          <w:tcPr>
            <w:tcW w:w="809" w:type="dxa"/>
            <w:tcBorders>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3150</w:t>
            </w:r>
          </w:p>
        </w:tc>
        <w:tc>
          <w:tcPr>
            <w:tcW w:w="2410" w:type="dxa"/>
            <w:tcBorders>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Lacuri eutrofe naturale cu vegetaţie tip Magnopotamion sau Hydrocharition</w:t>
            </w:r>
          </w:p>
        </w:tc>
        <w:tc>
          <w:tcPr>
            <w:tcW w:w="992" w:type="dxa"/>
            <w:tcBorders>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cs="Arial"/>
              </w:rPr>
            </w:pPr>
            <w:r w:rsidRPr="00DE1243">
              <w:rPr>
                <w:rFonts w:ascii="Garamond" w:hAnsi="Garamond" w:cs="Arial"/>
              </w:rPr>
              <w:t>Da</w:t>
            </w:r>
          </w:p>
        </w:tc>
        <w:tc>
          <w:tcPr>
            <w:tcW w:w="1984" w:type="dxa"/>
            <w:tcBorders>
              <w:left w:val="single" w:sz="2" w:space="0" w:color="333333"/>
              <w:bottom w:val="single" w:sz="2" w:space="0" w:color="333333"/>
              <w:right w:val="single" w:sz="2" w:space="0" w:color="333333"/>
            </w:tcBorders>
            <w:shd w:val="clear" w:color="auto" w:fill="auto"/>
            <w:tcMar>
              <w:top w:w="28" w:type="dxa"/>
              <w:left w:w="28" w:type="dxa"/>
              <w:bottom w:w="28" w:type="dxa"/>
              <w:right w:w="28" w:type="dxa"/>
            </w:tcMar>
          </w:tcPr>
          <w:p w:rsidR="0063385F" w:rsidRPr="00DE1243" w:rsidRDefault="0063385F" w:rsidP="00DE1243">
            <w:pPr>
              <w:pStyle w:val="TableContents"/>
              <w:jc w:val="center"/>
              <w:rPr>
                <w:rFonts w:ascii="Garamond" w:hAnsi="Garamond"/>
              </w:rPr>
            </w:pPr>
            <w:r w:rsidRPr="00DE1243">
              <w:rPr>
                <w:rFonts w:ascii="Garamond" w:hAnsi="Garamond" w:cs="Arial"/>
                <w:b/>
                <w:bCs/>
              </w:rPr>
              <w:t xml:space="preserve">NU </w:t>
            </w:r>
            <w:r w:rsidRPr="00DE1243">
              <w:rPr>
                <w:rFonts w:ascii="Garamond" w:hAnsi="Garamond" w:cs="Arial"/>
              </w:rPr>
              <w:t>si nici   in zone limitrofe  parcului eolian. Amplasamentul este reprezenta de teren agricol.</w:t>
            </w:r>
          </w:p>
        </w:tc>
        <w:tc>
          <w:tcPr>
            <w:tcW w:w="4111" w:type="dxa"/>
            <w:tcBorders>
              <w:left w:val="single" w:sz="2" w:space="0" w:color="333333"/>
              <w:bottom w:val="single" w:sz="2" w:space="0" w:color="333333"/>
              <w:right w:val="single" w:sz="2" w:space="0" w:color="333333"/>
            </w:tcBorders>
            <w:shd w:val="clear" w:color="auto" w:fill="auto"/>
            <w:tcMar>
              <w:top w:w="0" w:type="dxa"/>
              <w:left w:w="10" w:type="dxa"/>
              <w:bottom w:w="0" w:type="dxa"/>
              <w:right w:w="10" w:type="dxa"/>
            </w:tcMar>
          </w:tcPr>
          <w:p w:rsidR="0063385F" w:rsidRPr="00DE1243" w:rsidRDefault="0063385F" w:rsidP="00DE1243">
            <w:pPr>
              <w:pStyle w:val="TableContents"/>
              <w:jc w:val="both"/>
              <w:rPr>
                <w:rFonts w:ascii="Garamond" w:hAnsi="Garamond" w:cs="Times New Roman"/>
                <w:b/>
                <w:bCs/>
              </w:rPr>
            </w:pPr>
            <w:r w:rsidRPr="00DE1243">
              <w:rPr>
                <w:rFonts w:ascii="Garamond" w:hAnsi="Garamond" w:cs="Times New Roman"/>
                <w:b/>
                <w:bCs/>
              </w:rPr>
              <w:t xml:space="preserve">Conform planului de management- </w:t>
            </w:r>
            <w:r w:rsidRPr="00DE1243">
              <w:rPr>
                <w:rFonts w:ascii="Garamond" w:hAnsi="Garamond" w:cs="Times New Roman"/>
                <w:i/>
                <w:iCs/>
                <w:shd w:val="clear" w:color="auto" w:fill="FFFFFF"/>
              </w:rPr>
              <w:t>Date specifice tipului de habitat la nivelul ariei naturale protejat</w:t>
            </w:r>
            <w:r w:rsidRPr="00DE1243">
              <w:rPr>
                <w:rFonts w:ascii="Garamond" w:hAnsi="Garamond" w:cs="Times New Roman"/>
                <w:shd w:val="clear" w:color="auto" w:fill="FFFFFF"/>
              </w:rPr>
              <w:t xml:space="preserve">e – “Habitatul se gaseste in special pe ostroavele de dimensiuni mai mari sau pe malurile Dunarii in lunca neindiguita. Habitatul a fost identificat atat pe malul stang cat si pe malul drept” </w:t>
            </w:r>
            <w:r w:rsidRPr="00DE1243">
              <w:rPr>
                <w:rFonts w:ascii="Garamond" w:hAnsi="Garamond" w:cs="Times New Roman"/>
                <w:u w:val="single"/>
                <w:shd w:val="clear" w:color="auto" w:fill="FFFFFF"/>
              </w:rPr>
              <w:t>apreciem ca distanta minima fata de acest habitat ar putea fi de aproximativ 109 m(distanta ce coincide cu distanta aproximativa dintre amplasament si limita sitului</w:t>
            </w:r>
            <w:r w:rsidRPr="00DE1243">
              <w:rPr>
                <w:rFonts w:ascii="Garamond" w:hAnsi="Garamond" w:cs="Times New Roman"/>
                <w:shd w:val="clear" w:color="auto" w:fill="FFFFFF"/>
              </w:rPr>
              <w:t xml:space="preserve">)  </w:t>
            </w:r>
          </w:p>
        </w:tc>
      </w:tr>
    </w:tbl>
    <w:p w:rsidR="0063385F" w:rsidRPr="00DE1243" w:rsidRDefault="0063385F">
      <w:pPr>
        <w:jc w:val="both"/>
        <w:rPr>
          <w:rFonts w:ascii="Garamond" w:hAnsi="Garamond" w:cs="Arial"/>
          <w:b/>
          <w:bCs/>
          <w:lang w:val="ro-RO"/>
        </w:rPr>
      </w:pPr>
    </w:p>
    <w:p w:rsidR="0063385F" w:rsidRPr="00DE1243" w:rsidRDefault="0063385F">
      <w:pPr>
        <w:jc w:val="both"/>
        <w:rPr>
          <w:rFonts w:ascii="Garamond" w:hAnsi="Garamond" w:cs="Arial"/>
          <w:b/>
          <w:bCs/>
          <w:lang w:val="ro-RO"/>
        </w:rPr>
      </w:pPr>
    </w:p>
    <w:p w:rsidR="008F369B" w:rsidRPr="00DE1243" w:rsidRDefault="0066324E">
      <w:pPr>
        <w:jc w:val="both"/>
        <w:rPr>
          <w:rFonts w:ascii="Garamond" w:hAnsi="Garamond" w:cs="Arial"/>
          <w:b/>
          <w:bCs/>
          <w:lang w:val="ro-RO"/>
        </w:rPr>
      </w:pPr>
      <w:r w:rsidRPr="00DE1243">
        <w:rPr>
          <w:rFonts w:ascii="Garamond" w:hAnsi="Garamond" w:cs="Arial"/>
          <w:b/>
          <w:bCs/>
          <w:lang w:val="ro-RO"/>
        </w:rPr>
        <w:t xml:space="preserve">CONCLUZIE: </w:t>
      </w:r>
      <w:r w:rsidRPr="00DE1243">
        <w:rPr>
          <w:rFonts w:ascii="Garamond" w:hAnsi="Garamond" w:cs="Times New Roman"/>
          <w:b/>
          <w:bCs/>
          <w:iCs/>
          <w:lang w:val="ro-RO"/>
        </w:rPr>
        <w:t>Pe amplasament se regasesc culturi agricole, nu au fost identificate specii de plante si habitate de interes comunitar enumerate in Formularul standandard aferente ROSCI0022</w:t>
      </w:r>
    </w:p>
    <w:p w:rsidR="008F369B" w:rsidRPr="00DE1243" w:rsidRDefault="008F369B">
      <w:pPr>
        <w:jc w:val="both"/>
        <w:rPr>
          <w:rFonts w:ascii="Garamond" w:hAnsi="Garamond" w:cs="Arial"/>
          <w:b/>
          <w:bCs/>
          <w:lang w:val="ro-RO"/>
        </w:rPr>
      </w:pPr>
    </w:p>
    <w:p w:rsidR="008F369B" w:rsidRPr="00DE1243" w:rsidRDefault="008F369B">
      <w:pPr>
        <w:jc w:val="both"/>
        <w:rPr>
          <w:rFonts w:ascii="Garamond" w:hAnsi="Garamond" w:cs="Arial"/>
          <w:b/>
          <w:bCs/>
          <w:lang w:val="ro-RO"/>
        </w:rPr>
      </w:pPr>
    </w:p>
    <w:p w:rsidR="008F369B" w:rsidRPr="00DE1243" w:rsidRDefault="0066324E">
      <w:pPr>
        <w:jc w:val="both"/>
        <w:rPr>
          <w:rFonts w:ascii="Garamond" w:hAnsi="Garamond"/>
        </w:rPr>
      </w:pPr>
      <w:r w:rsidRPr="00DE1243">
        <w:rPr>
          <w:rFonts w:ascii="Garamond" w:hAnsi="Garamond" w:cs="Arial"/>
          <w:b/>
          <w:bCs/>
          <w:lang w:val="ro-RO"/>
        </w:rPr>
        <w:t>FAUNA</w:t>
      </w:r>
    </w:p>
    <w:p w:rsidR="008F369B" w:rsidRPr="00DE1243" w:rsidRDefault="008F369B">
      <w:pPr>
        <w:jc w:val="both"/>
        <w:rPr>
          <w:rFonts w:ascii="Garamond" w:hAnsi="Garamond" w:cs="Arial"/>
          <w:b/>
          <w:bCs/>
          <w:lang w:val="ro-RO"/>
        </w:rPr>
      </w:pPr>
    </w:p>
    <w:p w:rsidR="008F369B" w:rsidRPr="00DE1243" w:rsidRDefault="0066324E">
      <w:pPr>
        <w:spacing w:line="276" w:lineRule="auto"/>
        <w:ind w:firstLine="720"/>
        <w:jc w:val="both"/>
        <w:rPr>
          <w:rFonts w:ascii="Garamond" w:hAnsi="Garamond"/>
        </w:rPr>
      </w:pPr>
      <w:r w:rsidRPr="00DE1243">
        <w:rPr>
          <w:rFonts w:ascii="Garamond" w:hAnsi="Garamond" w:cs="Arial"/>
          <w:bCs/>
          <w:lang w:val="ro-RO"/>
        </w:rPr>
        <w:t xml:space="preserve">Fauna identificata in zona parcului eolian cat si in vecinatatea acesteia este caracterizata de o diversitate relativ redusa, fiind influentata in mod direct de habitatele existente pe amplasament. </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lastRenderedPageBreak/>
        <w:t>In zona analizata predomina agroecosistemele, astfel la nivelul amplasamentului parcului eolian, au fost observate cu precadere specii antropofile, ce prezinta un grad ridicat de toleranta la activitatile umane.</w:t>
      </w:r>
    </w:p>
    <w:p w:rsidR="008F369B" w:rsidRPr="00DE1243" w:rsidRDefault="0066324E">
      <w:pPr>
        <w:widowControl w:val="0"/>
        <w:spacing w:line="276" w:lineRule="auto"/>
        <w:ind w:firstLine="720"/>
        <w:jc w:val="both"/>
        <w:rPr>
          <w:rFonts w:ascii="Garamond" w:hAnsi="Garamond"/>
        </w:rPr>
      </w:pPr>
      <w:r w:rsidRPr="00DE1243">
        <w:rPr>
          <w:rFonts w:ascii="Garamond" w:hAnsi="Garamond" w:cs="Arial"/>
          <w:lang w:val="ro-RO"/>
        </w:rPr>
        <w:t xml:space="preserve">Observatiile din teren au identificat în zonă prezenţa următoarelor specii: </w:t>
      </w:r>
      <w:r w:rsidRPr="00DE1243">
        <w:rPr>
          <w:rFonts w:ascii="Garamond" w:hAnsi="Garamond" w:cs="Arial"/>
          <w:i/>
          <w:lang w:val="ro-RO"/>
        </w:rPr>
        <w:t>Lepus europaeus, Vulpes vulpes</w:t>
      </w:r>
      <w:r w:rsidRPr="00DE1243">
        <w:rPr>
          <w:rFonts w:ascii="Garamond" w:hAnsi="Garamond" w:cs="Arial"/>
          <w:lang w:val="ro-RO"/>
        </w:rPr>
        <w:t xml:space="preserve">, </w:t>
      </w:r>
      <w:r w:rsidRPr="00DE1243">
        <w:rPr>
          <w:rFonts w:ascii="Garamond" w:hAnsi="Garamond" w:cs="Arial"/>
          <w:i/>
          <w:lang w:val="ro-RO"/>
        </w:rPr>
        <w:t xml:space="preserve">Talpa europaea, </w:t>
      </w:r>
      <w:r w:rsidRPr="00DE1243">
        <w:rPr>
          <w:rFonts w:ascii="Garamond" w:eastAsia="Times New Roman" w:hAnsi="Garamond" w:cs="Arial"/>
          <w:i/>
          <w:iCs/>
          <w:lang w:val="ro-RO"/>
        </w:rPr>
        <w:t xml:space="preserve">Nannospalax leucodon, </w:t>
      </w:r>
      <w:r w:rsidRPr="00DE1243">
        <w:rPr>
          <w:rFonts w:ascii="Garamond" w:hAnsi="Garamond" w:cs="Arial"/>
          <w:i/>
          <w:lang w:val="ro-RO"/>
        </w:rPr>
        <w:t xml:space="preserve">Microtus agrestis, Microtus arvalis, Mus spicilegus. </w:t>
      </w:r>
    </w:p>
    <w:p w:rsidR="008F369B" w:rsidRPr="00DE1243" w:rsidRDefault="0066324E">
      <w:pPr>
        <w:widowControl w:val="0"/>
        <w:spacing w:line="276" w:lineRule="auto"/>
        <w:ind w:firstLine="720"/>
        <w:jc w:val="both"/>
        <w:rPr>
          <w:rFonts w:ascii="Garamond" w:hAnsi="Garamond"/>
        </w:rPr>
      </w:pPr>
      <w:r w:rsidRPr="00DE1243">
        <w:rPr>
          <w:rFonts w:ascii="Garamond" w:hAnsi="Garamond" w:cs="Arial"/>
          <w:b/>
          <w:bCs/>
          <w:i/>
          <w:lang w:val="ro-RO"/>
        </w:rPr>
        <w:t>De men</w:t>
      </w:r>
      <w:r w:rsidRPr="00DE1243">
        <w:rPr>
          <w:rFonts w:ascii="Times New Roman" w:hAnsi="Times New Roman" w:cs="Times New Roman"/>
          <w:b/>
          <w:bCs/>
          <w:i/>
          <w:lang w:val="ro-RO"/>
        </w:rPr>
        <w:t>ț</w:t>
      </w:r>
      <w:r w:rsidRPr="00DE1243">
        <w:rPr>
          <w:rFonts w:ascii="Garamond" w:hAnsi="Garamond" w:cs="Garamond"/>
          <w:b/>
          <w:bCs/>
          <w:i/>
          <w:lang w:val="ro-RO"/>
        </w:rPr>
        <w:t xml:space="preserve">ionat ca aceste specii de mamifere au fost observate în trecere </w:t>
      </w:r>
      <w:r w:rsidRPr="00DE1243">
        <w:rPr>
          <w:rFonts w:ascii="Times New Roman" w:hAnsi="Times New Roman" w:cs="Times New Roman"/>
          <w:b/>
          <w:bCs/>
          <w:i/>
          <w:lang w:val="ro-RO"/>
        </w:rPr>
        <w:t>ș</w:t>
      </w:r>
      <w:r w:rsidRPr="00DE1243">
        <w:rPr>
          <w:rFonts w:ascii="Garamond" w:hAnsi="Garamond" w:cs="Garamond"/>
          <w:b/>
          <w:bCs/>
          <w:i/>
          <w:lang w:val="ro-RO"/>
        </w:rPr>
        <w:t>i nu au fost observate zone de reproducere si/sau cre</w:t>
      </w:r>
      <w:r w:rsidRPr="00DE1243">
        <w:rPr>
          <w:rFonts w:ascii="Times New Roman" w:hAnsi="Times New Roman" w:cs="Times New Roman"/>
          <w:b/>
          <w:bCs/>
          <w:i/>
          <w:lang w:val="ro-RO"/>
        </w:rPr>
        <w:t>ș</w:t>
      </w:r>
      <w:r w:rsidRPr="00DE1243">
        <w:rPr>
          <w:rFonts w:ascii="Garamond" w:hAnsi="Garamond" w:cs="Garamond"/>
          <w:b/>
          <w:bCs/>
          <w:i/>
          <w:lang w:val="ro-RO"/>
        </w:rPr>
        <w:t>tere pui.</w:t>
      </w:r>
    </w:p>
    <w:p w:rsidR="008F369B" w:rsidRPr="00DE1243" w:rsidRDefault="0066324E">
      <w:pPr>
        <w:widowControl w:val="0"/>
        <w:spacing w:line="276" w:lineRule="auto"/>
        <w:ind w:firstLine="720"/>
        <w:jc w:val="both"/>
        <w:rPr>
          <w:rFonts w:ascii="Garamond" w:hAnsi="Garamond"/>
        </w:rPr>
      </w:pPr>
      <w:r w:rsidRPr="00DE1243">
        <w:rPr>
          <w:rFonts w:ascii="Garamond" w:hAnsi="Garamond" w:cs="Arial"/>
          <w:b/>
          <w:bCs/>
          <w:i/>
          <w:lang w:val="ro-RO"/>
        </w:rPr>
        <w:t>Nu au fost observate galerii specifice roszatoarelor.</w:t>
      </w:r>
    </w:p>
    <w:p w:rsidR="008F369B" w:rsidRDefault="008F369B">
      <w:pPr>
        <w:contextualSpacing/>
        <w:jc w:val="both"/>
        <w:rPr>
          <w:rFonts w:ascii="Garamond" w:hAnsi="Garamond" w:cs="Arial"/>
          <w:b/>
          <w:bCs/>
          <w:lang w:val="ro-RO"/>
        </w:rPr>
      </w:pPr>
    </w:p>
    <w:p w:rsidR="00361FA2" w:rsidRPr="00DE1243" w:rsidRDefault="00361FA2">
      <w:pPr>
        <w:contextualSpacing/>
        <w:jc w:val="both"/>
        <w:rPr>
          <w:rFonts w:ascii="Garamond" w:hAnsi="Garamond" w:cs="Arial"/>
          <w:b/>
          <w:bCs/>
          <w:lang w:val="ro-RO"/>
        </w:rPr>
      </w:pPr>
    </w:p>
    <w:p w:rsidR="008F369B" w:rsidRPr="00DE1243" w:rsidRDefault="0066324E">
      <w:pPr>
        <w:contextualSpacing/>
        <w:jc w:val="both"/>
        <w:rPr>
          <w:rFonts w:ascii="Garamond" w:hAnsi="Garamond"/>
        </w:rPr>
      </w:pPr>
      <w:r w:rsidRPr="00DE1243">
        <w:rPr>
          <w:rFonts w:ascii="Garamond" w:hAnsi="Garamond" w:cs="Arial"/>
          <w:b/>
          <w:bCs/>
          <w:lang w:val="ro-RO"/>
        </w:rPr>
        <w:t>NEVERTEBRATE</w:t>
      </w:r>
    </w:p>
    <w:p w:rsidR="008F369B" w:rsidRPr="00DE1243" w:rsidRDefault="0066324E">
      <w:pPr>
        <w:suppressAutoHyphens w:val="0"/>
        <w:spacing w:line="276" w:lineRule="auto"/>
        <w:ind w:firstLine="708"/>
        <w:jc w:val="both"/>
        <w:rPr>
          <w:rFonts w:ascii="Garamond" w:hAnsi="Garamond"/>
        </w:rPr>
      </w:pPr>
      <w:r w:rsidRPr="00DE1243">
        <w:rPr>
          <w:rFonts w:ascii="Garamond" w:eastAsia="Calibri" w:hAnsi="Garamond" w:cs="Arial"/>
          <w:lang w:val="ro-RO"/>
        </w:rPr>
        <w:t xml:space="preserve">In zona studiata predomina terenurilor arabile, caracterizate de un regim de agricultura intensiva care imprima agrobiocenozelor o structura trofica mult simplificata si o biodiversitate redusa, relativ uniforma: pe toata suprafata unei parcele se cultiva aceeasi planta de cultura. Practicarea acestui tip de agricultura impune folosirea pesticidelor si insecticidelor, ceea de determina o diversitate relativ scazuta a faunei de nevertebrate, identificandu-se speciile din Ordinul Heteroptera: </w:t>
      </w:r>
      <w:r w:rsidRPr="00DE1243">
        <w:rPr>
          <w:rFonts w:ascii="Garamond" w:eastAsia="Calibri" w:hAnsi="Garamond" w:cs="Arial"/>
          <w:i/>
          <w:iCs/>
          <w:lang w:val="ro-RO"/>
        </w:rPr>
        <w:t>Eurygaster integriceps, Euridema ornata</w:t>
      </w:r>
      <w:r w:rsidRPr="00DE1243">
        <w:rPr>
          <w:rFonts w:ascii="Garamond" w:eastAsia="Calibri" w:hAnsi="Garamond" w:cs="Arial"/>
          <w:lang w:val="ro-RO"/>
        </w:rPr>
        <w:t xml:space="preserve">, Ordinul Coleoptera: </w:t>
      </w:r>
      <w:r w:rsidRPr="00DE1243">
        <w:rPr>
          <w:rFonts w:ascii="Garamond" w:eastAsia="Calibri" w:hAnsi="Garamond" w:cs="Arial"/>
          <w:i/>
          <w:iCs/>
          <w:lang w:val="ro-RO"/>
        </w:rPr>
        <w:t>Anisoplia austriaca, Anisoplia lata, Epicometis hirta</w:t>
      </w:r>
      <w:r w:rsidRPr="00DE1243">
        <w:rPr>
          <w:rFonts w:ascii="Garamond" w:eastAsia="Calibri" w:hAnsi="Garamond" w:cs="Arial"/>
          <w:lang w:val="ro-RO"/>
        </w:rPr>
        <w:t>), precum si alte specii, fara importanta conservativa, rezistente la impact antropic.</w:t>
      </w:r>
    </w:p>
    <w:p w:rsidR="008F369B" w:rsidRPr="00DE1243" w:rsidRDefault="0066324E">
      <w:pPr>
        <w:widowControl w:val="0"/>
        <w:spacing w:line="276" w:lineRule="auto"/>
        <w:ind w:firstLine="708"/>
        <w:contextualSpacing/>
        <w:jc w:val="both"/>
        <w:rPr>
          <w:rFonts w:ascii="Garamond" w:hAnsi="Garamond"/>
        </w:rPr>
      </w:pPr>
      <w:r w:rsidRPr="00DE1243">
        <w:rPr>
          <w:rFonts w:ascii="Garamond" w:hAnsi="Garamond" w:cs="Arial"/>
          <w:i/>
          <w:lang w:val="ro-RO"/>
        </w:rPr>
        <w:t>Nu au fost identificate pe teren specii de nevertebrate protejate în cadrul re</w:t>
      </w:r>
      <w:r w:rsidRPr="00DE1243">
        <w:rPr>
          <w:rFonts w:ascii="Times New Roman" w:hAnsi="Times New Roman" w:cs="Times New Roman"/>
          <w:i/>
          <w:lang w:val="ro-RO"/>
        </w:rPr>
        <w:t>ț</w:t>
      </w:r>
      <w:r w:rsidRPr="00DE1243">
        <w:rPr>
          <w:rFonts w:ascii="Garamond" w:hAnsi="Garamond" w:cs="Garamond"/>
          <w:i/>
          <w:lang w:val="ro-RO"/>
        </w:rPr>
        <w:t xml:space="preserve">elei Natura 2000. Habitatele antropizate prezente în zona nu sunt specifice pentru coleopterele </w:t>
      </w:r>
      <w:r w:rsidRPr="00DE1243">
        <w:rPr>
          <w:rFonts w:ascii="Times New Roman" w:hAnsi="Times New Roman" w:cs="Times New Roman"/>
          <w:i/>
          <w:lang w:val="ro-RO"/>
        </w:rPr>
        <w:t>ș</w:t>
      </w:r>
      <w:r w:rsidRPr="00DE1243">
        <w:rPr>
          <w:rFonts w:ascii="Garamond" w:hAnsi="Garamond" w:cs="Garamond"/>
          <w:i/>
          <w:lang w:val="ro-RO"/>
        </w:rPr>
        <w:t>i lepidopterele protejate din Dobrogea.</w:t>
      </w:r>
    </w:p>
    <w:p w:rsidR="008F369B" w:rsidRPr="00DE1243" w:rsidRDefault="0066324E">
      <w:pPr>
        <w:widowControl w:val="0"/>
        <w:spacing w:line="276" w:lineRule="auto"/>
        <w:ind w:firstLine="708"/>
        <w:contextualSpacing/>
        <w:jc w:val="both"/>
        <w:rPr>
          <w:rFonts w:ascii="Garamond" w:hAnsi="Garamond"/>
        </w:rPr>
      </w:pPr>
      <w:r w:rsidRPr="00DE1243">
        <w:rPr>
          <w:rFonts w:ascii="Garamond" w:hAnsi="Garamond" w:cs="Arial"/>
          <w:b/>
          <w:bCs/>
          <w:i/>
          <w:iCs/>
          <w:lang w:val="ro-RO"/>
        </w:rPr>
        <w:t>IHTIOFAUNĂ</w:t>
      </w:r>
      <w:r w:rsidRPr="00DE1243">
        <w:rPr>
          <w:rFonts w:ascii="Garamond" w:hAnsi="Garamond" w:cs="Arial"/>
          <w:i/>
          <w:iCs/>
          <w:u w:val="single"/>
          <w:lang w:val="ro-RO"/>
        </w:rPr>
        <w:t xml:space="preserve"> </w:t>
      </w:r>
    </w:p>
    <w:p w:rsidR="008F369B" w:rsidRPr="00DE1243" w:rsidRDefault="0066324E">
      <w:pPr>
        <w:spacing w:line="276" w:lineRule="auto"/>
        <w:ind w:firstLine="720"/>
        <w:contextualSpacing/>
        <w:jc w:val="both"/>
        <w:rPr>
          <w:rFonts w:ascii="Garamond" w:hAnsi="Garamond"/>
        </w:rPr>
      </w:pPr>
      <w:r w:rsidRPr="00DE1243">
        <w:rPr>
          <w:rFonts w:ascii="Garamond" w:hAnsi="Garamond" w:cs="Arial"/>
          <w:lang w:val="ro-RO"/>
        </w:rPr>
        <w:t xml:space="preserve">Pe amplasament nu sunt acumulări de apă, cursuri permanente sau temporare de apă </w:t>
      </w:r>
      <w:r w:rsidRPr="00DE1243">
        <w:rPr>
          <w:rFonts w:ascii="Times New Roman" w:hAnsi="Times New Roman" w:cs="Times New Roman"/>
          <w:lang w:val="ro-RO"/>
        </w:rPr>
        <w:t>ș</w:t>
      </w:r>
      <w:r w:rsidRPr="00DE1243">
        <w:rPr>
          <w:rFonts w:ascii="Garamond" w:hAnsi="Garamond" w:cs="Garamond"/>
          <w:lang w:val="ro-RO"/>
        </w:rPr>
        <w:t>i ca urmare fauna de pe</w:t>
      </w:r>
      <w:r w:rsidRPr="00DE1243">
        <w:rPr>
          <w:rFonts w:ascii="Times New Roman" w:hAnsi="Times New Roman" w:cs="Times New Roman"/>
          <w:lang w:val="ro-RO"/>
        </w:rPr>
        <w:t>ș</w:t>
      </w:r>
      <w:r w:rsidRPr="00DE1243">
        <w:rPr>
          <w:rFonts w:ascii="Garamond" w:hAnsi="Garamond" w:cs="Garamond"/>
          <w:lang w:val="ro-RO"/>
        </w:rPr>
        <w:t xml:space="preserve">ti este absentă. </w:t>
      </w:r>
    </w:p>
    <w:p w:rsidR="008F369B" w:rsidRPr="00DE1243" w:rsidRDefault="008F369B">
      <w:pPr>
        <w:spacing w:line="276" w:lineRule="auto"/>
        <w:ind w:firstLine="720"/>
        <w:contextualSpacing/>
        <w:jc w:val="both"/>
        <w:rPr>
          <w:rFonts w:ascii="Garamond" w:hAnsi="Garamond" w:cs="Arial"/>
          <w:lang w:val="ro-RO"/>
        </w:rPr>
      </w:pPr>
    </w:p>
    <w:p w:rsidR="008F369B" w:rsidRPr="00DE1243" w:rsidRDefault="0066324E">
      <w:pPr>
        <w:spacing w:line="276" w:lineRule="auto"/>
        <w:ind w:firstLine="720"/>
        <w:jc w:val="both"/>
        <w:rPr>
          <w:rFonts w:ascii="Garamond" w:hAnsi="Garamond"/>
        </w:rPr>
      </w:pPr>
      <w:r w:rsidRPr="00DE1243">
        <w:rPr>
          <w:rFonts w:ascii="Garamond" w:hAnsi="Garamond" w:cs="Arial"/>
          <w:b/>
          <w:bCs/>
          <w:i/>
          <w:iCs/>
          <w:lang w:val="ro-RO"/>
        </w:rPr>
        <w:t>HERPETOFAUNĂ</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Pana la momentul realizarii prezentului document, nu au fost identificate in zona aferenta proiectului si in vecinatatea acestuia, specii de amfibieni sau reptile.</w:t>
      </w:r>
    </w:p>
    <w:p w:rsidR="008F369B" w:rsidRPr="00DE1243" w:rsidRDefault="0066324E">
      <w:pPr>
        <w:spacing w:line="276" w:lineRule="auto"/>
        <w:jc w:val="both"/>
        <w:rPr>
          <w:rFonts w:ascii="Garamond" w:hAnsi="Garamond"/>
        </w:rPr>
      </w:pPr>
      <w:r w:rsidRPr="00DE1243">
        <w:rPr>
          <w:rFonts w:ascii="Garamond" w:hAnsi="Garamond" w:cs="Arial"/>
          <w:b/>
          <w:bCs/>
          <w:lang w:val="ro-RO"/>
        </w:rPr>
        <w:t xml:space="preserve">CONCLUZIE: </w:t>
      </w:r>
      <w:r w:rsidRPr="00DE1243">
        <w:rPr>
          <w:rFonts w:ascii="Garamond" w:hAnsi="Garamond" w:cs="Times New Roman"/>
          <w:b/>
          <w:bCs/>
          <w:iCs/>
          <w:lang w:val="ro-RO"/>
        </w:rPr>
        <w:t>Pe amplasament nu au fost identificate specii de animale interes comunitar enumerate in Formularul standandard aferente ROSCI0022</w:t>
      </w:r>
    </w:p>
    <w:p w:rsidR="008F369B" w:rsidRPr="00DE1243" w:rsidRDefault="0066324E">
      <w:pPr>
        <w:spacing w:line="276" w:lineRule="auto"/>
        <w:ind w:firstLine="567"/>
        <w:jc w:val="both"/>
        <w:rPr>
          <w:rFonts w:ascii="Garamond" w:hAnsi="Garamond"/>
        </w:rPr>
      </w:pPr>
      <w:r w:rsidRPr="00DE1243">
        <w:rPr>
          <w:rFonts w:ascii="Garamond" w:hAnsi="Garamond" w:cs="Times New Roman"/>
          <w:iCs/>
          <w:lang w:val="ro-RO"/>
        </w:rPr>
        <w:t>Avand in vedere  lipsa habitatelor de interes comunitar , a speciilor de plante de interes comunitar, precum si a faunei de interesc comunitar de pe intreaga suprafata  aferenta parcului eolian, apreciem ca, lucrarile necesare implementarii proiectului nu vor aduce nici o modificare asupra obiectivelor de conservare din Planul de management aprobat prin  Ordinul nr.</w:t>
      </w:r>
      <w:r w:rsidRPr="00DE1243">
        <w:rPr>
          <w:rFonts w:ascii="Garamond" w:hAnsi="Garamond" w:cs="Times New Roman"/>
          <w:lang w:val="ro-RO"/>
        </w:rPr>
        <w:t xml:space="preserve"> 1252/2016 </w:t>
      </w:r>
      <w:r w:rsidRPr="00DE1243">
        <w:rPr>
          <w:rFonts w:ascii="Times New Roman" w:hAnsi="Times New Roman" w:cs="Times New Roman"/>
          <w:lang w:val="ro-RO"/>
        </w:rPr>
        <w:t>ș</w:t>
      </w:r>
      <w:r w:rsidRPr="00DE1243">
        <w:rPr>
          <w:rFonts w:ascii="Garamond" w:hAnsi="Garamond" w:cs="Garamond"/>
          <w:lang w:val="ro-RO"/>
        </w:rPr>
        <w:t xml:space="preserve">i </w:t>
      </w:r>
      <w:r w:rsidRPr="00DE1243">
        <w:rPr>
          <w:rFonts w:ascii="Garamond" w:hAnsi="Garamond" w:cs="Times New Roman"/>
          <w:iCs/>
          <w:lang w:val="ro-RO"/>
        </w:rPr>
        <w:t xml:space="preserve">asupra parametrilor definiti  de catre ANANP pentru situl ROSCI0022 Canaralele Dunarii prin  </w:t>
      </w:r>
      <w:r w:rsidRPr="00DE1243">
        <w:rPr>
          <w:rFonts w:ascii="Garamond" w:hAnsi="Garamond" w:cs="Times New Roman"/>
          <w:b/>
          <w:bCs/>
          <w:i/>
          <w:iCs/>
          <w:lang w:val="ro-RO"/>
        </w:rPr>
        <w:t>Decizia nr. 112/08.05.2020</w:t>
      </w:r>
      <w:r w:rsidRPr="00DE1243">
        <w:rPr>
          <w:rFonts w:ascii="Garamond" w:hAnsi="Garamond" w:cs="Times New Roman"/>
          <w:lang w:val="ro-RO"/>
        </w:rPr>
        <w:t xml:space="preserve"> privind aprobarea Normelor metodologice privind implementarea obiectivelor de conservare din Anexa la Ordinul Ministrului Mediului, Apelor </w:t>
      </w:r>
      <w:r w:rsidRPr="00DE1243">
        <w:rPr>
          <w:rFonts w:ascii="Times New Roman" w:hAnsi="Times New Roman" w:cs="Times New Roman"/>
          <w:lang w:val="ro-RO"/>
        </w:rPr>
        <w:t>ș</w:t>
      </w:r>
      <w:r w:rsidRPr="00DE1243">
        <w:rPr>
          <w:rFonts w:ascii="Garamond" w:hAnsi="Garamond" w:cs="Garamond"/>
          <w:lang w:val="ro-RO"/>
        </w:rPr>
        <w:t xml:space="preserve">i Pădurilor nr. 1252/2016 privind aprobarea Planului de management pentru ariile naturale protejate: </w:t>
      </w:r>
      <w:r w:rsidRPr="00DE1243">
        <w:rPr>
          <w:rFonts w:ascii="Garamond" w:hAnsi="Garamond" w:cs="Times New Roman"/>
          <w:u w:val="single"/>
          <w:lang w:val="ro-RO"/>
        </w:rPr>
        <w:t>ROSCI0022 Canaralele Dunării</w:t>
      </w:r>
      <w:r w:rsidRPr="00DE1243">
        <w:rPr>
          <w:rFonts w:ascii="Garamond" w:hAnsi="Garamond" w:cs="Times New Roman"/>
          <w:lang w:val="ro-RO"/>
        </w:rPr>
        <w:t xml:space="preserve">, ROSCI0053 Dealul Allah Bair, ROSPA0002 Allah Bair – Capidava, </w:t>
      </w:r>
      <w:r w:rsidRPr="00DE1243">
        <w:rPr>
          <w:rFonts w:ascii="Garamond" w:hAnsi="Garamond" w:cs="Times New Roman"/>
          <w:u w:val="single"/>
          <w:lang w:val="ro-RO"/>
        </w:rPr>
        <w:t>ROSPA0017 Canaralele de la Hâr</w:t>
      </w:r>
      <w:r w:rsidRPr="00DE1243">
        <w:rPr>
          <w:rFonts w:ascii="Times New Roman" w:hAnsi="Times New Roman" w:cs="Times New Roman"/>
          <w:u w:val="single"/>
          <w:lang w:val="ro-RO"/>
        </w:rPr>
        <w:t>ș</w:t>
      </w:r>
      <w:r w:rsidRPr="00DE1243">
        <w:rPr>
          <w:rFonts w:ascii="Garamond" w:hAnsi="Garamond" w:cs="Garamond"/>
          <w:u w:val="single"/>
          <w:lang w:val="ro-RO"/>
        </w:rPr>
        <w:t>ova</w:t>
      </w:r>
      <w:r w:rsidRPr="00DE1243">
        <w:rPr>
          <w:rFonts w:ascii="Garamond" w:hAnsi="Garamond" w:cs="Times New Roman"/>
          <w:lang w:val="ro-RO"/>
        </w:rPr>
        <w:t xml:space="preserve">, ROSPA0039 Dunăre – Ostroave, Reciful neojurasic de la Topalu – 2352, Reciful fosilifer Seimenii Mari – 2355, Dealul Allah Bair – 2367, Ostrovul </w:t>
      </w:r>
      <w:r w:rsidRPr="00DE1243">
        <w:rPr>
          <w:rFonts w:ascii="Times New Roman" w:hAnsi="Times New Roman" w:cs="Times New Roman"/>
          <w:lang w:val="ro-RO"/>
        </w:rPr>
        <w:t>Ș</w:t>
      </w:r>
      <w:r w:rsidRPr="00DE1243">
        <w:rPr>
          <w:rFonts w:ascii="Garamond" w:hAnsi="Garamond" w:cs="Garamond"/>
          <w:lang w:val="ro-RO"/>
        </w:rPr>
        <w:t xml:space="preserve">oimul – </w:t>
      </w:r>
      <w:r w:rsidRPr="00DE1243">
        <w:rPr>
          <w:rFonts w:ascii="Garamond" w:hAnsi="Garamond" w:cs="Times New Roman"/>
          <w:lang w:val="ro-RO"/>
        </w:rPr>
        <w:t>IV.19, Celea Mare – Valea lui Ene – IV.24, Pădurea Cetate – IV.25, Pădurea Bratca – IV.26, Canaralele din Portul Hâr</w:t>
      </w:r>
      <w:r w:rsidRPr="00DE1243">
        <w:rPr>
          <w:rFonts w:ascii="Times New Roman" w:hAnsi="Times New Roman" w:cs="Times New Roman"/>
          <w:lang w:val="ro-RO"/>
        </w:rPr>
        <w:t>ș</w:t>
      </w:r>
      <w:r w:rsidRPr="00DE1243">
        <w:rPr>
          <w:rFonts w:ascii="Garamond" w:hAnsi="Garamond" w:cs="Garamond"/>
          <w:lang w:val="ro-RO"/>
        </w:rPr>
        <w:t xml:space="preserve">ova – 2.369, Locul fosilifer Cernavodă – 2.534, Punctul fosilifer Movila Banului </w:t>
      </w:r>
      <w:r w:rsidRPr="00DE1243">
        <w:rPr>
          <w:rFonts w:ascii="Times New Roman" w:hAnsi="Times New Roman" w:cs="Times New Roman"/>
          <w:lang w:val="ro-RO"/>
        </w:rPr>
        <w:t>ș</w:t>
      </w:r>
      <w:r w:rsidRPr="00DE1243">
        <w:rPr>
          <w:rFonts w:ascii="Garamond" w:hAnsi="Garamond" w:cs="Garamond"/>
          <w:lang w:val="ro-RO"/>
        </w:rPr>
        <w:t xml:space="preserve">i </w:t>
      </w:r>
      <w:r w:rsidRPr="00DE1243">
        <w:rPr>
          <w:rFonts w:ascii="Garamond" w:hAnsi="Garamond" w:cs="Times New Roman"/>
          <w:b/>
          <w:bCs/>
          <w:i/>
          <w:iCs/>
          <w:lang w:val="ro-RO"/>
        </w:rPr>
        <w:t xml:space="preserve">Decizia nr. 192/26.06.2020 </w:t>
      </w:r>
      <w:r w:rsidRPr="00DE1243">
        <w:rPr>
          <w:rFonts w:ascii="Garamond" w:hAnsi="Garamond" w:cs="Times New Roman"/>
          <w:lang w:val="ro-RO"/>
        </w:rPr>
        <w:t xml:space="preserve"> pentru modificarea Anexei 1 si Anexei 2 la Decizia nr. 112/08.05.2020 privind aprobarea Normelor metodologice privind implementarea obiectivelor de conservare din Anexa la Ordinul Ministrului Mediului, Apelor </w:t>
      </w:r>
      <w:r w:rsidRPr="00DE1243">
        <w:rPr>
          <w:rFonts w:ascii="Times New Roman" w:hAnsi="Times New Roman" w:cs="Times New Roman"/>
          <w:lang w:val="ro-RO"/>
        </w:rPr>
        <w:t>ș</w:t>
      </w:r>
      <w:r w:rsidRPr="00DE1243">
        <w:rPr>
          <w:rFonts w:ascii="Garamond" w:hAnsi="Garamond" w:cs="Garamond"/>
          <w:lang w:val="ro-RO"/>
        </w:rPr>
        <w:t>i Pădurilor nr. 1252/2016 privind aprobarea Planului de management pentru</w:t>
      </w:r>
      <w:r w:rsidRPr="00DE1243">
        <w:rPr>
          <w:rFonts w:ascii="Garamond" w:hAnsi="Garamond" w:cs="Times New Roman"/>
          <w:lang w:val="ro-RO"/>
        </w:rPr>
        <w:t xml:space="preserve"> ariile naturale protejate: </w:t>
      </w:r>
      <w:r w:rsidRPr="00DE1243">
        <w:rPr>
          <w:rFonts w:ascii="Garamond" w:hAnsi="Garamond" w:cs="Times New Roman"/>
          <w:u w:val="single"/>
          <w:lang w:val="ro-RO"/>
        </w:rPr>
        <w:t>ROSCI0022 Canaralele Dunării</w:t>
      </w:r>
      <w:r w:rsidRPr="00DE1243">
        <w:rPr>
          <w:rFonts w:ascii="Garamond" w:hAnsi="Garamond" w:cs="Times New Roman"/>
          <w:lang w:val="ro-RO"/>
        </w:rPr>
        <w:t xml:space="preserve">, ROSCI0053 Dealul Allah Bair, ROSPA0002 Allah Bair – Capidava, </w:t>
      </w:r>
      <w:r w:rsidRPr="00DE1243">
        <w:rPr>
          <w:rFonts w:ascii="Garamond" w:hAnsi="Garamond" w:cs="Times New Roman"/>
          <w:u w:val="single"/>
          <w:lang w:val="ro-RO"/>
        </w:rPr>
        <w:t>ROSPA0017 Canaralele de la Hâr</w:t>
      </w:r>
      <w:r w:rsidRPr="00DE1243">
        <w:rPr>
          <w:rFonts w:ascii="Times New Roman" w:hAnsi="Times New Roman" w:cs="Times New Roman"/>
          <w:u w:val="single"/>
          <w:lang w:val="ro-RO"/>
        </w:rPr>
        <w:t>ș</w:t>
      </w:r>
      <w:r w:rsidRPr="00DE1243">
        <w:rPr>
          <w:rFonts w:ascii="Garamond" w:hAnsi="Garamond" w:cs="Garamond"/>
          <w:u w:val="single"/>
          <w:lang w:val="ro-RO"/>
        </w:rPr>
        <w:t>ova</w:t>
      </w:r>
      <w:r w:rsidRPr="00DE1243">
        <w:rPr>
          <w:rFonts w:ascii="Garamond" w:hAnsi="Garamond" w:cs="Times New Roman"/>
          <w:lang w:val="ro-RO"/>
        </w:rPr>
        <w:t xml:space="preserve">, ROSPA0039 Dunăre – Ostroave, Reciful neojurasic de la Topalu – 2352, Reciful fosilifer Seimenii Mari – 2355, Dealul Allah Bair </w:t>
      </w:r>
      <w:r w:rsidRPr="00DE1243">
        <w:rPr>
          <w:rFonts w:ascii="Garamond" w:hAnsi="Garamond" w:cs="Times New Roman"/>
          <w:lang w:val="ro-RO"/>
        </w:rPr>
        <w:lastRenderedPageBreak/>
        <w:t xml:space="preserve">– 2367, Ostrovul </w:t>
      </w:r>
      <w:r w:rsidRPr="00DE1243">
        <w:rPr>
          <w:rFonts w:ascii="Times New Roman" w:hAnsi="Times New Roman" w:cs="Times New Roman"/>
          <w:lang w:val="ro-RO"/>
        </w:rPr>
        <w:t>Ș</w:t>
      </w:r>
      <w:r w:rsidRPr="00DE1243">
        <w:rPr>
          <w:rFonts w:ascii="Garamond" w:hAnsi="Garamond" w:cs="Garamond"/>
          <w:lang w:val="ro-RO"/>
        </w:rPr>
        <w:t>oimul – IV.19, Celea Mare – Valea lui Ene – IV.24, Pădurea Cetate – IV.25, Pădurea Bratca – IV.26, Canaralele din Portul Hâr</w:t>
      </w:r>
      <w:r w:rsidRPr="00DE1243">
        <w:rPr>
          <w:rFonts w:ascii="Times New Roman" w:hAnsi="Times New Roman" w:cs="Times New Roman"/>
          <w:lang w:val="ro-RO"/>
        </w:rPr>
        <w:t>ș</w:t>
      </w:r>
      <w:r w:rsidRPr="00DE1243">
        <w:rPr>
          <w:rFonts w:ascii="Garamond" w:hAnsi="Garamond" w:cs="Garamond"/>
          <w:lang w:val="ro-RO"/>
        </w:rPr>
        <w:t>ova – 2.369, Locul fosilifer Cernavodă – 2.534, Punctul fosilifer Movila Banului;</w:t>
      </w:r>
    </w:p>
    <w:p w:rsidR="008F369B" w:rsidRPr="00DE1243" w:rsidRDefault="008F369B">
      <w:pPr>
        <w:spacing w:line="276" w:lineRule="auto"/>
        <w:jc w:val="both"/>
        <w:rPr>
          <w:rFonts w:ascii="Garamond" w:hAnsi="Garamond" w:cs="Times New Roman"/>
          <w:b/>
          <w:bCs/>
          <w:iCs/>
          <w:lang w:val="ro-RO"/>
        </w:rPr>
      </w:pPr>
    </w:p>
    <w:p w:rsidR="008F369B" w:rsidRPr="00DE1243" w:rsidRDefault="0066324E">
      <w:pPr>
        <w:spacing w:line="276" w:lineRule="auto"/>
        <w:ind w:firstLine="720"/>
        <w:contextualSpacing/>
        <w:jc w:val="both"/>
        <w:rPr>
          <w:rFonts w:ascii="Garamond" w:hAnsi="Garamond" w:cs="Arial"/>
          <w:b/>
          <w:bCs/>
          <w:i/>
          <w:iCs/>
          <w:lang w:val="it-IT"/>
        </w:rPr>
      </w:pPr>
      <w:r w:rsidRPr="00DE1243">
        <w:rPr>
          <w:rFonts w:ascii="Garamond" w:hAnsi="Garamond" w:cs="Arial"/>
          <w:b/>
          <w:bCs/>
          <w:i/>
          <w:iCs/>
          <w:lang w:val="it-IT"/>
        </w:rPr>
        <w:t>AVIFAUNA</w:t>
      </w:r>
      <w:r w:rsidR="008E4408" w:rsidRPr="00DE1243">
        <w:rPr>
          <w:rFonts w:ascii="Garamond" w:hAnsi="Garamond" w:cs="Arial"/>
          <w:b/>
          <w:bCs/>
          <w:i/>
          <w:iCs/>
          <w:lang w:val="it-IT"/>
        </w:rPr>
        <w:t xml:space="preserve"> </w:t>
      </w:r>
    </w:p>
    <w:p w:rsidR="008F369B" w:rsidRPr="00DE1243" w:rsidRDefault="0066324E">
      <w:pPr>
        <w:widowControl w:val="0"/>
        <w:spacing w:line="276" w:lineRule="auto"/>
        <w:ind w:firstLine="720"/>
        <w:jc w:val="both"/>
        <w:rPr>
          <w:rFonts w:ascii="Garamond" w:hAnsi="Garamond"/>
        </w:rPr>
      </w:pPr>
      <w:r w:rsidRPr="00DE1243">
        <w:rPr>
          <w:rFonts w:ascii="Garamond" w:eastAsia="Times New Roman" w:hAnsi="Garamond" w:cs="Arial"/>
          <w:i/>
          <w:lang w:val="it-IT"/>
        </w:rPr>
        <w:t xml:space="preserve">Speciile de avifauna enumerate in formularul standard al ariei de protectie speciala avifaunistica </w:t>
      </w:r>
      <w:r w:rsidRPr="00DE1243">
        <w:rPr>
          <w:rFonts w:ascii="Garamond" w:eastAsia="Times New Roman" w:hAnsi="Garamond" w:cs="Arial"/>
          <w:bCs/>
          <w:lang w:val="it-IT"/>
        </w:rPr>
        <w:t>ROSPA 0002 Allah Bair – Capidava</w:t>
      </w:r>
      <w:r w:rsidRPr="00DE1243">
        <w:rPr>
          <w:rFonts w:ascii="Garamond" w:hAnsi="Garamond" w:cs="Arial"/>
          <w:b/>
          <w:bCs/>
          <w:i/>
          <w:lang w:val="it-IT"/>
        </w:rPr>
        <w:t xml:space="preserve">, </w:t>
      </w:r>
      <w:r w:rsidRPr="00DE1243">
        <w:rPr>
          <w:rFonts w:ascii="Garamond" w:eastAsia="Times New Roman" w:hAnsi="Garamond" w:cs="Arial"/>
          <w:b/>
          <w:i/>
          <w:u w:val="single"/>
          <w:lang w:val="it-IT"/>
        </w:rPr>
        <w:t>observate pe suprafata parcului eolian si in vecinatatea acestuia</w:t>
      </w:r>
    </w:p>
    <w:p w:rsidR="008F369B" w:rsidRPr="00DE1243" w:rsidRDefault="008F369B">
      <w:pPr>
        <w:widowControl w:val="0"/>
        <w:spacing w:line="276" w:lineRule="auto"/>
        <w:ind w:firstLine="708"/>
        <w:contextualSpacing/>
        <w:jc w:val="both"/>
        <w:rPr>
          <w:rFonts w:ascii="Garamond" w:hAnsi="Garamond" w:cs="Arial"/>
          <w:i/>
          <w:lang w:val="ro-RO"/>
        </w:rPr>
      </w:pPr>
    </w:p>
    <w:p w:rsidR="008F369B" w:rsidRPr="00DE1243" w:rsidRDefault="008F369B">
      <w:pPr>
        <w:rPr>
          <w:rFonts w:ascii="Garamond" w:eastAsia="Times New Roman" w:hAnsi="Garamond" w:cs="Times New Roman"/>
          <w:b/>
          <w:i/>
          <w:lang w:val="it-IT" w:eastAsia="ar-SA"/>
        </w:rPr>
      </w:pPr>
    </w:p>
    <w:tbl>
      <w:tblPr>
        <w:tblW w:w="9023" w:type="dxa"/>
        <w:jc w:val="center"/>
        <w:tblLayout w:type="fixed"/>
        <w:tblLook w:val="0000" w:firstRow="0" w:lastRow="0" w:firstColumn="0" w:lastColumn="0" w:noHBand="0" w:noVBand="0"/>
      </w:tblPr>
      <w:tblGrid>
        <w:gridCol w:w="850"/>
        <w:gridCol w:w="4147"/>
        <w:gridCol w:w="2013"/>
        <w:gridCol w:w="2013"/>
      </w:tblGrid>
      <w:tr w:rsidR="00075DA3" w:rsidRPr="00DE1243" w:rsidTr="00361FA2">
        <w:trPr>
          <w:trHeight w:val="1159"/>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ind w:left="-57" w:right="-57"/>
              <w:jc w:val="center"/>
              <w:rPr>
                <w:rFonts w:ascii="Garamond" w:eastAsia="Times New Roman" w:hAnsi="Garamond" w:cs="Arial"/>
                <w:b/>
                <w:bCs/>
                <w:lang w:val="pt-BR"/>
              </w:rPr>
            </w:pPr>
            <w:bookmarkStart w:id="198" w:name="_Hlk120713569"/>
          </w:p>
        </w:tc>
        <w:tc>
          <w:tcPr>
            <w:tcW w:w="4147" w:type="dxa"/>
            <w:tcBorders>
              <w:top w:val="single" w:sz="4" w:space="0" w:color="000000"/>
              <w:left w:val="single" w:sz="4" w:space="0" w:color="000000"/>
              <w:bottom w:val="single" w:sz="4" w:space="0" w:color="000000"/>
            </w:tcBorders>
            <w:vAlign w:val="center"/>
          </w:tcPr>
          <w:p w:rsidR="008F369B" w:rsidRPr="00DE1243" w:rsidRDefault="0066324E">
            <w:pPr>
              <w:widowControl w:val="0"/>
              <w:ind w:left="-57" w:right="-57"/>
              <w:jc w:val="center"/>
              <w:rPr>
                <w:rFonts w:ascii="Garamond" w:eastAsia="Times New Roman" w:hAnsi="Garamond" w:cs="Arial"/>
                <w:b/>
                <w:bCs/>
                <w:lang w:val="it-IT"/>
              </w:rPr>
            </w:pPr>
            <w:r w:rsidRPr="00DE1243">
              <w:rPr>
                <w:rFonts w:ascii="Garamond" w:eastAsia="Times New Roman" w:hAnsi="Garamond" w:cs="Arial"/>
                <w:b/>
                <w:bCs/>
                <w:lang w:val="it-IT"/>
              </w:rPr>
              <w:t>Specie</w:t>
            </w:r>
          </w:p>
        </w:tc>
        <w:tc>
          <w:tcPr>
            <w:tcW w:w="2013" w:type="dxa"/>
            <w:tcBorders>
              <w:top w:val="single" w:sz="4" w:space="0" w:color="000000"/>
              <w:left w:val="single" w:sz="8" w:space="0" w:color="000000"/>
              <w:bottom w:val="single" w:sz="4" w:space="0" w:color="000000"/>
            </w:tcBorders>
            <w:vAlign w:val="center"/>
          </w:tcPr>
          <w:p w:rsidR="008F369B" w:rsidRPr="00DE1243" w:rsidRDefault="0066324E">
            <w:pPr>
              <w:widowControl w:val="0"/>
              <w:ind w:left="-57" w:right="-57"/>
              <w:jc w:val="center"/>
              <w:rPr>
                <w:rFonts w:ascii="Garamond" w:hAnsi="Garamond"/>
              </w:rPr>
            </w:pPr>
            <w:r w:rsidRPr="00DE1243">
              <w:rPr>
                <w:rFonts w:ascii="Garamond" w:eastAsia="Times New Roman" w:hAnsi="Garamond" w:cs="Arial"/>
                <w:b/>
                <w:bCs/>
                <w:lang w:val="it-IT"/>
              </w:rPr>
              <w:t>Formular standard ROSPA 0002 Allah Bair - Capidava</w:t>
            </w:r>
          </w:p>
          <w:p w:rsidR="008F369B" w:rsidRPr="00DE1243" w:rsidRDefault="0066324E">
            <w:pPr>
              <w:widowControl w:val="0"/>
              <w:ind w:left="-57" w:right="-57"/>
              <w:jc w:val="center"/>
              <w:rPr>
                <w:rFonts w:ascii="Garamond" w:eastAsia="Times New Roman" w:hAnsi="Garamond" w:cs="Arial"/>
                <w:b/>
                <w:bCs/>
                <w:lang w:val="pt-BR"/>
              </w:rPr>
            </w:pPr>
            <w:r w:rsidRPr="00DE1243">
              <w:rPr>
                <w:rFonts w:ascii="Garamond" w:eastAsia="Times New Roman" w:hAnsi="Garamond" w:cs="Arial"/>
                <w:b/>
                <w:bCs/>
                <w:lang w:val="pt-BR"/>
              </w:rPr>
              <w:t>Specii prevazute la articolul 4 din Directiva 2009/147/CE</w:t>
            </w:r>
          </w:p>
        </w:tc>
        <w:tc>
          <w:tcPr>
            <w:tcW w:w="2013" w:type="dxa"/>
            <w:tcBorders>
              <w:top w:val="single" w:sz="4" w:space="0" w:color="000000"/>
              <w:left w:val="single" w:sz="8" w:space="0" w:color="000000"/>
              <w:bottom w:val="single" w:sz="4" w:space="0" w:color="000000"/>
              <w:right w:val="single" w:sz="4" w:space="0" w:color="000000"/>
            </w:tcBorders>
            <w:vAlign w:val="center"/>
          </w:tcPr>
          <w:p w:rsidR="008F369B" w:rsidRPr="00DE1243" w:rsidRDefault="0066324E">
            <w:pPr>
              <w:widowControl w:val="0"/>
              <w:ind w:left="-57" w:right="-57"/>
              <w:jc w:val="center"/>
              <w:rPr>
                <w:rFonts w:ascii="Garamond" w:hAnsi="Garamond"/>
              </w:rPr>
            </w:pPr>
            <w:r w:rsidRPr="00DE1243">
              <w:rPr>
                <w:rFonts w:ascii="Garamond" w:eastAsia="Times New Roman" w:hAnsi="Garamond" w:cs="Arial"/>
                <w:b/>
                <w:u w:val="single"/>
                <w:lang w:val="pt-BR"/>
              </w:rPr>
              <w:t>Efective estimate /observate in zona parcului eolian CEE TOPALU</w:t>
            </w:r>
          </w:p>
        </w:tc>
      </w:tr>
      <w:tr w:rsidR="00075DA3" w:rsidRPr="00DE1243" w:rsidTr="00361FA2">
        <w:trPr>
          <w:trHeight w:val="363"/>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eastAsia="Times New Roman" w:hAnsi="Garamond" w:cs="Arial"/>
                <w:bCs/>
                <w:i/>
                <w:iCs/>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eastAsia="Times New Roman" w:hAnsi="Garamond" w:cs="Arial"/>
              </w:rPr>
            </w:pPr>
            <w:r w:rsidRPr="00DE1243">
              <w:rPr>
                <w:rFonts w:ascii="Garamond" w:eastAsia="Times New Roman" w:hAnsi="Garamond" w:cs="Arial"/>
              </w:rPr>
              <w:t>Anthus campestris</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15-20 i</w:t>
            </w:r>
          </w:p>
        </w:tc>
      </w:tr>
      <w:tr w:rsidR="00075DA3" w:rsidRPr="00DE1243" w:rsidTr="00361FA2">
        <w:trPr>
          <w:trHeight w:val="270"/>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cs="Arial"/>
                <w:i/>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cs="Arial"/>
              </w:rPr>
            </w:pPr>
            <w:r w:rsidRPr="00DE1243">
              <w:rPr>
                <w:rFonts w:ascii="Garamond" w:hAnsi="Garamond" w:cs="Arial"/>
              </w:rPr>
              <w:t>Buteo rufinus</w:t>
            </w:r>
            <w:r w:rsidR="003D3926" w:rsidRPr="00DE1243">
              <w:rPr>
                <w:rFonts w:ascii="Garamond" w:hAnsi="Garamond" w:cs="Arial"/>
              </w:rPr>
              <w:t xml:space="preserve"> T</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1-2i</w:t>
            </w:r>
          </w:p>
        </w:tc>
      </w:tr>
      <w:tr w:rsidR="00075DA3" w:rsidRPr="00DE1243" w:rsidTr="00361FA2">
        <w:trPr>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cs="Arial"/>
                <w:i/>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cs="Arial"/>
              </w:rPr>
            </w:pPr>
            <w:r w:rsidRPr="00DE1243">
              <w:rPr>
                <w:rFonts w:ascii="Garamond" w:hAnsi="Garamond" w:cs="Arial"/>
              </w:rPr>
              <w:t>Calandrella brachydactyla</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snapToGrid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8F369B">
            <w:pPr>
              <w:widowControl w:val="0"/>
              <w:snapToGrid w:val="0"/>
              <w:ind w:right="-57"/>
              <w:jc w:val="center"/>
              <w:rPr>
                <w:rFonts w:ascii="Garamond" w:eastAsia="Times New Roman" w:hAnsi="Garamond" w:cs="Arial"/>
              </w:rPr>
            </w:pPr>
          </w:p>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8-10 i</w:t>
            </w:r>
          </w:p>
        </w:tc>
      </w:tr>
      <w:tr w:rsidR="00075DA3" w:rsidRPr="00DE1243" w:rsidTr="00361FA2">
        <w:trPr>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cs="Arial"/>
                <w:i/>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cs="Arial"/>
              </w:rPr>
            </w:pPr>
            <w:r w:rsidRPr="00DE1243">
              <w:rPr>
                <w:rFonts w:ascii="Garamond" w:hAnsi="Garamond" w:cs="Arial"/>
              </w:rPr>
              <w:t>Circus cyaneus</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5-7 i</w:t>
            </w:r>
          </w:p>
        </w:tc>
      </w:tr>
      <w:tr w:rsidR="00075DA3" w:rsidRPr="00DE1243" w:rsidTr="00361FA2">
        <w:trPr>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cs="Arial"/>
                <w:i/>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cs="Arial"/>
              </w:rPr>
            </w:pPr>
            <w:r w:rsidRPr="00DE1243">
              <w:rPr>
                <w:rFonts w:ascii="Garamond" w:hAnsi="Garamond" w:cs="Arial"/>
              </w:rPr>
              <w:t>Emberiza hortulana</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2-3 ind</w:t>
            </w:r>
          </w:p>
        </w:tc>
      </w:tr>
      <w:tr w:rsidR="00075DA3" w:rsidRPr="00DE1243" w:rsidTr="00361FA2">
        <w:trPr>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rPr>
            </w:pPr>
            <w:r w:rsidRPr="00DE1243">
              <w:rPr>
                <w:rFonts w:ascii="Garamond" w:hAnsi="Garamond" w:cs="Arial"/>
              </w:rPr>
              <w:t>Falco cherrug</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1-2i</w:t>
            </w:r>
          </w:p>
        </w:tc>
      </w:tr>
      <w:tr w:rsidR="00075DA3" w:rsidRPr="00DE1243" w:rsidTr="00361FA2">
        <w:trPr>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cs="Arial"/>
                <w:i/>
                <w:lang w:val="en-GB"/>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cs="Arial"/>
                <w:lang w:val="en-GB"/>
              </w:rPr>
            </w:pPr>
            <w:r w:rsidRPr="00DE1243">
              <w:rPr>
                <w:rFonts w:ascii="Garamond" w:hAnsi="Garamond" w:cs="Arial"/>
                <w:lang w:val="en-GB"/>
              </w:rPr>
              <w:t>Falco vespertinus</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5-7 i</w:t>
            </w:r>
          </w:p>
        </w:tc>
      </w:tr>
      <w:tr w:rsidR="00075DA3" w:rsidRPr="00DE1243" w:rsidTr="00361FA2">
        <w:trPr>
          <w:trHeight w:val="287"/>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cs="Arial"/>
                <w:i/>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cs="Arial"/>
              </w:rPr>
            </w:pPr>
            <w:r w:rsidRPr="00DE1243">
              <w:rPr>
                <w:rFonts w:ascii="Garamond" w:hAnsi="Garamond" w:cs="Arial"/>
              </w:rPr>
              <w:t>Lanius collurio</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rPr>
                <w:rFonts w:ascii="Garamond" w:eastAsia="Times New Roman" w:hAnsi="Garamond" w:cs="Arial"/>
              </w:rPr>
            </w:pPr>
            <w:r w:rsidRPr="00DE1243">
              <w:rPr>
                <w:rFonts w:ascii="Garamond" w:eastAsia="Times New Roman" w:hAnsi="Garamond" w:cs="Arial"/>
              </w:rPr>
              <w:t>1-2 i</w:t>
            </w:r>
          </w:p>
        </w:tc>
      </w:tr>
      <w:tr w:rsidR="00075DA3" w:rsidRPr="00DE1243" w:rsidTr="00361FA2">
        <w:trPr>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cs="Arial"/>
                <w:i/>
                <w:lang w:val="en-GB"/>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cs="Arial"/>
                <w:lang w:val="en-GB"/>
              </w:rPr>
            </w:pPr>
            <w:r w:rsidRPr="00DE1243">
              <w:rPr>
                <w:rFonts w:ascii="Garamond" w:hAnsi="Garamond" w:cs="Arial"/>
                <w:lang w:val="en-GB"/>
              </w:rPr>
              <w:t>Lanius minor</w:t>
            </w: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5-7 i</w:t>
            </w:r>
          </w:p>
        </w:tc>
      </w:tr>
      <w:tr w:rsidR="00075DA3" w:rsidRPr="00DE1243" w:rsidTr="00361FA2">
        <w:trPr>
          <w:jc w:val="center"/>
        </w:trPr>
        <w:tc>
          <w:tcPr>
            <w:tcW w:w="850" w:type="dxa"/>
            <w:tcBorders>
              <w:top w:val="single" w:sz="4" w:space="0" w:color="000000"/>
              <w:left w:val="single" w:sz="4" w:space="0" w:color="000000"/>
              <w:bottom w:val="single" w:sz="4" w:space="0" w:color="000000"/>
            </w:tcBorders>
            <w:vAlign w:val="center"/>
          </w:tcPr>
          <w:p w:rsidR="008F369B" w:rsidRPr="00DE1243" w:rsidRDefault="008F369B">
            <w:pPr>
              <w:widowControl w:val="0"/>
              <w:numPr>
                <w:ilvl w:val="0"/>
                <w:numId w:val="27"/>
              </w:numPr>
              <w:rPr>
                <w:rFonts w:ascii="Garamond" w:hAnsi="Garamond" w:cs="Arial"/>
                <w:i/>
              </w:rPr>
            </w:pPr>
          </w:p>
        </w:tc>
        <w:tc>
          <w:tcPr>
            <w:tcW w:w="4147" w:type="dxa"/>
            <w:tcBorders>
              <w:top w:val="single" w:sz="4" w:space="0" w:color="000000"/>
              <w:left w:val="single" w:sz="4" w:space="0" w:color="000000"/>
              <w:bottom w:val="single" w:sz="4" w:space="0" w:color="000000"/>
              <w:right w:val="single" w:sz="4" w:space="0" w:color="000000"/>
            </w:tcBorders>
            <w:vAlign w:val="center"/>
          </w:tcPr>
          <w:p w:rsidR="008F369B" w:rsidRPr="00DE1243" w:rsidRDefault="0066324E">
            <w:pPr>
              <w:widowControl w:val="0"/>
              <w:ind w:left="-57" w:right="-57"/>
              <w:rPr>
                <w:rFonts w:ascii="Garamond" w:hAnsi="Garamond" w:cs="Arial"/>
              </w:rPr>
            </w:pPr>
            <w:r w:rsidRPr="00DE1243">
              <w:rPr>
                <w:rFonts w:ascii="Garamond" w:hAnsi="Garamond" w:cs="Arial"/>
              </w:rPr>
              <w:t>Milvus migrans (Gaie neagra)</w:t>
            </w:r>
          </w:p>
          <w:p w:rsidR="008F369B" w:rsidRPr="00DE1243" w:rsidRDefault="008F369B">
            <w:pPr>
              <w:widowControl w:val="0"/>
              <w:ind w:left="-57" w:right="-57"/>
              <w:rPr>
                <w:rFonts w:ascii="Garamond" w:hAnsi="Garamond" w:cs="Arial"/>
              </w:rPr>
            </w:pPr>
          </w:p>
        </w:tc>
        <w:tc>
          <w:tcPr>
            <w:tcW w:w="2013" w:type="dxa"/>
            <w:tcBorders>
              <w:top w:val="single" w:sz="4" w:space="0" w:color="000000"/>
              <w:left w:val="single" w:sz="8" w:space="0" w:color="000000"/>
              <w:bottom w:val="single" w:sz="4" w:space="0" w:color="000000"/>
            </w:tcBorders>
          </w:tcPr>
          <w:p w:rsidR="008F369B" w:rsidRPr="00DE1243" w:rsidRDefault="0066324E">
            <w:pPr>
              <w:widowControl w:val="0"/>
              <w:ind w:left="-57" w:right="-57"/>
              <w:jc w:val="center"/>
              <w:rPr>
                <w:rFonts w:ascii="Garamond" w:eastAsia="Times New Roman" w:hAnsi="Garamond" w:cs="Arial"/>
                <w:bCs/>
                <w:lang w:val="fr-FR"/>
              </w:rPr>
            </w:pPr>
            <w:r w:rsidRPr="00DE1243">
              <w:rPr>
                <w:rFonts w:ascii="Garamond" w:eastAsia="Times New Roman" w:hAnsi="Garamond" w:cs="Arial"/>
                <w:bCs/>
                <w:lang w:val="fr-FR"/>
              </w:rPr>
              <w:t>DA</w:t>
            </w:r>
          </w:p>
        </w:tc>
        <w:tc>
          <w:tcPr>
            <w:tcW w:w="2013" w:type="dxa"/>
            <w:tcBorders>
              <w:top w:val="single" w:sz="4" w:space="0" w:color="000000"/>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10-20  i</w:t>
            </w:r>
          </w:p>
        </w:tc>
      </w:tr>
      <w:tr w:rsidR="00075DA3" w:rsidRPr="00DE1243" w:rsidTr="00361FA2">
        <w:trPr>
          <w:jc w:val="center"/>
        </w:trPr>
        <w:tc>
          <w:tcPr>
            <w:tcW w:w="850" w:type="dxa"/>
            <w:tcBorders>
              <w:left w:val="single" w:sz="4" w:space="0" w:color="000000"/>
              <w:bottom w:val="single" w:sz="4" w:space="0" w:color="000000"/>
            </w:tcBorders>
            <w:vAlign w:val="center"/>
          </w:tcPr>
          <w:p w:rsidR="008F369B" w:rsidRPr="00DE1243" w:rsidRDefault="008F369B">
            <w:pPr>
              <w:widowControl w:val="0"/>
              <w:numPr>
                <w:ilvl w:val="0"/>
                <w:numId w:val="27"/>
              </w:numPr>
              <w:spacing w:line="0" w:lineRule="atLeast"/>
              <w:rPr>
                <w:rFonts w:ascii="Garamond" w:eastAsia="Arial" w:hAnsi="Garamond" w:cs="Times New Roman"/>
                <w:w w:val="88"/>
              </w:rPr>
            </w:pPr>
          </w:p>
        </w:tc>
        <w:tc>
          <w:tcPr>
            <w:tcW w:w="4147" w:type="dxa"/>
            <w:tcBorders>
              <w:left w:val="single" w:sz="4" w:space="0" w:color="000000"/>
              <w:bottom w:val="single" w:sz="4" w:space="0" w:color="000000"/>
              <w:right w:val="single" w:sz="4" w:space="0" w:color="000000"/>
            </w:tcBorders>
            <w:vAlign w:val="center"/>
          </w:tcPr>
          <w:p w:rsidR="008F369B" w:rsidRPr="00DE1243" w:rsidRDefault="0066324E">
            <w:pPr>
              <w:widowControl w:val="0"/>
              <w:spacing w:line="0" w:lineRule="atLeast"/>
              <w:rPr>
                <w:rFonts w:ascii="Garamond" w:eastAsia="Arial" w:hAnsi="Garamond" w:cs="Times New Roman"/>
                <w:w w:val="88"/>
              </w:rPr>
            </w:pPr>
            <w:r w:rsidRPr="00DE1243">
              <w:rPr>
                <w:rFonts w:ascii="Garamond" w:eastAsia="Arial" w:hAnsi="Garamond" w:cs="Times New Roman"/>
                <w:w w:val="88"/>
              </w:rPr>
              <w:t>Corvus frugilegus</w:t>
            </w:r>
          </w:p>
        </w:tc>
        <w:tc>
          <w:tcPr>
            <w:tcW w:w="2013" w:type="dxa"/>
            <w:tcBorders>
              <w:left w:val="single" w:sz="8" w:space="0" w:color="000000"/>
              <w:bottom w:val="single" w:sz="4" w:space="0" w:color="000000"/>
            </w:tcBorders>
          </w:tcPr>
          <w:p w:rsidR="008F369B" w:rsidRPr="00DE1243" w:rsidRDefault="0066324E">
            <w:pPr>
              <w:widowControl w:val="0"/>
              <w:spacing w:line="0" w:lineRule="atLeast"/>
              <w:ind w:left="140"/>
              <w:rPr>
                <w:rFonts w:ascii="Garamond" w:eastAsia="Arial" w:hAnsi="Garamond" w:cs="Times New Roman"/>
              </w:rPr>
            </w:pPr>
            <w:r w:rsidRPr="00DE1243">
              <w:rPr>
                <w:rFonts w:ascii="Garamond" w:eastAsia="Arial" w:hAnsi="Garamond" w:cs="Times New Roman"/>
              </w:rPr>
              <w:t>Nu.  Pasari comune</w:t>
            </w:r>
          </w:p>
        </w:tc>
        <w:tc>
          <w:tcPr>
            <w:tcW w:w="2013" w:type="dxa"/>
            <w:tcBorders>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200-250  i</w:t>
            </w:r>
          </w:p>
        </w:tc>
      </w:tr>
      <w:tr w:rsidR="00075DA3" w:rsidRPr="00DE1243" w:rsidTr="00361FA2">
        <w:trPr>
          <w:jc w:val="center"/>
        </w:trPr>
        <w:tc>
          <w:tcPr>
            <w:tcW w:w="850" w:type="dxa"/>
            <w:tcBorders>
              <w:left w:val="single" w:sz="4" w:space="0" w:color="000000"/>
              <w:bottom w:val="single" w:sz="4" w:space="0" w:color="000000"/>
            </w:tcBorders>
            <w:vAlign w:val="center"/>
          </w:tcPr>
          <w:p w:rsidR="008F369B" w:rsidRPr="00DE1243" w:rsidRDefault="008F369B">
            <w:pPr>
              <w:widowControl w:val="0"/>
              <w:numPr>
                <w:ilvl w:val="0"/>
                <w:numId w:val="27"/>
              </w:numPr>
              <w:spacing w:line="0" w:lineRule="atLeast"/>
              <w:rPr>
                <w:rFonts w:ascii="Garamond" w:eastAsia="Arial" w:hAnsi="Garamond" w:cs="Times New Roman"/>
              </w:rPr>
            </w:pPr>
          </w:p>
        </w:tc>
        <w:tc>
          <w:tcPr>
            <w:tcW w:w="4147" w:type="dxa"/>
            <w:tcBorders>
              <w:left w:val="single" w:sz="4" w:space="0" w:color="000000"/>
              <w:bottom w:val="single" w:sz="4" w:space="0" w:color="000000"/>
              <w:right w:val="single" w:sz="4" w:space="0" w:color="000000"/>
            </w:tcBorders>
            <w:vAlign w:val="center"/>
          </w:tcPr>
          <w:p w:rsidR="008F369B" w:rsidRPr="00DE1243" w:rsidRDefault="0066324E">
            <w:pPr>
              <w:widowControl w:val="0"/>
              <w:spacing w:line="0" w:lineRule="atLeast"/>
              <w:rPr>
                <w:rFonts w:ascii="Garamond" w:eastAsia="Arial" w:hAnsi="Garamond" w:cs="Times New Roman"/>
              </w:rPr>
            </w:pPr>
            <w:r w:rsidRPr="00DE1243">
              <w:rPr>
                <w:rFonts w:ascii="Garamond" w:eastAsia="Arial" w:hAnsi="Garamond" w:cs="Times New Roman"/>
              </w:rPr>
              <w:t>Passer domesticus</w:t>
            </w:r>
          </w:p>
        </w:tc>
        <w:tc>
          <w:tcPr>
            <w:tcW w:w="2013" w:type="dxa"/>
            <w:tcBorders>
              <w:left w:val="single" w:sz="8" w:space="0" w:color="000000"/>
              <w:bottom w:val="single" w:sz="4" w:space="0" w:color="000000"/>
            </w:tcBorders>
          </w:tcPr>
          <w:p w:rsidR="008F369B" w:rsidRPr="00DE1243" w:rsidRDefault="0066324E">
            <w:pPr>
              <w:widowControl w:val="0"/>
              <w:spacing w:line="0" w:lineRule="atLeast"/>
              <w:ind w:left="140"/>
              <w:rPr>
                <w:rFonts w:ascii="Garamond" w:eastAsia="Arial" w:hAnsi="Garamond" w:cs="Times New Roman"/>
              </w:rPr>
            </w:pPr>
            <w:r w:rsidRPr="00DE1243">
              <w:rPr>
                <w:rFonts w:ascii="Garamond" w:eastAsia="Arial" w:hAnsi="Garamond" w:cs="Times New Roman"/>
              </w:rPr>
              <w:t>Nu. Pasari comune</w:t>
            </w:r>
          </w:p>
        </w:tc>
        <w:tc>
          <w:tcPr>
            <w:tcW w:w="2013" w:type="dxa"/>
            <w:tcBorders>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175-200 I</w:t>
            </w:r>
          </w:p>
        </w:tc>
      </w:tr>
      <w:tr w:rsidR="00075DA3" w:rsidRPr="00DE1243" w:rsidTr="00361FA2">
        <w:trPr>
          <w:jc w:val="center"/>
        </w:trPr>
        <w:tc>
          <w:tcPr>
            <w:tcW w:w="850" w:type="dxa"/>
            <w:tcBorders>
              <w:left w:val="single" w:sz="4" w:space="0" w:color="000000"/>
              <w:bottom w:val="single" w:sz="4" w:space="0" w:color="000000"/>
            </w:tcBorders>
            <w:vAlign w:val="center"/>
          </w:tcPr>
          <w:p w:rsidR="008F369B" w:rsidRPr="00DE1243" w:rsidRDefault="008F369B">
            <w:pPr>
              <w:widowControl w:val="0"/>
              <w:numPr>
                <w:ilvl w:val="0"/>
                <w:numId w:val="27"/>
              </w:numPr>
              <w:spacing w:line="0" w:lineRule="atLeast"/>
              <w:jc w:val="both"/>
              <w:rPr>
                <w:rFonts w:ascii="Garamond" w:eastAsia="Arial" w:hAnsi="Garamond" w:cs="Times New Roman"/>
              </w:rPr>
            </w:pPr>
          </w:p>
        </w:tc>
        <w:tc>
          <w:tcPr>
            <w:tcW w:w="4147" w:type="dxa"/>
            <w:tcBorders>
              <w:left w:val="single" w:sz="4" w:space="0" w:color="000000"/>
              <w:bottom w:val="single" w:sz="4" w:space="0" w:color="000000"/>
              <w:right w:val="single" w:sz="4" w:space="0" w:color="000000"/>
            </w:tcBorders>
            <w:vAlign w:val="center"/>
          </w:tcPr>
          <w:p w:rsidR="008F369B" w:rsidRPr="00DE1243" w:rsidRDefault="0066324E">
            <w:pPr>
              <w:widowControl w:val="0"/>
              <w:suppressAutoHyphens w:val="0"/>
              <w:spacing w:line="276" w:lineRule="auto"/>
              <w:jc w:val="both"/>
              <w:rPr>
                <w:rFonts w:ascii="Garamond" w:eastAsia="Calibri" w:hAnsi="Garamond" w:cs="Times New Roman"/>
                <w:i/>
                <w:lang w:val="ro-RO"/>
              </w:rPr>
            </w:pPr>
            <w:r w:rsidRPr="00DE1243">
              <w:rPr>
                <w:rFonts w:ascii="Garamond" w:eastAsia="Calibri" w:hAnsi="Garamond" w:cs="Times New Roman"/>
                <w:lang w:val="ro-RO"/>
              </w:rPr>
              <w:t>Columba livia domestica</w:t>
            </w:r>
            <w:r w:rsidR="003D3926" w:rsidRPr="00DE1243">
              <w:rPr>
                <w:rFonts w:ascii="Garamond" w:eastAsia="Calibri" w:hAnsi="Garamond" w:cs="Times New Roman"/>
                <w:lang w:val="ro-RO"/>
              </w:rPr>
              <w:t xml:space="preserve"> t</w:t>
            </w:r>
          </w:p>
        </w:tc>
        <w:tc>
          <w:tcPr>
            <w:tcW w:w="2013" w:type="dxa"/>
            <w:tcBorders>
              <w:left w:val="single" w:sz="8" w:space="0" w:color="000000"/>
              <w:bottom w:val="single" w:sz="4" w:space="0" w:color="000000"/>
            </w:tcBorders>
          </w:tcPr>
          <w:p w:rsidR="008F369B" w:rsidRPr="00DE1243" w:rsidRDefault="0066324E">
            <w:pPr>
              <w:pStyle w:val="TableContents"/>
              <w:jc w:val="both"/>
              <w:rPr>
                <w:rFonts w:ascii="Garamond" w:hAnsi="Garamond" w:cs="Times New Roman"/>
              </w:rPr>
            </w:pPr>
            <w:r w:rsidRPr="00DE1243">
              <w:rPr>
                <w:rFonts w:ascii="Garamond" w:hAnsi="Garamond" w:cs="Times New Roman"/>
              </w:rPr>
              <w:t>Nu. Pasari Comune</w:t>
            </w:r>
          </w:p>
        </w:tc>
        <w:tc>
          <w:tcPr>
            <w:tcW w:w="2013" w:type="dxa"/>
            <w:tcBorders>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180-200  i</w:t>
            </w:r>
          </w:p>
        </w:tc>
      </w:tr>
      <w:tr w:rsidR="00075DA3" w:rsidRPr="00DE1243" w:rsidTr="00361FA2">
        <w:trPr>
          <w:jc w:val="center"/>
        </w:trPr>
        <w:tc>
          <w:tcPr>
            <w:tcW w:w="850" w:type="dxa"/>
            <w:tcBorders>
              <w:left w:val="single" w:sz="4" w:space="0" w:color="000000"/>
              <w:bottom w:val="single" w:sz="4" w:space="0" w:color="000000"/>
            </w:tcBorders>
            <w:vAlign w:val="center"/>
          </w:tcPr>
          <w:p w:rsidR="008F369B" w:rsidRPr="00DE1243" w:rsidRDefault="008F369B">
            <w:pPr>
              <w:widowControl w:val="0"/>
              <w:numPr>
                <w:ilvl w:val="0"/>
                <w:numId w:val="27"/>
              </w:numPr>
              <w:spacing w:line="0" w:lineRule="atLeast"/>
              <w:jc w:val="both"/>
              <w:rPr>
                <w:rFonts w:ascii="Garamond" w:eastAsia="Arial" w:hAnsi="Garamond" w:cs="Times New Roman"/>
              </w:rPr>
            </w:pPr>
          </w:p>
        </w:tc>
        <w:tc>
          <w:tcPr>
            <w:tcW w:w="4147" w:type="dxa"/>
            <w:tcBorders>
              <w:left w:val="single" w:sz="4" w:space="0" w:color="000000"/>
              <w:bottom w:val="single" w:sz="4" w:space="0" w:color="000000"/>
              <w:right w:val="single" w:sz="4" w:space="0" w:color="000000"/>
            </w:tcBorders>
            <w:vAlign w:val="center"/>
          </w:tcPr>
          <w:p w:rsidR="008F369B" w:rsidRPr="00DE1243" w:rsidRDefault="0066324E">
            <w:pPr>
              <w:widowControl w:val="0"/>
              <w:spacing w:line="0" w:lineRule="atLeast"/>
              <w:jc w:val="both"/>
              <w:rPr>
                <w:rFonts w:ascii="Garamond" w:eastAsia="Arial" w:hAnsi="Garamond" w:cs="Times New Roman"/>
              </w:rPr>
            </w:pPr>
            <w:r w:rsidRPr="00DE1243">
              <w:rPr>
                <w:rFonts w:ascii="Garamond" w:eastAsia="Arial" w:hAnsi="Garamond" w:cs="Times New Roman"/>
              </w:rPr>
              <w:t>Streptopelia decaocto</w:t>
            </w:r>
          </w:p>
        </w:tc>
        <w:tc>
          <w:tcPr>
            <w:tcW w:w="2013" w:type="dxa"/>
            <w:tcBorders>
              <w:left w:val="single" w:sz="8" w:space="0" w:color="000000"/>
              <w:bottom w:val="single" w:sz="4" w:space="0" w:color="000000"/>
            </w:tcBorders>
          </w:tcPr>
          <w:p w:rsidR="008F369B" w:rsidRPr="00DE1243" w:rsidRDefault="0066324E">
            <w:pPr>
              <w:pStyle w:val="TableContents"/>
              <w:jc w:val="both"/>
              <w:rPr>
                <w:rFonts w:ascii="Garamond" w:hAnsi="Garamond" w:cs="Times New Roman"/>
              </w:rPr>
            </w:pPr>
            <w:r w:rsidRPr="00DE1243">
              <w:rPr>
                <w:rFonts w:ascii="Garamond" w:hAnsi="Garamond" w:cs="Times New Roman"/>
              </w:rPr>
              <w:t>Nu. Pasari Comune</w:t>
            </w:r>
          </w:p>
        </w:tc>
        <w:tc>
          <w:tcPr>
            <w:tcW w:w="2013" w:type="dxa"/>
            <w:tcBorders>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hAnsi="Garamond"/>
              </w:rPr>
            </w:pPr>
            <w:r w:rsidRPr="00DE1243">
              <w:rPr>
                <w:rFonts w:ascii="Garamond" w:eastAsia="Times New Roman" w:hAnsi="Garamond" w:cs="Arial"/>
                <w:bCs/>
                <w:lang w:val="fr-FR"/>
              </w:rPr>
              <w:t>75-80 i</w:t>
            </w:r>
          </w:p>
        </w:tc>
      </w:tr>
      <w:tr w:rsidR="00075DA3" w:rsidRPr="00DE1243" w:rsidTr="00361FA2">
        <w:trPr>
          <w:jc w:val="center"/>
        </w:trPr>
        <w:tc>
          <w:tcPr>
            <w:tcW w:w="850" w:type="dxa"/>
            <w:tcBorders>
              <w:left w:val="single" w:sz="4" w:space="0" w:color="000000"/>
              <w:bottom w:val="single" w:sz="4" w:space="0" w:color="000000"/>
            </w:tcBorders>
            <w:vAlign w:val="center"/>
          </w:tcPr>
          <w:p w:rsidR="008F369B" w:rsidRPr="00DE1243" w:rsidRDefault="008F369B">
            <w:pPr>
              <w:widowControl w:val="0"/>
              <w:numPr>
                <w:ilvl w:val="0"/>
                <w:numId w:val="27"/>
              </w:numPr>
              <w:spacing w:line="0" w:lineRule="atLeast"/>
              <w:jc w:val="both"/>
              <w:rPr>
                <w:rFonts w:ascii="Garamond" w:eastAsia="Arial" w:hAnsi="Garamond" w:cs="Times New Roman"/>
              </w:rPr>
            </w:pPr>
          </w:p>
        </w:tc>
        <w:tc>
          <w:tcPr>
            <w:tcW w:w="4147" w:type="dxa"/>
            <w:tcBorders>
              <w:left w:val="single" w:sz="4" w:space="0" w:color="000000"/>
              <w:bottom w:val="single" w:sz="4" w:space="0" w:color="000000"/>
              <w:right w:val="single" w:sz="4" w:space="0" w:color="000000"/>
            </w:tcBorders>
            <w:vAlign w:val="center"/>
          </w:tcPr>
          <w:p w:rsidR="008F369B" w:rsidRPr="00DE1243" w:rsidRDefault="0066324E">
            <w:pPr>
              <w:widowControl w:val="0"/>
              <w:spacing w:line="0" w:lineRule="atLeast"/>
              <w:jc w:val="both"/>
              <w:rPr>
                <w:rFonts w:ascii="Garamond" w:eastAsia="Arial" w:hAnsi="Garamond" w:cs="Times New Roman"/>
              </w:rPr>
            </w:pPr>
            <w:r w:rsidRPr="00DE1243">
              <w:rPr>
                <w:rFonts w:ascii="Garamond" w:eastAsia="Arial" w:hAnsi="Garamond" w:cs="Times New Roman"/>
              </w:rPr>
              <w:t>Pica pica</w:t>
            </w:r>
          </w:p>
        </w:tc>
        <w:tc>
          <w:tcPr>
            <w:tcW w:w="2013" w:type="dxa"/>
            <w:tcBorders>
              <w:left w:val="single" w:sz="8" w:space="0" w:color="000000"/>
              <w:bottom w:val="single" w:sz="4" w:space="0" w:color="000000"/>
            </w:tcBorders>
          </w:tcPr>
          <w:p w:rsidR="008F369B" w:rsidRPr="00DE1243" w:rsidRDefault="0066324E">
            <w:pPr>
              <w:pStyle w:val="TableContents"/>
              <w:jc w:val="both"/>
              <w:rPr>
                <w:rFonts w:ascii="Garamond" w:hAnsi="Garamond" w:cs="Times New Roman"/>
              </w:rPr>
            </w:pPr>
            <w:r w:rsidRPr="00DE1243">
              <w:rPr>
                <w:rFonts w:ascii="Garamond" w:hAnsi="Garamond" w:cs="Times New Roman"/>
              </w:rPr>
              <w:t>Nu. Pasari Comune</w:t>
            </w:r>
          </w:p>
        </w:tc>
        <w:tc>
          <w:tcPr>
            <w:tcW w:w="2013" w:type="dxa"/>
            <w:tcBorders>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bCs/>
                <w:lang w:val="fr-FR"/>
              </w:rPr>
              <w:t>85-100 i</w:t>
            </w:r>
          </w:p>
        </w:tc>
      </w:tr>
      <w:tr w:rsidR="00075DA3" w:rsidRPr="00DE1243" w:rsidTr="00361FA2">
        <w:trPr>
          <w:jc w:val="center"/>
        </w:trPr>
        <w:tc>
          <w:tcPr>
            <w:tcW w:w="850" w:type="dxa"/>
            <w:tcBorders>
              <w:left w:val="single" w:sz="4" w:space="0" w:color="000000"/>
              <w:bottom w:val="single" w:sz="4" w:space="0" w:color="000000"/>
            </w:tcBorders>
            <w:vAlign w:val="center"/>
          </w:tcPr>
          <w:p w:rsidR="008F369B" w:rsidRPr="00DE1243" w:rsidRDefault="008F369B">
            <w:pPr>
              <w:widowControl w:val="0"/>
              <w:numPr>
                <w:ilvl w:val="0"/>
                <w:numId w:val="27"/>
              </w:numPr>
              <w:spacing w:line="0" w:lineRule="atLeast"/>
              <w:jc w:val="both"/>
              <w:rPr>
                <w:rFonts w:ascii="Garamond" w:eastAsia="Arial" w:hAnsi="Garamond" w:cs="Times New Roman"/>
              </w:rPr>
            </w:pPr>
          </w:p>
        </w:tc>
        <w:tc>
          <w:tcPr>
            <w:tcW w:w="4147" w:type="dxa"/>
            <w:tcBorders>
              <w:left w:val="single" w:sz="4" w:space="0" w:color="000000"/>
              <w:bottom w:val="single" w:sz="4" w:space="0" w:color="000000"/>
              <w:right w:val="single" w:sz="4" w:space="0" w:color="000000"/>
            </w:tcBorders>
            <w:vAlign w:val="center"/>
          </w:tcPr>
          <w:p w:rsidR="008F369B" w:rsidRPr="00DE1243" w:rsidRDefault="0066324E">
            <w:pPr>
              <w:widowControl w:val="0"/>
              <w:suppressAutoHyphens w:val="0"/>
              <w:spacing w:line="276" w:lineRule="auto"/>
              <w:jc w:val="both"/>
              <w:rPr>
                <w:rFonts w:ascii="Garamond" w:eastAsia="Calibri" w:hAnsi="Garamond" w:cs="Times New Roman"/>
                <w:i/>
                <w:lang w:val="ro-RO"/>
              </w:rPr>
            </w:pPr>
            <w:r w:rsidRPr="00DE1243">
              <w:rPr>
                <w:rFonts w:ascii="Garamond" w:eastAsia="Calibri" w:hAnsi="Garamond" w:cs="Times New Roman"/>
                <w:lang w:val="ro-RO"/>
              </w:rPr>
              <w:t>Sturnus vulgaris</w:t>
            </w:r>
          </w:p>
        </w:tc>
        <w:tc>
          <w:tcPr>
            <w:tcW w:w="2013" w:type="dxa"/>
            <w:tcBorders>
              <w:left w:val="single" w:sz="8" w:space="0" w:color="000000"/>
              <w:bottom w:val="single" w:sz="4" w:space="0" w:color="000000"/>
            </w:tcBorders>
          </w:tcPr>
          <w:p w:rsidR="008F369B" w:rsidRPr="00DE1243" w:rsidRDefault="0066324E">
            <w:pPr>
              <w:pStyle w:val="TableContents"/>
              <w:jc w:val="both"/>
              <w:rPr>
                <w:rFonts w:ascii="Garamond" w:hAnsi="Garamond" w:cs="Times New Roman"/>
              </w:rPr>
            </w:pPr>
            <w:r w:rsidRPr="00DE1243">
              <w:rPr>
                <w:rFonts w:ascii="Garamond" w:hAnsi="Garamond" w:cs="Times New Roman"/>
              </w:rPr>
              <w:t>Nu. Pasari Comune</w:t>
            </w:r>
          </w:p>
        </w:tc>
        <w:tc>
          <w:tcPr>
            <w:tcW w:w="2013" w:type="dxa"/>
            <w:tcBorders>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180-200  i</w:t>
            </w:r>
          </w:p>
        </w:tc>
      </w:tr>
      <w:tr w:rsidR="008F369B" w:rsidRPr="00DE1243" w:rsidTr="00361FA2">
        <w:trPr>
          <w:jc w:val="center"/>
        </w:trPr>
        <w:tc>
          <w:tcPr>
            <w:tcW w:w="850" w:type="dxa"/>
            <w:tcBorders>
              <w:left w:val="single" w:sz="4" w:space="0" w:color="000000"/>
              <w:bottom w:val="single" w:sz="4" w:space="0" w:color="000000"/>
            </w:tcBorders>
            <w:vAlign w:val="center"/>
          </w:tcPr>
          <w:p w:rsidR="008F369B" w:rsidRPr="00DE1243" w:rsidRDefault="008F369B">
            <w:pPr>
              <w:widowControl w:val="0"/>
              <w:numPr>
                <w:ilvl w:val="0"/>
                <w:numId w:val="27"/>
              </w:numPr>
              <w:spacing w:line="0" w:lineRule="atLeast"/>
              <w:jc w:val="both"/>
              <w:rPr>
                <w:rFonts w:ascii="Garamond" w:eastAsia="Arial" w:hAnsi="Garamond" w:cs="Times New Roman"/>
              </w:rPr>
            </w:pPr>
          </w:p>
        </w:tc>
        <w:tc>
          <w:tcPr>
            <w:tcW w:w="4147" w:type="dxa"/>
            <w:tcBorders>
              <w:left w:val="single" w:sz="4" w:space="0" w:color="000000"/>
              <w:bottom w:val="single" w:sz="4" w:space="0" w:color="000000"/>
              <w:right w:val="single" w:sz="4" w:space="0" w:color="000000"/>
            </w:tcBorders>
            <w:vAlign w:val="center"/>
          </w:tcPr>
          <w:p w:rsidR="008F369B" w:rsidRPr="00DE1243" w:rsidRDefault="0066324E">
            <w:pPr>
              <w:widowControl w:val="0"/>
              <w:suppressAutoHyphens w:val="0"/>
              <w:spacing w:line="276" w:lineRule="auto"/>
              <w:jc w:val="both"/>
              <w:rPr>
                <w:rFonts w:ascii="Garamond" w:eastAsia="Calibri" w:hAnsi="Garamond" w:cs="Times New Roman"/>
                <w:i/>
                <w:lang w:val="ro-RO"/>
              </w:rPr>
            </w:pPr>
            <w:r w:rsidRPr="00DE1243">
              <w:rPr>
                <w:rFonts w:ascii="Garamond" w:eastAsia="Calibri" w:hAnsi="Garamond" w:cs="Times New Roman"/>
                <w:lang w:val="ro-RO"/>
              </w:rPr>
              <w:t>Corvus cornix.</w:t>
            </w:r>
          </w:p>
        </w:tc>
        <w:tc>
          <w:tcPr>
            <w:tcW w:w="2013" w:type="dxa"/>
            <w:tcBorders>
              <w:left w:val="single" w:sz="8" w:space="0" w:color="000000"/>
              <w:bottom w:val="single" w:sz="4" w:space="0" w:color="000000"/>
            </w:tcBorders>
          </w:tcPr>
          <w:p w:rsidR="008F369B" w:rsidRPr="00DE1243" w:rsidRDefault="0066324E">
            <w:pPr>
              <w:pStyle w:val="TableContents"/>
              <w:jc w:val="both"/>
              <w:rPr>
                <w:rFonts w:ascii="Garamond" w:hAnsi="Garamond" w:cs="Times New Roman"/>
              </w:rPr>
            </w:pPr>
            <w:r w:rsidRPr="00DE1243">
              <w:rPr>
                <w:rFonts w:ascii="Garamond" w:hAnsi="Garamond" w:cs="Times New Roman"/>
              </w:rPr>
              <w:t>Nu. Pasari Comune</w:t>
            </w:r>
          </w:p>
        </w:tc>
        <w:tc>
          <w:tcPr>
            <w:tcW w:w="2013" w:type="dxa"/>
            <w:tcBorders>
              <w:left w:val="single" w:sz="8" w:space="0" w:color="000000"/>
              <w:bottom w:val="single" w:sz="4" w:space="0" w:color="000000"/>
              <w:right w:val="single" w:sz="4" w:space="0" w:color="000000"/>
            </w:tcBorders>
          </w:tcPr>
          <w:p w:rsidR="008F369B" w:rsidRPr="00DE1243" w:rsidRDefault="0066324E">
            <w:pPr>
              <w:widowControl w:val="0"/>
              <w:ind w:left="-57" w:right="-57"/>
              <w:jc w:val="center"/>
              <w:rPr>
                <w:rFonts w:ascii="Garamond" w:eastAsia="Times New Roman" w:hAnsi="Garamond" w:cs="Arial"/>
              </w:rPr>
            </w:pPr>
            <w:r w:rsidRPr="00DE1243">
              <w:rPr>
                <w:rFonts w:ascii="Garamond" w:eastAsia="Times New Roman" w:hAnsi="Garamond" w:cs="Arial"/>
              </w:rPr>
              <w:t>230</w:t>
            </w:r>
            <w:r w:rsidR="00802BED" w:rsidRPr="00DE1243">
              <w:rPr>
                <w:rFonts w:ascii="Garamond" w:eastAsia="Times New Roman" w:hAnsi="Garamond" w:cs="Arial"/>
              </w:rPr>
              <w:t>-</w:t>
            </w:r>
            <w:r w:rsidRPr="00DE1243">
              <w:rPr>
                <w:rFonts w:ascii="Garamond" w:eastAsia="Times New Roman" w:hAnsi="Garamond" w:cs="Arial"/>
              </w:rPr>
              <w:t>250i</w:t>
            </w:r>
          </w:p>
        </w:tc>
      </w:tr>
      <w:bookmarkEnd w:id="198"/>
    </w:tbl>
    <w:p w:rsidR="009F0377" w:rsidRPr="00DE1243" w:rsidRDefault="009F0377" w:rsidP="009F0377">
      <w:pPr>
        <w:widowControl w:val="0"/>
        <w:suppressAutoHyphens w:val="0"/>
        <w:spacing w:line="276" w:lineRule="auto"/>
        <w:jc w:val="both"/>
        <w:rPr>
          <w:rFonts w:ascii="Garamond" w:eastAsia="Calibri" w:hAnsi="Garamond" w:cs="Times New Roman"/>
          <w:lang w:val="ro-RO"/>
        </w:rPr>
      </w:pPr>
    </w:p>
    <w:p w:rsidR="00FB719F" w:rsidRPr="00DE1243" w:rsidRDefault="009F0377" w:rsidP="003776A6">
      <w:pPr>
        <w:widowControl w:val="0"/>
        <w:suppressAutoHyphens w:val="0"/>
        <w:spacing w:line="276" w:lineRule="auto"/>
        <w:ind w:firstLine="567"/>
        <w:jc w:val="both"/>
        <w:rPr>
          <w:rFonts w:ascii="Garamond" w:eastAsia="Calibri" w:hAnsi="Garamond" w:cs="Arial"/>
          <w:lang w:val="ro-RO"/>
        </w:rPr>
      </w:pPr>
      <w:r w:rsidRPr="00DE1243">
        <w:rPr>
          <w:rFonts w:ascii="Garamond" w:hAnsi="Garamond" w:cs="Arial"/>
          <w:bCs/>
        </w:rPr>
        <w:t xml:space="preserve"> Căile de migra</w:t>
      </w:r>
      <w:r w:rsidRPr="00DE1243">
        <w:rPr>
          <w:rFonts w:ascii="Times New Roman" w:hAnsi="Times New Roman" w:cs="Times New Roman"/>
          <w:bCs/>
        </w:rPr>
        <w:t>ț</w:t>
      </w:r>
      <w:r w:rsidRPr="00DE1243">
        <w:rPr>
          <w:rFonts w:ascii="Garamond" w:hAnsi="Garamond" w:cs="Garamond"/>
          <w:bCs/>
        </w:rPr>
        <w:t xml:space="preserve">ie nu sunt linii drepte, ci urmează de regulă specificul </w:t>
      </w:r>
      <w:r w:rsidRPr="00DE1243">
        <w:rPr>
          <w:rFonts w:ascii="Times New Roman" w:hAnsi="Times New Roman" w:cs="Times New Roman"/>
          <w:bCs/>
        </w:rPr>
        <w:t>ș</w:t>
      </w:r>
      <w:r w:rsidRPr="00DE1243">
        <w:rPr>
          <w:rFonts w:ascii="Garamond" w:hAnsi="Garamond" w:cs="Garamond"/>
          <w:bCs/>
        </w:rPr>
        <w:t xml:space="preserve">i relieful pământului, </w:t>
      </w:r>
      <w:r w:rsidRPr="00DE1243">
        <w:rPr>
          <w:rFonts w:ascii="Times New Roman" w:hAnsi="Times New Roman" w:cs="Times New Roman"/>
          <w:bCs/>
        </w:rPr>
        <w:t>ț</w:t>
      </w:r>
      <w:r w:rsidRPr="00DE1243">
        <w:rPr>
          <w:rFonts w:ascii="Garamond" w:hAnsi="Garamond" w:cs="Garamond"/>
          <w:bCs/>
        </w:rPr>
        <w:t>ărmurile mărilor, cursul fluviilor, evitând barajele construite de mun</w:t>
      </w:r>
      <w:r w:rsidRPr="00DE1243">
        <w:rPr>
          <w:rFonts w:ascii="Times New Roman" w:hAnsi="Times New Roman" w:cs="Times New Roman"/>
          <w:bCs/>
        </w:rPr>
        <w:t>ț</w:t>
      </w:r>
      <w:r w:rsidRPr="00DE1243">
        <w:rPr>
          <w:rFonts w:ascii="Garamond" w:hAnsi="Garamond" w:cs="Garamond"/>
          <w:bCs/>
        </w:rPr>
        <w:t>ii înal</w:t>
      </w:r>
      <w:r w:rsidRPr="00DE1243">
        <w:rPr>
          <w:rFonts w:ascii="Times New Roman" w:hAnsi="Times New Roman" w:cs="Times New Roman"/>
          <w:bCs/>
        </w:rPr>
        <w:t>ț</w:t>
      </w:r>
      <w:r w:rsidRPr="00DE1243">
        <w:rPr>
          <w:rFonts w:ascii="Garamond" w:hAnsi="Garamond" w:cs="Garamond"/>
          <w:bCs/>
        </w:rPr>
        <w:t xml:space="preserve">i, mările interne </w:t>
      </w:r>
      <w:r w:rsidRPr="00DE1243">
        <w:rPr>
          <w:rFonts w:ascii="Times New Roman" w:hAnsi="Times New Roman" w:cs="Times New Roman"/>
          <w:bCs/>
        </w:rPr>
        <w:t>ș</w:t>
      </w:r>
      <w:r w:rsidRPr="00DE1243">
        <w:rPr>
          <w:rFonts w:ascii="Garamond" w:hAnsi="Garamond" w:cs="Garamond"/>
          <w:bCs/>
        </w:rPr>
        <w:t>i alte obstacole naturale. De obieci, aceste căi traversează</w:t>
      </w:r>
      <w:r w:rsidRPr="00DE1243">
        <w:rPr>
          <w:rFonts w:ascii="Garamond" w:hAnsi="Garamond" w:cs="Arial"/>
          <w:bCs/>
        </w:rPr>
        <w:t xml:space="preserve"> locuri care pot asigura hrana în timpul migra</w:t>
      </w:r>
      <w:r w:rsidRPr="00DE1243">
        <w:rPr>
          <w:rFonts w:ascii="Times New Roman" w:hAnsi="Times New Roman" w:cs="Times New Roman"/>
          <w:bCs/>
        </w:rPr>
        <w:t>ț</w:t>
      </w:r>
      <w:r w:rsidRPr="00DE1243">
        <w:rPr>
          <w:rFonts w:ascii="Garamond" w:hAnsi="Garamond" w:cs="Garamond"/>
          <w:bCs/>
        </w:rPr>
        <w:t xml:space="preserve">iei </w:t>
      </w:r>
      <w:r w:rsidRPr="00DE1243">
        <w:rPr>
          <w:rFonts w:ascii="Times New Roman" w:hAnsi="Times New Roman" w:cs="Times New Roman"/>
          <w:bCs/>
        </w:rPr>
        <w:t>ș</w:t>
      </w:r>
      <w:r w:rsidRPr="00DE1243">
        <w:rPr>
          <w:rFonts w:ascii="Garamond" w:hAnsi="Garamond" w:cs="Garamond"/>
          <w:bCs/>
        </w:rPr>
        <w:t>i locurile mai potrivite pentru popasuri mai lungi sau mai scurte. Pu</w:t>
      </w:r>
      <w:r w:rsidRPr="00DE1243">
        <w:rPr>
          <w:rFonts w:ascii="Times New Roman" w:hAnsi="Times New Roman" w:cs="Times New Roman"/>
          <w:bCs/>
        </w:rPr>
        <w:t>ț</w:t>
      </w:r>
      <w:r w:rsidRPr="00DE1243">
        <w:rPr>
          <w:rFonts w:ascii="Garamond" w:hAnsi="Garamond" w:cs="Garamond"/>
          <w:bCs/>
        </w:rPr>
        <w:t>ine specii migrează în drum continuu, majoritatea lor se deplasează încet, în etape, de la un popas la altul, astfel încât drumul într</w:t>
      </w:r>
      <w:r w:rsidRPr="00DE1243">
        <w:rPr>
          <w:rFonts w:ascii="Garamond" w:hAnsi="Garamond" w:cs="Arial"/>
          <w:bCs/>
        </w:rPr>
        <w:t>eg este parcurs în săptămâni sau chiar luni întregi</w:t>
      </w:r>
      <w:r w:rsidR="00FB719F" w:rsidRPr="00DE1243">
        <w:rPr>
          <w:rFonts w:ascii="Garamond" w:eastAsia="Calibri" w:hAnsi="Garamond" w:cs="Arial"/>
          <w:lang w:val="ro-RO"/>
        </w:rPr>
        <w:t>.</w:t>
      </w:r>
    </w:p>
    <w:p w:rsidR="00FB719F" w:rsidRPr="00DE1243" w:rsidRDefault="00FB719F" w:rsidP="003776A6">
      <w:pPr>
        <w:ind w:firstLine="567"/>
        <w:jc w:val="both"/>
        <w:rPr>
          <w:rFonts w:ascii="Garamond" w:hAnsi="Garamond" w:cs="Arial"/>
          <w:bCs/>
        </w:rPr>
      </w:pPr>
      <w:r w:rsidRPr="00DE1243">
        <w:rPr>
          <w:rFonts w:ascii="Garamond" w:hAnsi="Garamond" w:cs="Arial"/>
          <w:bCs/>
        </w:rPr>
        <w:lastRenderedPageBreak/>
        <w:t>Astfel unele specii migrează în front larg, pe când altele efectuează migra</w:t>
      </w:r>
      <w:r w:rsidRPr="00DE1243">
        <w:rPr>
          <w:rFonts w:ascii="Times New Roman" w:hAnsi="Times New Roman" w:cs="Times New Roman"/>
          <w:bCs/>
        </w:rPr>
        <w:t>ț</w:t>
      </w:r>
      <w:r w:rsidRPr="00DE1243">
        <w:rPr>
          <w:rFonts w:ascii="Garamond" w:hAnsi="Garamond" w:cs="Garamond"/>
          <w:bCs/>
        </w:rPr>
        <w:t>ia pe căi strâmte, înguste, pe direc</w:t>
      </w:r>
      <w:r w:rsidRPr="00DE1243">
        <w:rPr>
          <w:rFonts w:ascii="Times New Roman" w:hAnsi="Times New Roman" w:cs="Times New Roman"/>
          <w:bCs/>
        </w:rPr>
        <w:t>ț</w:t>
      </w:r>
      <w:r w:rsidRPr="00DE1243">
        <w:rPr>
          <w:rFonts w:ascii="Garamond" w:hAnsi="Garamond" w:cs="Garamond"/>
          <w:bCs/>
        </w:rPr>
        <w:t>ii bine determinate. Unele specii migrează în grupuri, altele solitar, în timpul noptii sa</w:t>
      </w:r>
      <w:r w:rsidRPr="00DE1243">
        <w:rPr>
          <w:rFonts w:ascii="Garamond" w:hAnsi="Garamond" w:cs="Arial"/>
          <w:bCs/>
        </w:rPr>
        <w:t>u a zilei. La multe specii, la începutul migra</w:t>
      </w:r>
      <w:r w:rsidRPr="00DE1243">
        <w:rPr>
          <w:rFonts w:ascii="Times New Roman" w:hAnsi="Times New Roman" w:cs="Times New Roman"/>
          <w:bCs/>
        </w:rPr>
        <w:t>ț</w:t>
      </w:r>
      <w:r w:rsidRPr="00DE1243">
        <w:rPr>
          <w:rFonts w:ascii="Garamond" w:hAnsi="Garamond" w:cs="Garamond"/>
          <w:bCs/>
        </w:rPr>
        <w:t>iei pleacă numai păsările tinere, cum este cazul la graur (</w:t>
      </w:r>
      <w:r w:rsidRPr="00DE1243">
        <w:rPr>
          <w:rFonts w:ascii="Garamond" w:hAnsi="Garamond" w:cs="Arial"/>
          <w:bCs/>
          <w:i/>
        </w:rPr>
        <w:t>Sturnus vulgaris</w:t>
      </w:r>
      <w:r w:rsidRPr="00DE1243">
        <w:rPr>
          <w:rFonts w:ascii="Garamond" w:hAnsi="Garamond" w:cs="Arial"/>
          <w:bCs/>
        </w:rPr>
        <w:t xml:space="preserve">) </w:t>
      </w:r>
      <w:r w:rsidRPr="00DE1243">
        <w:rPr>
          <w:rFonts w:ascii="Times New Roman" w:hAnsi="Times New Roman" w:cs="Times New Roman"/>
          <w:bCs/>
        </w:rPr>
        <w:t>ș</w:t>
      </w:r>
      <w:r w:rsidRPr="00DE1243">
        <w:rPr>
          <w:rFonts w:ascii="Garamond" w:hAnsi="Garamond" w:cs="Garamond"/>
          <w:bCs/>
        </w:rPr>
        <w:t xml:space="preserve">i numai după acea migrează </w:t>
      </w:r>
      <w:r w:rsidRPr="00DE1243">
        <w:rPr>
          <w:rFonts w:ascii="Times New Roman" w:hAnsi="Times New Roman" w:cs="Times New Roman"/>
          <w:bCs/>
        </w:rPr>
        <w:t>ș</w:t>
      </w:r>
      <w:r w:rsidRPr="00DE1243">
        <w:rPr>
          <w:rFonts w:ascii="Garamond" w:hAnsi="Garamond" w:cs="Garamond"/>
          <w:bCs/>
        </w:rPr>
        <w:t>i păsările adulte, astfel încât la această specie perioada de migra</w:t>
      </w:r>
      <w:r w:rsidRPr="00DE1243">
        <w:rPr>
          <w:rFonts w:ascii="Times New Roman" w:hAnsi="Times New Roman" w:cs="Times New Roman"/>
          <w:bCs/>
        </w:rPr>
        <w:t>ț</w:t>
      </w:r>
      <w:r w:rsidRPr="00DE1243">
        <w:rPr>
          <w:rFonts w:ascii="Garamond" w:hAnsi="Garamond" w:cs="Garamond"/>
          <w:bCs/>
        </w:rPr>
        <w:t>ie este lungă.</w:t>
      </w:r>
    </w:p>
    <w:p w:rsidR="00FB719F" w:rsidRPr="00DE1243" w:rsidRDefault="00FB719F" w:rsidP="003776A6">
      <w:pPr>
        <w:ind w:firstLine="567"/>
        <w:jc w:val="both"/>
        <w:rPr>
          <w:rFonts w:ascii="Garamond" w:hAnsi="Garamond" w:cs="Arial"/>
          <w:bCs/>
        </w:rPr>
      </w:pPr>
      <w:r w:rsidRPr="00DE1243">
        <w:rPr>
          <w:rFonts w:ascii="Garamond" w:hAnsi="Garamond" w:cs="Arial"/>
          <w:bCs/>
        </w:rPr>
        <w:t xml:space="preserve">Unele păsări migratoare migrează noaptea </w:t>
      </w:r>
      <w:r w:rsidRPr="00DE1243">
        <w:rPr>
          <w:rFonts w:ascii="Times New Roman" w:hAnsi="Times New Roman" w:cs="Times New Roman"/>
          <w:bCs/>
        </w:rPr>
        <w:t>ș</w:t>
      </w:r>
      <w:r w:rsidRPr="00DE1243">
        <w:rPr>
          <w:rFonts w:ascii="Garamond" w:hAnsi="Garamond" w:cs="Garamond"/>
          <w:bCs/>
        </w:rPr>
        <w:t>i fiecare individ singur, precum privigetoarea (</w:t>
      </w:r>
      <w:r w:rsidRPr="00DE1243">
        <w:rPr>
          <w:rFonts w:ascii="Garamond" w:hAnsi="Garamond" w:cs="Arial"/>
          <w:bCs/>
          <w:i/>
        </w:rPr>
        <w:t xml:space="preserve">Luscinia luscinia), </w:t>
      </w:r>
      <w:r w:rsidRPr="00DE1243">
        <w:rPr>
          <w:rFonts w:ascii="Garamond" w:hAnsi="Garamond" w:cs="Arial"/>
          <w:bCs/>
        </w:rPr>
        <w:t>cucul (</w:t>
      </w:r>
      <w:r w:rsidRPr="00DE1243">
        <w:rPr>
          <w:rFonts w:ascii="Garamond" w:hAnsi="Garamond" w:cs="Arial"/>
          <w:bCs/>
          <w:i/>
        </w:rPr>
        <w:t>Cuculus canorus</w:t>
      </w:r>
      <w:r w:rsidRPr="00DE1243">
        <w:rPr>
          <w:rFonts w:ascii="Garamond" w:hAnsi="Garamond" w:cs="Arial"/>
          <w:bCs/>
        </w:rPr>
        <w:t>), pupăza (</w:t>
      </w:r>
      <w:r w:rsidRPr="00DE1243">
        <w:rPr>
          <w:rFonts w:ascii="Garamond" w:hAnsi="Garamond" w:cs="Arial"/>
          <w:bCs/>
          <w:i/>
        </w:rPr>
        <w:t>Upupa epops</w:t>
      </w:r>
      <w:r w:rsidRPr="00DE1243">
        <w:rPr>
          <w:rFonts w:ascii="Garamond" w:hAnsi="Garamond" w:cs="Arial"/>
          <w:bCs/>
        </w:rPr>
        <w:t>) etc. Aceste păsări se odihnesc în timpul zilei, când se hrănesc din abunden</w:t>
      </w:r>
      <w:r w:rsidRPr="00DE1243">
        <w:rPr>
          <w:rFonts w:ascii="Times New Roman" w:hAnsi="Times New Roman" w:cs="Times New Roman"/>
          <w:bCs/>
        </w:rPr>
        <w:t>ț</w:t>
      </w:r>
      <w:r w:rsidRPr="00DE1243">
        <w:rPr>
          <w:rFonts w:ascii="Garamond" w:hAnsi="Garamond" w:cs="Garamond"/>
          <w:bCs/>
        </w:rPr>
        <w:t xml:space="preserve">ă. Unele specii migrează tot noaptea dar în </w:t>
      </w:r>
      <w:r w:rsidRPr="00DE1243">
        <w:rPr>
          <w:rFonts w:ascii="Garamond" w:hAnsi="Garamond" w:cs="Arial"/>
          <w:bCs/>
        </w:rPr>
        <w:t>grupuri mici, precum prepeli</w:t>
      </w:r>
      <w:r w:rsidRPr="00DE1243">
        <w:rPr>
          <w:rFonts w:ascii="Times New Roman" w:hAnsi="Times New Roman" w:cs="Times New Roman"/>
          <w:bCs/>
        </w:rPr>
        <w:t>ț</w:t>
      </w:r>
      <w:r w:rsidRPr="00DE1243">
        <w:rPr>
          <w:rFonts w:ascii="Garamond" w:hAnsi="Garamond" w:cs="Garamond"/>
          <w:bCs/>
        </w:rPr>
        <w:t>a (</w:t>
      </w:r>
      <w:r w:rsidRPr="00DE1243">
        <w:rPr>
          <w:rFonts w:ascii="Garamond" w:hAnsi="Garamond" w:cs="Arial"/>
          <w:bCs/>
          <w:i/>
        </w:rPr>
        <w:t>Coturnix coturnix</w:t>
      </w:r>
      <w:r w:rsidRPr="00DE1243">
        <w:rPr>
          <w:rFonts w:ascii="Garamond" w:hAnsi="Garamond" w:cs="Arial"/>
          <w:bCs/>
        </w:rPr>
        <w:t xml:space="preserve">), ciocârliile </w:t>
      </w:r>
      <w:r w:rsidRPr="00DE1243">
        <w:rPr>
          <w:rFonts w:ascii="Garamond" w:hAnsi="Garamond" w:cs="Arial"/>
          <w:bCs/>
          <w:i/>
        </w:rPr>
        <w:t>(Alaudidae)</w:t>
      </w:r>
      <w:r w:rsidRPr="00DE1243">
        <w:rPr>
          <w:rFonts w:ascii="Garamond" w:hAnsi="Garamond" w:cs="Arial"/>
          <w:bCs/>
        </w:rPr>
        <w:t xml:space="preserve">, rândunicile </w:t>
      </w:r>
      <w:r w:rsidRPr="00DE1243">
        <w:rPr>
          <w:rFonts w:ascii="Times New Roman" w:hAnsi="Times New Roman" w:cs="Times New Roman"/>
          <w:bCs/>
        </w:rPr>
        <w:t>ș</w:t>
      </w:r>
      <w:r w:rsidRPr="00DE1243">
        <w:rPr>
          <w:rFonts w:ascii="Garamond" w:hAnsi="Garamond" w:cs="Garamond"/>
          <w:bCs/>
        </w:rPr>
        <w:t xml:space="preserve">i majoritatea passeriformelor. Dintre răpitoarele de zi, migrează solitar speciile precum </w:t>
      </w:r>
      <w:r w:rsidRPr="00DE1243">
        <w:rPr>
          <w:rFonts w:ascii="Times New Roman" w:hAnsi="Times New Roman" w:cs="Times New Roman"/>
          <w:bCs/>
        </w:rPr>
        <w:t>ș</w:t>
      </w:r>
      <w:r w:rsidRPr="00DE1243">
        <w:rPr>
          <w:rFonts w:ascii="Garamond" w:hAnsi="Garamond" w:cs="Garamond"/>
          <w:bCs/>
        </w:rPr>
        <w:t>orecarul comun, vânturelul ro</w:t>
      </w:r>
      <w:r w:rsidRPr="00DE1243">
        <w:rPr>
          <w:rFonts w:ascii="Times New Roman" w:hAnsi="Times New Roman" w:cs="Times New Roman"/>
          <w:bCs/>
        </w:rPr>
        <w:t>ș</w:t>
      </w:r>
      <w:r w:rsidRPr="00DE1243">
        <w:rPr>
          <w:rFonts w:ascii="Garamond" w:hAnsi="Garamond" w:cs="Garamond"/>
          <w:bCs/>
        </w:rPr>
        <w:t>u, gaia ro</w:t>
      </w:r>
      <w:r w:rsidRPr="00DE1243">
        <w:rPr>
          <w:rFonts w:ascii="Times New Roman" w:hAnsi="Times New Roman" w:cs="Times New Roman"/>
          <w:bCs/>
        </w:rPr>
        <w:t>ș</w:t>
      </w:r>
      <w:r w:rsidRPr="00DE1243">
        <w:rPr>
          <w:rFonts w:ascii="Garamond" w:hAnsi="Garamond" w:cs="Garamond"/>
          <w:bCs/>
        </w:rPr>
        <w:t xml:space="preserve">ie etc. </w:t>
      </w:r>
    </w:p>
    <w:p w:rsidR="00FB719F" w:rsidRPr="00DE1243" w:rsidRDefault="00FB719F" w:rsidP="003776A6">
      <w:pPr>
        <w:ind w:firstLine="567"/>
        <w:jc w:val="both"/>
        <w:rPr>
          <w:rFonts w:ascii="Garamond" w:hAnsi="Garamond" w:cs="Arial"/>
          <w:bCs/>
        </w:rPr>
      </w:pPr>
      <w:r w:rsidRPr="00DE1243">
        <w:rPr>
          <w:rFonts w:ascii="Garamond" w:hAnsi="Garamond" w:cs="Arial"/>
          <w:bCs/>
        </w:rPr>
        <w:t>Atât în migra</w:t>
      </w:r>
      <w:r w:rsidRPr="00DE1243">
        <w:rPr>
          <w:rFonts w:ascii="Times New Roman" w:hAnsi="Times New Roman" w:cs="Times New Roman"/>
          <w:bCs/>
        </w:rPr>
        <w:t>ț</w:t>
      </w:r>
      <w:r w:rsidRPr="00DE1243">
        <w:rPr>
          <w:rFonts w:ascii="Garamond" w:hAnsi="Garamond" w:cs="Garamond"/>
          <w:bCs/>
        </w:rPr>
        <w:t>ia de toamn</w:t>
      </w:r>
      <w:r w:rsidRPr="00DE1243">
        <w:rPr>
          <w:rFonts w:ascii="Garamond" w:hAnsi="Garamond" w:cs="Arial"/>
          <w:bCs/>
        </w:rPr>
        <w:t xml:space="preserve">ă cât </w:t>
      </w:r>
      <w:r w:rsidRPr="00DE1243">
        <w:rPr>
          <w:rFonts w:ascii="Times New Roman" w:hAnsi="Times New Roman" w:cs="Times New Roman"/>
          <w:bCs/>
        </w:rPr>
        <w:t>ș</w:t>
      </w:r>
      <w:r w:rsidRPr="00DE1243">
        <w:rPr>
          <w:rFonts w:ascii="Garamond" w:hAnsi="Garamond" w:cs="Garamond"/>
          <w:bCs/>
        </w:rPr>
        <w:t xml:space="preserve">i în cea de primăvară păsările urmează intinerarii </w:t>
      </w:r>
      <w:r w:rsidRPr="00DE1243">
        <w:rPr>
          <w:rFonts w:ascii="Times New Roman" w:hAnsi="Times New Roman" w:cs="Times New Roman"/>
          <w:bCs/>
        </w:rPr>
        <w:t>ș</w:t>
      </w:r>
      <w:r w:rsidRPr="00DE1243">
        <w:rPr>
          <w:rFonts w:ascii="Garamond" w:hAnsi="Garamond" w:cs="Garamond"/>
          <w:bCs/>
        </w:rPr>
        <w:t>i direc</w:t>
      </w:r>
      <w:r w:rsidRPr="00DE1243">
        <w:rPr>
          <w:rFonts w:ascii="Times New Roman" w:hAnsi="Times New Roman" w:cs="Times New Roman"/>
          <w:bCs/>
        </w:rPr>
        <w:t>ț</w:t>
      </w:r>
      <w:r w:rsidRPr="00DE1243">
        <w:rPr>
          <w:rFonts w:ascii="Garamond" w:hAnsi="Garamond" w:cs="Garamond"/>
          <w:bCs/>
        </w:rPr>
        <w:t>ii bine determinate, uneori foarte specifice, care sunt întotdeauna în func</w:t>
      </w:r>
      <w:r w:rsidRPr="00DE1243">
        <w:rPr>
          <w:rFonts w:ascii="Times New Roman" w:hAnsi="Times New Roman" w:cs="Times New Roman"/>
          <w:bCs/>
        </w:rPr>
        <w:t>ț</w:t>
      </w:r>
      <w:r w:rsidRPr="00DE1243">
        <w:rPr>
          <w:rFonts w:ascii="Garamond" w:hAnsi="Garamond" w:cs="Garamond"/>
          <w:bCs/>
        </w:rPr>
        <w:t>ie de pozi</w:t>
      </w:r>
      <w:r w:rsidRPr="00DE1243">
        <w:rPr>
          <w:rFonts w:ascii="Times New Roman" w:hAnsi="Times New Roman" w:cs="Times New Roman"/>
          <w:bCs/>
        </w:rPr>
        <w:t>ț</w:t>
      </w:r>
      <w:r w:rsidRPr="00DE1243">
        <w:rPr>
          <w:rFonts w:ascii="Garamond" w:hAnsi="Garamond" w:cs="Garamond"/>
          <w:bCs/>
        </w:rPr>
        <w:t>ia cartierelor de iernare fa</w:t>
      </w:r>
      <w:r w:rsidRPr="00DE1243">
        <w:rPr>
          <w:rFonts w:ascii="Times New Roman" w:hAnsi="Times New Roman" w:cs="Times New Roman"/>
          <w:bCs/>
        </w:rPr>
        <w:t>ț</w:t>
      </w:r>
      <w:r w:rsidRPr="00DE1243">
        <w:rPr>
          <w:rFonts w:ascii="Garamond" w:hAnsi="Garamond" w:cs="Garamond"/>
          <w:bCs/>
        </w:rPr>
        <w:t xml:space="preserve">ă de teritoriile de cuibărit </w:t>
      </w:r>
      <w:r w:rsidRPr="00DE1243">
        <w:rPr>
          <w:rFonts w:ascii="Times New Roman" w:hAnsi="Times New Roman" w:cs="Times New Roman"/>
          <w:bCs/>
        </w:rPr>
        <w:t>ș</w:t>
      </w:r>
      <w:r w:rsidRPr="00DE1243">
        <w:rPr>
          <w:rFonts w:ascii="Garamond" w:hAnsi="Garamond" w:cs="Garamond"/>
          <w:bCs/>
        </w:rPr>
        <w:t>i în func</w:t>
      </w:r>
      <w:r w:rsidRPr="00DE1243">
        <w:rPr>
          <w:rFonts w:ascii="Times New Roman" w:hAnsi="Times New Roman" w:cs="Times New Roman"/>
          <w:bCs/>
        </w:rPr>
        <w:t>ț</w:t>
      </w:r>
      <w:r w:rsidRPr="00DE1243">
        <w:rPr>
          <w:rFonts w:ascii="Garamond" w:hAnsi="Garamond" w:cs="Garamond"/>
          <w:bCs/>
        </w:rPr>
        <w:t>ie de obstacolele naturale întâln</w:t>
      </w:r>
      <w:r w:rsidRPr="00DE1243">
        <w:rPr>
          <w:rFonts w:ascii="Garamond" w:hAnsi="Garamond" w:cs="Arial"/>
          <w:bCs/>
        </w:rPr>
        <w:t>ite pe parcursul migra</w:t>
      </w:r>
      <w:r w:rsidRPr="00DE1243">
        <w:rPr>
          <w:rFonts w:ascii="Times New Roman" w:hAnsi="Times New Roman" w:cs="Times New Roman"/>
          <w:bCs/>
        </w:rPr>
        <w:t>ț</w:t>
      </w:r>
      <w:r w:rsidRPr="00DE1243">
        <w:rPr>
          <w:rFonts w:ascii="Garamond" w:hAnsi="Garamond" w:cs="Garamond"/>
          <w:bCs/>
        </w:rPr>
        <w:t xml:space="preserve">iei. </w:t>
      </w:r>
    </w:p>
    <w:p w:rsidR="00FB719F" w:rsidRPr="00DE1243" w:rsidRDefault="00FB719F" w:rsidP="003776A6">
      <w:pPr>
        <w:ind w:firstLine="567"/>
        <w:jc w:val="both"/>
        <w:rPr>
          <w:rFonts w:ascii="Garamond" w:hAnsi="Garamond" w:cs="Arial"/>
          <w:bCs/>
        </w:rPr>
      </w:pPr>
      <w:r w:rsidRPr="00DE1243">
        <w:rPr>
          <w:rFonts w:ascii="Garamond" w:hAnsi="Garamond" w:cs="Arial"/>
          <w:bCs/>
        </w:rPr>
        <w:t>În ceea ce prive</w:t>
      </w:r>
      <w:r w:rsidRPr="00DE1243">
        <w:rPr>
          <w:rFonts w:ascii="Times New Roman" w:hAnsi="Times New Roman" w:cs="Times New Roman"/>
          <w:bCs/>
        </w:rPr>
        <w:t>ș</w:t>
      </w:r>
      <w:r w:rsidRPr="00DE1243">
        <w:rPr>
          <w:rFonts w:ascii="Garamond" w:hAnsi="Garamond" w:cs="Garamond"/>
          <w:bCs/>
        </w:rPr>
        <w:t xml:space="preserve">te caracterul  de primăvară </w:t>
      </w:r>
      <w:r w:rsidRPr="00DE1243">
        <w:rPr>
          <w:rFonts w:ascii="Times New Roman" w:hAnsi="Times New Roman" w:cs="Times New Roman"/>
          <w:bCs/>
        </w:rPr>
        <w:t>ș</w:t>
      </w:r>
      <w:r w:rsidRPr="00DE1243">
        <w:rPr>
          <w:rFonts w:ascii="Garamond" w:hAnsi="Garamond" w:cs="Garamond"/>
          <w:bCs/>
        </w:rPr>
        <w:t>i toamnă al migra</w:t>
      </w:r>
      <w:r w:rsidRPr="00DE1243">
        <w:rPr>
          <w:rFonts w:ascii="Times New Roman" w:hAnsi="Times New Roman" w:cs="Times New Roman"/>
          <w:bCs/>
        </w:rPr>
        <w:t>ț</w:t>
      </w:r>
      <w:r w:rsidRPr="00DE1243">
        <w:rPr>
          <w:rFonts w:ascii="Garamond" w:hAnsi="Garamond" w:cs="Garamond"/>
          <w:bCs/>
        </w:rPr>
        <w:t>iei, observa</w:t>
      </w:r>
      <w:r w:rsidRPr="00DE1243">
        <w:rPr>
          <w:rFonts w:ascii="Times New Roman" w:hAnsi="Times New Roman" w:cs="Times New Roman"/>
          <w:bCs/>
        </w:rPr>
        <w:t>ț</w:t>
      </w:r>
      <w:r w:rsidRPr="00DE1243">
        <w:rPr>
          <w:rFonts w:ascii="Garamond" w:hAnsi="Garamond" w:cs="Garamond"/>
          <w:bCs/>
        </w:rPr>
        <w:t xml:space="preserve">iile </w:t>
      </w:r>
      <w:r w:rsidRPr="00DE1243">
        <w:rPr>
          <w:rFonts w:ascii="Times New Roman" w:hAnsi="Times New Roman" w:cs="Times New Roman"/>
          <w:bCs/>
        </w:rPr>
        <w:t>ș</w:t>
      </w:r>
      <w:r w:rsidRPr="00DE1243">
        <w:rPr>
          <w:rFonts w:ascii="Garamond" w:hAnsi="Garamond" w:cs="Garamond"/>
          <w:bCs/>
        </w:rPr>
        <w:t xml:space="preserve">i inelările au demonstrat câ atât primăvara cât </w:t>
      </w:r>
      <w:r w:rsidRPr="00DE1243">
        <w:rPr>
          <w:rFonts w:ascii="Times New Roman" w:hAnsi="Times New Roman" w:cs="Times New Roman"/>
          <w:bCs/>
        </w:rPr>
        <w:t>ș</w:t>
      </w:r>
      <w:r w:rsidRPr="00DE1243">
        <w:rPr>
          <w:rFonts w:ascii="Garamond" w:hAnsi="Garamond" w:cs="Garamond"/>
          <w:bCs/>
        </w:rPr>
        <w:t>i toamna, migra</w:t>
      </w:r>
      <w:r w:rsidRPr="00DE1243">
        <w:rPr>
          <w:rFonts w:ascii="Times New Roman" w:hAnsi="Times New Roman" w:cs="Times New Roman"/>
          <w:bCs/>
        </w:rPr>
        <w:t>ț</w:t>
      </w:r>
      <w:r w:rsidRPr="00DE1243">
        <w:rPr>
          <w:rFonts w:ascii="Garamond" w:hAnsi="Garamond" w:cs="Garamond"/>
          <w:bCs/>
        </w:rPr>
        <w:t xml:space="preserve">ia decurge în etape mai mici sau mai mari, intercalată cu zile de popasuri </w:t>
      </w:r>
      <w:r w:rsidRPr="00DE1243">
        <w:rPr>
          <w:rFonts w:ascii="Times New Roman" w:hAnsi="Times New Roman" w:cs="Times New Roman"/>
          <w:bCs/>
        </w:rPr>
        <w:t>ș</w:t>
      </w:r>
      <w:r w:rsidRPr="00DE1243">
        <w:rPr>
          <w:rFonts w:ascii="Garamond" w:hAnsi="Garamond" w:cs="Garamond"/>
          <w:bCs/>
        </w:rPr>
        <w:t>i d</w:t>
      </w:r>
      <w:r w:rsidRPr="00DE1243">
        <w:rPr>
          <w:rFonts w:ascii="Garamond" w:hAnsi="Garamond" w:cs="Arial"/>
          <w:bCs/>
        </w:rPr>
        <w:t>e hrănire. În general migra</w:t>
      </w:r>
      <w:r w:rsidRPr="00DE1243">
        <w:rPr>
          <w:rFonts w:ascii="Times New Roman" w:hAnsi="Times New Roman" w:cs="Times New Roman"/>
          <w:bCs/>
        </w:rPr>
        <w:t>ț</w:t>
      </w:r>
      <w:r w:rsidRPr="00DE1243">
        <w:rPr>
          <w:rFonts w:ascii="Garamond" w:hAnsi="Garamond" w:cs="Garamond"/>
          <w:bCs/>
        </w:rPr>
        <w:t xml:space="preserve">ia de toamnă decurge mai încet, mai ales că zilele calde </w:t>
      </w:r>
      <w:r w:rsidRPr="00DE1243">
        <w:rPr>
          <w:rFonts w:ascii="Times New Roman" w:hAnsi="Times New Roman" w:cs="Times New Roman"/>
          <w:bCs/>
        </w:rPr>
        <w:t>ș</w:t>
      </w:r>
      <w:r w:rsidRPr="00DE1243">
        <w:rPr>
          <w:rFonts w:ascii="Garamond" w:hAnsi="Garamond" w:cs="Garamond"/>
          <w:bCs/>
        </w:rPr>
        <w:t>i hrana abundentă pot întârzia migra</w:t>
      </w:r>
      <w:r w:rsidRPr="00DE1243">
        <w:rPr>
          <w:rFonts w:ascii="Times New Roman" w:hAnsi="Times New Roman" w:cs="Times New Roman"/>
          <w:bCs/>
        </w:rPr>
        <w:t>ț</w:t>
      </w:r>
      <w:r w:rsidRPr="00DE1243">
        <w:rPr>
          <w:rFonts w:ascii="Garamond" w:hAnsi="Garamond" w:cs="Garamond"/>
          <w:bCs/>
        </w:rPr>
        <w:t>ia.</w:t>
      </w:r>
    </w:p>
    <w:p w:rsidR="00FB719F" w:rsidRPr="00DE1243" w:rsidRDefault="00FB719F" w:rsidP="003776A6">
      <w:pPr>
        <w:ind w:firstLine="567"/>
        <w:jc w:val="both"/>
        <w:rPr>
          <w:rFonts w:ascii="Garamond" w:hAnsi="Garamond" w:cs="Arial"/>
          <w:bCs/>
        </w:rPr>
      </w:pPr>
      <w:r w:rsidRPr="00DE1243">
        <w:rPr>
          <w:rFonts w:ascii="Garamond" w:hAnsi="Garamond" w:cs="Arial"/>
          <w:bCs/>
        </w:rPr>
        <w:t>Condi</w:t>
      </w:r>
      <w:r w:rsidRPr="00DE1243">
        <w:rPr>
          <w:rFonts w:ascii="Times New Roman" w:hAnsi="Times New Roman" w:cs="Times New Roman"/>
          <w:bCs/>
        </w:rPr>
        <w:t>ț</w:t>
      </w:r>
      <w:r w:rsidRPr="00DE1243">
        <w:rPr>
          <w:rFonts w:ascii="Garamond" w:hAnsi="Garamond" w:cs="Garamond"/>
          <w:bCs/>
        </w:rPr>
        <w:t>iile meteorologice au o influen</w:t>
      </w:r>
      <w:r w:rsidRPr="00DE1243">
        <w:rPr>
          <w:rFonts w:ascii="Times New Roman" w:hAnsi="Times New Roman" w:cs="Times New Roman"/>
          <w:bCs/>
        </w:rPr>
        <w:t>ț</w:t>
      </w:r>
      <w:r w:rsidRPr="00DE1243">
        <w:rPr>
          <w:rFonts w:ascii="Garamond" w:hAnsi="Garamond" w:cs="Garamond"/>
          <w:bCs/>
        </w:rPr>
        <w:t>ă însemnată asupra desfă</w:t>
      </w:r>
      <w:r w:rsidRPr="00DE1243">
        <w:rPr>
          <w:rFonts w:ascii="Times New Roman" w:hAnsi="Times New Roman" w:cs="Times New Roman"/>
          <w:bCs/>
        </w:rPr>
        <w:t>ș</w:t>
      </w:r>
      <w:r w:rsidRPr="00DE1243">
        <w:rPr>
          <w:rFonts w:ascii="Garamond" w:hAnsi="Garamond" w:cs="Garamond"/>
          <w:bCs/>
        </w:rPr>
        <w:t>urării migra</w:t>
      </w:r>
      <w:r w:rsidRPr="00DE1243">
        <w:rPr>
          <w:rFonts w:ascii="Times New Roman" w:hAnsi="Times New Roman" w:cs="Times New Roman"/>
          <w:bCs/>
        </w:rPr>
        <w:t>ț</w:t>
      </w:r>
      <w:r w:rsidRPr="00DE1243">
        <w:rPr>
          <w:rFonts w:ascii="Garamond" w:hAnsi="Garamond" w:cs="Garamond"/>
          <w:bCs/>
        </w:rPr>
        <w:t>iei, timpul bun o favorizează, iar timpul ploios, răc</w:t>
      </w:r>
      <w:r w:rsidRPr="00DE1243">
        <w:rPr>
          <w:rFonts w:ascii="Garamond" w:hAnsi="Garamond" w:cs="Arial"/>
          <w:bCs/>
        </w:rPr>
        <w:t xml:space="preserve">ăros </w:t>
      </w:r>
      <w:r w:rsidRPr="00DE1243">
        <w:rPr>
          <w:rFonts w:ascii="Times New Roman" w:hAnsi="Times New Roman" w:cs="Times New Roman"/>
          <w:bCs/>
        </w:rPr>
        <w:t>ș</w:t>
      </w:r>
      <w:r w:rsidRPr="00DE1243">
        <w:rPr>
          <w:rFonts w:ascii="Garamond" w:hAnsi="Garamond" w:cs="Garamond"/>
          <w:bCs/>
        </w:rPr>
        <w:t>i cea</w:t>
      </w:r>
      <w:r w:rsidRPr="00DE1243">
        <w:rPr>
          <w:rFonts w:ascii="Times New Roman" w:hAnsi="Times New Roman" w:cs="Times New Roman"/>
          <w:bCs/>
        </w:rPr>
        <w:t>ț</w:t>
      </w:r>
      <w:r w:rsidRPr="00DE1243">
        <w:rPr>
          <w:rFonts w:ascii="Garamond" w:hAnsi="Garamond" w:cs="Garamond"/>
          <w:bCs/>
        </w:rPr>
        <w:t>a o defavorizează. Ploile mari, cu durată lungă pot opri migra</w:t>
      </w:r>
      <w:r w:rsidRPr="00DE1243">
        <w:rPr>
          <w:rFonts w:ascii="Times New Roman" w:hAnsi="Times New Roman" w:cs="Times New Roman"/>
          <w:bCs/>
        </w:rPr>
        <w:t>ț</w:t>
      </w:r>
      <w:r w:rsidRPr="00DE1243">
        <w:rPr>
          <w:rFonts w:ascii="Garamond" w:hAnsi="Garamond" w:cs="Garamond"/>
          <w:bCs/>
        </w:rPr>
        <w:t>ia, iar cea</w:t>
      </w:r>
      <w:r w:rsidRPr="00DE1243">
        <w:rPr>
          <w:rFonts w:ascii="Times New Roman" w:hAnsi="Times New Roman" w:cs="Times New Roman"/>
          <w:bCs/>
        </w:rPr>
        <w:t>ț</w:t>
      </w:r>
      <w:r w:rsidRPr="00DE1243">
        <w:rPr>
          <w:rFonts w:ascii="Garamond" w:hAnsi="Garamond" w:cs="Garamond"/>
          <w:bCs/>
        </w:rPr>
        <w:t>a ori opre</w:t>
      </w:r>
      <w:r w:rsidRPr="00DE1243">
        <w:rPr>
          <w:rFonts w:ascii="Times New Roman" w:hAnsi="Times New Roman" w:cs="Times New Roman"/>
          <w:bCs/>
        </w:rPr>
        <w:t>ș</w:t>
      </w:r>
      <w:r w:rsidRPr="00DE1243">
        <w:rPr>
          <w:rFonts w:ascii="Garamond" w:hAnsi="Garamond" w:cs="Garamond"/>
          <w:bCs/>
        </w:rPr>
        <w:t>te păsările din migra</w:t>
      </w:r>
      <w:r w:rsidRPr="00DE1243">
        <w:rPr>
          <w:rFonts w:ascii="Times New Roman" w:hAnsi="Times New Roman" w:cs="Times New Roman"/>
          <w:bCs/>
        </w:rPr>
        <w:t>ț</w:t>
      </w:r>
      <w:r w:rsidRPr="00DE1243">
        <w:rPr>
          <w:rFonts w:ascii="Garamond" w:hAnsi="Garamond" w:cs="Garamond"/>
          <w:bCs/>
        </w:rPr>
        <w:t>ie ori le deviază de la direc</w:t>
      </w:r>
      <w:r w:rsidRPr="00DE1243">
        <w:rPr>
          <w:rFonts w:ascii="Times New Roman" w:hAnsi="Times New Roman" w:cs="Times New Roman"/>
          <w:bCs/>
        </w:rPr>
        <w:t>ț</w:t>
      </w:r>
      <w:r w:rsidRPr="00DE1243">
        <w:rPr>
          <w:rFonts w:ascii="Garamond" w:hAnsi="Garamond" w:cs="Garamond"/>
          <w:bCs/>
        </w:rPr>
        <w:t>ia</w:t>
      </w:r>
      <w:r w:rsidRPr="00DE1243">
        <w:rPr>
          <w:rFonts w:ascii="Garamond" w:hAnsi="Garamond" w:cs="Arial"/>
          <w:bCs/>
        </w:rPr>
        <w:t xml:space="preserve"> ini</w:t>
      </w:r>
      <w:r w:rsidRPr="00DE1243">
        <w:rPr>
          <w:rFonts w:ascii="Times New Roman" w:hAnsi="Times New Roman" w:cs="Times New Roman"/>
          <w:bCs/>
        </w:rPr>
        <w:t>ț</w:t>
      </w:r>
      <w:r w:rsidRPr="00DE1243">
        <w:rPr>
          <w:rFonts w:ascii="Garamond" w:hAnsi="Garamond" w:cs="Garamond"/>
          <w:bCs/>
        </w:rPr>
        <w:t>ială. În caz de cea</w:t>
      </w:r>
      <w:r w:rsidRPr="00DE1243">
        <w:rPr>
          <w:rFonts w:ascii="Times New Roman" w:hAnsi="Times New Roman" w:cs="Times New Roman"/>
          <w:bCs/>
        </w:rPr>
        <w:t>ț</w:t>
      </w:r>
      <w:r w:rsidRPr="00DE1243">
        <w:rPr>
          <w:rFonts w:ascii="Garamond" w:hAnsi="Garamond" w:cs="Garamond"/>
          <w:bCs/>
        </w:rPr>
        <w:t>ă păsările zboară la înăl</w:t>
      </w:r>
      <w:r w:rsidRPr="00DE1243">
        <w:rPr>
          <w:rFonts w:ascii="Times New Roman" w:hAnsi="Times New Roman" w:cs="Times New Roman"/>
          <w:bCs/>
        </w:rPr>
        <w:t>ț</w:t>
      </w:r>
      <w:r w:rsidRPr="00DE1243">
        <w:rPr>
          <w:rFonts w:ascii="Garamond" w:hAnsi="Garamond" w:cs="Garamond"/>
          <w:bCs/>
        </w:rPr>
        <w:t>imi foarte mici, de unde pot urmări cu u</w:t>
      </w:r>
      <w:r w:rsidRPr="00DE1243">
        <w:rPr>
          <w:rFonts w:ascii="Times New Roman" w:hAnsi="Times New Roman" w:cs="Times New Roman"/>
          <w:bCs/>
        </w:rPr>
        <w:t>ș</w:t>
      </w:r>
      <w:r w:rsidRPr="00DE1243">
        <w:rPr>
          <w:rFonts w:ascii="Garamond" w:hAnsi="Garamond" w:cs="Garamond"/>
          <w:bCs/>
        </w:rPr>
        <w:t>urin</w:t>
      </w:r>
      <w:r w:rsidRPr="00DE1243">
        <w:rPr>
          <w:rFonts w:ascii="Times New Roman" w:hAnsi="Times New Roman" w:cs="Times New Roman"/>
          <w:bCs/>
        </w:rPr>
        <w:t>ț</w:t>
      </w:r>
      <w:r w:rsidRPr="00DE1243">
        <w:rPr>
          <w:rFonts w:ascii="Garamond" w:hAnsi="Garamond" w:cs="Garamond"/>
          <w:bCs/>
        </w:rPr>
        <w:t>ă confi</w:t>
      </w:r>
      <w:r w:rsidRPr="00DE1243">
        <w:rPr>
          <w:rFonts w:ascii="Garamond" w:hAnsi="Garamond" w:cs="Arial"/>
          <w:bCs/>
        </w:rPr>
        <w:t>gura</w:t>
      </w:r>
      <w:r w:rsidRPr="00DE1243">
        <w:rPr>
          <w:rFonts w:ascii="Times New Roman" w:hAnsi="Times New Roman" w:cs="Times New Roman"/>
          <w:bCs/>
        </w:rPr>
        <w:t>ț</w:t>
      </w:r>
      <w:r w:rsidRPr="00DE1243">
        <w:rPr>
          <w:rFonts w:ascii="Garamond" w:hAnsi="Garamond" w:cs="Garamond"/>
          <w:bCs/>
        </w:rPr>
        <w:t>ia reliefului. Vântul favorabil accelerează migra</w:t>
      </w:r>
      <w:r w:rsidRPr="00DE1243">
        <w:rPr>
          <w:rFonts w:ascii="Times New Roman" w:hAnsi="Times New Roman" w:cs="Times New Roman"/>
          <w:bCs/>
        </w:rPr>
        <w:t>ț</w:t>
      </w:r>
      <w:r w:rsidRPr="00DE1243">
        <w:rPr>
          <w:rFonts w:ascii="Garamond" w:hAnsi="Garamond" w:cs="Garamond"/>
          <w:bCs/>
        </w:rPr>
        <w:t>ia, iar furtunile o opresc sau dezorganizează forma</w:t>
      </w:r>
      <w:r w:rsidRPr="00DE1243">
        <w:rPr>
          <w:rFonts w:ascii="Times New Roman" w:hAnsi="Times New Roman" w:cs="Times New Roman"/>
          <w:bCs/>
        </w:rPr>
        <w:t>ț</w:t>
      </w:r>
      <w:r w:rsidRPr="00DE1243">
        <w:rPr>
          <w:rFonts w:ascii="Garamond" w:hAnsi="Garamond" w:cs="Garamond"/>
          <w:bCs/>
        </w:rPr>
        <w:t>iile de zbor. Scăderile bru</w:t>
      </w:r>
      <w:r w:rsidRPr="00DE1243">
        <w:rPr>
          <w:rFonts w:ascii="Times New Roman" w:hAnsi="Times New Roman" w:cs="Times New Roman"/>
          <w:bCs/>
        </w:rPr>
        <w:t>ș</w:t>
      </w:r>
      <w:r w:rsidRPr="00DE1243">
        <w:rPr>
          <w:rFonts w:ascii="Garamond" w:hAnsi="Garamond" w:cs="Garamond"/>
          <w:bCs/>
        </w:rPr>
        <w:t>te de temperatură pot opri păsările din migra</w:t>
      </w:r>
      <w:r w:rsidRPr="00DE1243">
        <w:rPr>
          <w:rFonts w:ascii="Times New Roman" w:hAnsi="Times New Roman" w:cs="Times New Roman"/>
          <w:bCs/>
        </w:rPr>
        <w:t>ț</w:t>
      </w:r>
      <w:r w:rsidRPr="00DE1243">
        <w:rPr>
          <w:rFonts w:ascii="Garamond" w:hAnsi="Garamond" w:cs="Garamond"/>
          <w:bCs/>
        </w:rPr>
        <w:t xml:space="preserve">ie sau le pot sili să se reîntoarcă pe drumul efectuat până atunci sau pot </w:t>
      </w:r>
      <w:r w:rsidRPr="00DE1243">
        <w:rPr>
          <w:rFonts w:ascii="Garamond" w:hAnsi="Garamond" w:cs="Arial"/>
          <w:bCs/>
        </w:rPr>
        <w:t>cauza mortalitate.</w:t>
      </w:r>
    </w:p>
    <w:p w:rsidR="00412F5F" w:rsidRPr="00DE1243" w:rsidRDefault="00412F5F" w:rsidP="003776A6">
      <w:pPr>
        <w:ind w:firstLine="567"/>
        <w:jc w:val="both"/>
        <w:rPr>
          <w:rFonts w:ascii="Garamond" w:hAnsi="Garamond" w:cs="Arial"/>
          <w:bCs/>
        </w:rPr>
      </w:pPr>
    </w:p>
    <w:p w:rsidR="0016655F" w:rsidRPr="00DE1243" w:rsidRDefault="0016655F" w:rsidP="0016655F">
      <w:pPr>
        <w:ind w:firstLine="567"/>
        <w:jc w:val="both"/>
        <w:rPr>
          <w:rFonts w:ascii="Garamond" w:hAnsi="Garamond" w:cs="Arial"/>
          <w:bCs/>
        </w:rPr>
      </w:pPr>
      <w:r w:rsidRPr="00DE1243">
        <w:rPr>
          <w:rFonts w:ascii="Garamond" w:hAnsi="Garamond" w:cs="Arial"/>
          <w:b/>
          <w:u w:val="single"/>
        </w:rPr>
        <w:t>Migra</w:t>
      </w:r>
      <w:r w:rsidRPr="00DE1243">
        <w:rPr>
          <w:rFonts w:ascii="Times New Roman" w:hAnsi="Times New Roman" w:cs="Times New Roman"/>
          <w:b/>
          <w:u w:val="single"/>
        </w:rPr>
        <w:t>ț</w:t>
      </w:r>
      <w:r w:rsidRPr="00DE1243">
        <w:rPr>
          <w:rFonts w:ascii="Garamond" w:hAnsi="Garamond" w:cs="Garamond"/>
          <w:b/>
          <w:u w:val="single"/>
        </w:rPr>
        <w:t>ia de toamnă</w:t>
      </w:r>
      <w:r w:rsidRPr="00DE1243">
        <w:rPr>
          <w:rFonts w:ascii="Garamond" w:hAnsi="Garamond" w:cs="Arial"/>
          <w:bCs/>
        </w:rPr>
        <w:t xml:space="preserve"> începe </w:t>
      </w:r>
      <w:r w:rsidR="00412F5F" w:rsidRPr="00DE1243">
        <w:rPr>
          <w:rFonts w:ascii="Garamond" w:hAnsi="Garamond" w:cs="Arial"/>
          <w:bCs/>
        </w:rPr>
        <w:t>august-</w:t>
      </w:r>
      <w:r w:rsidRPr="00DE1243">
        <w:rPr>
          <w:rFonts w:ascii="Garamond" w:hAnsi="Garamond" w:cs="Arial"/>
          <w:bCs/>
        </w:rPr>
        <w:t>septembrie – octombrie până la începutul lunii noiembrie (pentru unele specii migra</w:t>
      </w:r>
      <w:r w:rsidRPr="00DE1243">
        <w:rPr>
          <w:rFonts w:ascii="Times New Roman" w:hAnsi="Times New Roman" w:cs="Times New Roman"/>
          <w:bCs/>
        </w:rPr>
        <w:t>ț</w:t>
      </w:r>
      <w:r w:rsidRPr="00DE1243">
        <w:rPr>
          <w:rFonts w:ascii="Garamond" w:hAnsi="Garamond" w:cs="Garamond"/>
          <w:bCs/>
        </w:rPr>
        <w:t>ia prelungindu-se până spre mijlocul lunii noiembrie).</w:t>
      </w:r>
    </w:p>
    <w:p w:rsidR="00412F5F" w:rsidRPr="00DE1243" w:rsidRDefault="00412F5F" w:rsidP="003D3926">
      <w:pPr>
        <w:ind w:firstLine="567"/>
        <w:jc w:val="both"/>
        <w:rPr>
          <w:rFonts w:ascii="Garamond" w:hAnsi="Garamond" w:cs="Arial"/>
          <w:lang w:val="ro-RO"/>
        </w:rPr>
      </w:pPr>
    </w:p>
    <w:p w:rsidR="003D3926" w:rsidRPr="00DE1243" w:rsidRDefault="003D3926" w:rsidP="003D3926">
      <w:pPr>
        <w:ind w:firstLine="567"/>
        <w:jc w:val="both"/>
        <w:rPr>
          <w:rFonts w:ascii="Garamond" w:hAnsi="Garamond" w:cs="Arial"/>
          <w:bCs/>
        </w:rPr>
      </w:pPr>
      <w:r w:rsidRPr="00DE1243">
        <w:rPr>
          <w:rFonts w:ascii="Garamond" w:hAnsi="Garamond" w:cs="Arial"/>
          <w:bCs/>
        </w:rPr>
        <w:t>Rezultatele observa</w:t>
      </w:r>
      <w:r w:rsidRPr="00DE1243">
        <w:rPr>
          <w:rFonts w:ascii="Times New Roman" w:hAnsi="Times New Roman" w:cs="Times New Roman"/>
          <w:bCs/>
        </w:rPr>
        <w:t>ț</w:t>
      </w:r>
      <w:r w:rsidRPr="00DE1243">
        <w:rPr>
          <w:rFonts w:ascii="Garamond" w:hAnsi="Garamond" w:cs="Garamond"/>
          <w:bCs/>
        </w:rPr>
        <w:t xml:space="preserve">iilor privind speciile de păsări migratoare identificate în perioada </w:t>
      </w:r>
      <w:r w:rsidRPr="00DE1243">
        <w:rPr>
          <w:rStyle w:val="T46"/>
          <w:rFonts w:ascii="Garamond" w:hAnsi="Garamond" w:cs="Arial"/>
          <w:bCs/>
          <w:u w:val="none"/>
          <w:lang w:val="ro-RO"/>
        </w:rPr>
        <w:t>octombrie -noiembrie 2021-</w:t>
      </w:r>
      <w:r w:rsidR="00570AD5" w:rsidRPr="00DE1243">
        <w:rPr>
          <w:rStyle w:val="T46"/>
          <w:rFonts w:ascii="Garamond" w:hAnsi="Garamond" w:cs="Arial"/>
          <w:bCs/>
          <w:u w:val="none"/>
          <w:lang w:val="ro-RO"/>
        </w:rPr>
        <w:t>septembrie</w:t>
      </w:r>
      <w:r w:rsidR="00B741F3" w:rsidRPr="00DE1243">
        <w:rPr>
          <w:rStyle w:val="T46"/>
          <w:rFonts w:ascii="Garamond" w:hAnsi="Garamond" w:cs="Arial"/>
          <w:bCs/>
          <w:u w:val="none"/>
          <w:lang w:val="ro-RO"/>
        </w:rPr>
        <w:t>-</w:t>
      </w:r>
      <w:r w:rsidRPr="00DE1243">
        <w:rPr>
          <w:rStyle w:val="T46"/>
          <w:rFonts w:ascii="Garamond" w:hAnsi="Garamond" w:cs="Arial"/>
          <w:bCs/>
          <w:u w:val="none"/>
          <w:lang w:val="ro-RO"/>
        </w:rPr>
        <w:t xml:space="preserve"> octombrie 2022</w:t>
      </w:r>
      <w:r w:rsidRPr="00DE1243">
        <w:rPr>
          <w:rFonts w:ascii="Garamond" w:hAnsi="Garamond" w:cs="Arial"/>
          <w:lang w:val="ro-RO"/>
        </w:rPr>
        <w:t xml:space="preserve"> </w:t>
      </w:r>
      <w:r w:rsidRPr="00DE1243">
        <w:rPr>
          <w:rFonts w:ascii="Garamond" w:hAnsi="Garamond" w:cs="Arial"/>
          <w:bCs/>
        </w:rPr>
        <w:t xml:space="preserve"> </w:t>
      </w:r>
    </w:p>
    <w:p w:rsidR="003D3926" w:rsidRPr="00DE1243" w:rsidRDefault="003D3926" w:rsidP="003D3926">
      <w:pPr>
        <w:ind w:firstLine="567"/>
        <w:rPr>
          <w:rFonts w:ascii="Garamond" w:hAnsi="Garamond" w:cs="Arial"/>
          <w:bCs/>
        </w:rPr>
      </w:pP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2095"/>
        <w:gridCol w:w="923"/>
        <w:gridCol w:w="1606"/>
        <w:gridCol w:w="1395"/>
        <w:gridCol w:w="1528"/>
      </w:tblGrid>
      <w:tr w:rsidR="00CF030C" w:rsidRPr="00DE1243" w:rsidTr="00CF030C">
        <w:trPr>
          <w:trHeight w:hRule="exact" w:val="397"/>
          <w:jc w:val="center"/>
        </w:trPr>
        <w:tc>
          <w:tcPr>
            <w:tcW w:w="1478" w:type="dxa"/>
            <w:shd w:val="clear" w:color="auto" w:fill="auto"/>
            <w:vAlign w:val="center"/>
            <w:hideMark/>
          </w:tcPr>
          <w:p w:rsidR="00CF030C" w:rsidRPr="00DE1243" w:rsidRDefault="00CF030C" w:rsidP="00D41372">
            <w:pPr>
              <w:suppressAutoHyphens w:val="0"/>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 </w:t>
            </w:r>
          </w:p>
        </w:tc>
        <w:tc>
          <w:tcPr>
            <w:tcW w:w="2095" w:type="dxa"/>
            <w:shd w:val="clear" w:color="auto" w:fill="auto"/>
            <w:vAlign w:val="center"/>
            <w:hideMark/>
          </w:tcPr>
          <w:p w:rsidR="00CF030C" w:rsidRPr="00DE1243" w:rsidRDefault="00CF030C"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 </w:t>
            </w:r>
          </w:p>
          <w:p w:rsidR="00CF030C" w:rsidRPr="00DE1243" w:rsidRDefault="00CF030C"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Specia</w:t>
            </w:r>
          </w:p>
        </w:tc>
        <w:tc>
          <w:tcPr>
            <w:tcW w:w="923" w:type="dxa"/>
            <w:vAlign w:val="center"/>
          </w:tcPr>
          <w:p w:rsidR="00CF030C" w:rsidRPr="00DE1243" w:rsidRDefault="00CF030C" w:rsidP="00D41372">
            <w:pPr>
              <w:suppressAutoHyphens w:val="0"/>
              <w:jc w:val="center"/>
              <w:rPr>
                <w:rFonts w:ascii="Garamond" w:eastAsia="Times New Roman" w:hAnsi="Garamond" w:cs="Arial"/>
                <w:b/>
                <w:bCs/>
                <w:kern w:val="0"/>
                <w:lang w:eastAsia="ro-RO" w:bidi="ar-SA"/>
              </w:rPr>
            </w:pPr>
            <w:r w:rsidRPr="00DE1243">
              <w:rPr>
                <w:rFonts w:ascii="Garamond" w:eastAsia="Times New Roman" w:hAnsi="Garamond" w:cs="Arial"/>
                <w:b/>
                <w:bCs/>
                <w:kern w:val="0"/>
                <w:lang w:eastAsia="ro-RO" w:bidi="ar-SA"/>
              </w:rPr>
              <w:t>Oct.2021</w:t>
            </w:r>
          </w:p>
        </w:tc>
        <w:tc>
          <w:tcPr>
            <w:tcW w:w="1606" w:type="dxa"/>
            <w:shd w:val="clear" w:color="auto" w:fill="auto"/>
            <w:vAlign w:val="center"/>
            <w:hideMark/>
          </w:tcPr>
          <w:p w:rsidR="00CF030C" w:rsidRPr="00DE1243" w:rsidRDefault="00CF030C"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Sep.2022</w:t>
            </w:r>
          </w:p>
        </w:tc>
        <w:tc>
          <w:tcPr>
            <w:tcW w:w="1395" w:type="dxa"/>
            <w:shd w:val="clear" w:color="auto" w:fill="auto"/>
            <w:vAlign w:val="center"/>
            <w:hideMark/>
          </w:tcPr>
          <w:p w:rsidR="00CF030C" w:rsidRPr="00DE1243" w:rsidRDefault="00CF030C"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Oct.2022</w:t>
            </w:r>
          </w:p>
        </w:tc>
        <w:tc>
          <w:tcPr>
            <w:tcW w:w="1528" w:type="dxa"/>
            <w:shd w:val="clear" w:color="auto" w:fill="auto"/>
            <w:vAlign w:val="center"/>
            <w:hideMark/>
          </w:tcPr>
          <w:p w:rsidR="00CF030C" w:rsidRPr="00DE1243" w:rsidRDefault="00CF030C"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Total</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b/>
                <w:bCs/>
                <w:i/>
                <w:iCs/>
                <w:kern w:val="0"/>
                <w:lang w:val="ro-RO" w:eastAsia="ro-RO" w:bidi="ar-SA"/>
              </w:rPr>
            </w:pPr>
            <w:r w:rsidRPr="00DE1243">
              <w:rPr>
                <w:rFonts w:ascii="Garamond" w:eastAsia="Times New Roman" w:hAnsi="Garamond" w:cs="Arial"/>
                <w:b/>
                <w:bCs/>
                <w:i/>
                <w:iCs/>
                <w:kern w:val="0"/>
                <w:lang w:eastAsia="ro-RO" w:bidi="ar-SA"/>
              </w:rPr>
              <w:t>Milvus migrans</w:t>
            </w:r>
          </w:p>
        </w:tc>
        <w:tc>
          <w:tcPr>
            <w:tcW w:w="923" w:type="dxa"/>
            <w:vAlign w:val="center"/>
          </w:tcPr>
          <w:p w:rsidR="00570AD5" w:rsidRPr="00DE1243" w:rsidRDefault="00570AD5"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 </w:t>
            </w:r>
            <w:r w:rsidR="0030492A" w:rsidRPr="00DE1243">
              <w:rPr>
                <w:rFonts w:ascii="Garamond" w:eastAsia="Times New Roman" w:hAnsi="Garamond" w:cs="Arial"/>
                <w:kern w:val="0"/>
                <w:lang w:eastAsia="ro-RO" w:bidi="ar-SA"/>
              </w:rPr>
              <w:t>1</w:t>
            </w:r>
          </w:p>
        </w:tc>
        <w:tc>
          <w:tcPr>
            <w:tcW w:w="1606"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 </w:t>
            </w:r>
            <w:r w:rsidR="00450E64" w:rsidRPr="00DE1243">
              <w:rPr>
                <w:rFonts w:ascii="Garamond" w:eastAsia="Times New Roman" w:hAnsi="Garamond" w:cs="Arial"/>
                <w:kern w:val="0"/>
                <w:lang w:eastAsia="ro-RO" w:bidi="ar-SA"/>
              </w:rPr>
              <w:t>15</w:t>
            </w:r>
          </w:p>
        </w:tc>
        <w:tc>
          <w:tcPr>
            <w:tcW w:w="1395"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 </w:t>
            </w:r>
            <w:r w:rsidR="00450E64" w:rsidRPr="00DE1243">
              <w:rPr>
                <w:rFonts w:ascii="Garamond" w:eastAsia="Times New Roman" w:hAnsi="Garamond" w:cs="Arial"/>
                <w:kern w:val="0"/>
                <w:lang w:eastAsia="ro-RO" w:bidi="ar-SA"/>
              </w:rPr>
              <w:t>4</w:t>
            </w:r>
          </w:p>
        </w:tc>
        <w:tc>
          <w:tcPr>
            <w:tcW w:w="1528" w:type="dxa"/>
            <w:shd w:val="clear" w:color="auto" w:fill="auto"/>
            <w:vAlign w:val="center"/>
            <w:hideMark/>
          </w:tcPr>
          <w:p w:rsidR="00570AD5" w:rsidRPr="00DE1243" w:rsidRDefault="00450E64"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20</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i/>
                <w:iCs/>
                <w:kern w:val="0"/>
                <w:lang w:val="ro-RO" w:eastAsia="ro-RO" w:bidi="ar-SA"/>
              </w:rPr>
            </w:pPr>
            <w:r w:rsidRPr="00DE1243">
              <w:rPr>
                <w:rFonts w:ascii="Garamond" w:eastAsia="Times New Roman" w:hAnsi="Garamond" w:cs="Arial"/>
                <w:i/>
                <w:iCs/>
                <w:kern w:val="0"/>
                <w:lang w:eastAsia="ro-RO" w:bidi="ar-SA"/>
              </w:rPr>
              <w:t>Columba livia</w:t>
            </w:r>
          </w:p>
        </w:tc>
        <w:tc>
          <w:tcPr>
            <w:tcW w:w="923" w:type="dxa"/>
            <w:vAlign w:val="center"/>
          </w:tcPr>
          <w:p w:rsidR="00570AD5" w:rsidRPr="00DE1243" w:rsidRDefault="0030492A"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6</w:t>
            </w:r>
            <w:r w:rsidRPr="00DE1243">
              <w:rPr>
                <w:rFonts w:ascii="Garamond" w:eastAsia="Times New Roman" w:hAnsi="Garamond"/>
                <w:kern w:val="0"/>
                <w:lang w:eastAsia="ro-RO" w:bidi="ar-SA"/>
              </w:rPr>
              <w:t>0</w:t>
            </w:r>
          </w:p>
        </w:tc>
        <w:tc>
          <w:tcPr>
            <w:tcW w:w="1606" w:type="dxa"/>
            <w:shd w:val="clear" w:color="auto" w:fill="auto"/>
            <w:vAlign w:val="center"/>
            <w:hideMark/>
          </w:tcPr>
          <w:p w:rsidR="00570AD5" w:rsidRPr="00DE1243" w:rsidRDefault="0030492A"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3</w:t>
            </w:r>
            <w:r w:rsidRPr="00DE1243">
              <w:rPr>
                <w:rFonts w:ascii="Garamond" w:eastAsia="Times New Roman" w:hAnsi="Garamond"/>
                <w:kern w:val="0"/>
                <w:lang w:eastAsia="ro-RO" w:bidi="ar-SA"/>
              </w:rPr>
              <w:t>0</w:t>
            </w:r>
          </w:p>
        </w:tc>
        <w:tc>
          <w:tcPr>
            <w:tcW w:w="1395" w:type="dxa"/>
            <w:shd w:val="clear" w:color="auto" w:fill="auto"/>
            <w:vAlign w:val="center"/>
            <w:hideMark/>
          </w:tcPr>
          <w:p w:rsidR="00570AD5" w:rsidRPr="00DE1243" w:rsidRDefault="0030492A"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4</w:t>
            </w:r>
            <w:r w:rsidRPr="00DE1243">
              <w:rPr>
                <w:rFonts w:ascii="Garamond" w:eastAsia="Times New Roman" w:hAnsi="Garamond"/>
                <w:kern w:val="0"/>
                <w:lang w:eastAsia="ro-RO" w:bidi="ar-SA"/>
              </w:rPr>
              <w:t>0</w:t>
            </w:r>
            <w:r w:rsidR="00570AD5" w:rsidRPr="00DE1243">
              <w:rPr>
                <w:rFonts w:ascii="Garamond" w:eastAsia="Times New Roman" w:hAnsi="Garamond" w:cs="Arial"/>
                <w:kern w:val="0"/>
                <w:lang w:eastAsia="ro-RO" w:bidi="ar-SA"/>
              </w:rPr>
              <w:t> </w:t>
            </w:r>
          </w:p>
        </w:tc>
        <w:tc>
          <w:tcPr>
            <w:tcW w:w="1528" w:type="dxa"/>
            <w:shd w:val="clear" w:color="auto" w:fill="auto"/>
            <w:vAlign w:val="center"/>
            <w:hideMark/>
          </w:tcPr>
          <w:p w:rsidR="00570AD5" w:rsidRPr="00DE1243" w:rsidRDefault="0030492A"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1</w:t>
            </w:r>
            <w:r w:rsidRPr="00DE1243">
              <w:rPr>
                <w:rFonts w:ascii="Garamond" w:eastAsia="Times New Roman" w:hAnsi="Garamond"/>
                <w:b/>
                <w:bCs/>
                <w:kern w:val="0"/>
                <w:lang w:eastAsia="ro-RO" w:bidi="ar-SA"/>
              </w:rPr>
              <w:t>3</w:t>
            </w:r>
            <w:r w:rsidRPr="00DE1243">
              <w:rPr>
                <w:rFonts w:ascii="Garamond" w:eastAsia="Times New Roman" w:hAnsi="Garamond"/>
                <w:b/>
                <w:kern w:val="0"/>
                <w:lang w:eastAsia="ro-RO" w:bidi="ar-SA"/>
              </w:rPr>
              <w:t>0</w:t>
            </w:r>
          </w:p>
        </w:tc>
      </w:tr>
      <w:tr w:rsidR="00075DA3" w:rsidRPr="00DE1243" w:rsidTr="00FD175C">
        <w:trPr>
          <w:trHeight w:hRule="exact" w:val="573"/>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i/>
                <w:iCs/>
                <w:kern w:val="0"/>
                <w:lang w:val="ro-RO" w:eastAsia="ro-RO" w:bidi="ar-SA"/>
              </w:rPr>
            </w:pPr>
            <w:r w:rsidRPr="00DE1243">
              <w:rPr>
                <w:rFonts w:ascii="Garamond" w:eastAsia="Times New Roman" w:hAnsi="Garamond" w:cs="Arial"/>
                <w:i/>
                <w:iCs/>
                <w:kern w:val="0"/>
                <w:lang w:eastAsia="ro-RO" w:bidi="ar-SA"/>
              </w:rPr>
              <w:t>Streptopelia decaocto</w:t>
            </w:r>
          </w:p>
        </w:tc>
        <w:tc>
          <w:tcPr>
            <w:tcW w:w="923" w:type="dxa"/>
            <w:vAlign w:val="center"/>
          </w:tcPr>
          <w:p w:rsidR="00570AD5" w:rsidRPr="00DE1243" w:rsidRDefault="00570AD5"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4</w:t>
            </w:r>
          </w:p>
        </w:tc>
        <w:tc>
          <w:tcPr>
            <w:tcW w:w="1606" w:type="dxa"/>
            <w:shd w:val="clear" w:color="auto" w:fill="auto"/>
            <w:vAlign w:val="center"/>
            <w:hideMark/>
          </w:tcPr>
          <w:p w:rsidR="00570AD5" w:rsidRPr="00DE1243" w:rsidRDefault="00802BED"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25</w:t>
            </w:r>
          </w:p>
        </w:tc>
        <w:tc>
          <w:tcPr>
            <w:tcW w:w="1395" w:type="dxa"/>
            <w:shd w:val="clear" w:color="auto" w:fill="auto"/>
            <w:vAlign w:val="center"/>
            <w:hideMark/>
          </w:tcPr>
          <w:p w:rsidR="00570AD5" w:rsidRPr="00DE1243" w:rsidRDefault="00802BED"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19</w:t>
            </w:r>
            <w:r w:rsidR="00570AD5" w:rsidRPr="00DE1243">
              <w:rPr>
                <w:rFonts w:ascii="Garamond" w:eastAsia="Times New Roman" w:hAnsi="Garamond" w:cs="Arial"/>
                <w:kern w:val="0"/>
                <w:lang w:eastAsia="ro-RO" w:bidi="ar-SA"/>
              </w:rPr>
              <w:t> </w:t>
            </w:r>
          </w:p>
        </w:tc>
        <w:tc>
          <w:tcPr>
            <w:tcW w:w="1528" w:type="dxa"/>
            <w:shd w:val="clear" w:color="auto" w:fill="auto"/>
            <w:vAlign w:val="center"/>
            <w:hideMark/>
          </w:tcPr>
          <w:p w:rsidR="00570AD5" w:rsidRPr="00DE1243" w:rsidRDefault="00802BED"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45</w:t>
            </w:r>
          </w:p>
        </w:tc>
      </w:tr>
      <w:tr w:rsidR="00075DA3" w:rsidRPr="00DE1243" w:rsidTr="00FD175C">
        <w:trPr>
          <w:trHeight w:hRule="exact" w:val="56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b/>
                <w:bCs/>
                <w:i/>
                <w:iCs/>
                <w:kern w:val="0"/>
                <w:lang w:val="ro-RO" w:eastAsia="ro-RO" w:bidi="ar-SA"/>
              </w:rPr>
            </w:pPr>
            <w:r w:rsidRPr="00DE1243">
              <w:rPr>
                <w:rFonts w:ascii="Garamond" w:eastAsia="Times New Roman" w:hAnsi="Garamond" w:cs="Arial"/>
                <w:b/>
                <w:bCs/>
                <w:i/>
                <w:iCs/>
                <w:kern w:val="0"/>
                <w:lang w:eastAsia="ro-RO" w:bidi="ar-SA"/>
              </w:rPr>
              <w:t>Calandrella brachydactyla</w:t>
            </w:r>
          </w:p>
        </w:tc>
        <w:tc>
          <w:tcPr>
            <w:tcW w:w="923" w:type="dxa"/>
            <w:vAlign w:val="center"/>
          </w:tcPr>
          <w:p w:rsidR="00570AD5" w:rsidRPr="00DE1243" w:rsidRDefault="00570AD5"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 </w:t>
            </w:r>
          </w:p>
        </w:tc>
        <w:tc>
          <w:tcPr>
            <w:tcW w:w="1606" w:type="dxa"/>
            <w:shd w:val="clear" w:color="auto" w:fill="auto"/>
            <w:vAlign w:val="center"/>
            <w:hideMark/>
          </w:tcPr>
          <w:p w:rsidR="00570AD5" w:rsidRPr="00DE1243" w:rsidRDefault="00802BED"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2</w:t>
            </w:r>
            <w:r w:rsidR="00570AD5" w:rsidRPr="00DE1243">
              <w:rPr>
                <w:rFonts w:ascii="Garamond" w:eastAsia="Times New Roman" w:hAnsi="Garamond" w:cs="Arial"/>
                <w:kern w:val="0"/>
                <w:lang w:eastAsia="ro-RO" w:bidi="ar-SA"/>
              </w:rPr>
              <w:t> </w:t>
            </w:r>
          </w:p>
        </w:tc>
        <w:tc>
          <w:tcPr>
            <w:tcW w:w="1395" w:type="dxa"/>
            <w:shd w:val="clear" w:color="auto" w:fill="auto"/>
            <w:vAlign w:val="center"/>
            <w:hideMark/>
          </w:tcPr>
          <w:p w:rsidR="00570AD5" w:rsidRPr="00DE1243" w:rsidRDefault="00802BED"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6</w:t>
            </w:r>
            <w:r w:rsidR="00570AD5" w:rsidRPr="00DE1243">
              <w:rPr>
                <w:rFonts w:ascii="Garamond" w:eastAsia="Times New Roman" w:hAnsi="Garamond" w:cs="Arial"/>
                <w:kern w:val="0"/>
                <w:lang w:eastAsia="ro-RO" w:bidi="ar-SA"/>
              </w:rPr>
              <w:t> </w:t>
            </w:r>
          </w:p>
        </w:tc>
        <w:tc>
          <w:tcPr>
            <w:tcW w:w="1528" w:type="dxa"/>
            <w:shd w:val="clear" w:color="auto" w:fill="auto"/>
            <w:vAlign w:val="center"/>
            <w:hideMark/>
          </w:tcPr>
          <w:p w:rsidR="00570AD5" w:rsidRPr="00DE1243" w:rsidRDefault="00802BED"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8</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b/>
                <w:bCs/>
                <w:i/>
                <w:iCs/>
                <w:kern w:val="0"/>
                <w:lang w:val="ro-RO" w:eastAsia="ro-RO" w:bidi="ar-SA"/>
              </w:rPr>
            </w:pPr>
            <w:r w:rsidRPr="00DE1243">
              <w:rPr>
                <w:rFonts w:ascii="Garamond" w:eastAsia="Times New Roman" w:hAnsi="Garamond" w:cs="Arial"/>
                <w:b/>
                <w:bCs/>
                <w:i/>
                <w:iCs/>
                <w:kern w:val="0"/>
                <w:lang w:eastAsia="ro-RO" w:bidi="ar-SA"/>
              </w:rPr>
              <w:t>Anthus campestris</w:t>
            </w:r>
          </w:p>
        </w:tc>
        <w:tc>
          <w:tcPr>
            <w:tcW w:w="923" w:type="dxa"/>
            <w:vAlign w:val="center"/>
          </w:tcPr>
          <w:p w:rsidR="00570AD5" w:rsidRPr="00DE1243" w:rsidRDefault="00570AD5"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 </w:t>
            </w:r>
            <w:r w:rsidR="0030492A" w:rsidRPr="00DE1243">
              <w:rPr>
                <w:rFonts w:ascii="Garamond" w:eastAsia="Times New Roman" w:hAnsi="Garamond" w:cs="Arial"/>
                <w:kern w:val="0"/>
                <w:lang w:eastAsia="ro-RO" w:bidi="ar-SA"/>
              </w:rPr>
              <w:t>2</w:t>
            </w:r>
          </w:p>
        </w:tc>
        <w:tc>
          <w:tcPr>
            <w:tcW w:w="1606"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 </w:t>
            </w:r>
            <w:r w:rsidR="0030492A" w:rsidRPr="00DE1243">
              <w:rPr>
                <w:rFonts w:ascii="Garamond" w:eastAsia="Times New Roman" w:hAnsi="Garamond" w:cs="Arial"/>
                <w:kern w:val="0"/>
                <w:lang w:eastAsia="ro-RO" w:bidi="ar-SA"/>
              </w:rPr>
              <w:t>5</w:t>
            </w:r>
          </w:p>
        </w:tc>
        <w:tc>
          <w:tcPr>
            <w:tcW w:w="1395" w:type="dxa"/>
            <w:shd w:val="clear" w:color="auto" w:fill="auto"/>
            <w:vAlign w:val="center"/>
            <w:hideMark/>
          </w:tcPr>
          <w:p w:rsidR="00570AD5" w:rsidRPr="00DE1243" w:rsidRDefault="0030492A"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3</w:t>
            </w:r>
            <w:r w:rsidR="00570AD5" w:rsidRPr="00DE1243">
              <w:rPr>
                <w:rFonts w:ascii="Garamond" w:eastAsia="Times New Roman" w:hAnsi="Garamond" w:cs="Arial"/>
                <w:kern w:val="0"/>
                <w:lang w:eastAsia="ro-RO" w:bidi="ar-SA"/>
              </w:rPr>
              <w:t> </w:t>
            </w:r>
          </w:p>
        </w:tc>
        <w:tc>
          <w:tcPr>
            <w:tcW w:w="1528" w:type="dxa"/>
            <w:shd w:val="clear" w:color="auto" w:fill="auto"/>
            <w:vAlign w:val="center"/>
            <w:hideMark/>
          </w:tcPr>
          <w:p w:rsidR="00570AD5" w:rsidRPr="00DE1243" w:rsidRDefault="0030492A"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10</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b/>
                <w:bCs/>
                <w:i/>
                <w:iCs/>
                <w:kern w:val="0"/>
                <w:lang w:val="ro-RO" w:eastAsia="ro-RO" w:bidi="ar-SA"/>
              </w:rPr>
            </w:pPr>
            <w:r w:rsidRPr="00DE1243">
              <w:rPr>
                <w:rFonts w:ascii="Garamond" w:eastAsia="Times New Roman" w:hAnsi="Garamond" w:cs="Arial"/>
                <w:b/>
                <w:bCs/>
                <w:i/>
                <w:iCs/>
                <w:kern w:val="0"/>
                <w:lang w:eastAsia="ro-RO" w:bidi="ar-SA"/>
              </w:rPr>
              <w:t>Lanius collurio</w:t>
            </w:r>
          </w:p>
        </w:tc>
        <w:tc>
          <w:tcPr>
            <w:tcW w:w="923" w:type="dxa"/>
            <w:vAlign w:val="center"/>
          </w:tcPr>
          <w:p w:rsidR="00570AD5" w:rsidRPr="00DE1243" w:rsidRDefault="00570AD5"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 </w:t>
            </w:r>
          </w:p>
        </w:tc>
        <w:tc>
          <w:tcPr>
            <w:tcW w:w="1606"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 </w:t>
            </w:r>
          </w:p>
        </w:tc>
        <w:tc>
          <w:tcPr>
            <w:tcW w:w="1395"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 </w:t>
            </w:r>
            <w:r w:rsidR="00802BED" w:rsidRPr="00DE1243">
              <w:rPr>
                <w:rFonts w:ascii="Garamond" w:eastAsia="Times New Roman" w:hAnsi="Garamond" w:cs="Arial"/>
                <w:kern w:val="0"/>
                <w:lang w:eastAsia="ro-RO" w:bidi="ar-SA"/>
              </w:rPr>
              <w:t>1</w:t>
            </w:r>
          </w:p>
        </w:tc>
        <w:tc>
          <w:tcPr>
            <w:tcW w:w="1528" w:type="dxa"/>
            <w:shd w:val="clear" w:color="auto" w:fill="auto"/>
            <w:vAlign w:val="center"/>
            <w:hideMark/>
          </w:tcPr>
          <w:p w:rsidR="00570AD5" w:rsidRPr="00DE1243" w:rsidRDefault="00570AD5"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1</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b/>
                <w:bCs/>
                <w:i/>
                <w:iCs/>
                <w:kern w:val="0"/>
                <w:lang w:val="ro-RO" w:eastAsia="ro-RO" w:bidi="ar-SA"/>
              </w:rPr>
            </w:pPr>
            <w:r w:rsidRPr="00DE1243">
              <w:rPr>
                <w:rFonts w:ascii="Garamond" w:eastAsia="Times New Roman" w:hAnsi="Garamond" w:cs="Arial"/>
                <w:b/>
                <w:bCs/>
                <w:i/>
                <w:iCs/>
                <w:kern w:val="0"/>
                <w:lang w:eastAsia="ro-RO" w:bidi="ar-SA"/>
              </w:rPr>
              <w:t>Lanius minor</w:t>
            </w:r>
          </w:p>
        </w:tc>
        <w:tc>
          <w:tcPr>
            <w:tcW w:w="923" w:type="dxa"/>
            <w:vAlign w:val="center"/>
          </w:tcPr>
          <w:p w:rsidR="00570AD5" w:rsidRPr="00DE1243" w:rsidRDefault="00570AD5"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 </w:t>
            </w:r>
            <w:r w:rsidR="00802BED" w:rsidRPr="00DE1243">
              <w:rPr>
                <w:rFonts w:ascii="Garamond" w:eastAsia="Times New Roman" w:hAnsi="Garamond" w:cs="Arial"/>
                <w:kern w:val="0"/>
                <w:lang w:eastAsia="ro-RO" w:bidi="ar-SA"/>
              </w:rPr>
              <w:t>1</w:t>
            </w:r>
          </w:p>
        </w:tc>
        <w:tc>
          <w:tcPr>
            <w:tcW w:w="1606" w:type="dxa"/>
            <w:shd w:val="clear" w:color="auto" w:fill="auto"/>
            <w:vAlign w:val="center"/>
            <w:hideMark/>
          </w:tcPr>
          <w:p w:rsidR="00570AD5" w:rsidRPr="00DE1243" w:rsidRDefault="00450E64"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3</w:t>
            </w:r>
          </w:p>
        </w:tc>
        <w:tc>
          <w:tcPr>
            <w:tcW w:w="1395" w:type="dxa"/>
            <w:shd w:val="clear" w:color="auto" w:fill="auto"/>
            <w:vAlign w:val="center"/>
            <w:hideMark/>
          </w:tcPr>
          <w:p w:rsidR="00570AD5" w:rsidRPr="00DE1243" w:rsidRDefault="00802BED"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3</w:t>
            </w:r>
            <w:r w:rsidR="00570AD5" w:rsidRPr="00DE1243">
              <w:rPr>
                <w:rFonts w:ascii="Garamond" w:eastAsia="Times New Roman" w:hAnsi="Garamond" w:cs="Arial"/>
                <w:kern w:val="0"/>
                <w:lang w:eastAsia="ro-RO" w:bidi="ar-SA"/>
              </w:rPr>
              <w:t> </w:t>
            </w:r>
          </w:p>
        </w:tc>
        <w:tc>
          <w:tcPr>
            <w:tcW w:w="1528" w:type="dxa"/>
            <w:shd w:val="clear" w:color="auto" w:fill="auto"/>
            <w:vAlign w:val="center"/>
            <w:hideMark/>
          </w:tcPr>
          <w:p w:rsidR="00570AD5" w:rsidRPr="00DE1243" w:rsidRDefault="00450E64"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7</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i/>
                <w:iCs/>
                <w:kern w:val="0"/>
                <w:lang w:val="ro-RO" w:eastAsia="ro-RO" w:bidi="ar-SA"/>
              </w:rPr>
            </w:pPr>
            <w:r w:rsidRPr="00DE1243">
              <w:rPr>
                <w:rFonts w:ascii="Garamond" w:eastAsia="Times New Roman" w:hAnsi="Garamond" w:cs="Arial"/>
                <w:i/>
                <w:iCs/>
                <w:kern w:val="0"/>
                <w:lang w:eastAsia="ro-RO" w:bidi="ar-SA"/>
              </w:rPr>
              <w:t>Sturnus vulgaris</w:t>
            </w:r>
          </w:p>
        </w:tc>
        <w:tc>
          <w:tcPr>
            <w:tcW w:w="923" w:type="dxa"/>
            <w:vAlign w:val="center"/>
          </w:tcPr>
          <w:p w:rsidR="00570AD5" w:rsidRPr="00DE1243" w:rsidRDefault="00E57848"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85</w:t>
            </w:r>
          </w:p>
        </w:tc>
        <w:tc>
          <w:tcPr>
            <w:tcW w:w="1606" w:type="dxa"/>
            <w:shd w:val="clear" w:color="auto" w:fill="auto"/>
            <w:vAlign w:val="center"/>
            <w:hideMark/>
          </w:tcPr>
          <w:p w:rsidR="00570AD5" w:rsidRPr="00DE1243" w:rsidRDefault="00E57848" w:rsidP="00E57848">
            <w:pPr>
              <w:suppressAutoHyphens w:val="0"/>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65</w:t>
            </w:r>
          </w:p>
        </w:tc>
        <w:tc>
          <w:tcPr>
            <w:tcW w:w="1395" w:type="dxa"/>
            <w:shd w:val="clear" w:color="auto" w:fill="auto"/>
            <w:vAlign w:val="center"/>
            <w:hideMark/>
          </w:tcPr>
          <w:p w:rsidR="00570AD5" w:rsidRPr="00DE1243" w:rsidRDefault="00E57848"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50</w:t>
            </w:r>
          </w:p>
        </w:tc>
        <w:tc>
          <w:tcPr>
            <w:tcW w:w="1528" w:type="dxa"/>
            <w:shd w:val="clear" w:color="auto" w:fill="auto"/>
            <w:vAlign w:val="center"/>
            <w:hideMark/>
          </w:tcPr>
          <w:p w:rsidR="00570AD5" w:rsidRPr="00DE1243" w:rsidRDefault="00E57848"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200</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i/>
                <w:iCs/>
                <w:kern w:val="0"/>
                <w:lang w:val="ro-RO" w:eastAsia="ro-RO" w:bidi="ar-SA"/>
              </w:rPr>
            </w:pPr>
            <w:r w:rsidRPr="00DE1243">
              <w:rPr>
                <w:rFonts w:ascii="Garamond" w:eastAsia="Times New Roman" w:hAnsi="Garamond" w:cs="Arial"/>
                <w:i/>
                <w:iCs/>
                <w:kern w:val="0"/>
                <w:lang w:eastAsia="ro-RO" w:bidi="ar-SA"/>
              </w:rPr>
              <w:t>Pica pica</w:t>
            </w:r>
          </w:p>
        </w:tc>
        <w:tc>
          <w:tcPr>
            <w:tcW w:w="923" w:type="dxa"/>
            <w:vAlign w:val="center"/>
          </w:tcPr>
          <w:p w:rsidR="00570AD5" w:rsidRPr="00DE1243" w:rsidRDefault="00802BED"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20</w:t>
            </w:r>
          </w:p>
        </w:tc>
        <w:tc>
          <w:tcPr>
            <w:tcW w:w="1606" w:type="dxa"/>
            <w:shd w:val="clear" w:color="auto" w:fill="auto"/>
            <w:vAlign w:val="center"/>
            <w:hideMark/>
          </w:tcPr>
          <w:p w:rsidR="00570AD5" w:rsidRPr="00DE1243" w:rsidRDefault="00802BED"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50</w:t>
            </w:r>
          </w:p>
        </w:tc>
        <w:tc>
          <w:tcPr>
            <w:tcW w:w="1395"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 </w:t>
            </w:r>
            <w:r w:rsidR="00802BED" w:rsidRPr="00DE1243">
              <w:rPr>
                <w:rFonts w:ascii="Garamond" w:eastAsia="Times New Roman" w:hAnsi="Garamond" w:cs="Arial"/>
                <w:kern w:val="0"/>
                <w:lang w:eastAsia="ro-RO" w:bidi="ar-SA"/>
              </w:rPr>
              <w:t>15</w:t>
            </w:r>
          </w:p>
        </w:tc>
        <w:tc>
          <w:tcPr>
            <w:tcW w:w="1528" w:type="dxa"/>
            <w:shd w:val="clear" w:color="auto" w:fill="auto"/>
            <w:vAlign w:val="center"/>
            <w:hideMark/>
          </w:tcPr>
          <w:p w:rsidR="00570AD5" w:rsidRPr="00DE1243" w:rsidRDefault="00802BED"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85</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i/>
                <w:iCs/>
                <w:kern w:val="0"/>
                <w:lang w:val="ro-RO" w:eastAsia="ro-RO" w:bidi="ar-SA"/>
              </w:rPr>
            </w:pPr>
            <w:r w:rsidRPr="00DE1243">
              <w:rPr>
                <w:rFonts w:ascii="Garamond" w:eastAsia="Times New Roman" w:hAnsi="Garamond" w:cs="Arial"/>
                <w:i/>
                <w:iCs/>
                <w:kern w:val="0"/>
                <w:lang w:eastAsia="ro-RO" w:bidi="ar-SA"/>
              </w:rPr>
              <w:t>Corvus conix</w:t>
            </w:r>
          </w:p>
        </w:tc>
        <w:tc>
          <w:tcPr>
            <w:tcW w:w="923" w:type="dxa"/>
            <w:vAlign w:val="center"/>
          </w:tcPr>
          <w:p w:rsidR="00570AD5" w:rsidRPr="00DE1243" w:rsidRDefault="00802BED" w:rsidP="00D41372">
            <w:pPr>
              <w:suppressAutoHyphens w:val="0"/>
              <w:jc w:val="center"/>
              <w:rPr>
                <w:rFonts w:ascii="Garamond" w:eastAsia="Times New Roman" w:hAnsi="Garamond" w:cs="Arial"/>
                <w:kern w:val="0"/>
                <w:lang w:eastAsia="ro-RO" w:bidi="ar-SA"/>
              </w:rPr>
            </w:pPr>
            <w:r w:rsidRPr="00DE1243">
              <w:rPr>
                <w:rFonts w:ascii="Garamond" w:eastAsia="Times New Roman" w:hAnsi="Garamond" w:cs="Arial"/>
                <w:kern w:val="0"/>
                <w:lang w:eastAsia="ro-RO" w:bidi="ar-SA"/>
              </w:rPr>
              <w:t>85</w:t>
            </w:r>
            <w:r w:rsidR="00570AD5" w:rsidRPr="00DE1243">
              <w:rPr>
                <w:rFonts w:ascii="Garamond" w:eastAsia="Times New Roman" w:hAnsi="Garamond" w:cs="Arial"/>
                <w:kern w:val="0"/>
                <w:lang w:eastAsia="ro-RO" w:bidi="ar-SA"/>
              </w:rPr>
              <w:t> </w:t>
            </w:r>
          </w:p>
        </w:tc>
        <w:tc>
          <w:tcPr>
            <w:tcW w:w="1606"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 </w:t>
            </w:r>
            <w:r w:rsidR="00802BED" w:rsidRPr="00DE1243">
              <w:rPr>
                <w:rFonts w:ascii="Garamond" w:eastAsia="Times New Roman" w:hAnsi="Garamond" w:cs="Arial"/>
                <w:kern w:val="0"/>
                <w:lang w:eastAsia="ro-RO" w:bidi="ar-SA"/>
              </w:rPr>
              <w:t>35</w:t>
            </w:r>
          </w:p>
        </w:tc>
        <w:tc>
          <w:tcPr>
            <w:tcW w:w="1395"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 </w:t>
            </w:r>
            <w:r w:rsidR="00802BED" w:rsidRPr="00DE1243">
              <w:rPr>
                <w:rFonts w:ascii="Garamond" w:eastAsia="Times New Roman" w:hAnsi="Garamond" w:cs="Arial"/>
                <w:kern w:val="0"/>
                <w:lang w:eastAsia="ro-RO" w:bidi="ar-SA"/>
              </w:rPr>
              <w:t>130</w:t>
            </w:r>
          </w:p>
        </w:tc>
        <w:tc>
          <w:tcPr>
            <w:tcW w:w="1528" w:type="dxa"/>
            <w:shd w:val="clear" w:color="auto" w:fill="auto"/>
            <w:vAlign w:val="center"/>
            <w:hideMark/>
          </w:tcPr>
          <w:p w:rsidR="00570AD5" w:rsidRPr="00DE1243" w:rsidRDefault="00802BED"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250</w:t>
            </w:r>
          </w:p>
        </w:tc>
      </w:tr>
      <w:tr w:rsidR="00075DA3"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i/>
                <w:iCs/>
                <w:kern w:val="0"/>
                <w:lang w:val="ro-RO" w:eastAsia="ro-RO" w:bidi="ar-SA"/>
              </w:rPr>
            </w:pPr>
            <w:r w:rsidRPr="00DE1243">
              <w:rPr>
                <w:rFonts w:ascii="Garamond" w:eastAsia="Times New Roman" w:hAnsi="Garamond" w:cs="Arial"/>
                <w:i/>
                <w:iCs/>
                <w:kern w:val="0"/>
                <w:lang w:eastAsia="ro-RO" w:bidi="ar-SA"/>
              </w:rPr>
              <w:t>Passer domesticus</w:t>
            </w:r>
          </w:p>
        </w:tc>
        <w:tc>
          <w:tcPr>
            <w:tcW w:w="923" w:type="dxa"/>
            <w:vAlign w:val="center"/>
          </w:tcPr>
          <w:p w:rsidR="00570AD5" w:rsidRPr="00DE1243" w:rsidRDefault="00E57848" w:rsidP="00E57848">
            <w:pPr>
              <w:suppressAutoHyphens w:val="0"/>
              <w:rPr>
                <w:rFonts w:ascii="Garamond" w:eastAsia="Times New Roman" w:hAnsi="Garamond" w:cs="Arial"/>
                <w:kern w:val="0"/>
                <w:lang w:eastAsia="ro-RO" w:bidi="ar-SA"/>
              </w:rPr>
            </w:pPr>
            <w:r w:rsidRPr="00DE1243">
              <w:rPr>
                <w:rFonts w:ascii="Garamond" w:eastAsia="Times New Roman" w:hAnsi="Garamond" w:cs="Arial"/>
                <w:kern w:val="0"/>
                <w:lang w:eastAsia="ro-RO" w:bidi="ar-SA"/>
              </w:rPr>
              <w:t>35</w:t>
            </w:r>
          </w:p>
        </w:tc>
        <w:tc>
          <w:tcPr>
            <w:tcW w:w="1606" w:type="dxa"/>
            <w:shd w:val="clear" w:color="auto" w:fill="auto"/>
            <w:vAlign w:val="center"/>
            <w:hideMark/>
          </w:tcPr>
          <w:p w:rsidR="00570AD5" w:rsidRPr="00DE1243" w:rsidRDefault="00E57848"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100</w:t>
            </w:r>
          </w:p>
        </w:tc>
        <w:tc>
          <w:tcPr>
            <w:tcW w:w="1395" w:type="dxa"/>
            <w:shd w:val="clear" w:color="auto" w:fill="auto"/>
            <w:vAlign w:val="center"/>
            <w:hideMark/>
          </w:tcPr>
          <w:p w:rsidR="00570AD5" w:rsidRPr="00DE1243" w:rsidRDefault="00E57848"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65</w:t>
            </w:r>
          </w:p>
        </w:tc>
        <w:tc>
          <w:tcPr>
            <w:tcW w:w="1528" w:type="dxa"/>
            <w:shd w:val="clear" w:color="auto" w:fill="auto"/>
            <w:vAlign w:val="center"/>
            <w:hideMark/>
          </w:tcPr>
          <w:p w:rsidR="00570AD5" w:rsidRPr="00DE1243" w:rsidRDefault="00E57848"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200</w:t>
            </w:r>
          </w:p>
        </w:tc>
      </w:tr>
      <w:tr w:rsidR="00E57848" w:rsidRPr="00DE1243" w:rsidTr="00CF030C">
        <w:trPr>
          <w:trHeight w:hRule="exact" w:val="397"/>
          <w:jc w:val="center"/>
        </w:trPr>
        <w:tc>
          <w:tcPr>
            <w:tcW w:w="1478" w:type="dxa"/>
            <w:shd w:val="clear" w:color="auto" w:fill="auto"/>
            <w:vAlign w:val="center"/>
          </w:tcPr>
          <w:p w:rsidR="00570AD5" w:rsidRPr="00DE1243" w:rsidRDefault="00570AD5" w:rsidP="0096006F">
            <w:pPr>
              <w:pStyle w:val="Listparagraf"/>
              <w:numPr>
                <w:ilvl w:val="0"/>
                <w:numId w:val="35"/>
              </w:numPr>
              <w:suppressAutoHyphens w:val="0"/>
              <w:rPr>
                <w:rFonts w:ascii="Garamond" w:eastAsia="Times New Roman" w:hAnsi="Garamond" w:cs="Arial"/>
                <w:kern w:val="0"/>
                <w:lang w:val="ro-RO" w:eastAsia="ro-RO" w:bidi="ar-SA"/>
              </w:rPr>
            </w:pPr>
          </w:p>
        </w:tc>
        <w:tc>
          <w:tcPr>
            <w:tcW w:w="2095" w:type="dxa"/>
            <w:shd w:val="clear" w:color="auto" w:fill="auto"/>
            <w:vAlign w:val="center"/>
            <w:hideMark/>
          </w:tcPr>
          <w:p w:rsidR="00570AD5" w:rsidRPr="00DE1243" w:rsidRDefault="00570AD5" w:rsidP="00D41372">
            <w:pPr>
              <w:suppressAutoHyphens w:val="0"/>
              <w:rPr>
                <w:rFonts w:ascii="Garamond" w:eastAsia="Times New Roman" w:hAnsi="Garamond" w:cs="Arial"/>
                <w:i/>
                <w:iCs/>
                <w:kern w:val="0"/>
                <w:lang w:val="ro-RO" w:eastAsia="ro-RO" w:bidi="ar-SA"/>
              </w:rPr>
            </w:pPr>
            <w:r w:rsidRPr="00DE1243">
              <w:rPr>
                <w:rFonts w:ascii="Garamond" w:eastAsia="Times New Roman" w:hAnsi="Garamond" w:cs="Arial"/>
                <w:i/>
                <w:iCs/>
                <w:kern w:val="0"/>
                <w:lang w:eastAsia="ro-RO" w:bidi="ar-SA"/>
              </w:rPr>
              <w:t>Emberiza hortulana</w:t>
            </w:r>
          </w:p>
        </w:tc>
        <w:tc>
          <w:tcPr>
            <w:tcW w:w="923" w:type="dxa"/>
            <w:vAlign w:val="center"/>
          </w:tcPr>
          <w:p w:rsidR="00570AD5" w:rsidRPr="00DE1243" w:rsidRDefault="00570AD5" w:rsidP="00D41372">
            <w:pPr>
              <w:suppressAutoHyphens w:val="0"/>
              <w:jc w:val="center"/>
              <w:rPr>
                <w:rFonts w:ascii="Garamond" w:eastAsia="Times New Roman" w:hAnsi="Garamond" w:cs="Arial"/>
                <w:kern w:val="0"/>
                <w:lang w:eastAsia="ro-RO" w:bidi="ar-SA"/>
              </w:rPr>
            </w:pPr>
          </w:p>
        </w:tc>
        <w:tc>
          <w:tcPr>
            <w:tcW w:w="1606" w:type="dxa"/>
            <w:shd w:val="clear" w:color="auto" w:fill="auto"/>
            <w:vAlign w:val="center"/>
            <w:hideMark/>
          </w:tcPr>
          <w:p w:rsidR="00570AD5" w:rsidRPr="00DE1243" w:rsidRDefault="00570AD5" w:rsidP="00D41372">
            <w:pPr>
              <w:suppressAutoHyphens w:val="0"/>
              <w:jc w:val="center"/>
              <w:rPr>
                <w:rFonts w:ascii="Garamond" w:eastAsia="Times New Roman" w:hAnsi="Garamond" w:cs="Arial"/>
                <w:kern w:val="0"/>
                <w:lang w:val="ro-RO" w:eastAsia="ro-RO" w:bidi="ar-SA"/>
              </w:rPr>
            </w:pPr>
          </w:p>
        </w:tc>
        <w:tc>
          <w:tcPr>
            <w:tcW w:w="1395" w:type="dxa"/>
            <w:shd w:val="clear" w:color="auto" w:fill="auto"/>
            <w:vAlign w:val="center"/>
            <w:hideMark/>
          </w:tcPr>
          <w:p w:rsidR="00570AD5" w:rsidRPr="00DE1243" w:rsidRDefault="006342E4" w:rsidP="00D41372">
            <w:pPr>
              <w:suppressAutoHyphens w:val="0"/>
              <w:jc w:val="center"/>
              <w:rPr>
                <w:rFonts w:ascii="Garamond" w:eastAsia="Times New Roman" w:hAnsi="Garamond" w:cs="Arial"/>
                <w:kern w:val="0"/>
                <w:lang w:val="ro-RO" w:eastAsia="ro-RO" w:bidi="ar-SA"/>
              </w:rPr>
            </w:pPr>
            <w:r w:rsidRPr="00DE1243">
              <w:rPr>
                <w:rFonts w:ascii="Garamond" w:eastAsia="Times New Roman" w:hAnsi="Garamond" w:cs="Arial"/>
                <w:kern w:val="0"/>
                <w:lang w:eastAsia="ro-RO" w:bidi="ar-SA"/>
              </w:rPr>
              <w:t>2</w:t>
            </w:r>
            <w:r w:rsidR="00570AD5" w:rsidRPr="00DE1243">
              <w:rPr>
                <w:rFonts w:ascii="Garamond" w:eastAsia="Times New Roman" w:hAnsi="Garamond" w:cs="Arial"/>
                <w:kern w:val="0"/>
                <w:lang w:eastAsia="ro-RO" w:bidi="ar-SA"/>
              </w:rPr>
              <w:t> </w:t>
            </w:r>
          </w:p>
        </w:tc>
        <w:tc>
          <w:tcPr>
            <w:tcW w:w="1528" w:type="dxa"/>
            <w:shd w:val="clear" w:color="auto" w:fill="auto"/>
            <w:vAlign w:val="center"/>
            <w:hideMark/>
          </w:tcPr>
          <w:p w:rsidR="00570AD5" w:rsidRPr="00DE1243" w:rsidRDefault="00E57848" w:rsidP="00D41372">
            <w:pPr>
              <w:suppressAutoHyphens w:val="0"/>
              <w:jc w:val="center"/>
              <w:rPr>
                <w:rFonts w:ascii="Garamond" w:eastAsia="Times New Roman" w:hAnsi="Garamond" w:cs="Arial"/>
                <w:b/>
                <w:bCs/>
                <w:kern w:val="0"/>
                <w:lang w:val="ro-RO" w:eastAsia="ro-RO" w:bidi="ar-SA"/>
              </w:rPr>
            </w:pPr>
            <w:r w:rsidRPr="00DE1243">
              <w:rPr>
                <w:rFonts w:ascii="Garamond" w:eastAsia="Times New Roman" w:hAnsi="Garamond" w:cs="Arial"/>
                <w:b/>
                <w:bCs/>
                <w:kern w:val="0"/>
                <w:lang w:eastAsia="ro-RO" w:bidi="ar-SA"/>
              </w:rPr>
              <w:t>2</w:t>
            </w:r>
          </w:p>
        </w:tc>
      </w:tr>
    </w:tbl>
    <w:p w:rsidR="003776A6" w:rsidRPr="00DE1243" w:rsidRDefault="003776A6" w:rsidP="003776A6">
      <w:pPr>
        <w:ind w:firstLine="567"/>
        <w:jc w:val="both"/>
        <w:rPr>
          <w:rFonts w:ascii="Garamond" w:hAnsi="Garamond" w:cs="Arial"/>
          <w:bCs/>
        </w:rPr>
      </w:pPr>
    </w:p>
    <w:p w:rsidR="003776A6" w:rsidRPr="00DE1243" w:rsidRDefault="003776A6" w:rsidP="003776A6">
      <w:pPr>
        <w:ind w:firstLine="567"/>
        <w:jc w:val="both"/>
        <w:rPr>
          <w:rFonts w:ascii="Garamond" w:hAnsi="Garamond" w:cs="Arial"/>
          <w:noProof/>
          <w:lang w:val="pt-BR"/>
        </w:rPr>
      </w:pPr>
      <w:r w:rsidRPr="00DE1243">
        <w:rPr>
          <w:rFonts w:ascii="Garamond" w:hAnsi="Garamond" w:cs="Arial"/>
          <w:bCs/>
        </w:rPr>
        <w:lastRenderedPageBreak/>
        <w:t xml:space="preserve">Analizând datele din tabel </w:t>
      </w:r>
      <w:r w:rsidRPr="00DE1243">
        <w:rPr>
          <w:rFonts w:ascii="Garamond" w:hAnsi="Garamond" w:cs="Arial"/>
          <w:noProof/>
        </w:rPr>
        <w:t>observăm ca abunden</w:t>
      </w:r>
      <w:r w:rsidRPr="00DE1243">
        <w:rPr>
          <w:rFonts w:ascii="Times New Roman" w:hAnsi="Times New Roman" w:cs="Times New Roman"/>
          <w:noProof/>
        </w:rPr>
        <w:t>ț</w:t>
      </w:r>
      <w:r w:rsidRPr="00DE1243">
        <w:rPr>
          <w:rFonts w:ascii="Garamond" w:hAnsi="Garamond" w:cs="Garamond"/>
          <w:noProof/>
        </w:rPr>
        <w:t xml:space="preserve">a absolută este caracteristică pentru speciile de păsări: dintre </w:t>
      </w:r>
      <w:r w:rsidRPr="00DE1243">
        <w:rPr>
          <w:rFonts w:ascii="Garamond" w:hAnsi="Garamond" w:cs="Arial"/>
          <w:i/>
          <w:noProof/>
        </w:rPr>
        <w:t xml:space="preserve">Passeriforme - </w:t>
      </w:r>
      <w:r w:rsidRPr="00DE1243">
        <w:rPr>
          <w:rFonts w:ascii="Garamond" w:hAnsi="Garamond" w:cs="Arial"/>
          <w:noProof/>
        </w:rPr>
        <w:t xml:space="preserve"> </w:t>
      </w:r>
      <w:r w:rsidRPr="00DE1243">
        <w:rPr>
          <w:rFonts w:ascii="Garamond" w:eastAsia="Times New Roman" w:hAnsi="Garamond" w:cs="Arial"/>
          <w:i/>
          <w:iCs/>
          <w:kern w:val="0"/>
          <w:lang w:eastAsia="ro-RO" w:bidi="ar-SA"/>
        </w:rPr>
        <w:t>Passer domesticus</w:t>
      </w:r>
      <w:r w:rsidRPr="00DE1243">
        <w:rPr>
          <w:rFonts w:ascii="Garamond" w:hAnsi="Garamond" w:cs="Arial"/>
          <w:i/>
          <w:noProof/>
        </w:rPr>
        <w:t>, Corvus frugilegus, Columba palumbus, Sturnus vulgaris</w:t>
      </w:r>
      <w:r w:rsidRPr="00DE1243">
        <w:rPr>
          <w:rFonts w:ascii="Garamond" w:hAnsi="Garamond" w:cs="Arial"/>
          <w:noProof/>
          <w:lang w:val="pt-BR"/>
        </w:rPr>
        <w:t>.</w:t>
      </w:r>
    </w:p>
    <w:p w:rsidR="003776A6" w:rsidRPr="00DE1243" w:rsidRDefault="003776A6" w:rsidP="003776A6">
      <w:pPr>
        <w:ind w:firstLine="567"/>
        <w:jc w:val="both"/>
        <w:rPr>
          <w:rFonts w:ascii="Garamond" w:hAnsi="Garamond" w:cs="Arial"/>
        </w:rPr>
      </w:pPr>
      <w:r w:rsidRPr="00DE1243">
        <w:rPr>
          <w:rFonts w:ascii="Garamond" w:hAnsi="Garamond" w:cs="Arial"/>
        </w:rPr>
        <w:t>Majoritatea speciilor identificate în zona de studiu au fost reprezentate de păsări care tranzitau zona în căutarea hranei sau care se odihneau pe terenurile agricole, foarte puţine utilizând zona ca areal de hrănire toamna.</w:t>
      </w:r>
    </w:p>
    <w:p w:rsidR="00E827AA" w:rsidRPr="00DE1243" w:rsidRDefault="00E827AA" w:rsidP="00E827AA">
      <w:pPr>
        <w:widowControl w:val="0"/>
        <w:suppressAutoHyphens w:val="0"/>
        <w:jc w:val="both"/>
        <w:rPr>
          <w:rFonts w:ascii="Garamond" w:eastAsia="Calibri" w:hAnsi="Garamond" w:cs="Times New Roman"/>
          <w:lang w:val="fr-FR"/>
        </w:rPr>
      </w:pPr>
      <w:r w:rsidRPr="00DE1243">
        <w:rPr>
          <w:rFonts w:ascii="Garamond" w:eastAsia="Calibri" w:hAnsi="Garamond" w:cs="Times New Roman"/>
          <w:lang w:val="fr-FR"/>
        </w:rPr>
        <w:t>Concluzionăm că amplasamentul analizat nu reprezintă o arie de interes pentru păsările de interes comunitar  aflate in migratia de toamna, dat fiind distanta mare fata de situl ROSPA0002 , in  consecinta, parcul eolian nu va afecta migratia de toamna a  speciilor de interes comunitar pentru care a fost declarat situl Natura 2000.</w:t>
      </w:r>
    </w:p>
    <w:p w:rsidR="00E827AA" w:rsidRPr="00DE1243" w:rsidRDefault="000D2978" w:rsidP="003776A6">
      <w:pPr>
        <w:ind w:firstLine="567"/>
        <w:jc w:val="both"/>
        <w:rPr>
          <w:rFonts w:ascii="Garamond" w:hAnsi="Garamond" w:cs="Arial"/>
          <w:noProof/>
          <w:lang w:val="pt-BR"/>
        </w:rPr>
      </w:pPr>
      <w:r w:rsidRPr="00DE1243">
        <w:rPr>
          <w:rFonts w:ascii="Garamond" w:hAnsi="Garamond" w:cs="Arial"/>
          <w:noProof/>
          <w:lang w:val="pt-BR"/>
        </w:rPr>
        <w:t xml:space="preserve"> </w:t>
      </w:r>
    </w:p>
    <w:p w:rsidR="006342E4" w:rsidRPr="00DE1243" w:rsidRDefault="006342E4" w:rsidP="006342E4">
      <w:pPr>
        <w:ind w:right="283" w:firstLine="567"/>
        <w:jc w:val="both"/>
        <w:rPr>
          <w:rFonts w:ascii="Garamond" w:hAnsi="Garamond" w:cs="Arial"/>
          <w:b/>
          <w:noProof/>
          <w:lang w:val="pt-BR"/>
        </w:rPr>
      </w:pPr>
      <w:r w:rsidRPr="00DE1243">
        <w:rPr>
          <w:rFonts w:ascii="Garamond" w:hAnsi="Garamond" w:cs="Arial"/>
          <w:b/>
          <w:noProof/>
          <w:lang w:val="pt-BR"/>
        </w:rPr>
        <w:t>Perioada de iarnă</w:t>
      </w:r>
    </w:p>
    <w:p w:rsidR="006342E4" w:rsidRPr="00DE1243" w:rsidRDefault="006342E4" w:rsidP="0016655F">
      <w:pPr>
        <w:ind w:firstLine="567"/>
        <w:jc w:val="both"/>
        <w:rPr>
          <w:rFonts w:ascii="Garamond" w:hAnsi="Garamond" w:cs="Arial"/>
          <w:noProof/>
          <w:lang w:val="pt-BR"/>
        </w:rPr>
      </w:pPr>
      <w:r w:rsidRPr="00DE1243">
        <w:rPr>
          <w:rFonts w:ascii="Garamond" w:hAnsi="Garamond" w:cs="Arial"/>
          <w:noProof/>
          <w:lang w:val="pt-BR"/>
        </w:rPr>
        <w:t>Au fost realizate observa</w:t>
      </w:r>
      <w:r w:rsidRPr="00DE1243">
        <w:rPr>
          <w:rFonts w:ascii="Times New Roman" w:hAnsi="Times New Roman" w:cs="Times New Roman"/>
          <w:noProof/>
          <w:lang w:val="pt-BR"/>
        </w:rPr>
        <w:t>ț</w:t>
      </w:r>
      <w:r w:rsidRPr="00DE1243">
        <w:rPr>
          <w:rFonts w:ascii="Garamond" w:hAnsi="Garamond" w:cs="Garamond"/>
          <w:noProof/>
          <w:lang w:val="pt-BR"/>
        </w:rPr>
        <w:t>ii începând cu noiembrie -decembrie 2021 si ianuarie februarie 2022 . În tabelul de mai jos sunt redate datele colectate referitoare la speciile de iarnă</w:t>
      </w:r>
      <w:r w:rsidRPr="00DE1243">
        <w:rPr>
          <w:rFonts w:ascii="Garamond" w:hAnsi="Garamond" w:cs="Arial"/>
          <w:noProof/>
          <w:lang w:val="pt-BR"/>
        </w:rPr>
        <w:t xml:space="preserve"> identificate. </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01"/>
        <w:gridCol w:w="1273"/>
        <w:gridCol w:w="1460"/>
        <w:gridCol w:w="1462"/>
        <w:gridCol w:w="1462"/>
        <w:gridCol w:w="1462"/>
      </w:tblGrid>
      <w:tr w:rsidR="00075DA3" w:rsidRPr="00DE1243" w:rsidTr="006E217E">
        <w:trPr>
          <w:trHeight w:val="295"/>
          <w:jc w:val="center"/>
        </w:trPr>
        <w:tc>
          <w:tcPr>
            <w:tcW w:w="913"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Nr.</w:t>
            </w:r>
          </w:p>
        </w:tc>
        <w:tc>
          <w:tcPr>
            <w:tcW w:w="2201"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Specia</w:t>
            </w:r>
          </w:p>
        </w:tc>
        <w:tc>
          <w:tcPr>
            <w:tcW w:w="1273"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hAnsi="Garamond" w:cs="Arial"/>
                <w:noProof/>
                <w:lang w:val="pt-BR"/>
              </w:rPr>
              <w:t>Noiembrie</w:t>
            </w:r>
            <w:r w:rsidR="008167ED" w:rsidRPr="00DE1243">
              <w:rPr>
                <w:rFonts w:ascii="Garamond" w:hAnsi="Garamond" w:cs="Arial"/>
                <w:noProof/>
                <w:lang w:val="pt-BR"/>
              </w:rPr>
              <w:t xml:space="preserve"> </w:t>
            </w:r>
            <w:r w:rsidRPr="00DE1243">
              <w:rPr>
                <w:rFonts w:ascii="Garamond" w:hAnsi="Garamond" w:cs="Arial"/>
                <w:noProof/>
                <w:lang w:val="pt-BR"/>
              </w:rPr>
              <w:t>2021</w:t>
            </w:r>
          </w:p>
        </w:tc>
        <w:tc>
          <w:tcPr>
            <w:tcW w:w="1460"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Dec</w:t>
            </w:r>
            <w:r w:rsidR="008167ED" w:rsidRPr="00DE1243">
              <w:rPr>
                <w:rFonts w:ascii="Garamond" w:eastAsia="NSimSun" w:hAnsi="Garamond" w:cs="Arial"/>
                <w:kern w:val="0"/>
                <w:lang w:val="ro-RO" w:bidi="ar-SA"/>
              </w:rPr>
              <w:t xml:space="preserve"> </w:t>
            </w:r>
            <w:r w:rsidRPr="00DE1243">
              <w:rPr>
                <w:rFonts w:ascii="Garamond" w:eastAsia="NSimSun" w:hAnsi="Garamond" w:cs="Arial"/>
                <w:kern w:val="0"/>
                <w:lang w:val="ro-RO" w:bidi="ar-SA"/>
              </w:rPr>
              <w:t>2021</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Ian 2022</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Februarie2022</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p>
        </w:tc>
      </w:tr>
      <w:tr w:rsidR="00075DA3" w:rsidRPr="00DE1243" w:rsidTr="006E217E">
        <w:trPr>
          <w:trHeight w:val="538"/>
          <w:jc w:val="center"/>
        </w:trPr>
        <w:tc>
          <w:tcPr>
            <w:tcW w:w="913" w:type="dxa"/>
            <w:vAlign w:val="center"/>
          </w:tcPr>
          <w:p w:rsidR="00CA6AEC" w:rsidRPr="00DE1243" w:rsidRDefault="00CA6AEC" w:rsidP="0096006F">
            <w:pPr>
              <w:pStyle w:val="Listparagraf"/>
              <w:numPr>
                <w:ilvl w:val="0"/>
                <w:numId w:val="36"/>
              </w:numPr>
              <w:suppressAutoHyphens w:val="0"/>
              <w:autoSpaceDE w:val="0"/>
              <w:autoSpaceDN w:val="0"/>
              <w:adjustRightInd w:val="0"/>
              <w:rPr>
                <w:rFonts w:ascii="Garamond" w:eastAsia="NSimSun" w:hAnsi="Garamond" w:cs="Arial"/>
                <w:kern w:val="0"/>
                <w:lang w:val="ro-RO" w:bidi="ar-SA"/>
              </w:rPr>
            </w:pPr>
          </w:p>
        </w:tc>
        <w:tc>
          <w:tcPr>
            <w:tcW w:w="2201" w:type="dxa"/>
            <w:vAlign w:val="center"/>
          </w:tcPr>
          <w:p w:rsidR="00CA6AEC" w:rsidRPr="00DE1243" w:rsidRDefault="00CA6AEC">
            <w:pPr>
              <w:suppressAutoHyphens w:val="0"/>
              <w:autoSpaceDE w:val="0"/>
              <w:autoSpaceDN w:val="0"/>
              <w:adjustRightInd w:val="0"/>
              <w:rPr>
                <w:rFonts w:ascii="Garamond" w:eastAsia="NSimSun" w:hAnsi="Garamond" w:cs="Arial"/>
                <w:b/>
                <w:bCs/>
                <w:i/>
                <w:iCs/>
                <w:kern w:val="0"/>
                <w:lang w:val="ro-RO" w:bidi="ar-SA"/>
              </w:rPr>
            </w:pPr>
            <w:r w:rsidRPr="00DE1243">
              <w:rPr>
                <w:rFonts w:ascii="Garamond" w:eastAsia="NSimSun" w:hAnsi="Garamond" w:cs="Arial"/>
                <w:b/>
                <w:bCs/>
                <w:i/>
                <w:iCs/>
                <w:kern w:val="0"/>
                <w:lang w:val="ro-RO" w:bidi="ar-SA"/>
              </w:rPr>
              <w:t>Cirus cyaneus</w:t>
            </w:r>
          </w:p>
        </w:tc>
        <w:tc>
          <w:tcPr>
            <w:tcW w:w="1273"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1</w:t>
            </w:r>
          </w:p>
        </w:tc>
        <w:tc>
          <w:tcPr>
            <w:tcW w:w="1460"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1</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0</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0</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b/>
                <w:bCs/>
                <w:kern w:val="0"/>
                <w:lang w:val="ro-RO" w:bidi="ar-SA"/>
              </w:rPr>
            </w:pPr>
            <w:r w:rsidRPr="00DE1243">
              <w:rPr>
                <w:rFonts w:ascii="Garamond" w:eastAsia="NSimSun" w:hAnsi="Garamond" w:cs="Arial"/>
                <w:b/>
                <w:bCs/>
                <w:kern w:val="0"/>
                <w:lang w:val="ro-RO" w:bidi="ar-SA"/>
              </w:rPr>
              <w:t>2</w:t>
            </w:r>
          </w:p>
        </w:tc>
      </w:tr>
      <w:tr w:rsidR="00075DA3" w:rsidRPr="00DE1243" w:rsidTr="006E217E">
        <w:trPr>
          <w:trHeight w:val="538"/>
          <w:jc w:val="center"/>
        </w:trPr>
        <w:tc>
          <w:tcPr>
            <w:tcW w:w="913" w:type="dxa"/>
            <w:vAlign w:val="center"/>
          </w:tcPr>
          <w:p w:rsidR="00CA6AEC" w:rsidRPr="00DE1243" w:rsidRDefault="00CA6AEC" w:rsidP="0096006F">
            <w:pPr>
              <w:pStyle w:val="Listparagraf"/>
              <w:numPr>
                <w:ilvl w:val="0"/>
                <w:numId w:val="36"/>
              </w:numPr>
              <w:suppressAutoHyphens w:val="0"/>
              <w:autoSpaceDE w:val="0"/>
              <w:autoSpaceDN w:val="0"/>
              <w:adjustRightInd w:val="0"/>
              <w:rPr>
                <w:rFonts w:ascii="Garamond" w:eastAsia="NSimSun" w:hAnsi="Garamond" w:cs="Arial"/>
                <w:kern w:val="0"/>
                <w:lang w:val="ro-RO" w:bidi="ar-SA"/>
              </w:rPr>
            </w:pPr>
          </w:p>
        </w:tc>
        <w:tc>
          <w:tcPr>
            <w:tcW w:w="2201" w:type="dxa"/>
            <w:vAlign w:val="center"/>
          </w:tcPr>
          <w:p w:rsidR="00CA6AEC" w:rsidRPr="00DE1243" w:rsidRDefault="00CA6AEC">
            <w:pPr>
              <w:suppressAutoHyphens w:val="0"/>
              <w:autoSpaceDE w:val="0"/>
              <w:autoSpaceDN w:val="0"/>
              <w:adjustRightInd w:val="0"/>
              <w:rPr>
                <w:rFonts w:ascii="Garamond" w:eastAsia="NSimSun" w:hAnsi="Garamond" w:cs="Arial"/>
                <w:i/>
                <w:iCs/>
                <w:kern w:val="0"/>
                <w:lang w:val="ro-RO" w:bidi="ar-SA"/>
              </w:rPr>
            </w:pPr>
            <w:r w:rsidRPr="00DE1243">
              <w:rPr>
                <w:rFonts w:ascii="Garamond" w:eastAsia="NSimSun" w:hAnsi="Garamond" w:cs="Arial"/>
                <w:i/>
                <w:iCs/>
                <w:kern w:val="0"/>
                <w:lang w:val="ro-RO" w:bidi="ar-SA"/>
              </w:rPr>
              <w:t>Columba livia</w:t>
            </w:r>
          </w:p>
        </w:tc>
        <w:tc>
          <w:tcPr>
            <w:tcW w:w="1273"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0</w:t>
            </w:r>
          </w:p>
        </w:tc>
        <w:tc>
          <w:tcPr>
            <w:tcW w:w="1460"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10</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0</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35</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b/>
                <w:bCs/>
                <w:kern w:val="0"/>
                <w:lang w:val="ro-RO" w:bidi="ar-SA"/>
              </w:rPr>
            </w:pPr>
            <w:r w:rsidRPr="00DE1243">
              <w:rPr>
                <w:rFonts w:ascii="Garamond" w:eastAsia="NSimSun" w:hAnsi="Garamond" w:cs="Arial"/>
                <w:b/>
                <w:bCs/>
                <w:kern w:val="0"/>
                <w:lang w:val="ro-RO" w:bidi="ar-SA"/>
              </w:rPr>
              <w:t>45</w:t>
            </w:r>
          </w:p>
        </w:tc>
      </w:tr>
      <w:tr w:rsidR="00075DA3" w:rsidRPr="00DE1243" w:rsidTr="006E217E">
        <w:trPr>
          <w:trHeight w:val="593"/>
          <w:jc w:val="center"/>
        </w:trPr>
        <w:tc>
          <w:tcPr>
            <w:tcW w:w="913" w:type="dxa"/>
            <w:vAlign w:val="center"/>
          </w:tcPr>
          <w:p w:rsidR="00CA6AEC" w:rsidRPr="00DE1243" w:rsidRDefault="00CA6AEC" w:rsidP="0096006F">
            <w:pPr>
              <w:pStyle w:val="Listparagraf"/>
              <w:numPr>
                <w:ilvl w:val="0"/>
                <w:numId w:val="36"/>
              </w:numPr>
              <w:suppressAutoHyphens w:val="0"/>
              <w:autoSpaceDE w:val="0"/>
              <w:autoSpaceDN w:val="0"/>
              <w:adjustRightInd w:val="0"/>
              <w:rPr>
                <w:rFonts w:ascii="Garamond" w:eastAsia="NSimSun" w:hAnsi="Garamond" w:cs="Arial"/>
                <w:kern w:val="0"/>
                <w:lang w:val="ro-RO" w:bidi="ar-SA"/>
              </w:rPr>
            </w:pPr>
          </w:p>
        </w:tc>
        <w:tc>
          <w:tcPr>
            <w:tcW w:w="2201" w:type="dxa"/>
            <w:vAlign w:val="center"/>
          </w:tcPr>
          <w:p w:rsidR="00CA6AEC" w:rsidRPr="00DE1243" w:rsidRDefault="00CA6AEC">
            <w:pPr>
              <w:suppressAutoHyphens w:val="0"/>
              <w:autoSpaceDE w:val="0"/>
              <w:autoSpaceDN w:val="0"/>
              <w:adjustRightInd w:val="0"/>
              <w:rPr>
                <w:rFonts w:ascii="Garamond" w:eastAsia="NSimSun" w:hAnsi="Garamond" w:cs="Arial"/>
                <w:i/>
                <w:iCs/>
                <w:kern w:val="0"/>
                <w:lang w:val="ro-RO" w:bidi="ar-SA"/>
              </w:rPr>
            </w:pPr>
            <w:r w:rsidRPr="00DE1243">
              <w:rPr>
                <w:rFonts w:ascii="Garamond" w:eastAsia="NSimSun" w:hAnsi="Garamond" w:cs="Arial"/>
                <w:i/>
                <w:iCs/>
                <w:kern w:val="0"/>
                <w:lang w:val="ro-RO" w:bidi="ar-SA"/>
              </w:rPr>
              <w:t>Streptopelia decaocto</w:t>
            </w:r>
          </w:p>
        </w:tc>
        <w:tc>
          <w:tcPr>
            <w:tcW w:w="1273"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10</w:t>
            </w:r>
          </w:p>
        </w:tc>
        <w:tc>
          <w:tcPr>
            <w:tcW w:w="1460"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5</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5</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3</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b/>
                <w:bCs/>
                <w:kern w:val="0"/>
                <w:lang w:val="ro-RO" w:bidi="ar-SA"/>
              </w:rPr>
            </w:pPr>
            <w:r w:rsidRPr="00DE1243">
              <w:rPr>
                <w:rFonts w:ascii="Garamond" w:eastAsia="NSimSun" w:hAnsi="Garamond" w:cs="Arial"/>
                <w:b/>
                <w:bCs/>
                <w:kern w:val="0"/>
                <w:lang w:val="ro-RO" w:bidi="ar-SA"/>
              </w:rPr>
              <w:t>23</w:t>
            </w:r>
          </w:p>
        </w:tc>
      </w:tr>
      <w:tr w:rsidR="00075DA3" w:rsidRPr="00DE1243" w:rsidTr="006E217E">
        <w:trPr>
          <w:trHeight w:val="538"/>
          <w:jc w:val="center"/>
        </w:trPr>
        <w:tc>
          <w:tcPr>
            <w:tcW w:w="913" w:type="dxa"/>
            <w:vAlign w:val="center"/>
          </w:tcPr>
          <w:p w:rsidR="00CA6AEC" w:rsidRPr="00DE1243" w:rsidRDefault="00CA6AEC" w:rsidP="0096006F">
            <w:pPr>
              <w:pStyle w:val="Listparagraf"/>
              <w:numPr>
                <w:ilvl w:val="0"/>
                <w:numId w:val="36"/>
              </w:numPr>
              <w:suppressAutoHyphens w:val="0"/>
              <w:autoSpaceDE w:val="0"/>
              <w:autoSpaceDN w:val="0"/>
              <w:adjustRightInd w:val="0"/>
              <w:rPr>
                <w:rFonts w:ascii="Garamond" w:eastAsia="NSimSun" w:hAnsi="Garamond" w:cs="Arial"/>
                <w:kern w:val="0"/>
                <w:lang w:val="ro-RO" w:bidi="ar-SA"/>
              </w:rPr>
            </w:pPr>
          </w:p>
        </w:tc>
        <w:tc>
          <w:tcPr>
            <w:tcW w:w="2201" w:type="dxa"/>
            <w:vAlign w:val="center"/>
          </w:tcPr>
          <w:p w:rsidR="00CA6AEC" w:rsidRPr="00DE1243" w:rsidRDefault="00CA6AEC">
            <w:pPr>
              <w:suppressAutoHyphens w:val="0"/>
              <w:autoSpaceDE w:val="0"/>
              <w:autoSpaceDN w:val="0"/>
              <w:adjustRightInd w:val="0"/>
              <w:rPr>
                <w:rFonts w:ascii="Garamond" w:eastAsia="NSimSun" w:hAnsi="Garamond" w:cs="Arial"/>
                <w:i/>
                <w:iCs/>
                <w:kern w:val="0"/>
                <w:lang w:val="ro-RO" w:bidi="ar-SA"/>
              </w:rPr>
            </w:pPr>
            <w:r w:rsidRPr="00DE1243">
              <w:rPr>
                <w:rFonts w:ascii="Garamond" w:eastAsia="NSimSun" w:hAnsi="Garamond" w:cs="Arial"/>
                <w:i/>
                <w:iCs/>
                <w:kern w:val="0"/>
                <w:lang w:val="ro-RO" w:bidi="ar-SA"/>
              </w:rPr>
              <w:t>Sturnus vulgaris</w:t>
            </w:r>
          </w:p>
        </w:tc>
        <w:tc>
          <w:tcPr>
            <w:tcW w:w="1273" w:type="dxa"/>
            <w:vAlign w:val="center"/>
          </w:tcPr>
          <w:p w:rsidR="00CA6AEC" w:rsidRPr="00DE1243" w:rsidRDefault="00651FB6">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25</w:t>
            </w:r>
          </w:p>
        </w:tc>
        <w:tc>
          <w:tcPr>
            <w:tcW w:w="1460" w:type="dxa"/>
            <w:vAlign w:val="center"/>
          </w:tcPr>
          <w:p w:rsidR="00CA6AEC" w:rsidRPr="00DE1243" w:rsidRDefault="00651FB6">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12</w:t>
            </w:r>
          </w:p>
        </w:tc>
        <w:tc>
          <w:tcPr>
            <w:tcW w:w="1462" w:type="dxa"/>
            <w:vAlign w:val="center"/>
          </w:tcPr>
          <w:p w:rsidR="00CA6AEC" w:rsidRPr="00DE1243" w:rsidRDefault="00651FB6">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35</w:t>
            </w:r>
          </w:p>
        </w:tc>
        <w:tc>
          <w:tcPr>
            <w:tcW w:w="1462" w:type="dxa"/>
            <w:vAlign w:val="center"/>
          </w:tcPr>
          <w:p w:rsidR="00CA6AEC" w:rsidRPr="00DE1243" w:rsidRDefault="00651FB6">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42</w:t>
            </w:r>
          </w:p>
        </w:tc>
        <w:tc>
          <w:tcPr>
            <w:tcW w:w="1462" w:type="dxa"/>
            <w:vAlign w:val="center"/>
          </w:tcPr>
          <w:p w:rsidR="00CA6AEC" w:rsidRPr="00DE1243" w:rsidRDefault="00651FB6">
            <w:pPr>
              <w:suppressAutoHyphens w:val="0"/>
              <w:autoSpaceDE w:val="0"/>
              <w:autoSpaceDN w:val="0"/>
              <w:adjustRightInd w:val="0"/>
              <w:jc w:val="center"/>
              <w:rPr>
                <w:rFonts w:ascii="Garamond" w:eastAsia="NSimSun" w:hAnsi="Garamond" w:cs="Arial"/>
                <w:b/>
                <w:bCs/>
                <w:kern w:val="0"/>
                <w:lang w:val="ro-RO" w:bidi="ar-SA"/>
              </w:rPr>
            </w:pPr>
            <w:r w:rsidRPr="00DE1243">
              <w:rPr>
                <w:rFonts w:ascii="Garamond" w:eastAsia="NSimSun" w:hAnsi="Garamond" w:cs="Arial"/>
                <w:b/>
                <w:bCs/>
                <w:kern w:val="0"/>
                <w:lang w:val="ro-RO" w:bidi="ar-SA"/>
              </w:rPr>
              <w:t>114</w:t>
            </w:r>
          </w:p>
        </w:tc>
      </w:tr>
      <w:tr w:rsidR="00075DA3" w:rsidRPr="00DE1243" w:rsidTr="006E217E">
        <w:trPr>
          <w:trHeight w:val="417"/>
          <w:jc w:val="center"/>
        </w:trPr>
        <w:tc>
          <w:tcPr>
            <w:tcW w:w="913" w:type="dxa"/>
            <w:vAlign w:val="center"/>
          </w:tcPr>
          <w:p w:rsidR="00CA6AEC" w:rsidRPr="00DE1243" w:rsidRDefault="00CA6AEC" w:rsidP="0096006F">
            <w:pPr>
              <w:pStyle w:val="Listparagraf"/>
              <w:numPr>
                <w:ilvl w:val="0"/>
                <w:numId w:val="36"/>
              </w:numPr>
              <w:suppressAutoHyphens w:val="0"/>
              <w:autoSpaceDE w:val="0"/>
              <w:autoSpaceDN w:val="0"/>
              <w:adjustRightInd w:val="0"/>
              <w:rPr>
                <w:rFonts w:ascii="Garamond" w:eastAsia="NSimSun" w:hAnsi="Garamond" w:cs="Arial"/>
                <w:kern w:val="0"/>
                <w:lang w:val="ro-RO" w:bidi="ar-SA"/>
              </w:rPr>
            </w:pPr>
          </w:p>
        </w:tc>
        <w:tc>
          <w:tcPr>
            <w:tcW w:w="2201" w:type="dxa"/>
            <w:vAlign w:val="center"/>
          </w:tcPr>
          <w:p w:rsidR="00CA6AEC" w:rsidRPr="00DE1243" w:rsidRDefault="00CA6AEC">
            <w:pPr>
              <w:suppressAutoHyphens w:val="0"/>
              <w:autoSpaceDE w:val="0"/>
              <w:autoSpaceDN w:val="0"/>
              <w:adjustRightInd w:val="0"/>
              <w:rPr>
                <w:rFonts w:ascii="Garamond" w:eastAsia="NSimSun" w:hAnsi="Garamond" w:cs="Arial"/>
                <w:i/>
                <w:iCs/>
                <w:kern w:val="0"/>
                <w:lang w:val="ro-RO" w:bidi="ar-SA"/>
              </w:rPr>
            </w:pPr>
            <w:r w:rsidRPr="00DE1243">
              <w:rPr>
                <w:rFonts w:ascii="Garamond" w:eastAsia="NSimSun" w:hAnsi="Garamond" w:cs="Arial"/>
                <w:i/>
                <w:iCs/>
                <w:kern w:val="0"/>
                <w:lang w:val="ro-RO" w:bidi="ar-SA"/>
              </w:rPr>
              <w:t>Pica pica</w:t>
            </w:r>
          </w:p>
        </w:tc>
        <w:tc>
          <w:tcPr>
            <w:tcW w:w="1273" w:type="dxa"/>
            <w:vAlign w:val="center"/>
          </w:tcPr>
          <w:p w:rsidR="00CA6AEC" w:rsidRPr="00DE1243" w:rsidRDefault="00651FB6">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25</w:t>
            </w:r>
          </w:p>
        </w:tc>
        <w:tc>
          <w:tcPr>
            <w:tcW w:w="1460" w:type="dxa"/>
            <w:vAlign w:val="center"/>
          </w:tcPr>
          <w:p w:rsidR="00CA6AEC" w:rsidRPr="00DE1243" w:rsidRDefault="00651FB6">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9</w:t>
            </w:r>
          </w:p>
        </w:tc>
        <w:tc>
          <w:tcPr>
            <w:tcW w:w="1462" w:type="dxa"/>
            <w:vAlign w:val="center"/>
          </w:tcPr>
          <w:p w:rsidR="00CA6AEC" w:rsidRPr="00DE1243" w:rsidRDefault="00651FB6">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13</w:t>
            </w:r>
          </w:p>
        </w:tc>
        <w:tc>
          <w:tcPr>
            <w:tcW w:w="1462" w:type="dxa"/>
            <w:vAlign w:val="center"/>
          </w:tcPr>
          <w:p w:rsidR="00CA6AEC" w:rsidRPr="00DE1243" w:rsidRDefault="00651FB6">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25</w:t>
            </w:r>
          </w:p>
        </w:tc>
        <w:tc>
          <w:tcPr>
            <w:tcW w:w="1462" w:type="dxa"/>
            <w:vAlign w:val="center"/>
          </w:tcPr>
          <w:p w:rsidR="00CA6AEC" w:rsidRPr="00DE1243" w:rsidRDefault="00651FB6" w:rsidP="00651FB6">
            <w:pPr>
              <w:suppressAutoHyphens w:val="0"/>
              <w:autoSpaceDE w:val="0"/>
              <w:autoSpaceDN w:val="0"/>
              <w:adjustRightInd w:val="0"/>
              <w:rPr>
                <w:rFonts w:ascii="Garamond" w:eastAsia="NSimSun" w:hAnsi="Garamond" w:cs="Arial"/>
                <w:b/>
                <w:bCs/>
                <w:kern w:val="0"/>
                <w:lang w:val="ro-RO" w:bidi="ar-SA"/>
              </w:rPr>
            </w:pPr>
            <w:r w:rsidRPr="00DE1243">
              <w:rPr>
                <w:rFonts w:ascii="Garamond" w:eastAsia="NSimSun" w:hAnsi="Garamond" w:cs="Arial"/>
                <w:b/>
                <w:bCs/>
                <w:kern w:val="0"/>
                <w:lang w:val="ro-RO" w:bidi="ar-SA"/>
              </w:rPr>
              <w:t xml:space="preserve">       72</w:t>
            </w:r>
          </w:p>
        </w:tc>
      </w:tr>
      <w:tr w:rsidR="00075DA3" w:rsidRPr="00DE1243" w:rsidTr="006E217E">
        <w:trPr>
          <w:trHeight w:val="538"/>
          <w:jc w:val="center"/>
        </w:trPr>
        <w:tc>
          <w:tcPr>
            <w:tcW w:w="913" w:type="dxa"/>
            <w:vAlign w:val="center"/>
          </w:tcPr>
          <w:p w:rsidR="00CA6AEC" w:rsidRPr="00DE1243" w:rsidRDefault="00CA6AEC" w:rsidP="0096006F">
            <w:pPr>
              <w:pStyle w:val="Listparagraf"/>
              <w:numPr>
                <w:ilvl w:val="0"/>
                <w:numId w:val="36"/>
              </w:numPr>
              <w:suppressAutoHyphens w:val="0"/>
              <w:autoSpaceDE w:val="0"/>
              <w:autoSpaceDN w:val="0"/>
              <w:adjustRightInd w:val="0"/>
              <w:rPr>
                <w:rFonts w:ascii="Garamond" w:eastAsia="NSimSun" w:hAnsi="Garamond" w:cs="Arial"/>
                <w:kern w:val="0"/>
                <w:lang w:val="ro-RO" w:bidi="ar-SA"/>
              </w:rPr>
            </w:pPr>
          </w:p>
        </w:tc>
        <w:tc>
          <w:tcPr>
            <w:tcW w:w="2201" w:type="dxa"/>
            <w:vAlign w:val="center"/>
          </w:tcPr>
          <w:p w:rsidR="00CA6AEC" w:rsidRPr="00DE1243" w:rsidRDefault="00CA6AEC">
            <w:pPr>
              <w:suppressAutoHyphens w:val="0"/>
              <w:autoSpaceDE w:val="0"/>
              <w:autoSpaceDN w:val="0"/>
              <w:adjustRightInd w:val="0"/>
              <w:rPr>
                <w:rFonts w:ascii="Garamond" w:eastAsia="NSimSun" w:hAnsi="Garamond" w:cs="Arial"/>
                <w:i/>
                <w:iCs/>
                <w:kern w:val="0"/>
                <w:lang w:val="ro-RO" w:bidi="ar-SA"/>
              </w:rPr>
            </w:pPr>
            <w:r w:rsidRPr="00DE1243">
              <w:rPr>
                <w:rFonts w:ascii="Garamond" w:eastAsia="NSimSun" w:hAnsi="Garamond" w:cs="Arial"/>
                <w:i/>
                <w:iCs/>
                <w:kern w:val="0"/>
                <w:lang w:val="ro-RO" w:bidi="ar-SA"/>
              </w:rPr>
              <w:t>Corvus cornix</w:t>
            </w:r>
          </w:p>
        </w:tc>
        <w:tc>
          <w:tcPr>
            <w:tcW w:w="1273"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4</w:t>
            </w:r>
          </w:p>
        </w:tc>
        <w:tc>
          <w:tcPr>
            <w:tcW w:w="1460"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1</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0</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9</w:t>
            </w:r>
          </w:p>
        </w:tc>
        <w:tc>
          <w:tcPr>
            <w:tcW w:w="1462" w:type="dxa"/>
            <w:vAlign w:val="center"/>
          </w:tcPr>
          <w:p w:rsidR="00CA6AEC" w:rsidRPr="00DE1243" w:rsidRDefault="00651FB6">
            <w:pPr>
              <w:suppressAutoHyphens w:val="0"/>
              <w:autoSpaceDE w:val="0"/>
              <w:autoSpaceDN w:val="0"/>
              <w:adjustRightInd w:val="0"/>
              <w:jc w:val="center"/>
              <w:rPr>
                <w:rFonts w:ascii="Garamond" w:eastAsia="NSimSun" w:hAnsi="Garamond" w:cs="Arial"/>
                <w:b/>
                <w:bCs/>
                <w:kern w:val="0"/>
                <w:lang w:val="ro-RO" w:bidi="ar-SA"/>
              </w:rPr>
            </w:pPr>
            <w:r w:rsidRPr="00DE1243">
              <w:rPr>
                <w:rFonts w:ascii="Garamond" w:eastAsia="NSimSun" w:hAnsi="Garamond" w:cs="Arial"/>
                <w:b/>
                <w:bCs/>
                <w:kern w:val="0"/>
                <w:lang w:val="ro-RO" w:bidi="ar-SA"/>
              </w:rPr>
              <w:t>14</w:t>
            </w:r>
          </w:p>
        </w:tc>
      </w:tr>
      <w:tr w:rsidR="00075DA3" w:rsidRPr="00DE1243" w:rsidTr="006E217E">
        <w:trPr>
          <w:trHeight w:val="549"/>
          <w:jc w:val="center"/>
        </w:trPr>
        <w:tc>
          <w:tcPr>
            <w:tcW w:w="913" w:type="dxa"/>
            <w:vAlign w:val="center"/>
          </w:tcPr>
          <w:p w:rsidR="00CA6AEC" w:rsidRPr="00DE1243" w:rsidRDefault="00CA6AEC" w:rsidP="0096006F">
            <w:pPr>
              <w:pStyle w:val="Listparagraf"/>
              <w:numPr>
                <w:ilvl w:val="0"/>
                <w:numId w:val="36"/>
              </w:numPr>
              <w:suppressAutoHyphens w:val="0"/>
              <w:autoSpaceDE w:val="0"/>
              <w:autoSpaceDN w:val="0"/>
              <w:adjustRightInd w:val="0"/>
              <w:rPr>
                <w:rFonts w:ascii="Garamond" w:eastAsia="NSimSun" w:hAnsi="Garamond" w:cs="Arial"/>
                <w:kern w:val="0"/>
                <w:lang w:val="ro-RO" w:bidi="ar-SA"/>
              </w:rPr>
            </w:pPr>
          </w:p>
        </w:tc>
        <w:tc>
          <w:tcPr>
            <w:tcW w:w="2201" w:type="dxa"/>
            <w:vAlign w:val="center"/>
          </w:tcPr>
          <w:p w:rsidR="00CA6AEC" w:rsidRPr="00DE1243" w:rsidRDefault="00CA6AEC">
            <w:pPr>
              <w:suppressAutoHyphens w:val="0"/>
              <w:autoSpaceDE w:val="0"/>
              <w:autoSpaceDN w:val="0"/>
              <w:adjustRightInd w:val="0"/>
              <w:rPr>
                <w:rFonts w:ascii="Garamond" w:eastAsia="NSimSun" w:hAnsi="Garamond" w:cs="Arial"/>
                <w:i/>
                <w:iCs/>
                <w:kern w:val="0"/>
                <w:lang w:val="ro-RO" w:bidi="ar-SA"/>
              </w:rPr>
            </w:pPr>
            <w:r w:rsidRPr="00DE1243">
              <w:rPr>
                <w:rFonts w:ascii="Garamond" w:eastAsia="NSimSun" w:hAnsi="Garamond" w:cs="Arial"/>
                <w:i/>
                <w:iCs/>
                <w:kern w:val="0"/>
                <w:lang w:val="ro-RO" w:bidi="ar-SA"/>
              </w:rPr>
              <w:t xml:space="preserve">Passer domesticus </w:t>
            </w:r>
          </w:p>
        </w:tc>
        <w:tc>
          <w:tcPr>
            <w:tcW w:w="1273"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4</w:t>
            </w:r>
          </w:p>
        </w:tc>
        <w:tc>
          <w:tcPr>
            <w:tcW w:w="1460"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2</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5</w:t>
            </w:r>
          </w:p>
        </w:tc>
        <w:tc>
          <w:tcPr>
            <w:tcW w:w="1462" w:type="dxa"/>
            <w:vAlign w:val="center"/>
          </w:tcPr>
          <w:p w:rsidR="00CA6AEC" w:rsidRPr="00DE1243" w:rsidRDefault="00CA6AEC">
            <w:pPr>
              <w:suppressAutoHyphens w:val="0"/>
              <w:autoSpaceDE w:val="0"/>
              <w:autoSpaceDN w:val="0"/>
              <w:adjustRightInd w:val="0"/>
              <w:jc w:val="center"/>
              <w:rPr>
                <w:rFonts w:ascii="Garamond" w:eastAsia="NSimSun" w:hAnsi="Garamond" w:cs="Arial"/>
                <w:kern w:val="0"/>
                <w:lang w:val="ro-RO" w:bidi="ar-SA"/>
              </w:rPr>
            </w:pPr>
            <w:r w:rsidRPr="00DE1243">
              <w:rPr>
                <w:rFonts w:ascii="Garamond" w:eastAsia="NSimSun" w:hAnsi="Garamond" w:cs="Arial"/>
                <w:kern w:val="0"/>
                <w:lang w:val="ro-RO" w:bidi="ar-SA"/>
              </w:rPr>
              <w:t>10</w:t>
            </w:r>
          </w:p>
        </w:tc>
        <w:tc>
          <w:tcPr>
            <w:tcW w:w="1462" w:type="dxa"/>
            <w:vAlign w:val="center"/>
          </w:tcPr>
          <w:p w:rsidR="00CA6AEC" w:rsidRPr="00DE1243" w:rsidRDefault="00651FB6">
            <w:pPr>
              <w:suppressAutoHyphens w:val="0"/>
              <w:autoSpaceDE w:val="0"/>
              <w:autoSpaceDN w:val="0"/>
              <w:adjustRightInd w:val="0"/>
              <w:jc w:val="center"/>
              <w:rPr>
                <w:rFonts w:ascii="Garamond" w:eastAsia="NSimSun" w:hAnsi="Garamond" w:cs="Arial"/>
                <w:b/>
                <w:bCs/>
                <w:kern w:val="0"/>
                <w:lang w:val="ro-RO" w:bidi="ar-SA"/>
              </w:rPr>
            </w:pPr>
            <w:r w:rsidRPr="00DE1243">
              <w:rPr>
                <w:rFonts w:ascii="Garamond" w:eastAsia="NSimSun" w:hAnsi="Garamond" w:cs="Arial"/>
                <w:b/>
                <w:bCs/>
                <w:kern w:val="0"/>
                <w:lang w:val="ro-RO" w:bidi="ar-SA"/>
              </w:rPr>
              <w:t>21</w:t>
            </w:r>
          </w:p>
        </w:tc>
      </w:tr>
    </w:tbl>
    <w:p w:rsidR="003776A6" w:rsidRPr="00DE1243" w:rsidRDefault="003776A6" w:rsidP="0016655F">
      <w:pPr>
        <w:ind w:firstLine="567"/>
        <w:jc w:val="both"/>
        <w:rPr>
          <w:rFonts w:ascii="Garamond" w:hAnsi="Garamond" w:cs="Arial"/>
        </w:rPr>
      </w:pPr>
    </w:p>
    <w:p w:rsidR="006342E4" w:rsidRPr="00DE1243" w:rsidRDefault="003776A6" w:rsidP="0016655F">
      <w:pPr>
        <w:ind w:firstLine="567"/>
        <w:jc w:val="both"/>
        <w:rPr>
          <w:rFonts w:ascii="Garamond" w:hAnsi="Garamond" w:cs="Arial"/>
        </w:rPr>
      </w:pPr>
      <w:r w:rsidRPr="00DE1243">
        <w:rPr>
          <w:rFonts w:ascii="Garamond" w:hAnsi="Garamond" w:cs="Arial"/>
        </w:rPr>
        <w:t>Analizând datele pentru speciile de iarnă, observăm că zona de studiu nu reprezintă o zonă de iernare preferată pentru populaţiile de gâşte care iernează pe teritoriul Dobrogei, ea fiind o zonă utilizată cu precădere de specii comune cu o largă răspândire pe teritoriul întregii ţări, şi anume, graurul (</w:t>
      </w:r>
      <w:r w:rsidRPr="00DE1243">
        <w:rPr>
          <w:rFonts w:ascii="Garamond" w:hAnsi="Garamond" w:cs="Arial"/>
          <w:i/>
        </w:rPr>
        <w:t>Sturnus vulgaris</w:t>
      </w:r>
      <w:r w:rsidRPr="00DE1243">
        <w:rPr>
          <w:rFonts w:ascii="Garamond" w:hAnsi="Garamond" w:cs="Arial"/>
        </w:rPr>
        <w:t xml:space="preserve">), specii ale familiei </w:t>
      </w:r>
      <w:r w:rsidRPr="00DE1243">
        <w:rPr>
          <w:rFonts w:ascii="Garamond" w:hAnsi="Garamond" w:cs="Arial"/>
          <w:i/>
        </w:rPr>
        <w:t>Corvidae</w:t>
      </w:r>
      <w:r w:rsidRPr="00DE1243">
        <w:rPr>
          <w:rFonts w:ascii="Garamond" w:hAnsi="Garamond" w:cs="Arial"/>
        </w:rPr>
        <w:t xml:space="preserve"> (</w:t>
      </w:r>
      <w:r w:rsidRPr="00DE1243">
        <w:rPr>
          <w:rFonts w:ascii="Garamond" w:hAnsi="Garamond" w:cs="Arial"/>
          <w:i/>
        </w:rPr>
        <w:t>, Corvus cornix, , Pica pica</w:t>
      </w:r>
      <w:r w:rsidRPr="00DE1243">
        <w:rPr>
          <w:rFonts w:ascii="Garamond" w:hAnsi="Garamond" w:cs="Arial"/>
        </w:rPr>
        <w:t>). Majoritatea speciilor identificate în zona de studiu au fost reprezentate de păsări care tranzitau zona în căutarea hranei sau care se odihneau pe terenurile agricole, foarte puţine utilizând zona ca areal de hrănire pe perioada iernii.</w:t>
      </w:r>
    </w:p>
    <w:p w:rsidR="003776A6" w:rsidRPr="00DE1243" w:rsidRDefault="003776A6" w:rsidP="0016655F">
      <w:pPr>
        <w:ind w:firstLine="567"/>
        <w:jc w:val="both"/>
        <w:rPr>
          <w:rFonts w:ascii="Garamond" w:hAnsi="Garamond" w:cs="Arial"/>
          <w:bCs/>
        </w:rPr>
      </w:pPr>
    </w:p>
    <w:p w:rsidR="0096006F" w:rsidRPr="00DE1243" w:rsidRDefault="0096006F" w:rsidP="003776A6">
      <w:pPr>
        <w:ind w:right="283" w:firstLine="567"/>
        <w:rPr>
          <w:rFonts w:ascii="Garamond" w:hAnsi="Garamond" w:cs="Arial"/>
          <w:b/>
        </w:rPr>
      </w:pPr>
    </w:p>
    <w:p w:rsidR="003776A6" w:rsidRPr="00DE1243" w:rsidRDefault="003776A6" w:rsidP="003776A6">
      <w:pPr>
        <w:ind w:right="283" w:firstLine="567"/>
        <w:rPr>
          <w:rFonts w:ascii="Garamond" w:hAnsi="Garamond" w:cs="Arial"/>
          <w:b/>
        </w:rPr>
      </w:pPr>
      <w:r w:rsidRPr="00DE1243">
        <w:rPr>
          <w:rFonts w:ascii="Garamond" w:hAnsi="Garamond" w:cs="Arial"/>
          <w:b/>
        </w:rPr>
        <w:t>Migra</w:t>
      </w:r>
      <w:r w:rsidRPr="00DE1243">
        <w:rPr>
          <w:rFonts w:ascii="Times New Roman" w:hAnsi="Times New Roman" w:cs="Times New Roman"/>
          <w:b/>
        </w:rPr>
        <w:t>ț</w:t>
      </w:r>
      <w:r w:rsidRPr="00DE1243">
        <w:rPr>
          <w:rFonts w:ascii="Garamond" w:hAnsi="Garamond" w:cs="Garamond"/>
          <w:b/>
        </w:rPr>
        <w:t>ia de primăvară</w:t>
      </w:r>
    </w:p>
    <w:p w:rsidR="0096006F" w:rsidRPr="00DE1243" w:rsidRDefault="0096006F" w:rsidP="003776A6">
      <w:pPr>
        <w:ind w:right="283" w:firstLine="567"/>
        <w:rPr>
          <w:rFonts w:ascii="Garamond" w:hAnsi="Garamond" w:cs="Arial"/>
          <w:b/>
        </w:rPr>
      </w:pPr>
    </w:p>
    <w:p w:rsidR="00412F5F" w:rsidRPr="00DE1243" w:rsidRDefault="00412F5F" w:rsidP="00412F5F">
      <w:pPr>
        <w:ind w:firstLine="567"/>
        <w:jc w:val="both"/>
        <w:rPr>
          <w:rFonts w:ascii="Garamond" w:hAnsi="Garamond" w:cs="Arial"/>
          <w:noProof/>
          <w:lang w:val="pt-BR"/>
        </w:rPr>
      </w:pPr>
      <w:r w:rsidRPr="00DE1243">
        <w:rPr>
          <w:rFonts w:ascii="Garamond" w:hAnsi="Garamond" w:cs="Arial"/>
          <w:noProof/>
          <w:lang w:val="pt-BR"/>
        </w:rPr>
        <w:t>Au fost realizate observa</w:t>
      </w:r>
      <w:r w:rsidRPr="00DE1243">
        <w:rPr>
          <w:rFonts w:ascii="Times New Roman" w:hAnsi="Times New Roman" w:cs="Times New Roman"/>
          <w:noProof/>
          <w:lang w:val="pt-BR"/>
        </w:rPr>
        <w:t>ț</w:t>
      </w:r>
      <w:r w:rsidRPr="00DE1243">
        <w:rPr>
          <w:rFonts w:ascii="Garamond" w:hAnsi="Garamond" w:cs="Garamond"/>
          <w:noProof/>
          <w:lang w:val="pt-BR"/>
        </w:rPr>
        <w:t xml:space="preserve">ii in perioada martie-mai 2022 În tabelul de mai jos sunt </w:t>
      </w:r>
      <w:r w:rsidRPr="00DE1243">
        <w:rPr>
          <w:rFonts w:ascii="Garamond" w:hAnsi="Garamond" w:cs="Arial"/>
          <w:noProof/>
          <w:lang w:val="pt-BR"/>
        </w:rPr>
        <w:t>redate datele colectate referitoare la speciile aflate in migratia de primavara identificate pe amplasamentului parcu</w:t>
      </w:r>
      <w:r w:rsidR="001960C0" w:rsidRPr="00DE1243">
        <w:rPr>
          <w:rFonts w:ascii="Garamond" w:hAnsi="Garamond" w:cs="Arial"/>
          <w:noProof/>
          <w:lang w:val="pt-BR"/>
        </w:rPr>
        <w:t>l</w:t>
      </w:r>
      <w:r w:rsidRPr="00DE1243">
        <w:rPr>
          <w:rFonts w:ascii="Garamond" w:hAnsi="Garamond" w:cs="Arial"/>
          <w:noProof/>
          <w:lang w:val="pt-BR"/>
        </w:rPr>
        <w:t xml:space="preserve">ui eolian si in vecinatatea acestuia. </w:t>
      </w:r>
    </w:p>
    <w:p w:rsidR="00412F5F" w:rsidRPr="00DE1243" w:rsidRDefault="00412F5F" w:rsidP="00412F5F">
      <w:pPr>
        <w:jc w:val="center"/>
        <w:rPr>
          <w:rFonts w:ascii="Garamond" w:hAnsi="Garamond" w:cs="Arial"/>
          <w:bCs/>
        </w:rPr>
      </w:pPr>
    </w:p>
    <w:p w:rsidR="00412F5F" w:rsidRPr="00DE1243" w:rsidRDefault="00412F5F" w:rsidP="00412F5F">
      <w:pPr>
        <w:jc w:val="center"/>
        <w:rPr>
          <w:rFonts w:ascii="Garamond" w:hAnsi="Garamond" w:cs="Arial"/>
          <w:bCs/>
        </w:rPr>
      </w:pPr>
      <w:r w:rsidRPr="00DE1243">
        <w:rPr>
          <w:rFonts w:ascii="Garamond" w:hAnsi="Garamond" w:cs="Arial"/>
          <w:bCs/>
        </w:rPr>
        <w:t>Rezultatele observa</w:t>
      </w:r>
      <w:r w:rsidRPr="00DE1243">
        <w:rPr>
          <w:rFonts w:ascii="Times New Roman" w:hAnsi="Times New Roman" w:cs="Times New Roman"/>
          <w:bCs/>
        </w:rPr>
        <w:t>ț</w:t>
      </w:r>
      <w:r w:rsidRPr="00DE1243">
        <w:rPr>
          <w:rFonts w:ascii="Garamond" w:hAnsi="Garamond" w:cs="Garamond"/>
          <w:bCs/>
        </w:rPr>
        <w:t>iilor privind speciile de păsări identificate în perioada migra</w:t>
      </w:r>
      <w:r w:rsidRPr="00DE1243">
        <w:rPr>
          <w:rFonts w:ascii="Times New Roman" w:hAnsi="Times New Roman" w:cs="Times New Roman"/>
          <w:bCs/>
        </w:rPr>
        <w:t>ț</w:t>
      </w:r>
      <w:r w:rsidRPr="00DE1243">
        <w:rPr>
          <w:rFonts w:ascii="Garamond" w:hAnsi="Garamond" w:cs="Garamond"/>
          <w:bCs/>
        </w:rPr>
        <w:t>iei de primăva</w:t>
      </w:r>
      <w:r w:rsidRPr="00DE1243">
        <w:rPr>
          <w:rFonts w:ascii="Garamond" w:hAnsi="Garamond" w:cs="Arial"/>
          <w:bCs/>
        </w:rPr>
        <w:t>ră ( martie – mai 2022 )</w:t>
      </w:r>
    </w:p>
    <w:p w:rsidR="00412F5F" w:rsidRPr="00DE1243" w:rsidRDefault="00412F5F" w:rsidP="003776A6">
      <w:pPr>
        <w:ind w:right="283" w:firstLine="567"/>
        <w:rPr>
          <w:rFonts w:ascii="Garamond" w:hAnsi="Garamond" w:cs="Arial"/>
          <w:b/>
        </w:rPr>
      </w:pPr>
    </w:p>
    <w:tbl>
      <w:tblPr>
        <w:tblW w:w="8732" w:type="dxa"/>
        <w:jc w:val="center"/>
        <w:tblCellMar>
          <w:left w:w="10" w:type="dxa"/>
          <w:right w:w="10" w:type="dxa"/>
        </w:tblCellMar>
        <w:tblLook w:val="0000" w:firstRow="0" w:lastRow="0" w:firstColumn="0" w:lastColumn="0" w:noHBand="0" w:noVBand="0"/>
      </w:tblPr>
      <w:tblGrid>
        <w:gridCol w:w="983"/>
        <w:gridCol w:w="2551"/>
        <w:gridCol w:w="1102"/>
        <w:gridCol w:w="1637"/>
        <w:gridCol w:w="1225"/>
        <w:gridCol w:w="1234"/>
      </w:tblGrid>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Nr.</w:t>
            </w:r>
          </w:p>
        </w:tc>
        <w:tc>
          <w:tcPr>
            <w:tcW w:w="2551"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Specia</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martie 2022</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aprilie2022</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mai 2022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 </w:t>
            </w:r>
          </w:p>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Total</w:t>
            </w:r>
          </w:p>
        </w:tc>
      </w:tr>
      <w:tr w:rsidR="00FD175C" w:rsidRPr="00DE1243" w:rsidTr="00361FA2">
        <w:trPr>
          <w:trHeight w:hRule="exact" w:val="42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3"/>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Buteo rufinus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 xml:space="preserve"> </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2</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Circus cyaneus</w:t>
            </w:r>
          </w:p>
        </w:tc>
        <w:tc>
          <w:tcPr>
            <w:tcW w:w="1102"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w:t>
            </w:r>
          </w:p>
        </w:tc>
        <w:tc>
          <w:tcPr>
            <w:tcW w:w="1637"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1</w:t>
            </w:r>
          </w:p>
        </w:tc>
        <w:tc>
          <w:tcPr>
            <w:tcW w:w="1225"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w:t>
            </w:r>
          </w:p>
        </w:tc>
        <w:tc>
          <w:tcPr>
            <w:tcW w:w="1234"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5</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Falco vespertinus</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2 </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3</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7</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Arial"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hAnsi="Garamond"/>
              </w:rPr>
            </w:pPr>
            <w:r w:rsidRPr="00DE1243">
              <w:rPr>
                <w:rFonts w:ascii="Garamond" w:hAnsi="Garamond" w:cs="Times New Roman"/>
                <w:b/>
                <w:bCs/>
              </w:rPr>
              <w:t>Falco cherrug</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2</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Columba livia</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8</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2 </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5 </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15</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rPr>
                <w:rFonts w:ascii="Garamond" w:hAnsi="Garamond"/>
              </w:rPr>
            </w:pPr>
            <w:r w:rsidRPr="00DE1243">
              <w:rPr>
                <w:rFonts w:ascii="Garamond" w:eastAsia="Times New Roman" w:hAnsi="Garamond" w:cs="Times New Roman"/>
                <w:kern w:val="0"/>
                <w:lang w:val="ro-RO" w:eastAsia="ro-RO" w:bidi="ar-SA"/>
              </w:rPr>
              <w:t xml:space="preserve">Streptopelia </w:t>
            </w:r>
            <w:r w:rsidRPr="00DE1243">
              <w:rPr>
                <w:rFonts w:ascii="Garamond" w:eastAsia="Arial" w:hAnsi="Garamond" w:cs="Times New Roman"/>
              </w:rPr>
              <w:t>decaocto</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 1</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 3</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 10</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14</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Calandrealla brachydactyla</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1</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3</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6</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10</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Anthus campestris</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3</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8 </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4 </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15</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Sturnus vulgaris</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35</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85</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 66</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186</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Pica pica</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20</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6</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 </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26</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Corvus cornis</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60</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25</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20 </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105</w:t>
            </w:r>
          </w:p>
        </w:tc>
      </w:tr>
      <w:tr w:rsidR="00FD175C" w:rsidRPr="00DE1243" w:rsidTr="00361FA2">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FD175C">
            <w:pPr>
              <w:pStyle w:val="Listparagraf"/>
              <w:numPr>
                <w:ilvl w:val="0"/>
                <w:numId w:val="39"/>
              </w:numPr>
              <w:suppressAutoHyphens w:val="0"/>
              <w:autoSpaceDN w:val="0"/>
              <w:ind w:left="0" w:firstLine="0"/>
              <w:jc w:val="center"/>
              <w:rPr>
                <w:rFonts w:ascii="Garamond" w:eastAsia="Times New Roman" w:hAnsi="Garamond" w:cs="Times New Roman"/>
                <w:b/>
                <w:bCs/>
                <w:kern w:val="0"/>
                <w:lang w:val="ro-RO" w:eastAsia="ro-RO" w:bidi="ar-SA"/>
              </w:rPr>
            </w:pP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Passer domesticus</w:t>
            </w:r>
          </w:p>
        </w:tc>
        <w:tc>
          <w:tcPr>
            <w:tcW w:w="110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6</w:t>
            </w:r>
          </w:p>
        </w:tc>
        <w:tc>
          <w:tcPr>
            <w:tcW w:w="1637"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 14</w:t>
            </w:r>
          </w:p>
        </w:tc>
        <w:tc>
          <w:tcPr>
            <w:tcW w:w="122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center"/>
              <w:rPr>
                <w:rFonts w:ascii="Garamond" w:eastAsia="Times New Roman" w:hAnsi="Garamond" w:cs="Times New Roman"/>
                <w:kern w:val="0"/>
                <w:lang w:val="ro-RO" w:eastAsia="ro-RO" w:bidi="ar-SA"/>
              </w:rPr>
            </w:pPr>
            <w:r w:rsidRPr="00DE1243">
              <w:rPr>
                <w:rFonts w:ascii="Garamond" w:eastAsia="Times New Roman" w:hAnsi="Garamond" w:cs="Times New Roman"/>
                <w:kern w:val="0"/>
                <w:lang w:val="ro-RO" w:eastAsia="ro-RO" w:bidi="ar-SA"/>
              </w:rPr>
              <w:t>23 </w:t>
            </w:r>
          </w:p>
        </w:tc>
        <w:tc>
          <w:tcPr>
            <w:tcW w:w="12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FD175C" w:rsidRPr="00DE1243" w:rsidRDefault="00FD175C" w:rsidP="00DE1243">
            <w:pPr>
              <w:suppressAutoHyphens w:val="0"/>
              <w:jc w:val="both"/>
              <w:rPr>
                <w:rFonts w:ascii="Garamond" w:eastAsia="Times New Roman" w:hAnsi="Garamond" w:cs="Times New Roman"/>
                <w:b/>
                <w:bCs/>
                <w:kern w:val="0"/>
                <w:lang w:val="ro-RO" w:eastAsia="ro-RO" w:bidi="ar-SA"/>
              </w:rPr>
            </w:pPr>
            <w:r w:rsidRPr="00DE1243">
              <w:rPr>
                <w:rFonts w:ascii="Garamond" w:eastAsia="Times New Roman" w:hAnsi="Garamond" w:cs="Times New Roman"/>
                <w:b/>
                <w:bCs/>
                <w:kern w:val="0"/>
                <w:lang w:val="ro-RO" w:eastAsia="ro-RO" w:bidi="ar-SA"/>
              </w:rPr>
              <w:t>43</w:t>
            </w:r>
          </w:p>
        </w:tc>
      </w:tr>
    </w:tbl>
    <w:p w:rsidR="003776A6" w:rsidRPr="00DE1243" w:rsidRDefault="003776A6" w:rsidP="0016655F">
      <w:pPr>
        <w:ind w:firstLine="567"/>
        <w:jc w:val="both"/>
        <w:rPr>
          <w:rFonts w:ascii="Garamond" w:hAnsi="Garamond" w:cs="Arial"/>
          <w:bCs/>
        </w:rPr>
      </w:pPr>
    </w:p>
    <w:p w:rsidR="005262DB" w:rsidRPr="00DE1243" w:rsidRDefault="00A30EA6" w:rsidP="00E827AA">
      <w:pPr>
        <w:ind w:right="-1" w:firstLine="567"/>
        <w:jc w:val="both"/>
        <w:rPr>
          <w:rFonts w:ascii="Garamond" w:hAnsi="Garamond" w:cs="Arial"/>
          <w:bCs/>
        </w:rPr>
      </w:pPr>
      <w:r w:rsidRPr="00DE1243">
        <w:rPr>
          <w:rFonts w:ascii="Garamond" w:hAnsi="Garamond" w:cs="Arial"/>
          <w:bCs/>
        </w:rPr>
        <w:t xml:space="preserve">După cum observăm din tabel, cea mai mare diversitate o prezintă ca </w:t>
      </w:r>
      <w:r w:rsidRPr="00DE1243">
        <w:rPr>
          <w:rFonts w:ascii="Times New Roman" w:hAnsi="Times New Roman" w:cs="Times New Roman"/>
          <w:bCs/>
        </w:rPr>
        <w:t>ș</w:t>
      </w:r>
      <w:r w:rsidRPr="00DE1243">
        <w:rPr>
          <w:rFonts w:ascii="Garamond" w:hAnsi="Garamond" w:cs="Arial"/>
          <w:bCs/>
        </w:rPr>
        <w:t>i pentru celelalte aspecte sezoniere analizate până în prezent grupul</w:t>
      </w:r>
      <w:r w:rsidRPr="00DE1243">
        <w:rPr>
          <w:rFonts w:ascii="Garamond" w:hAnsi="Garamond" w:cs="Arial"/>
          <w:bCs/>
          <w:i/>
        </w:rPr>
        <w:t xml:space="preserve"> Passeriformelor</w:t>
      </w:r>
      <w:r w:rsidRPr="00DE1243">
        <w:rPr>
          <w:rFonts w:ascii="Garamond" w:hAnsi="Garamond" w:cs="Arial"/>
          <w:bCs/>
        </w:rPr>
        <w:t xml:space="preserve">, precum </w:t>
      </w:r>
      <w:r w:rsidRPr="00DE1243">
        <w:rPr>
          <w:rFonts w:ascii="Times New Roman" w:hAnsi="Times New Roman" w:cs="Times New Roman"/>
          <w:bCs/>
        </w:rPr>
        <w:t>ș</w:t>
      </w:r>
      <w:r w:rsidRPr="00DE1243">
        <w:rPr>
          <w:rFonts w:ascii="Garamond" w:hAnsi="Garamond" w:cs="Garamond"/>
          <w:bCs/>
        </w:rPr>
        <w:t>i grupul răpitoare</w:t>
      </w:r>
      <w:r w:rsidR="005262DB" w:rsidRPr="00DE1243">
        <w:rPr>
          <w:rFonts w:ascii="Garamond" w:hAnsi="Garamond" w:cs="Arial"/>
          <w:bCs/>
        </w:rPr>
        <w:t>lor</w:t>
      </w:r>
      <w:r w:rsidRPr="00DE1243">
        <w:rPr>
          <w:rFonts w:ascii="Garamond" w:hAnsi="Garamond" w:cs="Arial"/>
          <w:bCs/>
        </w:rPr>
        <w:t xml:space="preserve"> </w:t>
      </w:r>
      <w:r w:rsidRPr="00DE1243">
        <w:rPr>
          <w:rFonts w:ascii="Garamond" w:hAnsi="Garamond" w:cs="Arial"/>
          <w:bCs/>
          <w:i/>
        </w:rPr>
        <w:t>.</w:t>
      </w:r>
      <w:r w:rsidR="00E827AA" w:rsidRPr="00DE1243">
        <w:rPr>
          <w:rFonts w:ascii="Garamond" w:hAnsi="Garamond" w:cs="Arial"/>
          <w:bCs/>
        </w:rPr>
        <w:t xml:space="preserve"> </w:t>
      </w:r>
    </w:p>
    <w:p w:rsidR="00E827AA" w:rsidRPr="00DE1243" w:rsidRDefault="005262DB" w:rsidP="00E827AA">
      <w:pPr>
        <w:ind w:right="-1" w:firstLine="567"/>
        <w:jc w:val="both"/>
        <w:rPr>
          <w:rFonts w:ascii="Garamond" w:hAnsi="Garamond" w:cs="Arial"/>
          <w:bCs/>
        </w:rPr>
      </w:pPr>
      <w:r w:rsidRPr="00DE1243">
        <w:rPr>
          <w:rFonts w:ascii="Garamond" w:hAnsi="Garamond" w:cs="Arial"/>
          <w:bCs/>
        </w:rPr>
        <w:t>S</w:t>
      </w:r>
      <w:r w:rsidR="00E827AA" w:rsidRPr="00DE1243">
        <w:rPr>
          <w:rFonts w:ascii="Garamond" w:hAnsi="Garamond" w:cs="Arial"/>
          <w:bCs/>
          <w:u w:val="single"/>
        </w:rPr>
        <w:t>peciile de păsări răpitoare reprezentata</w:t>
      </w:r>
      <w:r w:rsidR="00E827AA" w:rsidRPr="00DE1243">
        <w:rPr>
          <w:rFonts w:ascii="Garamond" w:hAnsi="Garamond" w:cs="Arial"/>
          <w:i/>
          <w:noProof/>
          <w:lang w:val="pt-BR"/>
        </w:rPr>
        <w:t>.</w:t>
      </w:r>
    </w:p>
    <w:p w:rsidR="00E827AA" w:rsidRPr="00DE1243" w:rsidRDefault="00E827AA" w:rsidP="00A30EA6">
      <w:pPr>
        <w:ind w:right="-1" w:firstLine="567"/>
        <w:jc w:val="both"/>
        <w:rPr>
          <w:rFonts w:ascii="Garamond" w:hAnsi="Garamond" w:cs="Arial"/>
          <w:bCs/>
          <w:i/>
        </w:rPr>
      </w:pPr>
    </w:p>
    <w:p w:rsidR="00A30EA6" w:rsidRPr="00DE1243" w:rsidRDefault="00A30EA6" w:rsidP="00A30EA6">
      <w:pPr>
        <w:ind w:right="-1" w:firstLine="567"/>
        <w:jc w:val="both"/>
        <w:rPr>
          <w:rFonts w:ascii="Garamond" w:hAnsi="Garamond" w:cs="Arial"/>
          <w:bCs/>
        </w:rPr>
      </w:pPr>
    </w:p>
    <w:tbl>
      <w:tblPr>
        <w:tblW w:w="7526" w:type="dxa"/>
        <w:jc w:val="center"/>
        <w:tblLayout w:type="fixed"/>
        <w:tblCellMar>
          <w:left w:w="10" w:type="dxa"/>
          <w:right w:w="10" w:type="dxa"/>
        </w:tblCellMar>
        <w:tblLook w:val="04A0" w:firstRow="1" w:lastRow="0" w:firstColumn="1" w:lastColumn="0" w:noHBand="0" w:noVBand="1"/>
      </w:tblPr>
      <w:tblGrid>
        <w:gridCol w:w="704"/>
        <w:gridCol w:w="2187"/>
        <w:gridCol w:w="2695"/>
        <w:gridCol w:w="1062"/>
        <w:gridCol w:w="878"/>
      </w:tblGrid>
      <w:tr w:rsidR="00075DA3" w:rsidRPr="00DE1243" w:rsidTr="00361FA2">
        <w:trPr>
          <w:cantSplit/>
          <w:trHeight w:hRule="exact" w:val="37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both"/>
              <w:rPr>
                <w:rFonts w:ascii="Garamond" w:hAnsi="Garamond" w:cs="Times New Roman"/>
                <w:b/>
              </w:rPr>
            </w:pPr>
            <w:r w:rsidRPr="00DE1243">
              <w:rPr>
                <w:rFonts w:ascii="Garamond" w:hAnsi="Garamond" w:cs="Times New Roman"/>
                <w:b/>
              </w:rPr>
              <w:t>Nr.</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ind w:firstLine="567"/>
              <w:jc w:val="both"/>
              <w:rPr>
                <w:rFonts w:ascii="Garamond" w:hAnsi="Garamond" w:cs="Times New Roman"/>
                <w:b/>
              </w:rPr>
            </w:pPr>
            <w:r w:rsidRPr="00DE1243">
              <w:rPr>
                <w:rFonts w:ascii="Garamond" w:hAnsi="Garamond" w:cs="Times New Roman"/>
                <w:b/>
              </w:rPr>
              <w:t>Specia</w:t>
            </w:r>
          </w:p>
        </w:tc>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ind w:hanging="38"/>
              <w:jc w:val="both"/>
              <w:rPr>
                <w:rFonts w:ascii="Garamond" w:hAnsi="Garamond" w:cs="Times New Roman"/>
                <w:b/>
              </w:rPr>
            </w:pPr>
            <w:r w:rsidRPr="00DE1243">
              <w:rPr>
                <w:rFonts w:ascii="Garamond" w:hAnsi="Garamond" w:cs="Times New Roman"/>
                <w:b/>
              </w:rPr>
              <w:t>Total numeric</w:t>
            </w:r>
          </w:p>
        </w:tc>
      </w:tr>
      <w:tr w:rsidR="00075DA3" w:rsidRPr="00DE1243" w:rsidTr="00361FA2">
        <w:trPr>
          <w:trHeight w:hRule="exact" w:val="28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191EAA">
            <w:pPr>
              <w:pStyle w:val="Listparagraf"/>
              <w:numPr>
                <w:ilvl w:val="0"/>
                <w:numId w:val="38"/>
              </w:numPr>
              <w:tabs>
                <w:tab w:val="left" w:pos="34"/>
              </w:tabs>
              <w:suppressAutoHyphens w:val="0"/>
              <w:autoSpaceDN w:val="0"/>
              <w:ind w:left="0" w:firstLine="0"/>
              <w:contextualSpacing/>
              <w:jc w:val="center"/>
              <w:rPr>
                <w:rFonts w:ascii="Garamond" w:hAnsi="Garamond" w:cs="Times New Roman"/>
                <w:b/>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both"/>
              <w:rPr>
                <w:rFonts w:ascii="Garamond" w:hAnsi="Garamond" w:cs="Times New Roman"/>
                <w:bCs/>
                <w:i/>
              </w:rPr>
            </w:pPr>
            <w:r w:rsidRPr="00DE1243">
              <w:rPr>
                <w:rFonts w:ascii="Garamond" w:hAnsi="Garamond" w:cs="Times New Roman"/>
                <w:bCs/>
                <w:i/>
              </w:rPr>
              <w:t>Buteo rufinus</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both"/>
              <w:rPr>
                <w:rFonts w:ascii="Garamond" w:hAnsi="Garamond" w:cs="Times New Roman"/>
              </w:rPr>
            </w:pPr>
            <w:r w:rsidRPr="00DE1243">
              <w:rPr>
                <w:rFonts w:ascii="Times New Roman" w:hAnsi="Times New Roman" w:cs="Times New Roman"/>
              </w:rPr>
              <w:t>ș</w:t>
            </w:r>
            <w:r w:rsidRPr="00DE1243">
              <w:rPr>
                <w:rFonts w:ascii="Garamond" w:hAnsi="Garamond" w:cs="Times New Roman"/>
              </w:rPr>
              <w:t>orecar mare</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center"/>
              <w:rPr>
                <w:rFonts w:ascii="Garamond" w:hAnsi="Garamond" w:cs="Times New Roman"/>
                <w:b/>
              </w:rPr>
            </w:pPr>
            <w:r w:rsidRPr="00DE1243">
              <w:rPr>
                <w:rFonts w:ascii="Garamond" w:hAnsi="Garamond" w:cs="Times New Roman"/>
                <w:b/>
              </w:rPr>
              <w:t>2</w:t>
            </w:r>
          </w:p>
        </w:tc>
        <w:tc>
          <w:tcPr>
            <w:tcW w:w="878" w:type="dxa"/>
            <w:shd w:val="clear" w:color="auto" w:fill="auto"/>
            <w:tcMar>
              <w:top w:w="0" w:type="dxa"/>
              <w:left w:w="10" w:type="dxa"/>
              <w:bottom w:w="0" w:type="dxa"/>
              <w:right w:w="10" w:type="dxa"/>
            </w:tcMar>
          </w:tcPr>
          <w:p w:rsidR="00191EAA" w:rsidRPr="00DE1243" w:rsidRDefault="00191EAA" w:rsidP="00DE1243">
            <w:pPr>
              <w:jc w:val="center"/>
              <w:rPr>
                <w:rFonts w:ascii="Garamond" w:hAnsi="Garamond" w:cs="Times New Roman"/>
                <w:b/>
              </w:rPr>
            </w:pPr>
          </w:p>
        </w:tc>
      </w:tr>
      <w:tr w:rsidR="00075DA3" w:rsidRPr="00DE1243" w:rsidTr="00361FA2">
        <w:trPr>
          <w:trHeight w:hRule="exact" w:val="28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191EAA">
            <w:pPr>
              <w:pStyle w:val="Listparagraf"/>
              <w:numPr>
                <w:ilvl w:val="0"/>
                <w:numId w:val="38"/>
              </w:numPr>
              <w:tabs>
                <w:tab w:val="left" w:pos="34"/>
              </w:tabs>
              <w:suppressAutoHyphens w:val="0"/>
              <w:autoSpaceDN w:val="0"/>
              <w:ind w:left="0" w:firstLine="0"/>
              <w:contextualSpacing/>
              <w:jc w:val="center"/>
              <w:rPr>
                <w:rFonts w:ascii="Garamond" w:hAnsi="Garamond" w:cs="Times New Roman"/>
                <w:b/>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both"/>
              <w:rPr>
                <w:rFonts w:ascii="Garamond" w:hAnsi="Garamond" w:cs="Times New Roman"/>
                <w:bCs/>
                <w:i/>
              </w:rPr>
            </w:pPr>
            <w:r w:rsidRPr="00DE1243">
              <w:rPr>
                <w:rFonts w:ascii="Garamond" w:hAnsi="Garamond" w:cs="Times New Roman"/>
                <w:bCs/>
                <w:i/>
              </w:rPr>
              <w:t>Circus cyaneus</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both"/>
              <w:rPr>
                <w:rFonts w:ascii="Garamond" w:hAnsi="Garamond" w:cs="Times New Roman"/>
              </w:rPr>
            </w:pPr>
            <w:r w:rsidRPr="00DE1243">
              <w:rPr>
                <w:rFonts w:ascii="Garamond" w:hAnsi="Garamond" w:cs="Times New Roman"/>
              </w:rPr>
              <w:t>erete vânăt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center"/>
              <w:rPr>
                <w:rFonts w:ascii="Garamond" w:hAnsi="Garamond" w:cs="Times New Roman"/>
                <w:b/>
              </w:rPr>
            </w:pPr>
            <w:r w:rsidRPr="00DE1243">
              <w:rPr>
                <w:rFonts w:ascii="Garamond" w:hAnsi="Garamond" w:cs="Times New Roman"/>
                <w:b/>
              </w:rPr>
              <w:t>5</w:t>
            </w:r>
          </w:p>
        </w:tc>
        <w:tc>
          <w:tcPr>
            <w:tcW w:w="878" w:type="dxa"/>
            <w:shd w:val="clear" w:color="auto" w:fill="auto"/>
            <w:tcMar>
              <w:top w:w="0" w:type="dxa"/>
              <w:left w:w="10" w:type="dxa"/>
              <w:bottom w:w="0" w:type="dxa"/>
              <w:right w:w="10" w:type="dxa"/>
            </w:tcMar>
          </w:tcPr>
          <w:p w:rsidR="00191EAA" w:rsidRPr="00DE1243" w:rsidRDefault="00191EAA" w:rsidP="00DE1243">
            <w:pPr>
              <w:jc w:val="center"/>
              <w:rPr>
                <w:rFonts w:ascii="Garamond" w:hAnsi="Garamond" w:cs="Times New Roman"/>
                <w:b/>
              </w:rPr>
            </w:pPr>
          </w:p>
        </w:tc>
      </w:tr>
      <w:tr w:rsidR="00075DA3" w:rsidRPr="00DE1243" w:rsidTr="00361FA2">
        <w:trPr>
          <w:trHeight w:hRule="exact" w:val="28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191EAA">
            <w:pPr>
              <w:pStyle w:val="Listparagraf"/>
              <w:numPr>
                <w:ilvl w:val="0"/>
                <w:numId w:val="38"/>
              </w:numPr>
              <w:tabs>
                <w:tab w:val="left" w:pos="34"/>
              </w:tabs>
              <w:suppressAutoHyphens w:val="0"/>
              <w:autoSpaceDN w:val="0"/>
              <w:contextualSpacing/>
              <w:rPr>
                <w:rFonts w:ascii="Garamond" w:hAnsi="Garamond" w:cs="Times New Roman"/>
                <w:b/>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both"/>
              <w:rPr>
                <w:rFonts w:ascii="Garamond" w:hAnsi="Garamond" w:cs="Times New Roman"/>
                <w:bCs/>
                <w:i/>
              </w:rPr>
            </w:pPr>
            <w:r w:rsidRPr="00DE1243">
              <w:rPr>
                <w:rFonts w:ascii="Garamond" w:hAnsi="Garamond" w:cs="Times New Roman"/>
                <w:bCs/>
                <w:i/>
              </w:rPr>
              <w:t>Falco vespertinus</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both"/>
              <w:rPr>
                <w:rFonts w:ascii="Garamond" w:hAnsi="Garamond" w:cs="Times New Roman"/>
              </w:rPr>
            </w:pPr>
            <w:r w:rsidRPr="00DE1243">
              <w:rPr>
                <w:rFonts w:ascii="Garamond" w:hAnsi="Garamond" w:cs="Times New Roman"/>
              </w:rPr>
              <w:t>vânturel de seară</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center"/>
              <w:rPr>
                <w:rFonts w:ascii="Garamond" w:hAnsi="Garamond" w:cs="Times New Roman"/>
                <w:b/>
              </w:rPr>
            </w:pPr>
            <w:r w:rsidRPr="00DE1243">
              <w:rPr>
                <w:rFonts w:ascii="Garamond" w:hAnsi="Garamond" w:cs="Times New Roman"/>
                <w:b/>
              </w:rPr>
              <w:t>7</w:t>
            </w:r>
          </w:p>
        </w:tc>
        <w:tc>
          <w:tcPr>
            <w:tcW w:w="878" w:type="dxa"/>
            <w:shd w:val="clear" w:color="auto" w:fill="auto"/>
            <w:tcMar>
              <w:top w:w="0" w:type="dxa"/>
              <w:left w:w="10" w:type="dxa"/>
              <w:bottom w:w="0" w:type="dxa"/>
              <w:right w:w="10" w:type="dxa"/>
            </w:tcMar>
          </w:tcPr>
          <w:p w:rsidR="00191EAA" w:rsidRPr="00DE1243" w:rsidRDefault="00191EAA" w:rsidP="00DE1243">
            <w:pPr>
              <w:jc w:val="center"/>
              <w:rPr>
                <w:rFonts w:ascii="Garamond" w:hAnsi="Garamond" w:cs="Times New Roman"/>
                <w:b/>
              </w:rPr>
            </w:pPr>
          </w:p>
        </w:tc>
      </w:tr>
      <w:tr w:rsidR="00191EAA" w:rsidRPr="00DE1243" w:rsidTr="00361FA2">
        <w:trPr>
          <w:trHeight w:hRule="exact" w:val="28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191EAA">
            <w:pPr>
              <w:pStyle w:val="Listparagraf"/>
              <w:numPr>
                <w:ilvl w:val="0"/>
                <w:numId w:val="38"/>
              </w:numPr>
              <w:tabs>
                <w:tab w:val="left" w:pos="34"/>
              </w:tabs>
              <w:suppressAutoHyphens w:val="0"/>
              <w:autoSpaceDN w:val="0"/>
              <w:contextualSpacing/>
              <w:jc w:val="both"/>
              <w:rPr>
                <w:rFonts w:ascii="Garamond" w:hAnsi="Garamond" w:cs="Times New Roman"/>
                <w:b/>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EAA" w:rsidRPr="00DE1243" w:rsidRDefault="00191EAA" w:rsidP="00DE1243">
            <w:pPr>
              <w:jc w:val="both"/>
              <w:rPr>
                <w:rFonts w:ascii="Garamond" w:hAnsi="Garamond"/>
              </w:rPr>
            </w:pPr>
            <w:r w:rsidRPr="00DE1243">
              <w:rPr>
                <w:rFonts w:ascii="Garamond" w:hAnsi="Garamond" w:cs="Times New Roman"/>
                <w:bCs/>
              </w:rPr>
              <w:t>Falco cherrug</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both"/>
              <w:rPr>
                <w:rFonts w:ascii="Garamond" w:hAnsi="Garamond"/>
              </w:rPr>
            </w:pPr>
            <w:r w:rsidRPr="00DE1243">
              <w:rPr>
                <w:rFonts w:ascii="Garamond" w:eastAsia="Calibri" w:hAnsi="Garamond" w:cs="Times New Roman"/>
                <w:i/>
                <w:lang w:val="it-IT"/>
              </w:rPr>
              <w:t>Soimul dunarean</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AA" w:rsidRPr="00DE1243" w:rsidRDefault="00191EAA" w:rsidP="00DE1243">
            <w:pPr>
              <w:jc w:val="center"/>
              <w:rPr>
                <w:rFonts w:ascii="Garamond" w:hAnsi="Garamond" w:cs="Times New Roman"/>
                <w:b/>
              </w:rPr>
            </w:pPr>
            <w:r w:rsidRPr="00DE1243">
              <w:rPr>
                <w:rFonts w:ascii="Garamond" w:hAnsi="Garamond" w:cs="Times New Roman"/>
                <w:b/>
              </w:rPr>
              <w:t>2</w:t>
            </w:r>
          </w:p>
        </w:tc>
        <w:tc>
          <w:tcPr>
            <w:tcW w:w="878" w:type="dxa"/>
            <w:shd w:val="clear" w:color="auto" w:fill="auto"/>
            <w:tcMar>
              <w:top w:w="0" w:type="dxa"/>
              <w:left w:w="10" w:type="dxa"/>
              <w:bottom w:w="0" w:type="dxa"/>
              <w:right w:w="10" w:type="dxa"/>
            </w:tcMar>
          </w:tcPr>
          <w:p w:rsidR="00191EAA" w:rsidRPr="00DE1243" w:rsidRDefault="00191EAA" w:rsidP="00DE1243">
            <w:pPr>
              <w:jc w:val="center"/>
              <w:rPr>
                <w:rFonts w:ascii="Garamond" w:hAnsi="Garamond" w:cs="Times New Roman"/>
                <w:b/>
              </w:rPr>
            </w:pPr>
          </w:p>
        </w:tc>
      </w:tr>
    </w:tbl>
    <w:p w:rsidR="006342E4" w:rsidRPr="00DE1243" w:rsidRDefault="006342E4" w:rsidP="0016655F">
      <w:pPr>
        <w:ind w:firstLine="567"/>
        <w:jc w:val="both"/>
        <w:rPr>
          <w:rFonts w:ascii="Garamond" w:hAnsi="Garamond" w:cs="Arial"/>
          <w:bCs/>
        </w:rPr>
      </w:pPr>
    </w:p>
    <w:p w:rsidR="005262DB" w:rsidRPr="00DE1243" w:rsidRDefault="005262DB" w:rsidP="005262DB">
      <w:pPr>
        <w:widowControl w:val="0"/>
        <w:suppressAutoHyphens w:val="0"/>
        <w:jc w:val="both"/>
        <w:rPr>
          <w:rFonts w:ascii="Garamond" w:eastAsia="Calibri" w:hAnsi="Garamond" w:cs="Times New Roman"/>
          <w:lang w:val="fr-FR"/>
        </w:rPr>
      </w:pPr>
      <w:r w:rsidRPr="00DE1243">
        <w:rPr>
          <w:rFonts w:ascii="Garamond" w:eastAsia="Calibri" w:hAnsi="Garamond" w:cs="Times New Roman"/>
          <w:lang w:val="fr-FR"/>
        </w:rPr>
        <w:t>Concluzionăm că amplasamentul analizat nu reprezintă o arie de interes pentru păsările de interes comunitar  aflate in migratia de primavara, dat fiind distanta mare fata de situl ROSPA0002, in  consecinta, parcul eolian nu va afecta migratia de primavara a  speciilor de interes comunitar pentru care a fost declarat situl Natura 2000.</w:t>
      </w:r>
    </w:p>
    <w:p w:rsidR="006342E4" w:rsidRPr="00DE1243" w:rsidRDefault="006342E4" w:rsidP="0016655F">
      <w:pPr>
        <w:ind w:firstLine="567"/>
        <w:jc w:val="both"/>
        <w:rPr>
          <w:rFonts w:ascii="Garamond" w:hAnsi="Garamond" w:cs="Arial"/>
          <w:bCs/>
        </w:rPr>
      </w:pPr>
    </w:p>
    <w:p w:rsidR="00E827AA" w:rsidRPr="00DE1243" w:rsidRDefault="00E827AA" w:rsidP="00E827AA">
      <w:pPr>
        <w:ind w:firstLine="567"/>
        <w:jc w:val="both"/>
        <w:rPr>
          <w:rFonts w:ascii="Garamond" w:hAnsi="Garamond" w:cs="Arial"/>
          <w:b/>
        </w:rPr>
      </w:pPr>
      <w:r w:rsidRPr="00DE1243">
        <w:rPr>
          <w:rFonts w:ascii="Garamond" w:hAnsi="Garamond" w:cs="Arial"/>
          <w:b/>
        </w:rPr>
        <w:t>Perioada de cuibărit</w:t>
      </w:r>
    </w:p>
    <w:p w:rsidR="00E827AA" w:rsidRPr="00DE1243" w:rsidRDefault="00E827AA" w:rsidP="00E827AA">
      <w:pPr>
        <w:ind w:firstLine="567"/>
        <w:jc w:val="both"/>
        <w:rPr>
          <w:rFonts w:ascii="Garamond" w:hAnsi="Garamond" w:cs="Times New Roman"/>
        </w:rPr>
      </w:pPr>
      <w:r w:rsidRPr="00DE1243">
        <w:rPr>
          <w:rFonts w:ascii="Garamond" w:hAnsi="Garamond" w:cs="Times New Roman"/>
        </w:rPr>
        <w:t>Momentul declan</w:t>
      </w:r>
      <w:r w:rsidRPr="00DE1243">
        <w:rPr>
          <w:rFonts w:ascii="Times New Roman" w:hAnsi="Times New Roman" w:cs="Times New Roman"/>
        </w:rPr>
        <w:t>ș</w:t>
      </w:r>
      <w:r w:rsidRPr="00DE1243">
        <w:rPr>
          <w:rFonts w:ascii="Garamond" w:hAnsi="Garamond" w:cs="Garamond"/>
        </w:rPr>
        <w:t xml:space="preserve">ării sezonului de reproducere variază de la o specie </w:t>
      </w:r>
      <w:r w:rsidRPr="00DE1243">
        <w:rPr>
          <w:rFonts w:ascii="Garamond" w:hAnsi="Garamond" w:cs="Times New Roman"/>
        </w:rPr>
        <w:t xml:space="preserve">la alta. Acesta începe cu intervalul de timp în care se formează perechile </w:t>
      </w:r>
      <w:r w:rsidRPr="00DE1243">
        <w:rPr>
          <w:rFonts w:ascii="Times New Roman" w:hAnsi="Times New Roman" w:cs="Times New Roman"/>
        </w:rPr>
        <w:t>ș</w:t>
      </w:r>
      <w:r w:rsidRPr="00DE1243">
        <w:rPr>
          <w:rFonts w:ascii="Garamond" w:hAnsi="Garamond" w:cs="Garamond"/>
        </w:rPr>
        <w:t xml:space="preserve">i se alege teritoriul viitorului cuib. Pregătirea pentru reproducere, ca </w:t>
      </w:r>
      <w:r w:rsidRPr="00DE1243">
        <w:rPr>
          <w:rFonts w:ascii="Times New Roman" w:hAnsi="Times New Roman" w:cs="Times New Roman"/>
        </w:rPr>
        <w:t>ș</w:t>
      </w:r>
      <w:r w:rsidRPr="00DE1243">
        <w:rPr>
          <w:rFonts w:ascii="Garamond" w:hAnsi="Garamond" w:cs="Garamond"/>
        </w:rPr>
        <w:t>i alte fenomene din via</w:t>
      </w:r>
      <w:r w:rsidRPr="00DE1243">
        <w:rPr>
          <w:rFonts w:ascii="Times New Roman" w:hAnsi="Times New Roman" w:cs="Times New Roman"/>
        </w:rPr>
        <w:t>ț</w:t>
      </w:r>
      <w:r w:rsidRPr="00DE1243">
        <w:rPr>
          <w:rFonts w:ascii="Garamond" w:hAnsi="Garamond" w:cs="Garamond"/>
        </w:rPr>
        <w:t>a păsărilor constă din lan</w:t>
      </w:r>
      <w:r w:rsidRPr="00DE1243">
        <w:rPr>
          <w:rFonts w:ascii="Times New Roman" w:hAnsi="Times New Roman" w:cs="Times New Roman"/>
        </w:rPr>
        <w:t>ț</w:t>
      </w:r>
      <w:r w:rsidRPr="00DE1243">
        <w:rPr>
          <w:rFonts w:ascii="Garamond" w:hAnsi="Garamond" w:cs="Garamond"/>
        </w:rPr>
        <w:t xml:space="preserve">ul unor instincte complexe, care au apărut ca urmare a </w:t>
      </w:r>
      <w:r w:rsidRPr="00DE1243">
        <w:rPr>
          <w:rFonts w:ascii="Garamond" w:hAnsi="Garamond" w:cs="Times New Roman"/>
        </w:rPr>
        <w:t>adaptării păsărilor în decursul timpului la condi</w:t>
      </w:r>
      <w:r w:rsidRPr="00DE1243">
        <w:rPr>
          <w:rFonts w:ascii="Times New Roman" w:hAnsi="Times New Roman" w:cs="Times New Roman"/>
        </w:rPr>
        <w:t>ț</w:t>
      </w:r>
      <w:r w:rsidRPr="00DE1243">
        <w:rPr>
          <w:rFonts w:ascii="Garamond" w:hAnsi="Garamond" w:cs="Garamond"/>
        </w:rPr>
        <w:t xml:space="preserve">iile diverse ale mediului. La majoritatea păsărilor după formarea perechii (care include </w:t>
      </w:r>
      <w:r w:rsidRPr="00DE1243">
        <w:rPr>
          <w:rFonts w:ascii="Times New Roman" w:hAnsi="Times New Roman" w:cs="Times New Roman"/>
        </w:rPr>
        <w:t>ș</w:t>
      </w:r>
      <w:r w:rsidRPr="00DE1243">
        <w:rPr>
          <w:rFonts w:ascii="Garamond" w:hAnsi="Garamond" w:cs="Garamond"/>
        </w:rPr>
        <w:t>i parada nup</w:t>
      </w:r>
      <w:r w:rsidRPr="00DE1243">
        <w:rPr>
          <w:rFonts w:ascii="Times New Roman" w:hAnsi="Times New Roman" w:cs="Times New Roman"/>
        </w:rPr>
        <w:t>ț</w:t>
      </w:r>
      <w:r w:rsidRPr="00DE1243">
        <w:rPr>
          <w:rFonts w:ascii="Garamond" w:hAnsi="Garamond" w:cs="Garamond"/>
        </w:rPr>
        <w:t>ială ca aspect comportamental foarte important în formarea perechii) urmează construirea cuibului, depu</w:t>
      </w:r>
      <w:r w:rsidRPr="00DE1243">
        <w:rPr>
          <w:rFonts w:ascii="Garamond" w:hAnsi="Garamond" w:cs="Times New Roman"/>
        </w:rPr>
        <w:t>nerea pontei, eclozarea puilor, cre</w:t>
      </w:r>
      <w:r w:rsidRPr="00DE1243">
        <w:rPr>
          <w:rFonts w:ascii="Times New Roman" w:hAnsi="Times New Roman" w:cs="Times New Roman"/>
        </w:rPr>
        <w:t>ș</w:t>
      </w:r>
      <w:r w:rsidRPr="00DE1243">
        <w:rPr>
          <w:rFonts w:ascii="Garamond" w:hAnsi="Garamond" w:cs="Garamond"/>
        </w:rPr>
        <w:t>terea puilor până la părăsirea</w:t>
      </w:r>
      <w:r w:rsidRPr="00DE1243">
        <w:rPr>
          <w:rFonts w:ascii="Garamond" w:hAnsi="Garamond" w:cs="Times New Roman"/>
        </w:rPr>
        <w:t xml:space="preserve"> cuibului. Perioada de cuibărit variaza de la specie la specie.</w:t>
      </w:r>
    </w:p>
    <w:p w:rsidR="00E827AA" w:rsidRPr="00DE1243" w:rsidRDefault="00E827AA" w:rsidP="00E827AA">
      <w:pPr>
        <w:widowControl w:val="0"/>
        <w:suppressAutoHyphens w:val="0"/>
        <w:jc w:val="both"/>
        <w:rPr>
          <w:rFonts w:ascii="Garamond" w:eastAsia="Calibri" w:hAnsi="Garamond" w:cs="Times New Roman"/>
          <w:i/>
          <w:lang w:val="ro-RO"/>
        </w:rPr>
      </w:pPr>
      <w:r w:rsidRPr="00DE1243">
        <w:rPr>
          <w:rFonts w:ascii="Garamond" w:hAnsi="Garamond" w:cs="Times New Roman"/>
          <w:noProof/>
          <w:lang w:val="pt-BR"/>
        </w:rPr>
        <w:t>În perioada monitorizării păsărilor din perioada de cuibărit</w:t>
      </w:r>
      <w:r w:rsidR="0066324E" w:rsidRPr="00DE1243">
        <w:rPr>
          <w:rFonts w:ascii="Garamond" w:eastAsia="Calibri" w:hAnsi="Garamond" w:cs="Times New Roman"/>
          <w:i/>
          <w:lang w:val="ro-RO"/>
        </w:rPr>
        <w:t xml:space="preserve"> </w:t>
      </w:r>
      <w:r w:rsidR="005262DB" w:rsidRPr="00DE1243">
        <w:rPr>
          <w:rFonts w:ascii="Garamond" w:eastAsia="Calibri" w:hAnsi="Garamond" w:cs="Times New Roman"/>
          <w:i/>
          <w:lang w:val="ro-RO"/>
        </w:rPr>
        <w:t>aprilie-iulie2022</w:t>
      </w:r>
      <w:r w:rsidR="003D114C" w:rsidRPr="00DE1243">
        <w:rPr>
          <w:rFonts w:ascii="Garamond" w:eastAsia="Calibri" w:hAnsi="Garamond" w:cs="Times New Roman"/>
          <w:i/>
          <w:lang w:val="ro-RO"/>
        </w:rPr>
        <w:tab/>
      </w:r>
    </w:p>
    <w:p w:rsidR="00112F3C" w:rsidRPr="00DE1243" w:rsidRDefault="005262DB" w:rsidP="00112F3C">
      <w:pPr>
        <w:widowControl w:val="0"/>
        <w:suppressAutoHyphens w:val="0"/>
        <w:jc w:val="both"/>
        <w:rPr>
          <w:rFonts w:ascii="Garamond" w:eastAsia="Calibri" w:hAnsi="Garamond" w:cs="Times New Roman"/>
          <w:lang w:val="fr-FR"/>
        </w:rPr>
      </w:pPr>
      <w:r w:rsidRPr="00DE1243">
        <w:rPr>
          <w:rFonts w:ascii="Garamond" w:eastAsia="Calibri" w:hAnsi="Garamond" w:cs="Times New Roman"/>
          <w:i/>
          <w:lang w:val="ro-RO"/>
        </w:rPr>
        <w:t xml:space="preserve">Pe amplasament nu </w:t>
      </w:r>
      <w:r w:rsidR="0066324E" w:rsidRPr="00DE1243">
        <w:rPr>
          <w:rFonts w:ascii="Garamond" w:eastAsia="Calibri" w:hAnsi="Garamond" w:cs="Times New Roman"/>
          <w:lang w:val="fr-FR"/>
        </w:rPr>
        <w:t xml:space="preserve"> au fost intalnite cuiburi</w:t>
      </w:r>
      <w:r w:rsidR="00112F3C" w:rsidRPr="00DE1243">
        <w:rPr>
          <w:rFonts w:ascii="Garamond" w:eastAsia="Calibri" w:hAnsi="Garamond" w:cs="Times New Roman"/>
          <w:lang w:val="fr-FR"/>
        </w:rPr>
        <w:t xml:space="preserve">, amplasamentul parcului eolian </w:t>
      </w:r>
      <w:r w:rsidR="00112F3C" w:rsidRPr="00DE1243">
        <w:rPr>
          <w:rFonts w:ascii="Garamond" w:hAnsi="Garamond" w:cs="Times New Roman"/>
        </w:rPr>
        <w:t>nefiind ofertant pentru  reproducere si/sau crestere a puilor</w:t>
      </w:r>
      <w:r w:rsidR="00112F3C" w:rsidRPr="00DE1243">
        <w:rPr>
          <w:rFonts w:ascii="Garamond" w:eastAsia="Calibri" w:hAnsi="Garamond" w:cs="Times New Roman"/>
          <w:lang w:val="fr-FR"/>
        </w:rPr>
        <w:t>, in  consecinta, lucrarile parcului parcul eolian precum si activitatea acestuia nu va afecta  reproducerea si cresterea puilor speciile cuibaritoare pentru care a fost declarat situl Natura 2000.</w:t>
      </w:r>
    </w:p>
    <w:p w:rsidR="008F369B" w:rsidRPr="00DE1243" w:rsidRDefault="0066324E">
      <w:pPr>
        <w:widowControl w:val="0"/>
        <w:suppressAutoHyphens w:val="0"/>
        <w:spacing w:line="276" w:lineRule="auto"/>
        <w:ind w:firstLine="720"/>
        <w:jc w:val="both"/>
        <w:rPr>
          <w:rFonts w:ascii="Garamond" w:hAnsi="Garamond"/>
        </w:rPr>
      </w:pPr>
      <w:r w:rsidRPr="00DE1243">
        <w:rPr>
          <w:rFonts w:ascii="Garamond" w:eastAsia="Calibri" w:hAnsi="Garamond" w:cs="Times New Roman"/>
          <w:lang w:val="ro-RO"/>
        </w:rPr>
        <w:t>Compozi</w:t>
      </w:r>
      <w:r w:rsidRPr="00DE1243">
        <w:rPr>
          <w:rFonts w:ascii="Times New Roman" w:eastAsia="Calibri" w:hAnsi="Times New Roman" w:cs="Times New Roman"/>
          <w:lang w:val="ro-RO"/>
        </w:rPr>
        <w:t>ț</w:t>
      </w:r>
      <w:r w:rsidRPr="00DE1243">
        <w:rPr>
          <w:rFonts w:ascii="Garamond" w:eastAsia="Calibri" w:hAnsi="Garamond" w:cs="Garamond"/>
          <w:lang w:val="ro-RO"/>
        </w:rPr>
        <w:t>ia avifaunei din zona de studiu este caracterizată si de prezenta speciilor de păsări antropofile, tolerante la activită</w:t>
      </w:r>
      <w:r w:rsidRPr="00DE1243">
        <w:rPr>
          <w:rFonts w:ascii="Times New Roman" w:eastAsia="Calibri" w:hAnsi="Times New Roman" w:cs="Times New Roman"/>
          <w:lang w:val="ro-RO"/>
        </w:rPr>
        <w:t>ț</w:t>
      </w:r>
      <w:r w:rsidRPr="00DE1243">
        <w:rPr>
          <w:rFonts w:ascii="Garamond" w:eastAsia="Calibri" w:hAnsi="Garamond" w:cs="Garamond"/>
          <w:lang w:val="ro-RO"/>
        </w:rPr>
        <w:t>ile umane, cu preferin</w:t>
      </w:r>
      <w:r w:rsidRPr="00DE1243">
        <w:rPr>
          <w:rFonts w:ascii="Times New Roman" w:eastAsia="Calibri" w:hAnsi="Times New Roman" w:cs="Times New Roman"/>
          <w:lang w:val="ro-RO"/>
        </w:rPr>
        <w:t>ț</w:t>
      </w:r>
      <w:r w:rsidRPr="00DE1243">
        <w:rPr>
          <w:rFonts w:ascii="Garamond" w:eastAsia="Calibri" w:hAnsi="Garamond" w:cs="Garamond"/>
          <w:lang w:val="ro-RO"/>
        </w:rPr>
        <w:t>e alimentare laxe. Acestea pr</w:t>
      </w:r>
      <w:r w:rsidRPr="00DE1243">
        <w:rPr>
          <w:rFonts w:ascii="Garamond" w:eastAsia="Calibri" w:hAnsi="Garamond" w:cs="Times New Roman"/>
          <w:lang w:val="ro-RO"/>
        </w:rPr>
        <w:t>ezintă adaptări specifice pentru ocuparea unor ni</w:t>
      </w:r>
      <w:r w:rsidRPr="00DE1243">
        <w:rPr>
          <w:rFonts w:ascii="Times New Roman" w:eastAsia="Calibri" w:hAnsi="Times New Roman" w:cs="Times New Roman"/>
          <w:lang w:val="ro-RO"/>
        </w:rPr>
        <w:t>ș</w:t>
      </w:r>
      <w:r w:rsidRPr="00DE1243">
        <w:rPr>
          <w:rFonts w:ascii="Garamond" w:eastAsia="Calibri" w:hAnsi="Garamond" w:cs="Garamond"/>
          <w:lang w:val="ro-RO"/>
        </w:rPr>
        <w:t xml:space="preserve">e ecologice în cadrul ecosistemelor puternic impactate de factorul uman, ce caracterizează zona aferenta parcului eolian </w:t>
      </w:r>
      <w:r w:rsidRPr="00DE1243">
        <w:rPr>
          <w:rFonts w:ascii="Times New Roman" w:eastAsia="Calibri" w:hAnsi="Times New Roman" w:cs="Times New Roman"/>
          <w:lang w:val="ro-RO"/>
        </w:rPr>
        <w:t>ș</w:t>
      </w:r>
      <w:r w:rsidRPr="00DE1243">
        <w:rPr>
          <w:rFonts w:ascii="Garamond" w:eastAsia="Calibri" w:hAnsi="Garamond" w:cs="Garamond"/>
          <w:lang w:val="ro-RO"/>
        </w:rPr>
        <w:t>i zonele adi</w:t>
      </w:r>
      <w:r w:rsidRPr="00DE1243">
        <w:rPr>
          <w:rFonts w:ascii="Garamond" w:eastAsia="Calibri" w:hAnsi="Garamond" w:cs="Times New Roman"/>
          <w:lang w:val="ro-RO"/>
        </w:rPr>
        <w:t>acente (terenuri agricole, pă</w:t>
      </w:r>
      <w:r w:rsidRPr="00DE1243">
        <w:rPr>
          <w:rFonts w:ascii="Times New Roman" w:eastAsia="Calibri" w:hAnsi="Times New Roman" w:cs="Times New Roman"/>
          <w:lang w:val="ro-RO"/>
        </w:rPr>
        <w:t>ș</w:t>
      </w:r>
      <w:r w:rsidRPr="00DE1243">
        <w:rPr>
          <w:rFonts w:ascii="Garamond" w:eastAsia="Calibri" w:hAnsi="Garamond" w:cs="Garamond"/>
          <w:lang w:val="ro-RO"/>
        </w:rPr>
        <w:t>uni, a</w:t>
      </w:r>
      <w:r w:rsidRPr="00DE1243">
        <w:rPr>
          <w:rFonts w:ascii="Times New Roman" w:eastAsia="Calibri" w:hAnsi="Times New Roman" w:cs="Times New Roman"/>
          <w:lang w:val="ro-RO"/>
        </w:rPr>
        <w:t>ș</w:t>
      </w:r>
      <w:r w:rsidRPr="00DE1243">
        <w:rPr>
          <w:rFonts w:ascii="Garamond" w:eastAsia="Calibri" w:hAnsi="Garamond" w:cs="Garamond"/>
          <w:lang w:val="ro-RO"/>
        </w:rPr>
        <w:t>ezări umane): Passer domesticus, Columba livia domest</w:t>
      </w:r>
      <w:r w:rsidRPr="00DE1243">
        <w:rPr>
          <w:rFonts w:ascii="Garamond" w:eastAsia="Calibri" w:hAnsi="Garamond" w:cs="Times New Roman"/>
          <w:lang w:val="ro-RO"/>
        </w:rPr>
        <w:t xml:space="preserve">ica, Pica pica, Sturnus vulgaris, Corvus frugilegus, Corvus cornix. </w:t>
      </w:r>
    </w:p>
    <w:p w:rsidR="008F369B" w:rsidRPr="00DE1243" w:rsidRDefault="0066324E">
      <w:pPr>
        <w:ind w:firstLine="720"/>
        <w:jc w:val="both"/>
        <w:rPr>
          <w:rFonts w:ascii="Garamond" w:hAnsi="Garamond"/>
        </w:rPr>
      </w:pPr>
      <w:r w:rsidRPr="00DE1243">
        <w:rPr>
          <w:rFonts w:ascii="Garamond" w:hAnsi="Garamond"/>
          <w:lang w:val="ro-RO"/>
        </w:rPr>
        <w:t xml:space="preserve">Răpitoarele diurne </w:t>
      </w:r>
      <w:r w:rsidRPr="00DE1243">
        <w:rPr>
          <w:rFonts w:ascii="Times New Roman" w:hAnsi="Times New Roman" w:cs="Times New Roman"/>
          <w:lang w:val="ro-RO"/>
        </w:rPr>
        <w:t>ș</w:t>
      </w:r>
      <w:r w:rsidRPr="00DE1243">
        <w:rPr>
          <w:rFonts w:ascii="Garamond" w:hAnsi="Garamond" w:cs="Garamond"/>
          <w:lang w:val="ro-RO"/>
        </w:rPr>
        <w:t>i nocturne de asemenea pot ajunge pe amplasament pentru hrănire,</w:t>
      </w:r>
      <w:r w:rsidRPr="00DE1243">
        <w:rPr>
          <w:rFonts w:ascii="Garamond" w:hAnsi="Garamond"/>
          <w:lang w:val="ro-RO"/>
        </w:rPr>
        <w:t xml:space="preserve"> dar mai des acestea pot fi observate primăvara </w:t>
      </w:r>
      <w:r w:rsidRPr="00DE1243">
        <w:rPr>
          <w:rFonts w:ascii="Times New Roman" w:hAnsi="Times New Roman" w:cs="Times New Roman"/>
          <w:lang w:val="ro-RO"/>
        </w:rPr>
        <w:t>ș</w:t>
      </w:r>
      <w:r w:rsidRPr="00DE1243">
        <w:rPr>
          <w:rFonts w:ascii="Garamond" w:hAnsi="Garamond" w:cs="Garamond"/>
          <w:lang w:val="ro-RO"/>
        </w:rPr>
        <w:t>i toamna în pasaj, zburând la înăl</w:t>
      </w:r>
      <w:r w:rsidRPr="00DE1243">
        <w:rPr>
          <w:rFonts w:ascii="Times New Roman" w:hAnsi="Times New Roman" w:cs="Times New Roman"/>
          <w:lang w:val="ro-RO"/>
        </w:rPr>
        <w:t>ț</w:t>
      </w:r>
      <w:r w:rsidRPr="00DE1243">
        <w:rPr>
          <w:rFonts w:ascii="Garamond" w:hAnsi="Garamond" w:cs="Garamond"/>
          <w:lang w:val="ro-RO"/>
        </w:rPr>
        <w:t xml:space="preserve">imi mari solitar sau în grupuri. </w:t>
      </w:r>
    </w:p>
    <w:p w:rsidR="008F369B" w:rsidRPr="00DE1243" w:rsidRDefault="0066324E">
      <w:pPr>
        <w:widowControl w:val="0"/>
        <w:suppressAutoHyphens w:val="0"/>
        <w:spacing w:line="276" w:lineRule="auto"/>
        <w:ind w:firstLine="720"/>
        <w:jc w:val="both"/>
        <w:rPr>
          <w:rFonts w:ascii="Garamond" w:hAnsi="Garamond"/>
        </w:rPr>
      </w:pPr>
      <w:r w:rsidRPr="00DE1243">
        <w:rPr>
          <w:rFonts w:ascii="Garamond" w:eastAsia="Calibri" w:hAnsi="Garamond" w:cs="Times New Roman"/>
          <w:i/>
          <w:lang w:val="ro-RO"/>
        </w:rPr>
        <w:t>Au fost observate rapitoarele in zbor deasupra amplasamentului datorită ofertei de resurse in principal rozatoare mici (</w:t>
      </w:r>
      <w:r w:rsidRPr="00DE1243">
        <w:rPr>
          <w:rFonts w:ascii="Garamond" w:eastAsia="Calibri" w:hAnsi="Garamond" w:cs="Times New Roman"/>
          <w:i/>
          <w:iCs/>
          <w:lang w:val="ro-RO"/>
        </w:rPr>
        <w:t>Microstus agrestis, Microtus arvalis, Mus spicilegu</w:t>
      </w:r>
      <w:r w:rsidRPr="00DE1243">
        <w:rPr>
          <w:rFonts w:ascii="Garamond" w:eastAsia="Calibri" w:hAnsi="Garamond" w:cs="Times New Roman"/>
          <w:i/>
          <w:lang w:val="ro-RO"/>
        </w:rPr>
        <w:t>s) date  de culturile agricole în general in special cele din situl ROSPA0002 care se afla la o distanta de aproximativ 1,2 km.</w:t>
      </w:r>
    </w:p>
    <w:p w:rsidR="008F369B" w:rsidRPr="00DE1243" w:rsidRDefault="0066324E">
      <w:pPr>
        <w:widowControl w:val="0"/>
        <w:suppressAutoHyphens w:val="0"/>
        <w:spacing w:line="276" w:lineRule="auto"/>
        <w:ind w:firstLine="720"/>
        <w:jc w:val="both"/>
        <w:rPr>
          <w:rFonts w:ascii="Garamond" w:hAnsi="Garamond"/>
        </w:rPr>
      </w:pPr>
      <w:r w:rsidRPr="00DE1243">
        <w:rPr>
          <w:rFonts w:ascii="Garamond" w:hAnsi="Garamond" w:cs="Times New Roman"/>
          <w:b/>
          <w:bCs/>
          <w:lang w:val="it-IT" w:eastAsia="en-GB"/>
        </w:rPr>
        <w:t xml:space="preserve">SPECII DE PASARI PREVAZUTE LA ARTICOLUL 4 DIN DIRECTIVA 2009/147/CE SI SPECII ENUMERATE IN ANEXA II LA DIRECTIVA 92/43/CE – identificate pe </w:t>
      </w:r>
      <w:r w:rsidRPr="00DE1243">
        <w:rPr>
          <w:rFonts w:ascii="Garamond" w:hAnsi="Garamond" w:cs="Times New Roman"/>
          <w:b/>
          <w:bCs/>
          <w:lang w:val="it-IT" w:eastAsia="en-GB"/>
        </w:rPr>
        <w:lastRenderedPageBreak/>
        <w:t xml:space="preserve">amplasament si </w:t>
      </w: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eastAsia="Calibri" w:hAnsi="Garamond" w:cs="Times New Roman"/>
          <w:i/>
          <w:lang w:val="it-IT" w:eastAsia="en-GB"/>
        </w:rPr>
        <w:tab/>
        <w:t xml:space="preserve"> Anthus campestris</w:t>
      </w:r>
      <w:r w:rsidRPr="00DE1243">
        <w:rPr>
          <w:rFonts w:ascii="Garamond" w:eastAsia="Calibri" w:hAnsi="Garamond" w:cs="Times New Roman"/>
          <w:lang w:val="it-IT" w:eastAsia="en-GB"/>
        </w:rPr>
        <w:t xml:space="preserve"> (Fasa de camp)-</w:t>
      </w:r>
      <w:r w:rsidRPr="00DE1243">
        <w:rPr>
          <w:rFonts w:ascii="Garamond" w:eastAsia="Calibri" w:hAnsi="Garamond" w:cs="Times New Roman"/>
          <w:lang w:val="it-IT"/>
        </w:rPr>
        <w:t xml:space="preserve"> conform obiectivelor de conservare specifice sitului ROSPA0002 Allah Bair Capidava, starea de conservare a speciei este favorabila. Suprafata habitatului de hranire este reprezentata de suprafata ocupata de terenuri agricole, pajisti si pasuni, fiind posibila aparitia speciei in zona studiata, avand in vedere ca partial pe terenul studiat exista culturi agricole. A fost identificata </w:t>
      </w:r>
      <w:r w:rsidR="00635B60" w:rsidRPr="00DE1243">
        <w:rPr>
          <w:rFonts w:ascii="Garamond" w:eastAsia="Calibri" w:hAnsi="Garamond" w:cs="Times New Roman"/>
          <w:lang w:val="it-IT"/>
        </w:rPr>
        <w:t xml:space="preserve">doar </w:t>
      </w:r>
      <w:r w:rsidRPr="00DE1243">
        <w:rPr>
          <w:rFonts w:ascii="Garamond" w:eastAsia="Calibri" w:hAnsi="Garamond" w:cs="Times New Roman"/>
          <w:lang w:val="it-IT"/>
        </w:rPr>
        <w:t>in zbor</w:t>
      </w:r>
      <w:r w:rsidR="00635B60" w:rsidRPr="00DE1243">
        <w:rPr>
          <w:rFonts w:ascii="Garamond" w:eastAsia="Calibri" w:hAnsi="Garamond" w:cs="Times New Roman"/>
          <w:lang w:val="it-IT"/>
        </w:rPr>
        <w:t xml:space="preserve">. Pentru hrana utilizeaza suprafata sitului si terenurile </w:t>
      </w:r>
      <w:r w:rsidRPr="00DE1243">
        <w:rPr>
          <w:rFonts w:ascii="Garamond" w:eastAsia="Calibri" w:hAnsi="Garamond" w:cs="Times New Roman"/>
          <w:lang w:val="it-IT"/>
        </w:rPr>
        <w:t xml:space="preserve">terenurilor agricole aflate in vecinatatea pacului eolian. </w:t>
      </w:r>
      <w:r w:rsidRPr="00DE1243">
        <w:rPr>
          <w:rFonts w:ascii="Garamond" w:hAnsi="Garamond" w:cs="Times New Roman"/>
          <w:b/>
          <w:i/>
          <w:lang w:val="it-IT"/>
        </w:rPr>
        <w:t>Nu se va manifesta un impact negativ  direct sau indirect asupra speciei ca urmare a implementarii propunerilor  parcului eolian.</w:t>
      </w: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eastAsia="Calibri" w:hAnsi="Garamond" w:cs="Times New Roman"/>
          <w:i/>
          <w:lang w:val="it-IT" w:eastAsia="en-GB"/>
        </w:rPr>
        <w:t>Buteo rufinus (Sorecar mare)</w:t>
      </w:r>
      <w:r w:rsidRPr="00DE1243">
        <w:rPr>
          <w:rFonts w:ascii="Garamond" w:eastAsia="Calibri" w:hAnsi="Garamond" w:cs="Times New Roman"/>
          <w:lang w:val="it-IT" w:eastAsia="en-GB"/>
        </w:rPr>
        <w:t xml:space="preserve">- </w:t>
      </w:r>
      <w:r w:rsidRPr="00DE1243">
        <w:rPr>
          <w:rFonts w:ascii="Garamond" w:eastAsia="Calibri" w:hAnsi="Garamond" w:cs="Times New Roman"/>
          <w:lang w:val="it-IT"/>
        </w:rPr>
        <w:t xml:space="preserve">conform obiectivelor de conservare specifice sitului ROSPA0002 Allah Bair Capidava, starea de conservare a speciei este nefavorabila-rea . Specia a fost intalnita in deplasarile  doar intr-o singura zi-putem considera ca a afost observata accidental avand in vedere ca, </w:t>
      </w:r>
      <w:r w:rsidRPr="00DE1243">
        <w:rPr>
          <w:rFonts w:ascii="Garamond" w:eastAsia="Calibri" w:hAnsi="Garamond" w:cs="Times New Roman"/>
          <w:i/>
          <w:iCs/>
          <w:lang w:val="it-IT"/>
        </w:rPr>
        <w:t>considera habitat de cuibarit , partea stancoasa din sit,</w:t>
      </w:r>
      <w:r w:rsidRPr="00DE1243">
        <w:rPr>
          <w:rFonts w:ascii="Garamond" w:eastAsia="Calibri" w:hAnsi="Garamond" w:cs="Times New Roman"/>
          <w:lang w:val="it-IT"/>
        </w:rPr>
        <w:t xml:space="preserve"> ceea ce nu este cazul terenului analizat, acesta fiind reprezentat de teren agricol. Nu se va manifesta un impact direct sau indirect asupra speciei ca urmare a implementarii propunerilor  acestui obiectiv. </w:t>
      </w:r>
      <w:r w:rsidRPr="00DE1243">
        <w:rPr>
          <w:rFonts w:ascii="Garamond" w:hAnsi="Garamond" w:cs="Times New Roman"/>
          <w:b/>
          <w:i/>
          <w:lang w:val="it-IT"/>
        </w:rPr>
        <w:t>Nu se va manifesta un impact negativ  direct sau indirect asupra speciei ca urmare a implementarii propunerilor  parcului eolian.</w:t>
      </w:r>
    </w:p>
    <w:p w:rsidR="008F369B" w:rsidRPr="00DE1243" w:rsidRDefault="008F369B">
      <w:pPr>
        <w:widowControl w:val="0"/>
        <w:tabs>
          <w:tab w:val="left" w:pos="-4253"/>
        </w:tabs>
        <w:suppressAutoHyphens w:val="0"/>
        <w:spacing w:line="276" w:lineRule="auto"/>
        <w:ind w:firstLine="720"/>
        <w:jc w:val="both"/>
        <w:rPr>
          <w:rFonts w:ascii="Garamond" w:hAnsi="Garamond" w:cs="Times New Roman"/>
        </w:rPr>
      </w:pP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eastAsia="Calibri" w:hAnsi="Garamond" w:cs="Times New Roman"/>
          <w:i/>
          <w:lang w:val="it-IT" w:eastAsia="en-GB"/>
        </w:rPr>
        <w:t>Calandrella brachydactyla (Ciocarlie de stol)</w:t>
      </w:r>
      <w:r w:rsidRPr="00DE1243">
        <w:rPr>
          <w:rFonts w:ascii="Garamond" w:eastAsia="Calibri" w:hAnsi="Garamond" w:cs="Times New Roman"/>
          <w:lang w:val="it-IT"/>
        </w:rPr>
        <w:t xml:space="preserve">- conform obiectivelor de conservare specifice sitului ROSPA0002 Allah Bair Capidava, starea de conservare a speciei este favorabila.  </w:t>
      </w:r>
      <w:r w:rsidRPr="00DE1243">
        <w:rPr>
          <w:rFonts w:ascii="Garamond" w:eastAsia="Calibri" w:hAnsi="Garamond" w:cs="Times New Roman"/>
          <w:i/>
          <w:iCs/>
          <w:lang w:val="it-IT"/>
        </w:rPr>
        <w:t>Specia prefera terenuri deschise , fara vegetatie compacta arbustiva, asa cum este cazul terenului studiat</w:t>
      </w:r>
      <w:r w:rsidRPr="00DE1243">
        <w:rPr>
          <w:rFonts w:ascii="Garamond" w:eastAsia="Calibri" w:hAnsi="Garamond" w:cs="Times New Roman"/>
          <w:lang w:val="it-IT"/>
        </w:rPr>
        <w:t>. Specia a fost observata suvoland zona si chiar pe amplasament, (presupunem in cautare de hrana). Avand in vedere ca amplasamentul analizat se afla la o distanta de cca  1,2km de ROSPA0002 si faptul ca pe terenurile invecinate se practica agricultura considerem ca specia nu va fi afectata in nici un mod de lucrarile  sau de functionarea parcului eolian.</w:t>
      </w:r>
      <w:r w:rsidRPr="00DE1243">
        <w:rPr>
          <w:rFonts w:ascii="Garamond" w:eastAsia="Times New Roman" w:hAnsi="Garamond" w:cs="Arial"/>
        </w:rPr>
        <w:t xml:space="preserve"> </w:t>
      </w:r>
      <w:r w:rsidRPr="00DE1243">
        <w:rPr>
          <w:rFonts w:ascii="Garamond" w:hAnsi="Garamond" w:cs="Times New Roman"/>
          <w:b/>
          <w:i/>
          <w:lang w:val="it-IT"/>
        </w:rPr>
        <w:t>Nu se va manifesta un impact negativ  direct sau indirect asupra speciei ca urmare a implementarii propunerilor  parcului eolian.</w:t>
      </w:r>
    </w:p>
    <w:p w:rsidR="008F369B" w:rsidRPr="00DE1243" w:rsidRDefault="008F369B">
      <w:pPr>
        <w:ind w:firstLine="283"/>
        <w:jc w:val="both"/>
        <w:rPr>
          <w:rFonts w:ascii="Garamond" w:hAnsi="Garamond"/>
        </w:rPr>
      </w:pP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eastAsia="Calibri" w:hAnsi="Garamond" w:cs="Times New Roman"/>
          <w:i/>
          <w:lang w:val="it-IT" w:eastAsia="en-GB"/>
        </w:rPr>
        <w:t>Circus cyaneus ( Erete vanat) -</w:t>
      </w:r>
      <w:r w:rsidRPr="00DE1243">
        <w:rPr>
          <w:rFonts w:ascii="Garamond" w:eastAsia="Calibri" w:hAnsi="Garamond" w:cs="Times New Roman"/>
          <w:lang w:val="it-IT"/>
        </w:rPr>
        <w:t xml:space="preserve"> conform obiectivelor de conservare specifice sitului ROSPA0002 Allah Bair Capidava, starea de conservare a speciei este nefavorabila-inadecvata.  </w:t>
      </w:r>
      <w:r w:rsidRPr="00DE1243">
        <w:rPr>
          <w:rFonts w:ascii="Garamond" w:eastAsia="Calibri" w:hAnsi="Garamond" w:cs="Times New Roman"/>
          <w:i/>
          <w:iCs/>
          <w:lang w:val="it-IT"/>
        </w:rPr>
        <w:t>Populatia aflata in pasaj utilizeaza aria naturala protejata pentru odihna si/sau hranire</w:t>
      </w:r>
      <w:r w:rsidRPr="00DE1243">
        <w:rPr>
          <w:rFonts w:ascii="Garamond" w:eastAsia="Calibri" w:hAnsi="Garamond" w:cs="Times New Roman"/>
          <w:lang w:val="it-IT"/>
        </w:rPr>
        <w:t>. Specia a fost observata suvoland zona si chiar pe amplasament, (presupunem ca pentru odihna). Avand in vedere ca amplasamentul analizat se afla la o distanta de cca  1,2km de ROSPA0002 si faptul ca pe terenurile invecinate se practica agricultura considerem ca specia nu va fi afectata in nici un mod de lucrarile  sau de functionarea parcului eolian.</w:t>
      </w:r>
      <w:r w:rsidRPr="00DE1243">
        <w:rPr>
          <w:rFonts w:ascii="Garamond" w:hAnsi="Garamond" w:cs="Times New Roman"/>
          <w:b/>
          <w:i/>
          <w:lang w:val="it-IT"/>
        </w:rPr>
        <w:t xml:space="preserve"> Nu se va manifesta un impact negativ  direct sau indirect asupra speciei ca urmare a implementarii propunerilor  parcului eolian.</w:t>
      </w: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eastAsia="Calibri" w:hAnsi="Garamond" w:cs="Times New Roman"/>
          <w:i/>
          <w:lang w:val="it-IT"/>
        </w:rPr>
        <w:t xml:space="preserve">Emberiza hortulana (Presura de gradina)- </w:t>
      </w:r>
      <w:r w:rsidRPr="00DE1243">
        <w:rPr>
          <w:rFonts w:ascii="Garamond" w:eastAsia="Calibri" w:hAnsi="Garamond" w:cs="Times New Roman"/>
          <w:lang w:val="it-IT"/>
        </w:rPr>
        <w:t xml:space="preserve">conform obiectivelor de conservare specifice sitului ROSPA0002 Allah Bair Capidava, starea de conservare a speciei este nefavorabila-rea. Populatie nerezidenta cuibaritoare care utilieaza aria naturala protejata pentru reproducere conform datelor din Planul de management al sitului ROSPA0002. </w:t>
      </w:r>
      <w:r w:rsidRPr="00DE1243">
        <w:rPr>
          <w:rFonts w:ascii="Garamond" w:eastAsia="Calibri" w:hAnsi="Garamond" w:cs="Times New Roman"/>
          <w:iCs/>
          <w:lang w:val="it-IT"/>
        </w:rPr>
        <w:t>Importanta prezentei arbustilor, chiar si intre parcelele agricole , este vitala pentru specie.</w:t>
      </w:r>
      <w:r w:rsidRPr="00DE1243">
        <w:rPr>
          <w:rFonts w:ascii="Garamond" w:eastAsia="Calibri" w:hAnsi="Garamond" w:cs="Times New Roman"/>
          <w:lang w:val="it-IT"/>
        </w:rPr>
        <w:t xml:space="preserve"> Specia a fost intalnita survoland zona , doar o singura data  pe parcursul deplasarilor pe teren.</w:t>
      </w:r>
      <w:r w:rsidRPr="00DE1243">
        <w:rPr>
          <w:rFonts w:ascii="Garamond" w:hAnsi="Garamond" w:cs="Times New Roman"/>
          <w:b/>
          <w:i/>
          <w:lang w:val="it-IT"/>
        </w:rPr>
        <w:t xml:space="preserve"> Nu se va manifesta un impact negativ  direct sau indirect asupra speciei ca urmare a implementarii propunerilor  parcului eolian.</w:t>
      </w: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eastAsia="Calibri" w:hAnsi="Garamond" w:cs="Times New Roman"/>
          <w:i/>
          <w:lang w:val="it-IT"/>
        </w:rPr>
        <w:t xml:space="preserve">Falco vespertinus (Vanturel de seara)- conform obiectivelor de conservare specifice sitului ROSPA0002 Allah Bair Capidava, starea de conservare a speciei este nefavorabila-rea.  Populatie nerezidenta cuibaritoare care utilieaza aria naturala protejata pentru reproducere conform datelor din Planul de management al sitului ROSPA0002. </w:t>
      </w:r>
      <w:r w:rsidRPr="00DE1243">
        <w:rPr>
          <w:rFonts w:ascii="Garamond" w:eastAsia="Calibri" w:hAnsi="Garamond" w:cs="Times New Roman"/>
          <w:i/>
          <w:iCs/>
          <w:lang w:val="it-IT"/>
        </w:rPr>
        <w:t>Suprafata habitatului de cuibarit este este reprezentata de habitate forestiere (paduri de foioase si paduri de amestec).</w:t>
      </w:r>
      <w:r w:rsidRPr="00DE1243">
        <w:rPr>
          <w:rFonts w:ascii="Garamond" w:eastAsia="Calibri" w:hAnsi="Garamond" w:cs="Times New Roman"/>
          <w:lang w:val="it-IT"/>
        </w:rPr>
        <w:t xml:space="preserve"> Specia a fost observata suvoland zona si chiar pe amplasament, (presupunem in cautare de hrana). Avand in vedere ca amplasamentul analizat se afla la o distanta de cca  1,2km de ROSPA0002 si faptul ca pe terenurile invecinate se practica agricultura considerem ca specia nu va fi afectata in nici un mod de lucrarile  sau de </w:t>
      </w:r>
      <w:r w:rsidRPr="00DE1243">
        <w:rPr>
          <w:rFonts w:ascii="Garamond" w:eastAsia="Calibri" w:hAnsi="Garamond" w:cs="Times New Roman"/>
          <w:lang w:val="it-IT"/>
        </w:rPr>
        <w:lastRenderedPageBreak/>
        <w:t>functionarea parcului eolian.</w:t>
      </w:r>
      <w:r w:rsidRPr="00DE1243">
        <w:rPr>
          <w:rFonts w:ascii="Garamond" w:hAnsi="Garamond" w:cs="Times New Roman"/>
          <w:b/>
          <w:i/>
          <w:lang w:val="it-IT"/>
        </w:rPr>
        <w:t xml:space="preserve"> Nu se va manifesta un impact negativ  direct sau indirect asupra speciei ca urmare a implementarii propunerilor  parcului eolian.</w:t>
      </w: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eastAsia="Calibri" w:hAnsi="Garamond" w:cs="Times New Roman"/>
          <w:i/>
          <w:lang w:val="it-IT"/>
        </w:rPr>
        <w:t>Falco cherrug – Soimul dunarean-</w:t>
      </w:r>
      <w:r w:rsidR="00075DA3" w:rsidRPr="00DE1243">
        <w:rPr>
          <w:rFonts w:ascii="Garamond" w:eastAsia="Calibri" w:hAnsi="Garamond" w:cs="Times New Roman"/>
          <w:i/>
          <w:lang w:val="it-IT"/>
        </w:rPr>
        <w:t xml:space="preserve"> Alasului  speciilor de pasari de interes comunitar</w:t>
      </w:r>
      <w:r w:rsidRPr="00DE1243">
        <w:rPr>
          <w:rFonts w:ascii="Garamond" w:eastAsia="Calibri" w:hAnsi="Garamond" w:cs="Times New Roman"/>
          <w:i/>
          <w:lang w:val="it-IT"/>
        </w:rPr>
        <w:t xml:space="preserve"> s</w:t>
      </w:r>
      <w:r w:rsidRPr="00DE1243">
        <w:rPr>
          <w:rFonts w:ascii="Garamond" w:eastAsia="Calibri" w:hAnsi="Garamond" w:cs="Times New Roman"/>
          <w:lang w:val="it-IT"/>
        </w:rPr>
        <w:t xml:space="preserve">pecia este întâlnită în zonele deschise, de câmpie </w:t>
      </w:r>
      <w:r w:rsidRPr="00DE1243">
        <w:rPr>
          <w:rFonts w:ascii="Times New Roman" w:eastAsia="Calibri" w:hAnsi="Times New Roman" w:cs="Times New Roman"/>
          <w:lang w:val="it-IT"/>
        </w:rPr>
        <w:t>ș</w:t>
      </w:r>
      <w:r w:rsidRPr="00DE1243">
        <w:rPr>
          <w:rFonts w:ascii="Garamond" w:eastAsia="Calibri" w:hAnsi="Garamond" w:cs="Garamond"/>
          <w:lang w:val="it-IT"/>
        </w:rPr>
        <w:t>i stepă, cu pâlcuri de pădure. Cuibăre</w:t>
      </w:r>
      <w:r w:rsidRPr="00DE1243">
        <w:rPr>
          <w:rFonts w:ascii="Times New Roman" w:eastAsia="Calibri" w:hAnsi="Times New Roman" w:cs="Times New Roman"/>
          <w:lang w:val="it-IT"/>
        </w:rPr>
        <w:t>ș</w:t>
      </w:r>
      <w:r w:rsidRPr="00DE1243">
        <w:rPr>
          <w:rFonts w:ascii="Garamond" w:eastAsia="Calibri" w:hAnsi="Garamond" w:cs="Garamond"/>
          <w:lang w:val="it-IT"/>
        </w:rPr>
        <w:t>te în copaci</w:t>
      </w:r>
      <w:r w:rsidRPr="00DE1243">
        <w:rPr>
          <w:rFonts w:ascii="Garamond" w:eastAsia="Calibri" w:hAnsi="Garamond" w:cs="Times New Roman"/>
          <w:lang w:val="it-IT"/>
        </w:rPr>
        <w:t xml:space="preserve"> înal</w:t>
      </w:r>
      <w:r w:rsidRPr="00DE1243">
        <w:rPr>
          <w:rFonts w:ascii="Times New Roman" w:eastAsia="Calibri" w:hAnsi="Times New Roman" w:cs="Times New Roman"/>
          <w:lang w:val="it-IT"/>
        </w:rPr>
        <w:t>ț</w:t>
      </w:r>
      <w:r w:rsidRPr="00DE1243">
        <w:rPr>
          <w:rFonts w:ascii="Garamond" w:eastAsia="Calibri" w:hAnsi="Garamond" w:cs="Garamond"/>
          <w:lang w:val="it-IT"/>
        </w:rPr>
        <w:t>i, dar popula</w:t>
      </w:r>
      <w:r w:rsidRPr="00DE1243">
        <w:rPr>
          <w:rFonts w:ascii="Times New Roman" w:eastAsia="Calibri" w:hAnsi="Times New Roman" w:cs="Times New Roman"/>
          <w:lang w:val="it-IT"/>
        </w:rPr>
        <w:t>ț</w:t>
      </w:r>
      <w:r w:rsidRPr="00DE1243">
        <w:rPr>
          <w:rFonts w:ascii="Garamond" w:eastAsia="Calibri" w:hAnsi="Garamond" w:cs="Times New Roman"/>
          <w:lang w:val="it-IT"/>
        </w:rPr>
        <w:t>ia din sit cuibăre</w:t>
      </w:r>
      <w:r w:rsidRPr="00DE1243">
        <w:rPr>
          <w:rFonts w:ascii="Times New Roman" w:eastAsia="Calibri" w:hAnsi="Times New Roman" w:cs="Times New Roman"/>
          <w:lang w:val="it-IT"/>
        </w:rPr>
        <w:t>ș</w:t>
      </w:r>
      <w:r w:rsidRPr="00DE1243">
        <w:rPr>
          <w:rFonts w:ascii="Garamond" w:eastAsia="Calibri" w:hAnsi="Garamond" w:cs="Garamond"/>
          <w:lang w:val="it-IT"/>
        </w:rPr>
        <w:t xml:space="preserve">te </w:t>
      </w:r>
      <w:r w:rsidRPr="00DE1243">
        <w:rPr>
          <w:rFonts w:ascii="Times New Roman" w:eastAsia="Calibri" w:hAnsi="Times New Roman" w:cs="Times New Roman"/>
          <w:lang w:val="it-IT"/>
        </w:rPr>
        <w:t>ș</w:t>
      </w:r>
      <w:r w:rsidRPr="00DE1243">
        <w:rPr>
          <w:rFonts w:ascii="Garamond" w:eastAsia="Calibri" w:hAnsi="Garamond" w:cs="Garamond"/>
          <w:lang w:val="it-IT"/>
        </w:rPr>
        <w:t>i pe stânci. Vânează în locuri deschise pe paji</w:t>
      </w:r>
      <w:r w:rsidRPr="00DE1243">
        <w:rPr>
          <w:rFonts w:ascii="Times New Roman" w:eastAsia="Calibri" w:hAnsi="Times New Roman" w:cs="Times New Roman"/>
          <w:lang w:val="it-IT"/>
        </w:rPr>
        <w:t>ș</w:t>
      </w:r>
      <w:r w:rsidRPr="00DE1243">
        <w:rPr>
          <w:rFonts w:ascii="Garamond" w:eastAsia="Calibri" w:hAnsi="Garamond" w:cs="Garamond"/>
          <w:lang w:val="it-IT"/>
        </w:rPr>
        <w:t>ti, zone umede, terenuri agricole., statutul de prezenta -reproducere, populatie - izolata cu abundenta -rara. Specia a fost observata suvoland zona (presupunem ca in cautare de hrana).</w:t>
      </w:r>
      <w:r w:rsidRPr="00DE1243">
        <w:rPr>
          <w:rFonts w:ascii="Garamond" w:eastAsia="Calibri" w:hAnsi="Garamond" w:cs="Times New Roman"/>
          <w:lang w:val="it-IT"/>
        </w:rPr>
        <w:t xml:space="preserve"> Avand in vedere ca amplasamentul analizat se afla la o distanta de cca  1,2km de ROSPA0002 si faptul ca pe terenurile invecinate se practica agricultura considerem ca specia nu va fi afectata in nici un mod de lucrarile  sau de functionarea parcului eolian.</w:t>
      </w:r>
      <w:r w:rsidRPr="00DE1243">
        <w:rPr>
          <w:rFonts w:ascii="Garamond" w:eastAsia="Times New Roman" w:hAnsi="Garamond" w:cs="Arial"/>
        </w:rPr>
        <w:t xml:space="preserve"> </w:t>
      </w:r>
      <w:r w:rsidRPr="00DE1243">
        <w:rPr>
          <w:rFonts w:ascii="Garamond" w:hAnsi="Garamond" w:cs="Times New Roman"/>
          <w:b/>
          <w:i/>
          <w:lang w:val="it-IT"/>
        </w:rPr>
        <w:t>Nu se va manifesta un impact negativ  direct sau indirect asupra speciei ca urmare a implementarii propunerilor  parcului eolian.</w:t>
      </w:r>
    </w:p>
    <w:p w:rsidR="008F369B" w:rsidRPr="00DE1243" w:rsidRDefault="008F369B">
      <w:pPr>
        <w:ind w:firstLine="283"/>
        <w:jc w:val="both"/>
        <w:rPr>
          <w:rFonts w:ascii="Garamond" w:hAnsi="Garamond"/>
        </w:rPr>
      </w:pP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hAnsi="Garamond" w:cs="Times New Roman"/>
          <w:i/>
          <w:lang w:val="it-IT"/>
        </w:rPr>
        <w:t>Lanius minor ( Sfrancioc cu frunte neagra)</w:t>
      </w:r>
      <w:r w:rsidRPr="00DE1243">
        <w:rPr>
          <w:rFonts w:ascii="Garamond" w:hAnsi="Garamond" w:cs="Times New Roman"/>
          <w:lang w:val="it-IT"/>
        </w:rPr>
        <w:t>- conform obiectivelor de conservare specifice sitului ROSPA0002 Allah Bair Capidava, starea de conservare a speciei este nefavorabila- inadecvata.  Conform datelor din Planul de managament al sitului ROSPA0002 Allah Bair Capidava, populatie nerezidenta cuibaritoare , care utilizeaza aria naturala protejata pentru reproducere.</w:t>
      </w:r>
      <w:r w:rsidRPr="00DE1243">
        <w:rPr>
          <w:rFonts w:ascii="Garamond" w:hAnsi="Garamond" w:cs="Times New Roman"/>
          <w:i/>
          <w:lang w:val="it-IT"/>
        </w:rPr>
        <w:t xml:space="preserve"> Suprafata habitatului de cuibarit este reprezentata de suprafata ocupata de pasuni</w:t>
      </w:r>
      <w:r w:rsidRPr="00DE1243">
        <w:rPr>
          <w:rFonts w:ascii="Garamond" w:hAnsi="Garamond" w:cs="Times New Roman"/>
          <w:iCs/>
          <w:lang w:val="it-IT"/>
        </w:rPr>
        <w:t xml:space="preserve">, Pentru specie este vitala prezenta arbustilor intre parcelele agricole, ceea ce nu este cazul terenului studiat. </w:t>
      </w:r>
      <w:r w:rsidRPr="00DE1243">
        <w:rPr>
          <w:rFonts w:ascii="Garamond" w:eastAsia="Calibri" w:hAnsi="Garamond" w:cs="Times New Roman"/>
          <w:lang w:val="it-IT"/>
        </w:rPr>
        <w:t>Specia a fost observata suvoland zona si chiar pe amplasament, (presupunem in cautare de hrana). Avand in vedere ca amplasamentul analizat se afla la o distanta de cca  1,2km de ROSPA0002 si faptul ca pe terenurile invecinate se practica agricultura considerem ca specia nu va fi afectata in nici un mod de lucrarile  sau de functionarea parcului eolian.</w:t>
      </w:r>
      <w:r w:rsidRPr="00DE1243">
        <w:rPr>
          <w:rFonts w:ascii="Garamond" w:hAnsi="Garamond" w:cs="Times New Roman"/>
          <w:b/>
          <w:i/>
          <w:lang w:val="it-IT"/>
        </w:rPr>
        <w:t xml:space="preserve"> Nu se va manifesta un impact negativ  direct sau indirect asupra speciei ca urmare a implementarii propunerilor  parcului eolian.</w:t>
      </w: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hAnsi="Garamond" w:cs="Times New Roman"/>
          <w:i/>
          <w:lang w:val="it-IT"/>
        </w:rPr>
        <w:t xml:space="preserve">            Lanius collurio (Sfrancioc rosiatic)</w:t>
      </w:r>
      <w:r w:rsidRPr="00DE1243">
        <w:rPr>
          <w:rFonts w:ascii="Garamond" w:hAnsi="Garamond" w:cs="Times New Roman"/>
          <w:lang w:val="it-IT"/>
        </w:rPr>
        <w:t>- conform obiectivelor de conservare specifice sitului ROSPA0002 Allah Bair Capidava, starea de conservare a speciei este nefavorabila-inadecvata. Conform datelor din Planul de managament al sitului ROSPA0002 Allah Bair Capidava, populatie nerezidenta cuibaritoare , care utilizeaza aria naturala protejata pentru reproducere.</w:t>
      </w:r>
      <w:r w:rsidRPr="00DE1243">
        <w:rPr>
          <w:rFonts w:ascii="Garamond" w:hAnsi="Garamond" w:cs="Times New Roman"/>
          <w:i/>
          <w:lang w:val="it-IT"/>
        </w:rPr>
        <w:t xml:space="preserve"> Suprafata habitatului de cuibarit este reprezentata de suprafata ocupata de pasuni,</w:t>
      </w:r>
      <w:r w:rsidRPr="00DE1243">
        <w:rPr>
          <w:rFonts w:ascii="Garamond" w:hAnsi="Garamond" w:cs="Times New Roman"/>
          <w:iCs/>
          <w:lang w:val="it-IT"/>
        </w:rPr>
        <w:t xml:space="preserve"> ceea ce nu este cazul terenului studiat . </w:t>
      </w:r>
      <w:r w:rsidRPr="00DE1243">
        <w:rPr>
          <w:rFonts w:ascii="Garamond" w:eastAsia="Calibri" w:hAnsi="Garamond" w:cs="Times New Roman"/>
          <w:lang w:val="it-IT"/>
        </w:rPr>
        <w:t>Specia a fost intalnita survoland zona , doar o singura data  pe parcursul deplasarilor pe teren.</w:t>
      </w:r>
      <w:r w:rsidRPr="00DE1243">
        <w:rPr>
          <w:rFonts w:ascii="Garamond" w:hAnsi="Garamond" w:cs="Times New Roman"/>
          <w:b/>
          <w:i/>
          <w:lang w:val="it-IT"/>
        </w:rPr>
        <w:t xml:space="preserve"> Nu se va manifesta un impact negativ  direct sau indirect asupra speciei ca urmare a implementarii propunerilor  parcului eolian.</w:t>
      </w:r>
    </w:p>
    <w:p w:rsidR="008F369B" w:rsidRPr="00DE1243" w:rsidRDefault="0066324E">
      <w:pPr>
        <w:widowControl w:val="0"/>
        <w:tabs>
          <w:tab w:val="left" w:pos="-4253"/>
        </w:tabs>
        <w:suppressAutoHyphens w:val="0"/>
        <w:spacing w:line="276" w:lineRule="auto"/>
        <w:ind w:firstLine="283"/>
        <w:jc w:val="both"/>
        <w:rPr>
          <w:rFonts w:ascii="Garamond" w:hAnsi="Garamond"/>
        </w:rPr>
      </w:pPr>
      <w:r w:rsidRPr="00DE1243">
        <w:rPr>
          <w:rFonts w:ascii="Garamond" w:hAnsi="Garamond"/>
          <w:i/>
          <w:lang w:val="it-IT" w:eastAsia="en-GB"/>
        </w:rPr>
        <w:t xml:space="preserve">   </w:t>
      </w:r>
      <w:r w:rsidRPr="00DE1243">
        <w:rPr>
          <w:rFonts w:ascii="Garamond" w:hAnsi="Garamond" w:cs="Times New Roman"/>
          <w:i/>
          <w:lang w:val="it-IT" w:eastAsia="en-GB"/>
        </w:rPr>
        <w:t>Milvus migrans (Gaie neagra)</w:t>
      </w:r>
      <w:r w:rsidRPr="00DE1243">
        <w:rPr>
          <w:rFonts w:ascii="Garamond" w:hAnsi="Garamond" w:cs="Times New Roman"/>
          <w:lang w:val="it-IT" w:eastAsia="en-GB"/>
        </w:rPr>
        <w:t xml:space="preserve">- </w:t>
      </w:r>
      <w:r w:rsidRPr="00DE1243">
        <w:rPr>
          <w:rFonts w:ascii="Garamond" w:hAnsi="Garamond" w:cs="Times New Roman"/>
          <w:lang w:val="it-IT"/>
        </w:rPr>
        <w:t xml:space="preserve">conform obiectivelor de conservare specifice sitului ROSPA0002 Allah Bair Capidava, starea de conservare a speciei este nefavorabila-rea .  Conform datelor din Planul de managament al sitului ROSPA0002 Allah Bair Capidava, populatie nerezidenta cuibaritoare , care utilizeaza aria naturala protejata pentru reproducere. </w:t>
      </w:r>
      <w:r w:rsidRPr="00DE1243">
        <w:rPr>
          <w:rFonts w:ascii="Garamond" w:hAnsi="Garamond" w:cs="Times New Roman"/>
          <w:i/>
          <w:iCs/>
          <w:lang w:val="it-IT"/>
        </w:rPr>
        <w:t>Specia utilizeaza pentru cuibarire habitate forestiere (paduri de foioase si paduri de amestec)</w:t>
      </w:r>
      <w:r w:rsidRPr="00DE1243">
        <w:rPr>
          <w:rFonts w:ascii="Garamond" w:hAnsi="Garamond" w:cs="Times New Roman"/>
          <w:lang w:val="it-IT"/>
        </w:rPr>
        <w:t xml:space="preserve">  conform Formularului standard Natura 2000 , ceea ce nu este cazul terenului studiat</w:t>
      </w:r>
      <w:r w:rsidRPr="00DE1243">
        <w:rPr>
          <w:rFonts w:ascii="Garamond" w:hAnsi="Garamond"/>
          <w:lang w:val="it-IT"/>
        </w:rPr>
        <w:t xml:space="preserve">. </w:t>
      </w:r>
      <w:r w:rsidRPr="00DE1243">
        <w:rPr>
          <w:rFonts w:ascii="Garamond" w:eastAsia="Calibri" w:hAnsi="Garamond" w:cs="Times New Roman"/>
          <w:lang w:val="it-IT"/>
        </w:rPr>
        <w:t>Specia a fost observata suvoland zona si chiar pe amplasament, (presupunem in cautare de hrana). Avand in vedere ca amplasamentul analizat se afla la o distanta de cca  1,2 km de ROSPA0002 si faptul ca pe terenurile invecinate se practica agricultura considerem ca specia nu va fi afectata in nici un mod de lucrarile  sau de functionarea parcului eolian.</w:t>
      </w:r>
      <w:r w:rsidRPr="00DE1243">
        <w:rPr>
          <w:rFonts w:ascii="Garamond" w:hAnsi="Garamond" w:cs="Times New Roman"/>
          <w:b/>
          <w:i/>
          <w:lang w:val="it-IT"/>
        </w:rPr>
        <w:t xml:space="preserve"> Nu se va manifesta un impact negativ  direct sau indirect asupra speciei ca urmare a implementarii propunerilor  parcului eolian.</w:t>
      </w:r>
    </w:p>
    <w:p w:rsidR="008F369B" w:rsidRPr="00DE1243" w:rsidRDefault="0066324E">
      <w:pPr>
        <w:suppressAutoHyphens w:val="0"/>
        <w:overflowPunct w:val="0"/>
        <w:spacing w:beforeAutospacing="1" w:after="102" w:line="288" w:lineRule="auto"/>
        <w:jc w:val="both"/>
        <w:rPr>
          <w:rFonts w:ascii="Garamond" w:hAnsi="Garamond"/>
        </w:rPr>
      </w:pPr>
      <w:bookmarkStart w:id="199" w:name="s-275168621"/>
      <w:bookmarkEnd w:id="199"/>
      <w:r w:rsidRPr="00DE1243">
        <w:rPr>
          <w:rFonts w:ascii="Garamond" w:eastAsia="Times New Roman" w:hAnsi="Garamond" w:cs="Arial"/>
          <w:b/>
          <w:bCs/>
          <w:kern w:val="0"/>
          <w:lang w:eastAsia="en-US" w:bidi="ar-SA"/>
        </w:rPr>
        <w:t>d)</w:t>
      </w:r>
      <w:r w:rsidRPr="00DE1243">
        <w:rPr>
          <w:rFonts w:ascii="Garamond" w:eastAsia="Times New Roman" w:hAnsi="Garamond" w:cs="Arial"/>
          <w:b/>
          <w:kern w:val="0"/>
          <w:lang w:eastAsia="en-US" w:bidi="ar-SA"/>
        </w:rPr>
        <w:t> se va preciza dacă proiectul propus nu are legătură directă cu sau nu este necesar pentru managementul conservării ariei naturale protejate de interes comunitar;</w:t>
      </w:r>
    </w:p>
    <w:p w:rsidR="008F369B" w:rsidRPr="00DE1243" w:rsidRDefault="0066324E">
      <w:pPr>
        <w:spacing w:line="276" w:lineRule="auto"/>
        <w:ind w:firstLine="720"/>
        <w:jc w:val="both"/>
        <w:rPr>
          <w:rFonts w:ascii="Garamond" w:hAnsi="Garamond"/>
        </w:rPr>
      </w:pPr>
      <w:r w:rsidRPr="00DE1243">
        <w:rPr>
          <w:rFonts w:ascii="Garamond" w:hAnsi="Garamond" w:cs="Times New Roman"/>
        </w:rPr>
        <w:t xml:space="preserve">  Proiectul propus nu are legaturã directã si nu este necesar pentru managementul conservãrii ariilor naturale protejate ROSPA0002 Allah Bair- Capidava si ROSCI0022 Canaralele Dunarii.</w:t>
      </w:r>
    </w:p>
    <w:p w:rsidR="008F369B" w:rsidRPr="00DE1243" w:rsidRDefault="0066324E">
      <w:pPr>
        <w:suppressAutoHyphens w:val="0"/>
        <w:overflowPunct w:val="0"/>
        <w:spacing w:beforeAutospacing="1" w:after="102" w:line="288" w:lineRule="auto"/>
        <w:rPr>
          <w:rFonts w:ascii="Garamond" w:hAnsi="Garamond"/>
        </w:rPr>
      </w:pPr>
      <w:bookmarkStart w:id="200" w:name="s-275168622"/>
      <w:bookmarkEnd w:id="200"/>
      <w:r w:rsidRPr="00DE1243">
        <w:rPr>
          <w:rFonts w:ascii="Garamond" w:eastAsia="Times New Roman" w:hAnsi="Garamond" w:cs="Arial"/>
          <w:b/>
          <w:bCs/>
          <w:kern w:val="0"/>
          <w:lang w:eastAsia="en-US" w:bidi="ar-SA"/>
        </w:rPr>
        <w:lastRenderedPageBreak/>
        <w:t>e)</w:t>
      </w:r>
      <w:r w:rsidRPr="00DE1243">
        <w:rPr>
          <w:rFonts w:ascii="Garamond" w:eastAsia="Times New Roman" w:hAnsi="Garamond" w:cs="Arial"/>
          <w:b/>
          <w:kern w:val="0"/>
          <w:lang w:eastAsia="en-US" w:bidi="ar-SA"/>
        </w:rPr>
        <w:t> se va estima impactul potenţial al proiectului asupra speciilor şi habitatelor din aria/ariile naturală protejată de interes comunitar;</w:t>
      </w:r>
    </w:p>
    <w:p w:rsidR="008F369B" w:rsidRPr="00DE1243" w:rsidRDefault="0066324E">
      <w:pPr>
        <w:spacing w:line="276" w:lineRule="auto"/>
        <w:jc w:val="both"/>
        <w:rPr>
          <w:rFonts w:ascii="Garamond" w:hAnsi="Garamond"/>
        </w:rPr>
      </w:pPr>
      <w:r w:rsidRPr="00DE1243">
        <w:rPr>
          <w:rFonts w:ascii="Garamond" w:hAnsi="Garamond"/>
        </w:rPr>
        <w:t>Estimarea impactului potenţial al proiectului asupra speciilor si habitatelor de interes comunitar d necesită evaluări în fazele sale de execuţie şi operare cu referire la:</w:t>
      </w:r>
    </w:p>
    <w:p w:rsidR="008F369B" w:rsidRPr="00DE1243" w:rsidRDefault="0066324E">
      <w:pPr>
        <w:spacing w:line="276" w:lineRule="auto"/>
        <w:jc w:val="both"/>
        <w:rPr>
          <w:rFonts w:ascii="Garamond" w:hAnsi="Garamond"/>
        </w:rPr>
      </w:pPr>
      <w:r w:rsidRPr="00DE1243">
        <w:rPr>
          <w:rFonts w:ascii="Garamond" w:hAnsi="Garamond"/>
        </w:rPr>
        <w:tab/>
        <w:t xml:space="preserve">− </w:t>
      </w:r>
      <w:r w:rsidRPr="00DE1243">
        <w:rPr>
          <w:rFonts w:ascii="Garamond" w:hAnsi="Garamond"/>
          <w:b/>
          <w:bCs/>
        </w:rPr>
        <w:t>Pierderea habitatelor (PH)</w:t>
      </w:r>
      <w:r w:rsidRPr="00DE1243">
        <w:rPr>
          <w:rFonts w:ascii="Garamond" w:hAnsi="Garamond"/>
        </w:rPr>
        <w:t xml:space="preserve">: pierderea unor suprafete de habitate de interes comunitar, respectiv a unor suprafete de habitate favorabile pentru diferitele etape de dezvoltare si ale activitatilor speciilor de interes comunitar (reproducere, odihna, hranire etc.), ca urmare a unor lucrări la nivel terestru; </w:t>
      </w:r>
    </w:p>
    <w:p w:rsidR="008F369B" w:rsidRPr="00DE1243" w:rsidRDefault="0066324E">
      <w:pPr>
        <w:ind w:firstLine="567"/>
        <w:jc w:val="both"/>
        <w:rPr>
          <w:rFonts w:ascii="Garamond" w:hAnsi="Garamond"/>
        </w:rPr>
      </w:pPr>
      <w:r w:rsidRPr="00DE1243">
        <w:rPr>
          <w:rFonts w:ascii="Garamond" w:hAnsi="Garamond"/>
          <w:i/>
        </w:rPr>
        <w:t>habitate de interes comunitar-</w:t>
      </w:r>
      <w:r w:rsidRPr="00DE1243">
        <w:rPr>
          <w:rFonts w:ascii="Garamond" w:hAnsi="Garamond"/>
          <w:b/>
          <w:u w:val="single"/>
        </w:rPr>
        <w:t xml:space="preserve"> impactul va fi nesemnificativ  avand in vedere ca pe amplasamentul analizat nu exista habitate de interes comunitar. </w:t>
      </w:r>
      <w:r w:rsidRPr="00DE1243">
        <w:rPr>
          <w:rFonts w:ascii="Garamond" w:hAnsi="Garamond"/>
        </w:rPr>
        <w:t xml:space="preserve">Terenul vizat este reprezentat de culturi agricole. </w:t>
      </w:r>
      <w:r w:rsidRPr="00DE1243">
        <w:rPr>
          <w:rFonts w:ascii="Garamond" w:hAnsi="Garamond" w:cs="Times New Roman"/>
        </w:rPr>
        <w:t>Realizarea proiectului nu conduce la fragmentari de habitate naturale sau interventii in zone sensibile/compacte din punct de vedere ecologic.</w:t>
      </w:r>
    </w:p>
    <w:p w:rsidR="008F369B" w:rsidRPr="00DE1243" w:rsidRDefault="0066324E">
      <w:pPr>
        <w:pStyle w:val="Listparagraf"/>
        <w:spacing w:line="276" w:lineRule="auto"/>
        <w:ind w:left="0"/>
        <w:jc w:val="both"/>
        <w:rPr>
          <w:rFonts w:ascii="Garamond" w:hAnsi="Garamond"/>
        </w:rPr>
      </w:pPr>
      <w:r w:rsidRPr="00DE1243">
        <w:rPr>
          <w:rFonts w:ascii="Garamond" w:hAnsi="Garamond"/>
          <w:i/>
        </w:rPr>
        <w:t>habitate favorabile pentru diferitele etape de dezvoltare si ale activitatilor speciilor de interes comunitar (reproducere, odihna, hranire etc.), ca urmare a unor lucrări la nivel terestru</w:t>
      </w:r>
      <w:r w:rsidRPr="00DE1243">
        <w:rPr>
          <w:rFonts w:ascii="Garamond" w:hAnsi="Garamond"/>
          <w:b/>
          <w:u w:val="single"/>
        </w:rPr>
        <w:t xml:space="preserve"> impactul va fi nesemnificativ –nul  avand in vedere ca pe amplasamentul analizat nu au fost intalnite cuiburi si/sau zone de reproducere si/sau crestere pui.</w:t>
      </w:r>
    </w:p>
    <w:p w:rsidR="008F369B" w:rsidRPr="00DE1243" w:rsidRDefault="0066324E">
      <w:pPr>
        <w:pStyle w:val="Listparagraf"/>
        <w:spacing w:line="276" w:lineRule="auto"/>
        <w:ind w:left="0"/>
        <w:jc w:val="both"/>
        <w:rPr>
          <w:rFonts w:ascii="Garamond" w:hAnsi="Garamond"/>
        </w:rPr>
      </w:pPr>
      <w:r w:rsidRPr="00DE1243">
        <w:rPr>
          <w:rFonts w:ascii="Garamond" w:hAnsi="Garamond"/>
          <w:i/>
        </w:rPr>
        <w:t xml:space="preserve">habitate odihna, hranire – </w:t>
      </w:r>
      <w:r w:rsidRPr="00DE1243">
        <w:rPr>
          <w:rFonts w:ascii="Garamond" w:hAnsi="Garamond"/>
        </w:rPr>
        <w:t xml:space="preserve">in urma vizitilor effectuate pentru intocmirea acestui memoriu de prezentare au identificate survoland sau pe amplasament (presupunem ca pentru odihna sau in cautare de harana) aproximativ 10 specii din totalul speciilor mentinayte in formularul standard ROSPA0002. Avand in vedere distant fata de sit (aproximativ 1,2 km), precum si concluziile in urma analizei impactului cap VII, consideram ca terenul aferent parcului eolian care se afla in afara siturilor de interes comunitar si avifaunistic nu este o importanta zona de hranire si/sau odihna si/sau hranire iar </w:t>
      </w:r>
      <w:r w:rsidRPr="00DE1243">
        <w:rPr>
          <w:rFonts w:ascii="Garamond" w:hAnsi="Garamond"/>
          <w:b/>
          <w:u w:val="single"/>
        </w:rPr>
        <w:t>impactul va fi nesemnificativ –nul  avand in vedere ca terenurile invecinate sunt tot terenuri agricole iar pasarile de interes comunitar le pot utilize pe acestea.</w:t>
      </w:r>
    </w:p>
    <w:p w:rsidR="008F369B" w:rsidRPr="00DE1243" w:rsidRDefault="0066324E">
      <w:pPr>
        <w:spacing w:line="276" w:lineRule="auto"/>
        <w:ind w:left="20" w:right="80" w:firstLine="700"/>
        <w:jc w:val="both"/>
        <w:rPr>
          <w:rFonts w:ascii="Garamond" w:hAnsi="Garamond"/>
        </w:rPr>
      </w:pPr>
      <w:r w:rsidRPr="00DE1243">
        <w:rPr>
          <w:rFonts w:ascii="Garamond" w:eastAsia="Times New Roman" w:hAnsi="Garamond" w:cs="Arial"/>
          <w:lang w:val="ro-RO"/>
        </w:rPr>
        <w:t xml:space="preserve">Impactul imediat se va resimti in proximitatea punctelor de lucru si va avea ca efect indepartarea temporara a exemplarelor de fauna ce ar fi utilizat pentru hranire/ odihna amplasamentul proiectului, catre zonele invecinate, unde vor gasi conditii similare de mediu, avand in vedere distributia habitatelor in zona de studiu, </w:t>
      </w:r>
      <w:r w:rsidRPr="00DE1243">
        <w:rPr>
          <w:rFonts w:ascii="Garamond" w:eastAsia="Times New Roman" w:hAnsi="Garamond" w:cs="Arial"/>
          <w:lang w:val="ro-RO" w:eastAsia="ro-RO"/>
        </w:rPr>
        <w:t>urmand ca dupa finalizarea lucrarilor de constructie, acestea sa reutilizeaza zona analizata.</w:t>
      </w:r>
      <w:r w:rsidRPr="00DE1243">
        <w:rPr>
          <w:rFonts w:ascii="Garamond" w:eastAsia="Arial Unicode MS" w:hAnsi="Garamond" w:cs="Arial"/>
          <w:lang w:val="ro-RO" w:eastAsia="ro-RO"/>
        </w:rPr>
        <w:t xml:space="preserve"> </w:t>
      </w:r>
    </w:p>
    <w:p w:rsidR="008F369B" w:rsidRPr="00DE1243" w:rsidRDefault="0066324E">
      <w:pPr>
        <w:spacing w:line="276" w:lineRule="auto"/>
        <w:ind w:firstLine="708"/>
        <w:jc w:val="both"/>
        <w:rPr>
          <w:rFonts w:ascii="Garamond" w:hAnsi="Garamond"/>
        </w:rPr>
      </w:pPr>
      <w:r w:rsidRPr="00DE1243">
        <w:rPr>
          <w:rFonts w:ascii="Garamond" w:eastAsia="Arial Unicode MS" w:hAnsi="Garamond" w:cs="Arial"/>
          <w:lang w:val="ro-RO" w:eastAsia="ro-RO"/>
        </w:rPr>
        <w:t xml:space="preserve">Astfel, se considera ca </w:t>
      </w:r>
      <w:r w:rsidRPr="00DE1243">
        <w:rPr>
          <w:rFonts w:ascii="Garamond" w:eastAsia="Arial Unicode MS" w:hAnsi="Garamond" w:cs="Arial"/>
          <w:b/>
          <w:lang w:val="ro-RO" w:eastAsia="ro-RO"/>
        </w:rPr>
        <w:t>nu va exista un impact negativ semnificativ</w:t>
      </w:r>
      <w:r w:rsidRPr="00DE1243">
        <w:rPr>
          <w:rFonts w:ascii="Garamond" w:eastAsia="Arial Unicode MS" w:hAnsi="Garamond" w:cs="Arial"/>
          <w:b/>
          <w:bCs/>
          <w:lang w:val="ro-RO" w:eastAsia="ro-RO"/>
        </w:rPr>
        <w:t xml:space="preserve"> si de durata asupra faunei </w:t>
      </w:r>
      <w:r w:rsidRPr="00DE1243">
        <w:rPr>
          <w:rFonts w:ascii="Times New Roman" w:eastAsia="Arial Unicode MS" w:hAnsi="Times New Roman" w:cs="Times New Roman"/>
          <w:b/>
          <w:bCs/>
          <w:lang w:val="ro-RO" w:eastAsia="ro-RO"/>
        </w:rPr>
        <w:t>ș</w:t>
      </w:r>
      <w:r w:rsidRPr="00DE1243">
        <w:rPr>
          <w:rFonts w:ascii="Garamond" w:eastAsia="Arial Unicode MS" w:hAnsi="Garamond" w:cs="Garamond"/>
          <w:b/>
          <w:bCs/>
          <w:lang w:val="ro-RO" w:eastAsia="ro-RO"/>
        </w:rPr>
        <w:t>i/sau a avifaunei.</w:t>
      </w:r>
      <w:r w:rsidRPr="00DE1243">
        <w:rPr>
          <w:rFonts w:ascii="Garamond" w:eastAsia="Times New Roman" w:hAnsi="Garamond" w:cs="Arial"/>
          <w:b/>
          <w:bCs/>
          <w:lang w:val="ro-RO" w:eastAsia="ro-RO"/>
        </w:rPr>
        <w:t xml:space="preserve"> </w:t>
      </w:r>
    </w:p>
    <w:p w:rsidR="008F369B" w:rsidRPr="00DE1243" w:rsidRDefault="0066324E">
      <w:pPr>
        <w:pStyle w:val="Listparagraf"/>
        <w:spacing w:line="276" w:lineRule="auto"/>
        <w:ind w:left="0"/>
        <w:jc w:val="both"/>
        <w:rPr>
          <w:rFonts w:ascii="Garamond" w:hAnsi="Garamond"/>
        </w:rPr>
      </w:pPr>
      <w:r w:rsidRPr="00DE1243">
        <w:rPr>
          <w:rFonts w:ascii="Garamond" w:hAnsi="Garamond"/>
        </w:rPr>
        <w:tab/>
        <w:t xml:space="preserve">Experienta din alte proiecte realizate, a aratat ca implementarea proiectelor de parcuri eoliene vor avea un impact nesemnificativ asupra principalilor factori de mediu din zonele studiate. Din datele detinute, migratia se realizeaza cu precadere de-a lungul litoralului, a Deltei Dunarii si a cursului inferior al Dunarii </w:t>
      </w:r>
    </w:p>
    <w:p w:rsidR="008F369B" w:rsidRPr="00DE1243" w:rsidRDefault="0066324E">
      <w:pPr>
        <w:pStyle w:val="Listparagraf"/>
        <w:spacing w:line="276" w:lineRule="auto"/>
        <w:ind w:left="0"/>
        <w:jc w:val="both"/>
        <w:rPr>
          <w:rFonts w:ascii="Garamond" w:hAnsi="Garamond"/>
        </w:rPr>
      </w:pPr>
      <w:r w:rsidRPr="00DE1243">
        <w:rPr>
          <w:rFonts w:ascii="Garamond" w:hAnsi="Garamond"/>
        </w:rPr>
        <w:tab/>
        <w:t xml:space="preserve">Zona analizata este caracterizata printr-un relief plan. Speciile migratoare folosesc ca repere de orientare si elementele peisagistice reprezentate de formele de relief pozitive si negative. De asemenea, nu va exista un </w:t>
      </w:r>
      <w:r w:rsidRPr="00DE1243">
        <w:rPr>
          <w:rFonts w:ascii="Garamond" w:hAnsi="Garamond"/>
          <w:b/>
          <w:bCs/>
        </w:rPr>
        <w:t>impact cumulat din punct de vedere al zgomotului</w:t>
      </w:r>
      <w:r w:rsidRPr="00DE1243">
        <w:rPr>
          <w:rFonts w:ascii="Garamond" w:hAnsi="Garamond"/>
        </w:rPr>
        <w:t xml:space="preserve"> asupra avifaunei, constructia turbinelor si a infrastructurii aferente fiind realizata etapizat atat in cadrul fiecarui parc cat si la nivelul ansamburilor parcurilor eoliene. </w:t>
      </w:r>
      <w:r w:rsidRPr="00DE1243">
        <w:rPr>
          <w:rFonts w:ascii="Garamond" w:hAnsi="Garamond"/>
        </w:rPr>
        <w:tab/>
        <w:t>Pentru diminuarea posibilelor accidente/coliziuni ale pasarilor cu centralele eoliene, sau propus o serie de conditii dintre care amintim:</w:t>
      </w:r>
    </w:p>
    <w:p w:rsidR="008F369B" w:rsidRPr="00DE1243" w:rsidRDefault="0066324E">
      <w:pPr>
        <w:pStyle w:val="Listparagraf"/>
        <w:spacing w:line="276" w:lineRule="auto"/>
        <w:ind w:left="0"/>
        <w:jc w:val="both"/>
        <w:rPr>
          <w:rFonts w:ascii="Garamond" w:hAnsi="Garamond"/>
        </w:rPr>
      </w:pPr>
      <w:r w:rsidRPr="00DE1243">
        <w:rPr>
          <w:rFonts w:ascii="Garamond" w:hAnsi="Garamond"/>
        </w:rPr>
        <w:tab/>
        <w:t>- vopsirea varfurilor palelor in culori vii</w:t>
      </w:r>
    </w:p>
    <w:p w:rsidR="008F369B" w:rsidRPr="00DE1243" w:rsidRDefault="0066324E">
      <w:pPr>
        <w:pStyle w:val="Listparagraf"/>
        <w:spacing w:line="276" w:lineRule="auto"/>
        <w:ind w:left="0"/>
        <w:jc w:val="both"/>
        <w:rPr>
          <w:rFonts w:ascii="Garamond" w:hAnsi="Garamond"/>
        </w:rPr>
      </w:pPr>
      <w:r w:rsidRPr="00DE1243">
        <w:rPr>
          <w:rFonts w:ascii="Garamond" w:hAnsi="Garamond"/>
        </w:rPr>
        <w:tab/>
        <w:t>- semnalizarea pe timp de noapte a turnurilor centralelor eoliene cu lumina intermitenta rosie cu intervale mari de timp intre doua aprinderi consecutive.</w:t>
      </w:r>
    </w:p>
    <w:p w:rsidR="008F369B" w:rsidRPr="00DE1243" w:rsidRDefault="0066324E">
      <w:pPr>
        <w:pStyle w:val="Listparagraf"/>
        <w:spacing w:line="276" w:lineRule="auto"/>
        <w:ind w:left="0"/>
        <w:jc w:val="both"/>
        <w:rPr>
          <w:rFonts w:ascii="Garamond" w:hAnsi="Garamond"/>
        </w:rPr>
      </w:pPr>
      <w:r w:rsidRPr="00DE1243">
        <w:rPr>
          <w:rFonts w:ascii="Garamond" w:hAnsi="Garamond"/>
        </w:rPr>
        <w:tab/>
        <w:t xml:space="preserve">Respectarea acestor masuri la nivelul intregului ansamblu de turbine eoliene le va face mai usor de observat de catre pasari, chiar si in conditii meteo extreme. </w:t>
      </w:r>
    </w:p>
    <w:p w:rsidR="008F369B" w:rsidRPr="00DE1243" w:rsidRDefault="0066324E">
      <w:pPr>
        <w:numPr>
          <w:ilvl w:val="0"/>
          <w:numId w:val="29"/>
        </w:numPr>
        <w:overflowPunct w:val="0"/>
        <w:spacing w:line="276" w:lineRule="auto"/>
        <w:jc w:val="both"/>
        <w:rPr>
          <w:rFonts w:ascii="Garamond" w:hAnsi="Garamond"/>
        </w:rPr>
      </w:pPr>
      <w:r w:rsidRPr="00DE1243">
        <w:rPr>
          <w:rFonts w:ascii="Garamond" w:hAnsi="Garamond"/>
        </w:rPr>
        <w:tab/>
      </w:r>
      <w:r w:rsidRPr="00DE1243">
        <w:rPr>
          <w:rFonts w:ascii="Garamond" w:eastAsia="Times New Roman" w:hAnsi="Garamond" w:cs="Times New Roman"/>
          <w:bCs/>
          <w:iCs/>
          <w:lang w:val="ro-RO" w:eastAsia="ro-RO"/>
        </w:rPr>
        <w:t>Nu au fost identificate zone de reproducere si/sau crestere a puilor pentru mamifere si in mod special pentru fauna de interes comunitar, iar amplasamentul nu ofera conditii de hranire pentru aceste mamifere.</w:t>
      </w:r>
    </w:p>
    <w:p w:rsidR="008F369B" w:rsidRPr="00DE1243" w:rsidRDefault="0066324E">
      <w:pPr>
        <w:numPr>
          <w:ilvl w:val="0"/>
          <w:numId w:val="28"/>
        </w:numPr>
        <w:overflowPunct w:val="0"/>
        <w:spacing w:line="276" w:lineRule="auto"/>
        <w:ind w:left="0" w:firstLine="567"/>
        <w:jc w:val="both"/>
        <w:rPr>
          <w:rFonts w:ascii="Garamond" w:hAnsi="Garamond"/>
        </w:rPr>
      </w:pPr>
      <w:r w:rsidRPr="00DE1243">
        <w:rPr>
          <w:rFonts w:ascii="Garamond" w:hAnsi="Garamond" w:cs="Times New Roman"/>
        </w:rPr>
        <w:t>Nu au fost identificate cuiburi de pasari in zona ampalasamentului</w:t>
      </w:r>
    </w:p>
    <w:p w:rsidR="008F369B" w:rsidRPr="00DE1243" w:rsidRDefault="0066324E">
      <w:pPr>
        <w:numPr>
          <w:ilvl w:val="0"/>
          <w:numId w:val="28"/>
        </w:numPr>
        <w:overflowPunct w:val="0"/>
        <w:spacing w:line="276" w:lineRule="auto"/>
        <w:ind w:left="0" w:firstLine="567"/>
        <w:jc w:val="both"/>
        <w:rPr>
          <w:rFonts w:ascii="Garamond" w:hAnsi="Garamond"/>
        </w:rPr>
      </w:pPr>
      <w:r w:rsidRPr="00DE1243">
        <w:rPr>
          <w:rFonts w:ascii="Garamond" w:hAnsi="Garamond" w:cs="Times New Roman"/>
        </w:rPr>
        <w:lastRenderedPageBreak/>
        <w:t xml:space="preserve">Nu au fost observate specii de pasari cuibaritoare </w:t>
      </w:r>
    </w:p>
    <w:p w:rsidR="008F369B" w:rsidRPr="00DE1243" w:rsidRDefault="0066324E">
      <w:pPr>
        <w:numPr>
          <w:ilvl w:val="0"/>
          <w:numId w:val="28"/>
        </w:numPr>
        <w:overflowPunct w:val="0"/>
        <w:spacing w:line="276" w:lineRule="auto"/>
        <w:ind w:left="0" w:firstLine="567"/>
        <w:jc w:val="both"/>
        <w:rPr>
          <w:rFonts w:ascii="Garamond" w:hAnsi="Garamond"/>
        </w:rPr>
      </w:pPr>
      <w:r w:rsidRPr="00DE1243">
        <w:rPr>
          <w:rFonts w:ascii="Garamond" w:hAnsi="Garamond" w:cs="Times New Roman"/>
        </w:rPr>
        <w:t>Au fost observate 10 specii de pasari de interes comunitar mentionate in formularul standard si 8 specii de pasari commune,  in zbor sau pe amplasament, (terenul nefiind ofertant pentru  reproducere si/sau crestere a puilor.</w:t>
      </w:r>
    </w:p>
    <w:p w:rsidR="008F369B" w:rsidRPr="00DE1243" w:rsidRDefault="0066324E">
      <w:pPr>
        <w:ind w:firstLine="567"/>
        <w:jc w:val="both"/>
        <w:rPr>
          <w:rFonts w:ascii="Garamond" w:hAnsi="Garamond"/>
        </w:rPr>
      </w:pPr>
      <w:r w:rsidRPr="00DE1243">
        <w:rPr>
          <w:rFonts w:ascii="Garamond" w:hAnsi="Garamond" w:cs="Times New Roman"/>
          <w:b/>
        </w:rPr>
        <w:t>Astfel ca, apreciem ca impactul potential al proiectului asupra speciilor de fauna, avifauna, a habitatelor si speciilor de plante de interes comunitar, va fi nesemnificativ.</w:t>
      </w:r>
    </w:p>
    <w:p w:rsidR="008F369B" w:rsidRPr="00DE1243" w:rsidRDefault="0066324E">
      <w:pPr>
        <w:ind w:left="567"/>
        <w:jc w:val="both"/>
        <w:rPr>
          <w:rFonts w:ascii="Garamond" w:hAnsi="Garamond"/>
        </w:rPr>
      </w:pPr>
      <w:r w:rsidRPr="00DE1243">
        <w:rPr>
          <w:rFonts w:ascii="Garamond" w:hAnsi="Garamond" w:cs="Times New Roman"/>
          <w:b/>
        </w:rPr>
        <w:t>Impactul potential asupra integritatii celor doua situri ROSPA0002 si ROSCI0022 va fi nesemnificativ</w:t>
      </w:r>
    </w:p>
    <w:p w:rsidR="008F369B" w:rsidRPr="00DE1243" w:rsidRDefault="008F369B">
      <w:pPr>
        <w:ind w:firstLine="567"/>
        <w:jc w:val="both"/>
        <w:rPr>
          <w:rFonts w:ascii="Garamond" w:hAnsi="Garamond" w:cs="Times New Roman"/>
          <w:b/>
        </w:rPr>
      </w:pPr>
    </w:p>
    <w:p w:rsidR="008F369B" w:rsidRPr="00DE1243" w:rsidRDefault="0066324E">
      <w:pPr>
        <w:spacing w:line="276" w:lineRule="auto"/>
        <w:ind w:firstLine="709"/>
        <w:jc w:val="both"/>
        <w:rPr>
          <w:rFonts w:ascii="Garamond" w:hAnsi="Garamond"/>
        </w:rPr>
      </w:pPr>
      <w:r w:rsidRPr="00DE1243">
        <w:rPr>
          <w:rFonts w:ascii="Garamond" w:hAnsi="Garamond" w:cs="Times New Roman"/>
          <w:b/>
          <w:lang w:val="ro-RO"/>
        </w:rPr>
        <w:t>Impactul cumulat</w:t>
      </w:r>
      <w:r w:rsidRPr="00DE1243">
        <w:rPr>
          <w:rFonts w:ascii="Garamond" w:hAnsi="Garamond" w:cs="Times New Roman"/>
          <w:lang w:val="ro-RO"/>
        </w:rPr>
        <w:t xml:space="preserve"> </w:t>
      </w:r>
      <w:r w:rsidRPr="00DE1243">
        <w:rPr>
          <w:rFonts w:ascii="Garamond" w:hAnsi="Garamond" w:cs="Arial"/>
          <w:lang w:val="ro-RO"/>
        </w:rPr>
        <w:t xml:space="preserve">Singurele date disponibile sunt pentru parcurile eoliene aflate in functionare, respectiv </w:t>
      </w:r>
      <w:r w:rsidRPr="00DE1243">
        <w:rPr>
          <w:rFonts w:ascii="Garamond" w:eastAsia="Times New Roman" w:hAnsi="Garamond" w:cs="Arial"/>
          <w:lang w:val="ro-RO"/>
        </w:rPr>
        <w:t>SC HORIA GREEN  SRL si SC CRUCEA WIND FARM SA</w:t>
      </w:r>
      <w:r w:rsidRPr="00DE1243">
        <w:rPr>
          <w:rFonts w:ascii="Garamond" w:hAnsi="Garamond" w:cs="Arial"/>
        </w:rPr>
        <w:t>.</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 xml:space="preserve">Distanta cea mai apropiata intre tubinele parcului eolian propus fata de de parcul eolian </w:t>
      </w:r>
      <w:r w:rsidRPr="00DE1243">
        <w:rPr>
          <w:rFonts w:ascii="Garamond" w:eastAsia="Times New Roman" w:hAnsi="Garamond" w:cs="Arial"/>
          <w:lang w:val="ro-RO"/>
        </w:rPr>
        <w:t>SC HORIA GREEN  SRL</w:t>
      </w:r>
      <w:r w:rsidRPr="00DE1243">
        <w:rPr>
          <w:rFonts w:ascii="Garamond" w:hAnsi="Garamond" w:cs="Arial"/>
          <w:lang w:val="ro-RO"/>
        </w:rPr>
        <w:t xml:space="preserve">, este de aproximativ 12 km, iar distanta cea mai apropiata fata de turbinele parcului eolian </w:t>
      </w:r>
      <w:r w:rsidRPr="00DE1243">
        <w:rPr>
          <w:rFonts w:ascii="Garamond" w:eastAsia="Times New Roman" w:hAnsi="Garamond" w:cs="Arial"/>
          <w:lang w:val="ro-RO"/>
        </w:rPr>
        <w:t>SC CRUCEA WIND FARM SA</w:t>
      </w:r>
      <w:r w:rsidRPr="00DE1243">
        <w:rPr>
          <w:rFonts w:ascii="Garamond" w:hAnsi="Garamond" w:cs="Arial"/>
          <w:lang w:val="ro-RO"/>
        </w:rPr>
        <w:t xml:space="preserve"> este de aproximativ 13 km. Distanta este suficient de mare, astfel incat cele trei parcuri eoliene sa nu creeze un efect de bariera in calea de migratie a pasarilor.</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De asemenea, nu va exista un impact cumulat din punct de vedere al zgomotului asupra avifaunei, constructia turbinelor si a infrastructurii aferente fiind realizata etapizat atat in cadrul fiecarui parc cat si la nivelul ansamburilor parcurilor eoliene.</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În consecinta apreciem ca poten</w:t>
      </w:r>
      <w:r w:rsidRPr="00DE1243">
        <w:rPr>
          <w:rFonts w:ascii="Times New Roman" w:hAnsi="Times New Roman" w:cs="Times New Roman"/>
          <w:lang w:val="ro-RO"/>
        </w:rPr>
        <w:t>ț</w:t>
      </w:r>
      <w:r w:rsidRPr="00DE1243">
        <w:rPr>
          <w:rFonts w:ascii="Garamond" w:hAnsi="Garamond" w:cs="Garamond"/>
          <w:lang w:val="ro-RO"/>
        </w:rPr>
        <w:t>ialul  impactul cumulat este nesemnifiactiv.</w:t>
      </w:r>
    </w:p>
    <w:p w:rsidR="008F369B" w:rsidRPr="00DE1243" w:rsidRDefault="0066324E">
      <w:pPr>
        <w:spacing w:line="276" w:lineRule="auto"/>
        <w:ind w:firstLine="720"/>
        <w:jc w:val="both"/>
        <w:rPr>
          <w:rFonts w:ascii="Garamond" w:hAnsi="Garamond"/>
        </w:rPr>
      </w:pPr>
      <w:r w:rsidRPr="00DE1243">
        <w:rPr>
          <w:rFonts w:ascii="Garamond" w:hAnsi="Garamond" w:cs="Arial"/>
          <w:lang w:val="ro-RO"/>
        </w:rPr>
        <w:t xml:space="preserve">Experienta din alte proiecte realizate, a aratat </w:t>
      </w:r>
      <w:r w:rsidRPr="00DE1243">
        <w:rPr>
          <w:rFonts w:ascii="Garamond" w:hAnsi="Garamond" w:cs="Arial"/>
          <w:b/>
          <w:i/>
          <w:lang w:val="ro-RO"/>
        </w:rPr>
        <w:t>ca implementarea proiectelor de parcuri eoliene vor avea un impact nesemnificativ asupra principalilor factori de mediu din zonele studiate.</w:t>
      </w:r>
      <w:r w:rsidRPr="00DE1243">
        <w:rPr>
          <w:rFonts w:ascii="Garamond" w:hAnsi="Garamond" w:cs="Arial"/>
          <w:lang w:val="ro-RO"/>
        </w:rPr>
        <w:t xml:space="preserve"> Din datele detinute, migratia se realizeaza cu precadere de-a lungul litoralului, a Deltei Dunarii si a cursului inferior al Dunarii.</w:t>
      </w:r>
    </w:p>
    <w:p w:rsidR="008F369B" w:rsidRPr="00DE1243" w:rsidRDefault="0066324E">
      <w:pPr>
        <w:spacing w:line="276" w:lineRule="auto"/>
        <w:ind w:firstLine="720"/>
        <w:jc w:val="both"/>
        <w:rPr>
          <w:rFonts w:ascii="Garamond" w:hAnsi="Garamond"/>
        </w:rPr>
      </w:pPr>
      <w:r w:rsidRPr="00DE1243">
        <w:rPr>
          <w:rFonts w:ascii="Garamond" w:eastAsia="Times New Roman" w:hAnsi="Garamond" w:cs="Arial"/>
          <w:lang w:val="ro-RO"/>
        </w:rPr>
        <w:t xml:space="preserve">Implementarea proiectului se va realiza pe o  suprafeta de teren de 3 ha, ocupata de elementele parcului eolian (platforme turbine eoliene, drumuri de acces, etc), suprafata reprezentata preponderent din teren arabil, fara valoarea conservativa. Aceasta pierdere a suprafetei agricole, ca suprafata de hranire si odihna a speciilor de pasari este nesemnificativa comparativ cu suprafata terenurilor agricole invecinate, astfel ca </w:t>
      </w:r>
      <w:r w:rsidRPr="00DE1243">
        <w:rPr>
          <w:rFonts w:ascii="Garamond" w:eastAsia="Times New Roman" w:hAnsi="Garamond" w:cs="Arial"/>
          <w:b/>
          <w:bCs/>
          <w:u w:val="single"/>
          <w:lang w:val="ro-RO"/>
        </w:rPr>
        <w:t>nu va exista impactul rezidual.</w:t>
      </w:r>
    </w:p>
    <w:p w:rsidR="008F369B" w:rsidRPr="00DE1243" w:rsidRDefault="0066324E">
      <w:pPr>
        <w:spacing w:after="100" w:line="276" w:lineRule="auto"/>
        <w:ind w:firstLine="720"/>
        <w:jc w:val="both"/>
        <w:rPr>
          <w:rFonts w:ascii="Garamond" w:hAnsi="Garamond"/>
        </w:rPr>
      </w:pPr>
      <w:r w:rsidRPr="00DE1243">
        <w:rPr>
          <w:rFonts w:ascii="Garamond" w:eastAsia="Calibri" w:hAnsi="Garamond" w:cs="Arial"/>
          <w:b/>
          <w:lang w:val="ro-RO"/>
        </w:rPr>
        <w:t xml:space="preserve">Conform adresei APM Constanta </w:t>
      </w:r>
      <w:r w:rsidRPr="00DE1243">
        <w:rPr>
          <w:rFonts w:ascii="Garamond" w:eastAsia="Calibri" w:hAnsi="Garamond" w:cs="Arial"/>
          <w:b/>
        </w:rPr>
        <w:t xml:space="preserve">Nr. 208 118.04.2022 </w:t>
      </w:r>
      <w:r w:rsidRPr="00DE1243">
        <w:rPr>
          <w:rFonts w:ascii="Garamond" w:eastAsia="Calibri" w:hAnsi="Garamond" w:cs="Arial"/>
          <w:b/>
          <w:lang w:val="ro-RO"/>
        </w:rPr>
        <w:t xml:space="preserve">a fost analizat amplasarea </w:t>
      </w:r>
      <w:r w:rsidRPr="00DE1243">
        <w:rPr>
          <w:rFonts w:ascii="Times New Roman" w:eastAsia="Calibri" w:hAnsi="Times New Roman" w:cs="Times New Roman"/>
          <w:b/>
          <w:lang w:val="ro-RO"/>
        </w:rPr>
        <w:t>ș</w:t>
      </w:r>
      <w:r w:rsidRPr="00DE1243">
        <w:rPr>
          <w:rFonts w:ascii="Garamond" w:eastAsia="Calibri" w:hAnsi="Garamond" w:cs="Garamond"/>
          <w:b/>
          <w:lang w:val="ro-RO"/>
        </w:rPr>
        <w:t>i func</w:t>
      </w:r>
      <w:r w:rsidRPr="00DE1243">
        <w:rPr>
          <w:rFonts w:ascii="Times New Roman" w:eastAsia="Calibri" w:hAnsi="Times New Roman" w:cs="Times New Roman"/>
          <w:b/>
          <w:lang w:val="ro-RO"/>
        </w:rPr>
        <w:t>ț</w:t>
      </w:r>
      <w:r w:rsidRPr="00DE1243">
        <w:rPr>
          <w:rFonts w:ascii="Garamond" w:eastAsia="Calibri" w:hAnsi="Garamond" w:cs="Garamond"/>
          <w:b/>
          <w:lang w:val="ro-RO"/>
        </w:rPr>
        <w:t>ionarea proiectului proiectului func</w:t>
      </w:r>
      <w:r w:rsidRPr="00DE1243">
        <w:rPr>
          <w:rFonts w:ascii="Times New Roman" w:eastAsia="Calibri" w:hAnsi="Times New Roman" w:cs="Times New Roman"/>
          <w:b/>
          <w:lang w:val="ro-RO"/>
        </w:rPr>
        <w:t>ț</w:t>
      </w:r>
      <w:r w:rsidRPr="00DE1243">
        <w:rPr>
          <w:rFonts w:ascii="Garamond" w:eastAsia="Calibri" w:hAnsi="Garamond" w:cs="Garamond"/>
          <w:b/>
          <w:lang w:val="ro-RO"/>
        </w:rPr>
        <w:t>ie de:</w:t>
      </w:r>
    </w:p>
    <w:p w:rsidR="008F369B" w:rsidRPr="00361FA2" w:rsidRDefault="0066324E">
      <w:pPr>
        <w:pStyle w:val="Listparagraf"/>
        <w:numPr>
          <w:ilvl w:val="0"/>
          <w:numId w:val="30"/>
        </w:numPr>
        <w:spacing w:after="100" w:line="276" w:lineRule="auto"/>
        <w:ind w:left="720" w:firstLine="360"/>
        <w:jc w:val="both"/>
        <w:rPr>
          <w:rFonts w:ascii="Garamond" w:hAnsi="Garamond"/>
        </w:rPr>
      </w:pPr>
      <w:r w:rsidRPr="00DE1243">
        <w:rPr>
          <w:rFonts w:ascii="Garamond" w:eastAsia="Calibri" w:hAnsi="Garamond" w:cs="Arial"/>
          <w:lang w:val="ro-RO"/>
        </w:rPr>
        <w:t>„</w:t>
      </w:r>
      <w:r w:rsidRPr="00DE1243">
        <w:rPr>
          <w:rFonts w:ascii="Garamond" w:eastAsia="Calibri" w:hAnsi="Garamond" w:cs="Arial"/>
          <w:i/>
          <w:iCs/>
          <w:lang w:val="ro-RO"/>
        </w:rPr>
        <w:t>harta zonelor in care constructia centralelor eoliene prezinta restrictii</w:t>
      </w:r>
      <w:r w:rsidRPr="00DE1243">
        <w:rPr>
          <w:rFonts w:ascii="Garamond" w:eastAsia="Calibri" w:hAnsi="Garamond" w:cs="Arial"/>
          <w:lang w:val="ro-RO"/>
        </w:rPr>
        <w:t xml:space="preserve"> " din "</w:t>
      </w:r>
      <w:r w:rsidRPr="00DE1243">
        <w:rPr>
          <w:rFonts w:ascii="Garamond" w:hAnsi="Garamond" w:cs="Arial"/>
          <w:lang w:val="ro-RO"/>
        </w:rPr>
        <w:t>GHIDULUI  DE BUNE PRACTICI ÎN VEDEREA PLANIFICĂRII ŞI IMPLEMENTĂRII INVESTIŢIILOR DIN SECTORUL ENERGIE EOLIANĂ”- Conform hartii zonelor de risc pentru dezvoltarea energiei eoliene în Dobrogea, beneficiarul î</w:t>
      </w:r>
      <w:r w:rsidRPr="00DE1243">
        <w:rPr>
          <w:rFonts w:ascii="Times New Roman" w:hAnsi="Times New Roman" w:cs="Times New Roman"/>
          <w:lang w:val="ro-RO"/>
        </w:rPr>
        <w:t>ș</w:t>
      </w:r>
      <w:r w:rsidRPr="00DE1243">
        <w:rPr>
          <w:rFonts w:ascii="Garamond" w:hAnsi="Garamond" w:cs="Garamond"/>
          <w:lang w:val="ro-RO"/>
        </w:rPr>
        <w:t>i propune implentarea acestui proiect într-o zon</w:t>
      </w:r>
      <w:r w:rsidRPr="00DE1243">
        <w:rPr>
          <w:rFonts w:ascii="Garamond" w:hAnsi="Garamond" w:cs="Arial"/>
          <w:lang w:val="ro-RO"/>
        </w:rPr>
        <w:t xml:space="preserve">a care în conformitate cu prevederile acestu Ghid este considerată o </w:t>
      </w:r>
      <w:r w:rsidRPr="00DE1243">
        <w:rPr>
          <w:rFonts w:ascii="Garamond" w:hAnsi="Garamond" w:cs="Arial"/>
          <w:b/>
          <w:bCs/>
          <w:i/>
          <w:iCs/>
          <w:lang w:val="ro-RO"/>
        </w:rPr>
        <w:t>zona I - risc redus asupra biodiversităţii.</w:t>
      </w:r>
    </w:p>
    <w:p w:rsidR="00361FA2" w:rsidRPr="00DE1243" w:rsidRDefault="00361FA2" w:rsidP="00361FA2">
      <w:pPr>
        <w:pStyle w:val="Listparagraf"/>
        <w:spacing w:after="100" w:line="276" w:lineRule="auto"/>
        <w:ind w:left="1080"/>
        <w:jc w:val="both"/>
        <w:rPr>
          <w:rFonts w:ascii="Garamond" w:hAnsi="Garamond"/>
        </w:rPr>
      </w:pPr>
    </w:p>
    <w:p w:rsidR="008F369B" w:rsidRPr="00361FA2" w:rsidRDefault="0066324E">
      <w:pPr>
        <w:pStyle w:val="Listparagraf"/>
        <w:numPr>
          <w:ilvl w:val="0"/>
          <w:numId w:val="30"/>
        </w:numPr>
        <w:spacing w:after="100" w:line="276" w:lineRule="auto"/>
        <w:ind w:left="720" w:firstLine="360"/>
        <w:jc w:val="both"/>
        <w:rPr>
          <w:rFonts w:ascii="Garamond" w:hAnsi="Garamond"/>
        </w:rPr>
      </w:pPr>
      <w:r w:rsidRPr="00DE1243">
        <w:rPr>
          <w:rFonts w:ascii="Garamond" w:eastAsia="Calibri" w:hAnsi="Garamond" w:cs="Arial"/>
          <w:b/>
          <w:bCs/>
          <w:i/>
          <w:iCs/>
          <w:lang w:val="ro-RO"/>
        </w:rPr>
        <w:t>Distribu</w:t>
      </w:r>
      <w:r w:rsidRPr="00DE1243">
        <w:rPr>
          <w:rFonts w:ascii="Times New Roman" w:eastAsia="Calibri" w:hAnsi="Times New Roman" w:cs="Times New Roman"/>
          <w:b/>
          <w:bCs/>
          <w:i/>
          <w:iCs/>
          <w:lang w:val="ro-RO"/>
        </w:rPr>
        <w:t>ț</w:t>
      </w:r>
      <w:r w:rsidRPr="00DE1243">
        <w:rPr>
          <w:rFonts w:ascii="Garamond" w:eastAsia="Calibri" w:hAnsi="Garamond" w:cs="Garamond"/>
          <w:b/>
          <w:bCs/>
          <w:i/>
          <w:iCs/>
          <w:lang w:val="ro-RO"/>
        </w:rPr>
        <w:t>ia coridoarelor ecologice la nivel na</w:t>
      </w:r>
      <w:r w:rsidRPr="00DE1243">
        <w:rPr>
          <w:rFonts w:ascii="Times New Roman" w:eastAsia="Calibri" w:hAnsi="Times New Roman" w:cs="Times New Roman"/>
          <w:b/>
          <w:bCs/>
          <w:i/>
          <w:iCs/>
          <w:lang w:val="ro-RO"/>
        </w:rPr>
        <w:t>ț</w:t>
      </w:r>
      <w:r w:rsidRPr="00DE1243">
        <w:rPr>
          <w:rFonts w:ascii="Garamond" w:eastAsia="Calibri" w:hAnsi="Garamond" w:cs="Garamond"/>
          <w:b/>
          <w:bCs/>
          <w:i/>
          <w:iCs/>
          <w:lang w:val="ro-RO"/>
        </w:rPr>
        <w:t>ional pentru ecosisteme acvatice</w:t>
      </w:r>
      <w:r w:rsidRPr="00DE1243">
        <w:rPr>
          <w:rFonts w:ascii="Garamond" w:eastAsia="Calibri" w:hAnsi="Garamond" w:cs="Arial"/>
          <w:lang w:val="ro-RO"/>
        </w:rPr>
        <w:t xml:space="preserve"> utilizand la reconadarea APM Constanta „ </w:t>
      </w:r>
      <w:r w:rsidRPr="00DE1243">
        <w:rPr>
          <w:rFonts w:ascii="Garamond" w:hAnsi="Garamond" w:cs="Arial"/>
        </w:rPr>
        <w:t xml:space="preserve">Coridoare ecologice pentru habitate şi specii în România“ COREHABS - </w:t>
      </w:r>
      <w:r w:rsidRPr="00DE1243">
        <w:rPr>
          <w:rFonts w:ascii="Garamond" w:eastAsia="Calibri" w:hAnsi="Garamond" w:cs="Arial"/>
          <w:lang w:val="ro-RO"/>
        </w:rPr>
        <w:t xml:space="preserve">Metodologie de stabilire a coridoarelor ecologice pentru specii </w:t>
      </w:r>
      <w:r w:rsidRPr="00DE1243">
        <w:rPr>
          <w:rFonts w:ascii="Times New Roman" w:eastAsia="Calibri" w:hAnsi="Times New Roman" w:cs="Times New Roman"/>
          <w:lang w:val="ro-RO"/>
        </w:rPr>
        <w:t>ș</w:t>
      </w:r>
      <w:r w:rsidRPr="00DE1243">
        <w:rPr>
          <w:rFonts w:ascii="Garamond" w:eastAsia="Calibri" w:hAnsi="Garamond" w:cs="Garamond"/>
          <w:lang w:val="ro-RO"/>
        </w:rPr>
        <w:t>i habitate” – conorm careia ca amplasamentul proiectului nu intersectează  „Distribu</w:t>
      </w:r>
      <w:r w:rsidRPr="00DE1243">
        <w:rPr>
          <w:rFonts w:ascii="Times New Roman" w:eastAsia="Calibri" w:hAnsi="Times New Roman" w:cs="Times New Roman"/>
          <w:lang w:val="ro-RO"/>
        </w:rPr>
        <w:t>ț</w:t>
      </w:r>
      <w:r w:rsidRPr="00DE1243">
        <w:rPr>
          <w:rFonts w:ascii="Garamond" w:eastAsia="Calibri" w:hAnsi="Garamond" w:cs="Garamond"/>
          <w:lang w:val="ro-RO"/>
        </w:rPr>
        <w:t>ia coridoarelor ecologice la nivel na</w:t>
      </w:r>
      <w:r w:rsidRPr="00DE1243">
        <w:rPr>
          <w:rFonts w:ascii="Times New Roman" w:eastAsia="Calibri" w:hAnsi="Times New Roman" w:cs="Times New Roman"/>
          <w:lang w:val="ro-RO"/>
        </w:rPr>
        <w:t>ț</w:t>
      </w:r>
      <w:r w:rsidRPr="00DE1243">
        <w:rPr>
          <w:rFonts w:ascii="Garamond" w:eastAsia="Calibri" w:hAnsi="Garamond" w:cs="Garamond"/>
          <w:lang w:val="ro-RO"/>
        </w:rPr>
        <w:t>ional pentru ecosiste</w:t>
      </w:r>
      <w:r w:rsidRPr="00DE1243">
        <w:rPr>
          <w:rFonts w:ascii="Garamond" w:eastAsia="Calibri" w:hAnsi="Garamond" w:cs="Arial"/>
          <w:lang w:val="ro-RO"/>
        </w:rPr>
        <w:t xml:space="preserve">me acvatice” </w:t>
      </w:r>
      <w:r w:rsidR="00361FA2">
        <w:rPr>
          <w:rFonts w:ascii="Garamond" w:eastAsia="Calibri" w:hAnsi="Garamond" w:cs="Arial"/>
          <w:lang w:val="ro-RO"/>
        </w:rPr>
        <w:t>.</w:t>
      </w:r>
    </w:p>
    <w:p w:rsidR="00361FA2" w:rsidRPr="00DE1243" w:rsidRDefault="00361FA2" w:rsidP="00361FA2">
      <w:pPr>
        <w:pStyle w:val="Listparagraf"/>
        <w:spacing w:after="100" w:line="276" w:lineRule="auto"/>
        <w:ind w:left="1080"/>
        <w:jc w:val="both"/>
        <w:rPr>
          <w:rFonts w:ascii="Garamond" w:hAnsi="Garamond"/>
        </w:rPr>
      </w:pPr>
    </w:p>
    <w:p w:rsidR="008F369B" w:rsidRPr="00361FA2" w:rsidRDefault="0066324E">
      <w:pPr>
        <w:pStyle w:val="Listparagraf"/>
        <w:numPr>
          <w:ilvl w:val="0"/>
          <w:numId w:val="30"/>
        </w:numPr>
        <w:spacing w:after="100" w:line="276" w:lineRule="auto"/>
        <w:ind w:left="720" w:firstLine="360"/>
        <w:jc w:val="both"/>
        <w:rPr>
          <w:rFonts w:ascii="Garamond" w:hAnsi="Garamond"/>
        </w:rPr>
      </w:pPr>
      <w:r w:rsidRPr="00DE1243">
        <w:rPr>
          <w:rFonts w:ascii="Garamond" w:hAnsi="Garamond" w:cs="Arial"/>
        </w:rPr>
        <w:lastRenderedPageBreak/>
        <w:t xml:space="preserve">studiul Coridoare ecologice pentru habitate şi specii în România“ COREHABS - </w:t>
      </w:r>
      <w:r w:rsidRPr="00DE1243">
        <w:rPr>
          <w:rFonts w:ascii="Garamond" w:eastAsia="Calibri" w:hAnsi="Garamond" w:cs="Arial"/>
          <w:lang w:val="ro-RO"/>
        </w:rPr>
        <w:t xml:space="preserve">Metodologie de stabilire a coridoarelor ecologice pentru specii </w:t>
      </w:r>
      <w:r w:rsidRPr="00DE1243">
        <w:rPr>
          <w:rFonts w:ascii="Times New Roman" w:eastAsia="Calibri" w:hAnsi="Times New Roman" w:cs="Times New Roman"/>
          <w:lang w:val="ro-RO"/>
        </w:rPr>
        <w:t>ș</w:t>
      </w:r>
      <w:r w:rsidRPr="00DE1243">
        <w:rPr>
          <w:rFonts w:ascii="Garamond" w:eastAsia="Calibri" w:hAnsi="Garamond" w:cs="Garamond"/>
          <w:lang w:val="ro-RO"/>
        </w:rPr>
        <w:t>i habitate”,</w:t>
      </w:r>
      <w:r w:rsidRPr="00DE1243">
        <w:rPr>
          <w:rFonts w:ascii="Garamond" w:hAnsi="Garamond" w:cs="Arial"/>
        </w:rPr>
        <w:t>Obiectivul parcul eolian CEE Topalu - va fi implentat intre rutele de migratie</w:t>
      </w:r>
    </w:p>
    <w:p w:rsidR="00361FA2" w:rsidRPr="00DE1243" w:rsidRDefault="00361FA2">
      <w:pPr>
        <w:pStyle w:val="Listparagraf"/>
        <w:numPr>
          <w:ilvl w:val="0"/>
          <w:numId w:val="30"/>
        </w:numPr>
        <w:spacing w:after="100" w:line="276" w:lineRule="auto"/>
        <w:ind w:left="720" w:firstLine="360"/>
        <w:jc w:val="both"/>
        <w:rPr>
          <w:rFonts w:ascii="Garamond" w:hAnsi="Garamond"/>
        </w:rPr>
      </w:pPr>
    </w:p>
    <w:p w:rsidR="008F369B" w:rsidRPr="00DE1243" w:rsidRDefault="0066324E">
      <w:pPr>
        <w:spacing w:after="227" w:line="276" w:lineRule="auto"/>
        <w:ind w:firstLine="720"/>
        <w:jc w:val="both"/>
        <w:rPr>
          <w:rFonts w:ascii="Garamond" w:hAnsi="Garamond"/>
        </w:rPr>
      </w:pPr>
      <w:r w:rsidRPr="00DE1243">
        <w:rPr>
          <w:rFonts w:ascii="Garamond" w:eastAsia="Calibri" w:hAnsi="Garamond" w:cs="Arial"/>
          <w:lang w:val="ro-RO"/>
        </w:rPr>
        <w:t>CONCLUZIE:</w:t>
      </w:r>
    </w:p>
    <w:p w:rsidR="008F369B" w:rsidRPr="00DE1243" w:rsidRDefault="0066324E">
      <w:pPr>
        <w:spacing w:after="227" w:line="276" w:lineRule="auto"/>
        <w:ind w:firstLine="720"/>
        <w:jc w:val="both"/>
        <w:rPr>
          <w:rFonts w:ascii="Garamond" w:hAnsi="Garamond"/>
        </w:rPr>
      </w:pPr>
      <w:r w:rsidRPr="00DE1243">
        <w:rPr>
          <w:rFonts w:ascii="Garamond" w:eastAsia="Calibri" w:hAnsi="Garamond" w:cs="Arial"/>
          <w:b/>
          <w:bCs/>
          <w:i/>
          <w:iCs/>
          <w:lang w:val="ro-RO"/>
        </w:rPr>
        <w:t>A</w:t>
      </w:r>
      <w:r w:rsidRPr="00DE1243">
        <w:rPr>
          <w:rFonts w:ascii="Times New Roman" w:eastAsia="Calibri" w:hAnsi="Times New Roman" w:cs="Times New Roman"/>
          <w:b/>
          <w:bCs/>
          <w:i/>
          <w:iCs/>
          <w:lang w:val="ro-RO"/>
        </w:rPr>
        <w:t>ș</w:t>
      </w:r>
      <w:r w:rsidRPr="00DE1243">
        <w:rPr>
          <w:rFonts w:ascii="Garamond" w:eastAsia="Calibri" w:hAnsi="Garamond" w:cs="Garamond"/>
          <w:b/>
          <w:bCs/>
          <w:i/>
          <w:iCs/>
          <w:lang w:val="ro-RO"/>
        </w:rPr>
        <w:t xml:space="preserve">a cum s-a exemplificat mai sus , parcul eolian se afla într-o zona cu categoria de risc I zona cu risc redus asupra biodiversităţii, se afla intre rutele de migratie </w:t>
      </w:r>
      <w:r w:rsidRPr="00DE1243">
        <w:rPr>
          <w:rFonts w:ascii="Times New Roman" w:eastAsia="Calibri" w:hAnsi="Times New Roman" w:cs="Times New Roman"/>
          <w:b/>
          <w:bCs/>
          <w:i/>
          <w:iCs/>
          <w:lang w:val="ro-RO"/>
        </w:rPr>
        <w:t>ș</w:t>
      </w:r>
      <w:r w:rsidRPr="00DE1243">
        <w:rPr>
          <w:rFonts w:ascii="Garamond" w:eastAsia="Calibri" w:hAnsi="Garamond" w:cs="Garamond"/>
          <w:b/>
          <w:bCs/>
          <w:i/>
          <w:iCs/>
          <w:lang w:val="ro-RO"/>
        </w:rPr>
        <w:t>i nu interesecteaza coridoarelor ecologice pentru ecosisteme acvatice</w:t>
      </w:r>
      <w:r w:rsidRPr="00DE1243">
        <w:rPr>
          <w:rFonts w:ascii="Garamond" w:eastAsia="Calibri" w:hAnsi="Garamond" w:cs="Arial"/>
          <w:lang w:val="ro-RO"/>
        </w:rPr>
        <w:t xml:space="preserve">. </w:t>
      </w:r>
    </w:p>
    <w:p w:rsidR="008F369B" w:rsidRPr="00DE1243" w:rsidRDefault="0066324E">
      <w:pPr>
        <w:spacing w:after="227" w:line="276" w:lineRule="auto"/>
        <w:ind w:firstLine="720"/>
        <w:jc w:val="both"/>
        <w:rPr>
          <w:rFonts w:ascii="Garamond" w:hAnsi="Garamond"/>
        </w:rPr>
      </w:pPr>
      <w:r w:rsidRPr="00DE1243">
        <w:rPr>
          <w:rFonts w:ascii="Garamond" w:eastAsia="Calibri" w:hAnsi="Garamond" w:cs="Arial"/>
          <w:lang w:val="ro-RO"/>
        </w:rPr>
        <w:t xml:space="preserve">Asftfel ca, prin implementarea acestui proiect nu vor fi încălcate prevederile  Directivelor UE Habitate şi Păsări constituie temelia politicii UE în domeniul biodiversităţii. </w:t>
      </w:r>
    </w:p>
    <w:p w:rsidR="008F369B" w:rsidRPr="00DE1243" w:rsidRDefault="0066324E">
      <w:pPr>
        <w:spacing w:after="227" w:line="276" w:lineRule="auto"/>
        <w:ind w:firstLine="720"/>
        <w:jc w:val="both"/>
        <w:rPr>
          <w:rFonts w:ascii="Garamond" w:hAnsi="Garamond"/>
        </w:rPr>
      </w:pPr>
      <w:r w:rsidRPr="00DE1243">
        <w:rPr>
          <w:rFonts w:ascii="Garamond" w:eastAsia="Calibri" w:hAnsi="Garamond" w:cs="Arial"/>
          <w:lang w:val="ro-RO"/>
        </w:rPr>
        <w:t>Cele două directive solicită ca dezvoltarea energiei eoliene să nu aducă prejudicii majore sau să nu perturbeze speciile de interes comunitar (</w:t>
      </w:r>
      <w:r w:rsidRPr="00DE1243">
        <w:rPr>
          <w:rFonts w:ascii="Times New Roman" w:eastAsia="Calibri" w:hAnsi="Times New Roman" w:cs="Times New Roman"/>
          <w:lang w:val="ro-RO"/>
        </w:rPr>
        <w:t>ș</w:t>
      </w:r>
      <w:r w:rsidRPr="00DE1243">
        <w:rPr>
          <w:rFonts w:ascii="Garamond" w:eastAsia="Calibri" w:hAnsi="Garamond" w:cs="Garamond"/>
          <w:lang w:val="ro-RO"/>
        </w:rPr>
        <w:t xml:space="preserve">i anume, cele reglementate de directivele în cauză) sau habitatele esenţiale ale acestora în zonele rurale mai extinse, </w:t>
      </w:r>
      <w:r w:rsidRPr="00DE1243">
        <w:rPr>
          <w:rFonts w:ascii="Garamond" w:eastAsia="Calibri" w:hAnsi="Garamond" w:cs="Arial"/>
          <w:b/>
          <w:bCs/>
          <w:u w:val="single"/>
          <w:lang w:val="ro-RO"/>
        </w:rPr>
        <w:t xml:space="preserve">iar prin implementarea acetui proiect nu vor fi aduse prejudicii  Obiectivelor de conservare - speciile şi tipurile de habitat sunt menţinute sau  la un stadiu de conservare corespunzător în aria lor naturală de extindere </w:t>
      </w:r>
      <w:r w:rsidRPr="00DE1243">
        <w:rPr>
          <w:rStyle w:val="T46"/>
          <w:rFonts w:ascii="Garamond" w:eastAsia="Times New Roman" w:hAnsi="Garamond" w:cs="Arial"/>
          <w:b/>
          <w:bCs/>
          <w:u w:val="none"/>
          <w:lang w:val="ro-RO" w:eastAsia="ro-RO"/>
        </w:rPr>
        <w:t xml:space="preserve">Conform </w:t>
      </w:r>
      <w:r w:rsidRPr="00DE1243">
        <w:rPr>
          <w:rStyle w:val="T46"/>
          <w:rFonts w:ascii="Garamond" w:eastAsia="Times New Roman" w:hAnsi="Garamond" w:cs="Arial"/>
          <w:b/>
          <w:bCs/>
          <w:i/>
          <w:iCs/>
          <w:u w:val="none"/>
          <w:lang w:val="ro-RO" w:eastAsia="ro-RO"/>
        </w:rPr>
        <w:t>GHIDULUI DE BUNE PRACTICI ÎN VEDEREA PLANIFICĂRII ŞI IMPLEMENTĂRII INVESTIŢIILOR DIN SECTORUL ENERGIE EOLIANĂ</w:t>
      </w:r>
      <w:r w:rsidRPr="00DE1243">
        <w:rPr>
          <w:rStyle w:val="T46"/>
          <w:rFonts w:ascii="Garamond" w:eastAsia="Times New Roman" w:hAnsi="Garamond" w:cs="Arial"/>
          <w:b/>
          <w:bCs/>
          <w:u w:val="none"/>
          <w:lang w:val="ro-RO" w:eastAsia="ro-RO"/>
        </w:rPr>
        <w:t xml:space="preserve"> „</w:t>
      </w:r>
      <w:r w:rsidRPr="00DE1243">
        <w:rPr>
          <w:rStyle w:val="T46"/>
          <w:rFonts w:ascii="Garamond" w:eastAsia="Times New Roman" w:hAnsi="Garamond" w:cs="Arial"/>
          <w:b/>
          <w:bCs/>
          <w:i/>
          <w:iCs/>
          <w:u w:val="none"/>
          <w:lang w:val="ro-RO" w:eastAsia="ro-RO"/>
        </w:rPr>
        <w:t xml:space="preserve">Din punct de vedere al impactului asupra biodiversităţii, principalele forme de impact asociate implementării proiectelor de parcuri eoliene sunt reprezentate de: </w:t>
      </w:r>
    </w:p>
    <w:p w:rsidR="008F369B" w:rsidRDefault="0066324E">
      <w:pPr>
        <w:spacing w:line="276" w:lineRule="auto"/>
        <w:ind w:firstLine="720"/>
        <w:jc w:val="both"/>
        <w:rPr>
          <w:rStyle w:val="T46"/>
          <w:rFonts w:ascii="Garamond" w:eastAsia="Times New Roman" w:hAnsi="Garamond" w:cs="Arial"/>
          <w:bCs/>
          <w:lang w:val="ro-RO" w:eastAsia="ro-RO"/>
        </w:rPr>
      </w:pPr>
      <w:r w:rsidRPr="00DE1243">
        <w:rPr>
          <w:rStyle w:val="T46"/>
          <w:rFonts w:ascii="Garamond" w:eastAsia="Times New Roman" w:hAnsi="Garamond" w:cs="Arial"/>
          <w:bCs/>
          <w:i/>
          <w:iCs/>
          <w:u w:val="none"/>
          <w:lang w:val="ro-RO" w:eastAsia="ro-RO"/>
        </w:rPr>
        <w:t xml:space="preserve">A. Pierderea habitatelor; </w:t>
      </w:r>
      <w:r w:rsidRPr="00DE1243">
        <w:rPr>
          <w:rStyle w:val="T46"/>
          <w:rFonts w:ascii="Garamond" w:eastAsia="Times New Roman" w:hAnsi="Garamond" w:cs="Arial"/>
          <w:bCs/>
          <w:lang w:val="ro-RO" w:eastAsia="ro-RO"/>
        </w:rPr>
        <w:t xml:space="preserve">proiectul nu se afla în interiorul siturilor natura 2000 </w:t>
      </w:r>
      <w:r w:rsidRPr="00DE1243">
        <w:rPr>
          <w:rStyle w:val="T46"/>
          <w:rFonts w:ascii="Times New Roman" w:eastAsia="Times New Roman" w:hAnsi="Times New Roman" w:cs="Times New Roman"/>
          <w:bCs/>
          <w:lang w:val="ro-RO" w:eastAsia="ro-RO"/>
        </w:rPr>
        <w:t>ș</w:t>
      </w:r>
      <w:r w:rsidRPr="00DE1243">
        <w:rPr>
          <w:rStyle w:val="T46"/>
          <w:rFonts w:ascii="Garamond" w:eastAsia="Times New Roman" w:hAnsi="Garamond" w:cs="Garamond"/>
          <w:bCs/>
          <w:lang w:val="ro-RO" w:eastAsia="ro-RO"/>
        </w:rPr>
        <w:t>i nu a</w:t>
      </w:r>
      <w:r w:rsidRPr="00DE1243">
        <w:rPr>
          <w:rStyle w:val="T46"/>
          <w:rFonts w:ascii="Garamond" w:eastAsia="Times New Roman" w:hAnsi="Garamond" w:cs="Arial"/>
          <w:bCs/>
          <w:lang w:val="ro-RO" w:eastAsia="ro-RO"/>
        </w:rPr>
        <w:t>u fost identificate habitate habitate protejate pe amplasamentul analizat sau în vecinatatea acestuia.</w:t>
      </w:r>
    </w:p>
    <w:p w:rsidR="00361FA2" w:rsidRPr="00DE1243" w:rsidRDefault="00361FA2">
      <w:pPr>
        <w:spacing w:line="276" w:lineRule="auto"/>
        <w:ind w:firstLine="720"/>
        <w:jc w:val="both"/>
        <w:rPr>
          <w:rFonts w:ascii="Garamond" w:hAnsi="Garamond"/>
        </w:rPr>
      </w:pPr>
    </w:p>
    <w:p w:rsidR="008F369B" w:rsidRDefault="0066324E">
      <w:pPr>
        <w:spacing w:line="276" w:lineRule="auto"/>
        <w:ind w:firstLine="720"/>
        <w:jc w:val="both"/>
        <w:rPr>
          <w:rStyle w:val="T46"/>
          <w:rFonts w:ascii="Garamond" w:eastAsia="Times New Roman" w:hAnsi="Garamond" w:cs="Arial"/>
          <w:bCs/>
          <w:lang w:val="ro-RO" w:eastAsia="ro-RO"/>
        </w:rPr>
      </w:pPr>
      <w:r w:rsidRPr="00DE1243">
        <w:rPr>
          <w:rStyle w:val="T46"/>
          <w:rFonts w:ascii="Garamond" w:eastAsia="Times New Roman" w:hAnsi="Garamond" w:cs="Arial"/>
          <w:bCs/>
          <w:i/>
          <w:iCs/>
          <w:u w:val="none"/>
          <w:lang w:val="ro-RO" w:eastAsia="ro-RO"/>
        </w:rPr>
        <w:t xml:space="preserve">B. Alterarea habitatelor; - </w:t>
      </w:r>
      <w:r w:rsidRPr="00DE1243">
        <w:rPr>
          <w:rStyle w:val="T46"/>
          <w:rFonts w:ascii="Garamond" w:eastAsia="Times New Roman" w:hAnsi="Garamond" w:cs="Arial"/>
          <w:bCs/>
          <w:lang w:val="ro-RO" w:eastAsia="ro-RO"/>
        </w:rPr>
        <w:t xml:space="preserve">proiectul nu se afla în interiorul siturilor natura 2000 </w:t>
      </w:r>
      <w:r w:rsidRPr="00DE1243">
        <w:rPr>
          <w:rStyle w:val="T46"/>
          <w:rFonts w:ascii="Times New Roman" w:eastAsia="Times New Roman" w:hAnsi="Times New Roman" w:cs="Times New Roman"/>
          <w:bCs/>
          <w:lang w:val="ro-RO" w:eastAsia="ro-RO"/>
        </w:rPr>
        <w:t>ș</w:t>
      </w:r>
      <w:r w:rsidRPr="00DE1243">
        <w:rPr>
          <w:rStyle w:val="T46"/>
          <w:rFonts w:ascii="Garamond" w:eastAsia="Times New Roman" w:hAnsi="Garamond" w:cs="Garamond"/>
          <w:bCs/>
          <w:lang w:val="ro-RO" w:eastAsia="ro-RO"/>
        </w:rPr>
        <w:t>i nu au fost identificate habitate habitate protejate pe amplasamen</w:t>
      </w:r>
      <w:r w:rsidRPr="00DE1243">
        <w:rPr>
          <w:rStyle w:val="T46"/>
          <w:rFonts w:ascii="Garamond" w:eastAsia="Times New Roman" w:hAnsi="Garamond" w:cs="Arial"/>
          <w:bCs/>
          <w:lang w:val="ro-RO" w:eastAsia="ro-RO"/>
        </w:rPr>
        <w:t>tul analizat sau în vecinatatea acestuia.</w:t>
      </w:r>
    </w:p>
    <w:p w:rsidR="00361FA2" w:rsidRPr="00DE1243" w:rsidRDefault="00361FA2">
      <w:pPr>
        <w:spacing w:line="276" w:lineRule="auto"/>
        <w:ind w:firstLine="720"/>
        <w:jc w:val="both"/>
        <w:rPr>
          <w:rFonts w:ascii="Garamond" w:hAnsi="Garamond"/>
        </w:rPr>
      </w:pPr>
    </w:p>
    <w:p w:rsidR="008F369B" w:rsidRDefault="0066324E">
      <w:pPr>
        <w:spacing w:line="276" w:lineRule="auto"/>
        <w:ind w:firstLine="720"/>
        <w:jc w:val="both"/>
        <w:rPr>
          <w:rStyle w:val="T46"/>
          <w:rFonts w:ascii="Garamond" w:eastAsia="Times New Roman" w:hAnsi="Garamond" w:cs="Arial"/>
          <w:bCs/>
          <w:lang w:val="ro-RO" w:eastAsia="ro-RO"/>
        </w:rPr>
      </w:pPr>
      <w:r w:rsidRPr="00DE1243">
        <w:rPr>
          <w:rStyle w:val="T46"/>
          <w:rFonts w:ascii="Garamond" w:eastAsia="Times New Roman" w:hAnsi="Garamond" w:cs="Arial"/>
          <w:bCs/>
          <w:i/>
          <w:iCs/>
          <w:u w:val="none"/>
          <w:lang w:val="ro-RO" w:eastAsia="ro-RO"/>
        </w:rPr>
        <w:t>C. Fragmentarea habitatelor, incluzând efectul de barieră;</w:t>
      </w:r>
      <w:r w:rsidRPr="00DE1243">
        <w:rPr>
          <w:rStyle w:val="T46"/>
          <w:rFonts w:ascii="Garamond" w:eastAsia="Times New Roman" w:hAnsi="Garamond" w:cs="Arial"/>
          <w:bCs/>
          <w:lang w:val="ro-RO" w:eastAsia="ro-RO"/>
        </w:rPr>
        <w:t xml:space="preserve">proiectul nu se afla în interiorul siturilor natura 2000 </w:t>
      </w:r>
      <w:r w:rsidRPr="00DE1243">
        <w:rPr>
          <w:rStyle w:val="T46"/>
          <w:rFonts w:ascii="Times New Roman" w:eastAsia="Times New Roman" w:hAnsi="Times New Roman" w:cs="Times New Roman"/>
          <w:bCs/>
          <w:lang w:val="ro-RO" w:eastAsia="ro-RO"/>
        </w:rPr>
        <w:t>ș</w:t>
      </w:r>
      <w:r w:rsidRPr="00DE1243">
        <w:rPr>
          <w:rStyle w:val="T46"/>
          <w:rFonts w:ascii="Garamond" w:eastAsia="Times New Roman" w:hAnsi="Garamond" w:cs="Garamond"/>
          <w:bCs/>
          <w:lang w:val="ro-RO" w:eastAsia="ro-RO"/>
        </w:rPr>
        <w:t>i nu au fost identificate habitate habitate protejate pe amplasamentul analizat sau în vecinatatea</w:t>
      </w:r>
      <w:r w:rsidRPr="00DE1243">
        <w:rPr>
          <w:rStyle w:val="T46"/>
          <w:rFonts w:ascii="Garamond" w:eastAsia="Times New Roman" w:hAnsi="Garamond" w:cs="Arial"/>
          <w:bCs/>
          <w:lang w:val="ro-RO" w:eastAsia="ro-RO"/>
        </w:rPr>
        <w:t xml:space="preserve"> acestuia.</w:t>
      </w:r>
    </w:p>
    <w:p w:rsidR="00361FA2" w:rsidRPr="00DE1243" w:rsidRDefault="00361FA2">
      <w:pPr>
        <w:spacing w:line="276" w:lineRule="auto"/>
        <w:ind w:firstLine="720"/>
        <w:jc w:val="both"/>
        <w:rPr>
          <w:rFonts w:ascii="Garamond" w:hAnsi="Garamond"/>
        </w:rPr>
      </w:pPr>
    </w:p>
    <w:p w:rsidR="008F369B" w:rsidRDefault="0066324E">
      <w:pPr>
        <w:spacing w:line="276" w:lineRule="auto"/>
        <w:ind w:firstLine="720"/>
        <w:jc w:val="both"/>
        <w:rPr>
          <w:rStyle w:val="T46"/>
          <w:rFonts w:ascii="Garamond" w:eastAsia="Times New Roman" w:hAnsi="Garamond" w:cs="Garamond"/>
          <w:bCs/>
          <w:u w:val="none"/>
          <w:lang w:val="ro-RO" w:eastAsia="ro-RO"/>
        </w:rPr>
      </w:pPr>
      <w:r w:rsidRPr="00DE1243">
        <w:rPr>
          <w:rStyle w:val="T46"/>
          <w:rFonts w:ascii="Garamond" w:eastAsia="Times New Roman" w:hAnsi="Garamond" w:cs="Arial"/>
          <w:bCs/>
          <w:i/>
          <w:iCs/>
          <w:u w:val="none"/>
          <w:lang w:val="ro-RO" w:eastAsia="ro-RO"/>
        </w:rPr>
        <w:t>D.</w:t>
      </w:r>
      <w:r w:rsidRPr="00DE1243">
        <w:rPr>
          <w:rStyle w:val="T46"/>
          <w:rFonts w:ascii="Garamond" w:eastAsia="Times New Roman" w:hAnsi="Garamond" w:cs="Arial"/>
          <w:bCs/>
          <w:i/>
          <w:iCs/>
          <w:lang w:val="ro-RO" w:eastAsia="ro-RO"/>
        </w:rPr>
        <w:t xml:space="preserve"> Perturbarea activităţii speciilor de faună</w:t>
      </w:r>
      <w:r w:rsidRPr="00DE1243">
        <w:rPr>
          <w:rStyle w:val="T46"/>
          <w:rFonts w:ascii="Garamond" w:eastAsia="Times New Roman" w:hAnsi="Garamond" w:cs="Arial"/>
          <w:bCs/>
          <w:i/>
          <w:iCs/>
          <w:u w:val="none"/>
          <w:lang w:val="ro-RO" w:eastAsia="ro-RO"/>
        </w:rPr>
        <w:t xml:space="preserve">; </w:t>
      </w:r>
      <w:r w:rsidRPr="00DE1243">
        <w:rPr>
          <w:rStyle w:val="T46"/>
          <w:rFonts w:ascii="Garamond" w:eastAsia="Times New Roman" w:hAnsi="Garamond" w:cs="Arial"/>
          <w:b/>
          <w:bCs/>
          <w:u w:val="none"/>
          <w:lang w:val="ro-RO" w:eastAsia="ro-RO"/>
        </w:rPr>
        <w:t xml:space="preserve">Fauna </w:t>
      </w:r>
      <w:r w:rsidRPr="00DE1243">
        <w:rPr>
          <w:rStyle w:val="T46"/>
          <w:rFonts w:ascii="Garamond" w:eastAsia="Times New Roman" w:hAnsi="Garamond" w:cs="Arial"/>
          <w:bCs/>
          <w:u w:val="none"/>
          <w:lang w:val="ro-RO" w:eastAsia="ro-RO"/>
        </w:rPr>
        <w:t xml:space="preserve">identificata in zona analizata cat si in vecinatatea acesteia este caracterizata de o diversitate relativ redusa, fiind influentata in mod direct de habitatele existente pe amplasament.  studiile de teren au identificat în zonă prezenţa următoarelor specii: Lepus europaeus, Vulpes vulpes, Talpa europaea, Nannospalax leucodon, Microtus agrestis, Microtus arvalis, Mus spicilegus. Aceste specii au fost observate în trecere pe pacelele aferente acestui proiect. Nefiind  observate zone de reproducere pentru aceste specii concluzionam ca se aflau în căutare de hrana. Având în vedere ca, zona proiectului este inconjurata de terenuri agricole </w:t>
      </w:r>
      <w:r w:rsidRPr="00DE1243">
        <w:rPr>
          <w:rStyle w:val="T46"/>
          <w:rFonts w:ascii="Times New Roman" w:eastAsia="Times New Roman" w:hAnsi="Times New Roman" w:cs="Times New Roman"/>
          <w:bCs/>
          <w:u w:val="none"/>
          <w:lang w:val="ro-RO" w:eastAsia="ro-RO"/>
        </w:rPr>
        <w:t>ș</w:t>
      </w:r>
      <w:r w:rsidRPr="00DE1243">
        <w:rPr>
          <w:rStyle w:val="T46"/>
          <w:rFonts w:ascii="Garamond" w:eastAsia="Times New Roman" w:hAnsi="Garamond" w:cs="Garamond"/>
          <w:bCs/>
          <w:u w:val="none"/>
          <w:lang w:val="ro-RO" w:eastAsia="ro-RO"/>
        </w:rPr>
        <w:t>i după finalizarea terenurile neafectate de lucrări vor fi r</w:t>
      </w:r>
      <w:r w:rsidRPr="00DE1243">
        <w:rPr>
          <w:rStyle w:val="T46"/>
          <w:rFonts w:ascii="Garamond" w:eastAsia="Times New Roman" w:hAnsi="Garamond" w:cs="Arial"/>
          <w:bCs/>
          <w:u w:val="none"/>
          <w:lang w:val="ro-RO" w:eastAsia="ro-RO"/>
        </w:rPr>
        <w:t xml:space="preserve">edate circuitului natural, consideram ca, impactul lucrarilor asupra mamiferelor va fi de mica intensitate, direct,  local </w:t>
      </w:r>
      <w:r w:rsidRPr="00DE1243">
        <w:rPr>
          <w:rStyle w:val="T46"/>
          <w:rFonts w:ascii="Times New Roman" w:eastAsia="Times New Roman" w:hAnsi="Times New Roman" w:cs="Times New Roman"/>
          <w:bCs/>
          <w:u w:val="none"/>
          <w:lang w:val="ro-RO" w:eastAsia="ro-RO"/>
        </w:rPr>
        <w:t>ș</w:t>
      </w:r>
      <w:r w:rsidRPr="00DE1243">
        <w:rPr>
          <w:rStyle w:val="T46"/>
          <w:rFonts w:ascii="Garamond" w:eastAsia="Times New Roman" w:hAnsi="Garamond" w:cs="Garamond"/>
          <w:bCs/>
          <w:u w:val="none"/>
          <w:lang w:val="ro-RO" w:eastAsia="ro-RO"/>
        </w:rPr>
        <w:t>i pe o perioda scurta de timp. Nu va exista impact rezidual.</w:t>
      </w:r>
    </w:p>
    <w:p w:rsidR="00361FA2" w:rsidRPr="00DE1243" w:rsidRDefault="00361FA2">
      <w:pPr>
        <w:spacing w:line="276" w:lineRule="auto"/>
        <w:ind w:firstLine="720"/>
        <w:jc w:val="both"/>
        <w:rPr>
          <w:rFonts w:ascii="Garamond" w:hAnsi="Garamond"/>
        </w:rPr>
      </w:pPr>
    </w:p>
    <w:p w:rsidR="008F369B" w:rsidRPr="00DE1243" w:rsidRDefault="0066324E">
      <w:pPr>
        <w:spacing w:line="276" w:lineRule="auto"/>
        <w:ind w:firstLine="720"/>
        <w:jc w:val="both"/>
        <w:rPr>
          <w:rFonts w:ascii="Garamond" w:hAnsi="Garamond"/>
        </w:rPr>
      </w:pPr>
      <w:r w:rsidRPr="00DE1243">
        <w:rPr>
          <w:rStyle w:val="T46"/>
          <w:rFonts w:ascii="Garamond" w:eastAsia="Times New Roman" w:hAnsi="Garamond" w:cs="Arial"/>
          <w:b/>
          <w:bCs/>
          <w:u w:val="none"/>
          <w:lang w:val="ro-RO" w:eastAsia="ro-RO"/>
        </w:rPr>
        <w:t xml:space="preserve">Avifauna - </w:t>
      </w:r>
      <w:r w:rsidRPr="00DE1243">
        <w:rPr>
          <w:rStyle w:val="T46"/>
          <w:rFonts w:ascii="Garamond" w:eastAsia="Times New Roman" w:hAnsi="Garamond" w:cs="Arial"/>
          <w:bCs/>
          <w:u w:val="none"/>
          <w:lang w:val="ro-RO" w:eastAsia="ro-RO"/>
        </w:rPr>
        <w:t>Dintre speciile observate în mod frecvent men</w:t>
      </w:r>
      <w:r w:rsidRPr="00DE1243">
        <w:rPr>
          <w:rStyle w:val="T46"/>
          <w:rFonts w:ascii="Times New Roman" w:eastAsia="Times New Roman" w:hAnsi="Times New Roman" w:cs="Times New Roman"/>
          <w:bCs/>
          <w:u w:val="none"/>
          <w:lang w:val="ro-RO" w:eastAsia="ro-RO"/>
        </w:rPr>
        <w:t>ț</w:t>
      </w:r>
      <w:r w:rsidRPr="00DE1243">
        <w:rPr>
          <w:rStyle w:val="T46"/>
          <w:rFonts w:ascii="Garamond" w:eastAsia="Times New Roman" w:hAnsi="Garamond" w:cs="Garamond"/>
          <w:bCs/>
          <w:u w:val="none"/>
          <w:lang w:val="ro-RO" w:eastAsia="ro-RO"/>
        </w:rPr>
        <w:t xml:space="preserve">ionăm: </w:t>
      </w:r>
      <w:r w:rsidRPr="00DE1243">
        <w:rPr>
          <w:rStyle w:val="T46"/>
          <w:rFonts w:ascii="Garamond" w:eastAsia="Times New Roman" w:hAnsi="Garamond" w:cs="Arial"/>
          <w:bCs/>
          <w:i/>
          <w:iCs/>
          <w:u w:val="none"/>
          <w:lang w:val="ro-RO" w:eastAsia="ro-RO"/>
        </w:rPr>
        <w:t>Accipiter gentilis,</w:t>
      </w:r>
      <w:r w:rsidRPr="00DE1243">
        <w:rPr>
          <w:rStyle w:val="T46"/>
          <w:rFonts w:ascii="Garamond" w:eastAsia="Times New Roman" w:hAnsi="Garamond" w:cs="Arial"/>
          <w:bCs/>
          <w:u w:val="none"/>
          <w:lang w:val="ro-RO" w:eastAsia="ro-RO"/>
        </w:rPr>
        <w:t xml:space="preserve"> </w:t>
      </w:r>
      <w:r w:rsidRPr="00DE1243">
        <w:rPr>
          <w:rStyle w:val="T46"/>
          <w:rFonts w:ascii="Garamond" w:eastAsia="Times New Roman" w:hAnsi="Garamond" w:cs="Arial"/>
          <w:bCs/>
          <w:i/>
          <w:u w:val="none"/>
          <w:lang w:val="ro-RO" w:eastAsia="ro-RO"/>
        </w:rPr>
        <w:t>Buteo buteo, Buteo rufinus, Falco tinnunculus, Falco vespertinus, Circus cyaneus</w:t>
      </w:r>
      <w:r w:rsidRPr="00DE1243">
        <w:rPr>
          <w:rStyle w:val="T46"/>
          <w:rFonts w:ascii="Garamond" w:eastAsia="Times New Roman" w:hAnsi="Garamond" w:cs="Arial"/>
          <w:bCs/>
          <w:u w:val="none"/>
          <w:lang w:val="ro-RO" w:eastAsia="ro-RO"/>
        </w:rPr>
        <w:t xml:space="preserve">, </w:t>
      </w:r>
      <w:r w:rsidRPr="00DE1243">
        <w:rPr>
          <w:rStyle w:val="T46"/>
          <w:rFonts w:ascii="Garamond" w:eastAsia="Times New Roman" w:hAnsi="Garamond" w:cs="Arial"/>
          <w:bCs/>
          <w:i/>
          <w:u w:val="none"/>
          <w:lang w:val="ro-RO" w:eastAsia="ro-RO"/>
        </w:rPr>
        <w:t xml:space="preserve">Circus aeruginosus. </w:t>
      </w:r>
      <w:r w:rsidRPr="00DE1243">
        <w:rPr>
          <w:rStyle w:val="T46"/>
          <w:rFonts w:ascii="Garamond" w:eastAsia="Calibri" w:hAnsi="Garamond" w:cs="Arial"/>
          <w:bCs/>
          <w:i/>
          <w:u w:val="none"/>
          <w:lang w:val="ro-RO" w:eastAsia="ro-RO"/>
        </w:rPr>
        <w:t xml:space="preserve"> Melanocorypha calandra, Carduelis </w:t>
      </w:r>
      <w:r w:rsidRPr="00DE1243">
        <w:rPr>
          <w:rStyle w:val="T46"/>
          <w:rFonts w:ascii="Garamond" w:eastAsia="Calibri" w:hAnsi="Garamond" w:cs="Arial"/>
          <w:bCs/>
          <w:i/>
          <w:u w:val="none"/>
          <w:lang w:val="ro-RO" w:eastAsia="ro-RO"/>
        </w:rPr>
        <w:lastRenderedPageBreak/>
        <w:t xml:space="preserve">carduelis, Spinus spinus, </w:t>
      </w:r>
      <w:r w:rsidRPr="00DE1243">
        <w:rPr>
          <w:rStyle w:val="T46"/>
          <w:rFonts w:ascii="Garamond" w:eastAsia="Times New Roman" w:hAnsi="Garamond" w:cs="Arial"/>
          <w:bCs/>
          <w:i/>
          <w:u w:val="none"/>
          <w:lang w:val="ro-RO" w:eastAsia="ro-RO"/>
        </w:rPr>
        <w:t>Phasianus colchicus, Motacilla albă, Passer domesticus, Columba livia domestica, Pica pica, Sturnus vulgaris, Corvus frugilegus, Corvus cornix</w:t>
      </w:r>
    </w:p>
    <w:p w:rsidR="008F369B" w:rsidRPr="00DE1243" w:rsidRDefault="0066324E">
      <w:pPr>
        <w:spacing w:line="276" w:lineRule="auto"/>
        <w:ind w:firstLine="720"/>
        <w:jc w:val="both"/>
        <w:rPr>
          <w:rFonts w:ascii="Garamond" w:hAnsi="Garamond"/>
        </w:rPr>
      </w:pPr>
      <w:r w:rsidRPr="00DE1243">
        <w:rPr>
          <w:rStyle w:val="T46"/>
          <w:rFonts w:ascii="Garamond" w:eastAsia="Times New Roman" w:hAnsi="Garamond" w:cs="Arial"/>
          <w:bCs/>
          <w:u w:val="none"/>
          <w:shd w:val="clear" w:color="auto" w:fill="FFFFFF"/>
          <w:lang w:val="ro-RO" w:eastAsia="ar-SA"/>
        </w:rPr>
        <w:t>Suprafa</w:t>
      </w:r>
      <w:r w:rsidRPr="00DE1243">
        <w:rPr>
          <w:rStyle w:val="T46"/>
          <w:rFonts w:ascii="Times New Roman" w:eastAsia="Times New Roman" w:hAnsi="Times New Roman" w:cs="Times New Roman"/>
          <w:bCs/>
          <w:u w:val="none"/>
          <w:shd w:val="clear" w:color="auto" w:fill="FFFFFF"/>
          <w:lang w:val="ro-RO" w:eastAsia="ar-SA"/>
        </w:rPr>
        <w:t>ț</w:t>
      </w:r>
      <w:r w:rsidRPr="00DE1243">
        <w:rPr>
          <w:rStyle w:val="T46"/>
          <w:rFonts w:ascii="Garamond" w:eastAsia="Times New Roman" w:hAnsi="Garamond" w:cs="Garamond"/>
          <w:bCs/>
          <w:u w:val="none"/>
          <w:shd w:val="clear" w:color="auto" w:fill="FFFFFF"/>
          <w:lang w:val="ro-RO" w:eastAsia="ar-SA"/>
        </w:rPr>
        <w:t xml:space="preserve">a propusa pentru amplasarea elementelor parcului eolian, este                   de aproximativ </w:t>
      </w:r>
      <w:r w:rsidRPr="00DE1243">
        <w:rPr>
          <w:rStyle w:val="T46"/>
          <w:rFonts w:ascii="Garamond" w:eastAsia="Times New Roman" w:hAnsi="Garamond" w:cs="Arial"/>
          <w:bCs/>
          <w:u w:val="none"/>
          <w:lang w:val="ro-RO" w:eastAsia="ar-SA"/>
        </w:rPr>
        <w:t xml:space="preserve">3 ha, </w:t>
      </w:r>
      <w:r w:rsidRPr="00DE1243">
        <w:rPr>
          <w:rStyle w:val="T46"/>
          <w:rFonts w:ascii="Garamond" w:eastAsia="Times New Roman" w:hAnsi="Garamond" w:cs="Arial"/>
          <w:bCs/>
          <w:u w:val="none"/>
          <w:shd w:val="clear" w:color="auto" w:fill="FFFFFF"/>
          <w:lang w:val="ro-RO" w:eastAsia="ar-SA"/>
        </w:rPr>
        <w:t xml:space="preserve">suprafata teren agricol aflat în afara ariilor naturale protejate. Insa suprafata ocupata definitiv este nesemnitificativa comparativ cu suprafata terenurilor agricole din vecinatate </w:t>
      </w:r>
      <w:r w:rsidRPr="00DE1243">
        <w:rPr>
          <w:rStyle w:val="T46"/>
          <w:rFonts w:ascii="Times New Roman" w:eastAsia="Times New Roman" w:hAnsi="Times New Roman" w:cs="Times New Roman"/>
          <w:bCs/>
          <w:u w:val="none"/>
          <w:shd w:val="clear" w:color="auto" w:fill="FFFFFF"/>
          <w:lang w:val="ro-RO" w:eastAsia="ar-SA"/>
        </w:rPr>
        <w:t>ș</w:t>
      </w:r>
      <w:r w:rsidRPr="00DE1243">
        <w:rPr>
          <w:rStyle w:val="T46"/>
          <w:rFonts w:ascii="Garamond" w:eastAsia="Times New Roman" w:hAnsi="Garamond" w:cs="Garamond"/>
          <w:bCs/>
          <w:u w:val="none"/>
          <w:shd w:val="clear" w:color="auto" w:fill="FFFFFF"/>
          <w:lang w:val="ro-RO" w:eastAsia="ar-SA"/>
        </w:rPr>
        <w:t>i din vecinatatea ROSPA0002, pe care speciile le utilizeaza ca habitate de hranire si</w:t>
      </w:r>
      <w:r w:rsidRPr="00DE1243">
        <w:rPr>
          <w:rStyle w:val="T46"/>
          <w:rFonts w:ascii="Garamond" w:eastAsia="Times New Roman" w:hAnsi="Garamond" w:cs="Arial"/>
          <w:bCs/>
          <w:u w:val="none"/>
          <w:shd w:val="clear" w:color="auto" w:fill="FFFFFF"/>
          <w:lang w:val="ro-RO" w:eastAsia="ar-SA"/>
        </w:rPr>
        <w:t xml:space="preserve"> odihna. Suprafata de 30000 mp ha ce va fi ocupata temporar, va fi adusa la stadiul initial, la finalul lucrarilor de constructie, si va continua sa constituie o zona de hranire pentru speciile de pasari din zona, chiar dacă se afla în afara ariilor naturale protejate.</w:t>
      </w:r>
    </w:p>
    <w:p w:rsidR="008F369B" w:rsidRPr="00DE1243" w:rsidRDefault="0066324E">
      <w:pPr>
        <w:spacing w:after="100" w:line="276" w:lineRule="auto"/>
        <w:ind w:firstLine="720"/>
        <w:jc w:val="both"/>
        <w:rPr>
          <w:rFonts w:ascii="Garamond" w:hAnsi="Garamond"/>
        </w:rPr>
      </w:pPr>
      <w:r w:rsidRPr="00DE1243">
        <w:rPr>
          <w:rStyle w:val="T46"/>
          <w:rFonts w:ascii="Garamond" w:eastAsia="Arial" w:hAnsi="Garamond" w:cs="Arial"/>
          <w:b/>
          <w:bCs/>
          <w:u w:val="none"/>
          <w:lang w:val="ro-RO" w:eastAsia="ro-RO"/>
        </w:rPr>
        <w:t xml:space="preserve"> </w:t>
      </w:r>
      <w:r w:rsidRPr="00DE1243">
        <w:rPr>
          <w:rStyle w:val="T46"/>
          <w:rFonts w:ascii="Garamond" w:eastAsia="Times New Roman" w:hAnsi="Garamond" w:cs="Arial"/>
          <w:b/>
          <w:bCs/>
          <w:u w:val="none"/>
          <w:lang w:val="ro-RO" w:eastAsia="ro-RO"/>
        </w:rPr>
        <w:t xml:space="preserve">Având în vedere ca, zona proiectului este inconjurata de terenuri agricole </w:t>
      </w:r>
      <w:r w:rsidRPr="00DE1243">
        <w:rPr>
          <w:rStyle w:val="T46"/>
          <w:rFonts w:ascii="Times New Roman" w:eastAsia="Times New Roman" w:hAnsi="Times New Roman" w:cs="Times New Roman"/>
          <w:b/>
          <w:bCs/>
          <w:u w:val="none"/>
          <w:lang w:val="ro-RO" w:eastAsia="ro-RO"/>
        </w:rPr>
        <w:t>ș</w:t>
      </w:r>
      <w:r w:rsidRPr="00DE1243">
        <w:rPr>
          <w:rStyle w:val="T46"/>
          <w:rFonts w:ascii="Garamond" w:eastAsia="Times New Roman" w:hAnsi="Garamond" w:cs="Garamond"/>
          <w:b/>
          <w:bCs/>
          <w:u w:val="none"/>
          <w:lang w:val="ro-RO" w:eastAsia="ro-RO"/>
        </w:rPr>
        <w:t xml:space="preserve">i după finalizarea terenurile neafectate de lucrări vor fi redate circuitului natural, consideram ca, impactul lucrarilor asupra pasarilor (de interes comunitar si/sau comune) va fi de mica intensitate, direct,  local </w:t>
      </w:r>
      <w:r w:rsidRPr="00DE1243">
        <w:rPr>
          <w:rStyle w:val="T46"/>
          <w:rFonts w:ascii="Times New Roman" w:eastAsia="Times New Roman" w:hAnsi="Times New Roman" w:cs="Times New Roman"/>
          <w:b/>
          <w:bCs/>
          <w:u w:val="none"/>
          <w:lang w:val="ro-RO" w:eastAsia="ro-RO"/>
        </w:rPr>
        <w:t>ș</w:t>
      </w:r>
      <w:r w:rsidRPr="00DE1243">
        <w:rPr>
          <w:rStyle w:val="T46"/>
          <w:rFonts w:ascii="Garamond" w:eastAsia="Times New Roman" w:hAnsi="Garamond" w:cs="Garamond"/>
          <w:b/>
          <w:bCs/>
          <w:u w:val="none"/>
          <w:lang w:val="ro-RO" w:eastAsia="ro-RO"/>
        </w:rPr>
        <w:t>i pe o perioda sc</w:t>
      </w:r>
      <w:r w:rsidRPr="00DE1243">
        <w:rPr>
          <w:rStyle w:val="T46"/>
          <w:rFonts w:ascii="Garamond" w:eastAsia="Times New Roman" w:hAnsi="Garamond" w:cs="Arial"/>
          <w:b/>
          <w:bCs/>
          <w:u w:val="none"/>
          <w:lang w:val="ro-RO" w:eastAsia="ro-RO"/>
        </w:rPr>
        <w:t>urta de timp.</w:t>
      </w:r>
    </w:p>
    <w:p w:rsidR="008F369B" w:rsidRPr="00DE1243" w:rsidRDefault="0066324E">
      <w:pPr>
        <w:spacing w:after="100" w:line="276" w:lineRule="auto"/>
        <w:ind w:firstLine="567"/>
        <w:jc w:val="both"/>
        <w:rPr>
          <w:rFonts w:ascii="Garamond" w:hAnsi="Garamond"/>
        </w:rPr>
      </w:pPr>
      <w:r w:rsidRPr="00DE1243">
        <w:rPr>
          <w:rStyle w:val="T46"/>
          <w:rFonts w:ascii="Garamond" w:eastAsia="Times New Roman" w:hAnsi="Garamond" w:cs="Times New Roman"/>
          <w:u w:val="none"/>
          <w:lang w:val="ro-RO" w:eastAsia="ro-RO"/>
        </w:rPr>
        <w:t>Avand in vedere  cele mentionate mai sus, lucrarile necesare implementarii proiectului :</w:t>
      </w:r>
    </w:p>
    <w:p w:rsidR="008F369B" w:rsidRPr="00DE1243" w:rsidRDefault="0066324E">
      <w:pPr>
        <w:spacing w:after="100" w:line="276" w:lineRule="auto"/>
        <w:ind w:firstLine="567"/>
        <w:jc w:val="both"/>
        <w:rPr>
          <w:rFonts w:ascii="Garamond" w:hAnsi="Garamond"/>
        </w:rPr>
      </w:pPr>
      <w:r w:rsidRPr="00DE1243">
        <w:rPr>
          <w:rStyle w:val="T46"/>
          <w:rFonts w:ascii="Garamond" w:eastAsia="Times New Roman" w:hAnsi="Garamond" w:cs="Times New Roman"/>
          <w:u w:val="none"/>
          <w:lang w:val="ro-RO" w:eastAsia="ro-RO"/>
        </w:rPr>
        <w:t xml:space="preserve">- </w:t>
      </w:r>
      <w:r w:rsidRPr="00DE1243">
        <w:rPr>
          <w:rStyle w:val="T46"/>
          <w:rFonts w:ascii="Garamond" w:eastAsia="Times New Roman" w:hAnsi="Garamond" w:cs="Times New Roman"/>
          <w:b/>
          <w:bCs/>
          <w:u w:val="none"/>
          <w:lang w:val="ro-RO" w:eastAsia="ro-RO"/>
        </w:rPr>
        <w:t>nu vor perturba obiectivele de conservare</w:t>
      </w:r>
      <w:r w:rsidRPr="00DE1243">
        <w:rPr>
          <w:rStyle w:val="T46"/>
          <w:rFonts w:ascii="Garamond" w:eastAsia="Times New Roman" w:hAnsi="Garamond" w:cs="Times New Roman"/>
          <w:u w:val="none"/>
          <w:lang w:val="ro-RO" w:eastAsia="ro-RO"/>
        </w:rPr>
        <w:t xml:space="preserve"> din Planul de management pentru ROSPA0002 </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 xml:space="preserve">i ROSCI0022 aprobat prin </w:t>
      </w:r>
      <w:r w:rsidRPr="00DE1243">
        <w:rPr>
          <w:rStyle w:val="T46"/>
          <w:rFonts w:ascii="Garamond" w:eastAsia="Times New Roman" w:hAnsi="Garamond"/>
          <w:u w:val="none"/>
          <w:lang w:val="ro-RO" w:eastAsia="ro-RO"/>
        </w:rPr>
        <w:t xml:space="preserve">Ordinul ministrului mediului, apelor </w:t>
      </w:r>
      <w:r w:rsidRPr="00DE1243">
        <w:rPr>
          <w:rFonts w:ascii="Times New Roman" w:hAnsi="Times New Roman" w:cs="Times New Roman"/>
        </w:rPr>
        <w:t>ș</w:t>
      </w:r>
      <w:r w:rsidRPr="00DE1243">
        <w:rPr>
          <w:rFonts w:ascii="Garamond" w:hAnsi="Garamond"/>
        </w:rPr>
        <w:t>i pădurilor nr. 1252/2016 privind aprobarea Planului de management pentru ariile naturale protejate: ROSCI0022 Canaralele Dunării, ROSCI0053 Dealul Allah Bair, ROSPA0002 Allah Bair-Capidava, ROSPA0017 Canaralele de la Hâr</w:t>
      </w:r>
      <w:r w:rsidRPr="00DE1243">
        <w:rPr>
          <w:rFonts w:ascii="Times New Roman" w:hAnsi="Times New Roman" w:cs="Times New Roman"/>
        </w:rPr>
        <w:t>ș</w:t>
      </w:r>
      <w:r w:rsidRPr="00DE1243">
        <w:rPr>
          <w:rFonts w:ascii="Garamond" w:hAnsi="Garamond" w:cs="Garamond"/>
        </w:rPr>
        <w:t>ova, ROSPA0039 Dunăre-Ostroave, Reci</w:t>
      </w:r>
      <w:r w:rsidRPr="00DE1243">
        <w:rPr>
          <w:rFonts w:ascii="Garamond" w:hAnsi="Garamond"/>
        </w:rPr>
        <w:t xml:space="preserve">ful neojurasic de la Topalu - 2352, Reciful fosilifer Seimenii Mari - 2355, Dealul Allah Bair - 2367, Ostrovul </w:t>
      </w:r>
      <w:r w:rsidRPr="00DE1243">
        <w:rPr>
          <w:rFonts w:ascii="Times New Roman" w:hAnsi="Times New Roman" w:cs="Times New Roman"/>
        </w:rPr>
        <w:t>Ș</w:t>
      </w:r>
      <w:r w:rsidRPr="00DE1243">
        <w:rPr>
          <w:rFonts w:ascii="Garamond" w:hAnsi="Garamond" w:cs="Garamond"/>
        </w:rPr>
        <w:t>oimul - IV.19, Celea Mare-Valea lui Ene - IV.24, Pădurea Cetate - IV.25, Pădurea Bratca - IV.26, Canaralele din Portul Hâr</w:t>
      </w:r>
      <w:r w:rsidRPr="00DE1243">
        <w:rPr>
          <w:rFonts w:ascii="Times New Roman" w:hAnsi="Times New Roman" w:cs="Times New Roman"/>
        </w:rPr>
        <w:t>ș</w:t>
      </w:r>
      <w:r w:rsidRPr="00DE1243">
        <w:rPr>
          <w:rFonts w:ascii="Garamond" w:hAnsi="Garamond" w:cs="Garamond"/>
        </w:rPr>
        <w:t>ova - 2.369, Locul fo</w:t>
      </w:r>
      <w:r w:rsidRPr="00DE1243">
        <w:rPr>
          <w:rFonts w:ascii="Garamond" w:hAnsi="Garamond"/>
        </w:rPr>
        <w:t>silifer Cernavodă - 2.534, Punctul fosilifer Movila Banului</w:t>
      </w:r>
    </w:p>
    <w:p w:rsidR="008F369B" w:rsidRPr="00DE1243" w:rsidRDefault="0066324E">
      <w:pPr>
        <w:spacing w:after="100" w:line="276" w:lineRule="auto"/>
        <w:ind w:firstLine="567"/>
        <w:jc w:val="both"/>
        <w:rPr>
          <w:rFonts w:ascii="Garamond" w:hAnsi="Garamond"/>
        </w:rPr>
      </w:pPr>
      <w:r w:rsidRPr="00DE1243">
        <w:rPr>
          <w:rFonts w:ascii="Garamond" w:hAnsi="Garamond"/>
        </w:rPr>
        <w:t xml:space="preserve">Referitor la aspectul mentionat in Decizia etapei de evaluare initiale nr. 208/18.04.2022 privind descrierea masurii de la punctul OS.2.6 din Planul de management “Asigurarea conservarii speciilor de avifauna, in sensul atingerii si/sau mentinerii starii de conservare favorabila…” a siturilor Natura 2000 se specifica ca,: "nu se vor acorda avize </w:t>
      </w:r>
      <w:r w:rsidRPr="00DE1243">
        <w:rPr>
          <w:rFonts w:ascii="Garamond" w:hAnsi="Garamond"/>
          <w:b/>
          <w:bCs/>
        </w:rPr>
        <w:t>de vecinatate fermelor eoliene</w:t>
      </w:r>
      <w:r w:rsidRPr="00DE1243">
        <w:rPr>
          <w:rFonts w:ascii="Garamond" w:hAnsi="Garamond"/>
        </w:rPr>
        <w:t xml:space="preserve"> amplasate la mai putin de 3 km fata de ariile naturale protejate,,.</w:t>
      </w:r>
    </w:p>
    <w:p w:rsidR="008F369B" w:rsidRPr="00DE1243" w:rsidRDefault="0066324E">
      <w:pPr>
        <w:spacing w:after="100" w:line="276" w:lineRule="auto"/>
        <w:ind w:firstLine="567"/>
        <w:jc w:val="both"/>
        <w:rPr>
          <w:rFonts w:ascii="Garamond" w:hAnsi="Garamond"/>
        </w:rPr>
      </w:pPr>
      <w:r w:rsidRPr="00DE1243">
        <w:rPr>
          <w:rFonts w:ascii="Garamond" w:hAnsi="Garamond"/>
        </w:rPr>
        <w:t>Mentionam ca, asa cum am arata mai sus , in vecinatatea parcului eolian propus CEE Topalu cel mai apropiat parc eolian autorizat se afla la o distanta de aproximativ 12 km, asfel ca, parcul eolian propus nu va actiona in combinatie cu vreun alt parc eolian negativ asupra avifaunei din ROSPA0002.</w:t>
      </w:r>
    </w:p>
    <w:p w:rsidR="008F369B" w:rsidRPr="00DE1243" w:rsidRDefault="0066324E">
      <w:pPr>
        <w:spacing w:after="100" w:line="276" w:lineRule="auto"/>
        <w:ind w:firstLine="567"/>
        <w:jc w:val="both"/>
        <w:rPr>
          <w:rFonts w:ascii="Garamond" w:hAnsi="Garamond"/>
        </w:rPr>
      </w:pPr>
      <w:r w:rsidRPr="00DE1243">
        <w:rPr>
          <w:rFonts w:ascii="Garamond" w:hAnsi="Garamond"/>
        </w:rPr>
        <w:t xml:space="preserve">- </w:t>
      </w:r>
      <w:r w:rsidRPr="00DE1243">
        <w:rPr>
          <w:rFonts w:ascii="Garamond" w:hAnsi="Garamond"/>
          <w:b/>
          <w:bCs/>
        </w:rPr>
        <w:t xml:space="preserve">nu vor </w:t>
      </w:r>
      <w:r w:rsidRPr="00DE1243">
        <w:rPr>
          <w:rStyle w:val="T46"/>
          <w:rFonts w:ascii="Garamond" w:eastAsia="Times New Roman" w:hAnsi="Garamond" w:cs="Times New Roman"/>
          <w:b/>
          <w:bCs/>
          <w:u w:val="none"/>
          <w:lang w:val="ro-RO" w:eastAsia="ro-RO"/>
        </w:rPr>
        <w:t xml:space="preserve">aduce nici o modificare asupra parametrilor definiti  de catre A.N.A.N.P. </w:t>
      </w:r>
      <w:r w:rsidRPr="00DE1243">
        <w:rPr>
          <w:rStyle w:val="T46"/>
          <w:rFonts w:ascii="Garamond" w:eastAsia="Times New Roman" w:hAnsi="Garamond" w:cs="Times New Roman"/>
          <w:u w:val="none"/>
          <w:lang w:val="ro-RO" w:eastAsia="ro-RO"/>
        </w:rPr>
        <w:t xml:space="preserve">pentru  ROSPA0002 </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 xml:space="preserve">i ROSCI0022  prin </w:t>
      </w:r>
      <w:r w:rsidRPr="00DE1243">
        <w:rPr>
          <w:rStyle w:val="T46"/>
          <w:rFonts w:ascii="Garamond" w:eastAsia="Times New Roman" w:hAnsi="Garamond" w:cs="Times New Roman"/>
          <w:b/>
          <w:bCs/>
          <w:i/>
          <w:iCs/>
          <w:u w:val="none"/>
          <w:lang w:val="ro-RO" w:eastAsia="ro-RO"/>
        </w:rPr>
        <w:t>Decizia nr. 112/08.05.2020</w:t>
      </w:r>
      <w:r w:rsidRPr="00DE1243">
        <w:rPr>
          <w:rStyle w:val="T46"/>
          <w:rFonts w:ascii="Garamond" w:eastAsia="Times New Roman" w:hAnsi="Garamond" w:cs="Times New Roman"/>
          <w:u w:val="none"/>
          <w:lang w:val="ro-RO" w:eastAsia="ro-RO"/>
        </w:rPr>
        <w:t xml:space="preserve"> privind aprobarea Normelor metodologice privind implementarea obiectivelor de conservare din Anexa la Ordinul Ministrului Mediului, Apelor </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 xml:space="preserve">i Pădurilor nr. 1252/2016 privind aprobarea Planului de management pentru ariile naturale protejate: </w:t>
      </w:r>
      <w:r w:rsidRPr="00DE1243">
        <w:rPr>
          <w:rStyle w:val="T46"/>
          <w:rFonts w:ascii="Garamond" w:eastAsia="Times New Roman" w:hAnsi="Garamond" w:cs="Times New Roman"/>
          <w:lang w:val="ro-RO" w:eastAsia="ro-RO"/>
        </w:rPr>
        <w:t>ROSCI0022 Canaralele Dunării</w:t>
      </w:r>
      <w:r w:rsidRPr="00DE1243">
        <w:rPr>
          <w:rStyle w:val="T46"/>
          <w:rFonts w:ascii="Garamond" w:eastAsia="Times New Roman" w:hAnsi="Garamond" w:cs="Times New Roman"/>
          <w:u w:val="none"/>
          <w:lang w:val="ro-RO" w:eastAsia="ro-RO"/>
        </w:rPr>
        <w:t xml:space="preserve">, ROSCI0053 Dealul Allah Bair, ROSPA0002 Allah Bair - Capidava, </w:t>
      </w:r>
      <w:r w:rsidRPr="00DE1243">
        <w:rPr>
          <w:rStyle w:val="T46"/>
          <w:rFonts w:ascii="Garamond" w:eastAsia="Times New Roman" w:hAnsi="Garamond" w:cs="Times New Roman"/>
          <w:lang w:val="ro-RO" w:eastAsia="ro-RO"/>
        </w:rPr>
        <w:t>ROSPA0017 Canaralele de la Hâr</w:t>
      </w:r>
      <w:r w:rsidRPr="00DE1243">
        <w:rPr>
          <w:rStyle w:val="T46"/>
          <w:rFonts w:ascii="Times New Roman" w:eastAsia="Times New Roman" w:hAnsi="Times New Roman" w:cs="Times New Roman"/>
          <w:lang w:val="ro-RO" w:eastAsia="ro-RO"/>
        </w:rPr>
        <w:t>ș</w:t>
      </w:r>
      <w:r w:rsidRPr="00DE1243">
        <w:rPr>
          <w:rStyle w:val="T46"/>
          <w:rFonts w:ascii="Garamond" w:eastAsia="Times New Roman" w:hAnsi="Garamond" w:cs="Garamond"/>
          <w:lang w:val="ro-RO" w:eastAsia="ro-RO"/>
        </w:rPr>
        <w:t>ova</w:t>
      </w:r>
      <w:r w:rsidRPr="00DE1243">
        <w:rPr>
          <w:rStyle w:val="T46"/>
          <w:rFonts w:ascii="Garamond" w:eastAsia="Times New Roman" w:hAnsi="Garamond" w:cs="Times New Roman"/>
          <w:u w:val="none"/>
          <w:lang w:val="ro-RO" w:eastAsia="ro-RO"/>
        </w:rPr>
        <w:t xml:space="preserve">, ROSPA0039 Dunăre - Ostroave, Reciful neojurasic de la Topalu - 2352, Reciful fosilifer Seimenii Mari - 2355, Dealul Allah Bair - 2367, Ostrovul </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oimul - IV.19, Celea Mare - Valea lui Ene - IV.24, Pădurea Cetate - IV.</w:t>
      </w:r>
      <w:r w:rsidRPr="00DE1243">
        <w:rPr>
          <w:rStyle w:val="T46"/>
          <w:rFonts w:ascii="Garamond" w:eastAsia="Times New Roman" w:hAnsi="Garamond" w:cs="Times New Roman"/>
          <w:u w:val="none"/>
          <w:lang w:val="ro-RO" w:eastAsia="ro-RO"/>
        </w:rPr>
        <w:t>25, Pădurea Bratca - IV.26, Canaralele din Portul Hâr</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 xml:space="preserve">ova - 2.369, Locul fosilifer Cernavodă - 2.534, Punctul fosilifer Movila Banului; </w:t>
      </w:r>
      <w:r w:rsidRPr="00DE1243">
        <w:rPr>
          <w:rFonts w:ascii="Garamond" w:hAnsi="Garamond"/>
          <w:b/>
          <w:bCs/>
          <w:i/>
          <w:iCs/>
        </w:rPr>
        <w:t>Decizia nr. 192/26.06.2020</w:t>
      </w:r>
      <w:r w:rsidRPr="00DE1243">
        <w:rPr>
          <w:rFonts w:ascii="Garamond" w:hAnsi="Garamond"/>
        </w:rPr>
        <w:t xml:space="preserve"> pentru modificarea Anexei 1 si Anexei 2 la Decizia nr. 112/08.05.2020 privind aprobarea Normelor metodologice privind implementarea obiectivelor de conservare din Anexa la Ordinul Ministrului Mediului, Apelor </w:t>
      </w:r>
      <w:r w:rsidRPr="00DE1243">
        <w:rPr>
          <w:rFonts w:ascii="Times New Roman" w:hAnsi="Times New Roman" w:cs="Times New Roman"/>
        </w:rPr>
        <w:t>ș</w:t>
      </w:r>
      <w:r w:rsidRPr="00DE1243">
        <w:rPr>
          <w:rFonts w:ascii="Garamond" w:hAnsi="Garamond" w:cs="Garamond"/>
        </w:rPr>
        <w:t>i Pădurilor nr. 1252/2016 privind aprobarea P</w:t>
      </w:r>
      <w:r w:rsidRPr="00DE1243">
        <w:rPr>
          <w:rFonts w:ascii="Garamond" w:hAnsi="Garamond"/>
        </w:rPr>
        <w:t xml:space="preserve">lanului de management pentru ariile naturale protejate: </w:t>
      </w:r>
      <w:r w:rsidRPr="00DE1243">
        <w:rPr>
          <w:rFonts w:ascii="Garamond" w:hAnsi="Garamond"/>
          <w:u w:val="single"/>
        </w:rPr>
        <w:t>ROSCI0022 Canaralele Dunării</w:t>
      </w:r>
      <w:r w:rsidRPr="00DE1243">
        <w:rPr>
          <w:rFonts w:ascii="Garamond" w:hAnsi="Garamond"/>
        </w:rPr>
        <w:t xml:space="preserve">, ROSCI0053 Dealul Allah Bair, ROSPA0002 Allah Bair - Capidava, </w:t>
      </w:r>
      <w:r w:rsidRPr="00DE1243">
        <w:rPr>
          <w:rFonts w:ascii="Garamond" w:hAnsi="Garamond"/>
          <w:u w:val="single"/>
        </w:rPr>
        <w:t>ROSPA0017 Canaralele de la Hâr</w:t>
      </w:r>
      <w:r w:rsidRPr="00DE1243">
        <w:rPr>
          <w:rFonts w:ascii="Times New Roman" w:hAnsi="Times New Roman" w:cs="Times New Roman"/>
          <w:u w:val="single"/>
        </w:rPr>
        <w:t>ș</w:t>
      </w:r>
      <w:r w:rsidRPr="00DE1243">
        <w:rPr>
          <w:rFonts w:ascii="Garamond" w:hAnsi="Garamond" w:cs="Garamond"/>
          <w:u w:val="single"/>
        </w:rPr>
        <w:t>ova</w:t>
      </w:r>
      <w:r w:rsidRPr="00DE1243">
        <w:rPr>
          <w:rFonts w:ascii="Garamond" w:hAnsi="Garamond"/>
        </w:rPr>
        <w:t xml:space="preserve">, ROSPA0039 Dunăre - Ostroave, Reciful neojurasic de la </w:t>
      </w:r>
      <w:r w:rsidRPr="00DE1243">
        <w:rPr>
          <w:rFonts w:ascii="Garamond" w:hAnsi="Garamond"/>
        </w:rPr>
        <w:lastRenderedPageBreak/>
        <w:t xml:space="preserve">Topalu - 2352, Reciful fosilifer Seimenii Mari - 2355, Dealul Allah Bair - 2367, Ostrovul </w:t>
      </w:r>
      <w:r w:rsidRPr="00DE1243">
        <w:rPr>
          <w:rFonts w:ascii="Times New Roman" w:hAnsi="Times New Roman" w:cs="Times New Roman"/>
        </w:rPr>
        <w:t>Ș</w:t>
      </w:r>
      <w:r w:rsidRPr="00DE1243">
        <w:rPr>
          <w:rFonts w:ascii="Garamond" w:hAnsi="Garamond" w:cs="Garamond"/>
        </w:rPr>
        <w:t>oimul - IV.19, Celea Mare - Valea lui Ene - IV.24, Pădurea Cetate - IV.25, Pădurea Bratca - IV.26, Canaralele din Portul Hâr</w:t>
      </w:r>
      <w:r w:rsidRPr="00DE1243">
        <w:rPr>
          <w:rFonts w:ascii="Times New Roman" w:hAnsi="Times New Roman" w:cs="Times New Roman"/>
        </w:rPr>
        <w:t>ș</w:t>
      </w:r>
      <w:r w:rsidRPr="00DE1243">
        <w:rPr>
          <w:rFonts w:ascii="Garamond" w:hAnsi="Garamond" w:cs="Garamond"/>
        </w:rPr>
        <w:t>ova - 2.369, Locul fosilifer Cernavodă - 2.534, Punctul fo</w:t>
      </w:r>
      <w:r w:rsidRPr="00DE1243">
        <w:rPr>
          <w:rFonts w:ascii="Garamond" w:hAnsi="Garamond"/>
        </w:rPr>
        <w:t xml:space="preserve">silifer Movila Banului; </w:t>
      </w:r>
      <w:r w:rsidRPr="00DE1243">
        <w:rPr>
          <w:rStyle w:val="T46"/>
          <w:rFonts w:ascii="Garamond" w:eastAsia="Times New Roman" w:hAnsi="Garamond" w:cs="Times New Roman"/>
          <w:b/>
          <w:i/>
          <w:iCs/>
          <w:u w:val="none"/>
          <w:lang w:val="ro-RO" w:eastAsia="ro-RO"/>
        </w:rPr>
        <w:t>Decizia nr.613 din 16.12.2020</w:t>
      </w:r>
      <w:r w:rsidRPr="00DE1243">
        <w:rPr>
          <w:rStyle w:val="T46"/>
          <w:rFonts w:ascii="Garamond" w:eastAsia="Times New Roman" w:hAnsi="Garamond" w:cs="Times New Roman"/>
          <w:u w:val="none"/>
          <w:lang w:val="ro-RO" w:eastAsia="ro-RO"/>
        </w:rPr>
        <w:t xml:space="preserve"> pentru completarea Deciziei nr. 112/08.05.2020, privind aprobarea Normelor metodologice privind implementarea obiectivelor de conservare pentru situl </w:t>
      </w:r>
      <w:r w:rsidRPr="00DE1243">
        <w:rPr>
          <w:rStyle w:val="T46"/>
          <w:rFonts w:ascii="Garamond" w:eastAsia="Times New Roman" w:hAnsi="Garamond" w:cs="Times New Roman"/>
          <w:lang w:val="ro-RO" w:eastAsia="ro-RO"/>
        </w:rPr>
        <w:t>ROSPA0002 Allah Bair – Capidava</w:t>
      </w:r>
      <w:r w:rsidRPr="00DE1243">
        <w:rPr>
          <w:rStyle w:val="T46"/>
          <w:rFonts w:ascii="Garamond" w:eastAsia="Times New Roman" w:hAnsi="Garamond" w:cs="Times New Roman"/>
          <w:u w:val="none"/>
          <w:lang w:val="ro-RO" w:eastAsia="ro-RO"/>
        </w:rPr>
        <w:t xml:space="preserve"> din Anexa la Ordinul nr. 1252/2016 privind aprobarea Planului de management pentru ariile naturale protejate: ROSCI0022 Canaralele Dunării, ROSCI0053 Dealul Allah Bair, ROSPA0002 Allah Bair – Capidava, ROSPA0017 Canaralele de la Hâr</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ova, ROSPA0039 Dunăre – Ostroave, Reciful n</w:t>
      </w:r>
      <w:r w:rsidRPr="00DE1243">
        <w:rPr>
          <w:rStyle w:val="T46"/>
          <w:rFonts w:ascii="Garamond" w:eastAsia="Times New Roman" w:hAnsi="Garamond" w:cs="Times New Roman"/>
          <w:u w:val="none"/>
          <w:lang w:val="ro-RO" w:eastAsia="ro-RO"/>
        </w:rPr>
        <w:t xml:space="preserve">eojurasic de la Topalu – 2352, Reciful fosilifer Seimenii Mari – 2355, Dealul Allah Bair – 2367, Ostrovul </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oimul – IV.19, Celea Mare – Valea lui Ene – IV.24, Pădurea Cetate – IV.25, Pădurea Bratea – IV.26, Canaralele din Portul Hâr</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ova – 2369, Locul fosili</w:t>
      </w:r>
      <w:r w:rsidRPr="00DE1243">
        <w:rPr>
          <w:rStyle w:val="T46"/>
          <w:rFonts w:ascii="Garamond" w:eastAsia="Times New Roman" w:hAnsi="Garamond" w:cs="Times New Roman"/>
          <w:u w:val="none"/>
          <w:lang w:val="ro-RO" w:eastAsia="ro-RO"/>
        </w:rPr>
        <w:t xml:space="preserve">fer Cernavodă – 2534, Punctul fosilifer Movila Banului, cu modificările </w:t>
      </w:r>
      <w:r w:rsidRPr="00DE1243">
        <w:rPr>
          <w:rStyle w:val="T46"/>
          <w:rFonts w:ascii="Times New Roman" w:eastAsia="Times New Roman" w:hAnsi="Times New Roman" w:cs="Times New Roman"/>
          <w:u w:val="none"/>
          <w:lang w:val="ro-RO" w:eastAsia="ro-RO"/>
        </w:rPr>
        <w:t>ș</w:t>
      </w:r>
      <w:r w:rsidRPr="00DE1243">
        <w:rPr>
          <w:rStyle w:val="T46"/>
          <w:rFonts w:ascii="Garamond" w:eastAsia="Times New Roman" w:hAnsi="Garamond" w:cs="Garamond"/>
          <w:u w:val="none"/>
          <w:lang w:val="ro-RO" w:eastAsia="ro-RO"/>
        </w:rPr>
        <w:t>i completările ulterioare;</w:t>
      </w:r>
    </w:p>
    <w:p w:rsidR="008F369B" w:rsidRPr="00DE1243" w:rsidRDefault="0066324E">
      <w:pPr>
        <w:spacing w:after="100" w:line="276" w:lineRule="auto"/>
        <w:ind w:firstLine="567"/>
        <w:jc w:val="both"/>
        <w:rPr>
          <w:rFonts w:ascii="Garamond" w:hAnsi="Garamond"/>
        </w:rPr>
      </w:pPr>
      <w:r w:rsidRPr="00DE1243">
        <w:rPr>
          <w:rStyle w:val="T46"/>
          <w:rFonts w:ascii="Garamond" w:eastAsia="Times New Roman" w:hAnsi="Garamond" w:cs="Times New Roman"/>
          <w:u w:val="none"/>
          <w:lang w:val="ro-RO" w:eastAsia="ro-RO"/>
        </w:rPr>
        <w:t>În consecinta lucrările necesare implementarii acestui proiect nu vor avea vreun efect negativ asupra speciilor de fauna si/sau avifauna si/sau habitatelor de interes comunitar si /sau integritatii sitului.</w:t>
      </w:r>
    </w:p>
    <w:p w:rsidR="008F369B" w:rsidRPr="00DE1243" w:rsidRDefault="0066324E">
      <w:pPr>
        <w:pStyle w:val="Standard"/>
        <w:tabs>
          <w:tab w:val="left" w:pos="567"/>
        </w:tabs>
        <w:ind w:firstLine="624"/>
        <w:rPr>
          <w:rFonts w:ascii="Garamond" w:hAnsi="Garamond"/>
          <w:color w:val="auto"/>
          <w:szCs w:val="24"/>
          <w:u w:val="single"/>
        </w:rPr>
      </w:pPr>
      <w:r w:rsidRPr="00DE1243">
        <w:rPr>
          <w:rFonts w:ascii="Garamond" w:hAnsi="Garamond" w:cs="Times New Roman"/>
          <w:color w:val="auto"/>
          <w:szCs w:val="24"/>
          <w:u w:val="single"/>
          <w:lang w:val="ro-RO"/>
        </w:rPr>
        <w:t xml:space="preserve">Pentru ca lucrile necesare implementarii acestui proiect sa aiba un impact  nesemnificativ asupra integritatii ariilor naturale protejate ROSPA0002 </w:t>
      </w:r>
      <w:r w:rsidRPr="00DE1243">
        <w:rPr>
          <w:rFonts w:cs="Times New Roman"/>
          <w:color w:val="auto"/>
          <w:szCs w:val="24"/>
          <w:u w:val="single"/>
          <w:lang w:val="ro-RO"/>
        </w:rPr>
        <w:t>ș</w:t>
      </w:r>
      <w:r w:rsidRPr="00DE1243">
        <w:rPr>
          <w:rFonts w:ascii="Garamond" w:hAnsi="Garamond" w:cs="Garamond"/>
          <w:color w:val="auto"/>
          <w:szCs w:val="24"/>
          <w:u w:val="single"/>
          <w:lang w:val="ro-RO"/>
        </w:rPr>
        <w:t>i ROSCI0022, asupra f</w:t>
      </w:r>
      <w:r w:rsidRPr="00DE1243">
        <w:rPr>
          <w:rFonts w:ascii="Garamond" w:hAnsi="Garamond" w:cs="Times New Roman"/>
          <w:color w:val="auto"/>
          <w:szCs w:val="24"/>
          <w:u w:val="single"/>
          <w:shd w:val="clear" w:color="auto" w:fill="FFFFFF"/>
          <w:lang w:val="ro-RO" w:eastAsia="ro-RO"/>
        </w:rPr>
        <w:t>actorilor care determina mentinerea starii favorabile de conservare a speciilor, habitatelor de interes comunitar si na</w:t>
      </w:r>
      <w:r w:rsidRPr="00DE1243">
        <w:rPr>
          <w:rFonts w:cs="Times New Roman"/>
          <w:color w:val="auto"/>
          <w:szCs w:val="24"/>
          <w:u w:val="single"/>
          <w:shd w:val="clear" w:color="auto" w:fill="FFFFFF"/>
          <w:lang w:val="ro-RO" w:eastAsia="ro-RO"/>
        </w:rPr>
        <w:t>ț</w:t>
      </w:r>
      <w:r w:rsidRPr="00DE1243">
        <w:rPr>
          <w:rFonts w:ascii="Garamond" w:hAnsi="Garamond" w:cs="Garamond"/>
          <w:color w:val="auto"/>
          <w:szCs w:val="24"/>
          <w:u w:val="single"/>
          <w:shd w:val="clear" w:color="auto" w:fill="FFFFFF"/>
          <w:lang w:val="ro-RO" w:eastAsia="ro-RO"/>
        </w:rPr>
        <w:t xml:space="preserve">ional, </w:t>
      </w:r>
      <w:r w:rsidRPr="00DE1243">
        <w:rPr>
          <w:rFonts w:ascii="Garamond" w:hAnsi="Garamond" w:cs="Times New Roman"/>
          <w:color w:val="auto"/>
          <w:szCs w:val="24"/>
          <w:u w:val="single"/>
          <w:lang w:val="ro-RO"/>
        </w:rPr>
        <w:t xml:space="preserve">precum </w:t>
      </w:r>
      <w:r w:rsidRPr="00DE1243">
        <w:rPr>
          <w:rFonts w:cs="Times New Roman"/>
          <w:color w:val="auto"/>
          <w:szCs w:val="24"/>
          <w:u w:val="single"/>
          <w:lang w:val="ro-RO"/>
        </w:rPr>
        <w:t>ș</w:t>
      </w:r>
      <w:r w:rsidRPr="00DE1243">
        <w:rPr>
          <w:rFonts w:ascii="Garamond" w:hAnsi="Garamond" w:cs="Garamond"/>
          <w:color w:val="auto"/>
          <w:szCs w:val="24"/>
          <w:u w:val="single"/>
          <w:lang w:val="ro-RO"/>
        </w:rPr>
        <w:t>i asupra biodiversitatii zonei, se vor respecta urmatoarele condi</w:t>
      </w:r>
      <w:r w:rsidRPr="00DE1243">
        <w:rPr>
          <w:rFonts w:cs="Times New Roman"/>
          <w:color w:val="auto"/>
          <w:szCs w:val="24"/>
          <w:u w:val="single"/>
          <w:lang w:val="ro-RO"/>
        </w:rPr>
        <w:t>ț</w:t>
      </w:r>
      <w:r w:rsidRPr="00DE1243">
        <w:rPr>
          <w:rFonts w:ascii="Garamond" w:hAnsi="Garamond" w:cs="Garamond"/>
          <w:color w:val="auto"/>
          <w:szCs w:val="24"/>
          <w:u w:val="single"/>
          <w:lang w:val="ro-RO"/>
        </w:rPr>
        <w:t>ii de realizare a proiectului:</w:t>
      </w:r>
    </w:p>
    <w:p w:rsidR="008F369B" w:rsidRPr="00361FA2" w:rsidRDefault="0066324E" w:rsidP="00361FA2">
      <w:pPr>
        <w:pStyle w:val="Listparagraf"/>
        <w:widowControl w:val="0"/>
        <w:numPr>
          <w:ilvl w:val="0"/>
          <w:numId w:val="31"/>
        </w:numPr>
        <w:tabs>
          <w:tab w:val="left" w:pos="999"/>
        </w:tabs>
        <w:suppressAutoHyphens w:val="0"/>
        <w:overflowPunct w:val="0"/>
        <w:spacing w:beforeAutospacing="1"/>
        <w:ind w:left="0" w:firstLine="720"/>
        <w:rPr>
          <w:rFonts w:ascii="Garamond" w:hAnsi="Garamond"/>
        </w:rPr>
      </w:pPr>
      <w:r w:rsidRPr="00361FA2">
        <w:rPr>
          <w:rFonts w:ascii="Garamond" w:hAnsi="Garamond"/>
        </w:rPr>
        <w:t>realizarea lucrărilor de construcţie doar pe amplasamentul stabilit prin proiectul tehnic, fără a afecta habitatele şi speciile de faună din zonele</w:t>
      </w:r>
      <w:r w:rsidRPr="00361FA2">
        <w:rPr>
          <w:rFonts w:ascii="Garamond" w:hAnsi="Garamond"/>
          <w:spacing w:val="1"/>
        </w:rPr>
        <w:t xml:space="preserve"> </w:t>
      </w:r>
      <w:r w:rsidRPr="00361FA2">
        <w:rPr>
          <w:rFonts w:ascii="Garamond" w:hAnsi="Garamond"/>
        </w:rPr>
        <w:t>învecinate;</w:t>
      </w:r>
    </w:p>
    <w:p w:rsidR="008F369B" w:rsidRPr="00DE1243" w:rsidRDefault="0066324E">
      <w:pPr>
        <w:pStyle w:val="Listparagraf"/>
        <w:widowControl w:val="0"/>
        <w:numPr>
          <w:ilvl w:val="0"/>
          <w:numId w:val="31"/>
        </w:numPr>
        <w:tabs>
          <w:tab w:val="left" w:pos="999"/>
        </w:tabs>
        <w:suppressAutoHyphens w:val="0"/>
        <w:overflowPunct w:val="0"/>
        <w:ind w:left="0" w:firstLine="720"/>
        <w:rPr>
          <w:rFonts w:ascii="Garamond" w:hAnsi="Garamond"/>
        </w:rPr>
      </w:pPr>
      <w:r w:rsidRPr="00DE1243">
        <w:rPr>
          <w:rFonts w:ascii="Garamond" w:hAnsi="Garamond"/>
        </w:rPr>
        <w:t>respectarea graficului de lucrări, în sensul respectării traseelor şi programului de lucru, pentru a limita impactul asupra avifaunei specifice</w:t>
      </w:r>
      <w:r w:rsidRPr="00DE1243">
        <w:rPr>
          <w:rFonts w:ascii="Garamond" w:hAnsi="Garamond"/>
          <w:spacing w:val="-1"/>
        </w:rPr>
        <w:t xml:space="preserve"> </w:t>
      </w:r>
      <w:r w:rsidRPr="00DE1243">
        <w:rPr>
          <w:rFonts w:ascii="Garamond" w:hAnsi="Garamond"/>
        </w:rPr>
        <w:t>zonei;</w:t>
      </w:r>
    </w:p>
    <w:p w:rsidR="008F369B" w:rsidRPr="00DE1243" w:rsidRDefault="0066324E">
      <w:pPr>
        <w:pStyle w:val="Listparagraf"/>
        <w:widowControl w:val="0"/>
        <w:numPr>
          <w:ilvl w:val="0"/>
          <w:numId w:val="31"/>
        </w:numPr>
        <w:tabs>
          <w:tab w:val="left" w:pos="999"/>
        </w:tabs>
        <w:suppressAutoHyphens w:val="0"/>
        <w:overflowPunct w:val="0"/>
        <w:ind w:left="0" w:firstLine="720"/>
        <w:rPr>
          <w:rFonts w:ascii="Garamond" w:hAnsi="Garamond"/>
        </w:rPr>
      </w:pPr>
      <w:r w:rsidRPr="00DE1243">
        <w:rPr>
          <w:rFonts w:ascii="Garamond" w:hAnsi="Garamond"/>
        </w:rPr>
        <w:t>respectarea căilor de acces stabilite pe perimetrul obiectivului de</w:t>
      </w:r>
      <w:r w:rsidRPr="00DE1243">
        <w:rPr>
          <w:rFonts w:ascii="Garamond" w:hAnsi="Garamond"/>
          <w:spacing w:val="1"/>
        </w:rPr>
        <w:t xml:space="preserve"> </w:t>
      </w:r>
      <w:r w:rsidRPr="00DE1243">
        <w:rPr>
          <w:rFonts w:ascii="Garamond" w:hAnsi="Garamond"/>
        </w:rPr>
        <w:t>investiţie;</w:t>
      </w:r>
    </w:p>
    <w:p w:rsidR="008F369B" w:rsidRPr="00DE1243" w:rsidRDefault="0066324E">
      <w:pPr>
        <w:pStyle w:val="Listparagraf"/>
        <w:widowControl w:val="0"/>
        <w:numPr>
          <w:ilvl w:val="0"/>
          <w:numId w:val="31"/>
        </w:numPr>
        <w:tabs>
          <w:tab w:val="left" w:pos="999"/>
        </w:tabs>
        <w:suppressAutoHyphens w:val="0"/>
        <w:overflowPunct w:val="0"/>
        <w:ind w:left="0" w:firstLine="720"/>
        <w:jc w:val="both"/>
        <w:rPr>
          <w:rFonts w:ascii="Garamond" w:hAnsi="Garamond"/>
        </w:rPr>
      </w:pPr>
      <w:r w:rsidRPr="00DE1243">
        <w:rPr>
          <w:rFonts w:ascii="Garamond" w:hAnsi="Garamond"/>
        </w:rPr>
        <w:t xml:space="preserve">desfăşurarea activităţilor din cadrul perimetrului </w:t>
      </w:r>
      <w:r w:rsidRPr="00DE1243">
        <w:rPr>
          <w:rFonts w:ascii="Garamond" w:hAnsi="Garamond"/>
          <w:spacing w:val="-3"/>
        </w:rPr>
        <w:t xml:space="preserve">pe </w:t>
      </w:r>
      <w:r w:rsidRPr="00DE1243">
        <w:rPr>
          <w:rFonts w:ascii="Garamond" w:hAnsi="Garamond"/>
        </w:rPr>
        <w:t>suprafeţele strict necesare, pentru a nu perturba speciile de</w:t>
      </w:r>
      <w:r w:rsidRPr="00DE1243">
        <w:rPr>
          <w:rFonts w:ascii="Garamond" w:hAnsi="Garamond"/>
          <w:spacing w:val="-1"/>
        </w:rPr>
        <w:t xml:space="preserve"> </w:t>
      </w:r>
      <w:r w:rsidRPr="00DE1243">
        <w:rPr>
          <w:rFonts w:ascii="Garamond" w:hAnsi="Garamond"/>
        </w:rPr>
        <w:t>păsări;</w:t>
      </w:r>
    </w:p>
    <w:p w:rsidR="008F369B" w:rsidRPr="00DE1243" w:rsidRDefault="0066324E">
      <w:pPr>
        <w:pStyle w:val="Listparagraf"/>
        <w:widowControl w:val="0"/>
        <w:numPr>
          <w:ilvl w:val="0"/>
          <w:numId w:val="31"/>
        </w:numPr>
        <w:tabs>
          <w:tab w:val="left" w:pos="999"/>
        </w:tabs>
        <w:suppressAutoHyphens w:val="0"/>
        <w:overflowPunct w:val="0"/>
        <w:ind w:left="0" w:firstLine="720"/>
        <w:jc w:val="both"/>
        <w:rPr>
          <w:rFonts w:ascii="Garamond" w:hAnsi="Garamond"/>
        </w:rPr>
      </w:pPr>
      <w:r w:rsidRPr="00DE1243">
        <w:rPr>
          <w:rFonts w:ascii="Garamond" w:hAnsi="Garamond"/>
        </w:rPr>
        <w:t xml:space="preserve">reducerea emisiilor de zgomot şi vibraţii provenite de la utilaje (emisii ce </w:t>
      </w:r>
      <w:r w:rsidRPr="00DE1243">
        <w:rPr>
          <w:rFonts w:ascii="Garamond" w:hAnsi="Garamond"/>
          <w:spacing w:val="-3"/>
        </w:rPr>
        <w:t xml:space="preserve">ar </w:t>
      </w:r>
      <w:r w:rsidRPr="00DE1243">
        <w:rPr>
          <w:rFonts w:ascii="Garamond" w:hAnsi="Garamond"/>
        </w:rPr>
        <w:t>putea perturba speciile de avifaună), prin utilizarea echipamentelor de lucru conforme, pentru care s-au efectuat reviziile</w:t>
      </w:r>
      <w:r w:rsidRPr="00DE1243">
        <w:rPr>
          <w:rFonts w:ascii="Garamond" w:hAnsi="Garamond"/>
          <w:spacing w:val="5"/>
        </w:rPr>
        <w:t xml:space="preserve"> </w:t>
      </w:r>
      <w:r w:rsidRPr="00DE1243">
        <w:rPr>
          <w:rFonts w:ascii="Garamond" w:hAnsi="Garamond"/>
        </w:rPr>
        <w:t>tehnice;</w:t>
      </w:r>
    </w:p>
    <w:p w:rsidR="008F369B" w:rsidRPr="00DE1243" w:rsidRDefault="0066324E">
      <w:pPr>
        <w:pStyle w:val="Listparagraf"/>
        <w:widowControl w:val="0"/>
        <w:numPr>
          <w:ilvl w:val="0"/>
          <w:numId w:val="31"/>
        </w:numPr>
        <w:tabs>
          <w:tab w:val="left" w:pos="999"/>
        </w:tabs>
        <w:suppressAutoHyphens w:val="0"/>
        <w:overflowPunct w:val="0"/>
        <w:ind w:left="0" w:firstLine="720"/>
        <w:rPr>
          <w:rFonts w:ascii="Garamond" w:hAnsi="Garamond"/>
        </w:rPr>
      </w:pPr>
      <w:r w:rsidRPr="00DE1243">
        <w:rPr>
          <w:rFonts w:ascii="Garamond" w:hAnsi="Garamond"/>
        </w:rPr>
        <w:t>inspectarea periodică a amplasamentului pentru depistarea prezenţei eventualelor cuiburi de</w:t>
      </w:r>
      <w:r w:rsidRPr="00DE1243">
        <w:rPr>
          <w:rFonts w:ascii="Garamond" w:hAnsi="Garamond"/>
          <w:spacing w:val="2"/>
        </w:rPr>
        <w:t xml:space="preserve"> </w:t>
      </w:r>
      <w:r w:rsidRPr="00DE1243">
        <w:rPr>
          <w:rFonts w:ascii="Garamond" w:hAnsi="Garamond"/>
        </w:rPr>
        <w:t>păsări;</w:t>
      </w:r>
    </w:p>
    <w:p w:rsidR="008F369B" w:rsidRPr="00DE1243" w:rsidRDefault="0066324E">
      <w:pPr>
        <w:pStyle w:val="Listparagraf"/>
        <w:widowControl w:val="0"/>
        <w:numPr>
          <w:ilvl w:val="0"/>
          <w:numId w:val="31"/>
        </w:numPr>
        <w:tabs>
          <w:tab w:val="left" w:pos="999"/>
        </w:tabs>
        <w:suppressAutoHyphens w:val="0"/>
        <w:overflowPunct w:val="0"/>
        <w:ind w:left="0" w:firstLine="720"/>
        <w:rPr>
          <w:rFonts w:ascii="Garamond" w:hAnsi="Garamond"/>
        </w:rPr>
      </w:pPr>
      <w:r w:rsidRPr="00DE1243">
        <w:rPr>
          <w:rFonts w:ascii="Garamond" w:hAnsi="Garamond"/>
        </w:rPr>
        <w:t>interzicerea capturării, izgonirii şi distrugerii speciilor de păsări, în cazul depistării acestora;</w:t>
      </w:r>
    </w:p>
    <w:p w:rsidR="008F369B" w:rsidRPr="00DE1243" w:rsidRDefault="0066324E">
      <w:pPr>
        <w:pStyle w:val="Listparagraf"/>
        <w:widowControl w:val="0"/>
        <w:numPr>
          <w:ilvl w:val="0"/>
          <w:numId w:val="31"/>
        </w:numPr>
        <w:tabs>
          <w:tab w:val="left" w:pos="999"/>
        </w:tabs>
        <w:suppressAutoHyphens w:val="0"/>
        <w:overflowPunct w:val="0"/>
        <w:ind w:left="0" w:firstLine="720"/>
        <w:rPr>
          <w:rFonts w:ascii="Garamond" w:hAnsi="Garamond"/>
        </w:rPr>
      </w:pPr>
      <w:r w:rsidRPr="00DE1243">
        <w:rPr>
          <w:rFonts w:ascii="Garamond" w:hAnsi="Garamond"/>
        </w:rPr>
        <w:t>folosirea de tehnologii şi echipamente noi, conforme cu standardele de zgomot acceptate;</w:t>
      </w:r>
    </w:p>
    <w:p w:rsidR="008F369B" w:rsidRPr="00DE1243" w:rsidRDefault="0066324E">
      <w:pPr>
        <w:pStyle w:val="Listparagraf"/>
        <w:widowControl w:val="0"/>
        <w:numPr>
          <w:ilvl w:val="0"/>
          <w:numId w:val="31"/>
        </w:numPr>
        <w:tabs>
          <w:tab w:val="left" w:pos="999"/>
        </w:tabs>
        <w:suppressAutoHyphens w:val="0"/>
        <w:overflowPunct w:val="0"/>
        <w:ind w:left="0" w:firstLine="720"/>
        <w:rPr>
          <w:rFonts w:ascii="Garamond" w:hAnsi="Garamond"/>
        </w:rPr>
      </w:pPr>
      <w:r w:rsidRPr="00DE1243">
        <w:rPr>
          <w:rFonts w:ascii="Garamond" w:hAnsi="Garamond"/>
        </w:rPr>
        <w:t xml:space="preserve">circulaţia pe drumuri se va face cu viteză redusă, </w:t>
      </w:r>
      <w:r w:rsidRPr="00DE1243">
        <w:rPr>
          <w:rFonts w:ascii="Garamond" w:hAnsi="Garamond"/>
          <w:spacing w:val="-3"/>
        </w:rPr>
        <w:t xml:space="preserve">în </w:t>
      </w:r>
      <w:r w:rsidRPr="00DE1243">
        <w:rPr>
          <w:rFonts w:ascii="Garamond" w:hAnsi="Garamond"/>
        </w:rPr>
        <w:t>vederea limitării emisiilor de</w:t>
      </w:r>
      <w:r w:rsidRPr="00DE1243">
        <w:rPr>
          <w:rFonts w:ascii="Garamond" w:hAnsi="Garamond"/>
          <w:spacing w:val="-6"/>
        </w:rPr>
        <w:t xml:space="preserve"> </w:t>
      </w:r>
      <w:r w:rsidRPr="00DE1243">
        <w:rPr>
          <w:rFonts w:ascii="Garamond" w:hAnsi="Garamond"/>
        </w:rPr>
        <w:t>praf;</w:t>
      </w:r>
    </w:p>
    <w:p w:rsidR="008F369B" w:rsidRPr="00DE1243" w:rsidRDefault="0066324E">
      <w:pPr>
        <w:pStyle w:val="Listparagraf"/>
        <w:widowControl w:val="0"/>
        <w:numPr>
          <w:ilvl w:val="0"/>
          <w:numId w:val="31"/>
        </w:numPr>
        <w:tabs>
          <w:tab w:val="left" w:pos="999"/>
        </w:tabs>
        <w:suppressAutoHyphens w:val="0"/>
        <w:overflowPunct w:val="0"/>
        <w:ind w:left="0" w:firstLine="720"/>
        <w:jc w:val="both"/>
        <w:rPr>
          <w:rFonts w:ascii="Garamond" w:hAnsi="Garamond"/>
        </w:rPr>
      </w:pPr>
      <w:r w:rsidRPr="00DE1243">
        <w:rPr>
          <w:rFonts w:ascii="Garamond" w:hAnsi="Garamond"/>
        </w:rPr>
        <w:t>colectarea deşeurilor menajere şi înlăturarea acestora de pe amplasament, pentru a nu atrage speciile de faună, inclusiv efectivele de păsări aflate în zonă (de ex. pescăruşi, ciori</w:t>
      </w:r>
      <w:r w:rsidRPr="00DE1243">
        <w:rPr>
          <w:rFonts w:ascii="Garamond" w:hAnsi="Garamond"/>
          <w:spacing w:val="2"/>
        </w:rPr>
        <w:t xml:space="preserve"> </w:t>
      </w:r>
      <w:r w:rsidRPr="00DE1243">
        <w:rPr>
          <w:rFonts w:ascii="Garamond" w:hAnsi="Garamond"/>
        </w:rPr>
        <w:t>etc);</w:t>
      </w:r>
    </w:p>
    <w:p w:rsidR="008F369B" w:rsidRPr="00DE1243" w:rsidRDefault="0066324E">
      <w:pPr>
        <w:pStyle w:val="Listparagraf"/>
        <w:widowControl w:val="0"/>
        <w:numPr>
          <w:ilvl w:val="0"/>
          <w:numId w:val="31"/>
        </w:numPr>
        <w:tabs>
          <w:tab w:val="left" w:pos="999"/>
        </w:tabs>
        <w:suppressAutoHyphens w:val="0"/>
        <w:overflowPunct w:val="0"/>
        <w:ind w:left="0" w:firstLine="720"/>
        <w:jc w:val="both"/>
        <w:rPr>
          <w:rFonts w:ascii="Garamond" w:hAnsi="Garamond"/>
        </w:rPr>
      </w:pPr>
      <w:r w:rsidRPr="00DE1243">
        <w:rPr>
          <w:rFonts w:ascii="Garamond" w:hAnsi="Garamond"/>
        </w:rPr>
        <w:t>se vor folosi utilaje şi mijloace de transport silenţioase, pentru a diminua zgomotul datorat lucrărilor planificate, care poate deranja speciile de animale şi păsări, precum şi echiparea cu sisteme performante de minimizare şi reţinere a poluanţilor în</w:t>
      </w:r>
      <w:r w:rsidRPr="00DE1243">
        <w:rPr>
          <w:rFonts w:ascii="Garamond" w:hAnsi="Garamond"/>
          <w:spacing w:val="-13"/>
        </w:rPr>
        <w:t xml:space="preserve"> </w:t>
      </w:r>
      <w:r w:rsidRPr="00DE1243">
        <w:rPr>
          <w:rFonts w:ascii="Garamond" w:hAnsi="Garamond"/>
        </w:rPr>
        <w:t>atmosferă</w:t>
      </w:r>
    </w:p>
    <w:p w:rsidR="008F369B" w:rsidRPr="00DE1243" w:rsidRDefault="0066324E">
      <w:pPr>
        <w:pStyle w:val="Listparagraf"/>
        <w:widowControl w:val="0"/>
        <w:numPr>
          <w:ilvl w:val="0"/>
          <w:numId w:val="31"/>
        </w:numPr>
        <w:tabs>
          <w:tab w:val="left" w:pos="999"/>
        </w:tabs>
        <w:suppressAutoHyphens w:val="0"/>
        <w:overflowPunct w:val="0"/>
        <w:ind w:left="0" w:firstLine="720"/>
        <w:jc w:val="both"/>
        <w:rPr>
          <w:rFonts w:ascii="Garamond" w:hAnsi="Garamond"/>
        </w:rPr>
      </w:pPr>
      <w:r w:rsidRPr="00DE1243">
        <w:rPr>
          <w:rFonts w:ascii="Garamond" w:hAnsi="Garamond"/>
        </w:rPr>
        <w:t>vopsirea varfurilor palelor in culori vii</w:t>
      </w:r>
    </w:p>
    <w:p w:rsidR="008F369B" w:rsidRDefault="0066324E">
      <w:pPr>
        <w:pStyle w:val="Listparagraf"/>
        <w:widowControl w:val="0"/>
        <w:numPr>
          <w:ilvl w:val="0"/>
          <w:numId w:val="31"/>
        </w:numPr>
        <w:tabs>
          <w:tab w:val="left" w:pos="999"/>
        </w:tabs>
        <w:suppressAutoHyphens w:val="0"/>
        <w:overflowPunct w:val="0"/>
        <w:ind w:left="0" w:firstLine="720"/>
        <w:jc w:val="both"/>
        <w:rPr>
          <w:rFonts w:ascii="Garamond" w:hAnsi="Garamond"/>
        </w:rPr>
      </w:pPr>
      <w:r w:rsidRPr="00DE1243">
        <w:rPr>
          <w:rFonts w:ascii="Garamond" w:hAnsi="Garamond"/>
        </w:rPr>
        <w:t>semnalizarea pe timp de noapte a turnurilor centralelor eoliene cu lumina intermitenta rosie cu intervale mari de timp intre doua aprinderi consecutive.</w:t>
      </w:r>
    </w:p>
    <w:p w:rsidR="00361FA2" w:rsidRPr="00DE1243" w:rsidRDefault="00361FA2" w:rsidP="00361FA2">
      <w:pPr>
        <w:pStyle w:val="Listparagraf"/>
        <w:widowControl w:val="0"/>
        <w:tabs>
          <w:tab w:val="left" w:pos="999"/>
        </w:tabs>
        <w:suppressAutoHyphens w:val="0"/>
        <w:overflowPunct w:val="0"/>
        <w:jc w:val="both"/>
        <w:rPr>
          <w:rFonts w:ascii="Garamond" w:hAnsi="Garamond"/>
        </w:rPr>
      </w:pPr>
    </w:p>
    <w:p w:rsidR="008F369B" w:rsidRPr="00DE1243" w:rsidRDefault="008F369B">
      <w:pPr>
        <w:pStyle w:val="Listparagraf"/>
        <w:widowControl w:val="0"/>
        <w:tabs>
          <w:tab w:val="left" w:pos="999"/>
        </w:tabs>
        <w:suppressAutoHyphens w:val="0"/>
        <w:overflowPunct w:val="0"/>
        <w:ind w:left="1003"/>
        <w:jc w:val="both"/>
        <w:rPr>
          <w:rFonts w:ascii="Garamond" w:hAnsi="Garamond"/>
        </w:rPr>
      </w:pPr>
    </w:p>
    <w:p w:rsidR="008F369B" w:rsidRPr="00DE1243" w:rsidRDefault="0066324E">
      <w:pPr>
        <w:pStyle w:val="Corptext"/>
        <w:tabs>
          <w:tab w:val="left" w:pos="999"/>
        </w:tabs>
        <w:suppressAutoHyphens w:val="0"/>
        <w:overflowPunct w:val="0"/>
        <w:spacing w:after="100"/>
        <w:ind w:left="1003"/>
        <w:jc w:val="both"/>
        <w:rPr>
          <w:rFonts w:ascii="Garamond" w:hAnsi="Garamond"/>
        </w:rPr>
      </w:pPr>
      <w:r w:rsidRPr="00DE1243">
        <w:rPr>
          <w:rFonts w:ascii="Garamond" w:hAnsi="Garamond"/>
          <w:b/>
        </w:rPr>
        <w:t>XIV.</w:t>
      </w:r>
      <w:bookmarkStart w:id="201" w:name="s-275168624"/>
      <w:bookmarkEnd w:id="201"/>
      <w:r w:rsidRPr="00DE1243">
        <w:rPr>
          <w:rFonts w:ascii="Garamond" w:hAnsi="Garamond"/>
        </w:rPr>
        <w:t> </w:t>
      </w:r>
      <w:r w:rsidRPr="00DE1243">
        <w:rPr>
          <w:rFonts w:ascii="Garamond" w:hAnsi="Garamond"/>
          <w:b/>
          <w:bCs/>
        </w:rPr>
        <w:t>Pentru proiectele care se realizează pe ape sau au legătură cu apele, memoriul va fi completat cu următoarele informaţii, preluate din Planurile de management bazinale, actualizate:</w:t>
      </w:r>
    </w:p>
    <w:p w:rsidR="008F369B" w:rsidRPr="00DE1243" w:rsidRDefault="0066324E">
      <w:pPr>
        <w:spacing w:after="100" w:line="276" w:lineRule="auto"/>
        <w:ind w:firstLine="720"/>
        <w:jc w:val="both"/>
        <w:rPr>
          <w:rFonts w:ascii="Garamond" w:hAnsi="Garamond"/>
        </w:rPr>
      </w:pPr>
      <w:r w:rsidRPr="00DE1243">
        <w:rPr>
          <w:rFonts w:ascii="Garamond" w:hAnsi="Garamond"/>
        </w:rPr>
        <w:t>Nu este cazul. Lucrarile proiectului nu au legatura cu apele de suprafata sau subterane.</w:t>
      </w:r>
    </w:p>
    <w:p w:rsidR="00FD175C" w:rsidRPr="00DE1243" w:rsidRDefault="00FD175C">
      <w:pPr>
        <w:tabs>
          <w:tab w:val="left" w:pos="-4253"/>
        </w:tabs>
        <w:spacing w:line="276" w:lineRule="auto"/>
        <w:ind w:firstLine="567"/>
        <w:jc w:val="both"/>
        <w:rPr>
          <w:rFonts w:ascii="Garamond" w:eastAsia="TimesNewRoman;MS Mincho" w:hAnsi="Garamond"/>
          <w:b/>
        </w:rPr>
      </w:pPr>
    </w:p>
    <w:p w:rsidR="008F369B" w:rsidRPr="00DE1243" w:rsidRDefault="0066324E">
      <w:pPr>
        <w:tabs>
          <w:tab w:val="left" w:pos="-4253"/>
        </w:tabs>
        <w:spacing w:line="276" w:lineRule="auto"/>
        <w:ind w:firstLine="567"/>
        <w:jc w:val="both"/>
        <w:rPr>
          <w:rFonts w:ascii="Garamond" w:hAnsi="Garamond"/>
        </w:rPr>
      </w:pPr>
      <w:r w:rsidRPr="00DE1243">
        <w:rPr>
          <w:rFonts w:ascii="Garamond" w:eastAsia="TimesNewRoman;MS Mincho" w:hAnsi="Garamond"/>
          <w:b/>
        </w:rPr>
        <w:t>Sursele de informatii utilizate pentru realizarea prezentei documentatii sunt urmatoarele:</w:t>
      </w:r>
    </w:p>
    <w:p w:rsidR="008F369B" w:rsidRPr="00DE1243" w:rsidRDefault="0066324E">
      <w:pPr>
        <w:numPr>
          <w:ilvl w:val="0"/>
          <w:numId w:val="32"/>
        </w:numPr>
        <w:tabs>
          <w:tab w:val="left" w:pos="-4253"/>
        </w:tabs>
        <w:spacing w:line="276" w:lineRule="auto"/>
        <w:ind w:left="0" w:firstLine="567"/>
        <w:jc w:val="both"/>
        <w:rPr>
          <w:rFonts w:ascii="Garamond" w:hAnsi="Garamond"/>
        </w:rPr>
      </w:pPr>
      <w:r w:rsidRPr="00DE1243">
        <w:rPr>
          <w:rFonts w:ascii="Garamond" w:eastAsia="Times New Roman" w:hAnsi="Garamond"/>
        </w:rPr>
        <w:t xml:space="preserve">   </w:t>
      </w:r>
      <w:r w:rsidRPr="00DE1243">
        <w:rPr>
          <w:rFonts w:ascii="Garamond" w:eastAsia="TimesNewRoman;MS Mincho" w:hAnsi="Garamond"/>
        </w:rPr>
        <w:t>Formularul standard Natura 2000 pentru ROSPA0002 Allah Bair Capidava</w:t>
      </w:r>
    </w:p>
    <w:p w:rsidR="008F369B" w:rsidRPr="00DE1243" w:rsidRDefault="0066324E">
      <w:pPr>
        <w:numPr>
          <w:ilvl w:val="0"/>
          <w:numId w:val="32"/>
        </w:numPr>
        <w:tabs>
          <w:tab w:val="left" w:pos="-4253"/>
        </w:tabs>
        <w:spacing w:line="276" w:lineRule="auto"/>
        <w:ind w:left="0" w:firstLine="567"/>
        <w:jc w:val="both"/>
        <w:rPr>
          <w:rFonts w:ascii="Garamond" w:hAnsi="Garamond"/>
        </w:rPr>
      </w:pPr>
      <w:r w:rsidRPr="00DE1243">
        <w:rPr>
          <w:rFonts w:ascii="Garamond" w:eastAsia="TimesNewRoman;MS Mincho" w:hAnsi="Garamond"/>
        </w:rPr>
        <w:t>Formularul standard Natura 2000 pentru ROSPA0022 Cananralele Dunarii</w:t>
      </w:r>
    </w:p>
    <w:p w:rsidR="008F369B" w:rsidRPr="00DE1243" w:rsidRDefault="0066324E">
      <w:pPr>
        <w:numPr>
          <w:ilvl w:val="0"/>
          <w:numId w:val="32"/>
        </w:numPr>
        <w:tabs>
          <w:tab w:val="left" w:pos="-4253"/>
        </w:tabs>
        <w:spacing w:line="276" w:lineRule="auto"/>
        <w:ind w:left="0" w:firstLine="567"/>
        <w:jc w:val="both"/>
        <w:rPr>
          <w:rFonts w:ascii="Garamond" w:hAnsi="Garamond"/>
        </w:rPr>
      </w:pPr>
      <w:r w:rsidRPr="00DE1243">
        <w:rPr>
          <w:rFonts w:ascii="Garamond" w:eastAsia="Times New Roman" w:hAnsi="Garamond"/>
        </w:rPr>
        <w:t xml:space="preserve">   </w:t>
      </w:r>
      <w:r w:rsidRPr="00DE1243">
        <w:rPr>
          <w:rFonts w:ascii="Garamond" w:eastAsia="TimesNewRoman;MS Mincho" w:hAnsi="Garamond"/>
        </w:rPr>
        <w:t xml:space="preserve">DIRECTIVA 2009/147/CE A PARLAMENTULUI EUROPEAN </w:t>
      </w:r>
      <w:r w:rsidRPr="00DE1243">
        <w:rPr>
          <w:rFonts w:ascii="Times New Roman" w:eastAsia="TimesNewRoman;MS Mincho" w:hAnsi="Times New Roman" w:cs="Times New Roman"/>
        </w:rPr>
        <w:t>Ș</w:t>
      </w:r>
      <w:r w:rsidRPr="00DE1243">
        <w:rPr>
          <w:rFonts w:ascii="Garamond" w:eastAsia="TimesNewRoman;MS Mincho" w:hAnsi="Garamond" w:cs="Garamond"/>
        </w:rPr>
        <w:t>I A CONSILIULUI  din 30 noiembrie 2009  pr</w:t>
      </w:r>
      <w:r w:rsidRPr="00DE1243">
        <w:rPr>
          <w:rFonts w:ascii="Garamond" w:eastAsia="TimesNewRoman;MS Mincho" w:hAnsi="Garamond"/>
        </w:rPr>
        <w:t>ivind conservarea păsărilor sălbatice;</w:t>
      </w:r>
    </w:p>
    <w:p w:rsidR="008F369B" w:rsidRPr="00DE1243" w:rsidRDefault="0066324E">
      <w:pPr>
        <w:numPr>
          <w:ilvl w:val="0"/>
          <w:numId w:val="32"/>
        </w:numPr>
        <w:tabs>
          <w:tab w:val="left" w:pos="-4253"/>
        </w:tabs>
        <w:spacing w:line="276" w:lineRule="auto"/>
        <w:ind w:left="0" w:firstLine="567"/>
        <w:jc w:val="both"/>
        <w:rPr>
          <w:rFonts w:ascii="Garamond" w:hAnsi="Garamond"/>
        </w:rPr>
      </w:pPr>
      <w:r w:rsidRPr="00DE1243">
        <w:rPr>
          <w:rStyle w:val="StrongEmphasis"/>
          <w:rFonts w:ascii="Garamond" w:hAnsi="Garamond"/>
          <w:b w:val="0"/>
          <w:iCs/>
        </w:rPr>
        <w:t xml:space="preserve">   Atlas al speciilor de pasari de interes comunitar din Romania, sub coordonarea stiintifica a </w:t>
      </w:r>
      <w:r w:rsidRPr="00DE1243">
        <w:rPr>
          <w:rFonts w:ascii="Garamond" w:hAnsi="Garamond"/>
        </w:rPr>
        <w:t xml:space="preserve">Societatii Ornitologice Româna/ BirdLife International </w:t>
      </w:r>
      <w:r w:rsidRPr="00DE1243">
        <w:rPr>
          <w:rFonts w:ascii="Times New Roman" w:hAnsi="Times New Roman" w:cs="Times New Roman"/>
        </w:rPr>
        <w:t>ș</w:t>
      </w:r>
      <w:r w:rsidRPr="00DE1243">
        <w:rPr>
          <w:rFonts w:ascii="Garamond" w:hAnsi="Garamond" w:cs="Garamond"/>
        </w:rPr>
        <w:t>i Asocia</w:t>
      </w:r>
      <w:r w:rsidRPr="00DE1243">
        <w:rPr>
          <w:rFonts w:ascii="Times New Roman" w:hAnsi="Times New Roman" w:cs="Times New Roman"/>
        </w:rPr>
        <w:t>ț</w:t>
      </w:r>
      <w:r w:rsidRPr="00DE1243">
        <w:rPr>
          <w:rFonts w:ascii="Garamond" w:hAnsi="Garamond" w:cs="Garamond"/>
        </w:rPr>
        <w:t>ia pentru Protec</w:t>
      </w:r>
      <w:r w:rsidRPr="00DE1243">
        <w:rPr>
          <w:rFonts w:ascii="Times New Roman" w:hAnsi="Times New Roman" w:cs="Times New Roman"/>
        </w:rPr>
        <w:t>ț</w:t>
      </w:r>
      <w:r w:rsidRPr="00DE1243">
        <w:rPr>
          <w:rFonts w:ascii="Garamond" w:hAnsi="Garamond" w:cs="Garamond"/>
        </w:rPr>
        <w:t xml:space="preserve">ia Păsărilor </w:t>
      </w:r>
      <w:r w:rsidRPr="00DE1243">
        <w:rPr>
          <w:rFonts w:ascii="Times New Roman" w:hAnsi="Times New Roman" w:cs="Times New Roman"/>
        </w:rPr>
        <w:t>ș</w:t>
      </w:r>
      <w:r w:rsidRPr="00DE1243">
        <w:rPr>
          <w:rFonts w:ascii="Garamond" w:hAnsi="Garamond" w:cs="Garamond"/>
        </w:rPr>
        <w:t xml:space="preserve">i a Naturii „Grupul </w:t>
      </w:r>
      <w:r w:rsidRPr="00DE1243">
        <w:rPr>
          <w:rFonts w:ascii="Garamond" w:hAnsi="Garamond"/>
        </w:rPr>
        <w:t>Milvus”</w:t>
      </w:r>
    </w:p>
    <w:p w:rsidR="008F369B" w:rsidRPr="00361FA2" w:rsidRDefault="0066324E">
      <w:pPr>
        <w:numPr>
          <w:ilvl w:val="0"/>
          <w:numId w:val="32"/>
        </w:numPr>
        <w:tabs>
          <w:tab w:val="left" w:pos="-4253"/>
        </w:tabs>
        <w:spacing w:line="276" w:lineRule="auto"/>
        <w:ind w:left="0" w:firstLine="567"/>
        <w:jc w:val="both"/>
        <w:rPr>
          <w:rFonts w:ascii="Garamond" w:hAnsi="Garamond"/>
        </w:rPr>
      </w:pPr>
      <w:r w:rsidRPr="00DE1243">
        <w:rPr>
          <w:rFonts w:ascii="Garamond" w:hAnsi="Garamond"/>
        </w:rPr>
        <w:t xml:space="preserve">    </w:t>
      </w:r>
      <w:r w:rsidRPr="00DE1243">
        <w:rPr>
          <w:rFonts w:ascii="Garamond" w:hAnsi="Garamond"/>
          <w:b/>
          <w:bCs/>
          <w:i/>
          <w:iCs/>
        </w:rPr>
        <w:t>Decizia nr. 112/08.05.2020</w:t>
      </w:r>
      <w:r w:rsidRPr="00DE1243">
        <w:rPr>
          <w:rFonts w:ascii="Garamond" w:hAnsi="Garamond"/>
        </w:rPr>
        <w:t xml:space="preserve"> privind aprobarea Normelor metodologice privind implementarea obiectivelor de conservare din Anexa la Ordinul Ministrului Mediului, Apelor </w:t>
      </w:r>
      <w:r w:rsidRPr="00DE1243">
        <w:rPr>
          <w:rFonts w:ascii="Times New Roman" w:hAnsi="Times New Roman" w:cs="Times New Roman"/>
        </w:rPr>
        <w:t>ș</w:t>
      </w:r>
      <w:r w:rsidRPr="00DE1243">
        <w:rPr>
          <w:rFonts w:ascii="Garamond" w:hAnsi="Garamond" w:cs="Garamond"/>
        </w:rPr>
        <w:t>i Pădurilor nr. 1252/2016 privind aprobarea Planului de management pentru ari</w:t>
      </w:r>
      <w:r w:rsidRPr="00DE1243">
        <w:rPr>
          <w:rFonts w:ascii="Garamond" w:hAnsi="Garamond"/>
        </w:rPr>
        <w:t xml:space="preserve">ile naturale protejate: </w:t>
      </w:r>
      <w:r w:rsidRPr="00DE1243">
        <w:rPr>
          <w:rFonts w:ascii="Garamond" w:hAnsi="Garamond"/>
          <w:u w:val="single"/>
        </w:rPr>
        <w:t>ROSCI0022 Canaralele Dunării</w:t>
      </w:r>
      <w:r w:rsidRPr="00DE1243">
        <w:rPr>
          <w:rFonts w:ascii="Garamond" w:hAnsi="Garamond"/>
        </w:rPr>
        <w:t xml:space="preserve">, ROSCI0053 Dealul Allah Bair, ROSPA0002 Allah Bair - Capidava, </w:t>
      </w:r>
      <w:r w:rsidRPr="00DE1243">
        <w:rPr>
          <w:rFonts w:ascii="Garamond" w:hAnsi="Garamond"/>
          <w:u w:val="single"/>
        </w:rPr>
        <w:t>ROSPA0017 Canaralele de la Hâr</w:t>
      </w:r>
      <w:r w:rsidRPr="00DE1243">
        <w:rPr>
          <w:rFonts w:ascii="Times New Roman" w:hAnsi="Times New Roman" w:cs="Times New Roman"/>
          <w:u w:val="single"/>
        </w:rPr>
        <w:t>ș</w:t>
      </w:r>
      <w:r w:rsidRPr="00DE1243">
        <w:rPr>
          <w:rFonts w:ascii="Garamond" w:hAnsi="Garamond" w:cs="Garamond"/>
          <w:u w:val="single"/>
        </w:rPr>
        <w:t>ova</w:t>
      </w:r>
      <w:r w:rsidRPr="00DE1243">
        <w:rPr>
          <w:rFonts w:ascii="Garamond" w:hAnsi="Garamond"/>
        </w:rPr>
        <w:t xml:space="preserve">, ROSPA0039 Dunăre - Ostroave, Reciful neojurasic de la Topalu - 2352, Reciful fosilifer Seimenii Mari - 2355, Dealul Allah Bair - 2367, Ostrovul </w:t>
      </w:r>
      <w:r w:rsidRPr="00DE1243">
        <w:rPr>
          <w:rFonts w:ascii="Times New Roman" w:hAnsi="Times New Roman" w:cs="Times New Roman"/>
        </w:rPr>
        <w:t>Ș</w:t>
      </w:r>
      <w:r w:rsidRPr="00DE1243">
        <w:rPr>
          <w:rFonts w:ascii="Garamond" w:hAnsi="Garamond" w:cs="Garamond"/>
        </w:rPr>
        <w:t>oimul - IV.19, Celea Mare - Valea lui Ene - IV.24, Pădurea Cetate -</w:t>
      </w:r>
      <w:r w:rsidRPr="00DE1243">
        <w:rPr>
          <w:rFonts w:ascii="Garamond" w:hAnsi="Garamond"/>
        </w:rPr>
        <w:t xml:space="preserve"> IV.25, Pădurea Bratca - IV.26, Canaralele din Portul Hâr</w:t>
      </w:r>
      <w:r w:rsidRPr="00DE1243">
        <w:rPr>
          <w:rFonts w:ascii="Times New Roman" w:hAnsi="Times New Roman" w:cs="Times New Roman"/>
        </w:rPr>
        <w:t>ș</w:t>
      </w:r>
      <w:r w:rsidRPr="00DE1243">
        <w:rPr>
          <w:rFonts w:ascii="Garamond" w:hAnsi="Garamond" w:cs="Garamond"/>
        </w:rPr>
        <w:t>ova - 2.369, Locul fosilifer Cernavodă - 2.534, Punctul fosilifer Movila Banului;</w:t>
      </w:r>
    </w:p>
    <w:p w:rsidR="00361FA2" w:rsidRPr="00DE1243" w:rsidRDefault="00361FA2" w:rsidP="00361FA2">
      <w:pPr>
        <w:tabs>
          <w:tab w:val="left" w:pos="-4253"/>
        </w:tabs>
        <w:spacing w:line="276" w:lineRule="auto"/>
        <w:ind w:left="567"/>
        <w:jc w:val="both"/>
        <w:rPr>
          <w:rFonts w:ascii="Garamond" w:hAnsi="Garamond"/>
        </w:rPr>
      </w:pPr>
    </w:p>
    <w:p w:rsidR="008F369B" w:rsidRDefault="0066324E">
      <w:pPr>
        <w:pStyle w:val="Listparagraf"/>
        <w:numPr>
          <w:ilvl w:val="0"/>
          <w:numId w:val="32"/>
        </w:numPr>
        <w:tabs>
          <w:tab w:val="left" w:pos="720"/>
          <w:tab w:val="left" w:pos="900"/>
          <w:tab w:val="left" w:pos="1170"/>
        </w:tabs>
        <w:spacing w:line="276" w:lineRule="auto"/>
        <w:ind w:left="0" w:firstLine="567"/>
        <w:contextualSpacing/>
        <w:jc w:val="both"/>
        <w:rPr>
          <w:rFonts w:ascii="Garamond" w:hAnsi="Garamond"/>
        </w:rPr>
      </w:pPr>
      <w:r w:rsidRPr="00DE1243">
        <w:rPr>
          <w:rFonts w:ascii="Garamond" w:hAnsi="Garamond"/>
          <w:b/>
          <w:bCs/>
          <w:i/>
          <w:iCs/>
        </w:rPr>
        <w:t>Decizia nr. 192/26.06.2020</w:t>
      </w:r>
      <w:r w:rsidRPr="00DE1243">
        <w:rPr>
          <w:rFonts w:ascii="Garamond" w:hAnsi="Garamond"/>
        </w:rPr>
        <w:t xml:space="preserve"> pentru modificarea Anexei 1 si Anexei 2 la Decizia nr. 112/08.05.2020 privind aprobarea Normelor metodologice privind implementarea obiectivelor de conservare din Anexa la Ordinul Ministrului Mediului, Apelor </w:t>
      </w:r>
      <w:r w:rsidRPr="00DE1243">
        <w:rPr>
          <w:rFonts w:ascii="Times New Roman" w:hAnsi="Times New Roman" w:cs="Times New Roman"/>
        </w:rPr>
        <w:t>ș</w:t>
      </w:r>
      <w:r w:rsidRPr="00DE1243">
        <w:rPr>
          <w:rFonts w:ascii="Garamond" w:hAnsi="Garamond" w:cs="Garamond"/>
        </w:rPr>
        <w:t>i Pădurilor nr. 1252/2016 p</w:t>
      </w:r>
      <w:r w:rsidRPr="00DE1243">
        <w:rPr>
          <w:rFonts w:ascii="Garamond" w:hAnsi="Garamond"/>
        </w:rPr>
        <w:t xml:space="preserve">rivind aprobarea Planului de management pentru ariile naturale protejate: </w:t>
      </w:r>
      <w:r w:rsidRPr="00DE1243">
        <w:rPr>
          <w:rFonts w:ascii="Garamond" w:hAnsi="Garamond"/>
          <w:u w:val="single"/>
        </w:rPr>
        <w:t>ROSCI0022 Canaralele Dunării</w:t>
      </w:r>
      <w:r w:rsidRPr="00DE1243">
        <w:rPr>
          <w:rFonts w:ascii="Garamond" w:hAnsi="Garamond"/>
        </w:rPr>
        <w:t xml:space="preserve">, ROSCI0053 Dealul Allah Bair, ROSPA0002 Allah Bair - Capidava, </w:t>
      </w:r>
      <w:r w:rsidRPr="00DE1243">
        <w:rPr>
          <w:rFonts w:ascii="Garamond" w:hAnsi="Garamond"/>
          <w:u w:val="single"/>
        </w:rPr>
        <w:t>ROSPA0017 Canaralele de la Hâr</w:t>
      </w:r>
      <w:r w:rsidRPr="00DE1243">
        <w:rPr>
          <w:rFonts w:ascii="Times New Roman" w:hAnsi="Times New Roman" w:cs="Times New Roman"/>
          <w:u w:val="single"/>
        </w:rPr>
        <w:t>ș</w:t>
      </w:r>
      <w:r w:rsidRPr="00DE1243">
        <w:rPr>
          <w:rFonts w:ascii="Garamond" w:hAnsi="Garamond" w:cs="Garamond"/>
          <w:u w:val="single"/>
        </w:rPr>
        <w:t>ova</w:t>
      </w:r>
      <w:r w:rsidRPr="00DE1243">
        <w:rPr>
          <w:rFonts w:ascii="Garamond" w:hAnsi="Garamond"/>
        </w:rPr>
        <w:t xml:space="preserve">, ROSPA0039 Dunăre - Ostroave, Reciful neojurasic de la Topalu - 2352, Reciful fosilifer Seimenii Mari - 2355, Dealul Allah Bair - 2367, Ostrovul </w:t>
      </w:r>
      <w:r w:rsidRPr="00DE1243">
        <w:rPr>
          <w:rFonts w:ascii="Times New Roman" w:hAnsi="Times New Roman" w:cs="Times New Roman"/>
        </w:rPr>
        <w:t>Ș</w:t>
      </w:r>
      <w:r w:rsidRPr="00DE1243">
        <w:rPr>
          <w:rFonts w:ascii="Garamond" w:hAnsi="Garamond" w:cs="Garamond"/>
        </w:rPr>
        <w:t>oimul - IV.19, Celea Mare - Valea lui Ene - IV.24, Pădurea Cetate - IV.25, Pădurea Bratca - IV.26, Canaralele din Portul Hâr</w:t>
      </w:r>
      <w:r w:rsidRPr="00DE1243">
        <w:rPr>
          <w:rFonts w:ascii="Times New Roman" w:hAnsi="Times New Roman" w:cs="Times New Roman"/>
        </w:rPr>
        <w:t>ș</w:t>
      </w:r>
      <w:r w:rsidRPr="00DE1243">
        <w:rPr>
          <w:rFonts w:ascii="Garamond" w:hAnsi="Garamond" w:cs="Garamond"/>
        </w:rPr>
        <w:t>ova - 2.369, Locul fosilifer Cernavodă -</w:t>
      </w:r>
      <w:r w:rsidRPr="00DE1243">
        <w:rPr>
          <w:rFonts w:ascii="Garamond" w:hAnsi="Garamond"/>
        </w:rPr>
        <w:t xml:space="preserve"> 2.534, Punctul fosilifer Movila Banului;</w:t>
      </w:r>
    </w:p>
    <w:p w:rsidR="00361FA2" w:rsidRPr="00361FA2" w:rsidRDefault="00361FA2" w:rsidP="00361FA2">
      <w:pPr>
        <w:pStyle w:val="Listparagraf"/>
        <w:rPr>
          <w:rFonts w:ascii="Garamond" w:hAnsi="Garamond"/>
        </w:rPr>
      </w:pPr>
    </w:p>
    <w:p w:rsidR="00361FA2" w:rsidRPr="00DE1243" w:rsidRDefault="00361FA2" w:rsidP="00361FA2">
      <w:pPr>
        <w:pStyle w:val="Listparagraf"/>
        <w:tabs>
          <w:tab w:val="left" w:pos="720"/>
          <w:tab w:val="left" w:pos="900"/>
          <w:tab w:val="left" w:pos="1170"/>
        </w:tabs>
        <w:spacing w:line="276" w:lineRule="auto"/>
        <w:ind w:left="567"/>
        <w:contextualSpacing/>
        <w:jc w:val="both"/>
        <w:rPr>
          <w:rFonts w:ascii="Garamond" w:hAnsi="Garamond"/>
        </w:rPr>
      </w:pPr>
    </w:p>
    <w:p w:rsidR="008F369B" w:rsidRPr="00361FA2" w:rsidRDefault="0066324E">
      <w:pPr>
        <w:numPr>
          <w:ilvl w:val="0"/>
          <w:numId w:val="32"/>
        </w:numPr>
        <w:tabs>
          <w:tab w:val="left" w:pos="720"/>
          <w:tab w:val="left" w:pos="1080"/>
        </w:tabs>
        <w:spacing w:line="276" w:lineRule="auto"/>
        <w:ind w:left="0" w:firstLine="567"/>
        <w:jc w:val="both"/>
        <w:rPr>
          <w:rFonts w:ascii="Garamond" w:hAnsi="Garamond"/>
        </w:rPr>
      </w:pPr>
      <w:r w:rsidRPr="00DE1243">
        <w:rPr>
          <w:rFonts w:ascii="Garamond" w:hAnsi="Garamond"/>
          <w:b/>
          <w:i/>
          <w:iCs/>
        </w:rPr>
        <w:t>Decizia nr.613 din 16.12.2020</w:t>
      </w:r>
      <w:r w:rsidRPr="00DE1243">
        <w:rPr>
          <w:rFonts w:ascii="Garamond" w:hAnsi="Garamond"/>
        </w:rPr>
        <w:t xml:space="preserve"> pentru completarea Deciziei nr. 112/08.05.2020, privind aprobarea Normelor metodologice privind implementarea obiectivelor de conservare pentru situl </w:t>
      </w:r>
      <w:r w:rsidRPr="00DE1243">
        <w:rPr>
          <w:rFonts w:ascii="Garamond" w:hAnsi="Garamond"/>
          <w:u w:val="single"/>
        </w:rPr>
        <w:t>ROSPA0002 Allah Bair – Capidava</w:t>
      </w:r>
      <w:r w:rsidRPr="00DE1243">
        <w:rPr>
          <w:rFonts w:ascii="Garamond" w:hAnsi="Garamond"/>
        </w:rPr>
        <w:t xml:space="preserve"> din Anexa la Ordinul nr. 1252/2016 privind aprobarea Planului de management pentru ariile naturale protejate: ROSCI0022 Canaralele Dunării, ROSCI0053 Dealul Allah Bair, ROSPA0002 Allah Bair – Capidava, ROSPA0017 Canaralele de la Hâr</w:t>
      </w:r>
      <w:r w:rsidRPr="00DE1243">
        <w:rPr>
          <w:rFonts w:ascii="Times New Roman" w:hAnsi="Times New Roman" w:cs="Times New Roman"/>
        </w:rPr>
        <w:t>ș</w:t>
      </w:r>
      <w:r w:rsidRPr="00DE1243">
        <w:rPr>
          <w:rFonts w:ascii="Garamond" w:hAnsi="Garamond" w:cs="Garamond"/>
        </w:rPr>
        <w:t>ova, ROSPA0039 Dunăre – O</w:t>
      </w:r>
      <w:r w:rsidRPr="00DE1243">
        <w:rPr>
          <w:rFonts w:ascii="Garamond" w:hAnsi="Garamond"/>
        </w:rPr>
        <w:t xml:space="preserve">stroave, Reciful neojurasic de la Topalu – 2352, Reciful fosilifer Seimenii Mari – 2355, Dealul Allah Bair – 2367, Ostrovul </w:t>
      </w:r>
      <w:r w:rsidRPr="00DE1243">
        <w:rPr>
          <w:rFonts w:ascii="Times New Roman" w:hAnsi="Times New Roman" w:cs="Times New Roman"/>
        </w:rPr>
        <w:t>Ș</w:t>
      </w:r>
      <w:r w:rsidRPr="00DE1243">
        <w:rPr>
          <w:rFonts w:ascii="Garamond" w:hAnsi="Garamond" w:cs="Garamond"/>
        </w:rPr>
        <w:t>oimul – IV.19, Celea Mare – Valea lui Ene – IV.24, Pădurea Cetate – IV.25, Pădurea Bratea – IV.26, Canaralele din Portul Hâr</w:t>
      </w:r>
      <w:r w:rsidRPr="00DE1243">
        <w:rPr>
          <w:rFonts w:ascii="Times New Roman" w:hAnsi="Times New Roman" w:cs="Times New Roman"/>
        </w:rPr>
        <w:t>ș</w:t>
      </w:r>
      <w:r w:rsidRPr="00DE1243">
        <w:rPr>
          <w:rFonts w:ascii="Garamond" w:hAnsi="Garamond" w:cs="Garamond"/>
        </w:rPr>
        <w:t xml:space="preserve">ova – </w:t>
      </w:r>
      <w:r w:rsidRPr="00DE1243">
        <w:rPr>
          <w:rFonts w:ascii="Garamond" w:hAnsi="Garamond"/>
        </w:rPr>
        <w:t xml:space="preserve">2369, Locul fosilifer Cernavodă – 2534, Punctul fosilifer Movila Banului, cu modificările </w:t>
      </w:r>
      <w:r w:rsidRPr="00DE1243">
        <w:rPr>
          <w:rFonts w:ascii="Times New Roman" w:hAnsi="Times New Roman" w:cs="Times New Roman"/>
        </w:rPr>
        <w:t>ș</w:t>
      </w:r>
      <w:r w:rsidRPr="00DE1243">
        <w:rPr>
          <w:rFonts w:ascii="Garamond" w:hAnsi="Garamond" w:cs="Garamond"/>
        </w:rPr>
        <w:t>i completările ulterioare;</w:t>
      </w:r>
    </w:p>
    <w:p w:rsidR="00361FA2" w:rsidRPr="00DE1243" w:rsidRDefault="00361FA2" w:rsidP="00361FA2">
      <w:pPr>
        <w:tabs>
          <w:tab w:val="left" w:pos="720"/>
          <w:tab w:val="left" w:pos="1080"/>
        </w:tabs>
        <w:spacing w:line="276" w:lineRule="auto"/>
        <w:ind w:left="567"/>
        <w:jc w:val="both"/>
        <w:rPr>
          <w:rFonts w:ascii="Garamond" w:hAnsi="Garamond"/>
        </w:rPr>
      </w:pPr>
    </w:p>
    <w:p w:rsidR="008F369B" w:rsidRDefault="0066324E">
      <w:pPr>
        <w:numPr>
          <w:ilvl w:val="0"/>
          <w:numId w:val="32"/>
        </w:numPr>
        <w:spacing w:line="276" w:lineRule="auto"/>
        <w:ind w:left="0" w:firstLine="567"/>
        <w:jc w:val="both"/>
        <w:rPr>
          <w:rFonts w:ascii="Garamond" w:hAnsi="Garamond"/>
        </w:rPr>
      </w:pPr>
      <w:r w:rsidRPr="00DE1243">
        <w:rPr>
          <w:rFonts w:ascii="Garamond" w:hAnsi="Garamond"/>
        </w:rPr>
        <w:t xml:space="preserve">   Ordinul nr. 1252/ 2016 privin aprobarea Planului de management pentru ariile  naturale protejate :</w:t>
      </w:r>
      <w:r w:rsidRPr="00DE1243">
        <w:rPr>
          <w:rFonts w:ascii="Garamond" w:hAnsi="Garamond"/>
          <w:bCs/>
        </w:rPr>
        <w:t>ROSCI0022 Canaralele Dunarii , ROSCI0053 Dealul Allah Bair, ROSPA0002 Allah Bair Capidava, ROSPA0017 Canaralele de la Harsova, ROSPA0039 Dunare –Ostroave,</w:t>
      </w:r>
      <w:r w:rsidRPr="00DE1243">
        <w:rPr>
          <w:rFonts w:ascii="Garamond" w:hAnsi="Garamond"/>
          <w:b/>
        </w:rPr>
        <w:t xml:space="preserve"> </w:t>
      </w:r>
      <w:r w:rsidRPr="00DE1243">
        <w:rPr>
          <w:rFonts w:ascii="Garamond" w:hAnsi="Garamond"/>
        </w:rPr>
        <w:t>Reciful Jurasic de la Topalu (2352), Reciful fosilifer Simenii Mari ( 2355), Dealul Allah Bair ( 2367), Ostrovul Soimul (IV.9), Celea Mare- Valea lui Ene (IV.24), Padurea Cetate  (IV25), Canaralele din Portul Harsova (2369), Locul Fosilifer Cernavoda (2534), Pu</w:t>
      </w:r>
      <w:r w:rsidR="00361FA2">
        <w:rPr>
          <w:rFonts w:ascii="Garamond" w:hAnsi="Garamond"/>
        </w:rPr>
        <w:t>nctul fosilifer Movila Banului.;</w:t>
      </w:r>
    </w:p>
    <w:p w:rsidR="00361FA2" w:rsidRDefault="00361FA2" w:rsidP="00361FA2">
      <w:pPr>
        <w:pStyle w:val="Listparagraf"/>
        <w:rPr>
          <w:rFonts w:ascii="Garamond" w:hAnsi="Garamond"/>
        </w:rPr>
      </w:pPr>
    </w:p>
    <w:p w:rsidR="00361FA2" w:rsidRPr="00DE1243" w:rsidRDefault="00361FA2" w:rsidP="00361FA2">
      <w:pPr>
        <w:spacing w:line="276" w:lineRule="auto"/>
        <w:ind w:left="567"/>
        <w:jc w:val="both"/>
        <w:rPr>
          <w:rFonts w:ascii="Garamond" w:hAnsi="Garamond"/>
        </w:rPr>
      </w:pPr>
    </w:p>
    <w:p w:rsidR="008F369B" w:rsidRPr="00361FA2" w:rsidRDefault="0066324E">
      <w:pPr>
        <w:numPr>
          <w:ilvl w:val="0"/>
          <w:numId w:val="32"/>
        </w:numPr>
        <w:spacing w:line="276" w:lineRule="auto"/>
        <w:ind w:left="0" w:firstLine="567"/>
        <w:jc w:val="both"/>
        <w:rPr>
          <w:rFonts w:ascii="Garamond" w:hAnsi="Garamond"/>
        </w:rPr>
      </w:pPr>
      <w:r w:rsidRPr="00DE1243">
        <w:rPr>
          <w:rFonts w:ascii="Garamond" w:hAnsi="Garamond" w:cs="Arial"/>
          <w:lang w:val="ro-RO"/>
        </w:rPr>
        <w:t xml:space="preserve">GHIDULUI  DE BUNE PRACTICI ÎN VEDEREA PLANIFICĂRII ŞI IMPLEMENTĂRII INVESTIŢIILOR DIN SECTORUL ENERGIE EOLIANĂ </w:t>
      </w:r>
    </w:p>
    <w:p w:rsidR="00361FA2" w:rsidRPr="00DE1243" w:rsidRDefault="00361FA2">
      <w:pPr>
        <w:numPr>
          <w:ilvl w:val="0"/>
          <w:numId w:val="32"/>
        </w:numPr>
        <w:spacing w:line="276" w:lineRule="auto"/>
        <w:ind w:left="0" w:firstLine="567"/>
        <w:jc w:val="both"/>
        <w:rPr>
          <w:rFonts w:ascii="Garamond" w:hAnsi="Garamond"/>
        </w:rPr>
      </w:pPr>
    </w:p>
    <w:p w:rsidR="008F369B" w:rsidRPr="00DE1243" w:rsidRDefault="0066324E">
      <w:pPr>
        <w:numPr>
          <w:ilvl w:val="0"/>
          <w:numId w:val="32"/>
        </w:numPr>
        <w:spacing w:line="276" w:lineRule="auto"/>
        <w:ind w:left="0" w:firstLine="567"/>
        <w:jc w:val="both"/>
        <w:rPr>
          <w:rFonts w:ascii="Garamond" w:hAnsi="Garamond"/>
        </w:rPr>
      </w:pPr>
      <w:r w:rsidRPr="00DE1243">
        <w:rPr>
          <w:rFonts w:ascii="Garamond" w:hAnsi="Garamond" w:cs="Arial"/>
          <w:lang w:val="ro-RO"/>
        </w:rPr>
        <w:t xml:space="preserve">Coridoare ecologice pentru habitate şi specii în România“ COREHABS - </w:t>
      </w:r>
      <w:r w:rsidRPr="00DE1243">
        <w:rPr>
          <w:rFonts w:ascii="Garamond" w:eastAsia="Calibri" w:hAnsi="Garamond" w:cs="Arial"/>
          <w:lang w:val="ro-RO"/>
        </w:rPr>
        <w:t xml:space="preserve">Metodologie de stabilire a coridoarelor ecologice pentru specii </w:t>
      </w:r>
      <w:r w:rsidRPr="00DE1243">
        <w:rPr>
          <w:rFonts w:ascii="Times New Roman" w:eastAsia="Calibri" w:hAnsi="Times New Roman" w:cs="Times New Roman"/>
          <w:lang w:val="ro-RO"/>
        </w:rPr>
        <w:t>ș</w:t>
      </w:r>
      <w:r w:rsidRPr="00DE1243">
        <w:rPr>
          <w:rFonts w:ascii="Garamond" w:eastAsia="Calibri" w:hAnsi="Garamond" w:cs="Garamond"/>
          <w:lang w:val="ro-RO"/>
        </w:rPr>
        <w:t>i habitate”</w:t>
      </w:r>
    </w:p>
    <w:p w:rsidR="008F369B" w:rsidRPr="00DE1243" w:rsidRDefault="0066324E">
      <w:pPr>
        <w:numPr>
          <w:ilvl w:val="0"/>
          <w:numId w:val="32"/>
        </w:numPr>
        <w:spacing w:after="227" w:line="276" w:lineRule="auto"/>
        <w:ind w:left="0" w:firstLine="567"/>
        <w:jc w:val="both"/>
        <w:rPr>
          <w:rFonts w:ascii="Garamond" w:eastAsia="Calibri" w:hAnsi="Garamond" w:cs="Arial"/>
          <w:lang w:val="ro-RO"/>
        </w:rPr>
      </w:pPr>
      <w:r w:rsidRPr="00DE1243">
        <w:rPr>
          <w:rFonts w:ascii="Garamond" w:eastAsia="Calibri" w:hAnsi="Garamond" w:cs="Arial"/>
          <w:lang w:val="ro-RO"/>
        </w:rPr>
        <w:t xml:space="preserve">„Document de orientare-Proiectele de energie eoliana </w:t>
      </w:r>
      <w:r w:rsidRPr="00DE1243">
        <w:rPr>
          <w:rFonts w:ascii="Times New Roman" w:eastAsia="Calibri" w:hAnsi="Times New Roman" w:cs="Times New Roman"/>
          <w:lang w:val="ro-RO"/>
        </w:rPr>
        <w:t>ș</w:t>
      </w:r>
      <w:r w:rsidRPr="00DE1243">
        <w:rPr>
          <w:rFonts w:ascii="Garamond" w:eastAsia="Calibri" w:hAnsi="Garamond" w:cs="Garamond"/>
          <w:lang w:val="ro-RO"/>
        </w:rPr>
        <w:t>i Natura 2000”</w:t>
      </w:r>
    </w:p>
    <w:p w:rsidR="008F369B" w:rsidRPr="00DE1243" w:rsidRDefault="0066324E">
      <w:pPr>
        <w:numPr>
          <w:ilvl w:val="0"/>
          <w:numId w:val="32"/>
        </w:numPr>
        <w:spacing w:line="276" w:lineRule="auto"/>
        <w:ind w:left="0" w:firstLine="567"/>
        <w:jc w:val="both"/>
        <w:rPr>
          <w:rFonts w:ascii="Garamond" w:hAnsi="Garamond"/>
        </w:rPr>
      </w:pPr>
      <w:r w:rsidRPr="00DE1243">
        <w:rPr>
          <w:rFonts w:ascii="Garamond" w:hAnsi="Garamond"/>
          <w:lang w:val="ro-RO"/>
        </w:rPr>
        <w:t xml:space="preserve">    H.G. nr. 1284/2007 privind declararea ariilor de protec</w:t>
      </w:r>
      <w:r w:rsidRPr="00DE1243">
        <w:rPr>
          <w:rFonts w:ascii="Times New Roman" w:hAnsi="Times New Roman" w:cs="Times New Roman"/>
          <w:lang w:val="ro-RO"/>
        </w:rPr>
        <w:t>ț</w:t>
      </w:r>
      <w:r w:rsidRPr="00DE1243">
        <w:rPr>
          <w:rFonts w:ascii="Garamond" w:hAnsi="Garamond" w:cs="Garamond"/>
          <w:lang w:val="ro-RO"/>
        </w:rPr>
        <w:t>ie specială avifaunistică ca parte integranta a re</w:t>
      </w:r>
      <w:r w:rsidRPr="00DE1243">
        <w:rPr>
          <w:rFonts w:ascii="Times New Roman" w:hAnsi="Times New Roman" w:cs="Times New Roman"/>
          <w:lang w:val="ro-RO"/>
        </w:rPr>
        <w:t>ț</w:t>
      </w:r>
      <w:r w:rsidRPr="00DE1243">
        <w:rPr>
          <w:rFonts w:ascii="Garamond" w:hAnsi="Garamond" w:cs="Garamond"/>
          <w:lang w:val="ro-RO"/>
        </w:rPr>
        <w:t>elei ecologice Natura 2000, modificată de H.G. nr. 971/ 2011;</w:t>
      </w:r>
    </w:p>
    <w:p w:rsidR="008F369B" w:rsidRPr="00DE1243" w:rsidRDefault="0066324E">
      <w:pPr>
        <w:numPr>
          <w:ilvl w:val="0"/>
          <w:numId w:val="32"/>
        </w:numPr>
        <w:spacing w:line="276" w:lineRule="auto"/>
        <w:ind w:left="0" w:firstLine="567"/>
        <w:jc w:val="both"/>
        <w:rPr>
          <w:rFonts w:ascii="Garamond" w:hAnsi="Garamond"/>
        </w:rPr>
      </w:pPr>
      <w:r w:rsidRPr="00DE1243">
        <w:rPr>
          <w:rFonts w:ascii="Garamond" w:hAnsi="Garamond"/>
          <w:lang w:val="ro-RO"/>
        </w:rPr>
        <w:t xml:space="preserve">    Ordinului M.M.D.D. nr. 1964 /2007 privind instituirea regimului de arie naturală protejată a siturilor de importan</w:t>
      </w:r>
      <w:r w:rsidRPr="00DE1243">
        <w:rPr>
          <w:rFonts w:ascii="Times New Roman" w:hAnsi="Times New Roman" w:cs="Times New Roman"/>
          <w:lang w:val="ro-RO"/>
        </w:rPr>
        <w:t>ț</w:t>
      </w:r>
      <w:r w:rsidRPr="00DE1243">
        <w:rPr>
          <w:rFonts w:ascii="Garamond" w:hAnsi="Garamond" w:cs="Garamond"/>
          <w:lang w:val="ro-RO"/>
        </w:rPr>
        <w:t>ă comunitară, ca parte integrantă a re</w:t>
      </w:r>
      <w:r w:rsidRPr="00DE1243">
        <w:rPr>
          <w:rFonts w:ascii="Times New Roman" w:hAnsi="Times New Roman" w:cs="Times New Roman"/>
          <w:lang w:val="ro-RO"/>
        </w:rPr>
        <w:t>ț</w:t>
      </w:r>
      <w:r w:rsidRPr="00DE1243">
        <w:rPr>
          <w:rFonts w:ascii="Garamond" w:hAnsi="Garamond" w:cs="Garamond"/>
          <w:lang w:val="ro-RO"/>
        </w:rPr>
        <w:t xml:space="preserve">elei ecologice europene Natura 2000 în Romania, modificat </w:t>
      </w:r>
      <w:r w:rsidRPr="00DE1243">
        <w:rPr>
          <w:rFonts w:ascii="Times New Roman" w:hAnsi="Times New Roman" w:cs="Times New Roman"/>
          <w:lang w:val="ro-RO"/>
        </w:rPr>
        <w:t>ș</w:t>
      </w:r>
      <w:r w:rsidRPr="00DE1243">
        <w:rPr>
          <w:rFonts w:ascii="Garamond" w:hAnsi="Garamond" w:cs="Garamond"/>
          <w:lang w:val="ro-RO"/>
        </w:rPr>
        <w:t>i completat de Ordinul M.M.P. nr. 2387/ 2011</w:t>
      </w:r>
    </w:p>
    <w:p w:rsidR="008F369B" w:rsidRPr="00DE1243" w:rsidRDefault="0066324E">
      <w:pPr>
        <w:numPr>
          <w:ilvl w:val="0"/>
          <w:numId w:val="32"/>
        </w:numPr>
        <w:spacing w:line="276" w:lineRule="auto"/>
        <w:ind w:left="0" w:firstLine="567"/>
        <w:jc w:val="both"/>
        <w:rPr>
          <w:rFonts w:ascii="Garamond" w:hAnsi="Garamond"/>
        </w:rPr>
      </w:pPr>
      <w:r w:rsidRPr="00DE1243">
        <w:rPr>
          <w:rFonts w:ascii="Garamond" w:hAnsi="Garamond"/>
        </w:rPr>
        <w:t xml:space="preserve">    OUG nr. 57/2007  privind regimul ariilor naturale protejate, conservarea habitatelor naturale, a florei si faunei salbatice, cu modificarile si completarile ulterioare;</w:t>
      </w:r>
    </w:p>
    <w:p w:rsidR="008F369B" w:rsidRPr="00DE1243" w:rsidRDefault="0066324E">
      <w:pPr>
        <w:numPr>
          <w:ilvl w:val="0"/>
          <w:numId w:val="32"/>
        </w:numPr>
        <w:spacing w:line="276" w:lineRule="auto"/>
        <w:ind w:left="0" w:firstLine="567"/>
        <w:jc w:val="both"/>
        <w:rPr>
          <w:rFonts w:ascii="Garamond" w:hAnsi="Garamond"/>
        </w:rPr>
      </w:pPr>
      <w:r w:rsidRPr="00DE1243">
        <w:rPr>
          <w:rFonts w:ascii="Garamond" w:eastAsia="MyriadPro-BoldCond;Calibri" w:hAnsi="Garamond" w:cs="MyriadPro-BoldCond;Calibri"/>
          <w:b/>
          <w:bCs/>
        </w:rPr>
        <w:t xml:space="preserve">       </w:t>
      </w:r>
      <w:r w:rsidRPr="00DE1243">
        <w:rPr>
          <w:rFonts w:ascii="Garamond" w:hAnsi="Garamond"/>
        </w:rPr>
        <w:t xml:space="preserve">Ministerul Mediului </w:t>
      </w:r>
      <w:r w:rsidRPr="00DE1243">
        <w:rPr>
          <w:rFonts w:ascii="Times New Roman" w:hAnsi="Times New Roman" w:cs="Times New Roman"/>
        </w:rPr>
        <w:t>ș</w:t>
      </w:r>
      <w:r w:rsidRPr="00DE1243">
        <w:rPr>
          <w:rFonts w:ascii="Garamond" w:hAnsi="Garamond" w:cs="Garamond"/>
        </w:rPr>
        <w:t>i Schimbărilor Climatice - Direc</w:t>
      </w:r>
      <w:r w:rsidRPr="00DE1243">
        <w:rPr>
          <w:rFonts w:ascii="Times New Roman" w:hAnsi="Times New Roman" w:cs="Times New Roman"/>
        </w:rPr>
        <w:t>ț</w:t>
      </w:r>
      <w:r w:rsidRPr="00DE1243">
        <w:rPr>
          <w:rFonts w:ascii="Garamond" w:hAnsi="Garamond" w:cs="Garamond"/>
        </w:rPr>
        <w:t>ia Generală Protec</w:t>
      </w:r>
      <w:r w:rsidRPr="00DE1243">
        <w:rPr>
          <w:rFonts w:ascii="Times New Roman" w:hAnsi="Times New Roman" w:cs="Times New Roman"/>
        </w:rPr>
        <w:t>ț</w:t>
      </w:r>
      <w:r w:rsidRPr="00DE1243">
        <w:rPr>
          <w:rFonts w:ascii="Garamond" w:hAnsi="Garamond" w:cs="Garamond"/>
        </w:rPr>
        <w:t xml:space="preserve">ia Naturii- </w:t>
      </w:r>
      <w:r w:rsidRPr="00DE1243">
        <w:rPr>
          <w:rFonts w:ascii="Garamond" w:hAnsi="Garamond"/>
          <w:i/>
          <w:iCs/>
        </w:rPr>
        <w:t>Atlas al speciilor de interes comunitar  din Romania;</w:t>
      </w:r>
    </w:p>
    <w:p w:rsidR="008F369B" w:rsidRPr="00DE1243" w:rsidRDefault="0066324E">
      <w:pPr>
        <w:numPr>
          <w:ilvl w:val="0"/>
          <w:numId w:val="32"/>
        </w:numPr>
        <w:spacing w:line="276" w:lineRule="auto"/>
        <w:ind w:left="0" w:firstLine="567"/>
        <w:jc w:val="both"/>
        <w:rPr>
          <w:rFonts w:ascii="Garamond" w:hAnsi="Garamond"/>
        </w:rPr>
      </w:pPr>
      <w:r w:rsidRPr="00DE1243">
        <w:rPr>
          <w:rFonts w:ascii="Garamond" w:hAnsi="Garamond"/>
        </w:rPr>
        <w:t xml:space="preserve">    Ministerul Mediului </w:t>
      </w:r>
      <w:r w:rsidRPr="00DE1243">
        <w:rPr>
          <w:rFonts w:ascii="Times New Roman" w:hAnsi="Times New Roman" w:cs="Times New Roman"/>
        </w:rPr>
        <w:t>ș</w:t>
      </w:r>
      <w:r w:rsidRPr="00DE1243">
        <w:rPr>
          <w:rFonts w:ascii="Garamond" w:hAnsi="Garamond" w:cs="Garamond"/>
        </w:rPr>
        <w:t xml:space="preserve">i Schimbărilor Climatice- </w:t>
      </w:r>
      <w:r w:rsidRPr="00DE1243">
        <w:rPr>
          <w:rFonts w:ascii="Garamond" w:hAnsi="Garamond"/>
          <w:i/>
          <w:iCs/>
        </w:rPr>
        <w:t>Catalogul habitatelor, speciilor si siturilor;</w:t>
      </w:r>
    </w:p>
    <w:p w:rsidR="008F369B" w:rsidRPr="00DE1243" w:rsidRDefault="0066324E">
      <w:pPr>
        <w:numPr>
          <w:ilvl w:val="0"/>
          <w:numId w:val="32"/>
        </w:numPr>
        <w:spacing w:line="276" w:lineRule="auto"/>
        <w:ind w:left="0" w:firstLine="567"/>
        <w:jc w:val="both"/>
        <w:rPr>
          <w:rFonts w:ascii="Garamond" w:hAnsi="Garamond"/>
        </w:rPr>
      </w:pPr>
      <w:r w:rsidRPr="00DE1243">
        <w:rPr>
          <w:rFonts w:ascii="Garamond" w:hAnsi="Garamond"/>
        </w:rPr>
        <w:t xml:space="preserve">    </w:t>
      </w:r>
      <w:hyperlink r:id="rId32">
        <w:r w:rsidRPr="00DE1243">
          <w:rPr>
            <w:rStyle w:val="Hyperlink"/>
            <w:rFonts w:ascii="Garamond" w:hAnsi="Garamond"/>
            <w:color w:val="auto"/>
          </w:rPr>
          <w:t>https://monitorizareapasarilor.cndd.ro/directiva_pasari</w:t>
        </w:r>
      </w:hyperlink>
      <w:r w:rsidRPr="00DE1243">
        <w:rPr>
          <w:rFonts w:ascii="Garamond" w:eastAsia="TimesNewRoman;MS Mincho" w:hAnsi="Garamond"/>
        </w:rPr>
        <w:t>;</w:t>
      </w:r>
    </w:p>
    <w:p w:rsidR="008F369B" w:rsidRDefault="008F369B" w:rsidP="00361FA2">
      <w:pPr>
        <w:widowControl w:val="0"/>
        <w:tabs>
          <w:tab w:val="left" w:pos="-4253"/>
        </w:tabs>
        <w:suppressAutoHyphens w:val="0"/>
        <w:spacing w:after="160" w:line="276" w:lineRule="auto"/>
        <w:ind w:left="567"/>
        <w:jc w:val="both"/>
        <w:rPr>
          <w:rFonts w:ascii="Garamond" w:hAnsi="Garamond"/>
        </w:rPr>
      </w:pPr>
    </w:p>
    <w:p w:rsidR="00806AE7" w:rsidRDefault="00806AE7" w:rsidP="00361FA2">
      <w:pPr>
        <w:widowControl w:val="0"/>
        <w:tabs>
          <w:tab w:val="left" w:pos="-4253"/>
        </w:tabs>
        <w:suppressAutoHyphens w:val="0"/>
        <w:spacing w:after="160" w:line="276" w:lineRule="auto"/>
        <w:ind w:left="567"/>
        <w:jc w:val="both"/>
        <w:rPr>
          <w:rFonts w:ascii="Garamond" w:hAnsi="Garamond"/>
        </w:rPr>
      </w:pPr>
    </w:p>
    <w:p w:rsidR="00806AE7" w:rsidRDefault="00806AE7" w:rsidP="00361FA2">
      <w:pPr>
        <w:widowControl w:val="0"/>
        <w:tabs>
          <w:tab w:val="left" w:pos="-4253"/>
        </w:tabs>
        <w:suppressAutoHyphens w:val="0"/>
        <w:spacing w:after="160" w:line="276" w:lineRule="auto"/>
        <w:ind w:left="567"/>
        <w:jc w:val="both"/>
        <w:rPr>
          <w:rFonts w:ascii="Garamond" w:hAnsi="Garamond"/>
        </w:rPr>
      </w:pPr>
    </w:p>
    <w:p w:rsidR="005666F1" w:rsidRPr="005666F1" w:rsidRDefault="005666F1" w:rsidP="005666F1">
      <w:pPr>
        <w:pStyle w:val="Standard"/>
        <w:ind w:firstLine="709"/>
        <w:rPr>
          <w:rFonts w:ascii="Garamond" w:hAnsi="Garamond"/>
          <w:szCs w:val="24"/>
        </w:rPr>
      </w:pPr>
    </w:p>
    <w:p w:rsidR="005666F1" w:rsidRPr="005666F1" w:rsidRDefault="005666F1" w:rsidP="005666F1">
      <w:pPr>
        <w:pStyle w:val="Standard"/>
        <w:ind w:firstLine="709"/>
        <w:jc w:val="center"/>
        <w:rPr>
          <w:rFonts w:ascii="Garamond" w:hAnsi="Garamond"/>
          <w:szCs w:val="24"/>
        </w:rPr>
      </w:pPr>
      <w:r w:rsidRPr="005666F1">
        <w:rPr>
          <w:rFonts w:ascii="Garamond" w:hAnsi="Garamond"/>
          <w:szCs w:val="24"/>
        </w:rPr>
        <w:t>BENEFICIAR,</w:t>
      </w:r>
    </w:p>
    <w:p w:rsidR="005666F1" w:rsidRPr="005666F1" w:rsidRDefault="005666F1" w:rsidP="005666F1">
      <w:pPr>
        <w:pStyle w:val="Standard"/>
        <w:ind w:firstLine="709"/>
        <w:jc w:val="center"/>
        <w:rPr>
          <w:rFonts w:ascii="Garamond" w:hAnsi="Garamond"/>
          <w:szCs w:val="24"/>
        </w:rPr>
      </w:pPr>
      <w:r w:rsidRPr="005666F1">
        <w:rPr>
          <w:rFonts w:ascii="Garamond" w:hAnsi="Garamond"/>
          <w:szCs w:val="24"/>
        </w:rPr>
        <w:t>SC IREMIS ACTIV CONSULTING SRL</w:t>
      </w:r>
    </w:p>
    <w:p w:rsidR="005666F1" w:rsidRPr="005666F1" w:rsidRDefault="005666F1" w:rsidP="005666F1">
      <w:pPr>
        <w:pStyle w:val="Standard"/>
        <w:ind w:firstLine="709"/>
        <w:jc w:val="center"/>
        <w:rPr>
          <w:rFonts w:ascii="Garamond" w:hAnsi="Garamond"/>
          <w:szCs w:val="24"/>
        </w:rPr>
      </w:pPr>
      <w:r w:rsidRPr="005666F1">
        <w:rPr>
          <w:rFonts w:ascii="Garamond" w:hAnsi="Garamond"/>
          <w:szCs w:val="24"/>
        </w:rPr>
        <w:t>BALAN IRINA ANDREEA</w:t>
      </w:r>
    </w:p>
    <w:p w:rsidR="005666F1" w:rsidRPr="005666F1" w:rsidRDefault="005666F1" w:rsidP="005666F1">
      <w:pPr>
        <w:pStyle w:val="Standard"/>
        <w:ind w:firstLine="709"/>
        <w:rPr>
          <w:rFonts w:ascii="Garamond" w:hAnsi="Garamond"/>
          <w:szCs w:val="24"/>
        </w:rPr>
      </w:pPr>
    </w:p>
    <w:p w:rsidR="00806AE7" w:rsidRPr="005666F1" w:rsidRDefault="00806AE7" w:rsidP="005666F1">
      <w:pPr>
        <w:widowControl w:val="0"/>
        <w:tabs>
          <w:tab w:val="left" w:pos="-4253"/>
        </w:tabs>
        <w:suppressAutoHyphens w:val="0"/>
        <w:spacing w:after="160" w:line="276" w:lineRule="auto"/>
        <w:ind w:left="567"/>
        <w:jc w:val="center"/>
        <w:rPr>
          <w:rFonts w:ascii="Garamond" w:hAnsi="Garamond"/>
        </w:rPr>
      </w:pPr>
    </w:p>
    <w:p w:rsidR="00806AE7" w:rsidRPr="005666F1" w:rsidRDefault="00806AE7" w:rsidP="00361FA2">
      <w:pPr>
        <w:widowControl w:val="0"/>
        <w:tabs>
          <w:tab w:val="left" w:pos="-4253"/>
        </w:tabs>
        <w:suppressAutoHyphens w:val="0"/>
        <w:spacing w:after="160" w:line="276" w:lineRule="auto"/>
        <w:ind w:left="567"/>
        <w:jc w:val="both"/>
        <w:rPr>
          <w:rFonts w:ascii="Garamond" w:hAnsi="Garamond"/>
        </w:rPr>
      </w:pPr>
    </w:p>
    <w:p w:rsidR="00806AE7" w:rsidRDefault="00806AE7" w:rsidP="00806AE7">
      <w:pPr>
        <w:widowControl w:val="0"/>
        <w:tabs>
          <w:tab w:val="left" w:pos="-4253"/>
        </w:tabs>
        <w:suppressAutoHyphens w:val="0"/>
        <w:spacing w:after="160" w:line="276" w:lineRule="auto"/>
        <w:ind w:left="567"/>
        <w:jc w:val="center"/>
        <w:rPr>
          <w:rFonts w:ascii="Garamond" w:hAnsi="Garamond"/>
        </w:rPr>
      </w:pPr>
    </w:p>
    <w:p w:rsidR="00806AE7" w:rsidRDefault="00806AE7" w:rsidP="00806AE7">
      <w:pPr>
        <w:widowControl w:val="0"/>
        <w:tabs>
          <w:tab w:val="left" w:pos="-4253"/>
        </w:tabs>
        <w:suppressAutoHyphens w:val="0"/>
        <w:spacing w:after="160" w:line="276" w:lineRule="auto"/>
        <w:ind w:left="567"/>
        <w:jc w:val="center"/>
        <w:rPr>
          <w:rFonts w:ascii="Garamond" w:hAnsi="Garamond"/>
        </w:rPr>
      </w:pPr>
    </w:p>
    <w:p w:rsidR="00806AE7" w:rsidRPr="00DE1243" w:rsidRDefault="00806AE7" w:rsidP="00806AE7">
      <w:pPr>
        <w:widowControl w:val="0"/>
        <w:tabs>
          <w:tab w:val="left" w:pos="-4253"/>
        </w:tabs>
        <w:suppressAutoHyphens w:val="0"/>
        <w:spacing w:after="160" w:line="276" w:lineRule="auto"/>
        <w:ind w:left="567"/>
        <w:jc w:val="center"/>
        <w:rPr>
          <w:rFonts w:ascii="Garamond" w:hAnsi="Garamond"/>
        </w:rPr>
      </w:pPr>
    </w:p>
    <w:sectPr w:rsidR="00806AE7" w:rsidRPr="00DE1243" w:rsidSect="00DE1243">
      <w:footerReference w:type="default" r:id="rId33"/>
      <w:pgSz w:w="11906" w:h="16838"/>
      <w:pgMar w:top="1134" w:right="849" w:bottom="1119" w:left="1134" w:header="0" w:footer="567" w:gutter="0"/>
      <w:cols w:space="708"/>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6E2" w:rsidRDefault="00CA66E2">
      <w:pPr>
        <w:rPr>
          <w:rFonts w:hint="eastAsia"/>
        </w:rPr>
      </w:pPr>
      <w:r>
        <w:separator/>
      </w:r>
    </w:p>
  </w:endnote>
  <w:endnote w:type="continuationSeparator" w:id="0">
    <w:p w:rsidR="00CA66E2" w:rsidRDefault="00CA66E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Times New Roma">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OpenSymbol;Arial Unicode M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MS Mincho">
    <w:panose1 w:val="00000000000000000000"/>
    <w:charset w:val="00"/>
    <w:family w:val="roman"/>
    <w:notTrueType/>
    <w:pitch w:val="default"/>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imSun;宋体">
    <w:panose1 w:val="00000000000000000000"/>
    <w:charset w:val="80"/>
    <w:family w:val="roman"/>
    <w:notTrueType/>
    <w:pitch w:val="default"/>
  </w:font>
  <w:font w:name="Calibri1;Times New Roman">
    <w:panose1 w:val="00000000000000000000"/>
    <w:charset w:val="00"/>
    <w:family w:val="roman"/>
    <w:notTrueType/>
    <w:pitch w:val="default"/>
  </w:font>
  <w:font w:name="Times New Roman1;Times New Roma">
    <w:altName w:val="Times New Roman"/>
    <w:panose1 w:val="00000000000000000000"/>
    <w:charset w:val="00"/>
    <w:family w:val="roman"/>
    <w:notTrueType/>
    <w:pitch w:val="default"/>
  </w:font>
  <w:font w:name="Arial Bold;Arial">
    <w:altName w:val="Arial"/>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yriadPro-BoldCond;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43" w:rsidRDefault="005D51E9">
    <w:pPr>
      <w:pStyle w:val="Subsol"/>
      <w:jc w:val="right"/>
      <w:rPr>
        <w:b/>
        <w:bCs/>
      </w:rPr>
    </w:pPr>
    <w:r>
      <w:rPr>
        <w:b/>
        <w:bCs/>
      </w:rPr>
      <w:fldChar w:fldCharType="begin"/>
    </w:r>
    <w:r w:rsidR="00DE1243">
      <w:rPr>
        <w:b/>
        <w:bCs/>
      </w:rPr>
      <w:instrText>PAGE</w:instrText>
    </w:r>
    <w:r>
      <w:rPr>
        <w:b/>
        <w:bCs/>
      </w:rPr>
      <w:fldChar w:fldCharType="separate"/>
    </w:r>
    <w:r w:rsidR="00250E5D">
      <w:rPr>
        <w:b/>
        <w:bCs/>
        <w:noProof/>
      </w:rPr>
      <w:t>45</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6E2" w:rsidRDefault="00CA66E2">
      <w:pPr>
        <w:rPr>
          <w:rFonts w:hint="eastAsia"/>
        </w:rPr>
      </w:pPr>
      <w:r>
        <w:separator/>
      </w:r>
    </w:p>
  </w:footnote>
  <w:footnote w:type="continuationSeparator" w:id="0">
    <w:p w:rsidR="00CA66E2" w:rsidRDefault="00CA66E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2714"/>
    <w:multiLevelType w:val="hybridMultilevel"/>
    <w:tmpl w:val="E1CE5C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662C1B"/>
    <w:multiLevelType w:val="multilevel"/>
    <w:tmpl w:val="65E80E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251D5"/>
    <w:multiLevelType w:val="multilevel"/>
    <w:tmpl w:val="44A01524"/>
    <w:lvl w:ilvl="0">
      <w:start w:val="2"/>
      <w:numFmt w:val="upp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AE476B8"/>
    <w:multiLevelType w:val="multilevel"/>
    <w:tmpl w:val="977867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C0B2B41"/>
    <w:multiLevelType w:val="multilevel"/>
    <w:tmpl w:val="49DA96BC"/>
    <w:lvl w:ilvl="0">
      <w:start w:val="1"/>
      <w:numFmt w:val="bullet"/>
      <w:lvlText w:val="•"/>
      <w:lvlJc w:val="left"/>
      <w:pPr>
        <w:tabs>
          <w:tab w:val="num" w:pos="0"/>
        </w:tabs>
        <w:ind w:left="861" w:hanging="364"/>
      </w:pPr>
      <w:rPr>
        <w:rFonts w:ascii="Arial" w:hAnsi="Arial" w:cs="Arial" w:hint="default"/>
      </w:rPr>
    </w:lvl>
    <w:lvl w:ilvl="1">
      <w:start w:val="1"/>
      <w:numFmt w:val="bullet"/>
      <w:lvlText w:val=""/>
      <w:lvlJc w:val="left"/>
      <w:pPr>
        <w:tabs>
          <w:tab w:val="num" w:pos="0"/>
        </w:tabs>
        <w:ind w:left="1764" w:hanging="364"/>
      </w:pPr>
      <w:rPr>
        <w:rFonts w:ascii="Symbol" w:hAnsi="Symbol" w:cs="Symbol" w:hint="default"/>
      </w:rPr>
    </w:lvl>
    <w:lvl w:ilvl="2">
      <w:start w:val="1"/>
      <w:numFmt w:val="bullet"/>
      <w:lvlText w:val=""/>
      <w:lvlJc w:val="left"/>
      <w:pPr>
        <w:tabs>
          <w:tab w:val="num" w:pos="0"/>
        </w:tabs>
        <w:ind w:left="2668" w:hanging="364"/>
      </w:pPr>
      <w:rPr>
        <w:rFonts w:ascii="Symbol" w:hAnsi="Symbol" w:cs="Symbol" w:hint="default"/>
      </w:rPr>
    </w:lvl>
    <w:lvl w:ilvl="3">
      <w:start w:val="1"/>
      <w:numFmt w:val="bullet"/>
      <w:lvlText w:val=""/>
      <w:lvlJc w:val="left"/>
      <w:pPr>
        <w:tabs>
          <w:tab w:val="num" w:pos="0"/>
        </w:tabs>
        <w:ind w:left="3572" w:hanging="364"/>
      </w:pPr>
      <w:rPr>
        <w:rFonts w:ascii="Symbol" w:hAnsi="Symbol" w:cs="Symbol" w:hint="default"/>
      </w:rPr>
    </w:lvl>
    <w:lvl w:ilvl="4">
      <w:start w:val="1"/>
      <w:numFmt w:val="bullet"/>
      <w:lvlText w:val=""/>
      <w:lvlJc w:val="left"/>
      <w:pPr>
        <w:tabs>
          <w:tab w:val="num" w:pos="0"/>
        </w:tabs>
        <w:ind w:left="4476" w:hanging="364"/>
      </w:pPr>
      <w:rPr>
        <w:rFonts w:ascii="Symbol" w:hAnsi="Symbol" w:cs="Symbol" w:hint="default"/>
      </w:rPr>
    </w:lvl>
    <w:lvl w:ilvl="5">
      <w:start w:val="1"/>
      <w:numFmt w:val="bullet"/>
      <w:lvlText w:val=""/>
      <w:lvlJc w:val="left"/>
      <w:pPr>
        <w:tabs>
          <w:tab w:val="num" w:pos="0"/>
        </w:tabs>
        <w:ind w:left="5380" w:hanging="364"/>
      </w:pPr>
      <w:rPr>
        <w:rFonts w:ascii="Symbol" w:hAnsi="Symbol" w:cs="Symbol" w:hint="default"/>
      </w:rPr>
    </w:lvl>
    <w:lvl w:ilvl="6">
      <w:start w:val="1"/>
      <w:numFmt w:val="bullet"/>
      <w:lvlText w:val=""/>
      <w:lvlJc w:val="left"/>
      <w:pPr>
        <w:tabs>
          <w:tab w:val="num" w:pos="0"/>
        </w:tabs>
        <w:ind w:left="6284" w:hanging="364"/>
      </w:pPr>
      <w:rPr>
        <w:rFonts w:ascii="Symbol" w:hAnsi="Symbol" w:cs="Symbol" w:hint="default"/>
      </w:rPr>
    </w:lvl>
    <w:lvl w:ilvl="7">
      <w:start w:val="1"/>
      <w:numFmt w:val="bullet"/>
      <w:lvlText w:val=""/>
      <w:lvlJc w:val="left"/>
      <w:pPr>
        <w:tabs>
          <w:tab w:val="num" w:pos="0"/>
        </w:tabs>
        <w:ind w:left="7188" w:hanging="364"/>
      </w:pPr>
      <w:rPr>
        <w:rFonts w:ascii="Symbol" w:hAnsi="Symbol" w:cs="Symbol" w:hint="default"/>
      </w:rPr>
    </w:lvl>
    <w:lvl w:ilvl="8">
      <w:start w:val="1"/>
      <w:numFmt w:val="bullet"/>
      <w:lvlText w:val=""/>
      <w:lvlJc w:val="left"/>
      <w:pPr>
        <w:tabs>
          <w:tab w:val="num" w:pos="0"/>
        </w:tabs>
        <w:ind w:left="8092" w:hanging="364"/>
      </w:pPr>
      <w:rPr>
        <w:rFonts w:ascii="Symbol" w:hAnsi="Symbol" w:cs="Symbol" w:hint="default"/>
      </w:rPr>
    </w:lvl>
  </w:abstractNum>
  <w:abstractNum w:abstractNumId="5" w15:restartNumberingAfterBreak="0">
    <w:nsid w:val="0D121742"/>
    <w:multiLevelType w:val="multilevel"/>
    <w:tmpl w:val="050E30F6"/>
    <w:lvl w:ilvl="0">
      <w:start w:val="1"/>
      <w:numFmt w:val="bullet"/>
      <w:lvlText w:val="-"/>
      <w:lvlJc w:val="left"/>
      <w:pPr>
        <w:tabs>
          <w:tab w:val="num" w:pos="1135"/>
        </w:tabs>
        <w:ind w:left="1135"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D5E0920"/>
    <w:multiLevelType w:val="multilevel"/>
    <w:tmpl w:val="690ED21E"/>
    <w:lvl w:ilvl="0">
      <w:start w:val="1"/>
      <w:numFmt w:val="bullet"/>
      <w:lvlText w:val=""/>
      <w:lvlJc w:val="left"/>
      <w:pPr>
        <w:tabs>
          <w:tab w:val="num" w:pos="0"/>
        </w:tabs>
        <w:ind w:left="1006"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1034718"/>
    <w:multiLevelType w:val="hybridMultilevel"/>
    <w:tmpl w:val="37261E1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3A1F03"/>
    <w:multiLevelType w:val="multilevel"/>
    <w:tmpl w:val="CA745E52"/>
    <w:lvl w:ilvl="0">
      <w:numFmt w:val="bullet"/>
      <w:lvlText w:val="–"/>
      <w:lvlJc w:val="left"/>
      <w:pPr>
        <w:tabs>
          <w:tab w:val="num" w:pos="900"/>
        </w:tabs>
        <w:ind w:left="90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8494E28"/>
    <w:multiLevelType w:val="multilevel"/>
    <w:tmpl w:val="176E3EEA"/>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9E76059"/>
    <w:multiLevelType w:val="multilevel"/>
    <w:tmpl w:val="F51AAC32"/>
    <w:lvl w:ilvl="0">
      <w:start w:val="1"/>
      <w:numFmt w:val="decimal"/>
      <w:lvlText w:val="%1."/>
      <w:lvlJc w:val="left"/>
      <w:pPr>
        <w:tabs>
          <w:tab w:val="num" w:pos="0"/>
        </w:tabs>
        <w:ind w:left="810" w:hanging="360"/>
      </w:pPr>
      <w:rPr>
        <w:rFonts w:ascii="Calibri" w:hAnsi="Calibri" w:cs="Calibri"/>
        <w:b/>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C8E2CFB"/>
    <w:multiLevelType w:val="hybridMultilevel"/>
    <w:tmpl w:val="92B4A37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D18543E"/>
    <w:multiLevelType w:val="multilevel"/>
    <w:tmpl w:val="31D4E320"/>
    <w:lvl w:ilvl="0">
      <w:start w:val="1"/>
      <w:numFmt w:val="bullet"/>
      <w:lvlText w:val="-"/>
      <w:lvlJc w:val="left"/>
      <w:pPr>
        <w:tabs>
          <w:tab w:val="num" w:pos="0"/>
        </w:tabs>
        <w:ind w:left="0" w:firstLine="0"/>
      </w:pPr>
      <w:rPr>
        <w:rFonts w:ascii="OpenSymbol" w:hAnsi="OpenSymbol" w:cs="Open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3" w15:restartNumberingAfterBreak="0">
    <w:nsid w:val="2B495236"/>
    <w:multiLevelType w:val="multilevel"/>
    <w:tmpl w:val="5D00498A"/>
    <w:lvl w:ilvl="0">
      <w:start w:val="1"/>
      <w:numFmt w:val="lowerLetter"/>
      <w:lvlText w:val="%1"/>
      <w:lvlJc w:val="left"/>
      <w:pPr>
        <w:tabs>
          <w:tab w:val="num" w:pos="0"/>
        </w:tabs>
        <w:ind w:left="430" w:hanging="246"/>
      </w:pPr>
      <w:rPr>
        <w:rFonts w:ascii="Arial" w:eastAsia="Arial" w:hAnsi="Arial" w:cs="Arial"/>
        <w:b/>
        <w:bCs/>
        <w:i w:val="0"/>
        <w:iCs w:val="0"/>
        <w:color w:val="363638"/>
        <w:spacing w:val="-1"/>
        <w:w w:val="112"/>
        <w:sz w:val="26"/>
        <w:szCs w:val="26"/>
      </w:rPr>
    </w:lvl>
    <w:lvl w:ilvl="1">
      <w:start w:val="1"/>
      <w:numFmt w:val="bullet"/>
      <w:lvlText w:val=""/>
      <w:lvlJc w:val="left"/>
      <w:pPr>
        <w:tabs>
          <w:tab w:val="num" w:pos="0"/>
        </w:tabs>
        <w:ind w:left="1386" w:hanging="246"/>
      </w:pPr>
      <w:rPr>
        <w:rFonts w:ascii="Symbol" w:hAnsi="Symbol" w:cs="Symbol" w:hint="default"/>
      </w:rPr>
    </w:lvl>
    <w:lvl w:ilvl="2">
      <w:start w:val="1"/>
      <w:numFmt w:val="bullet"/>
      <w:lvlText w:val=""/>
      <w:lvlJc w:val="left"/>
      <w:pPr>
        <w:tabs>
          <w:tab w:val="num" w:pos="0"/>
        </w:tabs>
        <w:ind w:left="2332" w:hanging="246"/>
      </w:pPr>
      <w:rPr>
        <w:rFonts w:ascii="Symbol" w:hAnsi="Symbol" w:cs="Symbol" w:hint="default"/>
      </w:rPr>
    </w:lvl>
    <w:lvl w:ilvl="3">
      <w:start w:val="1"/>
      <w:numFmt w:val="bullet"/>
      <w:lvlText w:val=""/>
      <w:lvlJc w:val="left"/>
      <w:pPr>
        <w:tabs>
          <w:tab w:val="num" w:pos="0"/>
        </w:tabs>
        <w:ind w:left="3278" w:hanging="246"/>
      </w:pPr>
      <w:rPr>
        <w:rFonts w:ascii="Symbol" w:hAnsi="Symbol" w:cs="Symbol" w:hint="default"/>
      </w:rPr>
    </w:lvl>
    <w:lvl w:ilvl="4">
      <w:start w:val="1"/>
      <w:numFmt w:val="bullet"/>
      <w:lvlText w:val=""/>
      <w:lvlJc w:val="left"/>
      <w:pPr>
        <w:tabs>
          <w:tab w:val="num" w:pos="0"/>
        </w:tabs>
        <w:ind w:left="4224" w:hanging="246"/>
      </w:pPr>
      <w:rPr>
        <w:rFonts w:ascii="Symbol" w:hAnsi="Symbol" w:cs="Symbol" w:hint="default"/>
      </w:rPr>
    </w:lvl>
    <w:lvl w:ilvl="5">
      <w:start w:val="1"/>
      <w:numFmt w:val="bullet"/>
      <w:lvlText w:val=""/>
      <w:lvlJc w:val="left"/>
      <w:pPr>
        <w:tabs>
          <w:tab w:val="num" w:pos="0"/>
        </w:tabs>
        <w:ind w:left="5170" w:hanging="246"/>
      </w:pPr>
      <w:rPr>
        <w:rFonts w:ascii="Symbol" w:hAnsi="Symbol" w:cs="Symbol" w:hint="default"/>
      </w:rPr>
    </w:lvl>
    <w:lvl w:ilvl="6">
      <w:start w:val="1"/>
      <w:numFmt w:val="bullet"/>
      <w:lvlText w:val=""/>
      <w:lvlJc w:val="left"/>
      <w:pPr>
        <w:tabs>
          <w:tab w:val="num" w:pos="0"/>
        </w:tabs>
        <w:ind w:left="6116" w:hanging="246"/>
      </w:pPr>
      <w:rPr>
        <w:rFonts w:ascii="Symbol" w:hAnsi="Symbol" w:cs="Symbol" w:hint="default"/>
      </w:rPr>
    </w:lvl>
    <w:lvl w:ilvl="7">
      <w:start w:val="1"/>
      <w:numFmt w:val="bullet"/>
      <w:lvlText w:val=""/>
      <w:lvlJc w:val="left"/>
      <w:pPr>
        <w:tabs>
          <w:tab w:val="num" w:pos="0"/>
        </w:tabs>
        <w:ind w:left="7062" w:hanging="246"/>
      </w:pPr>
      <w:rPr>
        <w:rFonts w:ascii="Symbol" w:hAnsi="Symbol" w:cs="Symbol" w:hint="default"/>
      </w:rPr>
    </w:lvl>
    <w:lvl w:ilvl="8">
      <w:start w:val="1"/>
      <w:numFmt w:val="bullet"/>
      <w:lvlText w:val=""/>
      <w:lvlJc w:val="left"/>
      <w:pPr>
        <w:tabs>
          <w:tab w:val="num" w:pos="0"/>
        </w:tabs>
        <w:ind w:left="8008" w:hanging="246"/>
      </w:pPr>
      <w:rPr>
        <w:rFonts w:ascii="Symbol" w:hAnsi="Symbol" w:cs="Symbol" w:hint="default"/>
      </w:rPr>
    </w:lvl>
  </w:abstractNum>
  <w:abstractNum w:abstractNumId="14" w15:restartNumberingAfterBreak="0">
    <w:nsid w:val="2D111123"/>
    <w:multiLevelType w:val="hybridMultilevel"/>
    <w:tmpl w:val="217621B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4849D1"/>
    <w:multiLevelType w:val="multilevel"/>
    <w:tmpl w:val="40E28006"/>
    <w:lvl w:ilvl="0">
      <w:start w:val="1"/>
      <w:numFmt w:val="bullet"/>
      <w:lvlText w:val=""/>
      <w:lvlJc w:val="left"/>
      <w:pPr>
        <w:tabs>
          <w:tab w:val="num" w:pos="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30F3144F"/>
    <w:multiLevelType w:val="multilevel"/>
    <w:tmpl w:val="7DCEAA98"/>
    <w:lvl w:ilvl="0">
      <w:start w:val="1"/>
      <w:numFmt w:val="bullet"/>
      <w:lvlText w:val=""/>
      <w:lvlJc w:val="left"/>
      <w:pPr>
        <w:tabs>
          <w:tab w:val="num" w:pos="72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4056534"/>
    <w:multiLevelType w:val="multilevel"/>
    <w:tmpl w:val="73EA63FC"/>
    <w:lvl w:ilvl="0">
      <w:start w:val="1"/>
      <w:numFmt w:val="bullet"/>
      <w:lvlText w:val="-"/>
      <w:lvlJc w:val="left"/>
      <w:pPr>
        <w:tabs>
          <w:tab w:val="num" w:pos="0"/>
        </w:tabs>
        <w:ind w:left="1069" w:hanging="360"/>
      </w:pPr>
      <w:rPr>
        <w:rFonts w:ascii="Arial" w:hAnsi="Arial" w:cs="Aria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8" w15:restartNumberingAfterBreak="0">
    <w:nsid w:val="35386F01"/>
    <w:multiLevelType w:val="multilevel"/>
    <w:tmpl w:val="9B626B26"/>
    <w:lvl w:ilvl="0">
      <w:start w:val="1"/>
      <w:numFmt w:val="bullet"/>
      <w:lvlText w:val=""/>
      <w:lvlJc w:val="left"/>
      <w:pPr>
        <w:tabs>
          <w:tab w:val="num" w:pos="0"/>
        </w:tabs>
        <w:ind w:left="0" w:firstLine="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8DD3297"/>
    <w:multiLevelType w:val="multilevel"/>
    <w:tmpl w:val="F3360438"/>
    <w:lvl w:ilvl="0">
      <w:start w:val="1"/>
      <w:numFmt w:val="bullet"/>
      <w:lvlText w:val=""/>
      <w:lvlJc w:val="left"/>
      <w:pPr>
        <w:tabs>
          <w:tab w:val="num" w:pos="0"/>
        </w:tabs>
        <w:ind w:left="144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9CA4684"/>
    <w:multiLevelType w:val="hybridMultilevel"/>
    <w:tmpl w:val="E52C6FE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2085E96"/>
    <w:multiLevelType w:val="hybridMultilevel"/>
    <w:tmpl w:val="E842AE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35E3E94"/>
    <w:multiLevelType w:val="multilevel"/>
    <w:tmpl w:val="DEBA471E"/>
    <w:lvl w:ilvl="0">
      <w:start w:val="1"/>
      <w:numFmt w:val="decimal"/>
      <w:lvlText w:val="%1."/>
      <w:lvlJc w:val="left"/>
      <w:pPr>
        <w:tabs>
          <w:tab w:val="num" w:pos="0"/>
        </w:tabs>
        <w:ind w:left="1506" w:hanging="360"/>
      </w:pPr>
      <w:rPr>
        <w:b/>
      </w:rPr>
    </w:lvl>
    <w:lvl w:ilvl="1">
      <w:start w:val="1"/>
      <w:numFmt w:val="lowerLetter"/>
      <w:lvlText w:val="%2."/>
      <w:lvlJc w:val="left"/>
      <w:pPr>
        <w:tabs>
          <w:tab w:val="num" w:pos="0"/>
        </w:tabs>
        <w:ind w:left="2226" w:hanging="360"/>
      </w:pPr>
    </w:lvl>
    <w:lvl w:ilvl="2">
      <w:start w:val="1"/>
      <w:numFmt w:val="lowerRoman"/>
      <w:lvlText w:val="%3."/>
      <w:lvlJc w:val="right"/>
      <w:pPr>
        <w:tabs>
          <w:tab w:val="num" w:pos="0"/>
        </w:tabs>
        <w:ind w:left="2946" w:hanging="180"/>
      </w:pPr>
    </w:lvl>
    <w:lvl w:ilvl="3">
      <w:start w:val="1"/>
      <w:numFmt w:val="decimal"/>
      <w:lvlText w:val="%4."/>
      <w:lvlJc w:val="left"/>
      <w:pPr>
        <w:tabs>
          <w:tab w:val="num" w:pos="0"/>
        </w:tabs>
        <w:ind w:left="3666" w:hanging="360"/>
      </w:pPr>
    </w:lvl>
    <w:lvl w:ilvl="4">
      <w:start w:val="1"/>
      <w:numFmt w:val="lowerLetter"/>
      <w:lvlText w:val="%5."/>
      <w:lvlJc w:val="left"/>
      <w:pPr>
        <w:tabs>
          <w:tab w:val="num" w:pos="0"/>
        </w:tabs>
        <w:ind w:left="4386" w:hanging="360"/>
      </w:pPr>
    </w:lvl>
    <w:lvl w:ilvl="5">
      <w:start w:val="1"/>
      <w:numFmt w:val="lowerRoman"/>
      <w:lvlText w:val="%6."/>
      <w:lvlJc w:val="right"/>
      <w:pPr>
        <w:tabs>
          <w:tab w:val="num" w:pos="0"/>
        </w:tabs>
        <w:ind w:left="5106" w:hanging="180"/>
      </w:pPr>
    </w:lvl>
    <w:lvl w:ilvl="6">
      <w:start w:val="1"/>
      <w:numFmt w:val="decimal"/>
      <w:lvlText w:val="%7."/>
      <w:lvlJc w:val="left"/>
      <w:pPr>
        <w:tabs>
          <w:tab w:val="num" w:pos="0"/>
        </w:tabs>
        <w:ind w:left="5826" w:hanging="360"/>
      </w:pPr>
    </w:lvl>
    <w:lvl w:ilvl="7">
      <w:start w:val="1"/>
      <w:numFmt w:val="lowerLetter"/>
      <w:lvlText w:val="%8."/>
      <w:lvlJc w:val="left"/>
      <w:pPr>
        <w:tabs>
          <w:tab w:val="num" w:pos="0"/>
        </w:tabs>
        <w:ind w:left="6546" w:hanging="360"/>
      </w:pPr>
    </w:lvl>
    <w:lvl w:ilvl="8">
      <w:start w:val="1"/>
      <w:numFmt w:val="lowerRoman"/>
      <w:lvlText w:val="%9."/>
      <w:lvlJc w:val="right"/>
      <w:pPr>
        <w:tabs>
          <w:tab w:val="num" w:pos="0"/>
        </w:tabs>
        <w:ind w:left="7266" w:hanging="180"/>
      </w:pPr>
    </w:lvl>
  </w:abstractNum>
  <w:abstractNum w:abstractNumId="23" w15:restartNumberingAfterBreak="0">
    <w:nsid w:val="4B0F3757"/>
    <w:multiLevelType w:val="multilevel"/>
    <w:tmpl w:val="AB681EE4"/>
    <w:lvl w:ilvl="0">
      <w:start w:val="1"/>
      <w:numFmt w:val="bullet"/>
      <w:lvlText w:val="-"/>
      <w:lvlJc w:val="left"/>
      <w:pPr>
        <w:tabs>
          <w:tab w:val="num" w:pos="0"/>
        </w:tabs>
        <w:ind w:left="0" w:firstLine="0"/>
      </w:pPr>
      <w:rPr>
        <w:rFonts w:ascii="OpenSymbol" w:hAnsi="OpenSymbol" w:cs="Open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4" w15:restartNumberingAfterBreak="0">
    <w:nsid w:val="4C923C0E"/>
    <w:multiLevelType w:val="multilevel"/>
    <w:tmpl w:val="2E00FCFE"/>
    <w:lvl w:ilvl="0">
      <w:start w:val="1"/>
      <w:numFmt w:val="bullet"/>
      <w:lvlText w:val="*"/>
      <w:lvlJc w:val="left"/>
      <w:pPr>
        <w:tabs>
          <w:tab w:val="num" w:pos="0"/>
        </w:tabs>
        <w:ind w:left="0" w:firstLine="0"/>
      </w:pPr>
      <w:rPr>
        <w:rFonts w:ascii="Calibri" w:hAnsi="Calibri" w:cs="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DBB3506"/>
    <w:multiLevelType w:val="multilevel"/>
    <w:tmpl w:val="D2EA0E6A"/>
    <w:lvl w:ilvl="0">
      <w:numFmt w:val="bullet"/>
      <w:lvlText w:val=""/>
      <w:lvlJc w:val="left"/>
      <w:pPr>
        <w:tabs>
          <w:tab w:val="num" w:pos="0"/>
        </w:tabs>
        <w:ind w:left="1003" w:hanging="178"/>
      </w:pPr>
      <w:rPr>
        <w:rFonts w:ascii="Wingdings" w:hAnsi="Wingdings" w:cs="Wingdings" w:hint="default"/>
      </w:rPr>
    </w:lvl>
    <w:lvl w:ilvl="1">
      <w:numFmt w:val="bullet"/>
      <w:lvlText w:val=""/>
      <w:lvlJc w:val="left"/>
      <w:pPr>
        <w:tabs>
          <w:tab w:val="num" w:pos="0"/>
        </w:tabs>
        <w:ind w:left="1181" w:hanging="173"/>
      </w:pPr>
      <w:rPr>
        <w:rFonts w:ascii="Wingdings" w:hAnsi="Wingdings" w:cs="Wingdings" w:hint="default"/>
      </w:rPr>
    </w:lvl>
    <w:lvl w:ilvl="2">
      <w:numFmt w:val="bullet"/>
      <w:lvlText w:val=""/>
      <w:lvlJc w:val="left"/>
      <w:pPr>
        <w:tabs>
          <w:tab w:val="num" w:pos="0"/>
        </w:tabs>
        <w:ind w:left="2109" w:hanging="173"/>
      </w:pPr>
      <w:rPr>
        <w:rFonts w:ascii="Symbol" w:hAnsi="Symbol" w:cs="Symbol" w:hint="default"/>
      </w:rPr>
    </w:lvl>
    <w:lvl w:ilvl="3">
      <w:numFmt w:val="bullet"/>
      <w:lvlText w:val=""/>
      <w:lvlJc w:val="left"/>
      <w:pPr>
        <w:tabs>
          <w:tab w:val="num" w:pos="0"/>
        </w:tabs>
        <w:ind w:left="3038" w:hanging="173"/>
      </w:pPr>
      <w:rPr>
        <w:rFonts w:ascii="Symbol" w:hAnsi="Symbol" w:cs="Symbol" w:hint="default"/>
      </w:rPr>
    </w:lvl>
    <w:lvl w:ilvl="4">
      <w:numFmt w:val="bullet"/>
      <w:lvlText w:val=""/>
      <w:lvlJc w:val="left"/>
      <w:pPr>
        <w:tabs>
          <w:tab w:val="num" w:pos="0"/>
        </w:tabs>
        <w:ind w:left="3968" w:hanging="173"/>
      </w:pPr>
      <w:rPr>
        <w:rFonts w:ascii="Symbol" w:hAnsi="Symbol" w:cs="Symbol" w:hint="default"/>
      </w:rPr>
    </w:lvl>
    <w:lvl w:ilvl="5">
      <w:numFmt w:val="bullet"/>
      <w:lvlText w:val=""/>
      <w:lvlJc w:val="left"/>
      <w:pPr>
        <w:tabs>
          <w:tab w:val="num" w:pos="0"/>
        </w:tabs>
        <w:ind w:left="4897" w:hanging="173"/>
      </w:pPr>
      <w:rPr>
        <w:rFonts w:ascii="Symbol" w:hAnsi="Symbol" w:cs="Symbol" w:hint="default"/>
      </w:rPr>
    </w:lvl>
    <w:lvl w:ilvl="6">
      <w:numFmt w:val="bullet"/>
      <w:lvlText w:val=""/>
      <w:lvlJc w:val="left"/>
      <w:pPr>
        <w:tabs>
          <w:tab w:val="num" w:pos="0"/>
        </w:tabs>
        <w:ind w:left="5826" w:hanging="173"/>
      </w:pPr>
      <w:rPr>
        <w:rFonts w:ascii="Symbol" w:hAnsi="Symbol" w:cs="Symbol" w:hint="default"/>
      </w:rPr>
    </w:lvl>
    <w:lvl w:ilvl="7">
      <w:numFmt w:val="bullet"/>
      <w:lvlText w:val=""/>
      <w:lvlJc w:val="left"/>
      <w:pPr>
        <w:tabs>
          <w:tab w:val="num" w:pos="0"/>
        </w:tabs>
        <w:ind w:left="6756" w:hanging="173"/>
      </w:pPr>
      <w:rPr>
        <w:rFonts w:ascii="Symbol" w:hAnsi="Symbol" w:cs="Symbol" w:hint="default"/>
      </w:rPr>
    </w:lvl>
    <w:lvl w:ilvl="8">
      <w:numFmt w:val="bullet"/>
      <w:lvlText w:val=""/>
      <w:lvlJc w:val="left"/>
      <w:pPr>
        <w:tabs>
          <w:tab w:val="num" w:pos="0"/>
        </w:tabs>
        <w:ind w:left="7685" w:hanging="173"/>
      </w:pPr>
      <w:rPr>
        <w:rFonts w:ascii="Symbol" w:hAnsi="Symbol" w:cs="Symbol" w:hint="default"/>
      </w:rPr>
    </w:lvl>
  </w:abstractNum>
  <w:abstractNum w:abstractNumId="26" w15:restartNumberingAfterBreak="0">
    <w:nsid w:val="4EF55D99"/>
    <w:multiLevelType w:val="multilevel"/>
    <w:tmpl w:val="E534A7E0"/>
    <w:lvl w:ilvl="0">
      <w:start w:val="1"/>
      <w:numFmt w:val="decimal"/>
      <w:lvlText w:val="%1."/>
      <w:lvlJc w:val="left"/>
      <w:pPr>
        <w:tabs>
          <w:tab w:val="num" w:pos="0"/>
        </w:tabs>
        <w:ind w:left="1080" w:hanging="360"/>
      </w:pPr>
      <w:rPr>
        <w:rFonts w:cs="Calibri"/>
        <w:b/>
        <w:bCs/>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528F039D"/>
    <w:multiLevelType w:val="multilevel"/>
    <w:tmpl w:val="940AB086"/>
    <w:lvl w:ilvl="0">
      <w:start w:val="1"/>
      <w:numFmt w:val="bullet"/>
      <w:lvlText w:val="-"/>
      <w:lvlJc w:val="left"/>
      <w:pPr>
        <w:tabs>
          <w:tab w:val="num" w:pos="0"/>
        </w:tabs>
        <w:ind w:left="0" w:firstLine="0"/>
      </w:pPr>
      <w:rPr>
        <w:rFonts w:ascii="OpenSymbol" w:hAnsi="OpenSymbol" w:cs="Open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8" w15:restartNumberingAfterBreak="0">
    <w:nsid w:val="5C8C331F"/>
    <w:multiLevelType w:val="multilevel"/>
    <w:tmpl w:val="C076EA38"/>
    <w:lvl w:ilvl="0">
      <w:start w:val="1"/>
      <w:numFmt w:val="bullet"/>
      <w:lvlText w:val="-"/>
      <w:lvlJc w:val="left"/>
      <w:pPr>
        <w:tabs>
          <w:tab w:val="num" w:pos="0"/>
        </w:tabs>
        <w:ind w:left="0" w:firstLine="0"/>
      </w:pPr>
      <w:rPr>
        <w:rFonts w:ascii="OpenSymbol" w:hAnsi="OpenSymbol" w:cs="Open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9" w15:restartNumberingAfterBreak="0">
    <w:nsid w:val="67BF531B"/>
    <w:multiLevelType w:val="multilevel"/>
    <w:tmpl w:val="871012AE"/>
    <w:lvl w:ilvl="0">
      <w:start w:val="1"/>
      <w:numFmt w:val="decimal"/>
      <w:lvlText w:val="%1."/>
      <w:lvlJc w:val="left"/>
      <w:pPr>
        <w:tabs>
          <w:tab w:val="num" w:pos="0"/>
        </w:tabs>
        <w:ind w:left="1080" w:hanging="360"/>
      </w:pPr>
      <w:rPr>
        <w:rFonts w:cs="Calibri"/>
        <w:b/>
        <w:bCs/>
        <w:i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8AA2282"/>
    <w:multiLevelType w:val="multilevel"/>
    <w:tmpl w:val="2C38EAEC"/>
    <w:lvl w:ilvl="0">
      <w:start w:val="1"/>
      <w:numFmt w:val="bullet"/>
      <w:lvlText w:val="•"/>
      <w:lvlJc w:val="left"/>
      <w:pPr>
        <w:tabs>
          <w:tab w:val="num" w:pos="0"/>
        </w:tabs>
        <w:ind w:left="971" w:hanging="364"/>
      </w:pPr>
      <w:rPr>
        <w:rFonts w:ascii="Arial" w:hAnsi="Arial" w:cs="Arial" w:hint="default"/>
      </w:rPr>
    </w:lvl>
    <w:lvl w:ilvl="1">
      <w:start w:val="1"/>
      <w:numFmt w:val="bullet"/>
      <w:lvlText w:val=""/>
      <w:lvlJc w:val="left"/>
      <w:pPr>
        <w:tabs>
          <w:tab w:val="num" w:pos="0"/>
        </w:tabs>
        <w:ind w:left="1872" w:hanging="364"/>
      </w:pPr>
      <w:rPr>
        <w:rFonts w:ascii="Symbol" w:hAnsi="Symbol" w:cs="Symbol" w:hint="default"/>
      </w:rPr>
    </w:lvl>
    <w:lvl w:ilvl="2">
      <w:start w:val="1"/>
      <w:numFmt w:val="bullet"/>
      <w:lvlText w:val=""/>
      <w:lvlJc w:val="left"/>
      <w:pPr>
        <w:tabs>
          <w:tab w:val="num" w:pos="0"/>
        </w:tabs>
        <w:ind w:left="2764" w:hanging="364"/>
      </w:pPr>
      <w:rPr>
        <w:rFonts w:ascii="Symbol" w:hAnsi="Symbol" w:cs="Symbol" w:hint="default"/>
      </w:rPr>
    </w:lvl>
    <w:lvl w:ilvl="3">
      <w:start w:val="1"/>
      <w:numFmt w:val="bullet"/>
      <w:lvlText w:val=""/>
      <w:lvlJc w:val="left"/>
      <w:pPr>
        <w:tabs>
          <w:tab w:val="num" w:pos="0"/>
        </w:tabs>
        <w:ind w:left="3656" w:hanging="364"/>
      </w:pPr>
      <w:rPr>
        <w:rFonts w:ascii="Symbol" w:hAnsi="Symbol" w:cs="Symbol" w:hint="default"/>
      </w:rPr>
    </w:lvl>
    <w:lvl w:ilvl="4">
      <w:start w:val="1"/>
      <w:numFmt w:val="bullet"/>
      <w:lvlText w:val=""/>
      <w:lvlJc w:val="left"/>
      <w:pPr>
        <w:tabs>
          <w:tab w:val="num" w:pos="0"/>
        </w:tabs>
        <w:ind w:left="4548" w:hanging="364"/>
      </w:pPr>
      <w:rPr>
        <w:rFonts w:ascii="Symbol" w:hAnsi="Symbol" w:cs="Symbol" w:hint="default"/>
      </w:rPr>
    </w:lvl>
    <w:lvl w:ilvl="5">
      <w:start w:val="1"/>
      <w:numFmt w:val="bullet"/>
      <w:lvlText w:val=""/>
      <w:lvlJc w:val="left"/>
      <w:pPr>
        <w:tabs>
          <w:tab w:val="num" w:pos="0"/>
        </w:tabs>
        <w:ind w:left="5440" w:hanging="364"/>
      </w:pPr>
      <w:rPr>
        <w:rFonts w:ascii="Symbol" w:hAnsi="Symbol" w:cs="Symbol" w:hint="default"/>
      </w:rPr>
    </w:lvl>
    <w:lvl w:ilvl="6">
      <w:start w:val="1"/>
      <w:numFmt w:val="bullet"/>
      <w:lvlText w:val=""/>
      <w:lvlJc w:val="left"/>
      <w:pPr>
        <w:tabs>
          <w:tab w:val="num" w:pos="0"/>
        </w:tabs>
        <w:ind w:left="6332" w:hanging="364"/>
      </w:pPr>
      <w:rPr>
        <w:rFonts w:ascii="Symbol" w:hAnsi="Symbol" w:cs="Symbol" w:hint="default"/>
      </w:rPr>
    </w:lvl>
    <w:lvl w:ilvl="7">
      <w:start w:val="1"/>
      <w:numFmt w:val="bullet"/>
      <w:lvlText w:val=""/>
      <w:lvlJc w:val="left"/>
      <w:pPr>
        <w:tabs>
          <w:tab w:val="num" w:pos="0"/>
        </w:tabs>
        <w:ind w:left="7224" w:hanging="364"/>
      </w:pPr>
      <w:rPr>
        <w:rFonts w:ascii="Symbol" w:hAnsi="Symbol" w:cs="Symbol" w:hint="default"/>
      </w:rPr>
    </w:lvl>
    <w:lvl w:ilvl="8">
      <w:start w:val="1"/>
      <w:numFmt w:val="bullet"/>
      <w:lvlText w:val=""/>
      <w:lvlJc w:val="left"/>
      <w:pPr>
        <w:tabs>
          <w:tab w:val="num" w:pos="0"/>
        </w:tabs>
        <w:ind w:left="8116" w:hanging="364"/>
      </w:pPr>
      <w:rPr>
        <w:rFonts w:ascii="Symbol" w:hAnsi="Symbol" w:cs="Symbol" w:hint="default"/>
      </w:rPr>
    </w:lvl>
  </w:abstractNum>
  <w:abstractNum w:abstractNumId="31" w15:restartNumberingAfterBreak="0">
    <w:nsid w:val="692A2FFE"/>
    <w:multiLevelType w:val="multilevel"/>
    <w:tmpl w:val="B7E68552"/>
    <w:lvl w:ilvl="0">
      <w:start w:val="1"/>
      <w:numFmt w:val="bullet"/>
      <w:lvlText w:val="-"/>
      <w:lvlJc w:val="left"/>
      <w:pPr>
        <w:tabs>
          <w:tab w:val="num" w:pos="720"/>
        </w:tabs>
        <w:ind w:left="134" w:hanging="136"/>
      </w:pPr>
      <w:rPr>
        <w:rFonts w:ascii="Arial" w:hAnsi="Arial" w:cs="Arial" w:hint="default"/>
      </w:rPr>
    </w:lvl>
    <w:lvl w:ilvl="1">
      <w:start w:val="1"/>
      <w:numFmt w:val="bullet"/>
      <w:lvlText w:val="•"/>
      <w:lvlJc w:val="left"/>
      <w:pPr>
        <w:tabs>
          <w:tab w:val="num" w:pos="0"/>
        </w:tabs>
        <w:ind w:left="870" w:hanging="364"/>
      </w:pPr>
      <w:rPr>
        <w:rFonts w:ascii="Arial" w:hAnsi="Arial" w:cs="Arial" w:hint="default"/>
      </w:rPr>
    </w:lvl>
    <w:lvl w:ilvl="2">
      <w:start w:val="1"/>
      <w:numFmt w:val="bullet"/>
      <w:lvlText w:val=""/>
      <w:lvlJc w:val="left"/>
      <w:pPr>
        <w:tabs>
          <w:tab w:val="num" w:pos="0"/>
        </w:tabs>
        <w:ind w:left="1882" w:hanging="364"/>
      </w:pPr>
      <w:rPr>
        <w:rFonts w:ascii="Symbol" w:hAnsi="Symbol" w:cs="Symbol" w:hint="default"/>
      </w:rPr>
    </w:lvl>
    <w:lvl w:ilvl="3">
      <w:start w:val="1"/>
      <w:numFmt w:val="bullet"/>
      <w:lvlText w:val=""/>
      <w:lvlJc w:val="left"/>
      <w:pPr>
        <w:tabs>
          <w:tab w:val="num" w:pos="0"/>
        </w:tabs>
        <w:ind w:left="2884" w:hanging="364"/>
      </w:pPr>
      <w:rPr>
        <w:rFonts w:ascii="Symbol" w:hAnsi="Symbol" w:cs="Symbol" w:hint="default"/>
      </w:rPr>
    </w:lvl>
    <w:lvl w:ilvl="4">
      <w:start w:val="1"/>
      <w:numFmt w:val="bullet"/>
      <w:lvlText w:val=""/>
      <w:lvlJc w:val="left"/>
      <w:pPr>
        <w:tabs>
          <w:tab w:val="num" w:pos="0"/>
        </w:tabs>
        <w:ind w:left="3886" w:hanging="364"/>
      </w:pPr>
      <w:rPr>
        <w:rFonts w:ascii="Symbol" w:hAnsi="Symbol" w:cs="Symbol" w:hint="default"/>
      </w:rPr>
    </w:lvl>
    <w:lvl w:ilvl="5">
      <w:start w:val="1"/>
      <w:numFmt w:val="bullet"/>
      <w:lvlText w:val=""/>
      <w:lvlJc w:val="left"/>
      <w:pPr>
        <w:tabs>
          <w:tab w:val="num" w:pos="0"/>
        </w:tabs>
        <w:ind w:left="4888" w:hanging="364"/>
      </w:pPr>
      <w:rPr>
        <w:rFonts w:ascii="Symbol" w:hAnsi="Symbol" w:cs="Symbol" w:hint="default"/>
      </w:rPr>
    </w:lvl>
    <w:lvl w:ilvl="6">
      <w:start w:val="1"/>
      <w:numFmt w:val="bullet"/>
      <w:lvlText w:val=""/>
      <w:lvlJc w:val="left"/>
      <w:pPr>
        <w:tabs>
          <w:tab w:val="num" w:pos="0"/>
        </w:tabs>
        <w:ind w:left="5891" w:hanging="364"/>
      </w:pPr>
      <w:rPr>
        <w:rFonts w:ascii="Symbol" w:hAnsi="Symbol" w:cs="Symbol" w:hint="default"/>
      </w:rPr>
    </w:lvl>
    <w:lvl w:ilvl="7">
      <w:start w:val="1"/>
      <w:numFmt w:val="bullet"/>
      <w:lvlText w:val=""/>
      <w:lvlJc w:val="left"/>
      <w:pPr>
        <w:tabs>
          <w:tab w:val="num" w:pos="0"/>
        </w:tabs>
        <w:ind w:left="6893" w:hanging="364"/>
      </w:pPr>
      <w:rPr>
        <w:rFonts w:ascii="Symbol" w:hAnsi="Symbol" w:cs="Symbol" w:hint="default"/>
      </w:rPr>
    </w:lvl>
    <w:lvl w:ilvl="8">
      <w:start w:val="1"/>
      <w:numFmt w:val="bullet"/>
      <w:lvlText w:val=""/>
      <w:lvlJc w:val="left"/>
      <w:pPr>
        <w:tabs>
          <w:tab w:val="num" w:pos="0"/>
        </w:tabs>
        <w:ind w:left="7895" w:hanging="364"/>
      </w:pPr>
      <w:rPr>
        <w:rFonts w:ascii="Symbol" w:hAnsi="Symbol" w:cs="Symbol" w:hint="default"/>
      </w:rPr>
    </w:lvl>
  </w:abstractNum>
  <w:abstractNum w:abstractNumId="32" w15:restartNumberingAfterBreak="0">
    <w:nsid w:val="6B817C49"/>
    <w:multiLevelType w:val="multilevel"/>
    <w:tmpl w:val="C5CA5298"/>
    <w:lvl w:ilvl="0">
      <w:start w:val="1"/>
      <w:numFmt w:val="bullet"/>
      <w:lvlText w:val="-"/>
      <w:lvlJc w:val="left"/>
      <w:pPr>
        <w:tabs>
          <w:tab w:val="num" w:pos="1135"/>
        </w:tabs>
        <w:ind w:left="1135"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6C971CB1"/>
    <w:multiLevelType w:val="multilevel"/>
    <w:tmpl w:val="ECCACAD8"/>
    <w:lvl w:ilvl="0">
      <w:start w:val="1"/>
      <w:numFmt w:val="decimal"/>
      <w:lvlText w:val="%1."/>
      <w:lvlJc w:val="left"/>
      <w:pPr>
        <w:tabs>
          <w:tab w:val="num" w:pos="663"/>
        </w:tabs>
        <w:ind w:left="663" w:hanging="360"/>
      </w:pPr>
    </w:lvl>
    <w:lvl w:ilvl="1">
      <w:start w:val="1"/>
      <w:numFmt w:val="decimal"/>
      <w:lvlText w:val="%2."/>
      <w:lvlJc w:val="left"/>
      <w:pPr>
        <w:tabs>
          <w:tab w:val="num" w:pos="1023"/>
        </w:tabs>
        <w:ind w:left="1023" w:hanging="360"/>
      </w:pPr>
      <w:rPr>
        <w:sz w:val="20"/>
        <w:szCs w:val="20"/>
      </w:rPr>
    </w:lvl>
    <w:lvl w:ilvl="2">
      <w:start w:val="1"/>
      <w:numFmt w:val="decimal"/>
      <w:lvlText w:val="%3."/>
      <w:lvlJc w:val="left"/>
      <w:pPr>
        <w:tabs>
          <w:tab w:val="num" w:pos="1383"/>
        </w:tabs>
        <w:ind w:left="1383" w:hanging="360"/>
      </w:pPr>
    </w:lvl>
    <w:lvl w:ilvl="3">
      <w:start w:val="1"/>
      <w:numFmt w:val="decimal"/>
      <w:lvlText w:val="%4."/>
      <w:lvlJc w:val="left"/>
      <w:pPr>
        <w:tabs>
          <w:tab w:val="num" w:pos="1743"/>
        </w:tabs>
        <w:ind w:left="1743" w:hanging="360"/>
      </w:pPr>
    </w:lvl>
    <w:lvl w:ilvl="4">
      <w:start w:val="1"/>
      <w:numFmt w:val="decimal"/>
      <w:lvlText w:val="%5."/>
      <w:lvlJc w:val="left"/>
      <w:pPr>
        <w:tabs>
          <w:tab w:val="num" w:pos="2103"/>
        </w:tabs>
        <w:ind w:left="2103" w:hanging="360"/>
      </w:pPr>
    </w:lvl>
    <w:lvl w:ilvl="5">
      <w:start w:val="1"/>
      <w:numFmt w:val="decimal"/>
      <w:lvlText w:val="%6."/>
      <w:lvlJc w:val="left"/>
      <w:pPr>
        <w:tabs>
          <w:tab w:val="num" w:pos="2463"/>
        </w:tabs>
        <w:ind w:left="2463" w:hanging="360"/>
      </w:pPr>
    </w:lvl>
    <w:lvl w:ilvl="6">
      <w:start w:val="1"/>
      <w:numFmt w:val="decimal"/>
      <w:lvlText w:val="%7."/>
      <w:lvlJc w:val="left"/>
      <w:pPr>
        <w:tabs>
          <w:tab w:val="num" w:pos="2823"/>
        </w:tabs>
        <w:ind w:left="2823" w:hanging="360"/>
      </w:pPr>
    </w:lvl>
    <w:lvl w:ilvl="7">
      <w:start w:val="1"/>
      <w:numFmt w:val="decimal"/>
      <w:lvlText w:val="%8."/>
      <w:lvlJc w:val="left"/>
      <w:pPr>
        <w:tabs>
          <w:tab w:val="num" w:pos="3183"/>
        </w:tabs>
        <w:ind w:left="3183" w:hanging="360"/>
      </w:pPr>
    </w:lvl>
    <w:lvl w:ilvl="8">
      <w:start w:val="1"/>
      <w:numFmt w:val="decimal"/>
      <w:lvlText w:val="%9."/>
      <w:lvlJc w:val="left"/>
      <w:pPr>
        <w:tabs>
          <w:tab w:val="num" w:pos="3543"/>
        </w:tabs>
        <w:ind w:left="3543" w:hanging="360"/>
      </w:pPr>
    </w:lvl>
  </w:abstractNum>
  <w:abstractNum w:abstractNumId="34" w15:restartNumberingAfterBreak="0">
    <w:nsid w:val="7012281C"/>
    <w:multiLevelType w:val="multilevel"/>
    <w:tmpl w:val="0E32D68C"/>
    <w:lvl w:ilvl="0">
      <w:start w:val="1"/>
      <w:numFmt w:val="bullet"/>
      <w:lvlText w:val="-"/>
      <w:lvlJc w:val="left"/>
      <w:pPr>
        <w:tabs>
          <w:tab w:val="num" w:pos="720"/>
        </w:tabs>
        <w:ind w:left="0" w:firstLine="0"/>
      </w:pPr>
      <w:rPr>
        <w:rFonts w:ascii="Calibri" w:hAnsi="Calibri" w:cs="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76B851A4"/>
    <w:multiLevelType w:val="multilevel"/>
    <w:tmpl w:val="80A01534"/>
    <w:lvl w:ilvl="0">
      <w:start w:val="1"/>
      <w:numFmt w:val="bullet"/>
      <w:lvlText w:val="-"/>
      <w:lvlJc w:val="left"/>
      <w:pPr>
        <w:tabs>
          <w:tab w:val="num" w:pos="0"/>
        </w:tabs>
        <w:ind w:left="0" w:firstLine="0"/>
      </w:pPr>
      <w:rPr>
        <w:rFonts w:ascii="OpenSymbol" w:hAnsi="OpenSymbol" w:cs="Open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6" w15:restartNumberingAfterBreak="0">
    <w:nsid w:val="78175E89"/>
    <w:multiLevelType w:val="multilevel"/>
    <w:tmpl w:val="07209944"/>
    <w:lvl w:ilvl="0">
      <w:start w:val="1"/>
      <w:numFmt w:val="bullet"/>
      <w:lvlText w:val=""/>
      <w:lvlJc w:val="left"/>
      <w:pPr>
        <w:tabs>
          <w:tab w:val="num" w:pos="0"/>
        </w:tabs>
        <w:ind w:left="0" w:firstLine="0"/>
      </w:pPr>
      <w:rPr>
        <w:rFonts w:ascii="Symbol" w:hAnsi="Symbol" w:cs="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7" w15:restartNumberingAfterBreak="0">
    <w:nsid w:val="7AE44AA5"/>
    <w:multiLevelType w:val="multilevel"/>
    <w:tmpl w:val="BF140228"/>
    <w:lvl w:ilvl="0">
      <w:start w:val="1"/>
      <w:numFmt w:val="none"/>
      <w:pStyle w:val="Titlu1"/>
      <w:suff w:val="nothing"/>
      <w:lvlText w:val=""/>
      <w:lvlJc w:val="left"/>
      <w:pPr>
        <w:tabs>
          <w:tab w:val="num" w:pos="0"/>
        </w:tabs>
        <w:ind w:left="0" w:firstLine="0"/>
      </w:pPr>
    </w:lvl>
    <w:lvl w:ilvl="1">
      <w:start w:val="1"/>
      <w:numFmt w:val="none"/>
      <w:pStyle w:val="Titlu2"/>
      <w:suff w:val="nothing"/>
      <w:lvlText w:val=""/>
      <w:lvlJc w:val="left"/>
      <w:pPr>
        <w:tabs>
          <w:tab w:val="num" w:pos="0"/>
        </w:tabs>
        <w:ind w:left="0" w:firstLine="0"/>
      </w:pPr>
    </w:lvl>
    <w:lvl w:ilvl="2">
      <w:start w:val="1"/>
      <w:numFmt w:val="none"/>
      <w:pStyle w:val="Titlu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15:restartNumberingAfterBreak="0">
    <w:nsid w:val="7D4A62F5"/>
    <w:multiLevelType w:val="multilevel"/>
    <w:tmpl w:val="3766B8E6"/>
    <w:lvl w:ilvl="0">
      <w:start w:val="1"/>
      <w:numFmt w:val="bullet"/>
      <w:lvlText w:val="-"/>
      <w:lvlJc w:val="left"/>
      <w:pPr>
        <w:tabs>
          <w:tab w:val="num" w:pos="0"/>
        </w:tabs>
        <w:ind w:left="134" w:hanging="136"/>
      </w:pPr>
      <w:rPr>
        <w:rFonts w:ascii="Arial" w:hAnsi="Arial" w:cs="Arial" w:hint="default"/>
      </w:rPr>
    </w:lvl>
    <w:lvl w:ilvl="1">
      <w:start w:val="1"/>
      <w:numFmt w:val="bullet"/>
      <w:lvlText w:val="•"/>
      <w:lvlJc w:val="left"/>
      <w:pPr>
        <w:tabs>
          <w:tab w:val="num" w:pos="0"/>
        </w:tabs>
        <w:ind w:left="870" w:hanging="364"/>
      </w:pPr>
      <w:rPr>
        <w:rFonts w:ascii="Arial" w:hAnsi="Arial" w:cs="Arial" w:hint="default"/>
      </w:rPr>
    </w:lvl>
    <w:lvl w:ilvl="2">
      <w:start w:val="1"/>
      <w:numFmt w:val="bullet"/>
      <w:lvlText w:val=""/>
      <w:lvlJc w:val="left"/>
      <w:pPr>
        <w:tabs>
          <w:tab w:val="num" w:pos="0"/>
        </w:tabs>
        <w:ind w:left="1882" w:hanging="364"/>
      </w:pPr>
      <w:rPr>
        <w:rFonts w:ascii="Symbol" w:hAnsi="Symbol" w:cs="Symbol" w:hint="default"/>
      </w:rPr>
    </w:lvl>
    <w:lvl w:ilvl="3">
      <w:start w:val="1"/>
      <w:numFmt w:val="bullet"/>
      <w:lvlText w:val=""/>
      <w:lvlJc w:val="left"/>
      <w:pPr>
        <w:tabs>
          <w:tab w:val="num" w:pos="0"/>
        </w:tabs>
        <w:ind w:left="2884" w:hanging="364"/>
      </w:pPr>
      <w:rPr>
        <w:rFonts w:ascii="Symbol" w:hAnsi="Symbol" w:cs="Symbol" w:hint="default"/>
      </w:rPr>
    </w:lvl>
    <w:lvl w:ilvl="4">
      <w:start w:val="1"/>
      <w:numFmt w:val="bullet"/>
      <w:lvlText w:val=""/>
      <w:lvlJc w:val="left"/>
      <w:pPr>
        <w:tabs>
          <w:tab w:val="num" w:pos="0"/>
        </w:tabs>
        <w:ind w:left="3886" w:hanging="364"/>
      </w:pPr>
      <w:rPr>
        <w:rFonts w:ascii="Symbol" w:hAnsi="Symbol" w:cs="Symbol" w:hint="default"/>
      </w:rPr>
    </w:lvl>
    <w:lvl w:ilvl="5">
      <w:start w:val="1"/>
      <w:numFmt w:val="bullet"/>
      <w:lvlText w:val=""/>
      <w:lvlJc w:val="left"/>
      <w:pPr>
        <w:tabs>
          <w:tab w:val="num" w:pos="0"/>
        </w:tabs>
        <w:ind w:left="4888" w:hanging="364"/>
      </w:pPr>
      <w:rPr>
        <w:rFonts w:ascii="Symbol" w:hAnsi="Symbol" w:cs="Symbol" w:hint="default"/>
      </w:rPr>
    </w:lvl>
    <w:lvl w:ilvl="6">
      <w:start w:val="1"/>
      <w:numFmt w:val="bullet"/>
      <w:lvlText w:val=""/>
      <w:lvlJc w:val="left"/>
      <w:pPr>
        <w:tabs>
          <w:tab w:val="num" w:pos="0"/>
        </w:tabs>
        <w:ind w:left="5891" w:hanging="364"/>
      </w:pPr>
      <w:rPr>
        <w:rFonts w:ascii="Symbol" w:hAnsi="Symbol" w:cs="Symbol" w:hint="default"/>
      </w:rPr>
    </w:lvl>
    <w:lvl w:ilvl="7">
      <w:start w:val="1"/>
      <w:numFmt w:val="bullet"/>
      <w:lvlText w:val=""/>
      <w:lvlJc w:val="left"/>
      <w:pPr>
        <w:tabs>
          <w:tab w:val="num" w:pos="0"/>
        </w:tabs>
        <w:ind w:left="6893" w:hanging="364"/>
      </w:pPr>
      <w:rPr>
        <w:rFonts w:ascii="Symbol" w:hAnsi="Symbol" w:cs="Symbol" w:hint="default"/>
      </w:rPr>
    </w:lvl>
    <w:lvl w:ilvl="8">
      <w:start w:val="1"/>
      <w:numFmt w:val="bullet"/>
      <w:lvlText w:val=""/>
      <w:lvlJc w:val="left"/>
      <w:pPr>
        <w:tabs>
          <w:tab w:val="num" w:pos="0"/>
        </w:tabs>
        <w:ind w:left="7895" w:hanging="364"/>
      </w:pPr>
      <w:rPr>
        <w:rFonts w:ascii="Symbol" w:hAnsi="Symbol" w:cs="Symbol" w:hint="default"/>
      </w:rPr>
    </w:lvl>
  </w:abstractNum>
  <w:num w:numId="1">
    <w:abstractNumId w:val="37"/>
  </w:num>
  <w:num w:numId="2">
    <w:abstractNumId w:val="10"/>
  </w:num>
  <w:num w:numId="3">
    <w:abstractNumId w:val="26"/>
  </w:num>
  <w:num w:numId="4">
    <w:abstractNumId w:val="32"/>
  </w:num>
  <w:num w:numId="5">
    <w:abstractNumId w:val="38"/>
  </w:num>
  <w:num w:numId="6">
    <w:abstractNumId w:val="30"/>
  </w:num>
  <w:num w:numId="7">
    <w:abstractNumId w:val="4"/>
  </w:num>
  <w:num w:numId="8">
    <w:abstractNumId w:val="13"/>
  </w:num>
  <w:num w:numId="9">
    <w:abstractNumId w:val="28"/>
  </w:num>
  <w:num w:numId="10">
    <w:abstractNumId w:val="35"/>
  </w:num>
  <w:num w:numId="11">
    <w:abstractNumId w:val="36"/>
  </w:num>
  <w:num w:numId="12">
    <w:abstractNumId w:val="12"/>
  </w:num>
  <w:num w:numId="13">
    <w:abstractNumId w:val="31"/>
  </w:num>
  <w:num w:numId="14">
    <w:abstractNumId w:val="5"/>
  </w:num>
  <w:num w:numId="15">
    <w:abstractNumId w:val="29"/>
  </w:num>
  <w:num w:numId="16">
    <w:abstractNumId w:val="27"/>
  </w:num>
  <w:num w:numId="17">
    <w:abstractNumId w:val="23"/>
  </w:num>
  <w:num w:numId="18">
    <w:abstractNumId w:val="24"/>
  </w:num>
  <w:num w:numId="19">
    <w:abstractNumId w:val="18"/>
  </w:num>
  <w:num w:numId="20">
    <w:abstractNumId w:val="2"/>
  </w:num>
  <w:num w:numId="21">
    <w:abstractNumId w:val="16"/>
  </w:num>
  <w:num w:numId="22">
    <w:abstractNumId w:val="9"/>
  </w:num>
  <w:num w:numId="23">
    <w:abstractNumId w:val="34"/>
  </w:num>
  <w:num w:numId="24">
    <w:abstractNumId w:val="17"/>
  </w:num>
  <w:num w:numId="25">
    <w:abstractNumId w:val="3"/>
  </w:num>
  <w:num w:numId="26">
    <w:abstractNumId w:val="8"/>
  </w:num>
  <w:num w:numId="27">
    <w:abstractNumId w:val="33"/>
  </w:num>
  <w:num w:numId="28">
    <w:abstractNumId w:val="19"/>
  </w:num>
  <w:num w:numId="29">
    <w:abstractNumId w:val="6"/>
  </w:num>
  <w:num w:numId="30">
    <w:abstractNumId w:val="22"/>
  </w:num>
  <w:num w:numId="31">
    <w:abstractNumId w:val="25"/>
  </w:num>
  <w:num w:numId="32">
    <w:abstractNumId w:val="15"/>
  </w:num>
  <w:num w:numId="33">
    <w:abstractNumId w:val="11"/>
  </w:num>
  <w:num w:numId="34">
    <w:abstractNumId w:val="0"/>
  </w:num>
  <w:num w:numId="35">
    <w:abstractNumId w:val="14"/>
  </w:num>
  <w:num w:numId="36">
    <w:abstractNumId w:val="20"/>
  </w:num>
  <w:num w:numId="37">
    <w:abstractNumId w:val="21"/>
  </w:num>
  <w:num w:numId="38">
    <w:abstractNumId w:val="1"/>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245"/>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F369B"/>
    <w:rsid w:val="00075DA3"/>
    <w:rsid w:val="000D2978"/>
    <w:rsid w:val="000E7355"/>
    <w:rsid w:val="00112F3C"/>
    <w:rsid w:val="00135131"/>
    <w:rsid w:val="0016413C"/>
    <w:rsid w:val="0016655F"/>
    <w:rsid w:val="0017403A"/>
    <w:rsid w:val="00191EAA"/>
    <w:rsid w:val="001960C0"/>
    <w:rsid w:val="001C78EE"/>
    <w:rsid w:val="001D060F"/>
    <w:rsid w:val="001F3D4E"/>
    <w:rsid w:val="00210134"/>
    <w:rsid w:val="00216D23"/>
    <w:rsid w:val="00231580"/>
    <w:rsid w:val="00250E5D"/>
    <w:rsid w:val="0030492A"/>
    <w:rsid w:val="00320000"/>
    <w:rsid w:val="00343E05"/>
    <w:rsid w:val="00361FA2"/>
    <w:rsid w:val="003776A6"/>
    <w:rsid w:val="003A0C98"/>
    <w:rsid w:val="003A1D4F"/>
    <w:rsid w:val="003B5925"/>
    <w:rsid w:val="003D114C"/>
    <w:rsid w:val="003D3926"/>
    <w:rsid w:val="004106C5"/>
    <w:rsid w:val="00412F5F"/>
    <w:rsid w:val="00414AA7"/>
    <w:rsid w:val="00435493"/>
    <w:rsid w:val="00450E64"/>
    <w:rsid w:val="00453D64"/>
    <w:rsid w:val="00473B42"/>
    <w:rsid w:val="00495FFD"/>
    <w:rsid w:val="004C1261"/>
    <w:rsid w:val="004C2E6A"/>
    <w:rsid w:val="005262DB"/>
    <w:rsid w:val="00550195"/>
    <w:rsid w:val="005666F1"/>
    <w:rsid w:val="00570AD5"/>
    <w:rsid w:val="005C5EDD"/>
    <w:rsid w:val="005D51E9"/>
    <w:rsid w:val="005E1444"/>
    <w:rsid w:val="005E3346"/>
    <w:rsid w:val="00622549"/>
    <w:rsid w:val="0063385F"/>
    <w:rsid w:val="006342E4"/>
    <w:rsid w:val="00635B60"/>
    <w:rsid w:val="00651FB6"/>
    <w:rsid w:val="0066324E"/>
    <w:rsid w:val="00687577"/>
    <w:rsid w:val="006E217E"/>
    <w:rsid w:val="006E3FC3"/>
    <w:rsid w:val="00726CFC"/>
    <w:rsid w:val="007305AD"/>
    <w:rsid w:val="00761DB3"/>
    <w:rsid w:val="00770752"/>
    <w:rsid w:val="007F102C"/>
    <w:rsid w:val="007F4EFC"/>
    <w:rsid w:val="007F64ED"/>
    <w:rsid w:val="00802BED"/>
    <w:rsid w:val="00806AE7"/>
    <w:rsid w:val="008167ED"/>
    <w:rsid w:val="00843AD5"/>
    <w:rsid w:val="008A6B34"/>
    <w:rsid w:val="008B0AF8"/>
    <w:rsid w:val="008E4408"/>
    <w:rsid w:val="008F369B"/>
    <w:rsid w:val="0096006F"/>
    <w:rsid w:val="00990B8D"/>
    <w:rsid w:val="009A2E9A"/>
    <w:rsid w:val="009F0377"/>
    <w:rsid w:val="00A30EA6"/>
    <w:rsid w:val="00A50E7B"/>
    <w:rsid w:val="00A62067"/>
    <w:rsid w:val="00A669D5"/>
    <w:rsid w:val="00A764EA"/>
    <w:rsid w:val="00AE5D75"/>
    <w:rsid w:val="00B45C8C"/>
    <w:rsid w:val="00B741F3"/>
    <w:rsid w:val="00BB1A8C"/>
    <w:rsid w:val="00BD0D95"/>
    <w:rsid w:val="00C57B89"/>
    <w:rsid w:val="00C62E12"/>
    <w:rsid w:val="00CA66E2"/>
    <w:rsid w:val="00CA6AEC"/>
    <w:rsid w:val="00CF030C"/>
    <w:rsid w:val="00D41372"/>
    <w:rsid w:val="00D65394"/>
    <w:rsid w:val="00DA0819"/>
    <w:rsid w:val="00DE1243"/>
    <w:rsid w:val="00E57848"/>
    <w:rsid w:val="00E71140"/>
    <w:rsid w:val="00E74D14"/>
    <w:rsid w:val="00E827AA"/>
    <w:rsid w:val="00EE4EFD"/>
    <w:rsid w:val="00F055F1"/>
    <w:rsid w:val="00F777A5"/>
    <w:rsid w:val="00F80988"/>
    <w:rsid w:val="00F87BEB"/>
    <w:rsid w:val="00FB719F"/>
    <w:rsid w:val="00FD1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AA600"/>
  <w15:docId w15:val="{07371A73-102B-4D33-B755-444541A7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NSimSun" w:hAnsi="Calibri" w:cs="Lucida Sans"/>
        <w:sz w:val="24"/>
        <w:szCs w:val="24"/>
        <w:lang w:val="ro-RO"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574"/>
    <w:rPr>
      <w:rFonts w:ascii="Liberation Serif;Times New Roma" w:eastAsia="SimSun" w:hAnsi="Liberation Serif;Times New Roma" w:cs="Mangal"/>
      <w:kern w:val="2"/>
      <w:lang w:val="en-US"/>
    </w:rPr>
  </w:style>
  <w:style w:type="paragraph" w:styleId="Titlu1">
    <w:name w:val="heading 1"/>
    <w:basedOn w:val="Normal"/>
    <w:next w:val="Normal"/>
    <w:qFormat/>
    <w:rsid w:val="00281574"/>
    <w:pPr>
      <w:keepNext/>
      <w:numPr>
        <w:numId w:val="1"/>
      </w:numPr>
      <w:spacing w:before="240" w:after="60"/>
      <w:outlineLvl w:val="0"/>
    </w:pPr>
    <w:rPr>
      <w:rFonts w:ascii="Arial" w:eastAsia="Times New Roman" w:hAnsi="Arial" w:cs="Arial"/>
      <w:b/>
      <w:bCs/>
      <w:sz w:val="32"/>
      <w:szCs w:val="32"/>
      <w:lang w:val="ro-RO"/>
    </w:rPr>
  </w:style>
  <w:style w:type="paragraph" w:styleId="Titlu2">
    <w:name w:val="heading 2"/>
    <w:basedOn w:val="Normal"/>
    <w:next w:val="Normal"/>
    <w:qFormat/>
    <w:rsid w:val="00281574"/>
    <w:pPr>
      <w:keepNext/>
      <w:numPr>
        <w:ilvl w:val="1"/>
        <w:numId w:val="1"/>
      </w:numPr>
      <w:jc w:val="center"/>
      <w:outlineLvl w:val="1"/>
    </w:pPr>
    <w:rPr>
      <w:rFonts w:ascii="Times New Roman" w:eastAsia="Times New Roman" w:hAnsi="Times New Roman" w:cs="Times New Roman"/>
      <w:b/>
      <w:bCs/>
      <w:sz w:val="32"/>
      <w:lang w:val="fr-FR"/>
    </w:rPr>
  </w:style>
  <w:style w:type="paragraph" w:styleId="Titlu3">
    <w:name w:val="heading 3"/>
    <w:basedOn w:val="Normal"/>
    <w:next w:val="Normal"/>
    <w:qFormat/>
    <w:rsid w:val="00281574"/>
    <w:pPr>
      <w:keepNext/>
      <w:numPr>
        <w:ilvl w:val="2"/>
        <w:numId w:val="1"/>
      </w:numPr>
      <w:jc w:val="both"/>
      <w:outlineLvl w:val="2"/>
    </w:pPr>
    <w:rPr>
      <w:rFonts w:ascii="Times New Roman" w:hAnsi="Times New Roman" w:cs="Times New Roman"/>
      <w:b/>
      <w:bCs/>
    </w:rPr>
  </w:style>
  <w:style w:type="paragraph" w:styleId="Titlu6">
    <w:name w:val="heading 6"/>
    <w:basedOn w:val="Normal"/>
    <w:next w:val="Corptext"/>
    <w:qFormat/>
    <w:rsid w:val="00281574"/>
    <w:pPr>
      <w:ind w:left="589"/>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qFormat/>
    <w:rsid w:val="00281574"/>
  </w:style>
  <w:style w:type="character" w:customStyle="1" w:styleId="WW8Num1z1">
    <w:name w:val="WW8Num1z1"/>
    <w:qFormat/>
    <w:rsid w:val="00281574"/>
  </w:style>
  <w:style w:type="character" w:customStyle="1" w:styleId="WW8Num1z2">
    <w:name w:val="WW8Num1z2"/>
    <w:qFormat/>
    <w:rsid w:val="00281574"/>
  </w:style>
  <w:style w:type="character" w:customStyle="1" w:styleId="WW8Num1z3">
    <w:name w:val="WW8Num1z3"/>
    <w:qFormat/>
    <w:rsid w:val="00281574"/>
  </w:style>
  <w:style w:type="character" w:customStyle="1" w:styleId="WW8Num1z4">
    <w:name w:val="WW8Num1z4"/>
    <w:qFormat/>
    <w:rsid w:val="00281574"/>
  </w:style>
  <w:style w:type="character" w:customStyle="1" w:styleId="WW8Num1z5">
    <w:name w:val="WW8Num1z5"/>
    <w:qFormat/>
    <w:rsid w:val="00281574"/>
  </w:style>
  <w:style w:type="character" w:customStyle="1" w:styleId="WW8Num1z6">
    <w:name w:val="WW8Num1z6"/>
    <w:qFormat/>
    <w:rsid w:val="00281574"/>
  </w:style>
  <w:style w:type="character" w:customStyle="1" w:styleId="WW8Num1z7">
    <w:name w:val="WW8Num1z7"/>
    <w:qFormat/>
    <w:rsid w:val="00281574"/>
  </w:style>
  <w:style w:type="character" w:customStyle="1" w:styleId="WW8Num1z8">
    <w:name w:val="WW8Num1z8"/>
    <w:qFormat/>
    <w:rsid w:val="00281574"/>
  </w:style>
  <w:style w:type="character" w:customStyle="1" w:styleId="WW8Num2z0">
    <w:name w:val="WW8Num2z0"/>
    <w:qFormat/>
    <w:rsid w:val="00281574"/>
    <w:rPr>
      <w:rFonts w:cs="Calibri"/>
    </w:rPr>
  </w:style>
  <w:style w:type="character" w:customStyle="1" w:styleId="WW8Num3z0">
    <w:name w:val="WW8Num3z0"/>
    <w:qFormat/>
    <w:rsid w:val="00281574"/>
    <w:rPr>
      <w:rFonts w:ascii="Calibri" w:hAnsi="Calibri" w:cs="Calibri"/>
      <w:b/>
      <w:sz w:val="28"/>
      <w:szCs w:val="28"/>
    </w:rPr>
  </w:style>
  <w:style w:type="character" w:customStyle="1" w:styleId="WW8Num4z0">
    <w:name w:val="WW8Num4z0"/>
    <w:qFormat/>
    <w:rsid w:val="00281574"/>
    <w:rPr>
      <w:rFonts w:cs="Calibri"/>
      <w:b/>
      <w:bCs/>
      <w:i w:val="0"/>
      <w:sz w:val="24"/>
      <w:szCs w:val="24"/>
    </w:rPr>
  </w:style>
  <w:style w:type="character" w:customStyle="1" w:styleId="WW8Num5z0">
    <w:name w:val="WW8Num5z0"/>
    <w:qFormat/>
    <w:rsid w:val="00281574"/>
    <w:rPr>
      <w:rFonts w:ascii="Times New Roman" w:hAnsi="Times New Roman" w:cs="Times New Roman"/>
      <w:sz w:val="22"/>
      <w:szCs w:val="22"/>
      <w:lang w:val="ro-RO"/>
    </w:rPr>
  </w:style>
  <w:style w:type="character" w:customStyle="1" w:styleId="WW8Num6z0">
    <w:name w:val="WW8Num6z0"/>
    <w:qFormat/>
    <w:rsid w:val="00281574"/>
    <w:rPr>
      <w:rFonts w:ascii="Arial" w:hAnsi="Arial" w:cs="Arial"/>
      <w:w w:val="112"/>
    </w:rPr>
  </w:style>
  <w:style w:type="character" w:customStyle="1" w:styleId="WW8Num6z1">
    <w:name w:val="WW8Num6z1"/>
    <w:qFormat/>
    <w:rsid w:val="00281574"/>
    <w:rPr>
      <w:rFonts w:ascii="Arial" w:hAnsi="Arial" w:cs="Arial"/>
      <w:b w:val="0"/>
      <w:bCs w:val="0"/>
      <w:i w:val="0"/>
      <w:iCs w:val="0"/>
      <w:color w:val="424244"/>
      <w:w w:val="89"/>
      <w:sz w:val="20"/>
      <w:szCs w:val="20"/>
    </w:rPr>
  </w:style>
  <w:style w:type="character" w:customStyle="1" w:styleId="WW8Num6z2">
    <w:name w:val="WW8Num6z2"/>
    <w:qFormat/>
    <w:rsid w:val="00281574"/>
    <w:rPr>
      <w:rFonts w:ascii="Symbol" w:hAnsi="Symbol" w:cs="Symbol"/>
    </w:rPr>
  </w:style>
  <w:style w:type="character" w:customStyle="1" w:styleId="WW8Num7z0">
    <w:name w:val="WW8Num7z0"/>
    <w:qFormat/>
    <w:rsid w:val="00281574"/>
    <w:rPr>
      <w:rFonts w:ascii="Arial" w:hAnsi="Arial" w:cs="Arial"/>
      <w:b w:val="0"/>
      <w:bCs w:val="0"/>
      <w:i w:val="0"/>
      <w:iCs w:val="0"/>
      <w:color w:val="424244"/>
      <w:w w:val="107"/>
      <w:sz w:val="19"/>
      <w:szCs w:val="19"/>
    </w:rPr>
  </w:style>
  <w:style w:type="character" w:customStyle="1" w:styleId="WW8Num7z1">
    <w:name w:val="WW8Num7z1"/>
    <w:qFormat/>
    <w:rsid w:val="00281574"/>
    <w:rPr>
      <w:rFonts w:ascii="Symbol" w:hAnsi="Symbol" w:cs="Symbol"/>
    </w:rPr>
  </w:style>
  <w:style w:type="character" w:customStyle="1" w:styleId="WW8Num8z0">
    <w:name w:val="WW8Num8z0"/>
    <w:qFormat/>
    <w:rsid w:val="00281574"/>
    <w:rPr>
      <w:rFonts w:ascii="Arial" w:hAnsi="Arial" w:cs="Arial"/>
      <w:w w:val="122"/>
    </w:rPr>
  </w:style>
  <w:style w:type="character" w:customStyle="1" w:styleId="WW8Num8z1">
    <w:name w:val="WW8Num8z1"/>
    <w:qFormat/>
    <w:rsid w:val="00281574"/>
    <w:rPr>
      <w:rFonts w:ascii="Symbol" w:hAnsi="Symbol" w:cs="Symbol"/>
    </w:rPr>
  </w:style>
  <w:style w:type="character" w:customStyle="1" w:styleId="WW8Num9z0">
    <w:name w:val="WW8Num9z0"/>
    <w:qFormat/>
    <w:rsid w:val="00281574"/>
    <w:rPr>
      <w:rFonts w:ascii="Arial" w:eastAsia="Arial" w:hAnsi="Arial" w:cs="Arial"/>
      <w:b/>
      <w:bCs/>
      <w:i w:val="0"/>
      <w:iCs w:val="0"/>
      <w:color w:val="363638"/>
      <w:spacing w:val="-1"/>
      <w:w w:val="112"/>
      <w:sz w:val="26"/>
      <w:szCs w:val="26"/>
    </w:rPr>
  </w:style>
  <w:style w:type="character" w:customStyle="1" w:styleId="WW8Num9z1">
    <w:name w:val="WW8Num9z1"/>
    <w:qFormat/>
    <w:rsid w:val="00281574"/>
    <w:rPr>
      <w:rFonts w:ascii="Symbol" w:hAnsi="Symbol" w:cs="Symbol"/>
    </w:rPr>
  </w:style>
  <w:style w:type="character" w:customStyle="1" w:styleId="WW8Num10z0">
    <w:name w:val="WW8Num10z0"/>
    <w:qFormat/>
    <w:rsid w:val="00281574"/>
    <w:rPr>
      <w:rFonts w:ascii="OpenSymbol;Arial Unicode MS" w:hAnsi="OpenSymbol;Arial Unicode MS" w:cs="OpenSymbol;Arial Unicode MS"/>
    </w:rPr>
  </w:style>
  <w:style w:type="character" w:customStyle="1" w:styleId="WW8Num10z1">
    <w:name w:val="WW8Num10z1"/>
    <w:qFormat/>
    <w:rsid w:val="00281574"/>
  </w:style>
  <w:style w:type="character" w:customStyle="1" w:styleId="WW8Num10z2">
    <w:name w:val="WW8Num10z2"/>
    <w:qFormat/>
    <w:rsid w:val="00281574"/>
  </w:style>
  <w:style w:type="character" w:customStyle="1" w:styleId="WW8Num10z3">
    <w:name w:val="WW8Num10z3"/>
    <w:qFormat/>
    <w:rsid w:val="00281574"/>
  </w:style>
  <w:style w:type="character" w:customStyle="1" w:styleId="WW8Num10z4">
    <w:name w:val="WW8Num10z4"/>
    <w:qFormat/>
    <w:rsid w:val="00281574"/>
  </w:style>
  <w:style w:type="character" w:customStyle="1" w:styleId="WW8Num10z5">
    <w:name w:val="WW8Num10z5"/>
    <w:qFormat/>
    <w:rsid w:val="00281574"/>
  </w:style>
  <w:style w:type="character" w:customStyle="1" w:styleId="WW8Num10z6">
    <w:name w:val="WW8Num10z6"/>
    <w:qFormat/>
    <w:rsid w:val="00281574"/>
  </w:style>
  <w:style w:type="character" w:customStyle="1" w:styleId="WW8Num10z7">
    <w:name w:val="WW8Num10z7"/>
    <w:qFormat/>
    <w:rsid w:val="00281574"/>
  </w:style>
  <w:style w:type="character" w:customStyle="1" w:styleId="WW8Num10z8">
    <w:name w:val="WW8Num10z8"/>
    <w:qFormat/>
    <w:rsid w:val="00281574"/>
  </w:style>
  <w:style w:type="character" w:customStyle="1" w:styleId="WW8Num11z0">
    <w:name w:val="WW8Num11z0"/>
    <w:qFormat/>
    <w:rsid w:val="00281574"/>
    <w:rPr>
      <w:rFonts w:ascii="OpenSymbol;Arial Unicode MS" w:hAnsi="OpenSymbol;Arial Unicode MS" w:cs="OpenSymbol;Arial Unicode MS"/>
    </w:rPr>
  </w:style>
  <w:style w:type="character" w:customStyle="1" w:styleId="WW8Num11z1">
    <w:name w:val="WW8Num11z1"/>
    <w:qFormat/>
    <w:rsid w:val="00281574"/>
  </w:style>
  <w:style w:type="character" w:customStyle="1" w:styleId="WW8Num11z2">
    <w:name w:val="WW8Num11z2"/>
    <w:qFormat/>
    <w:rsid w:val="00281574"/>
  </w:style>
  <w:style w:type="character" w:customStyle="1" w:styleId="WW8Num11z3">
    <w:name w:val="WW8Num11z3"/>
    <w:qFormat/>
    <w:rsid w:val="00281574"/>
  </w:style>
  <w:style w:type="character" w:customStyle="1" w:styleId="WW8Num11z4">
    <w:name w:val="WW8Num11z4"/>
    <w:qFormat/>
    <w:rsid w:val="00281574"/>
  </w:style>
  <w:style w:type="character" w:customStyle="1" w:styleId="WW8Num11z5">
    <w:name w:val="WW8Num11z5"/>
    <w:qFormat/>
    <w:rsid w:val="00281574"/>
  </w:style>
  <w:style w:type="character" w:customStyle="1" w:styleId="WW8Num11z6">
    <w:name w:val="WW8Num11z6"/>
    <w:qFormat/>
    <w:rsid w:val="00281574"/>
  </w:style>
  <w:style w:type="character" w:customStyle="1" w:styleId="WW8Num11z7">
    <w:name w:val="WW8Num11z7"/>
    <w:qFormat/>
    <w:rsid w:val="00281574"/>
  </w:style>
  <w:style w:type="character" w:customStyle="1" w:styleId="WW8Num11z8">
    <w:name w:val="WW8Num11z8"/>
    <w:qFormat/>
    <w:rsid w:val="00281574"/>
  </w:style>
  <w:style w:type="character" w:customStyle="1" w:styleId="WW8Num12z0">
    <w:name w:val="WW8Num12z0"/>
    <w:qFormat/>
    <w:rsid w:val="00281574"/>
    <w:rPr>
      <w:rFonts w:ascii="Symbol" w:hAnsi="Symbol" w:cs="Arial"/>
      <w:w w:val="122"/>
    </w:rPr>
  </w:style>
  <w:style w:type="character" w:customStyle="1" w:styleId="WW8Num12z1">
    <w:name w:val="WW8Num12z1"/>
    <w:qFormat/>
    <w:rsid w:val="00281574"/>
  </w:style>
  <w:style w:type="character" w:customStyle="1" w:styleId="WW8Num12z2">
    <w:name w:val="WW8Num12z2"/>
    <w:qFormat/>
    <w:rsid w:val="00281574"/>
  </w:style>
  <w:style w:type="character" w:customStyle="1" w:styleId="WW8Num12z3">
    <w:name w:val="WW8Num12z3"/>
    <w:qFormat/>
    <w:rsid w:val="00281574"/>
  </w:style>
  <w:style w:type="character" w:customStyle="1" w:styleId="WW8Num12z4">
    <w:name w:val="WW8Num12z4"/>
    <w:qFormat/>
    <w:rsid w:val="00281574"/>
  </w:style>
  <w:style w:type="character" w:customStyle="1" w:styleId="WW8Num12z5">
    <w:name w:val="WW8Num12z5"/>
    <w:qFormat/>
    <w:rsid w:val="00281574"/>
  </w:style>
  <w:style w:type="character" w:customStyle="1" w:styleId="WW8Num12z6">
    <w:name w:val="WW8Num12z6"/>
    <w:qFormat/>
    <w:rsid w:val="00281574"/>
  </w:style>
  <w:style w:type="character" w:customStyle="1" w:styleId="WW8Num12z7">
    <w:name w:val="WW8Num12z7"/>
    <w:qFormat/>
    <w:rsid w:val="00281574"/>
  </w:style>
  <w:style w:type="character" w:customStyle="1" w:styleId="WW8Num12z8">
    <w:name w:val="WW8Num12z8"/>
    <w:qFormat/>
    <w:rsid w:val="00281574"/>
  </w:style>
  <w:style w:type="character" w:customStyle="1" w:styleId="WW8Num13z0">
    <w:name w:val="WW8Num13z0"/>
    <w:qFormat/>
    <w:rsid w:val="00281574"/>
    <w:rPr>
      <w:rFonts w:ascii="OpenSymbol;Arial Unicode MS" w:hAnsi="OpenSymbol;Arial Unicode MS" w:cs="OpenSymbol;Arial Unicode MS"/>
    </w:rPr>
  </w:style>
  <w:style w:type="character" w:customStyle="1" w:styleId="WW8Num13z1">
    <w:name w:val="WW8Num13z1"/>
    <w:qFormat/>
    <w:rsid w:val="00281574"/>
  </w:style>
  <w:style w:type="character" w:customStyle="1" w:styleId="WW8Num13z2">
    <w:name w:val="WW8Num13z2"/>
    <w:qFormat/>
    <w:rsid w:val="00281574"/>
  </w:style>
  <w:style w:type="character" w:customStyle="1" w:styleId="WW8Num13z3">
    <w:name w:val="WW8Num13z3"/>
    <w:qFormat/>
    <w:rsid w:val="00281574"/>
  </w:style>
  <w:style w:type="character" w:customStyle="1" w:styleId="WW8Num13z4">
    <w:name w:val="WW8Num13z4"/>
    <w:qFormat/>
    <w:rsid w:val="00281574"/>
  </w:style>
  <w:style w:type="character" w:customStyle="1" w:styleId="WW8Num13z5">
    <w:name w:val="WW8Num13z5"/>
    <w:qFormat/>
    <w:rsid w:val="00281574"/>
  </w:style>
  <w:style w:type="character" w:customStyle="1" w:styleId="WW8Num13z6">
    <w:name w:val="WW8Num13z6"/>
    <w:qFormat/>
    <w:rsid w:val="00281574"/>
  </w:style>
  <w:style w:type="character" w:customStyle="1" w:styleId="WW8Num13z7">
    <w:name w:val="WW8Num13z7"/>
    <w:qFormat/>
    <w:rsid w:val="00281574"/>
  </w:style>
  <w:style w:type="character" w:customStyle="1" w:styleId="WW8Num13z8">
    <w:name w:val="WW8Num13z8"/>
    <w:qFormat/>
    <w:rsid w:val="00281574"/>
  </w:style>
  <w:style w:type="character" w:customStyle="1" w:styleId="WW8Num14z0">
    <w:name w:val="WW8Num14z0"/>
    <w:qFormat/>
    <w:rsid w:val="00281574"/>
  </w:style>
  <w:style w:type="character" w:customStyle="1" w:styleId="WW8Num14z1">
    <w:name w:val="WW8Num14z1"/>
    <w:qFormat/>
    <w:rsid w:val="00281574"/>
  </w:style>
  <w:style w:type="character" w:customStyle="1" w:styleId="WW8Num14z2">
    <w:name w:val="WW8Num14z2"/>
    <w:qFormat/>
    <w:rsid w:val="00281574"/>
  </w:style>
  <w:style w:type="character" w:customStyle="1" w:styleId="WW8Num14z3">
    <w:name w:val="WW8Num14z3"/>
    <w:qFormat/>
    <w:rsid w:val="00281574"/>
  </w:style>
  <w:style w:type="character" w:customStyle="1" w:styleId="WW8Num14z4">
    <w:name w:val="WW8Num14z4"/>
    <w:qFormat/>
    <w:rsid w:val="00281574"/>
  </w:style>
  <w:style w:type="character" w:customStyle="1" w:styleId="WW8Num14z5">
    <w:name w:val="WW8Num14z5"/>
    <w:qFormat/>
    <w:rsid w:val="00281574"/>
  </w:style>
  <w:style w:type="character" w:customStyle="1" w:styleId="WW8Num14z6">
    <w:name w:val="WW8Num14z6"/>
    <w:qFormat/>
    <w:rsid w:val="00281574"/>
  </w:style>
  <w:style w:type="character" w:customStyle="1" w:styleId="WW8Num14z7">
    <w:name w:val="WW8Num14z7"/>
    <w:qFormat/>
    <w:rsid w:val="00281574"/>
  </w:style>
  <w:style w:type="character" w:customStyle="1" w:styleId="WW8Num14z8">
    <w:name w:val="WW8Num14z8"/>
    <w:qFormat/>
    <w:rsid w:val="00281574"/>
  </w:style>
  <w:style w:type="character" w:customStyle="1" w:styleId="WW8Num15z0">
    <w:name w:val="WW8Num15z0"/>
    <w:qFormat/>
    <w:rsid w:val="00281574"/>
    <w:rPr>
      <w:rFonts w:ascii="Arial" w:hAnsi="Arial" w:cs="Arial"/>
      <w:w w:val="112"/>
    </w:rPr>
  </w:style>
  <w:style w:type="character" w:customStyle="1" w:styleId="WW8Num15z1">
    <w:name w:val="WW8Num15z1"/>
    <w:qFormat/>
    <w:rsid w:val="00281574"/>
    <w:rPr>
      <w:rFonts w:ascii="Arial" w:hAnsi="Arial" w:cs="Arial"/>
      <w:b w:val="0"/>
      <w:bCs w:val="0"/>
      <w:i w:val="0"/>
      <w:iCs w:val="0"/>
      <w:color w:val="424244"/>
      <w:w w:val="89"/>
      <w:sz w:val="20"/>
      <w:szCs w:val="20"/>
    </w:rPr>
  </w:style>
  <w:style w:type="character" w:customStyle="1" w:styleId="WW8Num15z2">
    <w:name w:val="WW8Num15z2"/>
    <w:qFormat/>
    <w:rsid w:val="00281574"/>
    <w:rPr>
      <w:rFonts w:ascii="Symbol" w:hAnsi="Symbol" w:cs="Symbol"/>
    </w:rPr>
  </w:style>
  <w:style w:type="character" w:customStyle="1" w:styleId="WW8Num16z0">
    <w:name w:val="WW8Num16z0"/>
    <w:qFormat/>
    <w:rsid w:val="00281574"/>
    <w:rPr>
      <w:rFonts w:ascii="Times New Roman" w:hAnsi="Times New Roman" w:cs="Times New Roman"/>
      <w:sz w:val="22"/>
      <w:szCs w:val="22"/>
      <w:lang w:val="ro-RO"/>
    </w:rPr>
  </w:style>
  <w:style w:type="character" w:customStyle="1" w:styleId="WW8Num17z0">
    <w:name w:val="WW8Num17z0"/>
    <w:qFormat/>
    <w:rsid w:val="00281574"/>
    <w:rPr>
      <w:rFonts w:cs="Calibri"/>
      <w:b/>
      <w:bCs/>
      <w:i w:val="0"/>
      <w:sz w:val="24"/>
      <w:szCs w:val="24"/>
    </w:rPr>
  </w:style>
  <w:style w:type="character" w:customStyle="1" w:styleId="WW8Num18z0">
    <w:name w:val="WW8Num18z0"/>
    <w:qFormat/>
    <w:rsid w:val="00281574"/>
    <w:rPr>
      <w:rFonts w:ascii="OpenSymbol;Arial Unicode MS" w:hAnsi="OpenSymbol;Arial Unicode MS" w:cs="OpenSymbol;Arial Unicode MS"/>
    </w:rPr>
  </w:style>
  <w:style w:type="character" w:customStyle="1" w:styleId="WW8Num18z1">
    <w:name w:val="WW8Num18z1"/>
    <w:qFormat/>
    <w:rsid w:val="00281574"/>
  </w:style>
  <w:style w:type="character" w:customStyle="1" w:styleId="WW8Num18z2">
    <w:name w:val="WW8Num18z2"/>
    <w:qFormat/>
    <w:rsid w:val="00281574"/>
  </w:style>
  <w:style w:type="character" w:customStyle="1" w:styleId="WW8Num18z3">
    <w:name w:val="WW8Num18z3"/>
    <w:qFormat/>
    <w:rsid w:val="00281574"/>
  </w:style>
  <w:style w:type="character" w:customStyle="1" w:styleId="WW8Num18z4">
    <w:name w:val="WW8Num18z4"/>
    <w:qFormat/>
    <w:rsid w:val="00281574"/>
  </w:style>
  <w:style w:type="character" w:customStyle="1" w:styleId="WW8Num18z5">
    <w:name w:val="WW8Num18z5"/>
    <w:qFormat/>
    <w:rsid w:val="00281574"/>
  </w:style>
  <w:style w:type="character" w:customStyle="1" w:styleId="WW8Num18z6">
    <w:name w:val="WW8Num18z6"/>
    <w:qFormat/>
    <w:rsid w:val="00281574"/>
  </w:style>
  <w:style w:type="character" w:customStyle="1" w:styleId="WW8Num18z7">
    <w:name w:val="WW8Num18z7"/>
    <w:qFormat/>
    <w:rsid w:val="00281574"/>
  </w:style>
  <w:style w:type="character" w:customStyle="1" w:styleId="WW8Num18z8">
    <w:name w:val="WW8Num18z8"/>
    <w:qFormat/>
    <w:rsid w:val="00281574"/>
  </w:style>
  <w:style w:type="character" w:customStyle="1" w:styleId="WW8Num19z0">
    <w:name w:val="WW8Num19z0"/>
    <w:qFormat/>
    <w:rsid w:val="00281574"/>
    <w:rPr>
      <w:rFonts w:ascii="OpenSymbol;Arial Unicode MS" w:hAnsi="OpenSymbol;Arial Unicode MS" w:cs="OpenSymbol;Arial Unicode MS"/>
    </w:rPr>
  </w:style>
  <w:style w:type="character" w:customStyle="1" w:styleId="WW8Num19z1">
    <w:name w:val="WW8Num19z1"/>
    <w:qFormat/>
    <w:rsid w:val="00281574"/>
  </w:style>
  <w:style w:type="character" w:customStyle="1" w:styleId="WW8Num19z2">
    <w:name w:val="WW8Num19z2"/>
    <w:qFormat/>
    <w:rsid w:val="00281574"/>
  </w:style>
  <w:style w:type="character" w:customStyle="1" w:styleId="WW8Num19z3">
    <w:name w:val="WW8Num19z3"/>
    <w:qFormat/>
    <w:rsid w:val="00281574"/>
  </w:style>
  <w:style w:type="character" w:customStyle="1" w:styleId="WW8Num19z4">
    <w:name w:val="WW8Num19z4"/>
    <w:qFormat/>
    <w:rsid w:val="00281574"/>
  </w:style>
  <w:style w:type="character" w:customStyle="1" w:styleId="WW8Num19z5">
    <w:name w:val="WW8Num19z5"/>
    <w:qFormat/>
    <w:rsid w:val="00281574"/>
  </w:style>
  <w:style w:type="character" w:customStyle="1" w:styleId="WW8Num19z6">
    <w:name w:val="WW8Num19z6"/>
    <w:qFormat/>
    <w:rsid w:val="00281574"/>
  </w:style>
  <w:style w:type="character" w:customStyle="1" w:styleId="WW8Num19z7">
    <w:name w:val="WW8Num19z7"/>
    <w:qFormat/>
    <w:rsid w:val="00281574"/>
  </w:style>
  <w:style w:type="character" w:customStyle="1" w:styleId="WW8Num19z8">
    <w:name w:val="WW8Num19z8"/>
    <w:qFormat/>
    <w:rsid w:val="00281574"/>
  </w:style>
  <w:style w:type="character" w:customStyle="1" w:styleId="WW8Num20z0">
    <w:name w:val="WW8Num20z0"/>
    <w:qFormat/>
    <w:rsid w:val="00281574"/>
    <w:rPr>
      <w:rFonts w:ascii="OpenSymbol;Arial Unicode MS" w:hAnsi="OpenSymbol;Arial Unicode MS" w:cs="OpenSymbol;Arial Unicode MS"/>
    </w:rPr>
  </w:style>
  <w:style w:type="character" w:customStyle="1" w:styleId="WW8Num20z1">
    <w:name w:val="WW8Num20z1"/>
    <w:qFormat/>
    <w:rsid w:val="00281574"/>
  </w:style>
  <w:style w:type="character" w:customStyle="1" w:styleId="WW8Num20z2">
    <w:name w:val="WW8Num20z2"/>
    <w:qFormat/>
    <w:rsid w:val="00281574"/>
  </w:style>
  <w:style w:type="character" w:customStyle="1" w:styleId="WW8Num20z3">
    <w:name w:val="WW8Num20z3"/>
    <w:qFormat/>
    <w:rsid w:val="00281574"/>
  </w:style>
  <w:style w:type="character" w:customStyle="1" w:styleId="WW8Num20z4">
    <w:name w:val="WW8Num20z4"/>
    <w:qFormat/>
    <w:rsid w:val="00281574"/>
  </w:style>
  <w:style w:type="character" w:customStyle="1" w:styleId="WW8Num20z5">
    <w:name w:val="WW8Num20z5"/>
    <w:qFormat/>
    <w:rsid w:val="00281574"/>
  </w:style>
  <w:style w:type="character" w:customStyle="1" w:styleId="WW8Num20z6">
    <w:name w:val="WW8Num20z6"/>
    <w:qFormat/>
    <w:rsid w:val="00281574"/>
  </w:style>
  <w:style w:type="character" w:customStyle="1" w:styleId="WW8Num20z7">
    <w:name w:val="WW8Num20z7"/>
    <w:qFormat/>
    <w:rsid w:val="00281574"/>
  </w:style>
  <w:style w:type="character" w:customStyle="1" w:styleId="WW8Num20z8">
    <w:name w:val="WW8Num20z8"/>
    <w:qFormat/>
    <w:rsid w:val="00281574"/>
  </w:style>
  <w:style w:type="character" w:customStyle="1" w:styleId="WW8Num21z0">
    <w:name w:val="WW8Num21z0"/>
    <w:qFormat/>
    <w:rsid w:val="00281574"/>
    <w:rPr>
      <w:rFonts w:ascii="Calibri" w:hAnsi="Calibri" w:cs="Calibri"/>
    </w:rPr>
  </w:style>
  <w:style w:type="character" w:customStyle="1" w:styleId="WW8Num22z0">
    <w:name w:val="WW8Num22z0"/>
    <w:qFormat/>
    <w:rsid w:val="00281574"/>
    <w:rPr>
      <w:rFonts w:ascii="Wingdings" w:hAnsi="Wingdings" w:cs="Wingdings"/>
      <w:kern w:val="2"/>
      <w:position w:val="0"/>
      <w:sz w:val="26"/>
      <w:szCs w:val="26"/>
      <w:shd w:val="clear" w:color="auto" w:fill="auto"/>
      <w:vertAlign w:val="baseline"/>
      <w:lang w:val="fr-FR"/>
    </w:rPr>
  </w:style>
  <w:style w:type="character" w:customStyle="1" w:styleId="WW8Num23z0">
    <w:name w:val="WW8Num23z0"/>
    <w:qFormat/>
    <w:rsid w:val="00281574"/>
  </w:style>
  <w:style w:type="character" w:customStyle="1" w:styleId="WW8Num24z0">
    <w:name w:val="WW8Num24z0"/>
    <w:qFormat/>
    <w:rsid w:val="00281574"/>
    <w:rPr>
      <w:rFonts w:ascii="Symbol" w:hAnsi="Symbol" w:cs="Symbol"/>
    </w:rPr>
  </w:style>
  <w:style w:type="character" w:customStyle="1" w:styleId="WW8Num25z0">
    <w:name w:val="WW8Num25z0"/>
    <w:qFormat/>
    <w:rsid w:val="00281574"/>
    <w:rPr>
      <w:rFonts w:ascii="Symbol" w:hAnsi="Symbol" w:cs="Symbol"/>
    </w:rPr>
  </w:style>
  <w:style w:type="character" w:customStyle="1" w:styleId="WW8Num26z0">
    <w:name w:val="WW8Num26z0"/>
    <w:qFormat/>
    <w:rsid w:val="00281574"/>
    <w:rPr>
      <w:rFonts w:ascii="Calibri" w:hAnsi="Calibri" w:cs="Calibri"/>
    </w:rPr>
  </w:style>
  <w:style w:type="character" w:customStyle="1" w:styleId="WW8Num27z0">
    <w:name w:val="WW8Num27z0"/>
    <w:qFormat/>
    <w:rsid w:val="00281574"/>
    <w:rPr>
      <w:rFonts w:ascii="Arial" w:hAnsi="Arial" w:cs="Arial"/>
    </w:rPr>
  </w:style>
  <w:style w:type="character" w:customStyle="1" w:styleId="WW8Num27z1">
    <w:name w:val="WW8Num27z1"/>
    <w:qFormat/>
    <w:rsid w:val="00281574"/>
    <w:rPr>
      <w:rFonts w:ascii="Courier New" w:hAnsi="Courier New" w:cs="Courier New"/>
    </w:rPr>
  </w:style>
  <w:style w:type="character" w:customStyle="1" w:styleId="WW8Num27z2">
    <w:name w:val="WW8Num27z2"/>
    <w:qFormat/>
    <w:rsid w:val="00281574"/>
    <w:rPr>
      <w:rFonts w:ascii="Wingdings" w:hAnsi="Wingdings" w:cs="Wingdings"/>
    </w:rPr>
  </w:style>
  <w:style w:type="character" w:customStyle="1" w:styleId="WW8Num27z3">
    <w:name w:val="WW8Num27z3"/>
    <w:qFormat/>
    <w:rsid w:val="00281574"/>
    <w:rPr>
      <w:rFonts w:ascii="Symbol" w:hAnsi="Symbol" w:cs="Symbol"/>
    </w:rPr>
  </w:style>
  <w:style w:type="character" w:customStyle="1" w:styleId="WW8Num27z7">
    <w:name w:val="WW8Num27z7"/>
    <w:qFormat/>
    <w:rsid w:val="00281574"/>
    <w:rPr>
      <w:rFonts w:ascii="Courier New" w:hAnsi="Courier New" w:cs="OpenSymbol;Arial Unicode MS"/>
    </w:rPr>
  </w:style>
  <w:style w:type="character" w:customStyle="1" w:styleId="WW8Num27z8">
    <w:name w:val="WW8Num27z8"/>
    <w:qFormat/>
    <w:rsid w:val="00281574"/>
    <w:rPr>
      <w:rFonts w:ascii="Wingdings" w:hAnsi="Wingdings" w:cs="Arial"/>
      <w:w w:val="122"/>
    </w:rPr>
  </w:style>
  <w:style w:type="character" w:customStyle="1" w:styleId="WW8Num28z0">
    <w:name w:val="WW8Num28z0"/>
    <w:qFormat/>
    <w:rsid w:val="00281574"/>
    <w:rPr>
      <w:rFonts w:ascii="Symbol" w:hAnsi="Symbol" w:cs="OpenSymbol;Arial Unicode MS"/>
    </w:rPr>
  </w:style>
  <w:style w:type="character" w:customStyle="1" w:styleId="WW8Num28z1">
    <w:name w:val="WW8Num28z1"/>
    <w:qFormat/>
    <w:rsid w:val="00281574"/>
    <w:rPr>
      <w:rFonts w:ascii="OpenSymbol;Arial Unicode MS" w:hAnsi="OpenSymbol;Arial Unicode MS" w:cs="OpenSymbol;Arial Unicode MS"/>
    </w:rPr>
  </w:style>
  <w:style w:type="character" w:customStyle="1" w:styleId="WW8Num21z1">
    <w:name w:val="WW8Num21z1"/>
    <w:qFormat/>
    <w:rsid w:val="00281574"/>
    <w:rPr>
      <w:rFonts w:ascii="Courier New" w:hAnsi="Courier New" w:cs="Courier New"/>
    </w:rPr>
  </w:style>
  <w:style w:type="character" w:customStyle="1" w:styleId="WW8Num21z2">
    <w:name w:val="WW8Num21z2"/>
    <w:qFormat/>
    <w:rsid w:val="00281574"/>
    <w:rPr>
      <w:rFonts w:ascii="Wingdings" w:hAnsi="Wingdings" w:cs="Wingdings"/>
    </w:rPr>
  </w:style>
  <w:style w:type="character" w:customStyle="1" w:styleId="T59">
    <w:name w:val="T59"/>
    <w:qFormat/>
    <w:rsid w:val="00281574"/>
  </w:style>
  <w:style w:type="character" w:customStyle="1" w:styleId="T28">
    <w:name w:val="T28"/>
    <w:qFormat/>
    <w:rsid w:val="00281574"/>
  </w:style>
  <w:style w:type="character" w:customStyle="1" w:styleId="T46">
    <w:name w:val="T46"/>
    <w:qFormat/>
    <w:rsid w:val="00281574"/>
    <w:rPr>
      <w:u w:val="single"/>
    </w:rPr>
  </w:style>
  <w:style w:type="character" w:customStyle="1" w:styleId="Character20style">
    <w:name w:val="Character_20_style"/>
    <w:qFormat/>
    <w:rsid w:val="00281574"/>
  </w:style>
  <w:style w:type="character" w:styleId="Hyperlink">
    <w:name w:val="Hyperlink"/>
    <w:basedOn w:val="Fontdeparagrafimplicit"/>
    <w:rsid w:val="00281574"/>
    <w:rPr>
      <w:color w:val="000080"/>
      <w:u w:val="single"/>
    </w:rPr>
  </w:style>
  <w:style w:type="character" w:customStyle="1" w:styleId="WW8Num52z0">
    <w:name w:val="WW8Num52z0"/>
    <w:qFormat/>
    <w:rsid w:val="00281574"/>
    <w:rPr>
      <w:rFonts w:ascii="Arial" w:eastAsia="Times New Roman" w:hAnsi="Arial" w:cs="Arial"/>
      <w:lang w:val="fr-FR"/>
    </w:rPr>
  </w:style>
  <w:style w:type="character" w:customStyle="1" w:styleId="WW8Num52z1">
    <w:name w:val="WW8Num52z1"/>
    <w:qFormat/>
    <w:rsid w:val="00281574"/>
  </w:style>
  <w:style w:type="character" w:customStyle="1" w:styleId="WW8Num52z2">
    <w:name w:val="WW8Num52z2"/>
    <w:qFormat/>
    <w:rsid w:val="00281574"/>
    <w:rPr>
      <w:rFonts w:ascii="Wingdings" w:hAnsi="Wingdings" w:cs="Wingdings"/>
    </w:rPr>
  </w:style>
  <w:style w:type="character" w:customStyle="1" w:styleId="WW8Num52z4">
    <w:name w:val="WW8Num52z4"/>
    <w:qFormat/>
    <w:rsid w:val="00281574"/>
    <w:rPr>
      <w:rFonts w:ascii="Courier New" w:hAnsi="Courier New" w:cs="Courier New"/>
    </w:rPr>
  </w:style>
  <w:style w:type="character" w:customStyle="1" w:styleId="WW8Num52z6">
    <w:name w:val="WW8Num52z6"/>
    <w:qFormat/>
    <w:rsid w:val="00281574"/>
    <w:rPr>
      <w:rFonts w:ascii="Symbol" w:hAnsi="Symbol" w:cs="Symbol"/>
    </w:rPr>
  </w:style>
  <w:style w:type="character" w:customStyle="1" w:styleId="sttpunct">
    <w:name w:val="st_tpunct"/>
    <w:basedOn w:val="Fontdeparagrafimplicit"/>
    <w:qFormat/>
    <w:rsid w:val="00281574"/>
  </w:style>
  <w:style w:type="character" w:customStyle="1" w:styleId="WW8Num25z1">
    <w:name w:val="WW8Num25z1"/>
    <w:qFormat/>
    <w:rsid w:val="00281574"/>
  </w:style>
  <w:style w:type="character" w:customStyle="1" w:styleId="WW8Num25z2">
    <w:name w:val="WW8Num25z2"/>
    <w:qFormat/>
    <w:rsid w:val="00281574"/>
  </w:style>
  <w:style w:type="character" w:customStyle="1" w:styleId="WW8Num25z3">
    <w:name w:val="WW8Num25z3"/>
    <w:qFormat/>
    <w:rsid w:val="00281574"/>
  </w:style>
  <w:style w:type="character" w:customStyle="1" w:styleId="WW8Num25z4">
    <w:name w:val="WW8Num25z4"/>
    <w:qFormat/>
    <w:rsid w:val="00281574"/>
  </w:style>
  <w:style w:type="character" w:customStyle="1" w:styleId="WW8Num25z5">
    <w:name w:val="WW8Num25z5"/>
    <w:qFormat/>
    <w:rsid w:val="00281574"/>
  </w:style>
  <w:style w:type="character" w:customStyle="1" w:styleId="WW8Num25z6">
    <w:name w:val="WW8Num25z6"/>
    <w:qFormat/>
    <w:rsid w:val="00281574"/>
  </w:style>
  <w:style w:type="character" w:customStyle="1" w:styleId="WW8Num25z7">
    <w:name w:val="WW8Num25z7"/>
    <w:qFormat/>
    <w:rsid w:val="00281574"/>
  </w:style>
  <w:style w:type="character" w:customStyle="1" w:styleId="WW8Num25z8">
    <w:name w:val="WW8Num25z8"/>
    <w:qFormat/>
    <w:rsid w:val="00281574"/>
  </w:style>
  <w:style w:type="character" w:customStyle="1" w:styleId="WW8Num24z1">
    <w:name w:val="WW8Num24z1"/>
    <w:qFormat/>
    <w:rsid w:val="00281574"/>
  </w:style>
  <w:style w:type="character" w:customStyle="1" w:styleId="WW8Num24z2">
    <w:name w:val="WW8Num24z2"/>
    <w:qFormat/>
    <w:rsid w:val="00281574"/>
  </w:style>
  <w:style w:type="character" w:customStyle="1" w:styleId="WW8Num24z3">
    <w:name w:val="WW8Num24z3"/>
    <w:qFormat/>
    <w:rsid w:val="00281574"/>
  </w:style>
  <w:style w:type="character" w:customStyle="1" w:styleId="WW8Num24z4">
    <w:name w:val="WW8Num24z4"/>
    <w:qFormat/>
    <w:rsid w:val="00281574"/>
  </w:style>
  <w:style w:type="character" w:customStyle="1" w:styleId="WW8Num24z5">
    <w:name w:val="WW8Num24z5"/>
    <w:qFormat/>
    <w:rsid w:val="00281574"/>
  </w:style>
  <w:style w:type="character" w:customStyle="1" w:styleId="WW8Num24z6">
    <w:name w:val="WW8Num24z6"/>
    <w:qFormat/>
    <w:rsid w:val="00281574"/>
  </w:style>
  <w:style w:type="character" w:customStyle="1" w:styleId="WW8Num24z7">
    <w:name w:val="WW8Num24z7"/>
    <w:qFormat/>
    <w:rsid w:val="00281574"/>
  </w:style>
  <w:style w:type="character" w:customStyle="1" w:styleId="WW8Num24z8">
    <w:name w:val="WW8Num24z8"/>
    <w:qFormat/>
    <w:rsid w:val="00281574"/>
  </w:style>
  <w:style w:type="character" w:customStyle="1" w:styleId="WW8Num28z2">
    <w:name w:val="WW8Num28z2"/>
    <w:qFormat/>
    <w:rsid w:val="00281574"/>
  </w:style>
  <w:style w:type="character" w:customStyle="1" w:styleId="WW8Num28z3">
    <w:name w:val="WW8Num28z3"/>
    <w:qFormat/>
    <w:rsid w:val="00281574"/>
  </w:style>
  <w:style w:type="character" w:customStyle="1" w:styleId="WW8Num28z4">
    <w:name w:val="WW8Num28z4"/>
    <w:qFormat/>
    <w:rsid w:val="00281574"/>
  </w:style>
  <w:style w:type="character" w:customStyle="1" w:styleId="WW8Num28z5">
    <w:name w:val="WW8Num28z5"/>
    <w:qFormat/>
    <w:rsid w:val="00281574"/>
  </w:style>
  <w:style w:type="character" w:customStyle="1" w:styleId="WW8Num28z6">
    <w:name w:val="WW8Num28z6"/>
    <w:qFormat/>
    <w:rsid w:val="00281574"/>
  </w:style>
  <w:style w:type="character" w:customStyle="1" w:styleId="WW8Num28z7">
    <w:name w:val="WW8Num28z7"/>
    <w:qFormat/>
    <w:rsid w:val="00281574"/>
  </w:style>
  <w:style w:type="character" w:customStyle="1" w:styleId="WW8Num28z8">
    <w:name w:val="WW8Num28z8"/>
    <w:qFormat/>
    <w:rsid w:val="00281574"/>
  </w:style>
  <w:style w:type="character" w:customStyle="1" w:styleId="WW8Num17z1">
    <w:name w:val="WW8Num17z1"/>
    <w:qFormat/>
    <w:rsid w:val="00281574"/>
  </w:style>
  <w:style w:type="character" w:customStyle="1" w:styleId="WW8Num17z2">
    <w:name w:val="WW8Num17z2"/>
    <w:qFormat/>
    <w:rsid w:val="00281574"/>
  </w:style>
  <w:style w:type="character" w:customStyle="1" w:styleId="WW8Num17z3">
    <w:name w:val="WW8Num17z3"/>
    <w:qFormat/>
    <w:rsid w:val="00281574"/>
  </w:style>
  <w:style w:type="character" w:customStyle="1" w:styleId="WW8Num17z4">
    <w:name w:val="WW8Num17z4"/>
    <w:qFormat/>
    <w:rsid w:val="00281574"/>
  </w:style>
  <w:style w:type="character" w:customStyle="1" w:styleId="WW8Num17z5">
    <w:name w:val="WW8Num17z5"/>
    <w:qFormat/>
    <w:rsid w:val="00281574"/>
  </w:style>
  <w:style w:type="character" w:customStyle="1" w:styleId="WW8Num17z6">
    <w:name w:val="WW8Num17z6"/>
    <w:qFormat/>
    <w:rsid w:val="00281574"/>
  </w:style>
  <w:style w:type="character" w:customStyle="1" w:styleId="WW8Num17z7">
    <w:name w:val="WW8Num17z7"/>
    <w:qFormat/>
    <w:rsid w:val="00281574"/>
  </w:style>
  <w:style w:type="character" w:customStyle="1" w:styleId="WW8Num17z8">
    <w:name w:val="WW8Num17z8"/>
    <w:qFormat/>
    <w:rsid w:val="00281574"/>
  </w:style>
  <w:style w:type="character" w:customStyle="1" w:styleId="Bullets">
    <w:name w:val="Bullets"/>
    <w:qFormat/>
    <w:rsid w:val="00281574"/>
    <w:rPr>
      <w:rFonts w:ascii="OpenSymbol;Arial Unicode MS" w:eastAsia="OpenSymbol;Arial Unicode MS" w:hAnsi="OpenSymbol;Arial Unicode MS" w:cs="OpenSymbol;Arial Unicode MS"/>
    </w:rPr>
  </w:style>
  <w:style w:type="character" w:customStyle="1" w:styleId="tpa1">
    <w:name w:val="tpa1"/>
    <w:qFormat/>
    <w:rsid w:val="00281574"/>
    <w:rPr>
      <w:rFonts w:cs="Times New Roman"/>
    </w:rPr>
  </w:style>
  <w:style w:type="character" w:customStyle="1" w:styleId="StrongEmphasis">
    <w:name w:val="Strong Emphasis"/>
    <w:qFormat/>
    <w:rsid w:val="00281574"/>
    <w:rPr>
      <w:b/>
      <w:bCs/>
    </w:rPr>
  </w:style>
  <w:style w:type="character" w:customStyle="1" w:styleId="stpunct">
    <w:name w:val="st_punct"/>
    <w:basedOn w:val="Fontdeparagrafimplicit"/>
    <w:qFormat/>
    <w:rsid w:val="00281574"/>
  </w:style>
  <w:style w:type="character" w:customStyle="1" w:styleId="WW8Num113z0">
    <w:name w:val="WW8Num113z0"/>
    <w:qFormat/>
    <w:rsid w:val="00281574"/>
    <w:rPr>
      <w:rFonts w:ascii="Times New Roman" w:eastAsia="Times New Roman" w:hAnsi="Times New Roman" w:cs="Times New Roman"/>
      <w:i/>
    </w:rPr>
  </w:style>
  <w:style w:type="character" w:customStyle="1" w:styleId="WW8Num113z1">
    <w:name w:val="WW8Num113z1"/>
    <w:qFormat/>
    <w:rsid w:val="00281574"/>
    <w:rPr>
      <w:rFonts w:ascii="Courier New" w:hAnsi="Courier New" w:cs="Courier New"/>
    </w:rPr>
  </w:style>
  <w:style w:type="character" w:customStyle="1" w:styleId="WW8Num113z2">
    <w:name w:val="WW8Num113z2"/>
    <w:qFormat/>
    <w:rsid w:val="00281574"/>
    <w:rPr>
      <w:rFonts w:ascii="Wingdings" w:hAnsi="Wingdings" w:cs="Wingdings"/>
    </w:rPr>
  </w:style>
  <w:style w:type="character" w:customStyle="1" w:styleId="WW8Num113z3">
    <w:name w:val="WW8Num113z3"/>
    <w:qFormat/>
    <w:rsid w:val="00281574"/>
    <w:rPr>
      <w:rFonts w:ascii="Symbol" w:hAnsi="Symbol" w:cs="Symbol"/>
    </w:rPr>
  </w:style>
  <w:style w:type="character" w:customStyle="1" w:styleId="NumberingSymbols">
    <w:name w:val="Numbering Symbols"/>
    <w:qFormat/>
    <w:rsid w:val="00281574"/>
  </w:style>
  <w:style w:type="character" w:customStyle="1" w:styleId="TextnBalonCaracter">
    <w:name w:val="Text în Balon Caracter"/>
    <w:basedOn w:val="Fontdeparagrafimplicit"/>
    <w:link w:val="TextnBalon"/>
    <w:uiPriority w:val="99"/>
    <w:semiHidden/>
    <w:qFormat/>
    <w:rsid w:val="000E60B1"/>
    <w:rPr>
      <w:rFonts w:ascii="Tahoma" w:eastAsia="SimSun" w:hAnsi="Tahoma" w:cs="Mangal"/>
      <w:kern w:val="2"/>
      <w:sz w:val="16"/>
      <w:szCs w:val="14"/>
      <w:lang w:val="en-US"/>
    </w:rPr>
  </w:style>
  <w:style w:type="character" w:customStyle="1" w:styleId="ContinutChar">
    <w:name w:val="Continut Char"/>
    <w:link w:val="Continut"/>
    <w:qFormat/>
    <w:rsid w:val="00861FAB"/>
    <w:rPr>
      <w:rFonts w:ascii="Times New Roman" w:eastAsia="Arial Unicode MS" w:hAnsi="Times New Roman" w:cs="Times New Roman"/>
      <w:szCs w:val="22"/>
      <w:lang w:eastAsia="en-US" w:bidi="ar-SA"/>
    </w:rPr>
  </w:style>
  <w:style w:type="character" w:customStyle="1" w:styleId="SubsolCaracter">
    <w:name w:val="Subsol Caracter"/>
    <w:basedOn w:val="Fontdeparagrafimplicit"/>
    <w:link w:val="Subsol"/>
    <w:qFormat/>
    <w:rsid w:val="00852BB7"/>
    <w:rPr>
      <w:rFonts w:eastAsia="Calibri" w:cs="Calibri"/>
      <w:sz w:val="22"/>
      <w:szCs w:val="22"/>
      <w:lang w:val="en-US" w:bidi="ar-SA"/>
    </w:rPr>
  </w:style>
  <w:style w:type="character" w:customStyle="1" w:styleId="WW8Num37z0">
    <w:name w:val="WW8Num37z0"/>
    <w:qFormat/>
    <w:rsid w:val="00C62E12"/>
    <w:rPr>
      <w:rFonts w:ascii="Symbol" w:eastAsia="TimesNewRoman;MS Mincho" w:hAnsi="Symbol" w:cs="Symbol"/>
      <w:sz w:val="22"/>
      <w:szCs w:val="22"/>
      <w:lang w:val="ro-RO"/>
    </w:rPr>
  </w:style>
  <w:style w:type="character" w:customStyle="1" w:styleId="WW8Num37z1">
    <w:name w:val="WW8Num37z1"/>
    <w:qFormat/>
    <w:rsid w:val="00C62E12"/>
  </w:style>
  <w:style w:type="character" w:customStyle="1" w:styleId="WW8Num37z2">
    <w:name w:val="WW8Num37z2"/>
    <w:qFormat/>
    <w:rsid w:val="00C62E12"/>
  </w:style>
  <w:style w:type="character" w:customStyle="1" w:styleId="WW8Num37z3">
    <w:name w:val="WW8Num37z3"/>
    <w:qFormat/>
    <w:rsid w:val="00C62E12"/>
  </w:style>
  <w:style w:type="character" w:customStyle="1" w:styleId="WW8Num37z4">
    <w:name w:val="WW8Num37z4"/>
    <w:qFormat/>
    <w:rsid w:val="00C62E12"/>
  </w:style>
  <w:style w:type="character" w:customStyle="1" w:styleId="WW8Num37z5">
    <w:name w:val="WW8Num37z5"/>
    <w:qFormat/>
    <w:rsid w:val="00C62E12"/>
  </w:style>
  <w:style w:type="character" w:customStyle="1" w:styleId="WW8Num37z6">
    <w:name w:val="WW8Num37z6"/>
    <w:qFormat/>
    <w:rsid w:val="00C62E12"/>
  </w:style>
  <w:style w:type="character" w:customStyle="1" w:styleId="WW8Num37z7">
    <w:name w:val="WW8Num37z7"/>
    <w:qFormat/>
    <w:rsid w:val="00C62E12"/>
  </w:style>
  <w:style w:type="character" w:customStyle="1" w:styleId="WW8Num37z8">
    <w:name w:val="WW8Num37z8"/>
    <w:qFormat/>
    <w:rsid w:val="00C62E12"/>
  </w:style>
  <w:style w:type="paragraph" w:customStyle="1" w:styleId="Heading">
    <w:name w:val="Heading"/>
    <w:basedOn w:val="Normal"/>
    <w:next w:val="Corptext"/>
    <w:qFormat/>
    <w:rsid w:val="00281574"/>
    <w:pPr>
      <w:keepNext/>
      <w:spacing w:before="240" w:after="120"/>
    </w:pPr>
    <w:rPr>
      <w:rFonts w:ascii="Liberation Sans;Arial" w:eastAsia="Microsoft YaHei" w:hAnsi="Liberation Sans;Arial"/>
      <w:sz w:val="28"/>
      <w:szCs w:val="28"/>
    </w:rPr>
  </w:style>
  <w:style w:type="paragraph" w:styleId="Corptext">
    <w:name w:val="Body Text"/>
    <w:basedOn w:val="Normal"/>
    <w:rsid w:val="00281574"/>
    <w:pPr>
      <w:spacing w:after="140" w:line="288" w:lineRule="auto"/>
    </w:pPr>
  </w:style>
  <w:style w:type="paragraph" w:styleId="List">
    <w:name w:val="List"/>
    <w:basedOn w:val="Corptext"/>
    <w:rsid w:val="00281574"/>
  </w:style>
  <w:style w:type="paragraph" w:styleId="Legend">
    <w:name w:val="caption"/>
    <w:basedOn w:val="Normal"/>
    <w:qFormat/>
    <w:rsid w:val="00281574"/>
    <w:pPr>
      <w:suppressLineNumbers/>
      <w:spacing w:before="120" w:after="120"/>
    </w:pPr>
    <w:rPr>
      <w:i/>
      <w:iCs/>
    </w:rPr>
  </w:style>
  <w:style w:type="paragraph" w:customStyle="1" w:styleId="Index">
    <w:name w:val="Index"/>
    <w:basedOn w:val="Normal"/>
    <w:qFormat/>
    <w:rsid w:val="00281574"/>
    <w:pPr>
      <w:suppressLineNumbers/>
    </w:pPr>
  </w:style>
  <w:style w:type="paragraph" w:customStyle="1" w:styleId="HeaderandFooter">
    <w:name w:val="Header and Footer"/>
    <w:basedOn w:val="Normal"/>
    <w:qFormat/>
    <w:rsid w:val="00281574"/>
    <w:pPr>
      <w:suppressLineNumbers/>
      <w:tabs>
        <w:tab w:val="center" w:pos="4819"/>
        <w:tab w:val="right" w:pos="9638"/>
      </w:tabs>
    </w:pPr>
  </w:style>
  <w:style w:type="paragraph" w:styleId="Antet">
    <w:name w:val="header"/>
    <w:basedOn w:val="Normal"/>
    <w:rsid w:val="00281574"/>
    <w:pPr>
      <w:tabs>
        <w:tab w:val="center" w:pos="4320"/>
        <w:tab w:val="right" w:pos="8640"/>
      </w:tabs>
    </w:pPr>
    <w:rPr>
      <w:rFonts w:ascii="Times New Roman" w:eastAsia="Times New Roman" w:hAnsi="Times New Roman" w:cs="Times New Roman"/>
      <w:lang w:val="ro-RO"/>
    </w:rPr>
  </w:style>
  <w:style w:type="paragraph" w:styleId="Subtitlu">
    <w:name w:val="Subtitle"/>
    <w:basedOn w:val="Normal"/>
    <w:next w:val="Corptext"/>
    <w:qFormat/>
    <w:rsid w:val="00281574"/>
    <w:pPr>
      <w:jc w:val="both"/>
    </w:pPr>
    <w:rPr>
      <w:rFonts w:ascii="Times New Roman" w:eastAsia="Times New Roman" w:hAnsi="Times New Roman" w:cs="Times New Roman"/>
      <w:b/>
      <w:szCs w:val="20"/>
      <w:u w:val="single"/>
    </w:rPr>
  </w:style>
  <w:style w:type="paragraph" w:styleId="Indentcorptext2">
    <w:name w:val="Body Text Indent 2"/>
    <w:basedOn w:val="Normal"/>
    <w:qFormat/>
    <w:rsid w:val="00281574"/>
    <w:pPr>
      <w:ind w:firstLine="1120"/>
    </w:pPr>
    <w:rPr>
      <w:rFonts w:ascii="Times New Roman" w:eastAsia="Times New Roman" w:hAnsi="Times New Roman" w:cs="Times New Roman"/>
      <w:sz w:val="28"/>
      <w:lang w:val="fr-FR"/>
    </w:rPr>
  </w:style>
  <w:style w:type="paragraph" w:styleId="Listparagraf">
    <w:name w:val="List Paragraph"/>
    <w:basedOn w:val="Normal"/>
    <w:qFormat/>
    <w:rsid w:val="00281574"/>
    <w:pPr>
      <w:ind w:left="720"/>
    </w:pPr>
  </w:style>
  <w:style w:type="paragraph" w:customStyle="1" w:styleId="TableContents">
    <w:name w:val="Table Contents"/>
    <w:basedOn w:val="Normal"/>
    <w:qFormat/>
    <w:rsid w:val="00281574"/>
    <w:pPr>
      <w:widowControl w:val="0"/>
      <w:suppressLineNumbers/>
    </w:pPr>
  </w:style>
  <w:style w:type="paragraph" w:customStyle="1" w:styleId="BH-Textnormal">
    <w:name w:val="&quot;BH&quot; - Text normal"/>
    <w:basedOn w:val="Normal"/>
    <w:qFormat/>
    <w:rsid w:val="00281574"/>
    <w:pPr>
      <w:spacing w:before="80" w:after="160"/>
      <w:ind w:left="1134"/>
      <w:jc w:val="both"/>
    </w:pPr>
    <w:rPr>
      <w:sz w:val="22"/>
      <w:szCs w:val="20"/>
      <w:lang w:val="ro-RO"/>
    </w:rPr>
  </w:style>
  <w:style w:type="paragraph" w:customStyle="1" w:styleId="Style2">
    <w:name w:val="Style2"/>
    <w:qFormat/>
    <w:rsid w:val="00281574"/>
    <w:rPr>
      <w:rFonts w:ascii="Arial" w:eastAsia="SimSun;宋体" w:hAnsi="Arial" w:cs="Arial"/>
      <w:b/>
      <w:kern w:val="2"/>
      <w:sz w:val="26"/>
      <w:szCs w:val="26"/>
      <w:lang w:val="it-IT"/>
    </w:rPr>
  </w:style>
  <w:style w:type="paragraph" w:customStyle="1" w:styleId="default-paragraph-style">
    <w:name w:val="default-paragraph-style"/>
    <w:qFormat/>
    <w:rsid w:val="00281574"/>
    <w:pPr>
      <w:widowControl w:val="0"/>
    </w:pPr>
    <w:rPr>
      <w:rFonts w:ascii="Times New Roman" w:eastAsia="Calibri1;Times New Roman" w:hAnsi="Times New Roman" w:cs="Times New Roman1;Times New Roma"/>
      <w:color w:val="000000"/>
      <w:kern w:val="2"/>
      <w:sz w:val="20"/>
      <w:szCs w:val="20"/>
      <w:u w:val="single"/>
      <w:lang w:val="en-US" w:bidi="ar-SA"/>
    </w:rPr>
  </w:style>
  <w:style w:type="paragraph" w:customStyle="1" w:styleId="Standard">
    <w:name w:val="Standard"/>
    <w:basedOn w:val="default-paragraph-style"/>
    <w:qFormat/>
    <w:rsid w:val="00281574"/>
    <w:pPr>
      <w:widowControl/>
      <w:overflowPunct w:val="0"/>
      <w:spacing w:line="276" w:lineRule="auto"/>
      <w:jc w:val="both"/>
    </w:pPr>
    <w:rPr>
      <w:sz w:val="24"/>
      <w:u w:val="none"/>
    </w:rPr>
  </w:style>
  <w:style w:type="paragraph" w:customStyle="1" w:styleId="P25">
    <w:name w:val="P25"/>
    <w:basedOn w:val="Standard"/>
    <w:qFormat/>
    <w:rsid w:val="00281574"/>
    <w:pPr>
      <w:spacing w:line="240" w:lineRule="auto"/>
      <w:ind w:firstLine="720"/>
      <w:jc w:val="left"/>
    </w:pPr>
  </w:style>
  <w:style w:type="paragraph" w:customStyle="1" w:styleId="No20Spacing">
    <w:name w:val="No_20_Spacing"/>
    <w:basedOn w:val="default-paragraph-style"/>
    <w:next w:val="Heading201"/>
    <w:qFormat/>
    <w:rsid w:val="00281574"/>
    <w:pPr>
      <w:widowControl/>
      <w:overflowPunct w:val="0"/>
      <w:spacing w:before="120" w:after="120"/>
    </w:pPr>
    <w:rPr>
      <w:rFonts w:eastAsia="Times New Roman1;Times New Roma" w:cs="Calibri1;Times New Roman"/>
      <w:sz w:val="24"/>
    </w:rPr>
  </w:style>
  <w:style w:type="paragraph" w:customStyle="1" w:styleId="Heading201">
    <w:name w:val="Heading_20_1"/>
    <w:basedOn w:val="default-paragraph-style"/>
    <w:next w:val="No20Spacing"/>
    <w:qFormat/>
    <w:rsid w:val="00281574"/>
    <w:pPr>
      <w:widowControl/>
      <w:overflowPunct w:val="0"/>
      <w:spacing w:before="239"/>
    </w:pPr>
    <w:rPr>
      <w:b/>
      <w:sz w:val="28"/>
    </w:rPr>
  </w:style>
  <w:style w:type="paragraph" w:customStyle="1" w:styleId="P63">
    <w:name w:val="P63"/>
    <w:basedOn w:val="No20Spacing"/>
    <w:qFormat/>
    <w:rsid w:val="00281574"/>
    <w:pPr>
      <w:widowControl w:val="0"/>
      <w:ind w:left="1433" w:hanging="357"/>
    </w:pPr>
  </w:style>
  <w:style w:type="paragraph" w:customStyle="1" w:styleId="P36">
    <w:name w:val="P36"/>
    <w:basedOn w:val="Standard"/>
    <w:qFormat/>
    <w:rsid w:val="00281574"/>
    <w:pPr>
      <w:spacing w:before="120" w:after="120" w:line="240" w:lineRule="auto"/>
      <w:ind w:firstLine="720"/>
    </w:pPr>
  </w:style>
  <w:style w:type="paragraph" w:customStyle="1" w:styleId="P24">
    <w:name w:val="P24"/>
    <w:basedOn w:val="Standard"/>
    <w:qFormat/>
    <w:rsid w:val="00281574"/>
    <w:pPr>
      <w:spacing w:line="240" w:lineRule="auto"/>
      <w:ind w:firstLine="720"/>
    </w:pPr>
  </w:style>
  <w:style w:type="paragraph" w:customStyle="1" w:styleId="P29">
    <w:name w:val="P29"/>
    <w:basedOn w:val="Standard"/>
    <w:qFormat/>
    <w:rsid w:val="00281574"/>
    <w:pPr>
      <w:spacing w:line="240" w:lineRule="auto"/>
      <w:ind w:firstLine="720"/>
    </w:pPr>
  </w:style>
  <w:style w:type="paragraph" w:customStyle="1" w:styleId="P9">
    <w:name w:val="P9"/>
    <w:basedOn w:val="Standard"/>
    <w:qFormat/>
    <w:rsid w:val="00281574"/>
    <w:pPr>
      <w:spacing w:line="240" w:lineRule="auto"/>
      <w:jc w:val="left"/>
    </w:pPr>
  </w:style>
  <w:style w:type="paragraph" w:styleId="NormalWeb">
    <w:name w:val="Normal (Web)"/>
    <w:basedOn w:val="Normal"/>
    <w:uiPriority w:val="99"/>
    <w:qFormat/>
    <w:rsid w:val="00281574"/>
    <w:pPr>
      <w:suppressAutoHyphens w:val="0"/>
      <w:spacing w:before="100" w:after="142" w:line="288" w:lineRule="auto"/>
    </w:pPr>
    <w:rPr>
      <w:rFonts w:ascii="Times New Roman" w:eastAsia="Times New Roman" w:hAnsi="Times New Roman" w:cs="Times New Roman"/>
      <w:kern w:val="0"/>
      <w:lang w:bidi="ar-SA"/>
    </w:rPr>
  </w:style>
  <w:style w:type="paragraph" w:customStyle="1" w:styleId="Textbody">
    <w:name w:val="Text body"/>
    <w:basedOn w:val="Normal"/>
    <w:qFormat/>
    <w:rsid w:val="00281574"/>
    <w:pPr>
      <w:widowControl w:val="0"/>
      <w:spacing w:after="120"/>
      <w:textAlignment w:val="baseline"/>
    </w:pPr>
    <w:rPr>
      <w:rFonts w:ascii="Times New Roman" w:hAnsi="Times New Roman" w:cs="Times New Roman"/>
    </w:rPr>
  </w:style>
  <w:style w:type="paragraph" w:customStyle="1" w:styleId="TableHeading">
    <w:name w:val="Table Heading"/>
    <w:basedOn w:val="TableContents"/>
    <w:qFormat/>
    <w:rsid w:val="00281574"/>
    <w:pPr>
      <w:jc w:val="center"/>
    </w:pPr>
    <w:rPr>
      <w:b/>
      <w:bCs/>
    </w:rPr>
  </w:style>
  <w:style w:type="paragraph" w:customStyle="1" w:styleId="BH-Titlucapitol">
    <w:name w:val="&quot;BH&quot; - Titlu capitol"/>
    <w:basedOn w:val="Titlu1"/>
    <w:qFormat/>
    <w:rsid w:val="00281574"/>
    <w:pPr>
      <w:numPr>
        <w:numId w:val="0"/>
      </w:numPr>
      <w:suppressAutoHyphens w:val="0"/>
      <w:spacing w:after="200"/>
    </w:pPr>
    <w:rPr>
      <w:rFonts w:ascii="Arial Bold;Arial" w:hAnsi="Arial Bold;Arial" w:cs="Times New Roman"/>
      <w:caps/>
      <w:kern w:val="0"/>
      <w:sz w:val="28"/>
      <w:lang w:bidi="ar-SA"/>
    </w:rPr>
  </w:style>
  <w:style w:type="paragraph" w:styleId="TextnBalon">
    <w:name w:val="Balloon Text"/>
    <w:basedOn w:val="Normal"/>
    <w:link w:val="TextnBalonCaracter"/>
    <w:uiPriority w:val="99"/>
    <w:semiHidden/>
    <w:unhideWhenUsed/>
    <w:qFormat/>
    <w:rsid w:val="000E60B1"/>
    <w:rPr>
      <w:rFonts w:ascii="Tahoma" w:hAnsi="Tahoma"/>
      <w:sz w:val="16"/>
      <w:szCs w:val="14"/>
    </w:rPr>
  </w:style>
  <w:style w:type="paragraph" w:styleId="Listcumarcatori">
    <w:name w:val="List Bullet"/>
    <w:basedOn w:val="List"/>
    <w:autoRedefine/>
    <w:qFormat/>
    <w:rsid w:val="00861FAB"/>
    <w:pPr>
      <w:suppressAutoHyphens w:val="0"/>
      <w:overflowPunct w:val="0"/>
      <w:spacing w:before="120" w:after="220" w:line="276" w:lineRule="auto"/>
      <w:ind w:right="48" w:firstLine="720"/>
      <w:jc w:val="both"/>
    </w:pPr>
    <w:rPr>
      <w:rFonts w:ascii="Arial" w:eastAsia="Times New Roman" w:hAnsi="Arial" w:cs="Arial"/>
      <w:kern w:val="0"/>
      <w:sz w:val="26"/>
      <w:szCs w:val="26"/>
      <w:lang w:eastAsia="ro-RO" w:bidi="ar-SA"/>
    </w:rPr>
  </w:style>
  <w:style w:type="paragraph" w:customStyle="1" w:styleId="Continut">
    <w:name w:val="Continut"/>
    <w:link w:val="ContinutChar"/>
    <w:autoRedefine/>
    <w:qFormat/>
    <w:rsid w:val="00861FAB"/>
    <w:pPr>
      <w:suppressAutoHyphens w:val="0"/>
      <w:spacing w:before="60" w:after="60" w:line="300" w:lineRule="auto"/>
      <w:ind w:firstLine="720"/>
      <w:contextualSpacing/>
      <w:jc w:val="both"/>
    </w:pPr>
    <w:rPr>
      <w:rFonts w:ascii="Times New Roman" w:eastAsia="Arial Unicode MS" w:hAnsi="Times New Roman" w:cs="Times New Roman"/>
      <w:szCs w:val="22"/>
      <w:lang w:eastAsia="en-US" w:bidi="ar-SA"/>
    </w:rPr>
  </w:style>
  <w:style w:type="paragraph" w:styleId="Subsol">
    <w:name w:val="footer"/>
    <w:basedOn w:val="Normal"/>
    <w:link w:val="SubsolCaracter"/>
    <w:rsid w:val="00852BB7"/>
    <w:pPr>
      <w:tabs>
        <w:tab w:val="center" w:pos="4680"/>
        <w:tab w:val="right" w:pos="9360"/>
      </w:tabs>
      <w:overflowPunct w:val="0"/>
      <w:ind w:left="340"/>
    </w:pPr>
    <w:rPr>
      <w:rFonts w:ascii="Calibri" w:eastAsia="Calibri" w:hAnsi="Calibri" w:cs="Calibri"/>
      <w:kern w:val="0"/>
      <w:sz w:val="22"/>
      <w:szCs w:val="22"/>
      <w:lang w:bidi="ar-SA"/>
    </w:rPr>
  </w:style>
  <w:style w:type="paragraph" w:customStyle="1" w:styleId="Listcumarcatori1">
    <w:name w:val="Listă cu marcatori1"/>
    <w:basedOn w:val="List"/>
    <w:qFormat/>
    <w:rsid w:val="00852BB7"/>
    <w:pPr>
      <w:overflowPunct w:val="0"/>
      <w:spacing w:before="120" w:after="220" w:line="276" w:lineRule="auto"/>
      <w:ind w:right="48" w:firstLine="720"/>
      <w:contextualSpacing/>
      <w:jc w:val="both"/>
    </w:pPr>
    <w:rPr>
      <w:rFonts w:ascii="Arial" w:eastAsia="Times New Roman" w:hAnsi="Arial" w:cs="Arial"/>
      <w:kern w:val="0"/>
      <w:sz w:val="26"/>
      <w:szCs w:val="26"/>
      <w:lang w:bidi="ar-SA"/>
    </w:rPr>
  </w:style>
  <w:style w:type="numbering" w:customStyle="1" w:styleId="WW8Num1">
    <w:name w:val="WW8Num1"/>
    <w:qFormat/>
    <w:rsid w:val="00281574"/>
  </w:style>
  <w:style w:type="numbering" w:customStyle="1" w:styleId="WW8Num2">
    <w:name w:val="WW8Num2"/>
    <w:qFormat/>
    <w:rsid w:val="00281574"/>
  </w:style>
  <w:style w:type="numbering" w:customStyle="1" w:styleId="WW8Num3">
    <w:name w:val="WW8Num3"/>
    <w:qFormat/>
    <w:rsid w:val="00281574"/>
  </w:style>
  <w:style w:type="numbering" w:customStyle="1" w:styleId="WW8Num4">
    <w:name w:val="WW8Num4"/>
    <w:qFormat/>
    <w:rsid w:val="00281574"/>
  </w:style>
  <w:style w:type="numbering" w:customStyle="1" w:styleId="WW8Num5">
    <w:name w:val="WW8Num5"/>
    <w:qFormat/>
    <w:rsid w:val="00281574"/>
  </w:style>
  <w:style w:type="numbering" w:customStyle="1" w:styleId="WW8Num6">
    <w:name w:val="WW8Num6"/>
    <w:qFormat/>
    <w:rsid w:val="00281574"/>
  </w:style>
  <w:style w:type="numbering" w:customStyle="1" w:styleId="WW8Num7">
    <w:name w:val="WW8Num7"/>
    <w:qFormat/>
    <w:rsid w:val="00281574"/>
  </w:style>
  <w:style w:type="numbering" w:customStyle="1" w:styleId="WW8Num8">
    <w:name w:val="WW8Num8"/>
    <w:qFormat/>
    <w:rsid w:val="00281574"/>
  </w:style>
  <w:style w:type="numbering" w:customStyle="1" w:styleId="WW8Num9">
    <w:name w:val="WW8Num9"/>
    <w:qFormat/>
    <w:rsid w:val="00281574"/>
  </w:style>
  <w:style w:type="numbering" w:customStyle="1" w:styleId="WW8Num10">
    <w:name w:val="WW8Num10"/>
    <w:qFormat/>
    <w:rsid w:val="00281574"/>
  </w:style>
  <w:style w:type="numbering" w:customStyle="1" w:styleId="WW8Num11">
    <w:name w:val="WW8Num11"/>
    <w:qFormat/>
    <w:rsid w:val="00281574"/>
  </w:style>
  <w:style w:type="numbering" w:customStyle="1" w:styleId="WW8Num12">
    <w:name w:val="WW8Num12"/>
    <w:qFormat/>
    <w:rsid w:val="00281574"/>
  </w:style>
  <w:style w:type="numbering" w:customStyle="1" w:styleId="WW8Num13">
    <w:name w:val="WW8Num13"/>
    <w:qFormat/>
    <w:rsid w:val="00281574"/>
  </w:style>
  <w:style w:type="numbering" w:customStyle="1" w:styleId="WW8Num14">
    <w:name w:val="WW8Num14"/>
    <w:qFormat/>
    <w:rsid w:val="00281574"/>
  </w:style>
  <w:style w:type="numbering" w:customStyle="1" w:styleId="WW8Num15">
    <w:name w:val="WW8Num15"/>
    <w:qFormat/>
    <w:rsid w:val="00281574"/>
  </w:style>
  <w:style w:type="numbering" w:customStyle="1" w:styleId="WW8Num16">
    <w:name w:val="WW8Num16"/>
    <w:qFormat/>
    <w:rsid w:val="00281574"/>
  </w:style>
  <w:style w:type="numbering" w:customStyle="1" w:styleId="WW8Num17">
    <w:name w:val="WW8Num17"/>
    <w:qFormat/>
    <w:rsid w:val="00281574"/>
  </w:style>
  <w:style w:type="numbering" w:customStyle="1" w:styleId="WW8Num18">
    <w:name w:val="WW8Num18"/>
    <w:qFormat/>
    <w:rsid w:val="00281574"/>
  </w:style>
  <w:style w:type="numbering" w:customStyle="1" w:styleId="WW8Num19">
    <w:name w:val="WW8Num19"/>
    <w:qFormat/>
    <w:rsid w:val="00281574"/>
  </w:style>
  <w:style w:type="numbering" w:customStyle="1" w:styleId="WW8Num20">
    <w:name w:val="WW8Num20"/>
    <w:qFormat/>
    <w:rsid w:val="00281574"/>
  </w:style>
  <w:style w:type="numbering" w:customStyle="1" w:styleId="WW8Num21">
    <w:name w:val="WW8Num21"/>
    <w:qFormat/>
    <w:rsid w:val="00281574"/>
  </w:style>
  <w:style w:type="numbering" w:customStyle="1" w:styleId="WW8Num22">
    <w:name w:val="WW8Num22"/>
    <w:qFormat/>
    <w:rsid w:val="00281574"/>
  </w:style>
  <w:style w:type="numbering" w:customStyle="1" w:styleId="WW8Num23">
    <w:name w:val="WW8Num23"/>
    <w:qFormat/>
    <w:rsid w:val="00281574"/>
  </w:style>
  <w:style w:type="numbering" w:customStyle="1" w:styleId="WW8Num24">
    <w:name w:val="WW8Num24"/>
    <w:qFormat/>
    <w:rsid w:val="00281574"/>
  </w:style>
  <w:style w:type="numbering" w:customStyle="1" w:styleId="WW8Num25">
    <w:name w:val="WW8Num25"/>
    <w:qFormat/>
    <w:rsid w:val="00281574"/>
  </w:style>
  <w:style w:type="numbering" w:customStyle="1" w:styleId="WW8Num26">
    <w:name w:val="WW8Num26"/>
    <w:qFormat/>
    <w:rsid w:val="00281574"/>
  </w:style>
  <w:style w:type="numbering" w:customStyle="1" w:styleId="WW8Num27">
    <w:name w:val="WW8Num27"/>
    <w:qFormat/>
    <w:rsid w:val="00281574"/>
  </w:style>
  <w:style w:type="numbering" w:customStyle="1" w:styleId="WW8Num28">
    <w:name w:val="WW8Num28"/>
    <w:qFormat/>
    <w:rsid w:val="00281574"/>
  </w:style>
  <w:style w:type="numbering" w:customStyle="1" w:styleId="WW8Num113">
    <w:name w:val="WW8Num113"/>
    <w:qFormat/>
    <w:rsid w:val="00281574"/>
  </w:style>
  <w:style w:type="numbering" w:customStyle="1" w:styleId="WW8Num37">
    <w:name w:val="WW8Num37"/>
    <w:qFormat/>
    <w:rsid w:val="00C62E12"/>
  </w:style>
  <w:style w:type="character" w:customStyle="1" w:styleId="sden">
    <w:name w:val="s_den"/>
    <w:basedOn w:val="Fontdeparagrafimplicit"/>
    <w:rsid w:val="0063385F"/>
  </w:style>
  <w:style w:type="character" w:customStyle="1" w:styleId="shdr">
    <w:name w:val="s_hdr"/>
    <w:basedOn w:val="Fontdeparagrafimplicit"/>
    <w:rsid w:val="0063385F"/>
  </w:style>
  <w:style w:type="character" w:customStyle="1" w:styleId="spar">
    <w:name w:val="s_par"/>
    <w:basedOn w:val="Fontdeparagrafimplicit"/>
    <w:rsid w:val="0063385F"/>
  </w:style>
  <w:style w:type="character" w:customStyle="1" w:styleId="spctbdy">
    <w:name w:val="s_pct_bdy"/>
    <w:basedOn w:val="Fontdeparagrafimplicit"/>
    <w:rsid w:val="0063385F"/>
  </w:style>
  <w:style w:type="paragraph" w:customStyle="1" w:styleId="yiv6034057429msonormal">
    <w:name w:val="yiv6034057429msonormal"/>
    <w:basedOn w:val="Normal"/>
    <w:rsid w:val="00DE1243"/>
    <w:pPr>
      <w:suppressAutoHyphens w:val="0"/>
      <w:spacing w:before="100" w:beforeAutospacing="1" w:after="100" w:afterAutospacing="1"/>
    </w:pPr>
    <w:rPr>
      <w:rFonts w:ascii="Times New Roman" w:eastAsia="Times New Roman" w:hAnsi="Times New Roman" w:cs="Times New Roman"/>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1828">
      <w:bodyDiv w:val="1"/>
      <w:marLeft w:val="0"/>
      <w:marRight w:val="0"/>
      <w:marTop w:val="0"/>
      <w:marBottom w:val="0"/>
      <w:divBdr>
        <w:top w:val="none" w:sz="0" w:space="0" w:color="auto"/>
        <w:left w:val="none" w:sz="0" w:space="0" w:color="auto"/>
        <w:bottom w:val="none" w:sz="0" w:space="0" w:color="auto"/>
        <w:right w:val="none" w:sz="0" w:space="0" w:color="auto"/>
      </w:divBdr>
    </w:div>
    <w:div w:id="1072582364">
      <w:bodyDiv w:val="1"/>
      <w:marLeft w:val="0"/>
      <w:marRight w:val="0"/>
      <w:marTop w:val="0"/>
      <w:marBottom w:val="0"/>
      <w:divBdr>
        <w:top w:val="none" w:sz="0" w:space="0" w:color="auto"/>
        <w:left w:val="none" w:sz="0" w:space="0" w:color="auto"/>
        <w:bottom w:val="none" w:sz="0" w:space="0" w:color="auto"/>
        <w:right w:val="none" w:sz="0" w:space="0" w:color="auto"/>
      </w:divBdr>
    </w:div>
    <w:div w:id="1320813667">
      <w:bodyDiv w:val="1"/>
      <w:marLeft w:val="0"/>
      <w:marRight w:val="0"/>
      <w:marTop w:val="0"/>
      <w:marBottom w:val="0"/>
      <w:divBdr>
        <w:top w:val="none" w:sz="0" w:space="0" w:color="auto"/>
        <w:left w:val="none" w:sz="0" w:space="0" w:color="auto"/>
        <w:bottom w:val="none" w:sz="0" w:space="0" w:color="auto"/>
        <w:right w:val="none" w:sz="0" w:space="0" w:color="auto"/>
      </w:divBdr>
    </w:div>
    <w:div w:id="1535651618">
      <w:bodyDiv w:val="1"/>
      <w:marLeft w:val="0"/>
      <w:marRight w:val="0"/>
      <w:marTop w:val="0"/>
      <w:marBottom w:val="0"/>
      <w:divBdr>
        <w:top w:val="none" w:sz="0" w:space="0" w:color="auto"/>
        <w:left w:val="none" w:sz="0" w:space="0" w:color="auto"/>
        <w:bottom w:val="none" w:sz="0" w:space="0" w:color="auto"/>
        <w:right w:val="none" w:sz="0" w:space="0" w:color="auto"/>
      </w:divBdr>
    </w:div>
    <w:div w:id="2058122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ea.gramanschi@elektrainvest.ro" TargetMode="Externa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8-1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o.wikipedia.org/wiki/Electricitate" TargetMode="External"/><Relationship Id="rId17" Type="http://schemas.openxmlformats.org/officeDocument/2006/relationships/hyperlink" Target="https://lege5.ro/App/Document/gezdiobqgy/ordonanta-nr-43-2000-privind-protectia-patrimoniului-arheologic-si-declararea-unor-situri-arheologice-ca-zone-de-interes-national?d=2022-06-20"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ege5.ro/App/Document/guztmmjv/ordinul-nr-2314-2004-privind-aprobarea-listei-monumentelor-istorice-actualizata-si-a-listei-monumentelor-istorice-disparute?d=2022-06-20" TargetMode="External"/><Relationship Id="rId20" Type="http://schemas.openxmlformats.org/officeDocument/2006/relationships/hyperlink" Target="https://lege5.ro/Gratuit/gm2donzwga/directiva-nr-75-2010-privind-emisiile-industriale-prevenirea-si-controlul-integrat-al-poluarii-reformare-text-cu-relevanta-pentru-see?d=2019-08-13" TargetMode="External"/><Relationship Id="rId29" Type="http://schemas.openxmlformats.org/officeDocument/2006/relationships/hyperlink" Target="https://lege5.ro/App/Document/geydknbwgi/hotararea-nr-1284-2007-privind-declararea-ariilor-de-protectie-speciala-avifaunistica-ca-parte-integranta-a-retelei-ecologice-europene-natura-2000-in-romania?d=2022-08-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Energie_cinetic&#259;" TargetMode="External"/><Relationship Id="rId24" Type="http://schemas.openxmlformats.org/officeDocument/2006/relationships/hyperlink" Target="https://lege5.ro/Gratuit/gi3tsmjwha/directiva-privind-deseurile-si-de-abrogare-a-anumitor-directive-text-cu-relevanta-pentru-see?d=2019-08-13" TargetMode="External"/><Relationship Id="rId32" Type="http://schemas.openxmlformats.org/officeDocument/2006/relationships/hyperlink" Target="https://monitorizareapasarilor.cndd.ro/directiva_pasari" TargetMode="External"/><Relationship Id="rId5" Type="http://schemas.openxmlformats.org/officeDocument/2006/relationships/webSettings" Target="webSettings.xml"/><Relationship Id="rId15" Type="http://schemas.openxmlformats.org/officeDocument/2006/relationships/hyperlink" Target="https://lege5.ro/App/Document/gmztgnrx/legea-nr-22-2001-pentru-ratificarea-conventiei-privind-evaluarea-impactului-asupra-mediului-in-context-transfrontiera-adoptata-la-espoo-la-25-februarie-1991?d=2022-06-20" TargetMode="External"/><Relationship Id="rId23" Type="http://schemas.openxmlformats.org/officeDocument/2006/relationships/hyperlink" Target="https://lege5.ro/Gratuit/gi3tinjxge/directiva-nr-60-2000-de-stabilire-a-unui-cadru-de-politica-comunitara-in-domeniul-apei?d=2019-08-13" TargetMode="External"/><Relationship Id="rId28" Type="http://schemas.openxmlformats.org/officeDocument/2006/relationships/hyperlink" Target="https://lege5.ro/App/Document/guydqnbu/hotararea-nr-2151-2004-privind-instituirea-regimului-de-arie-naturala-protejata-pentru-noi-zone?d=2022-08-14" TargetMode="External"/><Relationship Id="rId10" Type="http://schemas.openxmlformats.org/officeDocument/2006/relationships/hyperlink" Target="http://ro.wikipedia.org/wiki/Soare" TargetMode="External"/><Relationship Id="rId19" Type="http://schemas.openxmlformats.org/officeDocument/2006/relationships/image" Target="media/image3.png"/><Relationship Id="rId31" Type="http://schemas.openxmlformats.org/officeDocument/2006/relationships/hyperlink" Target="https://legislatie.just.ro/Public/DetaliiDocumentAfis/208590" TargetMode="External"/><Relationship Id="rId4" Type="http://schemas.openxmlformats.org/officeDocument/2006/relationships/settings" Target="settings.xml"/><Relationship Id="rId9" Type="http://schemas.openxmlformats.org/officeDocument/2006/relationships/hyperlink" Target="http://ro.wikipedia.org/wiki/P&#259;m&#226;nt" TargetMode="External"/><Relationship Id="rId14" Type="http://schemas.openxmlformats.org/officeDocument/2006/relationships/hyperlink" Target="https://lege5.ro/App/Document/gy3domzs/conventia-privind-evaluarea-impactului-asupra-mediului-in-context-transfrontiera-din-25021991?d=2022-06-20" TargetMode="External"/><Relationship Id="rId22" Type="http://schemas.openxmlformats.org/officeDocument/2006/relationships/hyperlink" Target="https://lege5.ro/Gratuit/gi3dsmruga/directiva-nr-82-1996-privind-controlul-asupra-riscului-de-accidente-majore-care-implica-substante-periculoase?d=2019-08-13" TargetMode="External"/><Relationship Id="rId27" Type="http://schemas.openxmlformats.org/officeDocument/2006/relationships/hyperlink" Target="https://lege5.ro/App/Document/gi3donbu/legea-nr-5-2000-privind-aprobarea-planului-de-amenajare-a-teritoriului-national-sectiunea-a-iii-a-zone-protejate?d=2022-08-14" TargetMode="External"/><Relationship Id="rId30" Type="http://schemas.openxmlformats.org/officeDocument/2006/relationships/hyperlink" Target="https://lege5.ro/App/Document/gi3demzqgi/hotararea-nr-971-2011-pentru-modificarea-si-completarea-hotararii-guvernului-nr-1284-2007-privind-declararea-ariilor-de-protectie-speciala-avifaunistica-ca-parte-integranta-a-retelei-ecologice-europen?d=2022-08-14"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1EC05-96C3-4BD9-BADC-59772F2E9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62</Pages>
  <Words>26429</Words>
  <Characters>150648</Characters>
  <Application>Microsoft Office Word</Application>
  <DocSecurity>0</DocSecurity>
  <Lines>1255</Lines>
  <Paragraphs>353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40741</dc:creator>
  <dc:description/>
  <cp:lastModifiedBy>Corneliu Voicu</cp:lastModifiedBy>
  <cp:revision>44</cp:revision>
  <cp:lastPrinted>2022-11-27T09:54:00Z</cp:lastPrinted>
  <dcterms:created xsi:type="dcterms:W3CDTF">2022-11-27T10:21:00Z</dcterms:created>
  <dcterms:modified xsi:type="dcterms:W3CDTF">2023-04-07T06:46:00Z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