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3B5D2" w14:textId="77777777" w:rsidR="00421069" w:rsidRPr="002D7829" w:rsidRDefault="00421069" w:rsidP="0019044B">
      <w:pPr>
        <w:pStyle w:val="NoSpacing"/>
        <w:jc w:val="center"/>
        <w:rPr>
          <w:rFonts w:ascii="Century Gothic" w:hAnsi="Century Gothic" w:cstheme="minorHAnsi"/>
          <w:b/>
          <w:sz w:val="24"/>
          <w:szCs w:val="24"/>
        </w:rPr>
      </w:pPr>
    </w:p>
    <w:p w14:paraId="77A2EC50" w14:textId="77777777" w:rsidR="00421069" w:rsidRPr="002D7829" w:rsidRDefault="00421069" w:rsidP="0019044B">
      <w:pPr>
        <w:pStyle w:val="NoSpacing"/>
        <w:jc w:val="center"/>
        <w:rPr>
          <w:rFonts w:ascii="Century Gothic" w:hAnsi="Century Gothic" w:cstheme="minorHAnsi"/>
          <w:b/>
          <w:sz w:val="24"/>
          <w:szCs w:val="24"/>
        </w:rPr>
      </w:pPr>
    </w:p>
    <w:p w14:paraId="4050ADA7" w14:textId="77777777" w:rsidR="00421069" w:rsidRPr="002D7829" w:rsidRDefault="00421069" w:rsidP="0019044B">
      <w:pPr>
        <w:pStyle w:val="NoSpacing"/>
        <w:jc w:val="center"/>
        <w:rPr>
          <w:rFonts w:ascii="Century Gothic" w:hAnsi="Century Gothic" w:cstheme="minorHAnsi"/>
          <w:b/>
          <w:sz w:val="24"/>
          <w:szCs w:val="24"/>
        </w:rPr>
      </w:pPr>
    </w:p>
    <w:p w14:paraId="7222AB6B" w14:textId="77777777" w:rsidR="0019044B" w:rsidRPr="002D7829" w:rsidRDefault="00BE29D9" w:rsidP="0019044B">
      <w:pPr>
        <w:pStyle w:val="NoSpacing"/>
        <w:jc w:val="center"/>
        <w:rPr>
          <w:rFonts w:ascii="Century Gothic" w:hAnsi="Century Gothic" w:cstheme="minorHAnsi"/>
          <w:b/>
          <w:sz w:val="24"/>
          <w:szCs w:val="24"/>
        </w:rPr>
      </w:pPr>
      <w:r w:rsidRPr="002D7829">
        <w:rPr>
          <w:rFonts w:ascii="Century Gothic" w:hAnsi="Century Gothic" w:cstheme="minorHAnsi"/>
          <w:b/>
          <w:sz w:val="24"/>
          <w:szCs w:val="24"/>
        </w:rPr>
        <w:t xml:space="preserve">CONTINUT CADRU AL </w:t>
      </w:r>
      <w:r w:rsidR="0019044B" w:rsidRPr="002D7829">
        <w:rPr>
          <w:rFonts w:ascii="Century Gothic" w:hAnsi="Century Gothic" w:cstheme="minorHAnsi"/>
          <w:b/>
          <w:sz w:val="24"/>
          <w:szCs w:val="24"/>
        </w:rPr>
        <w:t>M E M O R I U</w:t>
      </w:r>
      <w:r w:rsidRPr="002D7829">
        <w:rPr>
          <w:rFonts w:ascii="Century Gothic" w:hAnsi="Century Gothic" w:cstheme="minorHAnsi"/>
          <w:b/>
          <w:sz w:val="24"/>
          <w:szCs w:val="24"/>
        </w:rPr>
        <w:t xml:space="preserve">LUI </w:t>
      </w:r>
      <w:r w:rsidR="0019044B" w:rsidRPr="002D7829">
        <w:rPr>
          <w:rFonts w:ascii="Century Gothic" w:hAnsi="Century Gothic" w:cstheme="minorHAnsi"/>
          <w:b/>
          <w:sz w:val="24"/>
          <w:szCs w:val="24"/>
        </w:rPr>
        <w:t xml:space="preserve">   D E </w:t>
      </w:r>
      <w:r w:rsidR="00421069" w:rsidRPr="002D7829">
        <w:rPr>
          <w:rFonts w:ascii="Century Gothic" w:hAnsi="Century Gothic" w:cstheme="minorHAnsi"/>
          <w:b/>
          <w:sz w:val="24"/>
          <w:szCs w:val="24"/>
        </w:rPr>
        <w:t xml:space="preserve"> </w:t>
      </w:r>
      <w:r w:rsidR="0019044B" w:rsidRPr="002D7829">
        <w:rPr>
          <w:rFonts w:ascii="Century Gothic" w:hAnsi="Century Gothic" w:cstheme="minorHAnsi"/>
          <w:b/>
          <w:sz w:val="24"/>
          <w:szCs w:val="24"/>
        </w:rPr>
        <w:t xml:space="preserve"> P R E Z E N T A R E</w:t>
      </w:r>
    </w:p>
    <w:p w14:paraId="37171A36" w14:textId="77777777" w:rsidR="003247D6" w:rsidRPr="002D7829" w:rsidRDefault="0019044B" w:rsidP="0019044B">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c a t r e   A g e n t i a   p e n t r u   P r o t e c t i a   M e d i u l u i  </w:t>
      </w:r>
    </w:p>
    <w:p w14:paraId="0C556AA7" w14:textId="77777777" w:rsidR="0019044B" w:rsidRPr="002D7829" w:rsidRDefault="0019044B" w:rsidP="0019044B">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C o n s t a n t a -</w:t>
      </w:r>
    </w:p>
    <w:p w14:paraId="43E944C3" w14:textId="77777777" w:rsidR="00421069" w:rsidRPr="002D7829" w:rsidRDefault="0019044B" w:rsidP="00910B87">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f a z a   d e   p r o i e c t a r e  : D . T . A . C . </w:t>
      </w:r>
      <w:r w:rsidR="00400C8E" w:rsidRPr="002D7829">
        <w:rPr>
          <w:rFonts w:ascii="Century Gothic" w:hAnsi="Century Gothic" w:cstheme="minorHAnsi"/>
          <w:sz w:val="24"/>
          <w:szCs w:val="24"/>
        </w:rPr>
        <w:t>–</w:t>
      </w:r>
      <w:r w:rsidR="00BE29D9" w:rsidRPr="002D7829">
        <w:rPr>
          <w:rFonts w:ascii="Century Gothic" w:hAnsi="Century Gothic" w:cstheme="minorHAnsi"/>
          <w:sz w:val="24"/>
          <w:szCs w:val="24"/>
        </w:rPr>
        <w:t>conform anexa5E</w:t>
      </w:r>
    </w:p>
    <w:p w14:paraId="66FFBA3D" w14:textId="77777777" w:rsidR="003247D6" w:rsidRPr="002D7829" w:rsidRDefault="003247D6" w:rsidP="00910B87">
      <w:pPr>
        <w:pStyle w:val="NoSpacing"/>
        <w:jc w:val="center"/>
        <w:rPr>
          <w:rFonts w:ascii="Century Gothic" w:hAnsi="Century Gothic" w:cstheme="minorHAnsi"/>
          <w:sz w:val="24"/>
          <w:szCs w:val="24"/>
        </w:rPr>
      </w:pPr>
    </w:p>
    <w:p w14:paraId="7B98A859" w14:textId="77777777" w:rsidR="00246129" w:rsidRPr="002D7829" w:rsidRDefault="00246129" w:rsidP="00910B87">
      <w:pPr>
        <w:pStyle w:val="NoSpacing"/>
        <w:jc w:val="center"/>
        <w:rPr>
          <w:rFonts w:ascii="Century Gothic" w:hAnsi="Century Gothic" w:cstheme="minorHAnsi"/>
          <w:sz w:val="24"/>
          <w:szCs w:val="24"/>
        </w:rPr>
      </w:pPr>
    </w:p>
    <w:p w14:paraId="2A7F57A5" w14:textId="77777777" w:rsidR="00CE4033" w:rsidRPr="002D7829" w:rsidRDefault="00CE4033" w:rsidP="008D61DD">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2D7829" w14:paraId="508CBD5F" w14:textId="77777777" w:rsidTr="005C653C">
        <w:tc>
          <w:tcPr>
            <w:tcW w:w="9576" w:type="dxa"/>
          </w:tcPr>
          <w:p w14:paraId="72520B69" w14:textId="77777777" w:rsidR="005C653C" w:rsidRPr="002D7829" w:rsidRDefault="005C653C" w:rsidP="001A2215">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 – DENUMIREA PROIECTULUI</w:t>
            </w:r>
          </w:p>
        </w:tc>
      </w:tr>
    </w:tbl>
    <w:p w14:paraId="4249B3AA" w14:textId="77777777" w:rsidR="003A7EFF" w:rsidRPr="002D7829"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AE37AC" w:rsidRPr="002D7829" w14:paraId="2BC968BA" w14:textId="77777777" w:rsidTr="00AE37AC">
        <w:trPr>
          <w:trHeight w:val="548"/>
        </w:trPr>
        <w:tc>
          <w:tcPr>
            <w:tcW w:w="9017" w:type="dxa"/>
            <w:vAlign w:val="center"/>
          </w:tcPr>
          <w:p w14:paraId="207E458B" w14:textId="77777777" w:rsidR="00FC4CB6" w:rsidRDefault="00FC4CB6" w:rsidP="00FC4CB6">
            <w:pPr>
              <w:pStyle w:val="BodyText"/>
              <w:rPr>
                <w:rFonts w:ascii="Century Gothic" w:hAnsi="Century Gothic" w:cs="Arial Narrow"/>
                <w:color w:val="000000"/>
                <w:sz w:val="24"/>
                <w:szCs w:val="24"/>
              </w:rPr>
            </w:pPr>
            <w:r>
              <w:rPr>
                <w:rFonts w:ascii="Century Gothic" w:hAnsi="Century Gothic"/>
                <w:sz w:val="24"/>
                <w:szCs w:val="24"/>
              </w:rPr>
              <w:t>“</w:t>
            </w:r>
            <w:r w:rsidRPr="00A612DF">
              <w:rPr>
                <w:rFonts w:ascii="Century Gothic" w:hAnsi="Century Gothic"/>
                <w:sz w:val="24"/>
                <w:szCs w:val="24"/>
              </w:rPr>
              <w:t xml:space="preserve">Modificare proiect autorizat cu a.c.nr.502/25.10.2021"Construireimobil S+P+2E cu functiunea de hotel " prin supraetjare cu un </w:t>
            </w:r>
            <w:r>
              <w:rPr>
                <w:rFonts w:ascii="Century Gothic" w:hAnsi="Century Gothic" w:cs="Arial Narrow"/>
                <w:color w:val="000000"/>
                <w:sz w:val="24"/>
                <w:szCs w:val="24"/>
              </w:rPr>
              <w:t xml:space="preserve">nivel in limita a  20% din aria </w:t>
            </w:r>
            <w:r w:rsidRPr="00A612DF">
              <w:rPr>
                <w:rFonts w:ascii="Century Gothic" w:hAnsi="Century Gothic" w:cs="Arial Narrow"/>
                <w:color w:val="000000"/>
                <w:sz w:val="24"/>
                <w:szCs w:val="24"/>
              </w:rPr>
              <w:t>cosntruita desfasurata si realizare</w:t>
            </w:r>
            <w:r w:rsidRPr="00A612DF">
              <w:rPr>
                <w:rFonts w:ascii="Century Gothic" w:hAnsi="Century Gothic"/>
                <w:sz w:val="24"/>
                <w:szCs w:val="24"/>
              </w:rPr>
              <w:t xml:space="preserve"> </w:t>
            </w:r>
            <w:r w:rsidRPr="00A612DF">
              <w:rPr>
                <w:rFonts w:ascii="Century Gothic" w:hAnsi="Century Gothic" w:cs="Arial Narrow"/>
                <w:color w:val="000000"/>
                <w:sz w:val="24"/>
                <w:szCs w:val="24"/>
              </w:rPr>
              <w:t>spatii tehnice</w:t>
            </w:r>
            <w:r>
              <w:rPr>
                <w:rFonts w:ascii="Century Gothic" w:hAnsi="Century Gothic" w:cs="Arial Narrow"/>
                <w:color w:val="000000"/>
                <w:sz w:val="24"/>
                <w:szCs w:val="24"/>
              </w:rPr>
              <w:t>”</w:t>
            </w:r>
          </w:p>
          <w:p w14:paraId="273EB599" w14:textId="77777777" w:rsidR="00AE37AC" w:rsidRPr="00194ACB" w:rsidRDefault="00AE37AC" w:rsidP="00AE37AC">
            <w:pPr>
              <w:autoSpaceDE w:val="0"/>
              <w:autoSpaceDN w:val="0"/>
              <w:adjustRightInd w:val="0"/>
              <w:rPr>
                <w:rFonts w:ascii="Century Gothic" w:hAnsi="Century Gothic" w:cs="Arial Narrow"/>
                <w:color w:val="000000"/>
                <w:sz w:val="24"/>
                <w:szCs w:val="24"/>
              </w:rPr>
            </w:pPr>
          </w:p>
        </w:tc>
      </w:tr>
    </w:tbl>
    <w:p w14:paraId="68C37F9C" w14:textId="77777777" w:rsidR="005C653C" w:rsidRPr="002D7829" w:rsidRDefault="005C653C"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5C653C" w:rsidRPr="002D7829" w14:paraId="319CBFF1" w14:textId="77777777" w:rsidTr="005C653C">
        <w:tc>
          <w:tcPr>
            <w:tcW w:w="9576" w:type="dxa"/>
          </w:tcPr>
          <w:p w14:paraId="2F036DEC" w14:textId="77777777" w:rsidR="005C653C" w:rsidRPr="002D7829" w:rsidRDefault="005C653C" w:rsidP="001A2215">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II – TITULAR</w:t>
            </w:r>
          </w:p>
        </w:tc>
      </w:tr>
    </w:tbl>
    <w:p w14:paraId="657C45C8" w14:textId="77777777" w:rsidR="003A7EFF" w:rsidRPr="002D7829"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2929"/>
        <w:gridCol w:w="6088"/>
      </w:tblGrid>
      <w:tr w:rsidR="00EC2B02" w:rsidRPr="002D7829" w14:paraId="1DAAF7F2" w14:textId="77777777" w:rsidTr="00EC2B02">
        <w:tc>
          <w:tcPr>
            <w:tcW w:w="2929" w:type="dxa"/>
          </w:tcPr>
          <w:p w14:paraId="6B8E0390" w14:textId="77777777" w:rsidR="00EC2B02" w:rsidRPr="002D7829" w:rsidRDefault="00EC2B02" w:rsidP="00EC2B02">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Beneficiar</w:t>
            </w:r>
          </w:p>
        </w:tc>
        <w:tc>
          <w:tcPr>
            <w:tcW w:w="6088" w:type="dxa"/>
          </w:tcPr>
          <w:p w14:paraId="422B9975" w14:textId="77777777" w:rsidR="00EC2B02" w:rsidRPr="002D7829" w:rsidRDefault="007D2AA0" w:rsidP="00EC2B02">
            <w:pPr>
              <w:pStyle w:val="BodyText"/>
              <w:rPr>
                <w:rFonts w:ascii="Century Gothic" w:hAnsi="Century Gothic" w:cstheme="minorHAnsi"/>
                <w:sz w:val="24"/>
                <w:szCs w:val="24"/>
              </w:rPr>
            </w:pPr>
            <w:r w:rsidRPr="00FD4706">
              <w:rPr>
                <w:rFonts w:ascii="Century Gothic" w:hAnsi="Century Gothic" w:cs="Calibri"/>
                <w:bCs/>
                <w:sz w:val="24"/>
                <w:szCs w:val="24"/>
                <w:lang w:val="ro-RO"/>
              </w:rPr>
              <w:t>SC TONIAS CONFORT SRL</w:t>
            </w:r>
          </w:p>
        </w:tc>
      </w:tr>
      <w:tr w:rsidR="000E4443" w:rsidRPr="002D7829" w14:paraId="13AB51F2" w14:textId="77777777" w:rsidTr="00EC2B02">
        <w:tc>
          <w:tcPr>
            <w:tcW w:w="2929" w:type="dxa"/>
          </w:tcPr>
          <w:p w14:paraId="42F6BB9B" w14:textId="77777777" w:rsidR="000E4443" w:rsidRPr="002D7829" w:rsidRDefault="000E4443" w:rsidP="000E4443">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Amplasament (adresa)</w:t>
            </w:r>
          </w:p>
        </w:tc>
        <w:tc>
          <w:tcPr>
            <w:tcW w:w="6088" w:type="dxa"/>
          </w:tcPr>
          <w:p w14:paraId="0E880819" w14:textId="77777777" w:rsidR="000E4443" w:rsidRPr="007D2AA0" w:rsidRDefault="007D2AA0" w:rsidP="007D2AA0">
            <w:pPr>
              <w:rPr>
                <w:rFonts w:ascii="Century Gothic" w:hAnsi="Century Gothic" w:cs="Calibri"/>
                <w:color w:val="000000"/>
                <w:sz w:val="24"/>
                <w:szCs w:val="24"/>
              </w:rPr>
            </w:pPr>
            <w:r w:rsidRPr="00FD4706">
              <w:rPr>
                <w:rFonts w:ascii="Century Gothic" w:eastAsia="Calibri" w:hAnsi="Century Gothic" w:cs="Calibri"/>
                <w:color w:val="000000"/>
                <w:sz w:val="24"/>
                <w:szCs w:val="24"/>
              </w:rPr>
              <w:t>Constanta-Navodari,parcela A158/5/,lot 79</w:t>
            </w:r>
          </w:p>
        </w:tc>
      </w:tr>
      <w:tr w:rsidR="00676A10" w:rsidRPr="002D7829" w14:paraId="73DAB112" w14:textId="77777777" w:rsidTr="00EC2B02">
        <w:tc>
          <w:tcPr>
            <w:tcW w:w="2929" w:type="dxa"/>
          </w:tcPr>
          <w:p w14:paraId="2E73607F" w14:textId="77777777" w:rsidR="00676A10" w:rsidRPr="002D7829" w:rsidRDefault="00676A10" w:rsidP="000E444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Numar de telefon/fax</w:t>
            </w:r>
          </w:p>
        </w:tc>
        <w:tc>
          <w:tcPr>
            <w:tcW w:w="6088" w:type="dxa"/>
          </w:tcPr>
          <w:p w14:paraId="1B49A8BA" w14:textId="77777777" w:rsidR="00676A10" w:rsidRPr="002D7829" w:rsidRDefault="00CB33E3" w:rsidP="000E4443">
            <w:pPr>
              <w:pStyle w:val="NoSpacing"/>
              <w:jc w:val="both"/>
              <w:rPr>
                <w:rFonts w:ascii="Century Gothic" w:hAnsi="Century Gothic" w:cs="Arial"/>
                <w:sz w:val="24"/>
                <w:szCs w:val="24"/>
              </w:rPr>
            </w:pPr>
            <w:r w:rsidRPr="002D7829">
              <w:rPr>
                <w:rFonts w:ascii="Century Gothic" w:hAnsi="Century Gothic" w:cs="Arial"/>
                <w:sz w:val="24"/>
                <w:szCs w:val="24"/>
              </w:rPr>
              <w:t>0743 07 15 16</w:t>
            </w:r>
          </w:p>
        </w:tc>
      </w:tr>
      <w:tr w:rsidR="00676A10" w:rsidRPr="002D7829" w14:paraId="071BBE74" w14:textId="77777777" w:rsidTr="00EC2B02">
        <w:tc>
          <w:tcPr>
            <w:tcW w:w="2929" w:type="dxa"/>
          </w:tcPr>
          <w:p w14:paraId="27C80703" w14:textId="77777777" w:rsidR="00676A10" w:rsidRPr="002D7829" w:rsidRDefault="00676A10" w:rsidP="000E444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Nume persoana de contact</w:t>
            </w:r>
          </w:p>
        </w:tc>
        <w:tc>
          <w:tcPr>
            <w:tcW w:w="6088" w:type="dxa"/>
          </w:tcPr>
          <w:p w14:paraId="3FC1C127" w14:textId="77777777" w:rsidR="00676A10" w:rsidRPr="002D7829" w:rsidRDefault="00CB33E3" w:rsidP="00CB33E3">
            <w:pPr>
              <w:pStyle w:val="NoSpacing"/>
              <w:rPr>
                <w:rFonts w:ascii="Century Gothic" w:hAnsi="Century Gothic" w:cs="Arial"/>
                <w:sz w:val="24"/>
                <w:szCs w:val="24"/>
              </w:rPr>
            </w:pPr>
            <w:r w:rsidRPr="002D7829">
              <w:rPr>
                <w:rFonts w:ascii="Century Gothic" w:hAnsi="Century Gothic" w:cs="Arial"/>
                <w:sz w:val="24"/>
                <w:szCs w:val="24"/>
              </w:rPr>
              <w:t xml:space="preserve">ARH.MIMLER OVIDIU </w:t>
            </w:r>
            <w:r w:rsidR="00676A10" w:rsidRPr="002D7829">
              <w:rPr>
                <w:rFonts w:ascii="Century Gothic" w:hAnsi="Century Gothic" w:cs="Arial"/>
                <w:sz w:val="24"/>
                <w:szCs w:val="24"/>
              </w:rPr>
              <w:t>(</w:t>
            </w:r>
            <w:r w:rsidR="008D61DD" w:rsidRPr="002D7829">
              <w:rPr>
                <w:rFonts w:ascii="Century Gothic" w:hAnsi="Century Gothic" w:cs="Arial"/>
                <w:sz w:val="24"/>
                <w:szCs w:val="24"/>
              </w:rPr>
              <w:t xml:space="preserve">persoana de contact </w:t>
            </w:r>
            <w:r w:rsidR="00676A10" w:rsidRPr="002D7829">
              <w:rPr>
                <w:rFonts w:ascii="Century Gothic" w:hAnsi="Century Gothic" w:cs="Arial"/>
                <w:sz w:val="24"/>
                <w:szCs w:val="24"/>
              </w:rPr>
              <w:t>beneficiar)</w:t>
            </w:r>
          </w:p>
        </w:tc>
      </w:tr>
    </w:tbl>
    <w:p w14:paraId="4E660DFB" w14:textId="77777777" w:rsidR="00676A10" w:rsidRPr="002D7829" w:rsidRDefault="00676A10"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421069" w:rsidRPr="002D7829" w14:paraId="113699D5" w14:textId="77777777" w:rsidTr="00421069">
        <w:tc>
          <w:tcPr>
            <w:tcW w:w="9576" w:type="dxa"/>
          </w:tcPr>
          <w:p w14:paraId="3C33259C" w14:textId="77777777" w:rsidR="00421069" w:rsidRPr="002D7829" w:rsidRDefault="00421069" w:rsidP="00676A10">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III – DESCRIEREA</w:t>
            </w:r>
            <w:r w:rsidR="00676A10" w:rsidRPr="002D7829">
              <w:rPr>
                <w:rFonts w:ascii="Century Gothic" w:hAnsi="Century Gothic" w:cstheme="minorHAnsi"/>
                <w:b/>
                <w:bCs/>
                <w:sz w:val="24"/>
                <w:szCs w:val="24"/>
              </w:rPr>
              <w:t xml:space="preserve">  CARACTERISTICILOR FIZICE ALE PROIECTULUI:</w:t>
            </w:r>
          </w:p>
        </w:tc>
      </w:tr>
    </w:tbl>
    <w:p w14:paraId="76B830C8" w14:textId="77777777" w:rsidR="00421069" w:rsidRPr="002D7829" w:rsidRDefault="00421069" w:rsidP="001A2215">
      <w:pPr>
        <w:pStyle w:val="NoSpacing"/>
        <w:jc w:val="both"/>
        <w:rPr>
          <w:rFonts w:ascii="Century Gothic" w:hAnsi="Century Gothic" w:cstheme="minorHAnsi"/>
          <w:b/>
          <w:bCs/>
          <w:sz w:val="24"/>
          <w:szCs w:val="24"/>
        </w:rPr>
      </w:pPr>
    </w:p>
    <w:p w14:paraId="13344F89" w14:textId="77777777" w:rsidR="00421069" w:rsidRPr="002D7829" w:rsidRDefault="00421069" w:rsidP="009F4111">
      <w:pPr>
        <w:autoSpaceDE w:val="0"/>
        <w:autoSpaceDN w:val="0"/>
        <w:adjustRightInd w:val="0"/>
        <w:jc w:val="both"/>
        <w:rPr>
          <w:rFonts w:ascii="Century Gothic" w:eastAsiaTheme="minorHAnsi" w:hAnsi="Century Gothic" w:cs="Calibri"/>
          <w:color w:val="000000"/>
          <w:sz w:val="24"/>
          <w:szCs w:val="24"/>
        </w:rPr>
      </w:pPr>
      <w:r w:rsidRPr="002D7829">
        <w:rPr>
          <w:rFonts w:ascii="Century Gothic" w:hAnsi="Century Gothic" w:cstheme="minorHAnsi"/>
          <w:b/>
          <w:bCs/>
          <w:sz w:val="24"/>
          <w:szCs w:val="24"/>
        </w:rPr>
        <w:t xml:space="preserve">III.01. </w:t>
      </w:r>
      <w:r w:rsidR="00676A10" w:rsidRPr="002D7829">
        <w:rPr>
          <w:rFonts w:ascii="Century Gothic" w:hAnsi="Century Gothic" w:cstheme="minorHAnsi"/>
          <w:b/>
          <w:bCs/>
          <w:sz w:val="24"/>
          <w:szCs w:val="24"/>
        </w:rPr>
        <w:t xml:space="preserve">REZUMAT PROIECT : </w:t>
      </w:r>
      <w:r w:rsidR="00EB227F" w:rsidRPr="002D7829">
        <w:rPr>
          <w:rFonts w:ascii="Century Gothic" w:hAnsi="Century Gothic" w:cstheme="minorHAnsi"/>
          <w:bCs/>
          <w:sz w:val="24"/>
          <w:szCs w:val="24"/>
        </w:rPr>
        <w:t xml:space="preserve">Pe terenul  din </w:t>
      </w:r>
      <w:r w:rsidR="00EC2B02" w:rsidRPr="002D7829">
        <w:rPr>
          <w:rFonts w:ascii="Century Gothic" w:eastAsiaTheme="minorHAnsi" w:hAnsi="Century Gothic" w:cs="Arial Narrow"/>
          <w:color w:val="000000"/>
          <w:sz w:val="24"/>
          <w:szCs w:val="24"/>
        </w:rPr>
        <w:t xml:space="preserve">Constanta-Navodari,zona </w:t>
      </w:r>
      <w:r w:rsidR="002D7829">
        <w:rPr>
          <w:rFonts w:ascii="Century Gothic" w:eastAsiaTheme="minorHAnsi" w:hAnsi="Century Gothic" w:cs="Arial Narrow"/>
          <w:color w:val="000000"/>
          <w:sz w:val="24"/>
          <w:szCs w:val="24"/>
        </w:rPr>
        <w:t xml:space="preserve">Mamaia Nord </w:t>
      </w:r>
      <w:r w:rsidR="00EC2B02" w:rsidRPr="002D7829">
        <w:rPr>
          <w:rFonts w:ascii="Century Gothic" w:eastAsiaTheme="minorHAnsi" w:hAnsi="Century Gothic" w:cs="Calibri"/>
          <w:color w:val="000000"/>
          <w:sz w:val="24"/>
          <w:szCs w:val="24"/>
        </w:rPr>
        <w:t xml:space="preserve"> </w:t>
      </w:r>
      <w:r w:rsidR="008D61DD" w:rsidRPr="002D7829">
        <w:rPr>
          <w:rFonts w:ascii="Century Gothic" w:eastAsiaTheme="minorHAnsi" w:hAnsi="Century Gothic" w:cs="Arial Narrow"/>
          <w:color w:val="000000"/>
          <w:sz w:val="24"/>
          <w:szCs w:val="24"/>
        </w:rPr>
        <w:t xml:space="preserve"> </w:t>
      </w:r>
      <w:r w:rsidR="008D61DD" w:rsidRPr="002D7829">
        <w:rPr>
          <w:rFonts w:ascii="Century Gothic" w:eastAsiaTheme="minorHAnsi" w:hAnsi="Century Gothic" w:cs="Calibri"/>
          <w:color w:val="000000"/>
          <w:sz w:val="24"/>
          <w:szCs w:val="24"/>
        </w:rPr>
        <w:t>in suprafata de</w:t>
      </w:r>
      <w:r w:rsidR="007D2AA0">
        <w:rPr>
          <w:rFonts w:ascii="Century Gothic" w:eastAsiaTheme="minorHAnsi" w:hAnsi="Century Gothic" w:cs="Calibri"/>
          <w:color w:val="000000"/>
          <w:sz w:val="24"/>
          <w:szCs w:val="24"/>
        </w:rPr>
        <w:t xml:space="preserve"> 60</w:t>
      </w:r>
      <w:r w:rsidR="00AE37AC">
        <w:rPr>
          <w:rFonts w:ascii="Century Gothic" w:eastAsiaTheme="minorHAnsi" w:hAnsi="Century Gothic" w:cs="Calibri"/>
          <w:color w:val="000000"/>
          <w:sz w:val="24"/>
          <w:szCs w:val="24"/>
        </w:rPr>
        <w:t>0</w:t>
      </w:r>
      <w:r w:rsidR="008D61DD" w:rsidRPr="002D7829">
        <w:rPr>
          <w:rFonts w:ascii="Century Gothic" w:eastAsiaTheme="minorHAnsi" w:hAnsi="Century Gothic" w:cs="Calibri"/>
          <w:color w:val="000000"/>
          <w:sz w:val="24"/>
          <w:szCs w:val="24"/>
        </w:rPr>
        <w:t xml:space="preserve">mp </w:t>
      </w:r>
      <w:r w:rsidR="00FC4CB6">
        <w:rPr>
          <w:rFonts w:ascii="Century Gothic" w:eastAsiaTheme="minorHAnsi" w:hAnsi="Century Gothic" w:cs="Calibri"/>
          <w:color w:val="000000"/>
          <w:sz w:val="24"/>
          <w:szCs w:val="24"/>
        </w:rPr>
        <w:t>se afla in curs de edificare imobilul autorizat cu a.c. 502/25.10.2021,cu regim de inaltime S+P+2E,care urmeaza a fi supraetajat cu un nivel</w:t>
      </w:r>
      <w:r w:rsidR="007D2AA0">
        <w:rPr>
          <w:rFonts w:ascii="Century Gothic" w:eastAsiaTheme="minorHAnsi" w:hAnsi="Century Gothic" w:cs="Calibri"/>
          <w:color w:val="000000"/>
          <w:sz w:val="24"/>
          <w:szCs w:val="24"/>
        </w:rPr>
        <w:t xml:space="preserve"> </w:t>
      </w:r>
      <w:r w:rsidR="00FC4CB6">
        <w:rPr>
          <w:rFonts w:ascii="Century Gothic" w:eastAsiaTheme="minorHAnsi" w:hAnsi="Century Gothic" w:cs="Calibri"/>
          <w:color w:val="000000"/>
          <w:sz w:val="24"/>
          <w:szCs w:val="24"/>
        </w:rPr>
        <w:t xml:space="preserve">Din punct de vedere al parcajelor </w:t>
      </w:r>
      <w:r w:rsidR="008D61DD" w:rsidRPr="002D7829">
        <w:rPr>
          <w:rFonts w:ascii="Century Gothic" w:eastAsiaTheme="minorHAnsi" w:hAnsi="Century Gothic" w:cs="Calibri"/>
          <w:color w:val="000000"/>
          <w:sz w:val="24"/>
          <w:szCs w:val="24"/>
        </w:rPr>
        <w:t xml:space="preserve"> </w:t>
      </w:r>
      <w:r w:rsidR="00FC4CB6">
        <w:rPr>
          <w:rFonts w:ascii="Century Gothic" w:eastAsiaTheme="minorHAnsi" w:hAnsi="Century Gothic" w:cs="Calibri"/>
          <w:color w:val="000000"/>
          <w:sz w:val="24"/>
          <w:szCs w:val="24"/>
        </w:rPr>
        <w:t xml:space="preserve">imobilul va dispune </w:t>
      </w:r>
      <w:r w:rsidR="008D61DD" w:rsidRPr="002D7829">
        <w:rPr>
          <w:rFonts w:ascii="Century Gothic" w:eastAsiaTheme="minorHAnsi" w:hAnsi="Century Gothic" w:cs="Calibri"/>
          <w:color w:val="000000"/>
          <w:sz w:val="24"/>
          <w:szCs w:val="24"/>
        </w:rPr>
        <w:t xml:space="preserve"> d</w:t>
      </w:r>
      <w:r w:rsidR="007D2AA0">
        <w:rPr>
          <w:rFonts w:ascii="Century Gothic" w:eastAsiaTheme="minorHAnsi" w:hAnsi="Century Gothic" w:cs="Calibri"/>
          <w:color w:val="000000"/>
          <w:sz w:val="24"/>
          <w:szCs w:val="24"/>
        </w:rPr>
        <w:t>e 13 de locuri de parcare in curtea din spate a imobilului c</w:t>
      </w:r>
      <w:r w:rsidR="00FC4CB6">
        <w:rPr>
          <w:rFonts w:ascii="Century Gothic" w:eastAsiaTheme="minorHAnsi" w:hAnsi="Century Gothic" w:cs="Calibri"/>
          <w:color w:val="000000"/>
          <w:sz w:val="24"/>
          <w:szCs w:val="24"/>
        </w:rPr>
        <w:t>u acces prin lateralul cladirii</w:t>
      </w:r>
      <w:r w:rsidR="008D61DD" w:rsidRPr="002D7829">
        <w:rPr>
          <w:rFonts w:ascii="Century Gothic" w:eastAsiaTheme="minorHAnsi" w:hAnsi="Century Gothic" w:cs="Calibri"/>
          <w:color w:val="000000"/>
          <w:sz w:val="24"/>
          <w:szCs w:val="24"/>
        </w:rPr>
        <w:t>.</w:t>
      </w:r>
      <w:r w:rsidR="00EB227F" w:rsidRPr="002D7829">
        <w:rPr>
          <w:rFonts w:ascii="Century Gothic" w:eastAsiaTheme="minorHAnsi" w:hAnsi="Century Gothic" w:cs="Calibri"/>
          <w:color w:val="000000"/>
          <w:sz w:val="24"/>
          <w:szCs w:val="24"/>
        </w:rPr>
        <w:t xml:space="preserve">Din punct de vedere structural </w:t>
      </w:r>
      <w:r w:rsidR="00FC4CB6">
        <w:rPr>
          <w:rFonts w:ascii="Century Gothic" w:eastAsiaTheme="minorHAnsi" w:hAnsi="Century Gothic" w:cs="Calibri"/>
          <w:color w:val="000000"/>
          <w:sz w:val="24"/>
          <w:szCs w:val="24"/>
        </w:rPr>
        <w:t>interventia propusa se va realiza din</w:t>
      </w:r>
      <w:r w:rsidR="00EB227F" w:rsidRPr="002D7829">
        <w:rPr>
          <w:rFonts w:ascii="Century Gothic" w:eastAsiaTheme="minorHAnsi" w:hAnsi="Century Gothic" w:cs="Calibri"/>
          <w:color w:val="000000"/>
          <w:sz w:val="24"/>
          <w:szCs w:val="24"/>
        </w:rPr>
        <w:t xml:space="preserve"> structura in cadre din beton armat ,cu inchideri din zidarie de bca izolat cu </w:t>
      </w:r>
      <w:r w:rsidR="007D2AA0">
        <w:rPr>
          <w:rFonts w:ascii="Century Gothic" w:eastAsiaTheme="minorHAnsi" w:hAnsi="Century Gothic" w:cs="Calibri"/>
          <w:color w:val="000000"/>
          <w:sz w:val="24"/>
          <w:szCs w:val="24"/>
        </w:rPr>
        <w:t xml:space="preserve">vata mineral </w:t>
      </w:r>
      <w:r w:rsidR="00EB227F" w:rsidRPr="002D7829">
        <w:rPr>
          <w:rFonts w:ascii="Century Gothic" w:eastAsiaTheme="minorHAnsi" w:hAnsi="Century Gothic" w:cs="Calibri"/>
          <w:color w:val="000000"/>
          <w:sz w:val="24"/>
          <w:szCs w:val="24"/>
        </w:rPr>
        <w:t xml:space="preserve"> de 10cm grosime  si finisat cu </w:t>
      </w:r>
      <w:r w:rsidR="008D61DD" w:rsidRPr="002D7829">
        <w:rPr>
          <w:rFonts w:ascii="Century Gothic" w:eastAsiaTheme="minorHAnsi" w:hAnsi="Century Gothic" w:cs="Calibri"/>
          <w:color w:val="000000"/>
          <w:sz w:val="24"/>
          <w:szCs w:val="24"/>
        </w:rPr>
        <w:t>masa de spaclu granulara.</w:t>
      </w:r>
      <w:r w:rsidR="00FC4CB6">
        <w:rPr>
          <w:rFonts w:ascii="Century Gothic" w:eastAsiaTheme="minorHAnsi" w:hAnsi="Century Gothic" w:cs="Calibri"/>
          <w:color w:val="000000"/>
          <w:sz w:val="24"/>
          <w:szCs w:val="24"/>
        </w:rPr>
        <w:t xml:space="preserve">Interventia propusa </w:t>
      </w:r>
      <w:r w:rsidR="00EB227F" w:rsidRPr="002D7829">
        <w:rPr>
          <w:rFonts w:ascii="Century Gothic" w:eastAsiaTheme="minorHAnsi" w:hAnsi="Century Gothic" w:cs="Calibri"/>
          <w:color w:val="000000"/>
          <w:sz w:val="24"/>
          <w:szCs w:val="24"/>
        </w:rPr>
        <w:t>din pu</w:t>
      </w:r>
      <w:r w:rsidR="007D2AA0">
        <w:rPr>
          <w:rFonts w:ascii="Century Gothic" w:eastAsiaTheme="minorHAnsi" w:hAnsi="Century Gothic" w:cs="Calibri"/>
          <w:color w:val="000000"/>
          <w:sz w:val="24"/>
          <w:szCs w:val="24"/>
        </w:rPr>
        <w:t xml:space="preserve">nct de vedere architectural va </w:t>
      </w:r>
      <w:r w:rsidR="00EB227F" w:rsidRPr="002D7829">
        <w:rPr>
          <w:rFonts w:ascii="Century Gothic" w:eastAsiaTheme="minorHAnsi" w:hAnsi="Century Gothic" w:cs="Calibri"/>
          <w:color w:val="000000"/>
          <w:sz w:val="24"/>
          <w:szCs w:val="24"/>
        </w:rPr>
        <w:t>fi trata</w:t>
      </w:r>
      <w:r w:rsidR="002D7829">
        <w:rPr>
          <w:rFonts w:ascii="Century Gothic" w:eastAsiaTheme="minorHAnsi" w:hAnsi="Century Gothic" w:cs="Calibri"/>
          <w:color w:val="000000"/>
          <w:sz w:val="24"/>
          <w:szCs w:val="24"/>
        </w:rPr>
        <w:t>t</w:t>
      </w:r>
      <w:r w:rsidR="00EB227F" w:rsidRPr="002D7829">
        <w:rPr>
          <w:rFonts w:ascii="Century Gothic" w:eastAsiaTheme="minorHAnsi" w:hAnsi="Century Gothic" w:cs="Calibri"/>
          <w:color w:val="000000"/>
          <w:sz w:val="24"/>
          <w:szCs w:val="24"/>
        </w:rPr>
        <w:t xml:space="preserve"> in stil modern minimalist</w:t>
      </w:r>
      <w:r w:rsidR="00FC4CB6">
        <w:rPr>
          <w:rFonts w:ascii="Century Gothic" w:eastAsiaTheme="minorHAnsi" w:hAnsi="Century Gothic" w:cs="Calibri"/>
          <w:color w:val="000000"/>
          <w:sz w:val="24"/>
          <w:szCs w:val="24"/>
        </w:rPr>
        <w:t xml:space="preserve"> in aceiasi tematica ca imobilul autorizat initial.</w:t>
      </w:r>
      <w:r w:rsidR="00EB227F" w:rsidRPr="002D7829">
        <w:rPr>
          <w:rFonts w:ascii="Century Gothic" w:eastAsiaTheme="minorHAnsi" w:hAnsi="Century Gothic" w:cs="Calibri"/>
          <w:color w:val="000000"/>
          <w:sz w:val="24"/>
          <w:szCs w:val="24"/>
        </w:rPr>
        <w:t>.</w:t>
      </w:r>
    </w:p>
    <w:p w14:paraId="58DBFD61" w14:textId="77777777" w:rsidR="00BF4462" w:rsidRPr="002D7829" w:rsidRDefault="00BF4462"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III.02. NECESITATEA PROIECTULUI:</w:t>
      </w:r>
    </w:p>
    <w:p w14:paraId="0A945E70" w14:textId="77777777" w:rsidR="00AE59C3" w:rsidRPr="002D7829" w:rsidRDefault="00AE59C3" w:rsidP="00BF4462">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 xml:space="preserve">Realizarea proiectului este necesara pentru </w:t>
      </w:r>
      <w:r w:rsidR="00FC4CB6">
        <w:rPr>
          <w:rFonts w:ascii="Century Gothic" w:hAnsi="Century Gothic" w:cstheme="minorHAnsi"/>
          <w:bCs/>
          <w:sz w:val="24"/>
          <w:szCs w:val="24"/>
        </w:rPr>
        <w:t>marirea caopacitatii de cazare a imobilului autorizat cu</w:t>
      </w:r>
      <w:r w:rsidR="00FC4CB6" w:rsidRPr="00FC4CB6">
        <w:rPr>
          <w:rFonts w:ascii="Century Gothic" w:hAnsi="Century Gothic"/>
          <w:sz w:val="24"/>
          <w:szCs w:val="24"/>
        </w:rPr>
        <w:t xml:space="preserve"> </w:t>
      </w:r>
      <w:r w:rsidR="00FC4CB6" w:rsidRPr="00A612DF">
        <w:rPr>
          <w:rFonts w:ascii="Century Gothic" w:hAnsi="Century Gothic"/>
          <w:sz w:val="24"/>
          <w:szCs w:val="24"/>
        </w:rPr>
        <w:t>a.c.nr.502/25.10.2021</w:t>
      </w:r>
      <w:r w:rsidR="00FC4CB6">
        <w:rPr>
          <w:rFonts w:ascii="Century Gothic" w:hAnsi="Century Gothic"/>
          <w:sz w:val="24"/>
          <w:szCs w:val="24"/>
        </w:rPr>
        <w:t xml:space="preserve"> ceea ce conduce la </w:t>
      </w:r>
      <w:r w:rsidR="00FC4CB6">
        <w:rPr>
          <w:rFonts w:ascii="Century Gothic" w:hAnsi="Century Gothic" w:cstheme="minorHAnsi"/>
          <w:bCs/>
          <w:sz w:val="24"/>
          <w:szCs w:val="24"/>
        </w:rPr>
        <w:t xml:space="preserve"> </w:t>
      </w:r>
      <w:r w:rsidRPr="002D7829">
        <w:rPr>
          <w:rFonts w:ascii="Century Gothic" w:hAnsi="Century Gothic" w:cstheme="minorHAnsi"/>
          <w:bCs/>
          <w:sz w:val="24"/>
          <w:szCs w:val="24"/>
        </w:rPr>
        <w:t xml:space="preserve">dezvoltarea zonei de nord a </w:t>
      </w:r>
      <w:r w:rsidR="00EC2B02" w:rsidRPr="002D7829">
        <w:rPr>
          <w:rFonts w:ascii="Century Gothic" w:hAnsi="Century Gothic" w:cstheme="minorHAnsi"/>
          <w:bCs/>
          <w:sz w:val="24"/>
          <w:szCs w:val="24"/>
        </w:rPr>
        <w:t xml:space="preserve">statiunii Mamaia si realizarea de </w:t>
      </w:r>
      <w:r w:rsidR="007D2AA0">
        <w:rPr>
          <w:rFonts w:ascii="Century Gothic" w:hAnsi="Century Gothic" w:cstheme="minorHAnsi"/>
          <w:bCs/>
          <w:sz w:val="24"/>
          <w:szCs w:val="24"/>
        </w:rPr>
        <w:t xml:space="preserve">noi spatii de cazare </w:t>
      </w:r>
      <w:r w:rsidR="00FC4CB6">
        <w:rPr>
          <w:rFonts w:ascii="Century Gothic" w:hAnsi="Century Gothic" w:cstheme="minorHAnsi"/>
          <w:bCs/>
          <w:sz w:val="24"/>
          <w:szCs w:val="24"/>
        </w:rPr>
        <w:t xml:space="preserve"> care duc</w:t>
      </w:r>
      <w:r w:rsidR="00EC2B02" w:rsidRPr="002D7829">
        <w:rPr>
          <w:rFonts w:ascii="Century Gothic" w:hAnsi="Century Gothic" w:cstheme="minorHAnsi"/>
          <w:bCs/>
          <w:sz w:val="24"/>
          <w:szCs w:val="24"/>
        </w:rPr>
        <w:t xml:space="preserve"> la dezvoltarea turismului </w:t>
      </w:r>
      <w:r w:rsidR="00595D77" w:rsidRPr="002D7829">
        <w:rPr>
          <w:rFonts w:ascii="Century Gothic" w:hAnsi="Century Gothic" w:cstheme="minorHAnsi"/>
          <w:bCs/>
          <w:sz w:val="24"/>
          <w:szCs w:val="24"/>
        </w:rPr>
        <w:t>.</w:t>
      </w:r>
    </w:p>
    <w:p w14:paraId="78F7AD40" w14:textId="77777777" w:rsidR="00AE59C3" w:rsidRPr="002D7829" w:rsidRDefault="00AE59C3" w:rsidP="00BF4462">
      <w:pPr>
        <w:pStyle w:val="NoSpacing"/>
        <w:jc w:val="both"/>
        <w:rPr>
          <w:rFonts w:ascii="Century Gothic" w:hAnsi="Century Gothic" w:cstheme="minorHAnsi"/>
          <w:bCs/>
          <w:sz w:val="24"/>
          <w:szCs w:val="24"/>
        </w:rPr>
      </w:pPr>
    </w:p>
    <w:p w14:paraId="50BE63CA" w14:textId="77777777" w:rsidR="009F4111" w:rsidRPr="002D7829" w:rsidRDefault="009F4111" w:rsidP="00BF4462">
      <w:pPr>
        <w:pStyle w:val="NoSpacing"/>
        <w:jc w:val="both"/>
        <w:rPr>
          <w:rFonts w:ascii="Century Gothic" w:hAnsi="Century Gothic" w:cstheme="minorHAnsi"/>
          <w:bCs/>
          <w:sz w:val="24"/>
          <w:szCs w:val="24"/>
        </w:rPr>
      </w:pPr>
    </w:p>
    <w:p w14:paraId="330719D2" w14:textId="77777777" w:rsidR="00BF4462" w:rsidRPr="002D7829" w:rsidRDefault="00BF4462" w:rsidP="00BF4462">
      <w:pPr>
        <w:pStyle w:val="NoSpacing"/>
        <w:jc w:val="both"/>
        <w:rPr>
          <w:rFonts w:ascii="Century Gothic" w:hAnsi="Century Gothic" w:cstheme="minorHAnsi"/>
          <w:bCs/>
          <w:sz w:val="24"/>
          <w:szCs w:val="24"/>
        </w:rPr>
      </w:pPr>
      <w:r w:rsidRPr="002D7829">
        <w:rPr>
          <w:rFonts w:ascii="Century Gothic" w:hAnsi="Century Gothic" w:cstheme="minorHAnsi"/>
          <w:b/>
          <w:bCs/>
          <w:sz w:val="24"/>
          <w:szCs w:val="24"/>
        </w:rPr>
        <w:lastRenderedPageBreak/>
        <w:t xml:space="preserve">III.03:VALOAREA INVESTITIEI : </w:t>
      </w:r>
      <w:r w:rsidRPr="002D7829">
        <w:rPr>
          <w:rFonts w:ascii="Century Gothic" w:hAnsi="Century Gothic" w:cstheme="minorHAnsi"/>
          <w:bCs/>
          <w:sz w:val="24"/>
          <w:szCs w:val="24"/>
        </w:rPr>
        <w:t>Valoarea investitiei la acesta faza conform devizului ge</w:t>
      </w:r>
      <w:r w:rsidR="00AE59C3" w:rsidRPr="002D7829">
        <w:rPr>
          <w:rFonts w:ascii="Century Gothic" w:hAnsi="Century Gothic" w:cstheme="minorHAnsi"/>
          <w:bCs/>
          <w:sz w:val="24"/>
          <w:szCs w:val="24"/>
        </w:rPr>
        <w:t>ne</w:t>
      </w:r>
      <w:r w:rsidR="00595D77" w:rsidRPr="002D7829">
        <w:rPr>
          <w:rFonts w:ascii="Century Gothic" w:hAnsi="Century Gothic" w:cstheme="minorHAnsi"/>
          <w:bCs/>
          <w:sz w:val="24"/>
          <w:szCs w:val="24"/>
        </w:rPr>
        <w:t xml:space="preserve">ral estimative este </w:t>
      </w:r>
      <w:r w:rsidR="00FC4CB6">
        <w:rPr>
          <w:rFonts w:ascii="Century Gothic" w:hAnsi="Century Gothic" w:cstheme="minorHAnsi"/>
          <w:bCs/>
          <w:sz w:val="24"/>
          <w:szCs w:val="24"/>
        </w:rPr>
        <w:t>de 690 000</w:t>
      </w:r>
      <w:r w:rsidRPr="002D7829">
        <w:rPr>
          <w:rFonts w:ascii="Century Gothic" w:hAnsi="Century Gothic" w:cstheme="minorHAnsi"/>
          <w:bCs/>
          <w:sz w:val="24"/>
          <w:szCs w:val="24"/>
        </w:rPr>
        <w:t>+TVA</w:t>
      </w:r>
    </w:p>
    <w:p w14:paraId="3276542C" w14:textId="77777777" w:rsidR="009F4111" w:rsidRPr="002D7829" w:rsidRDefault="009F4111" w:rsidP="00BF4462">
      <w:pPr>
        <w:pStyle w:val="NoSpacing"/>
        <w:jc w:val="both"/>
        <w:rPr>
          <w:rFonts w:ascii="Century Gothic" w:hAnsi="Century Gothic" w:cstheme="minorHAnsi"/>
          <w:bCs/>
          <w:sz w:val="24"/>
          <w:szCs w:val="24"/>
        </w:rPr>
      </w:pPr>
    </w:p>
    <w:p w14:paraId="0087EF62" w14:textId="77777777" w:rsidR="00BF4462" w:rsidRPr="002D7829" w:rsidRDefault="00BF4462"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III.04.PERIOADA DE IMPLEMENTARE:</w:t>
      </w:r>
    </w:p>
    <w:p w14:paraId="79F73C71" w14:textId="77777777" w:rsidR="00BF4462" w:rsidRPr="002D7829" w:rsidRDefault="00BF4462" w:rsidP="00BF4462">
      <w:pPr>
        <w:pStyle w:val="NoSpacing"/>
        <w:jc w:val="both"/>
        <w:rPr>
          <w:rFonts w:ascii="Century Gothic" w:hAnsi="Century Gothic" w:cstheme="minorHAnsi"/>
          <w:b/>
          <w:bCs/>
          <w:sz w:val="24"/>
          <w:szCs w:val="24"/>
        </w:rPr>
      </w:pPr>
    </w:p>
    <w:p w14:paraId="1CD6C3F3" w14:textId="77777777" w:rsidR="002C15CE" w:rsidRPr="002D7829" w:rsidRDefault="00FD4F41" w:rsidP="00BF4462">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 xml:space="preserve">Pentru relizarea </w:t>
      </w:r>
      <w:r w:rsidR="00AE59C3" w:rsidRPr="002D7829">
        <w:rPr>
          <w:rFonts w:ascii="Century Gothic" w:hAnsi="Century Gothic" w:cstheme="minorHAnsi"/>
          <w:bCs/>
          <w:sz w:val="24"/>
          <w:szCs w:val="24"/>
        </w:rPr>
        <w:t>imob</w:t>
      </w:r>
      <w:r w:rsidR="008D760E" w:rsidRPr="002D7829">
        <w:rPr>
          <w:rFonts w:ascii="Century Gothic" w:hAnsi="Century Gothic" w:cstheme="minorHAnsi"/>
          <w:bCs/>
          <w:sz w:val="24"/>
          <w:szCs w:val="24"/>
        </w:rPr>
        <w:t>ilului</w:t>
      </w:r>
      <w:r w:rsidR="00AE59C3" w:rsidRPr="002D7829">
        <w:rPr>
          <w:rFonts w:ascii="Century Gothic" w:hAnsi="Century Gothic" w:cstheme="minorHAnsi"/>
          <w:bCs/>
          <w:sz w:val="24"/>
          <w:szCs w:val="24"/>
        </w:rPr>
        <w:t xml:space="preserve"> </w:t>
      </w:r>
      <w:r w:rsidR="00BF4462" w:rsidRPr="002D7829">
        <w:rPr>
          <w:rFonts w:ascii="Century Gothic" w:hAnsi="Century Gothic" w:cstheme="minorHAnsi"/>
          <w:bCs/>
          <w:sz w:val="24"/>
          <w:szCs w:val="24"/>
        </w:rPr>
        <w:t xml:space="preserve"> propus prin acest proiect se estimeaza conform graficului de lucrari un terme</w:t>
      </w:r>
      <w:r w:rsidR="00AE59C3" w:rsidRPr="002D7829">
        <w:rPr>
          <w:rFonts w:ascii="Century Gothic" w:hAnsi="Century Gothic" w:cstheme="minorHAnsi"/>
          <w:bCs/>
          <w:sz w:val="24"/>
          <w:szCs w:val="24"/>
        </w:rPr>
        <w:t>n de finalizare</w:t>
      </w:r>
      <w:r w:rsidR="00FC4CB6">
        <w:rPr>
          <w:rFonts w:ascii="Century Gothic" w:hAnsi="Century Gothic" w:cstheme="minorHAnsi"/>
          <w:bCs/>
          <w:sz w:val="24"/>
          <w:szCs w:val="24"/>
        </w:rPr>
        <w:t xml:space="preserve"> de aproximativ 24</w:t>
      </w:r>
      <w:r w:rsidR="00BF4462" w:rsidRPr="002D7829">
        <w:rPr>
          <w:rFonts w:ascii="Century Gothic" w:hAnsi="Century Gothic" w:cstheme="minorHAnsi"/>
          <w:bCs/>
          <w:sz w:val="24"/>
          <w:szCs w:val="24"/>
        </w:rPr>
        <w:t xml:space="preserve"> luni de zile .</w:t>
      </w:r>
    </w:p>
    <w:p w14:paraId="7627FAE5" w14:textId="77777777" w:rsidR="009F4111" w:rsidRPr="002D7829" w:rsidRDefault="009F4111" w:rsidP="00BF4462">
      <w:pPr>
        <w:pStyle w:val="NoSpacing"/>
        <w:jc w:val="both"/>
        <w:rPr>
          <w:rFonts w:ascii="Century Gothic" w:hAnsi="Century Gothic" w:cstheme="minorHAnsi"/>
          <w:bCs/>
          <w:sz w:val="24"/>
          <w:szCs w:val="24"/>
        </w:rPr>
      </w:pPr>
    </w:p>
    <w:p w14:paraId="76D1172D" w14:textId="77777777" w:rsidR="009F4111" w:rsidRPr="002D7829" w:rsidRDefault="00FD4F41"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III.05.PLAN DE SITUATIA SI DE AMPLASAMENT :</w:t>
      </w:r>
    </w:p>
    <w:p w14:paraId="4E732071" w14:textId="77777777" w:rsidR="009F4111" w:rsidRPr="002D7829" w:rsidRDefault="009F4111" w:rsidP="00BF4462">
      <w:pPr>
        <w:pStyle w:val="NoSpacing"/>
        <w:jc w:val="both"/>
        <w:rPr>
          <w:rFonts w:ascii="Century Gothic" w:hAnsi="Century Gothic" w:cstheme="minorHAnsi"/>
          <w:b/>
          <w:bCs/>
          <w:sz w:val="24"/>
          <w:szCs w:val="24"/>
        </w:rPr>
      </w:pPr>
    </w:p>
    <w:p w14:paraId="31B07C13" w14:textId="77777777" w:rsidR="002C15CE" w:rsidRPr="002D7829" w:rsidRDefault="002C15CE" w:rsidP="00BF4462">
      <w:pPr>
        <w:pStyle w:val="NoSpacing"/>
        <w:jc w:val="both"/>
        <w:rPr>
          <w:rFonts w:ascii="Century Gothic" w:hAnsi="Century Gothic"/>
          <w:sz w:val="24"/>
          <w:szCs w:val="24"/>
        </w:rPr>
      </w:pPr>
    </w:p>
    <w:p w14:paraId="5A94A364" w14:textId="77777777" w:rsidR="00F1094E" w:rsidRDefault="00F1094E" w:rsidP="00BF4462">
      <w:pPr>
        <w:pStyle w:val="NoSpacing"/>
        <w:jc w:val="both"/>
        <w:rPr>
          <w:rFonts w:ascii="Century Gothic" w:hAnsi="Century Gothic"/>
          <w:sz w:val="24"/>
          <w:szCs w:val="24"/>
        </w:rPr>
      </w:pPr>
    </w:p>
    <w:p w14:paraId="134D1FE7" w14:textId="77777777" w:rsidR="00F1094E" w:rsidRDefault="00532D4E" w:rsidP="00BF4462">
      <w:pPr>
        <w:pStyle w:val="NoSpacing"/>
        <w:jc w:val="both"/>
        <w:rPr>
          <w:rFonts w:ascii="Century Gothic" w:hAnsi="Century Gothic"/>
          <w:sz w:val="24"/>
          <w:szCs w:val="24"/>
        </w:rPr>
      </w:pPr>
      <w:r>
        <w:rPr>
          <w:rFonts w:ascii="Century Gothic" w:hAnsi="Century Gothic"/>
          <w:sz w:val="24"/>
          <w:szCs w:val="24"/>
        </w:rPr>
        <w:pict w14:anchorId="171185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18.75pt">
            <v:imagedata r:id="rId8" o:title="incadrare "/>
          </v:shape>
        </w:pict>
      </w:r>
    </w:p>
    <w:p w14:paraId="10CD9BF7" w14:textId="77777777" w:rsidR="00FC4CB6" w:rsidRPr="002D7829" w:rsidRDefault="00532D4E" w:rsidP="00BF4462">
      <w:pPr>
        <w:pStyle w:val="NoSpacing"/>
        <w:jc w:val="both"/>
        <w:rPr>
          <w:rFonts w:ascii="Century Gothic" w:hAnsi="Century Gothic"/>
          <w:sz w:val="24"/>
          <w:szCs w:val="24"/>
        </w:rPr>
      </w:pPr>
      <w:r>
        <w:rPr>
          <w:rFonts w:ascii="Century Gothic" w:hAnsi="Century Gothic"/>
          <w:sz w:val="24"/>
          <w:szCs w:val="24"/>
        </w:rPr>
        <w:lastRenderedPageBreak/>
        <w:pict w14:anchorId="163C85A8">
          <v:shape id="_x0000_i1026" type="#_x0000_t75" style="width:451.5pt;height:318.75pt">
            <v:imagedata r:id="rId9" o:title="plan de situatie "/>
          </v:shape>
        </w:pict>
      </w:r>
    </w:p>
    <w:p w14:paraId="3AE50B4D" w14:textId="77777777" w:rsidR="00FC4CB6" w:rsidRDefault="00FC4CB6" w:rsidP="00AC2BE4">
      <w:pPr>
        <w:pStyle w:val="NoSpacing"/>
        <w:jc w:val="both"/>
        <w:rPr>
          <w:rFonts w:ascii="Century Gothic" w:hAnsi="Century Gothic" w:cstheme="minorHAnsi"/>
          <w:b/>
          <w:bCs/>
          <w:sz w:val="24"/>
          <w:szCs w:val="24"/>
        </w:rPr>
      </w:pPr>
    </w:p>
    <w:p w14:paraId="7FEF6821" w14:textId="77777777" w:rsidR="00FC4CB6" w:rsidRDefault="00FC4CB6" w:rsidP="00AC2BE4">
      <w:pPr>
        <w:pStyle w:val="NoSpacing"/>
        <w:jc w:val="both"/>
        <w:rPr>
          <w:rFonts w:ascii="Century Gothic" w:hAnsi="Century Gothic" w:cstheme="minorHAnsi"/>
          <w:b/>
          <w:bCs/>
          <w:sz w:val="24"/>
          <w:szCs w:val="24"/>
        </w:rPr>
      </w:pPr>
    </w:p>
    <w:p w14:paraId="1E7AAE0E" w14:textId="77777777" w:rsidR="00AC2BE4" w:rsidRPr="002D7829" w:rsidRDefault="00AC2BE4" w:rsidP="00AC2BE4">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III.06.DESCRIEREA CARACTERISTICILOR FIZICE :</w:t>
      </w:r>
    </w:p>
    <w:p w14:paraId="6374107F" w14:textId="77777777" w:rsidR="00AC2BE4" w:rsidRPr="002D7829" w:rsidRDefault="00AC2BE4" w:rsidP="00AC2BE4">
      <w:pPr>
        <w:pStyle w:val="NoSpacing"/>
        <w:jc w:val="both"/>
        <w:rPr>
          <w:rFonts w:ascii="Century Gothic" w:hAnsi="Century Gothic" w:cstheme="minorHAnsi"/>
          <w:b/>
          <w:bCs/>
          <w:sz w:val="24"/>
          <w:szCs w:val="24"/>
        </w:rPr>
      </w:pPr>
    </w:p>
    <w:p w14:paraId="76A9C7ED" w14:textId="77777777" w:rsidR="008C3C03" w:rsidRPr="002D7829" w:rsidRDefault="00FC4CB6" w:rsidP="00AE59C3">
      <w:pPr>
        <w:pStyle w:val="NoSpacing"/>
        <w:jc w:val="both"/>
        <w:rPr>
          <w:rFonts w:ascii="Century Gothic" w:hAnsi="Century Gothic" w:cstheme="minorHAnsi"/>
          <w:bCs/>
          <w:sz w:val="24"/>
          <w:szCs w:val="24"/>
        </w:rPr>
      </w:pPr>
      <w:r>
        <w:rPr>
          <w:rFonts w:ascii="Century Gothic" w:hAnsi="Century Gothic" w:cstheme="minorHAnsi"/>
          <w:bCs/>
          <w:sz w:val="24"/>
          <w:szCs w:val="24"/>
        </w:rPr>
        <w:t xml:space="preserve">La etajul propus se vor realiza 3 camere de cazare cu bai </w:t>
      </w:r>
      <w:r w:rsidR="00E44A0E">
        <w:rPr>
          <w:rFonts w:ascii="Century Gothic" w:hAnsi="Century Gothic" w:cstheme="minorHAnsi"/>
          <w:bCs/>
          <w:sz w:val="24"/>
          <w:szCs w:val="24"/>
        </w:rPr>
        <w:t>si spatii tehnice care vor deservi intregului imobil .Prin prezentul proiect sunt propuse realizarea de spatii tehnice sip e terasa imobilului care vor deserve sistemului de panouri solare propuse a fi realizate .</w:t>
      </w:r>
    </w:p>
    <w:p w14:paraId="6A67CF99" w14:textId="77777777" w:rsidR="004812E7" w:rsidRPr="002D7829" w:rsidRDefault="004812E7" w:rsidP="00AC2BE4">
      <w:pPr>
        <w:pStyle w:val="NoSpacing"/>
        <w:jc w:val="both"/>
        <w:rPr>
          <w:rFonts w:ascii="Century Gothic" w:hAnsi="Century Gothic" w:cstheme="minorHAnsi"/>
          <w:bCs/>
          <w:sz w:val="24"/>
          <w:szCs w:val="24"/>
        </w:rPr>
      </w:pPr>
    </w:p>
    <w:p w14:paraId="2B940E34" w14:textId="77777777" w:rsidR="004812E7" w:rsidRPr="002D7829" w:rsidRDefault="004812E7" w:rsidP="00815155">
      <w:pPr>
        <w:pStyle w:val="Title"/>
        <w:tabs>
          <w:tab w:val="left" w:pos="180"/>
          <w:tab w:val="left" w:pos="900"/>
        </w:tabs>
        <w:ind w:firstLine="900"/>
        <w:jc w:val="both"/>
        <w:rPr>
          <w:rFonts w:ascii="Century Gothic" w:hAnsi="Century Gothic" w:cstheme="minorHAnsi"/>
          <w:sz w:val="24"/>
          <w:szCs w:val="24"/>
        </w:rPr>
      </w:pPr>
      <w:r w:rsidRPr="002D7829">
        <w:rPr>
          <w:rFonts w:ascii="Century Gothic" w:hAnsi="Century Gothic" w:cstheme="minorHAnsi"/>
          <w:sz w:val="24"/>
          <w:szCs w:val="24"/>
          <w:lang w:val="ro-RO"/>
        </w:rPr>
        <w:t>Distr</w:t>
      </w:r>
      <w:r w:rsidR="00E44A0E">
        <w:rPr>
          <w:rFonts w:ascii="Century Gothic" w:hAnsi="Century Gothic" w:cstheme="minorHAnsi"/>
          <w:sz w:val="24"/>
          <w:szCs w:val="24"/>
          <w:lang w:val="ro-RO"/>
        </w:rPr>
        <w:t xml:space="preserve">ibutia functionala a interventiei propuse </w:t>
      </w:r>
      <w:r w:rsidRPr="002D7829">
        <w:rPr>
          <w:rFonts w:ascii="Century Gothic" w:hAnsi="Century Gothic" w:cstheme="minorHAnsi"/>
          <w:sz w:val="24"/>
          <w:szCs w:val="24"/>
          <w:lang w:val="ro-RO"/>
        </w:rPr>
        <w:t>este urmatoarea :</w:t>
      </w:r>
      <w:r w:rsidR="00815155" w:rsidRPr="002D7829">
        <w:rPr>
          <w:rFonts w:ascii="Century Gothic" w:hAnsi="Century Gothic" w:cstheme="minorHAnsi"/>
          <w:sz w:val="24"/>
          <w:szCs w:val="24"/>
        </w:rPr>
        <w:t xml:space="preserve"> </w:t>
      </w:r>
    </w:p>
    <w:p w14:paraId="69F1B0C3" w14:textId="77777777" w:rsidR="00E44A0E" w:rsidRPr="00FD4706" w:rsidRDefault="004812E7" w:rsidP="00E44A0E">
      <w:pPr>
        <w:rPr>
          <w:rFonts w:ascii="Century Gothic" w:hAnsi="Century Gothic" w:cs="Calibri"/>
          <w:sz w:val="24"/>
          <w:szCs w:val="24"/>
        </w:rPr>
      </w:pPr>
      <w:r w:rsidRPr="002D7829">
        <w:rPr>
          <w:rFonts w:ascii="Century Gothic" w:hAnsi="Century Gothic" w:cstheme="minorHAnsi"/>
          <w:sz w:val="24"/>
          <w:szCs w:val="24"/>
        </w:rPr>
        <w:t>-4.5-</w:t>
      </w:r>
      <w:r w:rsidR="00F1094E" w:rsidRPr="00F1094E">
        <w:rPr>
          <w:rFonts w:ascii="Century Gothic" w:hAnsi="Century Gothic" w:cs="Calibri"/>
          <w:sz w:val="24"/>
          <w:szCs w:val="24"/>
        </w:rPr>
        <w:t xml:space="preserve"> </w:t>
      </w: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554"/>
        <w:gridCol w:w="1013"/>
      </w:tblGrid>
      <w:tr w:rsidR="00E44A0E" w:rsidRPr="00FD4706" w14:paraId="296C353E" w14:textId="77777777" w:rsidTr="008A1A9E">
        <w:trPr>
          <w:trHeight w:val="266"/>
        </w:trPr>
        <w:tc>
          <w:tcPr>
            <w:tcW w:w="9539" w:type="dxa"/>
            <w:gridSpan w:val="3"/>
          </w:tcPr>
          <w:p w14:paraId="78171ACD" w14:textId="77777777" w:rsidR="00E44A0E" w:rsidRPr="00FD4706" w:rsidRDefault="00E44A0E" w:rsidP="008A1A9E">
            <w:pPr>
              <w:pStyle w:val="Title"/>
              <w:tabs>
                <w:tab w:val="left" w:pos="180"/>
                <w:tab w:val="left" w:pos="567"/>
                <w:tab w:val="left" w:pos="900"/>
              </w:tabs>
              <w:jc w:val="left"/>
              <w:rPr>
                <w:rFonts w:ascii="Century Gothic" w:hAnsi="Century Gothic" w:cs="Calibri"/>
                <w:smallCaps w:val="0"/>
                <w:sz w:val="24"/>
                <w:szCs w:val="24"/>
                <w:lang w:val="ro-RO"/>
              </w:rPr>
            </w:pPr>
            <w:r>
              <w:rPr>
                <w:rFonts w:ascii="Century Gothic" w:hAnsi="Century Gothic" w:cs="Calibri"/>
                <w:b/>
                <w:bCs/>
                <w:smallCaps w:val="0"/>
                <w:sz w:val="24"/>
                <w:szCs w:val="24"/>
                <w:lang w:val="ro-RO"/>
              </w:rPr>
              <w:t>Etaj 3</w:t>
            </w:r>
          </w:p>
        </w:tc>
      </w:tr>
      <w:tr w:rsidR="00E44A0E" w:rsidRPr="00FD4706" w14:paraId="01855FF8" w14:textId="77777777" w:rsidTr="008A1A9E">
        <w:trPr>
          <w:trHeight w:val="266"/>
        </w:trPr>
        <w:tc>
          <w:tcPr>
            <w:tcW w:w="2972" w:type="dxa"/>
          </w:tcPr>
          <w:p w14:paraId="37434E49"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Suprafata construita (Sc)</w:t>
            </w:r>
          </w:p>
        </w:tc>
        <w:tc>
          <w:tcPr>
            <w:tcW w:w="5554" w:type="dxa"/>
          </w:tcPr>
          <w:p w14:paraId="2C1F1A4A"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210.0</w:t>
            </w:r>
            <w:r>
              <w:rPr>
                <w:rFonts w:ascii="Century Gothic" w:hAnsi="Century Gothic" w:cs="Calibri"/>
                <w:smallCaps w:val="0"/>
                <w:color w:val="000000"/>
                <w:sz w:val="24"/>
                <w:szCs w:val="24"/>
                <w:lang w:val="ro-RO"/>
              </w:rPr>
              <w:t xml:space="preserve"> din care 84mp spatii tehnice</w:t>
            </w:r>
          </w:p>
        </w:tc>
        <w:tc>
          <w:tcPr>
            <w:tcW w:w="1013" w:type="dxa"/>
          </w:tcPr>
          <w:p w14:paraId="4040659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751DD0E0" w14:textId="77777777" w:rsidTr="008A1A9E">
        <w:trPr>
          <w:trHeight w:val="279"/>
        </w:trPr>
        <w:tc>
          <w:tcPr>
            <w:tcW w:w="2972" w:type="dxa"/>
          </w:tcPr>
          <w:p w14:paraId="74BF5CF8"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Suprafata utila (Su)</w:t>
            </w:r>
          </w:p>
        </w:tc>
        <w:tc>
          <w:tcPr>
            <w:tcW w:w="5554" w:type="dxa"/>
          </w:tcPr>
          <w:p w14:paraId="6C5E98EB"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 xml:space="preserve">                                                                                                                                                                                                                        159.43                                              </w:t>
            </w:r>
          </w:p>
        </w:tc>
        <w:tc>
          <w:tcPr>
            <w:tcW w:w="1013" w:type="dxa"/>
          </w:tcPr>
          <w:p w14:paraId="041D5A4C"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0531A5D2" w14:textId="77777777" w:rsidTr="008A1A9E">
        <w:trPr>
          <w:trHeight w:val="279"/>
        </w:trPr>
        <w:tc>
          <w:tcPr>
            <w:tcW w:w="2972" w:type="dxa"/>
          </w:tcPr>
          <w:p w14:paraId="13E31538"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Casa scarii</w:t>
            </w:r>
          </w:p>
        </w:tc>
        <w:tc>
          <w:tcPr>
            <w:tcW w:w="5554" w:type="dxa"/>
          </w:tcPr>
          <w:p w14:paraId="09B1B1EE"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7.78</w:t>
            </w:r>
          </w:p>
        </w:tc>
        <w:tc>
          <w:tcPr>
            <w:tcW w:w="1013" w:type="dxa"/>
          </w:tcPr>
          <w:p w14:paraId="0103ADDD"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3E52A41A" w14:textId="77777777" w:rsidTr="008A1A9E">
        <w:trPr>
          <w:trHeight w:val="279"/>
        </w:trPr>
        <w:tc>
          <w:tcPr>
            <w:tcW w:w="2972" w:type="dxa"/>
          </w:tcPr>
          <w:p w14:paraId="5CB3150C"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Camera 1 </w:t>
            </w:r>
          </w:p>
        </w:tc>
        <w:tc>
          <w:tcPr>
            <w:tcW w:w="5554" w:type="dxa"/>
          </w:tcPr>
          <w:p w14:paraId="5D3B55B1"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16.53</w:t>
            </w:r>
          </w:p>
        </w:tc>
        <w:tc>
          <w:tcPr>
            <w:tcW w:w="1013" w:type="dxa"/>
          </w:tcPr>
          <w:p w14:paraId="48534A35"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19135304" w14:textId="77777777" w:rsidTr="008A1A9E">
        <w:trPr>
          <w:trHeight w:val="279"/>
        </w:trPr>
        <w:tc>
          <w:tcPr>
            <w:tcW w:w="2972" w:type="dxa"/>
          </w:tcPr>
          <w:p w14:paraId="036E52EA"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1</w:t>
            </w:r>
          </w:p>
        </w:tc>
        <w:tc>
          <w:tcPr>
            <w:tcW w:w="5554" w:type="dxa"/>
          </w:tcPr>
          <w:p w14:paraId="3A6F89D7"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6407C4BC"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0BE228C8" w14:textId="77777777" w:rsidTr="008A1A9E">
        <w:trPr>
          <w:trHeight w:val="279"/>
        </w:trPr>
        <w:tc>
          <w:tcPr>
            <w:tcW w:w="2972" w:type="dxa"/>
          </w:tcPr>
          <w:p w14:paraId="15647774"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Hol </w:t>
            </w:r>
          </w:p>
        </w:tc>
        <w:tc>
          <w:tcPr>
            <w:tcW w:w="5554" w:type="dxa"/>
          </w:tcPr>
          <w:p w14:paraId="4A475D0E"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15.02</w:t>
            </w:r>
          </w:p>
        </w:tc>
        <w:tc>
          <w:tcPr>
            <w:tcW w:w="1013" w:type="dxa"/>
          </w:tcPr>
          <w:p w14:paraId="2EC9B99B"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77D7C142" w14:textId="77777777" w:rsidTr="008A1A9E">
        <w:trPr>
          <w:trHeight w:val="279"/>
        </w:trPr>
        <w:tc>
          <w:tcPr>
            <w:tcW w:w="2972" w:type="dxa"/>
          </w:tcPr>
          <w:p w14:paraId="7E434058"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lastRenderedPageBreak/>
              <w:t xml:space="preserve">Spatiu tehnic servere </w:t>
            </w:r>
            <w:r w:rsidRPr="00FD4706">
              <w:rPr>
                <w:rFonts w:ascii="Century Gothic" w:hAnsi="Century Gothic" w:cs="Calibri"/>
                <w:smallCaps w:val="0"/>
                <w:sz w:val="24"/>
                <w:szCs w:val="24"/>
                <w:lang w:val="ro-RO"/>
              </w:rPr>
              <w:t xml:space="preserve"> </w:t>
            </w:r>
          </w:p>
        </w:tc>
        <w:tc>
          <w:tcPr>
            <w:tcW w:w="5554" w:type="dxa"/>
          </w:tcPr>
          <w:p w14:paraId="750858F1"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16.53</w:t>
            </w:r>
          </w:p>
        </w:tc>
        <w:tc>
          <w:tcPr>
            <w:tcW w:w="1013" w:type="dxa"/>
          </w:tcPr>
          <w:p w14:paraId="5C4901D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0F8C26F1" w14:textId="77777777" w:rsidTr="008A1A9E">
        <w:trPr>
          <w:trHeight w:val="279"/>
        </w:trPr>
        <w:tc>
          <w:tcPr>
            <w:tcW w:w="2972" w:type="dxa"/>
          </w:tcPr>
          <w:p w14:paraId="2B1DF75D"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2</w:t>
            </w:r>
          </w:p>
        </w:tc>
        <w:tc>
          <w:tcPr>
            <w:tcW w:w="5554" w:type="dxa"/>
          </w:tcPr>
          <w:p w14:paraId="37A78453"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308C4051"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31BDFB41" w14:textId="77777777" w:rsidTr="008A1A9E">
        <w:trPr>
          <w:trHeight w:val="279"/>
        </w:trPr>
        <w:tc>
          <w:tcPr>
            <w:tcW w:w="2972" w:type="dxa"/>
          </w:tcPr>
          <w:p w14:paraId="0EBE91EB"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t xml:space="preserve">Spatiu tehnic statie dedurizare </w:t>
            </w:r>
            <w:r w:rsidRPr="00FD4706">
              <w:rPr>
                <w:rFonts w:ascii="Century Gothic" w:hAnsi="Century Gothic" w:cs="Calibri"/>
                <w:smallCaps w:val="0"/>
                <w:sz w:val="24"/>
                <w:szCs w:val="24"/>
                <w:lang w:val="ro-RO"/>
              </w:rPr>
              <w:t xml:space="preserve"> </w:t>
            </w:r>
          </w:p>
        </w:tc>
        <w:tc>
          <w:tcPr>
            <w:tcW w:w="5554" w:type="dxa"/>
          </w:tcPr>
          <w:p w14:paraId="3FF097D9"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16.54</w:t>
            </w:r>
          </w:p>
        </w:tc>
        <w:tc>
          <w:tcPr>
            <w:tcW w:w="1013" w:type="dxa"/>
          </w:tcPr>
          <w:p w14:paraId="0BFE318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356F2C70" w14:textId="77777777" w:rsidTr="008A1A9E">
        <w:trPr>
          <w:trHeight w:val="279"/>
        </w:trPr>
        <w:tc>
          <w:tcPr>
            <w:tcW w:w="2972" w:type="dxa"/>
          </w:tcPr>
          <w:p w14:paraId="605CBAD6"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Wc </w:t>
            </w:r>
          </w:p>
        </w:tc>
        <w:tc>
          <w:tcPr>
            <w:tcW w:w="5554" w:type="dxa"/>
          </w:tcPr>
          <w:p w14:paraId="607895DB"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0D19E4E7"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3E4C8DD7" w14:textId="77777777" w:rsidTr="008A1A9E">
        <w:trPr>
          <w:trHeight w:val="279"/>
        </w:trPr>
        <w:tc>
          <w:tcPr>
            <w:tcW w:w="2972" w:type="dxa"/>
          </w:tcPr>
          <w:p w14:paraId="05089936"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t xml:space="preserve">Spatiu tehnic boilere apa </w:t>
            </w:r>
          </w:p>
        </w:tc>
        <w:tc>
          <w:tcPr>
            <w:tcW w:w="5554" w:type="dxa"/>
          </w:tcPr>
          <w:p w14:paraId="35EA5BE6"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16.50</w:t>
            </w:r>
          </w:p>
        </w:tc>
        <w:tc>
          <w:tcPr>
            <w:tcW w:w="1013" w:type="dxa"/>
          </w:tcPr>
          <w:p w14:paraId="7AD451A1"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01043226" w14:textId="77777777" w:rsidTr="008A1A9E">
        <w:trPr>
          <w:trHeight w:val="279"/>
        </w:trPr>
        <w:tc>
          <w:tcPr>
            <w:tcW w:w="2972" w:type="dxa"/>
          </w:tcPr>
          <w:p w14:paraId="19EA50CB"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4</w:t>
            </w:r>
          </w:p>
        </w:tc>
        <w:tc>
          <w:tcPr>
            <w:tcW w:w="5554" w:type="dxa"/>
          </w:tcPr>
          <w:p w14:paraId="4D2A2D7F"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6620525A"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62C8ED72" w14:textId="77777777" w:rsidTr="008A1A9E">
        <w:trPr>
          <w:trHeight w:val="279"/>
        </w:trPr>
        <w:tc>
          <w:tcPr>
            <w:tcW w:w="2972" w:type="dxa"/>
          </w:tcPr>
          <w:p w14:paraId="19047B0D"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Camera 5</w:t>
            </w:r>
          </w:p>
        </w:tc>
        <w:tc>
          <w:tcPr>
            <w:tcW w:w="5554" w:type="dxa"/>
          </w:tcPr>
          <w:p w14:paraId="5BF171BF"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16.49</w:t>
            </w:r>
          </w:p>
        </w:tc>
        <w:tc>
          <w:tcPr>
            <w:tcW w:w="1013" w:type="dxa"/>
          </w:tcPr>
          <w:p w14:paraId="58A5916D"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3DA04EE6" w14:textId="77777777" w:rsidTr="008A1A9E">
        <w:trPr>
          <w:trHeight w:val="279"/>
        </w:trPr>
        <w:tc>
          <w:tcPr>
            <w:tcW w:w="2972" w:type="dxa"/>
          </w:tcPr>
          <w:p w14:paraId="514A0900"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5</w:t>
            </w:r>
          </w:p>
        </w:tc>
        <w:tc>
          <w:tcPr>
            <w:tcW w:w="5554" w:type="dxa"/>
          </w:tcPr>
          <w:p w14:paraId="204835FE"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0D4C27D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55ABAB0B" w14:textId="77777777" w:rsidTr="008A1A9E">
        <w:trPr>
          <w:trHeight w:val="279"/>
        </w:trPr>
        <w:tc>
          <w:tcPr>
            <w:tcW w:w="2972" w:type="dxa"/>
          </w:tcPr>
          <w:p w14:paraId="49FF9C74"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Camera 6 </w:t>
            </w:r>
          </w:p>
        </w:tc>
        <w:tc>
          <w:tcPr>
            <w:tcW w:w="5554" w:type="dxa"/>
          </w:tcPr>
          <w:p w14:paraId="6E21F23E"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29.32</w:t>
            </w:r>
          </w:p>
        </w:tc>
        <w:tc>
          <w:tcPr>
            <w:tcW w:w="1013" w:type="dxa"/>
          </w:tcPr>
          <w:p w14:paraId="27572824"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67C14C49" w14:textId="77777777" w:rsidTr="008A1A9E">
        <w:trPr>
          <w:trHeight w:val="279"/>
        </w:trPr>
        <w:tc>
          <w:tcPr>
            <w:tcW w:w="2972" w:type="dxa"/>
          </w:tcPr>
          <w:p w14:paraId="35CDA727"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6</w:t>
            </w:r>
          </w:p>
        </w:tc>
        <w:tc>
          <w:tcPr>
            <w:tcW w:w="5554" w:type="dxa"/>
          </w:tcPr>
          <w:p w14:paraId="2D925B0F"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3.60</w:t>
            </w:r>
          </w:p>
        </w:tc>
        <w:tc>
          <w:tcPr>
            <w:tcW w:w="1013" w:type="dxa"/>
          </w:tcPr>
          <w:p w14:paraId="62BC2AC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74A1194B" w14:textId="77777777" w:rsidTr="008A1A9E">
        <w:trPr>
          <w:trHeight w:val="279"/>
        </w:trPr>
        <w:tc>
          <w:tcPr>
            <w:tcW w:w="2972" w:type="dxa"/>
          </w:tcPr>
          <w:p w14:paraId="7D98775D"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t>Camera 2 -6</w:t>
            </w:r>
          </w:p>
        </w:tc>
        <w:tc>
          <w:tcPr>
            <w:tcW w:w="5554" w:type="dxa"/>
          </w:tcPr>
          <w:p w14:paraId="5D282BBC"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16.55</w:t>
            </w:r>
          </w:p>
        </w:tc>
        <w:tc>
          <w:tcPr>
            <w:tcW w:w="1013" w:type="dxa"/>
          </w:tcPr>
          <w:p w14:paraId="6922BC5D"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53FD98BF" w14:textId="77777777" w:rsidTr="008A1A9E">
        <w:trPr>
          <w:trHeight w:val="279"/>
        </w:trPr>
        <w:tc>
          <w:tcPr>
            <w:tcW w:w="2972" w:type="dxa"/>
          </w:tcPr>
          <w:p w14:paraId="63544675"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p>
          <w:p w14:paraId="331FEC38"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Balcoane </w:t>
            </w:r>
          </w:p>
        </w:tc>
        <w:tc>
          <w:tcPr>
            <w:tcW w:w="5554" w:type="dxa"/>
          </w:tcPr>
          <w:p w14:paraId="6AB5E187"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41.92</w:t>
            </w:r>
          </w:p>
        </w:tc>
        <w:tc>
          <w:tcPr>
            <w:tcW w:w="1013" w:type="dxa"/>
          </w:tcPr>
          <w:p w14:paraId="5E99F94B" w14:textId="77777777" w:rsidR="00E44A0E" w:rsidRPr="00FD4706" w:rsidRDefault="00E44A0E" w:rsidP="008A1A9E">
            <w:pPr>
              <w:rPr>
                <w:rFonts w:ascii="Century Gothic" w:hAnsi="Century Gothic" w:cs="Calibri"/>
                <w:smallCaps/>
                <w:color w:val="000000"/>
                <w:sz w:val="24"/>
                <w:szCs w:val="24"/>
                <w:lang w:val="ro-RO"/>
              </w:rPr>
            </w:pPr>
            <w:r w:rsidRPr="00FD4706">
              <w:rPr>
                <w:rFonts w:ascii="Century Gothic" w:hAnsi="Century Gothic" w:cs="Calibri"/>
                <w:smallCaps/>
                <w:color w:val="000000"/>
                <w:sz w:val="24"/>
                <w:szCs w:val="24"/>
                <w:lang w:val="ro-RO"/>
              </w:rPr>
              <w:t>Mp.</w:t>
            </w:r>
          </w:p>
        </w:tc>
      </w:tr>
    </w:tbl>
    <w:p w14:paraId="42D9C3CF" w14:textId="77777777" w:rsidR="00E44A0E" w:rsidRDefault="00E44A0E" w:rsidP="00E44A0E">
      <w:pPr>
        <w:rPr>
          <w:rFonts w:ascii="Century Gothic" w:hAnsi="Century Gothic" w:cs="Calibri"/>
          <w:sz w:val="24"/>
          <w:szCs w:val="24"/>
        </w:rPr>
      </w:pPr>
    </w:p>
    <w:p w14:paraId="3739AFAC" w14:textId="77777777" w:rsidR="00E44A0E" w:rsidRPr="00FD4706" w:rsidRDefault="00E44A0E" w:rsidP="00E44A0E">
      <w:pPr>
        <w:rPr>
          <w:rFonts w:ascii="Century Gothic" w:hAnsi="Century Gothic" w:cs="Calibri"/>
          <w:sz w:val="24"/>
          <w:szCs w:val="24"/>
        </w:rPr>
      </w:pPr>
    </w:p>
    <w:tbl>
      <w:tblPr>
        <w:tblW w:w="95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5554"/>
        <w:gridCol w:w="1013"/>
      </w:tblGrid>
      <w:tr w:rsidR="00E44A0E" w:rsidRPr="00FD4706" w14:paraId="339EB405" w14:textId="77777777" w:rsidTr="008A1A9E">
        <w:trPr>
          <w:trHeight w:val="266"/>
        </w:trPr>
        <w:tc>
          <w:tcPr>
            <w:tcW w:w="9539" w:type="dxa"/>
            <w:gridSpan w:val="3"/>
          </w:tcPr>
          <w:p w14:paraId="3B151A4C" w14:textId="77777777" w:rsidR="00E44A0E" w:rsidRPr="00FD4706" w:rsidRDefault="00E44A0E" w:rsidP="008A1A9E">
            <w:pPr>
              <w:pStyle w:val="Title"/>
              <w:tabs>
                <w:tab w:val="left" w:pos="180"/>
                <w:tab w:val="left" w:pos="567"/>
                <w:tab w:val="left" w:pos="900"/>
              </w:tabs>
              <w:jc w:val="left"/>
              <w:rPr>
                <w:rFonts w:ascii="Century Gothic" w:hAnsi="Century Gothic" w:cs="Calibri"/>
                <w:smallCaps w:val="0"/>
                <w:sz w:val="24"/>
                <w:szCs w:val="24"/>
                <w:lang w:val="ro-RO"/>
              </w:rPr>
            </w:pPr>
            <w:r>
              <w:rPr>
                <w:rFonts w:ascii="Century Gothic" w:hAnsi="Century Gothic" w:cs="Calibri"/>
                <w:b/>
                <w:bCs/>
                <w:smallCaps w:val="0"/>
                <w:sz w:val="24"/>
                <w:szCs w:val="24"/>
                <w:lang w:val="ro-RO"/>
              </w:rPr>
              <w:t>Etaj tehnic</w:t>
            </w:r>
          </w:p>
        </w:tc>
      </w:tr>
      <w:tr w:rsidR="00E44A0E" w:rsidRPr="00FD4706" w14:paraId="21AC222C" w14:textId="77777777" w:rsidTr="008A1A9E">
        <w:trPr>
          <w:trHeight w:val="266"/>
        </w:trPr>
        <w:tc>
          <w:tcPr>
            <w:tcW w:w="2972" w:type="dxa"/>
          </w:tcPr>
          <w:p w14:paraId="6A6CF88F"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Suprafata construita (Sc)</w:t>
            </w:r>
          </w:p>
        </w:tc>
        <w:tc>
          <w:tcPr>
            <w:tcW w:w="5554" w:type="dxa"/>
          </w:tcPr>
          <w:p w14:paraId="7188707F"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104.74 spatii tehnice</w:t>
            </w:r>
          </w:p>
        </w:tc>
        <w:tc>
          <w:tcPr>
            <w:tcW w:w="1013" w:type="dxa"/>
          </w:tcPr>
          <w:p w14:paraId="1A509D38"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099EBCCA" w14:textId="77777777" w:rsidTr="008A1A9E">
        <w:trPr>
          <w:trHeight w:val="279"/>
        </w:trPr>
        <w:tc>
          <w:tcPr>
            <w:tcW w:w="2972" w:type="dxa"/>
          </w:tcPr>
          <w:p w14:paraId="63A7A7A2"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Suprafata utila (Su)</w:t>
            </w:r>
          </w:p>
        </w:tc>
        <w:tc>
          <w:tcPr>
            <w:tcW w:w="5554" w:type="dxa"/>
          </w:tcPr>
          <w:p w14:paraId="31D6CDCA"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 xml:space="preserve">                                                                                                                                                                                              </w:t>
            </w:r>
            <w:r>
              <w:rPr>
                <w:rFonts w:ascii="Century Gothic" w:hAnsi="Century Gothic" w:cs="Calibri"/>
                <w:smallCaps w:val="0"/>
                <w:color w:val="000000"/>
                <w:sz w:val="24"/>
                <w:szCs w:val="24"/>
                <w:lang w:val="ro-RO"/>
              </w:rPr>
              <w:t xml:space="preserve">                          75.19</w:t>
            </w:r>
            <w:r w:rsidRPr="00FD4706">
              <w:rPr>
                <w:rFonts w:ascii="Century Gothic" w:hAnsi="Century Gothic" w:cs="Calibri"/>
                <w:smallCaps w:val="0"/>
                <w:color w:val="000000"/>
                <w:sz w:val="24"/>
                <w:szCs w:val="24"/>
                <w:lang w:val="ro-RO"/>
              </w:rPr>
              <w:t xml:space="preserve">                                              </w:t>
            </w:r>
          </w:p>
        </w:tc>
        <w:tc>
          <w:tcPr>
            <w:tcW w:w="1013" w:type="dxa"/>
          </w:tcPr>
          <w:p w14:paraId="18A1935B"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6486C0DB" w14:textId="77777777" w:rsidTr="008A1A9E">
        <w:trPr>
          <w:trHeight w:val="279"/>
        </w:trPr>
        <w:tc>
          <w:tcPr>
            <w:tcW w:w="2972" w:type="dxa"/>
          </w:tcPr>
          <w:p w14:paraId="29BD43BC"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Casa scarii</w:t>
            </w:r>
          </w:p>
        </w:tc>
        <w:tc>
          <w:tcPr>
            <w:tcW w:w="5554" w:type="dxa"/>
          </w:tcPr>
          <w:p w14:paraId="5CDC5F88"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sidRPr="00FD4706">
              <w:rPr>
                <w:rFonts w:ascii="Century Gothic" w:hAnsi="Century Gothic" w:cs="Calibri"/>
                <w:smallCaps w:val="0"/>
                <w:color w:val="000000"/>
                <w:sz w:val="24"/>
                <w:szCs w:val="24"/>
                <w:lang w:val="ro-RO"/>
              </w:rPr>
              <w:t>7.78</w:t>
            </w:r>
          </w:p>
        </w:tc>
        <w:tc>
          <w:tcPr>
            <w:tcW w:w="1013" w:type="dxa"/>
          </w:tcPr>
          <w:p w14:paraId="0D49D540"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72CB95C1" w14:textId="77777777" w:rsidTr="008A1A9E">
        <w:trPr>
          <w:trHeight w:val="279"/>
        </w:trPr>
        <w:tc>
          <w:tcPr>
            <w:tcW w:w="2972" w:type="dxa"/>
          </w:tcPr>
          <w:p w14:paraId="20A16BC6"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t xml:space="preserve">Spatiu tehnic Camera boilere apa si baterii </w:t>
            </w:r>
            <w:r w:rsidRPr="00FD4706">
              <w:rPr>
                <w:rFonts w:ascii="Century Gothic" w:hAnsi="Century Gothic" w:cs="Calibri"/>
                <w:smallCaps w:val="0"/>
                <w:sz w:val="24"/>
                <w:szCs w:val="24"/>
                <w:lang w:val="ro-RO"/>
              </w:rPr>
              <w:t xml:space="preserve"> </w:t>
            </w:r>
          </w:p>
        </w:tc>
        <w:tc>
          <w:tcPr>
            <w:tcW w:w="5554" w:type="dxa"/>
          </w:tcPr>
          <w:p w14:paraId="6BB05914"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43.19</w:t>
            </w:r>
          </w:p>
        </w:tc>
        <w:tc>
          <w:tcPr>
            <w:tcW w:w="1013" w:type="dxa"/>
          </w:tcPr>
          <w:p w14:paraId="67563F69"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416F59E8" w14:textId="77777777" w:rsidTr="008A1A9E">
        <w:trPr>
          <w:trHeight w:val="279"/>
        </w:trPr>
        <w:tc>
          <w:tcPr>
            <w:tcW w:w="2972" w:type="dxa"/>
          </w:tcPr>
          <w:p w14:paraId="073CFB90"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1</w:t>
            </w:r>
          </w:p>
        </w:tc>
        <w:tc>
          <w:tcPr>
            <w:tcW w:w="5554" w:type="dxa"/>
          </w:tcPr>
          <w:p w14:paraId="498B6CE6"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4.09</w:t>
            </w:r>
          </w:p>
        </w:tc>
        <w:tc>
          <w:tcPr>
            <w:tcW w:w="1013" w:type="dxa"/>
          </w:tcPr>
          <w:p w14:paraId="04DD8621"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6334AD95" w14:textId="77777777" w:rsidTr="008A1A9E">
        <w:trPr>
          <w:trHeight w:val="279"/>
        </w:trPr>
        <w:tc>
          <w:tcPr>
            <w:tcW w:w="2972" w:type="dxa"/>
          </w:tcPr>
          <w:p w14:paraId="67D902C7"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Pr>
                <w:rFonts w:ascii="Century Gothic" w:hAnsi="Century Gothic" w:cs="Calibri"/>
                <w:smallCaps w:val="0"/>
                <w:sz w:val="24"/>
                <w:szCs w:val="24"/>
                <w:lang w:val="ro-RO"/>
              </w:rPr>
              <w:t xml:space="preserve">Spatiu tehnic invertoare panouri </w:t>
            </w:r>
            <w:r w:rsidRPr="00FD4706">
              <w:rPr>
                <w:rFonts w:ascii="Century Gothic" w:hAnsi="Century Gothic" w:cs="Calibri"/>
                <w:smallCaps w:val="0"/>
                <w:sz w:val="24"/>
                <w:szCs w:val="24"/>
                <w:lang w:val="ro-RO"/>
              </w:rPr>
              <w:t xml:space="preserve"> </w:t>
            </w:r>
          </w:p>
        </w:tc>
        <w:tc>
          <w:tcPr>
            <w:tcW w:w="5554" w:type="dxa"/>
          </w:tcPr>
          <w:p w14:paraId="0B4C82E8"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16.53</w:t>
            </w:r>
          </w:p>
        </w:tc>
        <w:tc>
          <w:tcPr>
            <w:tcW w:w="1013" w:type="dxa"/>
          </w:tcPr>
          <w:p w14:paraId="1146C65E"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2011BCC0" w14:textId="77777777" w:rsidTr="008A1A9E">
        <w:trPr>
          <w:trHeight w:val="279"/>
        </w:trPr>
        <w:tc>
          <w:tcPr>
            <w:tcW w:w="2972" w:type="dxa"/>
          </w:tcPr>
          <w:p w14:paraId="76F41820"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Wc 2</w:t>
            </w:r>
          </w:p>
        </w:tc>
        <w:tc>
          <w:tcPr>
            <w:tcW w:w="5554" w:type="dxa"/>
          </w:tcPr>
          <w:p w14:paraId="0D4E6C27"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3.60</w:t>
            </w:r>
          </w:p>
        </w:tc>
        <w:tc>
          <w:tcPr>
            <w:tcW w:w="1013" w:type="dxa"/>
          </w:tcPr>
          <w:p w14:paraId="1497D6A2" w14:textId="77777777" w:rsidR="00E44A0E" w:rsidRPr="00FD4706" w:rsidRDefault="00E44A0E" w:rsidP="008A1A9E">
            <w:pPr>
              <w:rPr>
                <w:rFonts w:ascii="Century Gothic" w:hAnsi="Century Gothic"/>
                <w:sz w:val="24"/>
                <w:szCs w:val="24"/>
              </w:rPr>
            </w:pPr>
            <w:r w:rsidRPr="00FD4706">
              <w:rPr>
                <w:rFonts w:ascii="Century Gothic" w:hAnsi="Century Gothic" w:cs="Calibri"/>
                <w:smallCaps/>
                <w:color w:val="000000"/>
                <w:sz w:val="24"/>
                <w:szCs w:val="24"/>
                <w:lang w:val="ro-RO"/>
              </w:rPr>
              <w:t>MP</w:t>
            </w:r>
          </w:p>
        </w:tc>
      </w:tr>
      <w:tr w:rsidR="00E44A0E" w:rsidRPr="00FD4706" w14:paraId="44C4514E" w14:textId="77777777" w:rsidTr="008A1A9E">
        <w:trPr>
          <w:trHeight w:val="279"/>
        </w:trPr>
        <w:tc>
          <w:tcPr>
            <w:tcW w:w="2972" w:type="dxa"/>
          </w:tcPr>
          <w:p w14:paraId="6382D88E"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p>
          <w:p w14:paraId="2DBAB261"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p>
          <w:p w14:paraId="6E59F134" w14:textId="77777777" w:rsidR="00E44A0E" w:rsidRPr="00FD4706" w:rsidRDefault="00E44A0E" w:rsidP="008A1A9E">
            <w:pPr>
              <w:pStyle w:val="Title"/>
              <w:tabs>
                <w:tab w:val="left" w:pos="180"/>
                <w:tab w:val="left" w:pos="567"/>
                <w:tab w:val="left" w:pos="900"/>
              </w:tabs>
              <w:jc w:val="both"/>
              <w:rPr>
                <w:rFonts w:ascii="Century Gothic" w:hAnsi="Century Gothic" w:cs="Calibri"/>
                <w:smallCaps w:val="0"/>
                <w:sz w:val="24"/>
                <w:szCs w:val="24"/>
                <w:lang w:val="ro-RO"/>
              </w:rPr>
            </w:pPr>
            <w:r w:rsidRPr="00FD4706">
              <w:rPr>
                <w:rFonts w:ascii="Century Gothic" w:hAnsi="Century Gothic" w:cs="Calibri"/>
                <w:smallCaps w:val="0"/>
                <w:sz w:val="24"/>
                <w:szCs w:val="24"/>
                <w:lang w:val="ro-RO"/>
              </w:rPr>
              <w:t xml:space="preserve">Balcoane </w:t>
            </w:r>
          </w:p>
        </w:tc>
        <w:tc>
          <w:tcPr>
            <w:tcW w:w="5554" w:type="dxa"/>
          </w:tcPr>
          <w:p w14:paraId="0B873A0D" w14:textId="77777777" w:rsidR="00E44A0E" w:rsidRPr="00FD4706" w:rsidRDefault="00E44A0E" w:rsidP="008A1A9E">
            <w:pPr>
              <w:pStyle w:val="Title"/>
              <w:tabs>
                <w:tab w:val="left" w:pos="180"/>
                <w:tab w:val="left" w:pos="567"/>
                <w:tab w:val="left" w:pos="900"/>
              </w:tabs>
              <w:jc w:val="right"/>
              <w:rPr>
                <w:rFonts w:ascii="Century Gothic" w:hAnsi="Century Gothic" w:cs="Calibri"/>
                <w:smallCaps w:val="0"/>
                <w:color w:val="000000"/>
                <w:sz w:val="24"/>
                <w:szCs w:val="24"/>
                <w:lang w:val="ro-RO"/>
              </w:rPr>
            </w:pPr>
            <w:r>
              <w:rPr>
                <w:rFonts w:ascii="Century Gothic" w:hAnsi="Century Gothic" w:cs="Calibri"/>
                <w:smallCaps w:val="0"/>
                <w:color w:val="000000"/>
                <w:sz w:val="24"/>
                <w:szCs w:val="24"/>
                <w:lang w:val="ro-RO"/>
              </w:rPr>
              <w:t>146.01</w:t>
            </w:r>
          </w:p>
        </w:tc>
        <w:tc>
          <w:tcPr>
            <w:tcW w:w="1013" w:type="dxa"/>
          </w:tcPr>
          <w:p w14:paraId="5DCAB666" w14:textId="77777777" w:rsidR="00E44A0E" w:rsidRPr="00FD4706" w:rsidRDefault="00E44A0E" w:rsidP="008A1A9E">
            <w:pPr>
              <w:rPr>
                <w:rFonts w:ascii="Century Gothic" w:hAnsi="Century Gothic" w:cs="Calibri"/>
                <w:smallCaps/>
                <w:color w:val="000000"/>
                <w:sz w:val="24"/>
                <w:szCs w:val="24"/>
                <w:lang w:val="ro-RO"/>
              </w:rPr>
            </w:pPr>
            <w:r w:rsidRPr="00FD4706">
              <w:rPr>
                <w:rFonts w:ascii="Century Gothic" w:hAnsi="Century Gothic" w:cs="Calibri"/>
                <w:smallCaps/>
                <w:color w:val="000000"/>
                <w:sz w:val="24"/>
                <w:szCs w:val="24"/>
                <w:lang w:val="ro-RO"/>
              </w:rPr>
              <w:t>Mp.</w:t>
            </w:r>
          </w:p>
        </w:tc>
      </w:tr>
    </w:tbl>
    <w:p w14:paraId="3A6FE68B" w14:textId="77777777" w:rsidR="00E44A0E" w:rsidRDefault="00E44A0E" w:rsidP="00E44A0E">
      <w:pPr>
        <w:rPr>
          <w:rFonts w:ascii="Century Gothic" w:hAnsi="Century Gothic" w:cs="Calibri"/>
          <w:sz w:val="24"/>
          <w:szCs w:val="24"/>
        </w:rPr>
      </w:pPr>
    </w:p>
    <w:p w14:paraId="71EC27BA" w14:textId="77777777" w:rsidR="00E44A0E" w:rsidRPr="00FD4706" w:rsidRDefault="00E44A0E" w:rsidP="00E44A0E">
      <w:pPr>
        <w:rPr>
          <w:rFonts w:ascii="Century Gothic" w:hAnsi="Century Gothic" w:cs="Calibri"/>
          <w:sz w:val="24"/>
          <w:szCs w:val="24"/>
        </w:rPr>
      </w:pPr>
    </w:p>
    <w:p w14:paraId="0BBD047B"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lastRenderedPageBreak/>
        <w:t xml:space="preserve">-4.5-Indicatorii spatiali propusi </w:t>
      </w:r>
      <w:r>
        <w:rPr>
          <w:rFonts w:ascii="Century Gothic" w:hAnsi="Century Gothic" w:cs="Calibri"/>
          <w:sz w:val="24"/>
          <w:szCs w:val="24"/>
        </w:rPr>
        <w:t xml:space="preserve">a imobilului dupa autorizareqa interventiei propuse </w:t>
      </w:r>
      <w:r w:rsidRPr="00FD4706">
        <w:rPr>
          <w:rFonts w:ascii="Century Gothic" w:hAnsi="Century Gothic" w:cs="Calibri"/>
          <w:sz w:val="24"/>
          <w:szCs w:val="24"/>
        </w:rPr>
        <w:t>sunt:</w:t>
      </w:r>
    </w:p>
    <w:p w14:paraId="6D61AA8A"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-Suprafata teren acte-600</w:t>
      </w:r>
      <w:r>
        <w:rPr>
          <w:rFonts w:ascii="Century Gothic" w:hAnsi="Century Gothic" w:cs="Calibri"/>
          <w:sz w:val="24"/>
          <w:szCs w:val="24"/>
        </w:rPr>
        <w:t>mp</w:t>
      </w:r>
    </w:p>
    <w:p w14:paraId="56D85164"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-Suprafata construita aferenta calcul POT -210.0.mp</w:t>
      </w:r>
    </w:p>
    <w:p w14:paraId="43B73A7A"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-Suprafata construita desfasurata</w:t>
      </w:r>
      <w:r>
        <w:rPr>
          <w:rFonts w:ascii="Century Gothic" w:hAnsi="Century Gothic" w:cs="Calibri"/>
          <w:sz w:val="24"/>
          <w:szCs w:val="24"/>
        </w:rPr>
        <w:t xml:space="preserve"> aferenta calcul CUT-756</w:t>
      </w:r>
      <w:r w:rsidRPr="00FD4706">
        <w:rPr>
          <w:rFonts w:ascii="Century Gothic" w:hAnsi="Century Gothic" w:cs="Calibri"/>
          <w:sz w:val="24"/>
          <w:szCs w:val="24"/>
        </w:rPr>
        <w:t>mp</w:t>
      </w:r>
    </w:p>
    <w:p w14:paraId="674B294B"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-Suprafata construita cu balcoane</w:t>
      </w:r>
      <w:r>
        <w:rPr>
          <w:rFonts w:ascii="Century Gothic" w:hAnsi="Century Gothic" w:cs="Calibri"/>
          <w:sz w:val="24"/>
          <w:szCs w:val="24"/>
        </w:rPr>
        <w:t xml:space="preserve">/terasa </w:t>
      </w:r>
      <w:r w:rsidRPr="00FD4706">
        <w:rPr>
          <w:rFonts w:ascii="Century Gothic" w:hAnsi="Century Gothic" w:cs="Calibri"/>
          <w:sz w:val="24"/>
          <w:szCs w:val="24"/>
        </w:rPr>
        <w:t xml:space="preserve"> si </w:t>
      </w:r>
      <w:r>
        <w:rPr>
          <w:rFonts w:ascii="Century Gothic" w:hAnsi="Century Gothic" w:cs="Calibri"/>
          <w:sz w:val="24"/>
          <w:szCs w:val="24"/>
        </w:rPr>
        <w:t xml:space="preserve">l spatii </w:t>
      </w:r>
      <w:r w:rsidRPr="00FD4706">
        <w:rPr>
          <w:rFonts w:ascii="Century Gothic" w:hAnsi="Century Gothic" w:cs="Calibri"/>
          <w:sz w:val="24"/>
          <w:szCs w:val="24"/>
        </w:rPr>
        <w:t>tehnic</w:t>
      </w:r>
      <w:r>
        <w:rPr>
          <w:rFonts w:ascii="Century Gothic" w:hAnsi="Century Gothic" w:cs="Calibri"/>
          <w:sz w:val="24"/>
          <w:szCs w:val="24"/>
        </w:rPr>
        <w:t>e</w:t>
      </w:r>
      <w:r w:rsidRPr="00FD4706">
        <w:rPr>
          <w:rFonts w:ascii="Century Gothic" w:hAnsi="Century Gothic" w:cs="Calibri"/>
          <w:sz w:val="24"/>
          <w:szCs w:val="24"/>
        </w:rPr>
        <w:t xml:space="preserve">   = </w:t>
      </w:r>
      <w:r>
        <w:rPr>
          <w:rFonts w:ascii="Century Gothic" w:hAnsi="Century Gothic" w:cs="Calibri"/>
          <w:sz w:val="24"/>
          <w:szCs w:val="24"/>
        </w:rPr>
        <w:t>1445.58mp</w:t>
      </w:r>
    </w:p>
    <w:p w14:paraId="497C0D52"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-Pot=35%</w:t>
      </w:r>
    </w:p>
    <w:p w14:paraId="3717CBEC" w14:textId="77777777" w:rsidR="00E44A0E" w:rsidRPr="00FD4706" w:rsidRDefault="00E44A0E" w:rsidP="00E44A0E">
      <w:pPr>
        <w:rPr>
          <w:rFonts w:ascii="Century Gothic" w:hAnsi="Century Gothic" w:cs="Calibri"/>
          <w:sz w:val="24"/>
          <w:szCs w:val="24"/>
        </w:rPr>
      </w:pPr>
      <w:r w:rsidRPr="00FD4706">
        <w:rPr>
          <w:rFonts w:ascii="Century Gothic" w:hAnsi="Century Gothic" w:cs="Calibri"/>
          <w:sz w:val="24"/>
          <w:szCs w:val="24"/>
        </w:rPr>
        <w:t>-CUT</w:t>
      </w:r>
      <w:r>
        <w:rPr>
          <w:rFonts w:ascii="Century Gothic" w:hAnsi="Century Gothic" w:cs="Calibri"/>
          <w:sz w:val="24"/>
          <w:szCs w:val="24"/>
        </w:rPr>
        <w:t>=1.26</w:t>
      </w:r>
    </w:p>
    <w:p w14:paraId="26F6DB00" w14:textId="77777777" w:rsidR="00E44A0E" w:rsidRPr="00FD4706" w:rsidRDefault="00E44A0E" w:rsidP="00E44A0E">
      <w:pPr>
        <w:rPr>
          <w:rFonts w:ascii="Century Gothic" w:hAnsi="Century Gothic" w:cs="Calibri"/>
          <w:sz w:val="24"/>
          <w:szCs w:val="24"/>
        </w:rPr>
      </w:pPr>
      <w:r>
        <w:rPr>
          <w:rFonts w:ascii="Century Gothic" w:hAnsi="Century Gothic" w:cs="Calibri"/>
          <w:sz w:val="24"/>
          <w:szCs w:val="24"/>
        </w:rPr>
        <w:t>-Inaltime maxima -17.80m</w:t>
      </w:r>
    </w:p>
    <w:p w14:paraId="673C66AA" w14:textId="77777777" w:rsidR="00F1094E" w:rsidRPr="00FD4706" w:rsidRDefault="00F1094E" w:rsidP="00F1094E">
      <w:pPr>
        <w:rPr>
          <w:rFonts w:ascii="Century Gothic" w:hAnsi="Century Gothic" w:cs="Calibri"/>
          <w:sz w:val="24"/>
          <w:szCs w:val="24"/>
        </w:rPr>
      </w:pPr>
    </w:p>
    <w:p w14:paraId="133B7588" w14:textId="77777777" w:rsidR="008C3C03" w:rsidRDefault="00F1094E" w:rsidP="00F1094E">
      <w:pPr>
        <w:rPr>
          <w:rFonts w:ascii="Century Gothic" w:hAnsi="Century Gothic" w:cs="Calibri"/>
          <w:sz w:val="24"/>
          <w:szCs w:val="24"/>
        </w:rPr>
      </w:pPr>
      <w:r w:rsidRPr="00FD4706">
        <w:rPr>
          <w:rFonts w:ascii="Century Gothic" w:hAnsi="Century Gothic" w:cs="Calibri"/>
          <w:sz w:val="24"/>
          <w:szCs w:val="24"/>
        </w:rPr>
        <w:t>-Suprafata necesara de spatii verzi conform Hotararii Consilului Judetan Constanta n</w:t>
      </w:r>
      <w:r w:rsidR="00D55669">
        <w:rPr>
          <w:rFonts w:ascii="Century Gothic" w:hAnsi="Century Gothic" w:cs="Calibri"/>
          <w:sz w:val="24"/>
          <w:szCs w:val="24"/>
        </w:rPr>
        <w:t>r.152/22.05.2013 este de minim 5</w:t>
      </w:r>
      <w:r w:rsidRPr="00FD4706">
        <w:rPr>
          <w:rFonts w:ascii="Century Gothic" w:hAnsi="Century Gothic" w:cs="Calibri"/>
          <w:sz w:val="24"/>
          <w:szCs w:val="24"/>
        </w:rPr>
        <w:t>0% din su</w:t>
      </w:r>
      <w:r w:rsidR="00D55669">
        <w:rPr>
          <w:rFonts w:ascii="Century Gothic" w:hAnsi="Century Gothic" w:cs="Calibri"/>
          <w:sz w:val="24"/>
          <w:szCs w:val="24"/>
        </w:rPr>
        <w:t>prafata terenului (respectiv 300</w:t>
      </w:r>
      <w:r w:rsidRPr="00FD4706">
        <w:rPr>
          <w:rFonts w:ascii="Century Gothic" w:hAnsi="Century Gothic" w:cs="Calibri"/>
          <w:sz w:val="24"/>
          <w:szCs w:val="24"/>
        </w:rPr>
        <w:t>mp) care se vor asigura  la nivelul solului conform planului de situatie, prin spatii inirbate</w:t>
      </w:r>
      <w:r w:rsidR="00D55669">
        <w:rPr>
          <w:rFonts w:ascii="Century Gothic" w:hAnsi="Century Gothic" w:cs="Calibri"/>
          <w:sz w:val="24"/>
          <w:szCs w:val="24"/>
        </w:rPr>
        <w:t xml:space="preserve"> si partial pe terasa imobilului</w:t>
      </w:r>
      <w:r w:rsidRPr="00FD4706">
        <w:rPr>
          <w:rFonts w:ascii="Century Gothic" w:hAnsi="Century Gothic" w:cs="Calibri"/>
          <w:sz w:val="24"/>
          <w:szCs w:val="24"/>
        </w:rPr>
        <w:t xml:space="preserve"> . </w:t>
      </w:r>
    </w:p>
    <w:p w14:paraId="6B1899DA" w14:textId="77777777" w:rsidR="00A22EC2" w:rsidRDefault="00A22EC2" w:rsidP="00A22EC2">
      <w:pPr>
        <w:rPr>
          <w:rFonts w:ascii="Century Gothic" w:hAnsi="Century Gothic" w:cs="Calibri"/>
          <w:b/>
          <w:sz w:val="24"/>
          <w:szCs w:val="24"/>
        </w:rPr>
      </w:pPr>
      <w:r>
        <w:rPr>
          <w:rFonts w:ascii="Century Gothic" w:hAnsi="Century Gothic" w:cs="Calibri"/>
          <w:b/>
          <w:sz w:val="24"/>
          <w:szCs w:val="24"/>
        </w:rPr>
        <w:t>- pentru zona de la nivelul solului  se vor amenaja spatii inierbate si gard viu  perimetral ,de tip buxus pe pamant vegetal  . Instalatia de intretinere  va fi de tip  irigatie automatizata cu temporizator care va fi activata pe timp de noapte si dimineata cu durata  conform caietelor de sarcini pentru fiecare plantatie. Pentru intretinere se va apela la o firma specializata care va asigura tunderea gazonului,curatarea plantelor ,toaletarea si vitaminizarea acestora. Zonele verzi vor fi completate  cu plante  care vor acoperi toate cele patru anotimpuri. Se  vor planta : pentru sezonul de primavara - myosotis alpestris si viola tricolor(panselute); pentru sezonul de vara –portulaca grandiflora si regina noptii; pentru sezonul de toamna –trandafir arbusti ; pentru sezonul de iarna flori perene. Aceste plante se vor intretine prin udarea  manuala de firme specializate desemnate  de beneficiar.</w:t>
      </w:r>
    </w:p>
    <w:p w14:paraId="29D329EC" w14:textId="77777777" w:rsidR="008C3C03" w:rsidRPr="00A22EC2" w:rsidRDefault="00A22EC2" w:rsidP="00A22EC2">
      <w:pPr>
        <w:rPr>
          <w:rFonts w:ascii="Century Gothic" w:hAnsi="Century Gothic" w:cs="Calibri"/>
          <w:b/>
          <w:sz w:val="24"/>
          <w:szCs w:val="24"/>
        </w:rPr>
      </w:pPr>
      <w:r>
        <w:rPr>
          <w:rFonts w:ascii="Century Gothic" w:hAnsi="Century Gothic" w:cs="Calibri"/>
          <w:b/>
          <w:sz w:val="24"/>
          <w:szCs w:val="24"/>
        </w:rPr>
        <w:t xml:space="preserve">      -pe  terasa imobilului  se vor planta in jardinière conifer de tip brad argintiu,molid si tisa japoneza care sa fie inflorti tot timpul anului care vor fi intretinuti si udati  manuala.</w:t>
      </w:r>
    </w:p>
    <w:p w14:paraId="24FC019A" w14:textId="77777777" w:rsidR="008C3C03" w:rsidRPr="002D7829" w:rsidRDefault="008C3C03" w:rsidP="008C3C0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IV.DESCRIEREA LUCRARILOR DE DEMOLARE :</w:t>
      </w:r>
    </w:p>
    <w:p w14:paraId="72D633A1" w14:textId="77777777" w:rsidR="008C3C03" w:rsidRPr="002D7829" w:rsidRDefault="008C3C03" w:rsidP="008C3C03">
      <w:pPr>
        <w:pStyle w:val="NoSpacing"/>
        <w:jc w:val="both"/>
        <w:rPr>
          <w:rFonts w:ascii="Century Gothic" w:hAnsi="Century Gothic" w:cstheme="minorHAnsi"/>
          <w:b/>
          <w:bCs/>
          <w:sz w:val="24"/>
          <w:szCs w:val="24"/>
        </w:rPr>
      </w:pPr>
    </w:p>
    <w:p w14:paraId="1E879AA8" w14:textId="77777777" w:rsidR="008C3C03" w:rsidRPr="002D7829" w:rsidRDefault="008C3C03" w:rsidP="008C3C03">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-NU ESTE CAZUL DEOARECE PRIN PROIECT SUNT PROPUSE DOAR LUCRARI DE CONSTRUIRE</w:t>
      </w:r>
    </w:p>
    <w:p w14:paraId="5344D98D" w14:textId="77777777" w:rsidR="008C3C03" w:rsidRPr="002D7829" w:rsidRDefault="008C3C03" w:rsidP="008C3C03">
      <w:pPr>
        <w:pStyle w:val="NoSpacing"/>
        <w:jc w:val="both"/>
        <w:rPr>
          <w:rFonts w:ascii="Century Gothic" w:hAnsi="Century Gothic" w:cstheme="minorHAnsi"/>
          <w:bCs/>
          <w:sz w:val="24"/>
          <w:szCs w:val="24"/>
        </w:rPr>
      </w:pPr>
    </w:p>
    <w:p w14:paraId="135ACABF" w14:textId="77777777" w:rsidR="00470657" w:rsidRPr="002D7829" w:rsidRDefault="008C3C03" w:rsidP="00470657">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lastRenderedPageBreak/>
        <w:t>V.DESCRIEREA AMPLASARII PROIECTULUI :</w:t>
      </w:r>
    </w:p>
    <w:p w14:paraId="1D20B0AB" w14:textId="77777777" w:rsidR="00470657" w:rsidRPr="002D7829" w:rsidRDefault="00470657" w:rsidP="00470657">
      <w:pPr>
        <w:pStyle w:val="NoSpacing"/>
        <w:jc w:val="both"/>
        <w:rPr>
          <w:rFonts w:ascii="Century Gothic" w:hAnsi="Century Gothic" w:cstheme="minorHAnsi"/>
          <w:b/>
          <w:bCs/>
          <w:sz w:val="24"/>
          <w:szCs w:val="24"/>
        </w:rPr>
      </w:pPr>
    </w:p>
    <w:p w14:paraId="0A265B34" w14:textId="77777777" w:rsidR="005D5402" w:rsidRPr="00EF561C" w:rsidRDefault="00470657" w:rsidP="00EF561C">
      <w:pPr>
        <w:pStyle w:val="NoSpacing"/>
        <w:jc w:val="both"/>
        <w:rPr>
          <w:rFonts w:ascii="Century Gothic" w:hAnsi="Century Gothic" w:cs="Arial"/>
          <w:sz w:val="24"/>
          <w:szCs w:val="24"/>
        </w:rPr>
      </w:pPr>
      <w:r w:rsidRPr="002D7829">
        <w:rPr>
          <w:rFonts w:ascii="Century Gothic" w:hAnsi="Century Gothic" w:cstheme="minorHAnsi"/>
          <w:b/>
          <w:bCs/>
          <w:sz w:val="24"/>
          <w:szCs w:val="24"/>
        </w:rPr>
        <w:t>Imobilul are urmatoarele retrageri fata de limitele de proprietate :</w:t>
      </w:r>
      <w:r w:rsidRPr="002D7829">
        <w:rPr>
          <w:rFonts w:ascii="Century Gothic" w:hAnsi="Century Gothic" w:cs="Arial"/>
          <w:sz w:val="24"/>
          <w:szCs w:val="24"/>
        </w:rPr>
        <w:t xml:space="preserve"> </w:t>
      </w:r>
    </w:p>
    <w:p w14:paraId="7C858D83" w14:textId="77777777" w:rsidR="00F1094E" w:rsidRPr="00FD4706" w:rsidRDefault="00F1094E" w:rsidP="00F1094E">
      <w:pPr>
        <w:pStyle w:val="Default"/>
        <w:numPr>
          <w:ilvl w:val="1"/>
          <w:numId w:val="1"/>
        </w:numPr>
        <w:tabs>
          <w:tab w:val="left" w:pos="180"/>
          <w:tab w:val="left" w:pos="900"/>
        </w:tabs>
        <w:jc w:val="both"/>
        <w:rPr>
          <w:rFonts w:ascii="Century Gothic" w:hAnsi="Century Gothic" w:cs="Calibri"/>
        </w:rPr>
      </w:pPr>
      <w:r w:rsidRPr="00FD4706">
        <w:rPr>
          <w:rFonts w:ascii="Century Gothic" w:hAnsi="Century Gothic" w:cs="Calibri"/>
        </w:rPr>
        <w:t xml:space="preserve">1.00m la nord </w:t>
      </w:r>
    </w:p>
    <w:p w14:paraId="2A92E090" w14:textId="77777777" w:rsidR="00F1094E" w:rsidRPr="00FD4706" w:rsidRDefault="00F1094E" w:rsidP="00F1094E">
      <w:pPr>
        <w:pStyle w:val="Default"/>
        <w:numPr>
          <w:ilvl w:val="1"/>
          <w:numId w:val="1"/>
        </w:numPr>
        <w:tabs>
          <w:tab w:val="left" w:pos="180"/>
          <w:tab w:val="left" w:pos="900"/>
        </w:tabs>
        <w:jc w:val="both"/>
        <w:rPr>
          <w:rFonts w:ascii="Century Gothic" w:hAnsi="Century Gothic" w:cs="Calibri"/>
        </w:rPr>
      </w:pPr>
      <w:r w:rsidRPr="00FD4706">
        <w:rPr>
          <w:rFonts w:ascii="Century Gothic" w:hAnsi="Century Gothic" w:cs="Calibri"/>
        </w:rPr>
        <w:t xml:space="preserve">3.50m la sud </w:t>
      </w:r>
    </w:p>
    <w:p w14:paraId="5FBDC575" w14:textId="77777777" w:rsidR="00F1094E" w:rsidRPr="00FD4706" w:rsidRDefault="00F1094E" w:rsidP="00F1094E">
      <w:pPr>
        <w:pStyle w:val="Default"/>
        <w:numPr>
          <w:ilvl w:val="1"/>
          <w:numId w:val="1"/>
        </w:numPr>
        <w:tabs>
          <w:tab w:val="left" w:pos="180"/>
          <w:tab w:val="left" w:pos="900"/>
        </w:tabs>
        <w:jc w:val="both"/>
        <w:rPr>
          <w:rFonts w:ascii="Century Gothic" w:hAnsi="Century Gothic" w:cs="Calibri"/>
        </w:rPr>
      </w:pPr>
      <w:r w:rsidRPr="00FD4706">
        <w:rPr>
          <w:rFonts w:ascii="Century Gothic" w:hAnsi="Century Gothic" w:cs="Calibri"/>
        </w:rPr>
        <w:t xml:space="preserve">10.50m   la vest </w:t>
      </w:r>
    </w:p>
    <w:p w14:paraId="0E4D0ED8" w14:textId="77777777" w:rsidR="00F1094E" w:rsidRDefault="00F1094E" w:rsidP="00F1094E">
      <w:pPr>
        <w:pStyle w:val="Default"/>
        <w:numPr>
          <w:ilvl w:val="1"/>
          <w:numId w:val="1"/>
        </w:numPr>
        <w:tabs>
          <w:tab w:val="left" w:pos="180"/>
          <w:tab w:val="left" w:pos="900"/>
        </w:tabs>
        <w:jc w:val="both"/>
        <w:rPr>
          <w:rFonts w:ascii="Century Gothic" w:hAnsi="Century Gothic" w:cs="Calibri"/>
        </w:rPr>
      </w:pPr>
      <w:r w:rsidRPr="00FD4706">
        <w:rPr>
          <w:rFonts w:ascii="Century Gothic" w:hAnsi="Century Gothic" w:cs="Calibri"/>
        </w:rPr>
        <w:t xml:space="preserve">5.89m la  est </w:t>
      </w:r>
    </w:p>
    <w:p w14:paraId="3D3F392E" w14:textId="77777777" w:rsidR="00F1094E" w:rsidRPr="00FD4706" w:rsidRDefault="00F1094E" w:rsidP="00F1094E">
      <w:pPr>
        <w:pStyle w:val="Default"/>
        <w:numPr>
          <w:ilvl w:val="1"/>
          <w:numId w:val="1"/>
        </w:numPr>
        <w:tabs>
          <w:tab w:val="left" w:pos="180"/>
          <w:tab w:val="left" w:pos="900"/>
        </w:tabs>
        <w:jc w:val="both"/>
        <w:rPr>
          <w:rFonts w:ascii="Century Gothic" w:hAnsi="Century Gothic" w:cs="Calibri"/>
        </w:rPr>
      </w:pPr>
    </w:p>
    <w:p w14:paraId="3D8162D7" w14:textId="77777777" w:rsidR="009F4111" w:rsidRPr="002D7829" w:rsidRDefault="00C8698D" w:rsidP="00470657">
      <w:pPr>
        <w:pStyle w:val="Default"/>
        <w:tabs>
          <w:tab w:val="left" w:pos="180"/>
          <w:tab w:val="left" w:pos="900"/>
        </w:tabs>
        <w:jc w:val="both"/>
        <w:rPr>
          <w:rFonts w:ascii="Century Gothic" w:hAnsi="Century Gothic" w:cs="Arial"/>
        </w:rPr>
      </w:pPr>
      <w:r w:rsidRPr="002D7829">
        <w:rPr>
          <w:rFonts w:ascii="Century Gothic" w:hAnsi="Century Gothic" w:cs="Arial"/>
        </w:rPr>
        <w:t>Terenul studiat</w:t>
      </w:r>
      <w:r w:rsidR="00595D77" w:rsidRPr="002D7829">
        <w:rPr>
          <w:rFonts w:ascii="Century Gothic" w:hAnsi="Century Gothic" w:cs="Arial"/>
        </w:rPr>
        <w:t xml:space="preserve"> nu </w:t>
      </w:r>
      <w:r w:rsidRPr="002D7829">
        <w:rPr>
          <w:rFonts w:ascii="Century Gothic" w:hAnsi="Century Gothic" w:cs="Arial"/>
        </w:rPr>
        <w:t xml:space="preserve"> se in zona protejata conform listei monumentelor istorice anexa la ordinul 2.361/12.07.2010 al  Ministerului Culturii si Patrimoniului cultural national </w:t>
      </w:r>
      <w:r w:rsidR="00595D77" w:rsidRPr="002D7829">
        <w:rPr>
          <w:rFonts w:ascii="Century Gothic" w:hAnsi="Century Gothic" w:cs="Arial"/>
        </w:rPr>
        <w:t xml:space="preserve"> </w:t>
      </w:r>
    </w:p>
    <w:p w14:paraId="27B9B6BC" w14:textId="77777777" w:rsidR="00595D77" w:rsidRPr="002D7829" w:rsidRDefault="00595D77" w:rsidP="00470657">
      <w:pPr>
        <w:pStyle w:val="Default"/>
        <w:tabs>
          <w:tab w:val="left" w:pos="180"/>
          <w:tab w:val="left" w:pos="900"/>
        </w:tabs>
        <w:jc w:val="both"/>
        <w:rPr>
          <w:rFonts w:ascii="Century Gothic" w:hAnsi="Century Gothic" w:cs="Arial"/>
        </w:rPr>
      </w:pPr>
    </w:p>
    <w:p w14:paraId="1AA421F7" w14:textId="77777777" w:rsidR="009F4111"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-Monument ,ansamblu ,sit urban ,zona de protectie al unui monument –NU ESTE CAZUL </w:t>
      </w:r>
    </w:p>
    <w:p w14:paraId="25B7C824" w14:textId="77777777" w:rsidR="00595D77" w:rsidRPr="002D7829" w:rsidRDefault="00595D77" w:rsidP="00470657">
      <w:pPr>
        <w:pStyle w:val="Default"/>
        <w:tabs>
          <w:tab w:val="left" w:pos="180"/>
          <w:tab w:val="left" w:pos="900"/>
        </w:tabs>
        <w:jc w:val="both"/>
        <w:rPr>
          <w:rFonts w:ascii="Century Gothic" w:hAnsi="Century Gothic" w:cs="Arial"/>
        </w:rPr>
      </w:pPr>
    </w:p>
    <w:p w14:paraId="1685C487" w14:textId="77777777" w:rsidR="008E01AB"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-Interdictii temporare de construire –NU ESTE CAZUL </w:t>
      </w:r>
    </w:p>
    <w:p w14:paraId="24D13268" w14:textId="77777777" w:rsidR="00595D77" w:rsidRPr="002D7829" w:rsidRDefault="00595D77" w:rsidP="00470657">
      <w:pPr>
        <w:pStyle w:val="Default"/>
        <w:tabs>
          <w:tab w:val="left" w:pos="180"/>
          <w:tab w:val="left" w:pos="900"/>
        </w:tabs>
        <w:jc w:val="both"/>
        <w:rPr>
          <w:rFonts w:ascii="Century Gothic" w:hAnsi="Century Gothic" w:cs="Arial"/>
        </w:rPr>
      </w:pPr>
    </w:p>
    <w:p w14:paraId="08877E93" w14:textId="77777777" w:rsidR="00595D77"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-Destinatia stabilita prin planurile de urbanism si amenajare a teritoriului aprobate :</w:t>
      </w:r>
      <w:r w:rsidR="00595D77" w:rsidRPr="002D7829">
        <w:rPr>
          <w:rFonts w:ascii="Century Gothic" w:hAnsi="Century Gothic" w:cs="Arial"/>
        </w:rPr>
        <w:t>locuire si turism (mixta)</w:t>
      </w:r>
    </w:p>
    <w:p w14:paraId="510F891F" w14:textId="77777777" w:rsidR="008E01AB"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 </w:t>
      </w:r>
    </w:p>
    <w:p w14:paraId="5C0C3B2F" w14:textId="77777777" w:rsidR="001A1CA1" w:rsidRPr="002D7829" w:rsidRDefault="001A1CA1" w:rsidP="009135DD">
      <w:pPr>
        <w:pStyle w:val="Default"/>
        <w:tabs>
          <w:tab w:val="left" w:pos="180"/>
          <w:tab w:val="left" w:pos="900"/>
        </w:tabs>
        <w:jc w:val="both"/>
        <w:rPr>
          <w:rFonts w:ascii="Century Gothic" w:hAnsi="Century Gothic" w:cs="Arial"/>
        </w:rPr>
      </w:pPr>
      <w:r w:rsidRPr="002D7829">
        <w:rPr>
          <w:rFonts w:ascii="Century Gothic" w:hAnsi="Century Gothic" w:cs="Arial"/>
        </w:rPr>
        <w:t>-Tabel de coordonate in sistem de proiectie Stereo 70 ale terenului studiat:</w:t>
      </w:r>
    </w:p>
    <w:p w14:paraId="5C475A81" w14:textId="77777777" w:rsidR="009A40EA" w:rsidRPr="002D7829" w:rsidRDefault="009A40EA" w:rsidP="00470657">
      <w:pPr>
        <w:pStyle w:val="Default"/>
        <w:tabs>
          <w:tab w:val="left" w:pos="180"/>
          <w:tab w:val="left" w:pos="900"/>
        </w:tabs>
        <w:jc w:val="both"/>
        <w:rPr>
          <w:rFonts w:ascii="Century Gothic" w:hAnsi="Century Gothic" w:cs="Arial"/>
        </w:rPr>
      </w:pPr>
    </w:p>
    <w:p w14:paraId="3867FE4D" w14:textId="77777777" w:rsidR="009A40EA" w:rsidRPr="002D7829" w:rsidRDefault="00532D4E" w:rsidP="00470657">
      <w:pPr>
        <w:pStyle w:val="Default"/>
        <w:tabs>
          <w:tab w:val="left" w:pos="180"/>
          <w:tab w:val="left" w:pos="900"/>
        </w:tabs>
        <w:jc w:val="both"/>
        <w:rPr>
          <w:rFonts w:ascii="Century Gothic" w:hAnsi="Century Gothic" w:cs="Arial"/>
        </w:rPr>
      </w:pPr>
      <w:r>
        <w:rPr>
          <w:rFonts w:ascii="Century Gothic" w:hAnsi="Century Gothic" w:cs="Arial"/>
        </w:rPr>
        <w:pict w14:anchorId="2AE029F1">
          <v:shape id="_x0000_i1027" type="#_x0000_t75" style="width:299.25pt;height:211.5pt">
            <v:imagedata r:id="rId10" o:title="tabel coordonate -1"/>
          </v:shape>
        </w:pict>
      </w:r>
    </w:p>
    <w:p w14:paraId="089397FC" w14:textId="77777777" w:rsidR="00F3743A" w:rsidRPr="002D7829" w:rsidRDefault="00F3743A" w:rsidP="00405F06">
      <w:pPr>
        <w:pStyle w:val="NoSpacing"/>
        <w:jc w:val="both"/>
        <w:rPr>
          <w:rFonts w:ascii="Century Gothic" w:hAnsi="Century Gothic" w:cstheme="minorHAnsi"/>
          <w:b/>
          <w:bCs/>
          <w:sz w:val="24"/>
          <w:szCs w:val="24"/>
        </w:rPr>
      </w:pPr>
    </w:p>
    <w:p w14:paraId="213A4104"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VI. Descrierea tuturor efectelor semnificative posibile asupra mediului ale proiectului, î</w:t>
      </w:r>
      <w:r w:rsidR="00771E16" w:rsidRPr="002D7829">
        <w:rPr>
          <w:rFonts w:ascii="Century Gothic" w:eastAsia="Arial Bold" w:hAnsi="Century Gothic" w:cs="Arial Bold"/>
          <w:b/>
          <w:bCs/>
          <w:sz w:val="24"/>
          <w:szCs w:val="24"/>
        </w:rPr>
        <w:t xml:space="preserve">n </w:t>
      </w:r>
      <w:r w:rsidRPr="002D7829">
        <w:rPr>
          <w:rFonts w:ascii="Century Gothic" w:eastAsia="Arial Bold" w:hAnsi="Century Gothic" w:cs="Arial Bold"/>
          <w:b/>
          <w:bCs/>
          <w:sz w:val="24"/>
          <w:szCs w:val="24"/>
        </w:rPr>
        <w:t>limita informaţiilor disponibile:</w:t>
      </w:r>
    </w:p>
    <w:p w14:paraId="52DCFF35" w14:textId="77777777" w:rsidR="00771E16" w:rsidRPr="002D7829" w:rsidRDefault="00771E16" w:rsidP="00CE2A46">
      <w:pPr>
        <w:autoSpaceDE w:val="0"/>
        <w:autoSpaceDN w:val="0"/>
        <w:adjustRightInd w:val="0"/>
        <w:spacing w:after="0" w:line="240" w:lineRule="auto"/>
        <w:rPr>
          <w:rFonts w:ascii="Century Gothic" w:eastAsia="Arial Bold" w:hAnsi="Century Gothic" w:cs="Arial Bold"/>
          <w:b/>
          <w:bCs/>
          <w:sz w:val="24"/>
          <w:szCs w:val="24"/>
        </w:rPr>
      </w:pPr>
    </w:p>
    <w:p w14:paraId="03377C69" w14:textId="77777777" w:rsidR="00CE2A46" w:rsidRPr="002D7829" w:rsidRDefault="00CE2A46" w:rsidP="00771E16">
      <w:pPr>
        <w:pStyle w:val="ListParagraph"/>
        <w:numPr>
          <w:ilvl w:val="0"/>
          <w:numId w:val="2"/>
        </w:num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Surse de poluanţi şi instalaţii pentru reţinerea, evacuarea şi dispersia poluanţ</w:t>
      </w:r>
      <w:r w:rsidR="00771E16" w:rsidRPr="002D7829">
        <w:rPr>
          <w:rFonts w:ascii="Century Gothic" w:eastAsia="Arial Bold" w:hAnsi="Century Gothic" w:cs="Arial Bold"/>
          <w:b/>
          <w:bCs/>
          <w:sz w:val="24"/>
          <w:szCs w:val="24"/>
        </w:rPr>
        <w:t xml:space="preserve">ilor </w:t>
      </w:r>
      <w:r w:rsidRPr="002D7829">
        <w:rPr>
          <w:rFonts w:ascii="Century Gothic" w:eastAsia="Arial Bold" w:hAnsi="Century Gothic" w:cs="Arial Bold"/>
          <w:b/>
          <w:bCs/>
          <w:sz w:val="24"/>
          <w:szCs w:val="24"/>
        </w:rPr>
        <w:t>în mediu:</w:t>
      </w:r>
    </w:p>
    <w:p w14:paraId="02AC67B2" w14:textId="77777777" w:rsidR="00771E16" w:rsidRPr="002D7829" w:rsidRDefault="00771E16" w:rsidP="00771E16">
      <w:pPr>
        <w:pStyle w:val="ListParagraph"/>
        <w:autoSpaceDE w:val="0"/>
        <w:autoSpaceDN w:val="0"/>
        <w:adjustRightInd w:val="0"/>
        <w:spacing w:after="0" w:line="240" w:lineRule="auto"/>
        <w:ind w:left="780"/>
        <w:rPr>
          <w:rFonts w:ascii="Century Gothic" w:eastAsia="Arial Bold" w:hAnsi="Century Gothic" w:cs="Arial Bold"/>
          <w:b/>
          <w:bCs/>
          <w:sz w:val="24"/>
          <w:szCs w:val="24"/>
        </w:rPr>
      </w:pPr>
    </w:p>
    <w:p w14:paraId="2B12B6D7"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a) protecţia calităţii apelor:</w:t>
      </w:r>
    </w:p>
    <w:p w14:paraId="07FD0FCD"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ape, locul de evacuare sau emisarul;</w:t>
      </w:r>
    </w:p>
    <w:p w14:paraId="1253D210"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Pentru executia investitiei se v</w:t>
      </w:r>
      <w:r w:rsidR="00771E16" w:rsidRPr="002D7829">
        <w:rPr>
          <w:rFonts w:ascii="Century Gothic" w:eastAsia="Arial Bold" w:hAnsi="Century Gothic" w:cs="Arial"/>
          <w:sz w:val="24"/>
          <w:szCs w:val="24"/>
        </w:rPr>
        <w:t xml:space="preserve">a folosi apa din reteaua zonala </w:t>
      </w:r>
      <w:r w:rsidRPr="002D7829">
        <w:rPr>
          <w:rFonts w:ascii="Century Gothic" w:eastAsia="Arial Bold" w:hAnsi="Century Gothic" w:cs="Arial"/>
          <w:sz w:val="24"/>
          <w:szCs w:val="24"/>
        </w:rPr>
        <w:t>prin bransament local, iar apa rezultata va fi evacuata in reteaua</w:t>
      </w:r>
      <w:r w:rsidR="00771E16" w:rsidRPr="002D7829">
        <w:rPr>
          <w:rFonts w:ascii="Century Gothic" w:eastAsia="Arial Bold" w:hAnsi="Century Gothic" w:cs="Arial"/>
          <w:sz w:val="24"/>
          <w:szCs w:val="24"/>
        </w:rPr>
        <w:t xml:space="preserve"> de </w:t>
      </w:r>
      <w:r w:rsidR="00771E16" w:rsidRPr="002D7829">
        <w:rPr>
          <w:rFonts w:ascii="Century Gothic" w:eastAsia="Arial Bold" w:hAnsi="Century Gothic" w:cs="Arial"/>
          <w:sz w:val="24"/>
          <w:szCs w:val="24"/>
        </w:rPr>
        <w:lastRenderedPageBreak/>
        <w:t xml:space="preserve">canalizare. Din procesul de </w:t>
      </w:r>
      <w:r w:rsidRPr="002D7829">
        <w:rPr>
          <w:rFonts w:ascii="Century Gothic" w:eastAsia="Arial Bold" w:hAnsi="Century Gothic" w:cs="Arial"/>
          <w:sz w:val="24"/>
          <w:szCs w:val="24"/>
        </w:rPr>
        <w:t>construire nu vor rezulta substante care sa modifice calitatea apei, a</w:t>
      </w:r>
      <w:r w:rsidR="00771E16" w:rsidRPr="002D7829">
        <w:rPr>
          <w:rFonts w:ascii="Century Gothic" w:eastAsia="Arial Bold" w:hAnsi="Century Gothic" w:cs="Arial"/>
          <w:sz w:val="24"/>
          <w:szCs w:val="24"/>
        </w:rPr>
        <w:t xml:space="preserve">stfel ca se estimeaza un impact </w:t>
      </w:r>
      <w:r w:rsidRPr="002D7829">
        <w:rPr>
          <w:rFonts w:ascii="Century Gothic" w:eastAsia="Arial Bold" w:hAnsi="Century Gothic" w:cs="Arial"/>
          <w:sz w:val="24"/>
          <w:szCs w:val="24"/>
        </w:rPr>
        <w:t>nesemnificativ asupra factorului de mediu apa.</w:t>
      </w:r>
    </w:p>
    <w:p w14:paraId="34AE783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In faza de functionare</w:t>
      </w:r>
      <w:r w:rsidRPr="002D7829">
        <w:rPr>
          <w:rFonts w:ascii="Century Gothic" w:eastAsia="Arial Bold" w:hAnsi="Century Gothic" w:cs="Arial"/>
          <w:sz w:val="24"/>
          <w:szCs w:val="24"/>
        </w:rPr>
        <w:t xml:space="preserve">. Nu se foloseste apa in procese </w:t>
      </w:r>
      <w:r w:rsidR="00771E16" w:rsidRPr="002D7829">
        <w:rPr>
          <w:rFonts w:ascii="Century Gothic" w:eastAsia="Arial Bold" w:hAnsi="Century Gothic" w:cs="Arial"/>
          <w:sz w:val="24"/>
          <w:szCs w:val="24"/>
        </w:rPr>
        <w:t xml:space="preserve">tehnologice. Apa menajera va fi </w:t>
      </w:r>
      <w:r w:rsidRPr="002D7829">
        <w:rPr>
          <w:rFonts w:ascii="Century Gothic" w:eastAsia="Arial Bold" w:hAnsi="Century Gothic" w:cs="Arial"/>
          <w:sz w:val="24"/>
          <w:szCs w:val="24"/>
        </w:rPr>
        <w:t>evacuata in evacuata in reteaua de canalizare. Impactul functiunii de locuire, prezentate in cadrul</w:t>
      </w:r>
    </w:p>
    <w:p w14:paraId="2445DB7A"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obiectivului, asupra apelor de suprafata si a panzei freatice din</w:t>
      </w:r>
      <w:r w:rsidR="00771E16" w:rsidRPr="002D7829">
        <w:rPr>
          <w:rFonts w:ascii="Century Gothic" w:eastAsia="Arial Bold" w:hAnsi="Century Gothic" w:cs="Arial"/>
          <w:sz w:val="24"/>
          <w:szCs w:val="24"/>
        </w:rPr>
        <w:t xml:space="preserve"> zona in conditiile respectarii </w:t>
      </w:r>
      <w:r w:rsidRPr="002D7829">
        <w:rPr>
          <w:rFonts w:ascii="Century Gothic" w:eastAsia="Arial Bold" w:hAnsi="Century Gothic" w:cs="Arial"/>
          <w:sz w:val="24"/>
          <w:szCs w:val="24"/>
        </w:rPr>
        <w:t>instructiunilor de lucru, este nesemnificativa asupra factorului de mediu apa.</w:t>
      </w:r>
    </w:p>
    <w:p w14:paraId="27018B7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staţiile şi ins</w:t>
      </w:r>
      <w:r w:rsidR="00595D77" w:rsidRPr="002D7829">
        <w:rPr>
          <w:rFonts w:ascii="Century Gothic" w:eastAsia="Arial Bold" w:hAnsi="Century Gothic" w:cs="Arial Bold"/>
          <w:b/>
          <w:bCs/>
          <w:sz w:val="24"/>
          <w:szCs w:val="24"/>
        </w:rPr>
        <w:t>talaţiile de epurare sau de prepa</w:t>
      </w:r>
      <w:r w:rsidRPr="002D7829">
        <w:rPr>
          <w:rFonts w:ascii="Century Gothic" w:eastAsia="Arial Bold" w:hAnsi="Century Gothic" w:cs="Arial Bold"/>
          <w:b/>
          <w:bCs/>
          <w:sz w:val="24"/>
          <w:szCs w:val="24"/>
        </w:rPr>
        <w:t>rare a apelor uzate prevăzute;</w:t>
      </w:r>
    </w:p>
    <w:p w14:paraId="0150649F"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Nu este cazul</w:t>
      </w:r>
    </w:p>
    <w:p w14:paraId="0430DC11"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 protecţia aerului:</w:t>
      </w:r>
    </w:p>
    <w:p w14:paraId="6177236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aer, poluanţi, inclusiv surse de mirosuri;</w:t>
      </w:r>
    </w:p>
    <w:p w14:paraId="32965110"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sunt generate in aer urmatoarele emisii de poluanti:</w:t>
      </w:r>
    </w:p>
    <w:p w14:paraId="4BB0AC34"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-pulberi din activitatea de manipulare a materialelor de constructie, si din tranzitarea zonei de santier,</w:t>
      </w:r>
    </w:p>
    <w:p w14:paraId="53CB151D"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-gaze de ardere provenite din procese de combustie.</w:t>
      </w:r>
    </w:p>
    <w:p w14:paraId="30F5EBA7"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-Estimarea emisiilor de poluanti pe baza factorilor de emisie s-a</w:t>
      </w:r>
      <w:r w:rsidR="00771E16" w:rsidRPr="002D7829">
        <w:rPr>
          <w:rFonts w:ascii="Century Gothic" w:eastAsia="Arial Bold" w:hAnsi="Century Gothic" w:cs="Arial"/>
          <w:sz w:val="24"/>
          <w:szCs w:val="24"/>
        </w:rPr>
        <w:t xml:space="preserve"> facut conform metodologiei OMS </w:t>
      </w:r>
      <w:r w:rsidRPr="002D7829">
        <w:rPr>
          <w:rFonts w:ascii="Century Gothic" w:eastAsia="Arial Bold" w:hAnsi="Century Gothic" w:cs="Arial"/>
          <w:sz w:val="24"/>
          <w:szCs w:val="24"/>
        </w:rPr>
        <w:t xml:space="preserve">1993 si AP42-EPA. Sistemul de constructie fiind simplu (structura cu </w:t>
      </w:r>
      <w:r w:rsidR="00771E16" w:rsidRPr="002D7829">
        <w:rPr>
          <w:rFonts w:ascii="Century Gothic" w:eastAsia="Arial Bold" w:hAnsi="Century Gothic" w:cs="Arial"/>
          <w:sz w:val="24"/>
          <w:szCs w:val="24"/>
        </w:rPr>
        <w:t xml:space="preserve">cadre din beton armat), nivelul </w:t>
      </w:r>
      <w:r w:rsidRPr="002D7829">
        <w:rPr>
          <w:rFonts w:ascii="Century Gothic" w:eastAsia="Arial Bold" w:hAnsi="Century Gothic" w:cs="Arial"/>
          <w:sz w:val="24"/>
          <w:szCs w:val="24"/>
        </w:rPr>
        <w:t>estimat al emisiilor din sursa dirijata estimam ca se incadreaza in V.L.E. impuse prin legislatia de</w:t>
      </w:r>
    </w:p>
    <w:p w14:paraId="655E31A5"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mediu in vigoare. O mare parte din materiale vor fi montate local, </w:t>
      </w:r>
      <w:r w:rsidR="00771E16" w:rsidRPr="002D7829">
        <w:rPr>
          <w:rFonts w:ascii="Century Gothic" w:eastAsia="Arial Bold" w:hAnsi="Century Gothic" w:cs="Arial"/>
          <w:sz w:val="24"/>
          <w:szCs w:val="24"/>
        </w:rPr>
        <w:t xml:space="preserve">razultand ca sursele de emisie </w:t>
      </w:r>
      <w:r w:rsidRPr="002D7829">
        <w:rPr>
          <w:rFonts w:ascii="Century Gothic" w:eastAsia="Arial Bold" w:hAnsi="Century Gothic" w:cs="Arial"/>
          <w:sz w:val="24"/>
          <w:szCs w:val="24"/>
        </w:rPr>
        <w:t>nedirijata ce pot aparea in timpul punerii in opera sa fie foarte mici s</w:t>
      </w:r>
      <w:r w:rsidR="00771E16" w:rsidRPr="002D7829">
        <w:rPr>
          <w:rFonts w:ascii="Century Gothic" w:eastAsia="Arial Bold" w:hAnsi="Century Gothic" w:cs="Arial"/>
          <w:sz w:val="24"/>
          <w:szCs w:val="24"/>
        </w:rPr>
        <w:t xml:space="preserve">i prin urmare, nu produc impact </w:t>
      </w:r>
      <w:r w:rsidRPr="002D7829">
        <w:rPr>
          <w:rFonts w:ascii="Century Gothic" w:eastAsia="Arial Bold" w:hAnsi="Century Gothic" w:cs="Arial"/>
          <w:sz w:val="24"/>
          <w:szCs w:val="24"/>
        </w:rPr>
        <w:t>semnificativ asupra factorului de mediu aer.</w:t>
      </w:r>
    </w:p>
    <w:p w14:paraId="69A367D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 xml:space="preserve">Data fiind functiunea de </w:t>
      </w:r>
      <w:r w:rsidR="00F000E4">
        <w:rPr>
          <w:rFonts w:ascii="Century Gothic" w:eastAsia="Arial Bold" w:hAnsi="Century Gothic" w:cs="Arial"/>
          <w:sz w:val="24"/>
          <w:szCs w:val="24"/>
        </w:rPr>
        <w:t>hotel</w:t>
      </w:r>
      <w:r w:rsidRPr="002D7829">
        <w:rPr>
          <w:rFonts w:ascii="Century Gothic" w:eastAsia="Arial Bold" w:hAnsi="Century Gothic" w:cs="Arial"/>
          <w:sz w:val="24"/>
          <w:szCs w:val="24"/>
        </w:rPr>
        <w:t>, in aceasta faza nu</w:t>
      </w:r>
      <w:r w:rsidR="00771E16" w:rsidRPr="002D7829">
        <w:rPr>
          <w:rFonts w:ascii="Century Gothic" w:eastAsia="Arial Bold" w:hAnsi="Century Gothic" w:cs="Arial"/>
          <w:sz w:val="24"/>
          <w:szCs w:val="24"/>
        </w:rPr>
        <w:t xml:space="preserve"> sunt generate in aer </w:t>
      </w:r>
      <w:r w:rsidRPr="002D7829">
        <w:rPr>
          <w:rFonts w:ascii="Century Gothic" w:eastAsia="Arial Bold" w:hAnsi="Century Gothic" w:cs="Arial"/>
          <w:sz w:val="24"/>
          <w:szCs w:val="24"/>
        </w:rPr>
        <w:t>decat urmatoarele emisii de poluanti: gaze de ardere provenite din tr</w:t>
      </w:r>
      <w:r w:rsidR="00771E16" w:rsidRPr="002D7829">
        <w:rPr>
          <w:rFonts w:ascii="Century Gothic" w:eastAsia="Arial Bold" w:hAnsi="Century Gothic" w:cs="Arial"/>
          <w:sz w:val="24"/>
          <w:szCs w:val="24"/>
        </w:rPr>
        <w:t>aficul auto</w:t>
      </w:r>
      <w:r w:rsidRPr="002D7829">
        <w:rPr>
          <w:rFonts w:ascii="Century Gothic" w:eastAsia="Arial Bold" w:hAnsi="Century Gothic" w:cs="Arial"/>
          <w:sz w:val="24"/>
          <w:szCs w:val="24"/>
        </w:rPr>
        <w:t>. Estimam ca nivelul emisiilor in ac</w:t>
      </w:r>
      <w:r w:rsidR="00771E16" w:rsidRPr="002D7829">
        <w:rPr>
          <w:rFonts w:ascii="Century Gothic" w:eastAsia="Arial Bold" w:hAnsi="Century Gothic" w:cs="Arial"/>
          <w:sz w:val="24"/>
          <w:szCs w:val="24"/>
        </w:rPr>
        <w:t xml:space="preserve">easta faza nu produce un impact </w:t>
      </w:r>
      <w:r w:rsidRPr="002D7829">
        <w:rPr>
          <w:rFonts w:ascii="Century Gothic" w:eastAsia="Arial Bold" w:hAnsi="Century Gothic" w:cs="Arial"/>
          <w:sz w:val="24"/>
          <w:szCs w:val="24"/>
        </w:rPr>
        <w:t>defavorabil al factorului de mediu aer.</w:t>
      </w:r>
    </w:p>
    <w:p w14:paraId="3CD2DE2C"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instalaţiile pentru reţinerea şi dispersia poluanţilor în atmosferă;</w:t>
      </w:r>
    </w:p>
    <w:p w14:paraId="00A213A2"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Nu este cazul</w:t>
      </w:r>
    </w:p>
    <w:p w14:paraId="64D7D291"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c) protecţia împotriva zgomotului şi vibraţiilor:</w:t>
      </w:r>
    </w:p>
    <w:p w14:paraId="46B5DEAA"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zgomot şi de vibraţii;</w:t>
      </w:r>
    </w:p>
    <w:p w14:paraId="4A2C0AD4"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sursele de zgomot si eventuale vibratii sunt produse</w:t>
      </w:r>
      <w:r w:rsidR="00771E16" w:rsidRPr="002D7829">
        <w:rPr>
          <w:rFonts w:ascii="Century Gothic" w:eastAsia="Arial Bold" w:hAnsi="Century Gothic" w:cs="Arial"/>
          <w:sz w:val="24"/>
          <w:szCs w:val="24"/>
        </w:rPr>
        <w:t xml:space="preserve"> atat </w:t>
      </w:r>
      <w:r w:rsidRPr="002D7829">
        <w:rPr>
          <w:rFonts w:ascii="Century Gothic" w:eastAsia="Arial Bold" w:hAnsi="Century Gothic" w:cs="Arial"/>
          <w:sz w:val="24"/>
          <w:szCs w:val="24"/>
        </w:rPr>
        <w:t>de actiunile propriu-zise de munca mecanizata cat si de traficul auto din zona de lucru.</w:t>
      </w:r>
    </w:p>
    <w:p w14:paraId="16A85683"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Aceste activitati au un caracter discontinuu si provizoriu, fiind limitate in numai pe o perioada a zilei.</w:t>
      </w:r>
    </w:p>
    <w:p w14:paraId="530B9DDB"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Se vor respecta zilele de odihna legale si intervalul orelor de luc</w:t>
      </w:r>
      <w:r w:rsidR="00771E16" w:rsidRPr="002D7829">
        <w:rPr>
          <w:rFonts w:ascii="Century Gothic" w:eastAsia="Arial Bold" w:hAnsi="Century Gothic" w:cs="Arial"/>
          <w:sz w:val="24"/>
          <w:szCs w:val="24"/>
        </w:rPr>
        <w:t xml:space="preserve">ru permis in timpul zilei. Prin </w:t>
      </w:r>
      <w:r w:rsidRPr="002D7829">
        <w:rPr>
          <w:rFonts w:ascii="Century Gothic" w:eastAsia="Arial Bold" w:hAnsi="Century Gothic" w:cs="Arial"/>
          <w:sz w:val="24"/>
          <w:szCs w:val="24"/>
        </w:rPr>
        <w:t>organizarea santierului vor</w:t>
      </w:r>
      <w:r w:rsidR="00771E16" w:rsidRPr="002D7829">
        <w:rPr>
          <w:rFonts w:ascii="Century Gothic" w:eastAsia="Arial Bold" w:hAnsi="Century Gothic" w:cs="Arial"/>
          <w:sz w:val="24"/>
          <w:szCs w:val="24"/>
        </w:rPr>
        <w:t xml:space="preserve"> fi prevazute faze specifice in </w:t>
      </w:r>
      <w:r w:rsidRPr="002D7829">
        <w:rPr>
          <w:rFonts w:ascii="Century Gothic" w:eastAsia="Arial Bold" w:hAnsi="Century Gothic" w:cs="Arial"/>
          <w:sz w:val="24"/>
          <w:szCs w:val="24"/>
        </w:rPr>
        <w:t>graficul de</w:t>
      </w:r>
      <w:r w:rsidR="00771E16" w:rsidRPr="002D7829">
        <w:rPr>
          <w:rFonts w:ascii="Century Gothic" w:eastAsia="Arial Bold" w:hAnsi="Century Gothic" w:cs="Arial"/>
          <w:sz w:val="24"/>
          <w:szCs w:val="24"/>
        </w:rPr>
        <w:t xml:space="preserve"> lucru astfel incat procesul de </w:t>
      </w:r>
      <w:r w:rsidRPr="002D7829">
        <w:rPr>
          <w:rFonts w:ascii="Century Gothic" w:eastAsia="Arial Bold" w:hAnsi="Century Gothic" w:cs="Arial"/>
          <w:sz w:val="24"/>
          <w:szCs w:val="24"/>
        </w:rPr>
        <w:t>construire sa nu constituie o sursa semnificativa de zgomot si vibratii.</w:t>
      </w:r>
    </w:p>
    <w:p w14:paraId="7FB3B239"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In cadrul functionarii imobilului nu se pro</w:t>
      </w:r>
      <w:r w:rsidR="00771E16" w:rsidRPr="002D7829">
        <w:rPr>
          <w:rFonts w:ascii="Century Gothic" w:eastAsia="Arial Bold" w:hAnsi="Century Gothic" w:cs="Arial"/>
          <w:sz w:val="24"/>
          <w:szCs w:val="24"/>
        </w:rPr>
        <w:t xml:space="preserve">duc zgomote si vibratii care sa </w:t>
      </w:r>
      <w:r w:rsidRPr="002D7829">
        <w:rPr>
          <w:rFonts w:ascii="Century Gothic" w:eastAsia="Arial Bold" w:hAnsi="Century Gothic" w:cs="Arial"/>
          <w:sz w:val="24"/>
          <w:szCs w:val="24"/>
        </w:rPr>
        <w:t>aiba un impact semnificativ asupra factorului de mediu zgomot si vibratii.</w:t>
      </w:r>
    </w:p>
    <w:p w14:paraId="2BC9227B"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amenajările şi dotările pentru protecţia împotriva zgomotului şi vibraţiilor;</w:t>
      </w:r>
    </w:p>
    <w:p w14:paraId="5E3C8034"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lastRenderedPageBreak/>
        <w:t>Nu este cazul</w:t>
      </w:r>
    </w:p>
    <w:p w14:paraId="520F3B95"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d) protecţia împotriva radiaţiilor:</w:t>
      </w:r>
    </w:p>
    <w:p w14:paraId="2D6DA42A"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sursele de radiaţii; --- </w:t>
      </w:r>
      <w:r w:rsidRPr="002D7829">
        <w:rPr>
          <w:rFonts w:ascii="Century Gothic" w:eastAsia="Arial Bold" w:hAnsi="Century Gothic" w:cs="Arial Italic"/>
          <w:i/>
          <w:iCs/>
          <w:sz w:val="24"/>
          <w:szCs w:val="24"/>
        </w:rPr>
        <w:t>Nu este cazul</w:t>
      </w:r>
    </w:p>
    <w:p w14:paraId="623F9B5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Italic"/>
          <w:b/>
          <w:bCs/>
          <w:i/>
          <w:i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amenajările şi dotările pentru protecţia împotriva radiaţiilor; --- </w:t>
      </w:r>
      <w:r w:rsidRPr="002D7829">
        <w:rPr>
          <w:rFonts w:ascii="Century Gothic" w:eastAsia="Arial Bold" w:hAnsi="Century Gothic" w:cs="Arial Bold Italic"/>
          <w:b/>
          <w:bCs/>
          <w:i/>
          <w:iCs/>
          <w:sz w:val="24"/>
          <w:szCs w:val="24"/>
        </w:rPr>
        <w:t>Nu este cazul</w:t>
      </w:r>
    </w:p>
    <w:p w14:paraId="3D37991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e) protecţia solului şi a subsolului:</w:t>
      </w:r>
    </w:p>
    <w:p w14:paraId="18F91FEA" w14:textId="77777777" w:rsidR="00771E1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sol, subsol, ape freatice şi de adâ</w:t>
      </w:r>
      <w:r w:rsidR="00771E16" w:rsidRPr="002D7829">
        <w:rPr>
          <w:rFonts w:ascii="Century Gothic" w:eastAsia="Arial Bold" w:hAnsi="Century Gothic" w:cs="Arial Bold"/>
          <w:b/>
          <w:bCs/>
          <w:sz w:val="24"/>
          <w:szCs w:val="24"/>
        </w:rPr>
        <w:t>ncime;</w:t>
      </w:r>
    </w:p>
    <w:p w14:paraId="284A0098" w14:textId="77777777" w:rsidR="00771E1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nu exista surse de poluare care sa aiba un impact</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semnificativ asupra solului si subsolului. In urma executiei se vor decoperta resturile de balast ramase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in zonele de spatii verzi si se va completa cu pamant vegetal in vederea replantarii.</w:t>
      </w:r>
    </w:p>
    <w:p w14:paraId="3A057D9E"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Protectia solului si a subsolului se va realiza prin lucrarile de amenajare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exterioara, sistematizare verticala, prin refacerea si intretinerea spatiilor verzi. Se vor lua masuri stricte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de etansare a instalatiilor exterioare pentru eliminarea pierderlor ce ar putea destabiliza solul.</w:t>
      </w:r>
    </w:p>
    <w:p w14:paraId="7FB0EB4A"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şi dotările pentru protecţia solului şi a subsolului;</w:t>
      </w:r>
    </w:p>
    <w:p w14:paraId="413F6E5E"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urma executiei se vor decoperta resturil</w:t>
      </w:r>
      <w:r w:rsidR="00771E16" w:rsidRPr="002D7829">
        <w:rPr>
          <w:rFonts w:ascii="Century Gothic" w:eastAsia="Arial Bold" w:hAnsi="Century Gothic" w:cs="Arial"/>
          <w:sz w:val="24"/>
          <w:szCs w:val="24"/>
        </w:rPr>
        <w:t xml:space="preserve">e de balast ramase in zonele de </w:t>
      </w:r>
      <w:r w:rsidRPr="002D7829">
        <w:rPr>
          <w:rFonts w:ascii="Century Gothic" w:eastAsia="Arial Bold" w:hAnsi="Century Gothic" w:cs="Arial"/>
          <w:sz w:val="24"/>
          <w:szCs w:val="24"/>
        </w:rPr>
        <w:t>spatii verzi si se va completa cu pamant vegetal in vederea replantarii.</w:t>
      </w:r>
    </w:p>
    <w:p w14:paraId="3979E8FC"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Se vor lua masuri stricte de etansare a instalatiilor exterioare pentr</w:t>
      </w:r>
      <w:r w:rsidR="00771E16" w:rsidRPr="002D7829">
        <w:rPr>
          <w:rFonts w:ascii="Century Gothic" w:eastAsia="Arial Bold" w:hAnsi="Century Gothic" w:cs="Arial"/>
          <w:sz w:val="24"/>
          <w:szCs w:val="24"/>
        </w:rPr>
        <w:t xml:space="preserve">u </w:t>
      </w:r>
      <w:r w:rsidRPr="002D7829">
        <w:rPr>
          <w:rFonts w:ascii="Century Gothic" w:eastAsia="Arial Bold" w:hAnsi="Century Gothic" w:cs="Arial"/>
          <w:sz w:val="24"/>
          <w:szCs w:val="24"/>
        </w:rPr>
        <w:t>eliminarea pierderlor ce ar putea destabiliza solul.</w:t>
      </w:r>
    </w:p>
    <w:p w14:paraId="14EBE76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f) protecţia ecosistemelor terestre şi acvatice:</w:t>
      </w:r>
    </w:p>
    <w:p w14:paraId="39197525"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identificarea arealelor sensibile ce pot fi afectate de proiect;</w:t>
      </w:r>
    </w:p>
    <w:p w14:paraId="20AFE9A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Nu sunt areale sensilibie in apropierea terenului studiat, estimat si oricum, obiectivul ce urmeaza a se</w:t>
      </w:r>
      <w:r w:rsidR="00771E16" w:rsidRPr="002D7829">
        <w:rPr>
          <w:rFonts w:ascii="Century Gothic" w:eastAsia="Arial Bold" w:hAnsi="Century Gothic" w:cs="Arial"/>
          <w:sz w:val="24"/>
          <w:szCs w:val="24"/>
        </w:rPr>
        <w:t xml:space="preserve"> </w:t>
      </w:r>
      <w:r w:rsidRPr="002D7829">
        <w:rPr>
          <w:rFonts w:ascii="Century Gothic" w:eastAsia="Arial Bold" w:hAnsi="Century Gothic" w:cs="Arial"/>
          <w:sz w:val="24"/>
          <w:szCs w:val="24"/>
        </w:rPr>
        <w:t>executa nu afecteaza arealele sensibile;</w:t>
      </w:r>
    </w:p>
    <w:p w14:paraId="17A38403"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dotările şi măsurile pentru protecţia biodiversităţii, monumentelor naturii ş</w:t>
      </w:r>
      <w:r w:rsidR="00771E16" w:rsidRPr="002D7829">
        <w:rPr>
          <w:rFonts w:ascii="Century Gothic" w:eastAsia="Arial Bold" w:hAnsi="Century Gothic" w:cs="Arial Bold"/>
          <w:b/>
          <w:bCs/>
          <w:sz w:val="24"/>
          <w:szCs w:val="24"/>
        </w:rPr>
        <w:t xml:space="preserve">i </w:t>
      </w:r>
      <w:r w:rsidRPr="002D7829">
        <w:rPr>
          <w:rFonts w:ascii="Century Gothic" w:eastAsia="Arial Bold" w:hAnsi="Century Gothic" w:cs="Arial Bold"/>
          <w:b/>
          <w:bCs/>
          <w:sz w:val="24"/>
          <w:szCs w:val="24"/>
        </w:rPr>
        <w:t>ariilor protejate;</w:t>
      </w:r>
    </w:p>
    <w:p w14:paraId="770C207B"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Nici in faza de executie, nici in cea de functionare nu rezulta poluanti care sa afe</w:t>
      </w:r>
      <w:r w:rsidR="00771E16" w:rsidRPr="002D7829">
        <w:rPr>
          <w:rFonts w:ascii="Century Gothic" w:eastAsia="Arial Bold" w:hAnsi="Century Gothic" w:cs="Arial"/>
          <w:sz w:val="24"/>
          <w:szCs w:val="24"/>
        </w:rPr>
        <w:t xml:space="preserve">cteze ecosistemele </w:t>
      </w:r>
      <w:r w:rsidRPr="002D7829">
        <w:rPr>
          <w:rFonts w:ascii="Century Gothic" w:eastAsia="Arial Bold" w:hAnsi="Century Gothic" w:cs="Arial"/>
          <w:sz w:val="24"/>
          <w:szCs w:val="24"/>
        </w:rPr>
        <w:t>acvatice si terestre .</w:t>
      </w:r>
    </w:p>
    <w:p w14:paraId="27471422"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g) protecţia aşezărilor umane şi a altor obiective de interes public:</w:t>
      </w:r>
    </w:p>
    <w:p w14:paraId="6CDC2328"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identificarea obiectivelor de interes public, distanţa faţă de aşeză</w:t>
      </w:r>
      <w:r w:rsidR="00771E16" w:rsidRPr="002D7829">
        <w:rPr>
          <w:rFonts w:ascii="Century Gothic" w:eastAsia="Arial Bold" w:hAnsi="Century Gothic" w:cs="Arial Bold"/>
          <w:b/>
          <w:bCs/>
          <w:sz w:val="24"/>
          <w:szCs w:val="24"/>
        </w:rPr>
        <w:t xml:space="preserve">rile umane, respective </w:t>
      </w:r>
      <w:r w:rsidRPr="002D7829">
        <w:rPr>
          <w:rFonts w:ascii="Century Gothic" w:eastAsia="Arial Bold" w:hAnsi="Century Gothic" w:cs="Arial Bold"/>
          <w:b/>
          <w:bCs/>
          <w:sz w:val="24"/>
          <w:szCs w:val="24"/>
        </w:rPr>
        <w:t>faţă de monumente istorice şi de arhitectură, alte zone asupra cărora există</w:t>
      </w:r>
      <w:r w:rsidR="00771E16" w:rsidRPr="002D7829">
        <w:rPr>
          <w:rFonts w:ascii="Century Gothic" w:eastAsia="Arial Bold" w:hAnsi="Century Gothic" w:cs="Arial Bold"/>
          <w:b/>
          <w:bCs/>
          <w:sz w:val="24"/>
          <w:szCs w:val="24"/>
        </w:rPr>
        <w:t xml:space="preserve"> instituit un </w:t>
      </w:r>
      <w:r w:rsidRPr="002D7829">
        <w:rPr>
          <w:rFonts w:ascii="Century Gothic" w:eastAsia="Arial Bold" w:hAnsi="Century Gothic" w:cs="Arial Bold"/>
          <w:b/>
          <w:bCs/>
          <w:sz w:val="24"/>
          <w:szCs w:val="24"/>
        </w:rPr>
        <w:t>regim de restricţie, zone de interes tradiţional şi altele;</w:t>
      </w:r>
    </w:p>
    <w:p w14:paraId="543DA85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Investitia propusa este situata in relativa apropierea a zonelor de loc</w:t>
      </w:r>
      <w:r w:rsidR="00771E16" w:rsidRPr="002D7829">
        <w:rPr>
          <w:rFonts w:ascii="Century Gothic" w:eastAsia="Arial Bold" w:hAnsi="Century Gothic" w:cs="Arial"/>
          <w:sz w:val="24"/>
          <w:szCs w:val="24"/>
        </w:rPr>
        <w:t xml:space="preserve">uit si va functiona impreuna cu </w:t>
      </w:r>
      <w:r w:rsidRPr="002D7829">
        <w:rPr>
          <w:rFonts w:ascii="Century Gothic" w:eastAsia="Arial Bold" w:hAnsi="Century Gothic" w:cs="Arial"/>
          <w:sz w:val="24"/>
          <w:szCs w:val="24"/>
        </w:rPr>
        <w:t>acestea, ne existand factori de poluare a asezarilor umane si a altor obiective de interes public.</w:t>
      </w:r>
    </w:p>
    <w:p w14:paraId="5C6F361E"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dotările şi măsurile pentru protecţia aşezărilor umane şi a obiectivelor</w:t>
      </w:r>
    </w:p>
    <w:p w14:paraId="317BFF0E"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Italic"/>
          <w:b/>
          <w:bCs/>
          <w:i/>
          <w:iCs/>
          <w:sz w:val="24"/>
          <w:szCs w:val="24"/>
        </w:rPr>
      </w:pPr>
      <w:r w:rsidRPr="002D7829">
        <w:rPr>
          <w:rFonts w:ascii="Century Gothic" w:eastAsia="Arial Bold" w:hAnsi="Century Gothic" w:cs="Arial Bold"/>
          <w:b/>
          <w:bCs/>
          <w:sz w:val="24"/>
          <w:szCs w:val="24"/>
        </w:rPr>
        <w:t xml:space="preserve">protejate şi/sau de interes public; --- </w:t>
      </w:r>
      <w:r w:rsidRPr="002D7829">
        <w:rPr>
          <w:rFonts w:ascii="Century Gothic" w:eastAsia="Arial Bold" w:hAnsi="Century Gothic" w:cs="Arial Bold Italic"/>
          <w:b/>
          <w:bCs/>
          <w:i/>
          <w:iCs/>
          <w:sz w:val="24"/>
          <w:szCs w:val="24"/>
        </w:rPr>
        <w:t>Nu este cazul</w:t>
      </w:r>
    </w:p>
    <w:p w14:paraId="7CF493F9"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h) prevenirea şi gestionarea deşeurilor generate pe amplasament în timpul realiză</w:t>
      </w:r>
      <w:r w:rsidR="00771E16" w:rsidRPr="002D7829">
        <w:rPr>
          <w:rFonts w:ascii="Century Gothic" w:eastAsia="Arial Bold" w:hAnsi="Century Gothic" w:cs="Arial Bold"/>
          <w:b/>
          <w:bCs/>
          <w:sz w:val="24"/>
          <w:szCs w:val="24"/>
        </w:rPr>
        <w:t xml:space="preserve">rii </w:t>
      </w:r>
      <w:r w:rsidRPr="002D7829">
        <w:rPr>
          <w:rFonts w:ascii="Century Gothic" w:eastAsia="Arial Bold" w:hAnsi="Century Gothic" w:cs="Arial Bold"/>
          <w:b/>
          <w:bCs/>
          <w:sz w:val="24"/>
          <w:szCs w:val="24"/>
        </w:rPr>
        <w:t>proiectului/în timpul exploatării, inclusiv eliminarea:</w:t>
      </w:r>
    </w:p>
    <w:p w14:paraId="4DDDBA22"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lista deşeurilor (clasificate şi codificate în conformitate cu prevederile legislaţ</w:t>
      </w:r>
      <w:r w:rsidR="00771E16" w:rsidRPr="002D7829">
        <w:rPr>
          <w:rFonts w:ascii="Century Gothic" w:eastAsia="Arial Bold" w:hAnsi="Century Gothic" w:cs="Arial Bold"/>
          <w:b/>
          <w:bCs/>
          <w:sz w:val="24"/>
          <w:szCs w:val="24"/>
        </w:rPr>
        <w:t xml:space="preserve">iei </w:t>
      </w:r>
      <w:r w:rsidRPr="002D7829">
        <w:rPr>
          <w:rFonts w:ascii="Century Gothic" w:eastAsia="Arial Bold" w:hAnsi="Century Gothic" w:cs="Arial Bold"/>
          <w:b/>
          <w:bCs/>
          <w:sz w:val="24"/>
          <w:szCs w:val="24"/>
        </w:rPr>
        <w:t>europene şi naţionale privind deşeurile), cantităţi de deşeuri generate;</w:t>
      </w:r>
    </w:p>
    <w:p w14:paraId="4E3A7BCC"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Deseurile rezultate din procesul de construire provin din sapat</w:t>
      </w:r>
      <w:r w:rsidR="00771E16" w:rsidRPr="002D7829">
        <w:rPr>
          <w:rFonts w:ascii="Century Gothic" w:eastAsia="Arial Bold" w:hAnsi="Century Gothic" w:cs="Arial"/>
          <w:sz w:val="24"/>
          <w:szCs w:val="24"/>
        </w:rPr>
        <w:t xml:space="preserve">uri, din lucrarile de finisare, </w:t>
      </w:r>
      <w:r w:rsidRPr="002D7829">
        <w:rPr>
          <w:rFonts w:ascii="Century Gothic" w:eastAsia="Arial Bold" w:hAnsi="Century Gothic" w:cs="Arial"/>
          <w:sz w:val="24"/>
          <w:szCs w:val="24"/>
        </w:rPr>
        <w:t xml:space="preserve">realizarea acceselor si spatiilor verzi; cuprind </w:t>
      </w:r>
      <w:r w:rsidRPr="002D7829">
        <w:rPr>
          <w:rFonts w:ascii="Century Gothic" w:eastAsia="Arial Bold" w:hAnsi="Century Gothic" w:cs="Arial"/>
          <w:sz w:val="24"/>
          <w:szCs w:val="24"/>
        </w:rPr>
        <w:lastRenderedPageBreak/>
        <w:t>resturi inerte precum: - pamant din e</w:t>
      </w:r>
      <w:r w:rsidR="00771E16" w:rsidRPr="002D7829">
        <w:rPr>
          <w:rFonts w:ascii="Century Gothic" w:eastAsia="Arial Bold" w:hAnsi="Century Gothic" w:cs="Arial"/>
          <w:sz w:val="24"/>
          <w:szCs w:val="24"/>
        </w:rPr>
        <w:t xml:space="preserve">xcavatii; - moloz; - pietris; - </w:t>
      </w:r>
      <w:r w:rsidRPr="002D7829">
        <w:rPr>
          <w:rFonts w:ascii="Century Gothic" w:eastAsia="Arial Bold" w:hAnsi="Century Gothic" w:cs="Arial"/>
          <w:sz w:val="24"/>
          <w:szCs w:val="24"/>
        </w:rPr>
        <w:t>resturi material lemnos; resturi metalice; ambalaje si resturide ambalaje, etc.</w:t>
      </w:r>
    </w:p>
    <w:p w14:paraId="34AC2BF5"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Pentru asigurarea unui grad înalt de valorificare, in perioada de executie, se vor</w:t>
      </w:r>
      <w:r w:rsidR="00771E16" w:rsidRPr="002D7829">
        <w:rPr>
          <w:rFonts w:ascii="Century Gothic" w:eastAsia="Arial Bold" w:hAnsi="Century Gothic" w:cs="Arial"/>
          <w:sz w:val="24"/>
          <w:szCs w:val="24"/>
        </w:rPr>
        <w:t xml:space="preserve"> colecta separat, in containere </w:t>
      </w:r>
      <w:r w:rsidRPr="002D7829">
        <w:rPr>
          <w:rFonts w:ascii="Century Gothic" w:eastAsia="Arial Bold" w:hAnsi="Century Gothic" w:cs="Arial"/>
          <w:sz w:val="24"/>
          <w:szCs w:val="24"/>
        </w:rPr>
        <w:t>specifice, cel puţin următoarele categorii de deşeuri: hârtie, metal, plastic şi sticlă, iar apoi vor fi preluate de unul</w:t>
      </w:r>
    </w:p>
    <w:p w14:paraId="4C1F309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din operatorii locali specializati in salubritate. Operatorul local va avea in vedere urm</w:t>
      </w:r>
      <w:r w:rsidR="00771E16" w:rsidRPr="002D7829">
        <w:rPr>
          <w:rFonts w:ascii="Century Gothic" w:eastAsia="Arial Bold" w:hAnsi="Century Gothic" w:cs="Arial"/>
          <w:sz w:val="24"/>
          <w:szCs w:val="24"/>
        </w:rPr>
        <w:t xml:space="preserve">atoarea ierarhie de prioritati, </w:t>
      </w:r>
      <w:r w:rsidRPr="002D7829">
        <w:rPr>
          <w:rFonts w:ascii="Century Gothic" w:eastAsia="Arial Bold" w:hAnsi="Century Gothic" w:cs="Arial"/>
          <w:sz w:val="24"/>
          <w:szCs w:val="24"/>
        </w:rPr>
        <w:t>in ordinea mentionata:</w:t>
      </w:r>
    </w:p>
    <w:p w14:paraId="639801D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 -reciclare; -alte operaţi</w:t>
      </w:r>
      <w:r w:rsidR="00771E16" w:rsidRPr="002D7829">
        <w:rPr>
          <w:rFonts w:ascii="Century Gothic" w:eastAsia="Arial Bold" w:hAnsi="Century Gothic" w:cs="Arial"/>
          <w:sz w:val="24"/>
          <w:szCs w:val="24"/>
        </w:rPr>
        <w:t xml:space="preserve">uni de valorificare, de exemplu </w:t>
      </w:r>
      <w:r w:rsidRPr="002D7829">
        <w:rPr>
          <w:rFonts w:ascii="Century Gothic" w:eastAsia="Arial Bold" w:hAnsi="Century Gothic" w:cs="Arial"/>
          <w:sz w:val="24"/>
          <w:szCs w:val="24"/>
        </w:rPr>
        <w:t>valorificarea energetică; -e</w:t>
      </w:r>
      <w:r w:rsidR="00771E16" w:rsidRPr="002D7829">
        <w:rPr>
          <w:rFonts w:ascii="Century Gothic" w:eastAsia="Arial Bold" w:hAnsi="Century Gothic" w:cs="Arial"/>
          <w:sz w:val="24"/>
          <w:szCs w:val="24"/>
        </w:rPr>
        <w:t xml:space="preserve">liminarea; </w:t>
      </w:r>
      <w:r w:rsidRPr="002D7829">
        <w:rPr>
          <w:rFonts w:ascii="Century Gothic" w:eastAsia="Arial Bold" w:hAnsi="Century Gothic" w:cs="Arial"/>
          <w:sz w:val="24"/>
          <w:szCs w:val="24"/>
        </w:rPr>
        <w:t>Se estimeaza ca in faza de executie se vor genera urmatoarele tipuri de deseuri:</w:t>
      </w:r>
    </w:p>
    <w:p w14:paraId="598BB85F"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w:sz w:val="24"/>
          <w:szCs w:val="24"/>
        </w:rPr>
        <w:t>-</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euri de ambalaje </w:t>
      </w:r>
      <w:r w:rsidRPr="002D7829">
        <w:rPr>
          <w:rFonts w:ascii="Century Gothic" w:eastAsia="Arial Bold" w:hAnsi="Century Gothic" w:cs="Arial"/>
          <w:sz w:val="24"/>
          <w:szCs w:val="24"/>
        </w:rPr>
        <w:t xml:space="preserve">(15), provenite din ambalajele materialelor utilizate in constructii : - </w:t>
      </w:r>
      <w:r w:rsidRPr="002D7829">
        <w:rPr>
          <w:rFonts w:ascii="Century Gothic" w:eastAsia="Arial Bold" w:hAnsi="Century Gothic" w:cs="Arial Italic"/>
          <w:i/>
          <w:iCs/>
          <w:sz w:val="24"/>
          <w:szCs w:val="24"/>
        </w:rPr>
        <w:t xml:space="preserve">15 01: ambalaje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de ambalaje (inclusiv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euri municipale de ambalaje colectate separat): 15 01 01: ambalaje de hârtie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w:t>
      </w:r>
    </w:p>
    <w:p w14:paraId="602D0CD8"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 xml:space="preserve">carton; 15 01 02 ambalaje de materiale plastice; - 15 01 03 ambalaje de lemn; - </w:t>
      </w:r>
      <w:r w:rsidR="00771E16" w:rsidRPr="002D7829">
        <w:rPr>
          <w:rFonts w:ascii="Century Gothic" w:eastAsia="Arial Bold" w:hAnsi="Century Gothic" w:cs="Arial Italic"/>
          <w:i/>
          <w:iCs/>
          <w:sz w:val="24"/>
          <w:szCs w:val="24"/>
        </w:rPr>
        <w:t xml:space="preserve">15 01 04 ambalaje metalice; -15 </w:t>
      </w:r>
      <w:r w:rsidRPr="002D7829">
        <w:rPr>
          <w:rFonts w:ascii="Century Gothic" w:eastAsia="Arial Bold" w:hAnsi="Century Gothic" w:cs="Arial Italic"/>
          <w:i/>
          <w:iCs/>
          <w:sz w:val="24"/>
          <w:szCs w:val="24"/>
        </w:rPr>
        <w:t>01 06 ambalaje amestecate; - 15 01 07 ambalaje de sticlă; - 15 01 09 ambalaje din materiale textile;</w:t>
      </w:r>
    </w:p>
    <w:p w14:paraId="3B52AFBB"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de construc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ii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demol</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ri (17), provenite din resturile materialelor folosite pentru constructii si amenajari:</w:t>
      </w:r>
    </w:p>
    <w:p w14:paraId="6E2C7D09"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 xml:space="preserve">-17 01 beton, cărămizi, </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igle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materiale ceramice: -17 01 01 Beton; - 17 01 02 C</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r</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 xml:space="preserve">mizi; - 17 01 03 </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igle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 xml:space="preserve">produse ceramice : 02 lemn, sticlă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i materiale </w:t>
      </w:r>
      <w:r w:rsidR="00771E16" w:rsidRPr="002D7829">
        <w:rPr>
          <w:rFonts w:ascii="Century Gothic" w:eastAsia="Arial Bold" w:hAnsi="Century Gothic" w:cs="Arial Italic"/>
          <w:i/>
          <w:iCs/>
          <w:sz w:val="24"/>
          <w:szCs w:val="24"/>
        </w:rPr>
        <w:t xml:space="preserve">plastice: - 17 02 01 Lemn; - 17 </w:t>
      </w:r>
      <w:r w:rsidRPr="002D7829">
        <w:rPr>
          <w:rFonts w:ascii="Century Gothic" w:eastAsia="Arial Bold" w:hAnsi="Century Gothic" w:cs="Arial Italic"/>
          <w:i/>
          <w:iCs/>
          <w:sz w:val="24"/>
          <w:szCs w:val="24"/>
        </w:rPr>
        <w:t>02 02 Sticl</w:t>
      </w:r>
      <w:r w:rsidRPr="002D7829">
        <w:rPr>
          <w:rFonts w:ascii="Century Gothic" w:eastAsia="Arial Bold" w:hAnsi="Century Gothic" w:cs="Century Gothic"/>
          <w:i/>
          <w:iCs/>
          <w:sz w:val="24"/>
          <w:szCs w:val="24"/>
        </w:rPr>
        <w:t>ă</w:t>
      </w:r>
      <w:r w:rsidR="00771E16" w:rsidRPr="002D7829">
        <w:rPr>
          <w:rFonts w:ascii="Century Gothic" w:eastAsia="Arial Bold" w:hAnsi="Century Gothic" w:cs="Arial Italic"/>
          <w:i/>
          <w:iCs/>
          <w:sz w:val="24"/>
          <w:szCs w:val="24"/>
        </w:rPr>
        <w:t xml:space="preserve">; - 17 02 03 Materiale </w:t>
      </w:r>
      <w:r w:rsidRPr="002D7829">
        <w:rPr>
          <w:rFonts w:ascii="Century Gothic" w:eastAsia="Arial Bold" w:hAnsi="Century Gothic" w:cs="Arial Italic"/>
          <w:i/>
          <w:iCs/>
          <w:sz w:val="24"/>
          <w:szCs w:val="24"/>
        </w:rPr>
        <w:t xml:space="preserve">plastice; 17 04 metale (inclusiv aliajele lor): - 17 04 01 cupru, bronz, alamă; - 17 04 02 Aluminiu; - 17 04 05 fier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o</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el;</w:t>
      </w:r>
    </w:p>
    <w:p w14:paraId="3BC5B5E2"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municipale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menajere ), inclusiv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separat (20), provenite de la forta de munca</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Italic"/>
          <w:i/>
          <w:iCs/>
          <w:sz w:val="24"/>
          <w:szCs w:val="24"/>
        </w:rPr>
        <w:t>din santier : 20 01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 -20 01 01 h</w:t>
      </w:r>
      <w:r w:rsidRPr="002D7829">
        <w:rPr>
          <w:rFonts w:ascii="Century Gothic" w:eastAsia="Arial Bold" w:hAnsi="Century Gothic" w:cs="Century Gothic"/>
          <w:i/>
          <w:iCs/>
          <w:sz w:val="24"/>
          <w:szCs w:val="24"/>
        </w:rPr>
        <w:t>â</w:t>
      </w:r>
      <w:r w:rsidRPr="002D7829">
        <w:rPr>
          <w:rFonts w:ascii="Century Gothic" w:eastAsia="Arial Bold" w:hAnsi="Century Gothic" w:cs="Arial Italic"/>
          <w:i/>
          <w:iCs/>
          <w:sz w:val="24"/>
          <w:szCs w:val="24"/>
        </w:rPr>
        <w:t xml:space="preserve">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carton; - 20 01 02 Sticl</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 - 20 01 08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w:t>
      </w:r>
    </w:p>
    <w:p w14:paraId="2ADF836F"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biodegradabile (resturi alimentare de la muncitori); - 20 01 10 Îmbrăcăminte; - 20 0</w:t>
      </w:r>
      <w:r w:rsidR="00771E16" w:rsidRPr="002D7829">
        <w:rPr>
          <w:rFonts w:ascii="Century Gothic" w:eastAsia="Arial Bold" w:hAnsi="Century Gothic" w:cs="Arial Italic"/>
          <w:i/>
          <w:iCs/>
          <w:sz w:val="24"/>
          <w:szCs w:val="24"/>
        </w:rPr>
        <w:t xml:space="preserve">1 11 Materiale textile; - 20 03 </w:t>
      </w:r>
      <w:r w:rsidRPr="002D7829">
        <w:rPr>
          <w:rFonts w:ascii="Century Gothic" w:eastAsia="Arial Bold" w:hAnsi="Century Gothic" w:cs="Arial Italic"/>
          <w:i/>
          <w:iCs/>
          <w:sz w:val="24"/>
          <w:szCs w:val="24"/>
        </w:rPr>
        <w:t>01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municipale amestecate;</w:t>
      </w:r>
    </w:p>
    <w:p w14:paraId="5BC1F51E"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 aceasta etapa de detaliere a proiectului nu este posibila estimarea cantitatilor de deseuri generate.</w:t>
      </w:r>
    </w:p>
    <w:p w14:paraId="3AE557CA"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Deşeuri specifice perioadei de exploatare a investitiei</w:t>
      </w:r>
    </w:p>
    <w:p w14:paraId="0B65BCB3"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Deseurile menajere rezultate in urma utilizarii investitiei vor fi de tipul de</w:t>
      </w:r>
      <w:r w:rsidRPr="002D7829">
        <w:rPr>
          <w:rFonts w:ascii="Calibri" w:eastAsia="Arial Bold" w:hAnsi="Calibri" w:cs="Calibri"/>
          <w:sz w:val="24"/>
          <w:szCs w:val="24"/>
        </w:rPr>
        <w:t>ș</w:t>
      </w:r>
      <w:r w:rsidRPr="002D7829">
        <w:rPr>
          <w:rFonts w:ascii="Century Gothic" w:eastAsia="Arial Bold" w:hAnsi="Century Gothic" w:cs="Arial"/>
          <w:sz w:val="24"/>
          <w:szCs w:val="24"/>
        </w:rPr>
        <w:t>euri municipale (de</w:t>
      </w:r>
      <w:r w:rsidRPr="002D7829">
        <w:rPr>
          <w:rFonts w:ascii="Calibri" w:eastAsia="Arial Bold" w:hAnsi="Calibri" w:cs="Calibri"/>
          <w:sz w:val="24"/>
          <w:szCs w:val="24"/>
        </w:rPr>
        <w:t>ș</w:t>
      </w:r>
      <w:r w:rsidRPr="002D7829">
        <w:rPr>
          <w:rFonts w:ascii="Century Gothic" w:eastAsia="Arial Bold" w:hAnsi="Century Gothic" w:cs="Arial"/>
          <w:sz w:val="24"/>
          <w:szCs w:val="24"/>
        </w:rPr>
        <w:t xml:space="preserve">euri menajere </w:t>
      </w:r>
      <w:r w:rsidRPr="002D7829">
        <w:rPr>
          <w:rFonts w:ascii="Calibri" w:eastAsia="Arial Bold" w:hAnsi="Calibri" w:cs="Calibri"/>
          <w:sz w:val="24"/>
          <w:szCs w:val="24"/>
        </w:rPr>
        <w:t>ș</w:t>
      </w:r>
      <w:r w:rsidR="00771E16" w:rsidRPr="002D7829">
        <w:rPr>
          <w:rFonts w:ascii="Century Gothic" w:eastAsia="Arial Bold" w:hAnsi="Century Gothic" w:cs="Arial"/>
          <w:sz w:val="24"/>
          <w:szCs w:val="24"/>
        </w:rPr>
        <w:t xml:space="preserve">i </w:t>
      </w:r>
      <w:r w:rsidRPr="002D7829">
        <w:rPr>
          <w:rFonts w:ascii="Century Gothic" w:eastAsia="Arial Bold" w:hAnsi="Century Gothic" w:cs="Arial"/>
          <w:sz w:val="24"/>
          <w:szCs w:val="24"/>
        </w:rPr>
        <w:t>de</w:t>
      </w:r>
      <w:r w:rsidRPr="002D7829">
        <w:rPr>
          <w:rFonts w:ascii="Calibri" w:eastAsia="Arial Bold" w:hAnsi="Calibri" w:cs="Calibri"/>
          <w:sz w:val="24"/>
          <w:szCs w:val="24"/>
        </w:rPr>
        <w:t>ș</w:t>
      </w:r>
      <w:r w:rsidRPr="002D7829">
        <w:rPr>
          <w:rFonts w:ascii="Century Gothic" w:eastAsia="Arial Bold" w:hAnsi="Century Gothic" w:cs="Arial"/>
          <w:sz w:val="24"/>
          <w:szCs w:val="24"/>
        </w:rPr>
        <w:t>euri asimilabile, provenite din comer</w:t>
      </w:r>
      <w:r w:rsidRPr="002D7829">
        <w:rPr>
          <w:rFonts w:ascii="Calibri" w:eastAsia="Arial Bold" w:hAnsi="Calibri" w:cs="Calibri"/>
          <w:sz w:val="24"/>
          <w:szCs w:val="24"/>
        </w:rPr>
        <w:t>ț</w:t>
      </w:r>
      <w:r w:rsidRPr="002D7829">
        <w:rPr>
          <w:rFonts w:ascii="Century Gothic" w:eastAsia="Arial Bold" w:hAnsi="Century Gothic" w:cs="Arial"/>
          <w:sz w:val="24"/>
          <w:szCs w:val="24"/>
        </w:rPr>
        <w:t xml:space="preserve">, industrie </w:t>
      </w:r>
      <w:r w:rsidRPr="002D7829">
        <w:rPr>
          <w:rFonts w:ascii="Calibri" w:eastAsia="Arial Bold" w:hAnsi="Calibri" w:cs="Calibri"/>
          <w:sz w:val="24"/>
          <w:szCs w:val="24"/>
        </w:rPr>
        <w:t>ș</w:t>
      </w:r>
      <w:r w:rsidRPr="002D7829">
        <w:rPr>
          <w:rFonts w:ascii="Century Gothic" w:eastAsia="Arial Bold" w:hAnsi="Century Gothic" w:cs="Arial"/>
          <w:sz w:val="24"/>
          <w:szCs w:val="24"/>
        </w:rPr>
        <w:t>i institu</w:t>
      </w:r>
      <w:r w:rsidRPr="002D7829">
        <w:rPr>
          <w:rFonts w:ascii="Calibri" w:eastAsia="Arial Bold" w:hAnsi="Calibri" w:cs="Calibri"/>
          <w:sz w:val="24"/>
          <w:szCs w:val="24"/>
        </w:rPr>
        <w:t>ț</w:t>
      </w:r>
      <w:r w:rsidRPr="002D7829">
        <w:rPr>
          <w:rFonts w:ascii="Century Gothic" w:eastAsia="Arial Bold" w:hAnsi="Century Gothic" w:cs="Arial"/>
          <w:sz w:val="24"/>
          <w:szCs w:val="24"/>
        </w:rPr>
        <w:t>ii), inclusiv frac</w:t>
      </w:r>
      <w:r w:rsidRPr="002D7829">
        <w:rPr>
          <w:rFonts w:ascii="Calibri" w:eastAsia="Arial Bold" w:hAnsi="Calibri" w:cs="Calibri"/>
          <w:sz w:val="24"/>
          <w:szCs w:val="24"/>
        </w:rPr>
        <w:t>ț</w:t>
      </w:r>
      <w:r w:rsidRPr="002D7829">
        <w:rPr>
          <w:rFonts w:ascii="Century Gothic" w:eastAsia="Arial Bold" w:hAnsi="Century Gothic" w:cs="Arial"/>
          <w:sz w:val="24"/>
          <w:szCs w:val="24"/>
        </w:rPr>
        <w:t>iuni colectate separat</w:t>
      </w:r>
      <w:r w:rsidRPr="002D7829">
        <w:rPr>
          <w:rFonts w:ascii="Century Gothic" w:eastAsia="Arial Bold" w:hAnsi="Century Gothic" w:cs="Arial Italic"/>
          <w:i/>
          <w:iCs/>
          <w:sz w:val="24"/>
          <w:szCs w:val="24"/>
        </w:rPr>
        <w:t>, provenite de la</w:t>
      </w:r>
    </w:p>
    <w:p w14:paraId="5904CA1C"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locatari si spatiile comerciale : 20 01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 -20 01 01 h</w:t>
      </w:r>
      <w:r w:rsidRPr="002D7829">
        <w:rPr>
          <w:rFonts w:ascii="Century Gothic" w:eastAsia="Arial Bold" w:hAnsi="Century Gothic" w:cs="Century Gothic"/>
          <w:i/>
          <w:iCs/>
          <w:sz w:val="24"/>
          <w:szCs w:val="24"/>
        </w:rPr>
        <w:t>â</w:t>
      </w:r>
      <w:r w:rsidRPr="002D7829">
        <w:rPr>
          <w:rFonts w:ascii="Century Gothic" w:eastAsia="Arial Bold" w:hAnsi="Century Gothic" w:cs="Arial Italic"/>
          <w:i/>
          <w:iCs/>
          <w:sz w:val="24"/>
          <w:szCs w:val="24"/>
        </w:rPr>
        <w:t xml:space="preserve">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carton; - 20 01 02 Sticl</w:t>
      </w:r>
      <w:r w:rsidRPr="002D7829">
        <w:rPr>
          <w:rFonts w:ascii="Century Gothic" w:eastAsia="Arial Bold" w:hAnsi="Century Gothic" w:cs="Century Gothic"/>
          <w:i/>
          <w:iCs/>
          <w:sz w:val="24"/>
          <w:szCs w:val="24"/>
        </w:rPr>
        <w:t>ă</w:t>
      </w:r>
      <w:r w:rsidR="00771E16" w:rsidRPr="002D7829">
        <w:rPr>
          <w:rFonts w:ascii="Century Gothic" w:eastAsia="Arial Bold" w:hAnsi="Century Gothic" w:cs="Arial Italic"/>
          <w:i/>
          <w:iCs/>
          <w:sz w:val="24"/>
          <w:szCs w:val="24"/>
        </w:rPr>
        <w:t xml:space="preserve">; - 20 01 08 </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biodegradabile (resturi alimentare de la muncitori); - 20 01 10 Îmbrăcăminte; - 20 01 11 Materiale textile; -</w:t>
      </w:r>
    </w:p>
    <w:p w14:paraId="27CA7F05" w14:textId="77777777"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20 03 01 de</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euri municipale amestecate; </w:t>
      </w:r>
      <w:r w:rsidRPr="002D7829">
        <w:rPr>
          <w:rFonts w:ascii="Century Gothic" w:eastAsia="Arial Bold" w:hAnsi="Century Gothic" w:cs="Arial"/>
          <w:sz w:val="24"/>
          <w:szCs w:val="24"/>
        </w:rPr>
        <w:t>Se vor depozita in europubele amplasate pe platforme betonate speciale, impermeabile, in cadrul unei incintei</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w:sz w:val="24"/>
          <w:szCs w:val="24"/>
        </w:rPr>
        <w:t>inchise, de unde vor fi evacuate periodic de firme specializata in salubritate, cu care s-a incheiat un contract</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w:sz w:val="24"/>
          <w:szCs w:val="24"/>
        </w:rPr>
        <w:t>prealabil.</w:t>
      </w:r>
    </w:p>
    <w:p w14:paraId="1E77BD6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Platformele pentru gunoi vor fi amplasate in capatul sudic</w:t>
      </w:r>
      <w:r w:rsidR="00771E16" w:rsidRPr="002D7829">
        <w:rPr>
          <w:rFonts w:ascii="Century Gothic" w:eastAsia="Arial Bold" w:hAnsi="Century Gothic" w:cs="Arial"/>
          <w:sz w:val="24"/>
          <w:szCs w:val="24"/>
        </w:rPr>
        <w:t>,</w:t>
      </w:r>
      <w:r w:rsidR="00710536">
        <w:rPr>
          <w:rFonts w:ascii="Century Gothic" w:eastAsia="Arial Bold" w:hAnsi="Century Gothic" w:cs="Arial"/>
          <w:sz w:val="24"/>
          <w:szCs w:val="24"/>
        </w:rPr>
        <w:t>in camera special realizata la nivelul parterului cu acces din exterior</w:t>
      </w:r>
      <w:r w:rsidRPr="002D7829">
        <w:rPr>
          <w:rFonts w:ascii="Century Gothic" w:eastAsia="Arial Bold" w:hAnsi="Century Gothic" w:cs="Arial"/>
          <w:sz w:val="24"/>
          <w:szCs w:val="24"/>
        </w:rPr>
        <w:t xml:space="preserve">. </w:t>
      </w:r>
      <w:r w:rsidR="00771E16" w:rsidRPr="002D7829">
        <w:rPr>
          <w:rFonts w:ascii="Century Gothic" w:eastAsia="Arial Bold" w:hAnsi="Century Gothic" w:cs="Arial"/>
          <w:sz w:val="24"/>
          <w:szCs w:val="24"/>
        </w:rPr>
        <w:t xml:space="preserve">Fiecare </w:t>
      </w:r>
      <w:r w:rsidRPr="002D7829">
        <w:rPr>
          <w:rFonts w:ascii="Century Gothic" w:eastAsia="Arial Bold" w:hAnsi="Century Gothic" w:cs="Arial"/>
          <w:sz w:val="24"/>
          <w:szCs w:val="24"/>
        </w:rPr>
        <w:t>din aceste spatii va fi ingradit si prevăzut cu punct de apa si racord la canalizare pe</w:t>
      </w:r>
      <w:r w:rsidR="00771E16" w:rsidRPr="002D7829">
        <w:rPr>
          <w:rFonts w:ascii="Century Gothic" w:eastAsia="Arial Bold" w:hAnsi="Century Gothic" w:cs="Arial"/>
          <w:sz w:val="24"/>
          <w:szCs w:val="24"/>
        </w:rPr>
        <w:t xml:space="preserve">ntru a colecta apele de spălare </w:t>
      </w:r>
      <w:r w:rsidRPr="002D7829">
        <w:rPr>
          <w:rFonts w:ascii="Century Gothic" w:eastAsia="Arial Bold" w:hAnsi="Century Gothic" w:cs="Arial"/>
          <w:sz w:val="24"/>
          <w:szCs w:val="24"/>
        </w:rPr>
        <w:t>a pardoselilor şi pubelelor.</w:t>
      </w:r>
    </w:p>
    <w:p w14:paraId="72AA096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lastRenderedPageBreak/>
        <w:t xml:space="preserve">Colectarea si depozitarea deseurilor menajere se face in Europubele etanse din </w:t>
      </w:r>
      <w:r w:rsidR="00771E16" w:rsidRPr="002D7829">
        <w:rPr>
          <w:rFonts w:ascii="Century Gothic" w:eastAsia="Arial Bold" w:hAnsi="Century Gothic" w:cs="Arial"/>
          <w:sz w:val="24"/>
          <w:szCs w:val="24"/>
        </w:rPr>
        <w:t xml:space="preserve">PPR . Se vor stabili termene de </w:t>
      </w:r>
      <w:r w:rsidRPr="002D7829">
        <w:rPr>
          <w:rFonts w:ascii="Century Gothic" w:eastAsia="Arial Bold" w:hAnsi="Century Gothic" w:cs="Arial"/>
          <w:sz w:val="24"/>
          <w:szCs w:val="24"/>
        </w:rPr>
        <w:t>ridicare prin co</w:t>
      </w:r>
      <w:r w:rsidR="00771E16" w:rsidRPr="002D7829">
        <w:rPr>
          <w:rFonts w:ascii="Century Gothic" w:eastAsia="Arial Bold" w:hAnsi="Century Gothic" w:cs="Arial"/>
          <w:sz w:val="24"/>
          <w:szCs w:val="24"/>
        </w:rPr>
        <w:t xml:space="preserve">ntract cu firma de salubritate. </w:t>
      </w:r>
      <w:r w:rsidRPr="002D7829">
        <w:rPr>
          <w:rFonts w:ascii="Century Gothic" w:eastAsia="Arial Bold" w:hAnsi="Century Gothic" w:cs="Arial"/>
          <w:sz w:val="24"/>
          <w:szCs w:val="24"/>
        </w:rPr>
        <w:t>Cantitatea de deseuri evacuata va fi considerata de min. 1 kg/persoana/zi (î</w:t>
      </w:r>
      <w:r w:rsidR="00771E16" w:rsidRPr="002D7829">
        <w:rPr>
          <w:rFonts w:ascii="Century Gothic" w:eastAsia="Arial Bold" w:hAnsi="Century Gothic" w:cs="Arial"/>
          <w:sz w:val="24"/>
          <w:szCs w:val="24"/>
        </w:rPr>
        <w:t xml:space="preserve">n conditiile asigurarii golirii </w:t>
      </w:r>
      <w:r w:rsidRPr="002D7829">
        <w:rPr>
          <w:rFonts w:ascii="Century Gothic" w:eastAsia="Arial Bold" w:hAnsi="Century Gothic" w:cs="Arial"/>
          <w:sz w:val="24"/>
          <w:szCs w:val="24"/>
        </w:rPr>
        <w:t>periodice a pubelelor). Se vor colecta separat, in containere specifice, cel puţin următoarele categorii de deş</w:t>
      </w:r>
      <w:r w:rsidR="00771E16" w:rsidRPr="002D7829">
        <w:rPr>
          <w:rFonts w:ascii="Century Gothic" w:eastAsia="Arial Bold" w:hAnsi="Century Gothic" w:cs="Arial"/>
          <w:sz w:val="24"/>
          <w:szCs w:val="24"/>
        </w:rPr>
        <w:t xml:space="preserve">euri: hârtie, metal, plastic şi </w:t>
      </w:r>
      <w:r w:rsidRPr="002D7829">
        <w:rPr>
          <w:rFonts w:ascii="Century Gothic" w:eastAsia="Arial Bold" w:hAnsi="Century Gothic" w:cs="Arial"/>
          <w:sz w:val="24"/>
          <w:szCs w:val="24"/>
        </w:rPr>
        <w:t>sticlă. Deseurile colectate separat vor fi valorificate sau reciclate prin grija operat</w:t>
      </w:r>
      <w:r w:rsidR="00771E16" w:rsidRPr="002D7829">
        <w:rPr>
          <w:rFonts w:ascii="Century Gothic" w:eastAsia="Arial Bold" w:hAnsi="Century Gothic" w:cs="Arial"/>
          <w:sz w:val="24"/>
          <w:szCs w:val="24"/>
        </w:rPr>
        <w:t xml:space="preserve">orului local de salubritate. Se </w:t>
      </w:r>
      <w:r w:rsidRPr="002D7829">
        <w:rPr>
          <w:rFonts w:ascii="Century Gothic" w:eastAsia="Arial Bold" w:hAnsi="Century Gothic" w:cs="Arial"/>
          <w:sz w:val="24"/>
          <w:szCs w:val="24"/>
        </w:rPr>
        <w:t>estimeaza ca nu se vor genera deseuri periculoase.</w:t>
      </w:r>
    </w:p>
    <w:p w14:paraId="0037D7B1"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programul de prevenire şi reducere a cantităţilor de deşeuri generate;</w:t>
      </w:r>
    </w:p>
    <w:p w14:paraId="795A4CFB"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Prima optiune este prevenirea producerii de deseuri prin alegerea celor mai</w:t>
      </w:r>
      <w:r w:rsidR="00771E16" w:rsidRPr="002D7829">
        <w:rPr>
          <w:rFonts w:ascii="Century Gothic" w:eastAsia="Arial Bold" w:hAnsi="Century Gothic" w:cs="Arial"/>
          <w:sz w:val="24"/>
          <w:szCs w:val="24"/>
        </w:rPr>
        <w:t xml:space="preserve"> bune si eficiente tehnologi de </w:t>
      </w:r>
      <w:r w:rsidRPr="002D7829">
        <w:rPr>
          <w:rFonts w:ascii="Century Gothic" w:eastAsia="Arial Bold" w:hAnsi="Century Gothic" w:cs="Arial"/>
          <w:sz w:val="24"/>
          <w:szCs w:val="24"/>
        </w:rPr>
        <w:t>construire.</w:t>
      </w:r>
    </w:p>
    <w:p w14:paraId="1848356B"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Daca evitarea producerii de deseuri nu este intotdeauna posibila, atunci trebuie m</w:t>
      </w:r>
      <w:r w:rsidR="00771E16" w:rsidRPr="002D7829">
        <w:rPr>
          <w:rFonts w:ascii="Century Gothic" w:eastAsia="Arial Bold" w:hAnsi="Century Gothic" w:cs="Arial"/>
          <w:sz w:val="24"/>
          <w:szCs w:val="24"/>
        </w:rPr>
        <w:t xml:space="preserve">inimizata cantitatea de deseuri </w:t>
      </w:r>
      <w:r w:rsidRPr="002D7829">
        <w:rPr>
          <w:rFonts w:ascii="Century Gothic" w:eastAsia="Arial Bold" w:hAnsi="Century Gothic" w:cs="Arial"/>
          <w:sz w:val="24"/>
          <w:szCs w:val="24"/>
        </w:rPr>
        <w:t>generata prin reutilzare, reciclare si valorificare energetica. Astfel, colectarea selectiva a deseurilor in vederea</w:t>
      </w:r>
    </w:p>
    <w:p w14:paraId="253611E1"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valorificarii acestora contribuie la reducerea cantitatii de deseuri ce sunt elim</w:t>
      </w:r>
      <w:r w:rsidR="00771E16" w:rsidRPr="002D7829">
        <w:rPr>
          <w:rFonts w:ascii="Century Gothic" w:eastAsia="Arial Bold" w:hAnsi="Century Gothic" w:cs="Arial"/>
          <w:sz w:val="24"/>
          <w:szCs w:val="24"/>
        </w:rPr>
        <w:t xml:space="preserve">inate prin depozitare. Etapa de </w:t>
      </w:r>
      <w:r w:rsidRPr="002D7829">
        <w:rPr>
          <w:rFonts w:ascii="Century Gothic" w:eastAsia="Arial Bold" w:hAnsi="Century Gothic" w:cs="Arial"/>
          <w:sz w:val="24"/>
          <w:szCs w:val="24"/>
        </w:rPr>
        <w:t>eliminare a deseurilor trebuie aplicata numai dupa ce au fost folosite la maxim toate celelalte mijloace, in mod</w:t>
      </w:r>
    </w:p>
    <w:p w14:paraId="2658AD9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responsabil, astfel incat sa nu produca efecte negative asupra mediului.</w:t>
      </w:r>
    </w:p>
    <w:p w14:paraId="330782CC"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Masuri propuse:</w:t>
      </w:r>
    </w:p>
    <w:p w14:paraId="42318DE6"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-Reutilizarea pe cat este posibil a ambalajelor de tip cutii de carton;</w:t>
      </w:r>
    </w:p>
    <w:p w14:paraId="021D767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-Predarea selectiva a deseurilor de hartie si carton;</w:t>
      </w:r>
    </w:p>
    <w:p w14:paraId="3F5678C4"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-Achizitionarea pe cat este posibil de produse nea fara ambalaje excesive.</w:t>
      </w:r>
    </w:p>
    <w:p w14:paraId="7363C04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-Reutilizarea ambalajelor de lemn/metal/plastic utilizate pentru transportul pmateri</w:t>
      </w:r>
      <w:r w:rsidR="00771E16" w:rsidRPr="002D7829">
        <w:rPr>
          <w:rFonts w:ascii="Century Gothic" w:eastAsia="Arial Bold" w:hAnsi="Century Gothic" w:cs="Arial"/>
          <w:sz w:val="24"/>
          <w:szCs w:val="24"/>
        </w:rPr>
        <w:t xml:space="preserve">alelor de constructii si ramase </w:t>
      </w:r>
      <w:r w:rsidRPr="002D7829">
        <w:rPr>
          <w:rFonts w:ascii="Century Gothic" w:eastAsia="Arial Bold" w:hAnsi="Century Gothic" w:cs="Arial"/>
          <w:sz w:val="24"/>
          <w:szCs w:val="24"/>
        </w:rPr>
        <w:t>pe amplasament in urma dezambalarii.</w:t>
      </w:r>
    </w:p>
    <w:p w14:paraId="54D398A4"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-Achizitionarea produselor lichide in recipienti de volum mare ;</w:t>
      </w:r>
    </w:p>
    <w:p w14:paraId="54939E5F"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-Prospectarea pietii in vederea identificarii materialelor de constructie eco;</w:t>
      </w:r>
    </w:p>
    <w:p w14:paraId="3E2F97B3"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-Respectarea procedurilor de lucru in vederea evitarii deteriorarii ambalajelor;</w:t>
      </w:r>
    </w:p>
    <w:p w14:paraId="42DB8B2A"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-Instruirea personalului din santier cu privire la prevenirea generarii deseurilor si obligatia reutilizarii produselor si</w:t>
      </w:r>
    </w:p>
    <w:p w14:paraId="7B769BA0"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 prevenirii si colectarii selective a deseurilor.</w:t>
      </w:r>
    </w:p>
    <w:p w14:paraId="103D535F"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planul de gestionare a deşeurilor;</w:t>
      </w:r>
    </w:p>
    <w:p w14:paraId="1BB41BEF"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-Deseurile municipale - cele asimilabile deseurilor menajere - (resturi alimentare, servetele etc.) – cod 20 03 01 se</w:t>
      </w:r>
    </w:p>
    <w:p w14:paraId="67A0710B"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colecteaza separat, intr-un recipient din plastic, etichetat corespunzator.</w:t>
      </w:r>
    </w:p>
    <w:p w14:paraId="111DAF4E"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de ambalaje de carton (cod 15 01 01), precum si cele de hartie, se colecte</w:t>
      </w:r>
      <w:r w:rsidR="00771E16" w:rsidRPr="002D7829">
        <w:rPr>
          <w:rFonts w:ascii="Century Gothic" w:eastAsia="Arial Bold" w:hAnsi="Century Gothic" w:cs="Arial"/>
          <w:sz w:val="24"/>
          <w:szCs w:val="24"/>
        </w:rPr>
        <w:t xml:space="preserve">za selectiv intrun recipient de </w:t>
      </w:r>
      <w:r w:rsidRPr="002D7829">
        <w:rPr>
          <w:rFonts w:ascii="Century Gothic" w:eastAsia="Arial Bold" w:hAnsi="Century Gothic" w:cs="Arial"/>
          <w:sz w:val="24"/>
          <w:szCs w:val="24"/>
        </w:rPr>
        <w:t>plastic, etichetat corespunzator. Societatea de salubritate se va asigura ca dese</w:t>
      </w:r>
      <w:r w:rsidR="00771E16" w:rsidRPr="002D7829">
        <w:rPr>
          <w:rFonts w:ascii="Century Gothic" w:eastAsia="Arial Bold" w:hAnsi="Century Gothic" w:cs="Arial"/>
          <w:sz w:val="24"/>
          <w:szCs w:val="24"/>
        </w:rPr>
        <w:t xml:space="preserve">urile de ambalaj sunt curate si </w:t>
      </w:r>
      <w:r w:rsidRPr="002D7829">
        <w:rPr>
          <w:rFonts w:ascii="Century Gothic" w:eastAsia="Arial Bold" w:hAnsi="Century Gothic" w:cs="Arial"/>
          <w:sz w:val="24"/>
          <w:szCs w:val="24"/>
        </w:rPr>
        <w:t>uscate, deoarece instalatiile de sortare si procesare pot fi afectate de material</w:t>
      </w:r>
      <w:r w:rsidR="00771E16" w:rsidRPr="002D7829">
        <w:rPr>
          <w:rFonts w:ascii="Century Gothic" w:eastAsia="Arial Bold" w:hAnsi="Century Gothic" w:cs="Arial"/>
          <w:sz w:val="24"/>
          <w:szCs w:val="24"/>
        </w:rPr>
        <w:t xml:space="preserve">ele neconforme, iar procesul de </w:t>
      </w:r>
      <w:r w:rsidRPr="002D7829">
        <w:rPr>
          <w:rFonts w:ascii="Century Gothic" w:eastAsia="Arial Bold" w:hAnsi="Century Gothic" w:cs="Arial"/>
          <w:sz w:val="24"/>
          <w:szCs w:val="24"/>
        </w:rPr>
        <w:t>reciclare poate fi ingreunat.</w:t>
      </w:r>
    </w:p>
    <w:p w14:paraId="3ADB03ED"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ambalaje din plastic (cod 15 01 02) pot fi foliile din plastic, PET-urile, pun</w:t>
      </w:r>
      <w:r w:rsidR="00771E16" w:rsidRPr="002D7829">
        <w:rPr>
          <w:rFonts w:ascii="Century Gothic" w:eastAsia="Arial Bold" w:hAnsi="Century Gothic" w:cs="Arial"/>
          <w:sz w:val="24"/>
          <w:szCs w:val="24"/>
        </w:rPr>
        <w:t xml:space="preserve">gile,etc. Acestea se colecteaza </w:t>
      </w:r>
      <w:r w:rsidRPr="002D7829">
        <w:rPr>
          <w:rFonts w:ascii="Century Gothic" w:eastAsia="Arial Bold" w:hAnsi="Century Gothic" w:cs="Arial"/>
          <w:sz w:val="24"/>
          <w:szCs w:val="24"/>
        </w:rPr>
        <w:t>selectiv intr-un recipient de plastic. Recipientul va fi etichetat corespunzator.</w:t>
      </w:r>
    </w:p>
    <w:p w14:paraId="7F326499"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de hartie (cod 20 01 01) se vor colecta intr-un recipient de plast</w:t>
      </w:r>
      <w:r w:rsidR="00771E16" w:rsidRPr="002D7829">
        <w:rPr>
          <w:rFonts w:ascii="Century Gothic" w:eastAsia="Arial Bold" w:hAnsi="Century Gothic" w:cs="Arial"/>
          <w:sz w:val="24"/>
          <w:szCs w:val="24"/>
        </w:rPr>
        <w:t xml:space="preserve">ic. Recipientul va fi etichetat </w:t>
      </w:r>
      <w:r w:rsidRPr="002D7829">
        <w:rPr>
          <w:rFonts w:ascii="Century Gothic" w:eastAsia="Arial Bold" w:hAnsi="Century Gothic" w:cs="Arial"/>
          <w:sz w:val="24"/>
          <w:szCs w:val="24"/>
        </w:rPr>
        <w:t>corespunzator cu respectarea cerintei de a pastra deseurile curate si ferite de intemperii.</w:t>
      </w:r>
    </w:p>
    <w:p w14:paraId="4B4A490D"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i) gospodărirea substanţelor şi preparatelor chimice periculoase:</w:t>
      </w:r>
    </w:p>
    <w:p w14:paraId="7BE16125"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lastRenderedPageBreak/>
        <w:t xml:space="preserve">- </w:t>
      </w:r>
      <w:r w:rsidRPr="002D7829">
        <w:rPr>
          <w:rFonts w:ascii="Century Gothic" w:eastAsia="Arial Bold" w:hAnsi="Century Gothic" w:cs="Arial Bold"/>
          <w:b/>
          <w:bCs/>
          <w:sz w:val="24"/>
          <w:szCs w:val="24"/>
        </w:rPr>
        <w:t>substanţele şi preparatele chimice periculoase utilizate şi/sau produse;</w:t>
      </w:r>
    </w:p>
    <w:p w14:paraId="1058B816"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procesului de construire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w:t>
      </w:r>
    </w:p>
    <w:p w14:paraId="369AF05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functionarii locuintelor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w:t>
      </w:r>
    </w:p>
    <w:p w14:paraId="71033D54"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modul de gospodărire a substanţelor şi preparatelor chimice periculoase şi</w:t>
      </w:r>
    </w:p>
    <w:p w14:paraId="2454A5CB"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asigurarea condiţiilor de protecţie a factorilor de mediu şi a sănătăţ</w:t>
      </w:r>
      <w:r w:rsidR="00771E16" w:rsidRPr="002D7829">
        <w:rPr>
          <w:rFonts w:ascii="Century Gothic" w:eastAsia="Arial Bold" w:hAnsi="Century Gothic" w:cs="Arial Bold"/>
          <w:b/>
          <w:bCs/>
          <w:sz w:val="24"/>
          <w:szCs w:val="24"/>
        </w:rPr>
        <w:t xml:space="preserve">ii </w:t>
      </w:r>
      <w:r w:rsidRPr="002D7829">
        <w:rPr>
          <w:rFonts w:ascii="Century Gothic" w:eastAsia="Arial Bold" w:hAnsi="Century Gothic" w:cs="Arial Bold"/>
          <w:b/>
          <w:bCs/>
          <w:sz w:val="24"/>
          <w:szCs w:val="24"/>
        </w:rPr>
        <w:t>populaţiei.</w:t>
      </w:r>
    </w:p>
    <w:p w14:paraId="5E693456"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procesului de construire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mediu.Estimam f</w:t>
      </w:r>
      <w:r w:rsidR="00771E16" w:rsidRPr="002D7829">
        <w:rPr>
          <w:rFonts w:ascii="Century Gothic" w:eastAsia="Arial Bold" w:hAnsi="Century Gothic" w:cs="Arial"/>
          <w:sz w:val="24"/>
          <w:szCs w:val="24"/>
        </w:rPr>
        <w:t xml:space="preserve">aptul ca in cadrul functionarii </w:t>
      </w:r>
      <w:r w:rsidRPr="002D7829">
        <w:rPr>
          <w:rFonts w:ascii="Century Gothic" w:eastAsia="Arial Bold" w:hAnsi="Century Gothic" w:cs="Arial"/>
          <w:sz w:val="24"/>
          <w:szCs w:val="24"/>
        </w:rPr>
        <w:t>locuintelor nu sunt folos</w:t>
      </w:r>
      <w:r w:rsidR="00771E16" w:rsidRPr="002D7829">
        <w:rPr>
          <w:rFonts w:ascii="Century Gothic" w:eastAsia="Arial Bold" w:hAnsi="Century Gothic" w:cs="Arial"/>
          <w:sz w:val="24"/>
          <w:szCs w:val="24"/>
        </w:rPr>
        <w:t xml:space="preserve">ite substante si </w:t>
      </w:r>
      <w:r w:rsidRPr="002D7829">
        <w:rPr>
          <w:rFonts w:ascii="Century Gothic" w:eastAsia="Arial Bold" w:hAnsi="Century Gothic" w:cs="Arial"/>
          <w:sz w:val="24"/>
          <w:szCs w:val="24"/>
        </w:rPr>
        <w:t>preparate chimice pericu</w:t>
      </w:r>
      <w:r w:rsidR="00771E16" w:rsidRPr="002D7829">
        <w:rPr>
          <w:rFonts w:ascii="Century Gothic" w:eastAsia="Arial Bold" w:hAnsi="Century Gothic" w:cs="Arial"/>
          <w:sz w:val="24"/>
          <w:szCs w:val="24"/>
        </w:rPr>
        <w:t xml:space="preserve">loase care sa afecteze factorii </w:t>
      </w:r>
      <w:r w:rsidRPr="002D7829">
        <w:rPr>
          <w:rFonts w:ascii="Century Gothic" w:eastAsia="Arial Bold" w:hAnsi="Century Gothic" w:cs="Arial"/>
          <w:sz w:val="24"/>
          <w:szCs w:val="24"/>
        </w:rPr>
        <w:t>de mediu.</w:t>
      </w:r>
    </w:p>
    <w:p w14:paraId="0509AE0C"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(B)Utilizarea resurselor naturale, în special a solului, a terenurilor, a apei şi a</w:t>
      </w:r>
    </w:p>
    <w:p w14:paraId="5F66BDED"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biodiversităţii. --- nu este cazul</w:t>
      </w:r>
    </w:p>
    <w:p w14:paraId="03911673"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VII.Descrierea aspectelor de mediu susceptibile a fi afectate î</w:t>
      </w:r>
      <w:r w:rsidR="00771E16" w:rsidRPr="002D7829">
        <w:rPr>
          <w:rFonts w:ascii="Century Gothic" w:eastAsia="Arial Bold" w:hAnsi="Century Gothic" w:cs="Arial Bold"/>
          <w:b/>
          <w:bCs/>
          <w:sz w:val="24"/>
          <w:szCs w:val="24"/>
        </w:rPr>
        <w:t xml:space="preserve">n mod semnificativ de </w:t>
      </w:r>
      <w:r w:rsidRPr="002D7829">
        <w:rPr>
          <w:rFonts w:ascii="Century Gothic" w:eastAsia="Arial Bold" w:hAnsi="Century Gothic" w:cs="Arial Bold"/>
          <w:b/>
          <w:bCs/>
          <w:sz w:val="24"/>
          <w:szCs w:val="24"/>
        </w:rPr>
        <w:t>proiect:</w:t>
      </w:r>
    </w:p>
    <w:p w14:paraId="7016FC16"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impactul asupra populaţiei, sănătăţii umane, biodiversităţii (acordând o atenţ</w:t>
      </w:r>
      <w:r w:rsidR="00771E16" w:rsidRPr="002D7829">
        <w:rPr>
          <w:rFonts w:ascii="Century Gothic" w:eastAsia="Arial Bold" w:hAnsi="Century Gothic" w:cs="Arial Bold"/>
          <w:b/>
          <w:bCs/>
          <w:sz w:val="24"/>
          <w:szCs w:val="24"/>
        </w:rPr>
        <w:t xml:space="preserve">ie </w:t>
      </w:r>
      <w:r w:rsidRPr="002D7829">
        <w:rPr>
          <w:rFonts w:ascii="Century Gothic" w:eastAsia="Arial Bold" w:hAnsi="Century Gothic" w:cs="Arial Bold"/>
          <w:b/>
          <w:bCs/>
          <w:sz w:val="24"/>
          <w:szCs w:val="24"/>
        </w:rPr>
        <w:t>specială speciilor şi habitatelor protejate), conservarea habitatelor naturale, a florei ş</w:t>
      </w:r>
      <w:r w:rsidR="00771E16" w:rsidRPr="002D7829">
        <w:rPr>
          <w:rFonts w:ascii="Century Gothic" w:eastAsia="Arial Bold" w:hAnsi="Century Gothic" w:cs="Arial Bold"/>
          <w:b/>
          <w:bCs/>
          <w:sz w:val="24"/>
          <w:szCs w:val="24"/>
        </w:rPr>
        <w:t xml:space="preserve">i a </w:t>
      </w:r>
      <w:r w:rsidRPr="002D7829">
        <w:rPr>
          <w:rFonts w:ascii="Century Gothic" w:eastAsia="Arial Bold" w:hAnsi="Century Gothic" w:cs="Arial Bold"/>
          <w:b/>
          <w:bCs/>
          <w:sz w:val="24"/>
          <w:szCs w:val="24"/>
        </w:rPr>
        <w:t>faunei sălbatice, terenurilor, solului, folosinţelor, bunurilor materiale, calităţii ş</w:t>
      </w:r>
      <w:r w:rsidR="00771E16" w:rsidRPr="002D7829">
        <w:rPr>
          <w:rFonts w:ascii="Century Gothic" w:eastAsia="Arial Bold" w:hAnsi="Century Gothic" w:cs="Arial Bold"/>
          <w:b/>
          <w:bCs/>
          <w:sz w:val="24"/>
          <w:szCs w:val="24"/>
        </w:rPr>
        <w:t xml:space="preserve">i </w:t>
      </w:r>
      <w:r w:rsidRPr="002D7829">
        <w:rPr>
          <w:rFonts w:ascii="Century Gothic" w:eastAsia="Arial Bold" w:hAnsi="Century Gothic" w:cs="Arial Bold"/>
          <w:b/>
          <w:bCs/>
          <w:sz w:val="24"/>
          <w:szCs w:val="24"/>
        </w:rPr>
        <w:t>regimului cantitativ al apei, calităţii aerului, climei (de exemplu, natura şi amploarea</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Bold"/>
          <w:b/>
          <w:bCs/>
          <w:sz w:val="24"/>
          <w:szCs w:val="24"/>
        </w:rPr>
        <w:t>emisiilor de gaze cu efect de seră), zgomotelor şi vibraţiilor, peisajului şi mediului</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Bold"/>
          <w:b/>
          <w:bCs/>
          <w:sz w:val="24"/>
          <w:szCs w:val="24"/>
        </w:rPr>
        <w:t>vizual, patrimoniului istoric şi cultural şi asupra interacţiunilor dintre aceste elemente.</w:t>
      </w:r>
    </w:p>
    <w:p w14:paraId="3CD1CEAE"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Natura impactului (adică impactul direct, indirect, secund</w:t>
      </w:r>
      <w:r w:rsidR="00771E16" w:rsidRPr="002D7829">
        <w:rPr>
          <w:rFonts w:ascii="Century Gothic" w:eastAsia="Arial Bold" w:hAnsi="Century Gothic" w:cs="Arial Bold"/>
          <w:b/>
          <w:bCs/>
          <w:sz w:val="24"/>
          <w:szCs w:val="24"/>
        </w:rPr>
        <w:t xml:space="preserve">ar, cumulativ, pe termen scurt, </w:t>
      </w:r>
      <w:r w:rsidRPr="002D7829">
        <w:rPr>
          <w:rFonts w:ascii="Century Gothic" w:eastAsia="Arial Bold" w:hAnsi="Century Gothic" w:cs="Arial Bold"/>
          <w:b/>
          <w:bCs/>
          <w:sz w:val="24"/>
          <w:szCs w:val="24"/>
        </w:rPr>
        <w:t>mediu şi lung, permanent şi temporar, pozitiv şi negativ);</w:t>
      </w:r>
    </w:p>
    <w:p w14:paraId="57F2B842"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Deoarece zona in care se va executa lucrarea este in curs de dezvolta</w:t>
      </w:r>
      <w:r w:rsidR="00771E16" w:rsidRPr="002D7829">
        <w:rPr>
          <w:rFonts w:ascii="Century Gothic" w:eastAsia="Arial Bold" w:hAnsi="Century Gothic" w:cs="Arial"/>
          <w:sz w:val="24"/>
          <w:szCs w:val="24"/>
        </w:rPr>
        <w:t xml:space="preserve">re si  detine cai de acces, </w:t>
      </w:r>
      <w:r w:rsidRPr="002D7829">
        <w:rPr>
          <w:rFonts w:ascii="Century Gothic" w:eastAsia="Arial Bold" w:hAnsi="Century Gothic" w:cs="Arial"/>
          <w:sz w:val="24"/>
          <w:szCs w:val="24"/>
        </w:rPr>
        <w:t>utilitati, etc, care permit si faciliteaza constructia de cladiri, precum si existen</w:t>
      </w:r>
      <w:r w:rsidR="00771E16" w:rsidRPr="002D7829">
        <w:rPr>
          <w:rFonts w:ascii="Century Gothic" w:eastAsia="Arial Bold" w:hAnsi="Century Gothic" w:cs="Arial"/>
          <w:sz w:val="24"/>
          <w:szCs w:val="24"/>
        </w:rPr>
        <w:t xml:space="preserve">ta altor cladiri in constructive </w:t>
      </w:r>
      <w:r w:rsidRPr="002D7829">
        <w:rPr>
          <w:rFonts w:ascii="Century Gothic" w:eastAsia="Arial Bold" w:hAnsi="Century Gothic" w:cs="Arial"/>
          <w:sz w:val="24"/>
          <w:szCs w:val="24"/>
        </w:rPr>
        <w:t>in zona, estimam ca:</w:t>
      </w:r>
    </w:p>
    <w:p w14:paraId="1593AE05"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-lucrarea in cauza nu are impact negativ asupra terenului si vecinatatilor;</w:t>
      </w:r>
    </w:p>
    <w:p w14:paraId="5D87BAD3"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-fara impact asupra sanatatii umane.</w:t>
      </w:r>
    </w:p>
    <w:p w14:paraId="3B1715A8"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-nu se creeaza disconfort datorita lucrarilor de constructie, sapaturilor</w:t>
      </w:r>
      <w:r w:rsidR="00771E16" w:rsidRPr="002D7829">
        <w:rPr>
          <w:rFonts w:ascii="Century Gothic" w:eastAsia="Arial Bold" w:hAnsi="Century Gothic" w:cs="Arial"/>
          <w:sz w:val="24"/>
          <w:szCs w:val="24"/>
        </w:rPr>
        <w:t xml:space="preserve"> si circulatiei autovehiculelor </w:t>
      </w:r>
      <w:r w:rsidRPr="002D7829">
        <w:rPr>
          <w:rFonts w:ascii="Century Gothic" w:eastAsia="Arial Bold" w:hAnsi="Century Gothic" w:cs="Arial"/>
          <w:sz w:val="24"/>
          <w:szCs w:val="24"/>
        </w:rPr>
        <w:t>necesare lucarilor de construire, deoarece pe terenurile adiacente</w:t>
      </w:r>
      <w:r w:rsidR="00771E16" w:rsidRPr="002D7829">
        <w:rPr>
          <w:rFonts w:ascii="Century Gothic" w:eastAsia="Arial Bold" w:hAnsi="Century Gothic" w:cs="Arial"/>
          <w:sz w:val="24"/>
          <w:szCs w:val="24"/>
        </w:rPr>
        <w:t xml:space="preserve"> sunt lucrari de cosntruire sau </w:t>
      </w:r>
      <w:r w:rsidRPr="002D7829">
        <w:rPr>
          <w:rFonts w:ascii="Century Gothic" w:eastAsia="Arial Bold" w:hAnsi="Century Gothic" w:cs="Arial"/>
          <w:sz w:val="24"/>
          <w:szCs w:val="24"/>
        </w:rPr>
        <w:t>terenurile libere.</w:t>
      </w:r>
    </w:p>
    <w:p w14:paraId="7FA6A22C"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-estimam ca lucrarile in cauza vor avea un impact pozitiv asupra zonei stu</w:t>
      </w:r>
      <w:r w:rsidR="00771E16" w:rsidRPr="002D7829">
        <w:rPr>
          <w:rFonts w:ascii="Century Gothic" w:eastAsia="Arial Bold" w:hAnsi="Century Gothic" w:cs="Arial"/>
          <w:sz w:val="24"/>
          <w:szCs w:val="24"/>
        </w:rPr>
        <w:t xml:space="preserve">diate si vecinatatilor immediate </w:t>
      </w:r>
      <w:r w:rsidRPr="002D7829">
        <w:rPr>
          <w:rFonts w:ascii="Century Gothic" w:eastAsia="Arial Bold" w:hAnsi="Century Gothic" w:cs="Arial"/>
          <w:sz w:val="24"/>
          <w:szCs w:val="24"/>
        </w:rPr>
        <w:t>datorita faptului ca arhitectura propusa este moderna iar lucrarile d</w:t>
      </w:r>
      <w:r w:rsidR="00771E16" w:rsidRPr="002D7829">
        <w:rPr>
          <w:rFonts w:ascii="Century Gothic" w:eastAsia="Arial Bold" w:hAnsi="Century Gothic" w:cs="Arial"/>
          <w:sz w:val="24"/>
          <w:szCs w:val="24"/>
        </w:rPr>
        <w:t xml:space="preserve">e sistematizare verticala si de </w:t>
      </w:r>
      <w:r w:rsidRPr="002D7829">
        <w:rPr>
          <w:rFonts w:ascii="Century Gothic" w:eastAsia="Arial Bold" w:hAnsi="Century Gothic" w:cs="Arial"/>
          <w:sz w:val="24"/>
          <w:szCs w:val="24"/>
        </w:rPr>
        <w:t>amenajare vor imbunatatii starea si in mod categoric imaginea actuala a t</w:t>
      </w:r>
      <w:r w:rsidR="00771E16" w:rsidRPr="002D7829">
        <w:rPr>
          <w:rFonts w:ascii="Century Gothic" w:eastAsia="Arial Bold" w:hAnsi="Century Gothic" w:cs="Arial"/>
          <w:sz w:val="24"/>
          <w:szCs w:val="24"/>
        </w:rPr>
        <w:t xml:space="preserve">erenului ( teren viran liber de </w:t>
      </w:r>
      <w:r w:rsidRPr="002D7829">
        <w:rPr>
          <w:rFonts w:ascii="Century Gothic" w:eastAsia="Arial Bold" w:hAnsi="Century Gothic" w:cs="Arial"/>
          <w:sz w:val="24"/>
          <w:szCs w:val="24"/>
        </w:rPr>
        <w:t>constructii sau plantatii).</w:t>
      </w:r>
    </w:p>
    <w:p w14:paraId="36A87183"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extinderea impactului (zona geografică, numărul populaţ</w:t>
      </w:r>
      <w:r w:rsidR="00771E16" w:rsidRPr="002D7829">
        <w:rPr>
          <w:rFonts w:ascii="Century Gothic" w:eastAsia="Arial Bold" w:hAnsi="Century Gothic" w:cs="Arial Bold"/>
          <w:b/>
          <w:bCs/>
          <w:sz w:val="24"/>
          <w:szCs w:val="24"/>
        </w:rPr>
        <w:t xml:space="preserve">iei/habitatelor/speciilor </w:t>
      </w:r>
      <w:r w:rsidRPr="002D7829">
        <w:rPr>
          <w:rFonts w:ascii="Century Gothic" w:eastAsia="Arial Bold" w:hAnsi="Century Gothic" w:cs="Arial Bold"/>
          <w:b/>
          <w:bCs/>
          <w:sz w:val="24"/>
          <w:szCs w:val="24"/>
        </w:rPr>
        <w:t xml:space="preserve">afectate); </w:t>
      </w:r>
      <w:r w:rsidRPr="002D7829">
        <w:rPr>
          <w:rFonts w:ascii="Century Gothic" w:eastAsia="Arial Bold" w:hAnsi="Century Gothic" w:cs="Arial"/>
          <w:sz w:val="24"/>
          <w:szCs w:val="24"/>
        </w:rPr>
        <w:t>---nu este cazul.</w:t>
      </w:r>
    </w:p>
    <w:p w14:paraId="77178E6C"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magnitudinea şi complexitatea impactului; </w:t>
      </w:r>
      <w:r w:rsidRPr="002D7829">
        <w:rPr>
          <w:rFonts w:ascii="Century Gothic" w:eastAsia="Arial Bold" w:hAnsi="Century Gothic" w:cs="Arial"/>
          <w:sz w:val="24"/>
          <w:szCs w:val="24"/>
        </w:rPr>
        <w:t>---nu este cazul.</w:t>
      </w:r>
    </w:p>
    <w:p w14:paraId="5DBFAB49"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probabilitatea impactului; </w:t>
      </w:r>
      <w:r w:rsidRPr="002D7829">
        <w:rPr>
          <w:rFonts w:ascii="Century Gothic" w:eastAsia="Arial Bold" w:hAnsi="Century Gothic" w:cs="Arial"/>
          <w:sz w:val="24"/>
          <w:szCs w:val="24"/>
        </w:rPr>
        <w:t>---nu este cazul.</w:t>
      </w:r>
    </w:p>
    <w:p w14:paraId="1D1AF8A5" w14:textId="77777777"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durata, frecvenţa şi reversibilitatea impactului; </w:t>
      </w:r>
      <w:r w:rsidRPr="002D7829">
        <w:rPr>
          <w:rFonts w:ascii="Century Gothic" w:eastAsia="Arial Bold" w:hAnsi="Century Gothic" w:cs="Arial"/>
          <w:sz w:val="24"/>
          <w:szCs w:val="24"/>
        </w:rPr>
        <w:t>---nu este cazul.</w:t>
      </w:r>
    </w:p>
    <w:p w14:paraId="2EC1A5B6" w14:textId="77777777"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măsurile de evitare, reducere sau ameliorare a</w:t>
      </w:r>
      <w:r w:rsidR="00771E16" w:rsidRPr="002D7829">
        <w:rPr>
          <w:rFonts w:ascii="Century Gothic" w:eastAsia="Arial Bold" w:hAnsi="Century Gothic" w:cs="Arial Bold"/>
          <w:b/>
          <w:bCs/>
          <w:sz w:val="24"/>
          <w:szCs w:val="24"/>
        </w:rPr>
        <w:t xml:space="preserve"> impactului semnificativ asupra </w:t>
      </w:r>
      <w:r w:rsidRPr="002D7829">
        <w:rPr>
          <w:rFonts w:ascii="Century Gothic" w:eastAsia="Arial Bold" w:hAnsi="Century Gothic" w:cs="Arial Bold"/>
          <w:b/>
          <w:bCs/>
          <w:sz w:val="24"/>
          <w:szCs w:val="24"/>
        </w:rPr>
        <w:t xml:space="preserve">mediului; </w:t>
      </w:r>
      <w:r w:rsidRPr="002D7829">
        <w:rPr>
          <w:rFonts w:ascii="Century Gothic" w:eastAsia="Arial Bold" w:hAnsi="Century Gothic" w:cs="Arial"/>
          <w:sz w:val="24"/>
          <w:szCs w:val="24"/>
        </w:rPr>
        <w:t>---nu este cazul.</w:t>
      </w:r>
    </w:p>
    <w:p w14:paraId="55FF13CD" w14:textId="77777777" w:rsidR="00F3743A" w:rsidRPr="002D7829" w:rsidRDefault="00CE2A46" w:rsidP="00CE2A46">
      <w:pPr>
        <w:spacing w:after="0"/>
        <w:rPr>
          <w:rFonts w:ascii="Century Gothic" w:hAnsi="Century Gothic" w:cstheme="minorHAnsi"/>
          <w:color w:val="000000" w:themeColor="text1"/>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natura transfrontalieră a impactului. </w:t>
      </w:r>
      <w:r w:rsidRPr="002D7829">
        <w:rPr>
          <w:rFonts w:ascii="Century Gothic" w:eastAsia="Arial Bold" w:hAnsi="Century Gothic" w:cs="Arial"/>
          <w:sz w:val="24"/>
          <w:szCs w:val="24"/>
        </w:rPr>
        <w:t>---nu este cazul.</w:t>
      </w:r>
    </w:p>
    <w:p w14:paraId="35A793C3" w14:textId="77777777" w:rsidR="00BE29D9" w:rsidRPr="002D7829" w:rsidRDefault="00BE29D9" w:rsidP="00F3743A">
      <w:pPr>
        <w:spacing w:after="0"/>
        <w:rPr>
          <w:rFonts w:ascii="Century Gothic" w:hAnsi="Century Gothic" w:cstheme="minorHAnsi"/>
          <w:sz w:val="24"/>
          <w:szCs w:val="24"/>
        </w:rPr>
      </w:pPr>
    </w:p>
    <w:p w14:paraId="78DC7614" w14:textId="77777777" w:rsidR="00F3743A" w:rsidRPr="002D7829" w:rsidRDefault="00F3743A" w:rsidP="00F3743A">
      <w:pPr>
        <w:spacing w:after="0"/>
        <w:rPr>
          <w:rFonts w:ascii="Century Gothic" w:hAnsi="Century Gothic" w:cstheme="minorHAnsi"/>
          <w:b/>
          <w:sz w:val="24"/>
          <w:szCs w:val="24"/>
        </w:rPr>
      </w:pPr>
      <w:r w:rsidRPr="002D7829">
        <w:rPr>
          <w:rFonts w:ascii="Century Gothic" w:hAnsi="Century Gothic" w:cstheme="minorHAnsi"/>
          <w:b/>
          <w:sz w:val="24"/>
          <w:szCs w:val="24"/>
        </w:rPr>
        <w:lastRenderedPageBreak/>
        <w:t>VIII.PREVEDERI PENTRU MONITORIZAREA MEDIULUI</w:t>
      </w:r>
    </w:p>
    <w:p w14:paraId="3CAAE017" w14:textId="77777777" w:rsidR="00BE29D9" w:rsidRPr="002D7829" w:rsidRDefault="00BE29D9" w:rsidP="00BE29D9">
      <w:pPr>
        <w:spacing w:after="0"/>
        <w:rPr>
          <w:rFonts w:ascii="Century Gothic" w:hAnsi="Century Gothic" w:cstheme="minorHAnsi"/>
          <w:b/>
          <w:sz w:val="24"/>
          <w:szCs w:val="24"/>
        </w:rPr>
      </w:pPr>
    </w:p>
    <w:p w14:paraId="0263B1E5" w14:textId="77777777" w:rsidR="00BE29D9" w:rsidRPr="002D7829" w:rsidRDefault="00241C22" w:rsidP="00241C22">
      <w:pPr>
        <w:autoSpaceDE w:val="0"/>
        <w:autoSpaceDN w:val="0"/>
        <w:adjustRightInd w:val="0"/>
        <w:spacing w:after="0" w:line="240" w:lineRule="auto"/>
        <w:rPr>
          <w:rFonts w:ascii="Century Gothic" w:hAnsi="Century Gothic" w:cs="Arial"/>
          <w:sz w:val="24"/>
          <w:szCs w:val="24"/>
        </w:rPr>
      </w:pPr>
      <w:r w:rsidRPr="002D7829">
        <w:rPr>
          <w:rFonts w:ascii="Century Gothic" w:hAnsi="Century Gothic" w:cs="Times New Roman"/>
          <w:sz w:val="24"/>
          <w:szCs w:val="24"/>
        </w:rPr>
        <w:t xml:space="preserve">- </w:t>
      </w:r>
      <w:r w:rsidRPr="002D7829">
        <w:rPr>
          <w:rFonts w:ascii="Century Gothic" w:hAnsi="Century Gothic" w:cs="Arial"/>
          <w:sz w:val="24"/>
          <w:szCs w:val="24"/>
        </w:rPr>
        <w:t xml:space="preserve">dotari si masuri prevazute pentru controlul emisiilor de poluanti in mediu </w:t>
      </w:r>
      <w:r w:rsidRPr="002D7829">
        <w:rPr>
          <w:rFonts w:ascii="Century Gothic" w:hAnsi="Century Gothic" w:cs="ArialMT"/>
          <w:sz w:val="24"/>
          <w:szCs w:val="24"/>
        </w:rPr>
        <w:t xml:space="preserve">– </w:t>
      </w:r>
      <w:r w:rsidRPr="002D7829">
        <w:rPr>
          <w:rFonts w:ascii="Century Gothic" w:hAnsi="Century Gothic" w:cs="Arial"/>
          <w:sz w:val="24"/>
          <w:szCs w:val="24"/>
        </w:rPr>
        <w:t>nu este cazul, nu se prevad masuri speciale pentru monitorizarea mediului;</w:t>
      </w:r>
    </w:p>
    <w:p w14:paraId="45AC4202" w14:textId="77777777" w:rsidR="00BE29D9" w:rsidRPr="002D7829" w:rsidRDefault="00BE29D9" w:rsidP="00BE29D9">
      <w:pPr>
        <w:spacing w:after="0"/>
        <w:rPr>
          <w:rFonts w:ascii="Century Gothic" w:hAnsi="Century Gothic" w:cstheme="minorHAnsi"/>
          <w:sz w:val="24"/>
          <w:szCs w:val="24"/>
        </w:rPr>
      </w:pPr>
    </w:p>
    <w:p w14:paraId="7C6D19D2"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-IX-Justificarea incadrarii proiectului in prevederile altor acte normative</w:t>
      </w:r>
    </w:p>
    <w:p w14:paraId="00848EFE"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Nu este cazul</w:t>
      </w:r>
    </w:p>
    <w:p w14:paraId="786E69EE" w14:textId="77777777" w:rsidR="00BE29D9" w:rsidRPr="002D7829" w:rsidRDefault="00BE29D9" w:rsidP="00BE29D9">
      <w:pPr>
        <w:spacing w:after="0"/>
        <w:rPr>
          <w:rFonts w:ascii="Century Gothic" w:hAnsi="Century Gothic" w:cstheme="minorHAnsi"/>
          <w:sz w:val="24"/>
          <w:szCs w:val="24"/>
        </w:rPr>
      </w:pPr>
    </w:p>
    <w:p w14:paraId="3EE2D07D"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-X-Lucrari necesare organizarii de santier</w:t>
      </w:r>
    </w:p>
    <w:p w14:paraId="1E65288C"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-Inaintea inceperii lucrarilor de executie se va face or</w:t>
      </w:r>
      <w:r w:rsidR="00771E16" w:rsidRPr="002D7829">
        <w:rPr>
          <w:rFonts w:ascii="Century Gothic" w:hAnsi="Century Gothic" w:cstheme="minorHAnsi"/>
          <w:sz w:val="24"/>
          <w:szCs w:val="24"/>
        </w:rPr>
        <w:t>ganizarea lucrarilor de santier</w:t>
      </w:r>
      <w:r w:rsidRPr="002D7829">
        <w:rPr>
          <w:rFonts w:ascii="Century Gothic" w:hAnsi="Century Gothic" w:cstheme="minorHAnsi"/>
          <w:sz w:val="24"/>
          <w:szCs w:val="24"/>
        </w:rPr>
        <w:t>.Aceasta se va face pe o suprafat</w:t>
      </w:r>
      <w:r w:rsidR="005D5402" w:rsidRPr="002D7829">
        <w:rPr>
          <w:rFonts w:ascii="Century Gothic" w:hAnsi="Century Gothic" w:cstheme="minorHAnsi"/>
          <w:sz w:val="24"/>
          <w:szCs w:val="24"/>
        </w:rPr>
        <w:t>a</w:t>
      </w:r>
      <w:r w:rsidR="008E6959">
        <w:rPr>
          <w:rFonts w:ascii="Century Gothic" w:hAnsi="Century Gothic" w:cstheme="minorHAnsi"/>
          <w:sz w:val="24"/>
          <w:szCs w:val="24"/>
        </w:rPr>
        <w:t xml:space="preserve"> de cca.50mp in partea de </w:t>
      </w:r>
      <w:r w:rsidR="00F000E4">
        <w:rPr>
          <w:rFonts w:ascii="Century Gothic" w:hAnsi="Century Gothic" w:cstheme="minorHAnsi"/>
          <w:sz w:val="24"/>
          <w:szCs w:val="24"/>
        </w:rPr>
        <w:t>vest</w:t>
      </w:r>
      <w:r w:rsidRPr="002D7829">
        <w:rPr>
          <w:rFonts w:ascii="Century Gothic" w:hAnsi="Century Gothic" w:cstheme="minorHAnsi"/>
          <w:sz w:val="24"/>
          <w:szCs w:val="24"/>
        </w:rPr>
        <w:t xml:space="preserve"> a imobilului propus pe zona unde va fi parcarea  dupa fin</w:t>
      </w:r>
      <w:r w:rsidR="00771E16" w:rsidRPr="002D7829">
        <w:rPr>
          <w:rFonts w:ascii="Century Gothic" w:hAnsi="Century Gothic" w:cstheme="minorHAnsi"/>
          <w:sz w:val="24"/>
          <w:szCs w:val="24"/>
        </w:rPr>
        <w:t xml:space="preserve">alizarea </w:t>
      </w:r>
      <w:r w:rsidRPr="002D7829">
        <w:rPr>
          <w:rFonts w:ascii="Century Gothic" w:hAnsi="Century Gothic" w:cstheme="minorHAnsi"/>
          <w:sz w:val="24"/>
          <w:szCs w:val="24"/>
        </w:rPr>
        <w:t xml:space="preserve">constructiilor.In prima etapa se vor executa </w:t>
      </w:r>
      <w:r w:rsidR="005D5402" w:rsidRPr="002D7829">
        <w:rPr>
          <w:rFonts w:ascii="Century Gothic" w:hAnsi="Century Gothic" w:cstheme="minorHAnsi"/>
          <w:sz w:val="24"/>
          <w:szCs w:val="24"/>
        </w:rPr>
        <w:t xml:space="preserve">sapaturile si perna de piatra </w:t>
      </w:r>
      <w:r w:rsidRPr="002D7829">
        <w:rPr>
          <w:rFonts w:ascii="Century Gothic" w:hAnsi="Century Gothic" w:cstheme="minorHAnsi"/>
          <w:sz w:val="24"/>
          <w:szCs w:val="24"/>
        </w:rPr>
        <w:t xml:space="preserve">  si radierul impreuna cu elavatiile.</w:t>
      </w:r>
    </w:p>
    <w:p w14:paraId="29D1543C" w14:textId="77777777" w:rsidR="00BE29D9" w:rsidRPr="002D7829" w:rsidRDefault="00BE29D9" w:rsidP="00BE29D9">
      <w:pPr>
        <w:spacing w:after="0"/>
        <w:rPr>
          <w:rFonts w:ascii="Century Gothic" w:hAnsi="Century Gothic" w:cstheme="minorHAnsi"/>
          <w:sz w:val="24"/>
          <w:szCs w:val="24"/>
        </w:rPr>
      </w:pPr>
    </w:p>
    <w:p w14:paraId="5E993F50"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Inainte de iesirea spre strada se va amenaja rampa de spalare a rotilor mijloacelor de transport auto (3x5m) cu o basa colectoare (deznisipator) a apei provenite din spalare care se va bransa provizoriu la reteaua de canalizare</w:t>
      </w:r>
      <w:r w:rsidR="00475059">
        <w:rPr>
          <w:rFonts w:ascii="Century Gothic" w:hAnsi="Century Gothic" w:cstheme="minorHAnsi"/>
          <w:sz w:val="24"/>
          <w:szCs w:val="24"/>
        </w:rPr>
        <w:t xml:space="preserve"> cu traseul pe bd Mamaia in zona de </w:t>
      </w:r>
      <w:r w:rsidRPr="002D7829">
        <w:rPr>
          <w:rFonts w:ascii="Century Gothic" w:hAnsi="Century Gothic" w:cstheme="minorHAnsi"/>
          <w:sz w:val="24"/>
          <w:szCs w:val="24"/>
        </w:rPr>
        <w:t>est pe unde se va face accesul in incinta ulterior</w:t>
      </w:r>
    </w:p>
    <w:p w14:paraId="381EBEC6"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14:paraId="0E897C30"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Lucrarile de executie se vor desfasura strict in limitele amplasamnetului,fara a fi necesara inchirierea sau ocuparea unor alte suprafete de teren.</w:t>
      </w:r>
    </w:p>
    <w:p w14:paraId="4B6DF123" w14:textId="77777777" w:rsidR="00BE29D9" w:rsidRPr="002D7829" w:rsidRDefault="00BE29D9" w:rsidP="00BE29D9">
      <w:pPr>
        <w:spacing w:after="0"/>
        <w:rPr>
          <w:rFonts w:ascii="Century Gothic" w:hAnsi="Century Gothic" w:cstheme="minorHAnsi"/>
          <w:sz w:val="24"/>
          <w:szCs w:val="24"/>
        </w:rPr>
      </w:pPr>
    </w:p>
    <w:p w14:paraId="53C8B24A"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-XI-Lucrari de refacere a amplasamentului</w:t>
      </w:r>
    </w:p>
    <w:p w14:paraId="556CB445" w14:textId="77777777" w:rsidR="00BE29D9" w:rsidRPr="002D7829" w:rsidRDefault="00BE29D9" w:rsidP="00BE29D9">
      <w:pPr>
        <w:spacing w:after="0"/>
        <w:rPr>
          <w:rFonts w:ascii="Century Gothic" w:hAnsi="Century Gothic" w:cstheme="minorHAnsi"/>
          <w:b/>
          <w:sz w:val="24"/>
          <w:szCs w:val="24"/>
        </w:rPr>
      </w:pPr>
    </w:p>
    <w:p w14:paraId="464CB0C7"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La terminarea lucrarilor de construire se vor executa lucrarile de amenajari exterioare din incinta:accese carosabile asfaltate,platforme de parcare,spatii verzi,alei/rampe pietonale.</w:t>
      </w:r>
    </w:p>
    <w:p w14:paraId="0726A9D9"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-Proiectarea spatiilor verzi se face cu respectarea:</w:t>
      </w:r>
    </w:p>
    <w:p w14:paraId="714E9E5B"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-a-Temei deeproiectare,care solicita:</w:t>
      </w:r>
    </w:p>
    <w:p w14:paraId="701DEF8F"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*spatii verzi ieftine,robuste,cu plante autohtone,rezistente la climatul temperat continental,adaptate zonei de microclimat specific dobrogean</w:t>
      </w:r>
    </w:p>
    <w:p w14:paraId="477C2D5F"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*evitarea folosirii instalatiilor automate pentru irigat,care ar mari nejustificat investitia si ar complica administrarea cheltuielilor de intretinere</w:t>
      </w:r>
    </w:p>
    <w:p w14:paraId="01E56910" w14:textId="77777777" w:rsidR="005D5402" w:rsidRPr="002D7829" w:rsidRDefault="00BE29D9" w:rsidP="005D5402">
      <w:pPr>
        <w:rPr>
          <w:rFonts w:ascii="Century Gothic" w:hAnsi="Century Gothic" w:cs="Calibri"/>
          <w:b/>
          <w:color w:val="C0504D" w:themeColor="accent2"/>
          <w:sz w:val="24"/>
          <w:szCs w:val="24"/>
        </w:rPr>
      </w:pPr>
      <w:r w:rsidRPr="002D7829">
        <w:rPr>
          <w:rFonts w:ascii="Century Gothic" w:hAnsi="Century Gothic" w:cstheme="minorHAnsi"/>
          <w:b/>
          <w:color w:val="C0504D" w:themeColor="accent2"/>
          <w:sz w:val="24"/>
          <w:szCs w:val="24"/>
        </w:rPr>
        <w:t>-b-</w:t>
      </w:r>
      <w:r w:rsidR="005D5402" w:rsidRPr="002D7829">
        <w:rPr>
          <w:rFonts w:ascii="Century Gothic" w:hAnsi="Century Gothic" w:cs="Calibri"/>
          <w:b/>
          <w:color w:val="C0504D" w:themeColor="accent2"/>
          <w:sz w:val="24"/>
          <w:szCs w:val="24"/>
        </w:rPr>
        <w:t>-Suprafata necesara de spatii verzi conform Hotararii Consilului Judetan Constanta n</w:t>
      </w:r>
      <w:r w:rsidR="00D55669">
        <w:rPr>
          <w:rFonts w:ascii="Century Gothic" w:hAnsi="Century Gothic" w:cs="Calibri"/>
          <w:b/>
          <w:color w:val="C0504D" w:themeColor="accent2"/>
          <w:sz w:val="24"/>
          <w:szCs w:val="24"/>
        </w:rPr>
        <w:t>r.152/22.05.2013 este de minim 50</w:t>
      </w:r>
      <w:r w:rsidR="005D5402" w:rsidRPr="002D7829">
        <w:rPr>
          <w:rFonts w:ascii="Century Gothic" w:hAnsi="Century Gothic" w:cs="Calibri"/>
          <w:b/>
          <w:color w:val="C0504D" w:themeColor="accent2"/>
          <w:sz w:val="24"/>
          <w:szCs w:val="24"/>
        </w:rPr>
        <w:t>% din supr</w:t>
      </w:r>
      <w:r w:rsidR="00210A1F" w:rsidRPr="002D7829">
        <w:rPr>
          <w:rFonts w:ascii="Century Gothic" w:hAnsi="Century Gothic" w:cs="Calibri"/>
          <w:b/>
          <w:color w:val="C0504D" w:themeColor="accent2"/>
          <w:sz w:val="24"/>
          <w:szCs w:val="24"/>
        </w:rPr>
        <w:t xml:space="preserve">afata terenului </w:t>
      </w:r>
      <w:r w:rsidR="00210A1F" w:rsidRPr="002D7829">
        <w:rPr>
          <w:rFonts w:ascii="Century Gothic" w:hAnsi="Century Gothic" w:cs="Calibri"/>
          <w:b/>
          <w:color w:val="C0504D" w:themeColor="accent2"/>
          <w:sz w:val="24"/>
          <w:szCs w:val="24"/>
        </w:rPr>
        <w:lastRenderedPageBreak/>
        <w:t>(re</w:t>
      </w:r>
      <w:r w:rsidR="00D55669">
        <w:rPr>
          <w:rFonts w:ascii="Century Gothic" w:hAnsi="Century Gothic" w:cs="Calibri"/>
          <w:b/>
          <w:color w:val="C0504D" w:themeColor="accent2"/>
          <w:sz w:val="24"/>
          <w:szCs w:val="24"/>
        </w:rPr>
        <w:t>spectiv 300</w:t>
      </w:r>
      <w:r w:rsidR="005D5402" w:rsidRPr="002D7829">
        <w:rPr>
          <w:rFonts w:ascii="Century Gothic" w:hAnsi="Century Gothic" w:cs="Calibri"/>
          <w:b/>
          <w:color w:val="C0504D" w:themeColor="accent2"/>
          <w:sz w:val="24"/>
          <w:szCs w:val="24"/>
        </w:rPr>
        <w:t>mp)  care se vo</w:t>
      </w:r>
      <w:r w:rsidR="009A40EA" w:rsidRPr="002D7829">
        <w:rPr>
          <w:rFonts w:ascii="Century Gothic" w:hAnsi="Century Gothic" w:cs="Calibri"/>
          <w:b/>
          <w:color w:val="C0504D" w:themeColor="accent2"/>
          <w:sz w:val="24"/>
          <w:szCs w:val="24"/>
        </w:rPr>
        <w:t>r asigura la nivelul s</w:t>
      </w:r>
      <w:r w:rsidR="006A6975" w:rsidRPr="002D7829">
        <w:rPr>
          <w:rFonts w:ascii="Century Gothic" w:hAnsi="Century Gothic" w:cs="Calibri"/>
          <w:b/>
          <w:color w:val="C0504D" w:themeColor="accent2"/>
          <w:sz w:val="24"/>
          <w:szCs w:val="24"/>
        </w:rPr>
        <w:t xml:space="preserve">olului prin   spatii inierbate si plantate </w:t>
      </w:r>
      <w:r w:rsidR="00D55669">
        <w:rPr>
          <w:rFonts w:ascii="Century Gothic" w:hAnsi="Century Gothic" w:cs="Calibri"/>
          <w:b/>
          <w:color w:val="C0504D" w:themeColor="accent2"/>
          <w:sz w:val="24"/>
          <w:szCs w:val="24"/>
        </w:rPr>
        <w:t xml:space="preserve"> si partial pe terasa imobilului .</w:t>
      </w:r>
    </w:p>
    <w:p w14:paraId="58FC2C3B"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-c-respectarea prevederilor prevederilor Planului de mentinere a calitatii aerului din jud.Constanta perioada 2016-2021 pag 16/17</w:t>
      </w:r>
    </w:p>
    <w:p w14:paraId="5D39ADB9" w14:textId="77777777" w:rsidR="00BE29D9" w:rsidRPr="002D7829" w:rsidRDefault="00BE29D9" w:rsidP="00BE29D9">
      <w:pPr>
        <w:spacing w:after="0"/>
        <w:rPr>
          <w:rFonts w:ascii="Century Gothic" w:hAnsi="Century Gothic" w:cstheme="minorHAnsi"/>
          <w:sz w:val="24"/>
          <w:szCs w:val="24"/>
        </w:rPr>
      </w:pPr>
    </w:p>
    <w:p w14:paraId="08CA7E55"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Dezafectarea/demolarea cladirilor dupa expirarea duratei de viata a acestora</w:t>
      </w:r>
      <w:r w:rsidR="006A6975" w:rsidRPr="002D7829">
        <w:rPr>
          <w:rFonts w:ascii="Century Gothic" w:hAnsi="Century Gothic" w:cstheme="minorHAnsi"/>
          <w:sz w:val="24"/>
          <w:szCs w:val="24"/>
        </w:rPr>
        <w:t xml:space="preserve"> </w:t>
      </w:r>
      <w:r w:rsidRPr="002D7829">
        <w:rPr>
          <w:rFonts w:ascii="Century Gothic" w:hAnsi="Century Gothic" w:cstheme="minorHAnsi"/>
          <w:sz w:val="24"/>
          <w:szCs w:val="24"/>
        </w:rPr>
        <w:t>(100 ani) precum si reabilitarea in vederea utilizarii ulterioare a terenului se vor face potrivit normelor tehnice care vor fi valabile la data executiei lucrarilor</w:t>
      </w:r>
    </w:p>
    <w:p w14:paraId="5B5D3A79" w14:textId="77777777" w:rsidR="00BE29D9" w:rsidRPr="002D7829" w:rsidRDefault="00BE29D9" w:rsidP="00BE29D9">
      <w:pPr>
        <w:spacing w:after="0"/>
        <w:rPr>
          <w:rFonts w:ascii="Century Gothic" w:hAnsi="Century Gothic" w:cstheme="minorHAnsi"/>
          <w:sz w:val="24"/>
          <w:szCs w:val="24"/>
        </w:rPr>
      </w:pPr>
    </w:p>
    <w:p w14:paraId="22992B9F"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-XII-ANEXE –PIESE DESENATE:</w:t>
      </w:r>
    </w:p>
    <w:p w14:paraId="692B294F"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PLAN DE SITUATIE SI DE INCADRARE IN ZONA-sunt anexat la prezenta documentatie</w:t>
      </w:r>
    </w:p>
    <w:p w14:paraId="37DC9E88"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-XIII-Proiectul nu intra sub incidenta art.28 din oug nr.57/2007</w:t>
      </w:r>
    </w:p>
    <w:p w14:paraId="25BA914A" w14:textId="77777777" w:rsidR="00BE29D9" w:rsidRPr="002D7829" w:rsidRDefault="00BE29D9" w:rsidP="00BE29D9">
      <w:pPr>
        <w:spacing w:after="0"/>
        <w:rPr>
          <w:rFonts w:ascii="Century Gothic" w:hAnsi="Century Gothic" w:cstheme="minorHAnsi"/>
          <w:b/>
          <w:sz w:val="24"/>
          <w:szCs w:val="24"/>
        </w:rPr>
      </w:pPr>
    </w:p>
    <w:p w14:paraId="01647B1C" w14:textId="77777777"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-XIV-Proiectul nu realizeaza pe ape sau are legatura cu apele</w:t>
      </w:r>
    </w:p>
    <w:p w14:paraId="06D38FA2" w14:textId="77777777" w:rsidR="00BE29D9" w:rsidRPr="002D7829" w:rsidRDefault="00BE29D9" w:rsidP="00BE29D9">
      <w:pPr>
        <w:spacing w:after="0"/>
        <w:rPr>
          <w:rFonts w:ascii="Century Gothic" w:hAnsi="Century Gothic" w:cstheme="minorHAnsi"/>
          <w:b/>
          <w:sz w:val="24"/>
          <w:szCs w:val="24"/>
        </w:rPr>
      </w:pPr>
    </w:p>
    <w:p w14:paraId="7D39DEA4" w14:textId="77777777"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b/>
          <w:sz w:val="24"/>
          <w:szCs w:val="24"/>
        </w:rPr>
        <w:t xml:space="preserve">-XV-NU ESTE CAZUL </w:t>
      </w:r>
    </w:p>
    <w:p w14:paraId="301F260A" w14:textId="77777777" w:rsidR="00BE29D9" w:rsidRPr="002D7829" w:rsidRDefault="00BE29D9" w:rsidP="00F3743A">
      <w:pPr>
        <w:spacing w:after="0"/>
        <w:rPr>
          <w:rFonts w:ascii="Century Gothic" w:hAnsi="Century Gothic" w:cstheme="minorHAnsi"/>
          <w:b/>
          <w:sz w:val="24"/>
          <w:szCs w:val="24"/>
        </w:rPr>
      </w:pPr>
      <w:r w:rsidRPr="002D7829">
        <w:rPr>
          <w:rFonts w:ascii="Century Gothic" w:hAnsi="Century Gothic" w:cstheme="minorHAnsi"/>
          <w:b/>
          <w:sz w:val="24"/>
          <w:szCs w:val="24"/>
        </w:rPr>
        <w:t xml:space="preserve"> </w:t>
      </w:r>
    </w:p>
    <w:p w14:paraId="36031172" w14:textId="77777777" w:rsidR="00A22EC2" w:rsidRPr="00FD4706" w:rsidRDefault="00A22EC2" w:rsidP="00A22EC2">
      <w:pPr>
        <w:rPr>
          <w:rFonts w:ascii="Century Gothic" w:hAnsi="Century Gothic" w:cs="Calibri"/>
          <w:sz w:val="24"/>
          <w:szCs w:val="24"/>
        </w:rPr>
      </w:pPr>
    </w:p>
    <w:p w14:paraId="2EC104A7" w14:textId="77777777" w:rsidR="00A22EC2" w:rsidRPr="00FD4706" w:rsidRDefault="00A22EC2" w:rsidP="00A22EC2">
      <w:pPr>
        <w:pStyle w:val="BodyText"/>
        <w:rPr>
          <w:rFonts w:ascii="Century Gothic" w:hAnsi="Century Gothic" w:cs="Calibri"/>
          <w:sz w:val="24"/>
          <w:szCs w:val="24"/>
        </w:rPr>
      </w:pPr>
      <w:r w:rsidRPr="00FD4706">
        <w:rPr>
          <w:rFonts w:ascii="Century Gothic" w:hAnsi="Century Gothic" w:cs="Calibri"/>
          <w:sz w:val="24"/>
          <w:szCs w:val="24"/>
        </w:rPr>
        <w:t xml:space="preserve">   Intocmit,  Arh.Mimler Ovidiu</w:t>
      </w:r>
    </w:p>
    <w:p w14:paraId="3DDC4406" w14:textId="77777777" w:rsidR="00CE470D" w:rsidRPr="002D7829" w:rsidRDefault="00CE470D" w:rsidP="001A2215">
      <w:pPr>
        <w:pStyle w:val="NoSpacing"/>
        <w:jc w:val="both"/>
        <w:rPr>
          <w:rFonts w:ascii="Century Gothic" w:hAnsi="Century Gothic" w:cstheme="minorHAnsi"/>
          <w:sz w:val="24"/>
          <w:szCs w:val="24"/>
        </w:rPr>
      </w:pPr>
    </w:p>
    <w:p w14:paraId="462A6D5A" w14:textId="77777777" w:rsidR="00CE470D" w:rsidRPr="002D7829" w:rsidRDefault="00CE470D" w:rsidP="001A2215">
      <w:pPr>
        <w:pStyle w:val="NoSpacing"/>
        <w:jc w:val="both"/>
        <w:rPr>
          <w:rFonts w:ascii="Century Gothic" w:hAnsi="Century Gothic" w:cstheme="minorHAnsi"/>
          <w:sz w:val="24"/>
          <w:szCs w:val="24"/>
        </w:rPr>
      </w:pPr>
    </w:p>
    <w:p w14:paraId="64B1E0FF" w14:textId="77777777" w:rsidR="00CE470D" w:rsidRPr="002D7829" w:rsidRDefault="00532D4E" w:rsidP="001A2215">
      <w:pPr>
        <w:pStyle w:val="NoSpacing"/>
        <w:jc w:val="both"/>
        <w:rPr>
          <w:rFonts w:ascii="Century Gothic" w:hAnsi="Century Gothic" w:cstheme="minorHAnsi"/>
          <w:sz w:val="24"/>
          <w:szCs w:val="24"/>
        </w:rPr>
      </w:pPr>
      <w:r>
        <w:rPr>
          <w:rFonts w:ascii="Century Gothic" w:hAnsi="Century Gothic" w:cstheme="minorHAnsi"/>
          <w:sz w:val="24"/>
          <w:szCs w:val="24"/>
        </w:rPr>
        <w:pict w14:anchorId="74B5C6F5">
          <v:shape id="_x0000_i1028" type="#_x0000_t75" style="width:195.75pt;height:278.25pt">
            <v:imagedata r:id="rId11" o:title="Untitled-1"/>
          </v:shape>
        </w:pict>
      </w:r>
    </w:p>
    <w:sectPr w:rsidR="00CE470D" w:rsidRPr="002D7829" w:rsidSect="00FF2824">
      <w:footerReference w:type="default" r:id="rId12"/>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7D199" w14:textId="77777777" w:rsidR="00E54AD8" w:rsidRDefault="00E54AD8" w:rsidP="003A7EFF">
      <w:pPr>
        <w:spacing w:after="0" w:line="240" w:lineRule="auto"/>
      </w:pPr>
      <w:r>
        <w:separator/>
      </w:r>
    </w:p>
  </w:endnote>
  <w:endnote w:type="continuationSeparator" w:id="0">
    <w:p w14:paraId="5EAE5CA1" w14:textId="77777777" w:rsidR="00E54AD8" w:rsidRDefault="00E54AD8"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altName w:val="MS Gothic"/>
    <w:panose1 w:val="00000000000000000000"/>
    <w:charset w:val="80"/>
    <w:family w:val="auto"/>
    <w:notTrueType/>
    <w:pitch w:val="default"/>
    <w:sig w:usb0="00000000" w:usb1="08070000" w:usb2="00000010" w:usb3="00000000" w:csb0="00020000"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0"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E4AC" w14:textId="77777777" w:rsidR="00FC4CB6" w:rsidRPr="003A7EFF" w:rsidRDefault="00FC4CB6">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A22EC2" w:rsidRPr="00A22EC2">
      <w:rPr>
        <w:rFonts w:asciiTheme="majorHAnsi" w:hAnsiTheme="majorHAnsi"/>
        <w:noProof/>
        <w:color w:val="808080" w:themeColor="background1" w:themeShade="80"/>
      </w:rPr>
      <w:t>11</w:t>
    </w:r>
    <w:r w:rsidRPr="003A7EFF">
      <w:rPr>
        <w:color w:val="808080" w:themeColor="background1" w:themeShade="80"/>
      </w:rPr>
      <w:fldChar w:fldCharType="end"/>
    </w:r>
  </w:p>
  <w:p w14:paraId="2D97790C" w14:textId="77777777" w:rsidR="00FC4CB6" w:rsidRDefault="00FC4C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66F5A" w14:textId="77777777" w:rsidR="00E54AD8" w:rsidRDefault="00E54AD8" w:rsidP="003A7EFF">
      <w:pPr>
        <w:spacing w:after="0" w:line="240" w:lineRule="auto"/>
      </w:pPr>
      <w:r>
        <w:separator/>
      </w:r>
    </w:p>
  </w:footnote>
  <w:footnote w:type="continuationSeparator" w:id="0">
    <w:p w14:paraId="6B067E20" w14:textId="77777777" w:rsidR="00E54AD8" w:rsidRDefault="00E54AD8"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E9E6594"/>
    <w:multiLevelType w:val="hybridMultilevel"/>
    <w:tmpl w:val="55A64F72"/>
    <w:lvl w:ilvl="0" w:tplc="FEF0F12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1046277">
    <w:abstractNumId w:val="0"/>
  </w:num>
  <w:num w:numId="2" w16cid:durableId="771435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44B"/>
    <w:rsid w:val="00034F7A"/>
    <w:rsid w:val="000413C3"/>
    <w:rsid w:val="0006377A"/>
    <w:rsid w:val="000C07E6"/>
    <w:rsid w:val="000D23FA"/>
    <w:rsid w:val="000E34B8"/>
    <w:rsid w:val="000E4443"/>
    <w:rsid w:val="00160FD3"/>
    <w:rsid w:val="0019044B"/>
    <w:rsid w:val="00195EA0"/>
    <w:rsid w:val="001A1CA1"/>
    <w:rsid w:val="001A2215"/>
    <w:rsid w:val="001A4D99"/>
    <w:rsid w:val="001D196F"/>
    <w:rsid w:val="0020786B"/>
    <w:rsid w:val="00210A1F"/>
    <w:rsid w:val="00214BA0"/>
    <w:rsid w:val="00237391"/>
    <w:rsid w:val="00241B70"/>
    <w:rsid w:val="00241C22"/>
    <w:rsid w:val="00246129"/>
    <w:rsid w:val="00253B28"/>
    <w:rsid w:val="00261A03"/>
    <w:rsid w:val="00267C16"/>
    <w:rsid w:val="002A1EA4"/>
    <w:rsid w:val="002A7BD3"/>
    <w:rsid w:val="002C15CE"/>
    <w:rsid w:val="002D7829"/>
    <w:rsid w:val="002F30B1"/>
    <w:rsid w:val="00314469"/>
    <w:rsid w:val="003247D6"/>
    <w:rsid w:val="00374378"/>
    <w:rsid w:val="003A7EFF"/>
    <w:rsid w:val="003B3153"/>
    <w:rsid w:val="003C6786"/>
    <w:rsid w:val="003D0690"/>
    <w:rsid w:val="003F7CCF"/>
    <w:rsid w:val="00400C8E"/>
    <w:rsid w:val="00405F06"/>
    <w:rsid w:val="00421069"/>
    <w:rsid w:val="004324EA"/>
    <w:rsid w:val="00451247"/>
    <w:rsid w:val="00463855"/>
    <w:rsid w:val="00470657"/>
    <w:rsid w:val="00475059"/>
    <w:rsid w:val="004812E7"/>
    <w:rsid w:val="00493CC1"/>
    <w:rsid w:val="004B0855"/>
    <w:rsid w:val="004B18EC"/>
    <w:rsid w:val="004B20BE"/>
    <w:rsid w:val="004D071C"/>
    <w:rsid w:val="004D7603"/>
    <w:rsid w:val="004E5E2F"/>
    <w:rsid w:val="00513196"/>
    <w:rsid w:val="00532D4E"/>
    <w:rsid w:val="00595D77"/>
    <w:rsid w:val="005B3985"/>
    <w:rsid w:val="005B7F12"/>
    <w:rsid w:val="005C653C"/>
    <w:rsid w:val="005D03B0"/>
    <w:rsid w:val="005D5402"/>
    <w:rsid w:val="005E4994"/>
    <w:rsid w:val="005E61FD"/>
    <w:rsid w:val="00610306"/>
    <w:rsid w:val="0066177D"/>
    <w:rsid w:val="00676A10"/>
    <w:rsid w:val="006818B1"/>
    <w:rsid w:val="00690F94"/>
    <w:rsid w:val="006954A9"/>
    <w:rsid w:val="006A6975"/>
    <w:rsid w:val="006D0E6C"/>
    <w:rsid w:val="006F54D4"/>
    <w:rsid w:val="00710536"/>
    <w:rsid w:val="00726A8D"/>
    <w:rsid w:val="00741F16"/>
    <w:rsid w:val="00771E16"/>
    <w:rsid w:val="00794A7C"/>
    <w:rsid w:val="007D2AA0"/>
    <w:rsid w:val="007D40CB"/>
    <w:rsid w:val="007E1812"/>
    <w:rsid w:val="007F5687"/>
    <w:rsid w:val="00815155"/>
    <w:rsid w:val="00826A28"/>
    <w:rsid w:val="008344BC"/>
    <w:rsid w:val="008A302B"/>
    <w:rsid w:val="008A55B0"/>
    <w:rsid w:val="008B324D"/>
    <w:rsid w:val="008C3C03"/>
    <w:rsid w:val="008D61DD"/>
    <w:rsid w:val="008D760E"/>
    <w:rsid w:val="008E01AB"/>
    <w:rsid w:val="008E6959"/>
    <w:rsid w:val="00910B87"/>
    <w:rsid w:val="009135DD"/>
    <w:rsid w:val="00971646"/>
    <w:rsid w:val="00972C3A"/>
    <w:rsid w:val="009867EA"/>
    <w:rsid w:val="009A40EA"/>
    <w:rsid w:val="009D20A2"/>
    <w:rsid w:val="009D2CB4"/>
    <w:rsid w:val="009D609A"/>
    <w:rsid w:val="009E07C1"/>
    <w:rsid w:val="009F4111"/>
    <w:rsid w:val="00A01B12"/>
    <w:rsid w:val="00A067D1"/>
    <w:rsid w:val="00A14E73"/>
    <w:rsid w:val="00A22EC2"/>
    <w:rsid w:val="00A516CD"/>
    <w:rsid w:val="00A543C8"/>
    <w:rsid w:val="00A643F6"/>
    <w:rsid w:val="00A75FCA"/>
    <w:rsid w:val="00AA0D51"/>
    <w:rsid w:val="00AC2BE4"/>
    <w:rsid w:val="00AD78ED"/>
    <w:rsid w:val="00AE37AC"/>
    <w:rsid w:val="00AE59C3"/>
    <w:rsid w:val="00B262E0"/>
    <w:rsid w:val="00B4330F"/>
    <w:rsid w:val="00B91C37"/>
    <w:rsid w:val="00BB2ACE"/>
    <w:rsid w:val="00BC46DA"/>
    <w:rsid w:val="00BE29D9"/>
    <w:rsid w:val="00BF4462"/>
    <w:rsid w:val="00C00679"/>
    <w:rsid w:val="00C30EFB"/>
    <w:rsid w:val="00C426AF"/>
    <w:rsid w:val="00C514F8"/>
    <w:rsid w:val="00C745ED"/>
    <w:rsid w:val="00C8698D"/>
    <w:rsid w:val="00CB1447"/>
    <w:rsid w:val="00CB33E3"/>
    <w:rsid w:val="00CC1520"/>
    <w:rsid w:val="00CE2A46"/>
    <w:rsid w:val="00CE4033"/>
    <w:rsid w:val="00CE470D"/>
    <w:rsid w:val="00D23B33"/>
    <w:rsid w:val="00D55669"/>
    <w:rsid w:val="00D720AF"/>
    <w:rsid w:val="00DA087E"/>
    <w:rsid w:val="00DA09B1"/>
    <w:rsid w:val="00DA5048"/>
    <w:rsid w:val="00E377C2"/>
    <w:rsid w:val="00E44A0E"/>
    <w:rsid w:val="00E54AD8"/>
    <w:rsid w:val="00E74C27"/>
    <w:rsid w:val="00E91B80"/>
    <w:rsid w:val="00E94573"/>
    <w:rsid w:val="00EB227F"/>
    <w:rsid w:val="00EC2B02"/>
    <w:rsid w:val="00EF03F2"/>
    <w:rsid w:val="00EF132A"/>
    <w:rsid w:val="00EF561C"/>
    <w:rsid w:val="00F000E4"/>
    <w:rsid w:val="00F1094E"/>
    <w:rsid w:val="00F3743A"/>
    <w:rsid w:val="00F471BD"/>
    <w:rsid w:val="00F54E1A"/>
    <w:rsid w:val="00F65CB4"/>
    <w:rsid w:val="00F7189E"/>
    <w:rsid w:val="00FC4CB6"/>
    <w:rsid w:val="00FD4F41"/>
    <w:rsid w:val="00FE34EC"/>
    <w:rsid w:val="00FF0AF8"/>
    <w:rsid w:val="00FF2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CABC7"/>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 w:type="paragraph" w:styleId="ListParagraph">
    <w:name w:val="List Paragraph"/>
    <w:basedOn w:val="Normal"/>
    <w:uiPriority w:val="34"/>
    <w:qFormat/>
    <w:rsid w:val="00C30E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0180">
      <w:bodyDiv w:val="1"/>
      <w:marLeft w:val="0"/>
      <w:marRight w:val="0"/>
      <w:marTop w:val="0"/>
      <w:marBottom w:val="0"/>
      <w:divBdr>
        <w:top w:val="none" w:sz="0" w:space="0" w:color="auto"/>
        <w:left w:val="none" w:sz="0" w:space="0" w:color="auto"/>
        <w:bottom w:val="none" w:sz="0" w:space="0" w:color="auto"/>
        <w:right w:val="none" w:sz="0" w:space="0" w:color="auto"/>
      </w:divBdr>
    </w:div>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E77A2-AF39-4052-99EE-2E4F50169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3738</Words>
  <Characters>21308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Tiberiu Staneci</cp:lastModifiedBy>
  <cp:revision>2</cp:revision>
  <cp:lastPrinted>2020-06-12T07:57:00Z</cp:lastPrinted>
  <dcterms:created xsi:type="dcterms:W3CDTF">2023-05-29T07:29:00Z</dcterms:created>
  <dcterms:modified xsi:type="dcterms:W3CDTF">2023-05-29T07:29:00Z</dcterms:modified>
</cp:coreProperties>
</file>