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D5D5" w14:textId="77777777" w:rsidR="00B675F3" w:rsidRPr="00C66755" w:rsidRDefault="00B675F3" w:rsidP="00856A6D">
      <w:pPr>
        <w:autoSpaceDE w:val="0"/>
        <w:autoSpaceDN w:val="0"/>
        <w:adjustRightInd w:val="0"/>
        <w:spacing w:after="40"/>
        <w:rPr>
          <w:sz w:val="28"/>
          <w:szCs w:val="28"/>
          <w:lang w:val="ro-RO"/>
        </w:rPr>
      </w:pPr>
    </w:p>
    <w:p w14:paraId="42F6F1FE" w14:textId="77777777" w:rsidR="00B675F3" w:rsidRDefault="00B675F3" w:rsidP="00856A6D">
      <w:pPr>
        <w:autoSpaceDE w:val="0"/>
        <w:autoSpaceDN w:val="0"/>
        <w:adjustRightInd w:val="0"/>
        <w:spacing w:after="40"/>
        <w:rPr>
          <w:sz w:val="28"/>
          <w:szCs w:val="28"/>
          <w:lang w:val="ro-RO"/>
        </w:rPr>
      </w:pPr>
    </w:p>
    <w:p w14:paraId="16AE7E29" w14:textId="77777777" w:rsidR="00AD444A" w:rsidRDefault="00AD444A" w:rsidP="00856A6D">
      <w:pPr>
        <w:autoSpaceDE w:val="0"/>
        <w:autoSpaceDN w:val="0"/>
        <w:adjustRightInd w:val="0"/>
        <w:spacing w:after="40"/>
        <w:rPr>
          <w:sz w:val="28"/>
          <w:szCs w:val="28"/>
          <w:lang w:val="ro-RO"/>
        </w:rPr>
      </w:pPr>
    </w:p>
    <w:p w14:paraId="3F2A990D" w14:textId="77777777" w:rsidR="00AD444A" w:rsidRDefault="00AD444A" w:rsidP="00856A6D">
      <w:pPr>
        <w:autoSpaceDE w:val="0"/>
        <w:autoSpaceDN w:val="0"/>
        <w:adjustRightInd w:val="0"/>
        <w:spacing w:after="40"/>
        <w:rPr>
          <w:sz w:val="28"/>
          <w:szCs w:val="28"/>
          <w:lang w:val="ro-RO"/>
        </w:rPr>
      </w:pPr>
    </w:p>
    <w:p w14:paraId="603E5D5D" w14:textId="77777777" w:rsidR="00AD444A" w:rsidRDefault="00AD444A" w:rsidP="00856A6D">
      <w:pPr>
        <w:autoSpaceDE w:val="0"/>
        <w:autoSpaceDN w:val="0"/>
        <w:adjustRightInd w:val="0"/>
        <w:spacing w:after="40"/>
        <w:rPr>
          <w:sz w:val="28"/>
          <w:szCs w:val="28"/>
          <w:lang w:val="ro-RO"/>
        </w:rPr>
      </w:pPr>
    </w:p>
    <w:p w14:paraId="5390AA3A" w14:textId="77777777"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8"/>
          <w:szCs w:val="28"/>
          <w:lang w:val="ro-RO" w:eastAsia="zh-CN" w:bidi="hi-IN"/>
        </w:rPr>
      </w:pPr>
    </w:p>
    <w:p w14:paraId="6FDF4D0E" w14:textId="77777777" w:rsidR="009B5BFF" w:rsidRPr="007A2871"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30"/>
          <w:szCs w:val="30"/>
          <w:lang w:val="ro-RO" w:eastAsia="zh-CN" w:bidi="hi-IN"/>
        </w:rPr>
      </w:pPr>
      <w:r w:rsidRPr="007A2871">
        <w:rPr>
          <w:rFonts w:eastAsia="SimSun"/>
          <w:kern w:val="3"/>
          <w:sz w:val="30"/>
          <w:szCs w:val="30"/>
          <w:lang w:val="ro-RO" w:eastAsia="zh-CN" w:bidi="hi-IN"/>
        </w:rPr>
        <w:t>MEMORIU DE PREZENTARE</w:t>
      </w:r>
    </w:p>
    <w:p w14:paraId="649C180E" w14:textId="77777777" w:rsidR="009B5BFF" w:rsidRPr="007A2871"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28"/>
          <w:szCs w:val="28"/>
          <w:lang w:val="ro-RO" w:eastAsia="zh-CN" w:bidi="hi-IN"/>
        </w:rPr>
      </w:pPr>
      <w:r w:rsidRPr="007A2871">
        <w:rPr>
          <w:rFonts w:eastAsia="SimSun"/>
          <w:kern w:val="3"/>
          <w:sz w:val="28"/>
          <w:szCs w:val="28"/>
          <w:lang w:val="ro-RO" w:eastAsia="zh-CN" w:bidi="hi-IN"/>
        </w:rPr>
        <w:t>-conform anexa 5.E, legea nr 292/2018-</w:t>
      </w:r>
    </w:p>
    <w:p w14:paraId="5353C899"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8"/>
          <w:szCs w:val="28"/>
          <w:lang w:val="ro-RO" w:eastAsia="zh-CN" w:bidi="hi-IN"/>
        </w:rPr>
      </w:pPr>
    </w:p>
    <w:p w14:paraId="5043648E" w14:textId="77777777" w:rsidR="009B5BFF" w:rsidRPr="007A2871" w:rsidRDefault="009B5BFF" w:rsidP="00856A6D">
      <w:pPr>
        <w:widowControl w:val="0"/>
        <w:autoSpaceDE w:val="0"/>
        <w:autoSpaceDN w:val="0"/>
        <w:adjustRightInd w:val="0"/>
        <w:textAlignment w:val="baseline"/>
        <w:rPr>
          <w:rFonts w:eastAsia="SimSun"/>
          <w:kern w:val="3"/>
          <w:lang w:val="ro-RO" w:eastAsia="zh-CN" w:bidi="hi-IN"/>
        </w:rPr>
      </w:pPr>
    </w:p>
    <w:p w14:paraId="447586A9" w14:textId="77777777" w:rsidR="009B5BFF" w:rsidRPr="007A2871" w:rsidRDefault="009B5BFF" w:rsidP="00856A6D">
      <w:pPr>
        <w:widowControl w:val="0"/>
        <w:autoSpaceDE w:val="0"/>
        <w:autoSpaceDN w:val="0"/>
        <w:adjustRightInd w:val="0"/>
        <w:textAlignment w:val="baseline"/>
        <w:rPr>
          <w:rFonts w:eastAsia="SimSun"/>
          <w:kern w:val="3"/>
          <w:lang w:val="ro-RO" w:eastAsia="zh-CN" w:bidi="hi-IN"/>
        </w:rPr>
      </w:pPr>
    </w:p>
    <w:p w14:paraId="6BBBCA86" w14:textId="77777777" w:rsidR="009B5BFF" w:rsidRPr="007A2871" w:rsidRDefault="009B5BFF" w:rsidP="00856A6D">
      <w:pPr>
        <w:widowControl w:val="0"/>
        <w:autoSpaceDE w:val="0"/>
        <w:autoSpaceDN w:val="0"/>
        <w:adjustRightInd w:val="0"/>
        <w:jc w:val="center"/>
        <w:textAlignment w:val="baseline"/>
        <w:rPr>
          <w:rFonts w:eastAsia="Calibri"/>
          <w:b/>
          <w:lang w:val="ro-RO"/>
        </w:rPr>
      </w:pPr>
      <w:r w:rsidRPr="007A2871">
        <w:rPr>
          <w:rFonts w:eastAsia="Calibri"/>
          <w:b/>
          <w:lang w:val="ro-RO"/>
        </w:rPr>
        <w:t>în vederea emiterii deciziei etapei de încadrare a proiectului în procedura de evaluare a impactului asupra mediului</w:t>
      </w:r>
    </w:p>
    <w:p w14:paraId="1E555B50" w14:textId="77777777" w:rsidR="009B5BFF" w:rsidRPr="007A2871" w:rsidRDefault="009B5BFF" w:rsidP="00856A6D">
      <w:pPr>
        <w:widowControl w:val="0"/>
        <w:autoSpaceDE w:val="0"/>
        <w:autoSpaceDN w:val="0"/>
        <w:adjustRightInd w:val="0"/>
        <w:jc w:val="center"/>
        <w:textAlignment w:val="baseline"/>
        <w:rPr>
          <w:rFonts w:eastAsia="SimSun"/>
          <w:b/>
          <w:kern w:val="3"/>
          <w:lang w:val="ro-RO" w:eastAsia="zh-CN" w:bidi="hi-IN"/>
        </w:rPr>
      </w:pPr>
    </w:p>
    <w:p w14:paraId="4B9CBD71" w14:textId="77777777" w:rsidR="009B5BFF" w:rsidRPr="007A2871" w:rsidRDefault="009B5BFF" w:rsidP="00856A6D">
      <w:pPr>
        <w:widowControl w:val="0"/>
        <w:autoSpaceDE w:val="0"/>
        <w:autoSpaceDN w:val="0"/>
        <w:adjustRightInd w:val="0"/>
        <w:jc w:val="center"/>
        <w:textAlignment w:val="baseline"/>
        <w:rPr>
          <w:rFonts w:eastAsia="SimSun"/>
          <w:kern w:val="3"/>
          <w:sz w:val="30"/>
          <w:szCs w:val="30"/>
          <w:lang w:val="ro-RO" w:eastAsia="zh-CN" w:bidi="hi-IN"/>
        </w:rPr>
      </w:pPr>
      <w:r w:rsidRPr="007A2871">
        <w:rPr>
          <w:rFonts w:eastAsia="SimSun"/>
          <w:kern w:val="3"/>
          <w:sz w:val="30"/>
          <w:szCs w:val="30"/>
          <w:lang w:val="ro-RO" w:eastAsia="zh-CN" w:bidi="hi-IN"/>
        </w:rPr>
        <w:t>PROIECT:</w:t>
      </w:r>
    </w:p>
    <w:p w14:paraId="571C666D"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77923D49" w14:textId="77777777" w:rsidR="009B5BFF" w:rsidRPr="007A2871"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4046039E" w14:textId="77777777" w:rsidR="009B5BFF" w:rsidRPr="007A2871"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905A607" w14:textId="77777777" w:rsidR="009B5BFF" w:rsidRPr="007A2871"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23"/>
          <w:szCs w:val="23"/>
          <w:lang w:val="ro-RO" w:eastAsia="zh-CN" w:bidi="hi-IN"/>
        </w:rPr>
      </w:pPr>
    </w:p>
    <w:p w14:paraId="6E2ED865" w14:textId="10AC688A" w:rsidR="000C4BC0" w:rsidRPr="00AD444A" w:rsidRDefault="00D82608" w:rsidP="00317882">
      <w:pPr>
        <w:jc w:val="center"/>
        <w:rPr>
          <w:rFonts w:ascii="Arial" w:hAnsi="Arial"/>
          <w:b/>
          <w:sz w:val="32"/>
        </w:rPr>
      </w:pPr>
      <w:r w:rsidRPr="007A2871">
        <w:rPr>
          <w:b/>
          <w:sz w:val="28"/>
          <w:szCs w:val="28"/>
        </w:rPr>
        <w:t>“</w:t>
      </w:r>
      <w:r w:rsidR="00317882" w:rsidRPr="00317882">
        <w:rPr>
          <w:rFonts w:ascii="Calibri" w:hAnsi="Calibri" w:cs="Arial"/>
          <w:b/>
          <w:bCs/>
          <w:i/>
          <w:sz w:val="36"/>
          <w:szCs w:val="36"/>
          <w:lang w:val="ro-RO" w:eastAsia="ro-RO"/>
        </w:rPr>
        <w:t>ASFALTARE DRUMURI COMUNALE IN LOCALITATEA MIHAIL KOGALNICEANU, JUDETUL CONSTANTA</w:t>
      </w:r>
      <w:r w:rsidR="00522EE4">
        <w:rPr>
          <w:rFonts w:ascii="Calibri" w:hAnsi="Calibri" w:cs="Arial"/>
          <w:b/>
          <w:bCs/>
          <w:i/>
          <w:sz w:val="36"/>
          <w:szCs w:val="36"/>
          <w:lang w:val="ro-RO" w:eastAsia="ro-RO"/>
        </w:rPr>
        <w:t xml:space="preserve"> – ETAPA I</w:t>
      </w:r>
      <w:r w:rsidRPr="007A2871">
        <w:rPr>
          <w:b/>
          <w:sz w:val="28"/>
          <w:szCs w:val="28"/>
        </w:rPr>
        <w:t>”</w:t>
      </w:r>
    </w:p>
    <w:p w14:paraId="16308FE2"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32"/>
          <w:szCs w:val="32"/>
          <w:lang w:val="ro-RO" w:eastAsia="zh-CN" w:bidi="hi-IN"/>
        </w:rPr>
      </w:pPr>
      <w:r w:rsidRPr="009B5BFF">
        <w:rPr>
          <w:rFonts w:eastAsia="SimSun"/>
          <w:color w:val="000000"/>
          <w:kern w:val="3"/>
          <w:sz w:val="32"/>
          <w:szCs w:val="32"/>
          <w:lang w:val="it-IT" w:eastAsia="zh-CN" w:bidi="hi-IN"/>
        </w:rPr>
        <w:br/>
      </w:r>
    </w:p>
    <w:p w14:paraId="600C87DF"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BC56DBF"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40101C44" w14:textId="77777777"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45193B6A" w14:textId="77777777"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3"/>
          <w:szCs w:val="23"/>
          <w:lang w:val="ro-RO" w:eastAsia="zh-CN" w:bidi="hi-IN"/>
        </w:rPr>
      </w:pPr>
    </w:p>
    <w:p w14:paraId="74091BC2" w14:textId="77777777" w:rsidR="009B5BFF" w:rsidRDefault="009B5BFF" w:rsidP="00856A6D">
      <w:pPr>
        <w:keepNext/>
        <w:keepLines/>
        <w:spacing w:before="480"/>
        <w:rPr>
          <w:b/>
          <w:bCs/>
          <w:color w:val="2E74B5"/>
          <w:sz w:val="23"/>
          <w:szCs w:val="23"/>
          <w:lang w:eastAsia="ja-JP"/>
        </w:rPr>
      </w:pPr>
    </w:p>
    <w:p w14:paraId="1C7AE1E8" w14:textId="77777777" w:rsidR="009B5BFF" w:rsidRDefault="009B5BFF" w:rsidP="00856A6D">
      <w:pPr>
        <w:keepNext/>
        <w:keepLines/>
        <w:spacing w:before="480"/>
        <w:rPr>
          <w:b/>
          <w:bCs/>
          <w:color w:val="2E74B5"/>
          <w:sz w:val="23"/>
          <w:szCs w:val="23"/>
          <w:lang w:eastAsia="ja-JP"/>
        </w:rPr>
      </w:pPr>
    </w:p>
    <w:p w14:paraId="313941A5" w14:textId="77777777" w:rsidR="009B5BFF" w:rsidRPr="009B5BFF" w:rsidRDefault="009B5BFF" w:rsidP="00856A6D">
      <w:pPr>
        <w:keepNext/>
        <w:keepLines/>
        <w:spacing w:before="480"/>
        <w:rPr>
          <w:b/>
          <w:bCs/>
          <w:color w:val="2E74B5"/>
          <w:sz w:val="23"/>
          <w:szCs w:val="23"/>
          <w:lang w:eastAsia="ja-JP"/>
        </w:rPr>
      </w:pPr>
    </w:p>
    <w:p w14:paraId="7C9831E7" w14:textId="77777777" w:rsidR="009B5BFF" w:rsidRPr="009B5BFF" w:rsidRDefault="009B5BFF" w:rsidP="00856A6D">
      <w:pPr>
        <w:autoSpaceDE w:val="0"/>
        <w:autoSpaceDN w:val="0"/>
        <w:adjustRightInd w:val="0"/>
        <w:rPr>
          <w:rFonts w:eastAsia="SimSun"/>
          <w:color w:val="000000"/>
          <w:sz w:val="23"/>
          <w:szCs w:val="23"/>
          <w:lang w:val="en-GB" w:eastAsia="en-GB"/>
        </w:rPr>
      </w:pPr>
    </w:p>
    <w:p w14:paraId="75BF5863" w14:textId="77777777" w:rsidR="009B5BFF" w:rsidRPr="009B5BFF" w:rsidRDefault="009B5BFF" w:rsidP="00856A6D">
      <w:pPr>
        <w:autoSpaceDE w:val="0"/>
        <w:autoSpaceDN w:val="0"/>
        <w:adjustRightInd w:val="0"/>
        <w:rPr>
          <w:rFonts w:eastAsia="Calibri"/>
          <w:b/>
          <w:lang w:val="ro-RO"/>
        </w:rPr>
      </w:pPr>
    </w:p>
    <w:p w14:paraId="48AEB657" w14:textId="47018A15" w:rsidR="00DB2E27" w:rsidRPr="00BC0CA1" w:rsidRDefault="009B5BFF" w:rsidP="00DB2E27">
      <w:pPr>
        <w:spacing w:line="276" w:lineRule="auto"/>
        <w:jc w:val="both"/>
        <w:rPr>
          <w:b/>
          <w:lang w:val="it-IT"/>
        </w:rPr>
      </w:pPr>
      <w:r w:rsidRPr="009B5BFF">
        <w:rPr>
          <w:rFonts w:eastAsia="Calibri"/>
          <w:b/>
          <w:lang w:val="ro-RO"/>
        </w:rPr>
        <w:t xml:space="preserve">Beneficiar: </w:t>
      </w:r>
      <w:r w:rsidR="00AD444A">
        <w:rPr>
          <w:b/>
          <w:lang w:val="it-IT"/>
        </w:rPr>
        <w:t xml:space="preserve">COMUNA </w:t>
      </w:r>
      <w:r w:rsidR="00317882">
        <w:rPr>
          <w:b/>
          <w:lang w:val="it-IT"/>
        </w:rPr>
        <w:t>MIHAIL KOGALNICEANU</w:t>
      </w:r>
    </w:p>
    <w:p w14:paraId="7196027E" w14:textId="77777777" w:rsidR="009B5BFF" w:rsidRPr="009B5BFF" w:rsidRDefault="009B5BFF" w:rsidP="00856A6D">
      <w:pPr>
        <w:autoSpaceDE w:val="0"/>
        <w:autoSpaceDN w:val="0"/>
        <w:adjustRightInd w:val="0"/>
        <w:rPr>
          <w:rFonts w:eastAsia="Calibri"/>
          <w:b/>
          <w:lang w:val="ro-RO"/>
        </w:rPr>
      </w:pPr>
    </w:p>
    <w:p w14:paraId="22EA8247" w14:textId="77777777" w:rsidR="009B5BFF" w:rsidRPr="009B5BFF" w:rsidRDefault="009B5BFF" w:rsidP="00856A6D">
      <w:pPr>
        <w:autoSpaceDE w:val="0"/>
        <w:autoSpaceDN w:val="0"/>
        <w:adjustRightInd w:val="0"/>
        <w:rPr>
          <w:rFonts w:eastAsia="Calibri"/>
          <w:b/>
          <w:lang w:val="ro-RO"/>
        </w:rPr>
      </w:pPr>
      <w:r w:rsidRPr="009B5BFF">
        <w:rPr>
          <w:rFonts w:eastAsia="Calibri"/>
          <w:b/>
          <w:lang w:val="ro-RO"/>
        </w:rPr>
        <w:t xml:space="preserve"> </w:t>
      </w:r>
    </w:p>
    <w:p w14:paraId="1994A3DB" w14:textId="77777777" w:rsidR="009B5BFF" w:rsidRDefault="009B5BFF" w:rsidP="00856A6D">
      <w:pPr>
        <w:autoSpaceDE w:val="0"/>
        <w:autoSpaceDN w:val="0"/>
        <w:adjustRightInd w:val="0"/>
        <w:rPr>
          <w:rFonts w:eastAsia="SimSun"/>
          <w:b/>
          <w:bCs/>
          <w:color w:val="000000"/>
          <w:lang w:val="en-GB" w:eastAsia="en-GB"/>
        </w:rPr>
      </w:pPr>
      <w:r w:rsidRPr="009B5BFF">
        <w:rPr>
          <w:rFonts w:eastAsia="Calibri"/>
          <w:b/>
          <w:bCs/>
          <w:lang w:val="ro-RO"/>
        </w:rPr>
        <w:t xml:space="preserve">Proiectant general: S.C. </w:t>
      </w:r>
      <w:r w:rsidR="00AD444A">
        <w:rPr>
          <w:rFonts w:eastAsia="Calibri"/>
          <w:b/>
          <w:bCs/>
          <w:lang w:val="ro-RO"/>
        </w:rPr>
        <w:t>PROVIA DESIGN S.R.L.</w:t>
      </w:r>
    </w:p>
    <w:p w14:paraId="765EB5AA" w14:textId="77777777" w:rsidR="009B5BFF" w:rsidRDefault="009B5BFF" w:rsidP="00856A6D">
      <w:pPr>
        <w:autoSpaceDE w:val="0"/>
        <w:autoSpaceDN w:val="0"/>
        <w:adjustRightInd w:val="0"/>
        <w:rPr>
          <w:rFonts w:eastAsia="SimSun"/>
          <w:b/>
          <w:bCs/>
          <w:color w:val="000000"/>
          <w:lang w:val="en-GB" w:eastAsia="en-GB"/>
        </w:rPr>
      </w:pPr>
    </w:p>
    <w:p w14:paraId="2A6C21F0" w14:textId="77777777" w:rsidR="007F039B" w:rsidRDefault="007F039B" w:rsidP="00856A6D">
      <w:pPr>
        <w:autoSpaceDE w:val="0"/>
        <w:autoSpaceDN w:val="0"/>
        <w:adjustRightInd w:val="0"/>
        <w:rPr>
          <w:rFonts w:eastAsia="Calibri"/>
          <w:b/>
          <w:lang w:val="ro-RO"/>
        </w:rPr>
      </w:pPr>
    </w:p>
    <w:p w14:paraId="115EAC50" w14:textId="2D5B1998" w:rsidR="00AD444A" w:rsidRPr="00AD444A" w:rsidRDefault="00AD444A" w:rsidP="00AD444A">
      <w:pPr>
        <w:autoSpaceDE w:val="0"/>
        <w:autoSpaceDN w:val="0"/>
        <w:adjustRightInd w:val="0"/>
        <w:jc w:val="center"/>
        <w:rPr>
          <w:rFonts w:eastAsia="Calibri"/>
          <w:b/>
          <w:sz w:val="32"/>
          <w:szCs w:val="32"/>
          <w:lang w:val="ro-RO"/>
        </w:rPr>
      </w:pPr>
      <w:r w:rsidRPr="00AD444A">
        <w:rPr>
          <w:rFonts w:eastAsia="Calibri"/>
          <w:b/>
          <w:sz w:val="32"/>
          <w:szCs w:val="32"/>
          <w:lang w:val="ro-RO"/>
        </w:rPr>
        <w:t>202</w:t>
      </w:r>
      <w:r w:rsidR="003B7ED1">
        <w:rPr>
          <w:rFonts w:eastAsia="Calibri"/>
          <w:b/>
          <w:sz w:val="32"/>
          <w:szCs w:val="32"/>
          <w:lang w:val="ro-RO"/>
        </w:rPr>
        <w:t>2</w:t>
      </w:r>
    </w:p>
    <w:p w14:paraId="78052E69" w14:textId="77777777" w:rsidR="007F039B" w:rsidRDefault="007F039B" w:rsidP="00856A6D">
      <w:pPr>
        <w:autoSpaceDE w:val="0"/>
        <w:autoSpaceDN w:val="0"/>
        <w:adjustRightInd w:val="0"/>
        <w:rPr>
          <w:rFonts w:eastAsia="Calibri"/>
          <w:b/>
          <w:lang w:val="ro-RO"/>
        </w:rPr>
      </w:pPr>
    </w:p>
    <w:p w14:paraId="79D25891" w14:textId="77777777" w:rsidR="007A2871" w:rsidRPr="009B5BFF" w:rsidRDefault="007A2871" w:rsidP="00856A6D">
      <w:pPr>
        <w:autoSpaceDE w:val="0"/>
        <w:autoSpaceDN w:val="0"/>
        <w:adjustRightInd w:val="0"/>
        <w:rPr>
          <w:rFonts w:eastAsia="Calibri"/>
          <w:b/>
          <w:lang w:val="ro-RO"/>
        </w:rPr>
      </w:pPr>
    </w:p>
    <w:p w14:paraId="159CBE92" w14:textId="77777777" w:rsidR="00720087" w:rsidRPr="00720087" w:rsidRDefault="00DB2E27" w:rsidP="00856A6D">
      <w:pPr>
        <w:widowControl w:val="0"/>
        <w:autoSpaceDE w:val="0"/>
        <w:autoSpaceDN w:val="0"/>
        <w:adjustRightInd w:val="0"/>
        <w:ind w:firstLine="720"/>
        <w:jc w:val="center"/>
        <w:rPr>
          <w:b/>
          <w:sz w:val="28"/>
          <w:szCs w:val="28"/>
          <w:lang w:val="ro-RO"/>
        </w:rPr>
      </w:pPr>
      <w:r>
        <w:rPr>
          <w:b/>
          <w:sz w:val="28"/>
          <w:szCs w:val="28"/>
          <w:lang w:val="ro-RO"/>
        </w:rPr>
        <w:t>CUPRINS</w:t>
      </w:r>
    </w:p>
    <w:p w14:paraId="6C72717D" w14:textId="43DB68AD" w:rsidR="00FA1578" w:rsidRDefault="008A7CD3">
      <w:pPr>
        <w:pStyle w:val="TOC1"/>
        <w:rPr>
          <w:rFonts w:asciiTheme="minorHAnsi" w:eastAsiaTheme="minorEastAsia" w:hAnsiTheme="minorHAnsi" w:cstheme="minorBidi"/>
          <w:b w:val="0"/>
          <w:bCs w:val="0"/>
          <w:caps w:val="0"/>
          <w:noProof/>
          <w:sz w:val="22"/>
          <w:szCs w:val="22"/>
          <w:lang w:val="en-US"/>
        </w:rPr>
      </w:pPr>
      <w:r w:rsidRPr="00720087">
        <w:rPr>
          <w:sz w:val="24"/>
          <w:szCs w:val="24"/>
        </w:rPr>
        <w:fldChar w:fldCharType="begin"/>
      </w:r>
      <w:r w:rsidR="00720087" w:rsidRPr="00720087">
        <w:rPr>
          <w:sz w:val="24"/>
          <w:szCs w:val="24"/>
        </w:rPr>
        <w:instrText xml:space="preserve"> TOC \o "1-3" \h \z \u </w:instrText>
      </w:r>
      <w:r w:rsidRPr="00720087">
        <w:rPr>
          <w:sz w:val="24"/>
          <w:szCs w:val="24"/>
        </w:rPr>
        <w:fldChar w:fldCharType="separate"/>
      </w:r>
      <w:hyperlink w:anchor="_Toc72931074" w:history="1">
        <w:r w:rsidR="00FA1578" w:rsidRPr="00CE68A7">
          <w:rPr>
            <w:rStyle w:val="Hyperlink"/>
            <w:noProof/>
          </w:rPr>
          <w:t>1.</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DENUMIREA PROIECTULUI</w:t>
        </w:r>
        <w:r w:rsidR="00FA1578">
          <w:rPr>
            <w:noProof/>
            <w:webHidden/>
          </w:rPr>
          <w:tab/>
        </w:r>
        <w:r w:rsidR="00FA1578">
          <w:rPr>
            <w:noProof/>
            <w:webHidden/>
          </w:rPr>
          <w:fldChar w:fldCharType="begin"/>
        </w:r>
        <w:r w:rsidR="00FA1578">
          <w:rPr>
            <w:noProof/>
            <w:webHidden/>
          </w:rPr>
          <w:instrText xml:space="preserve"> PAGEREF _Toc72931074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7D78C251" w14:textId="316C9062"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075" w:history="1">
        <w:r w:rsidR="00FA1578" w:rsidRPr="00CE68A7">
          <w:rPr>
            <w:rStyle w:val="Hyperlink"/>
            <w:noProof/>
          </w:rPr>
          <w:t>2.</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TITULAR</w:t>
        </w:r>
        <w:r w:rsidR="00FA1578">
          <w:rPr>
            <w:noProof/>
            <w:webHidden/>
          </w:rPr>
          <w:tab/>
        </w:r>
        <w:r w:rsidR="00FA1578">
          <w:rPr>
            <w:noProof/>
            <w:webHidden/>
          </w:rPr>
          <w:fldChar w:fldCharType="begin"/>
        </w:r>
        <w:r w:rsidR="00FA1578">
          <w:rPr>
            <w:noProof/>
            <w:webHidden/>
          </w:rPr>
          <w:instrText xml:space="preserve"> PAGEREF _Toc72931075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1CC38BA6" w14:textId="6E01C13B" w:rsidR="00FA1578" w:rsidRDefault="00341FA2">
      <w:pPr>
        <w:pStyle w:val="TOC2"/>
        <w:rPr>
          <w:rFonts w:asciiTheme="minorHAnsi" w:eastAsiaTheme="minorEastAsia" w:hAnsiTheme="minorHAnsi" w:cstheme="minorBidi"/>
          <w:smallCaps w:val="0"/>
          <w:noProof/>
          <w:sz w:val="22"/>
          <w:szCs w:val="22"/>
          <w:lang w:val="en-US"/>
        </w:rPr>
      </w:pPr>
      <w:hyperlink w:anchor="_Toc72931076" w:history="1">
        <w:r w:rsidR="00FA1578" w:rsidRPr="00CE68A7">
          <w:rPr>
            <w:rStyle w:val="Hyperlink"/>
            <w:noProof/>
          </w:rPr>
          <w:t>2.1.Numele</w:t>
        </w:r>
        <w:r w:rsidR="00FA1578">
          <w:rPr>
            <w:noProof/>
            <w:webHidden/>
          </w:rPr>
          <w:tab/>
        </w:r>
        <w:r w:rsidR="00FA1578">
          <w:rPr>
            <w:noProof/>
            <w:webHidden/>
          </w:rPr>
          <w:fldChar w:fldCharType="begin"/>
        </w:r>
        <w:r w:rsidR="00FA1578">
          <w:rPr>
            <w:noProof/>
            <w:webHidden/>
          </w:rPr>
          <w:instrText xml:space="preserve"> PAGEREF _Toc72931076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14D11A47" w14:textId="5743E0C3" w:rsidR="00FA1578" w:rsidRDefault="00341FA2">
      <w:pPr>
        <w:pStyle w:val="TOC2"/>
        <w:rPr>
          <w:rFonts w:asciiTheme="minorHAnsi" w:eastAsiaTheme="minorEastAsia" w:hAnsiTheme="minorHAnsi" w:cstheme="minorBidi"/>
          <w:smallCaps w:val="0"/>
          <w:noProof/>
          <w:sz w:val="22"/>
          <w:szCs w:val="22"/>
          <w:lang w:val="en-US"/>
        </w:rPr>
      </w:pPr>
      <w:hyperlink w:anchor="_Toc72931077" w:history="1">
        <w:r w:rsidR="00FA1578" w:rsidRPr="00CE68A7">
          <w:rPr>
            <w:rStyle w:val="Hyperlink"/>
            <w:noProof/>
          </w:rPr>
          <w:t>2.2.Adresa postala</w:t>
        </w:r>
        <w:r w:rsidR="00FA1578">
          <w:rPr>
            <w:noProof/>
            <w:webHidden/>
          </w:rPr>
          <w:tab/>
        </w:r>
        <w:r w:rsidR="00FA1578">
          <w:rPr>
            <w:noProof/>
            <w:webHidden/>
          </w:rPr>
          <w:fldChar w:fldCharType="begin"/>
        </w:r>
        <w:r w:rsidR="00FA1578">
          <w:rPr>
            <w:noProof/>
            <w:webHidden/>
          </w:rPr>
          <w:instrText xml:space="preserve"> PAGEREF _Toc72931077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34E9C766" w14:textId="77A3FBF1" w:rsidR="00FA1578" w:rsidRDefault="00341FA2">
      <w:pPr>
        <w:pStyle w:val="TOC2"/>
        <w:rPr>
          <w:rFonts w:asciiTheme="minorHAnsi" w:eastAsiaTheme="minorEastAsia" w:hAnsiTheme="minorHAnsi" w:cstheme="minorBidi"/>
          <w:smallCaps w:val="0"/>
          <w:noProof/>
          <w:sz w:val="22"/>
          <w:szCs w:val="22"/>
          <w:lang w:val="en-US"/>
        </w:rPr>
      </w:pPr>
      <w:hyperlink w:anchor="_Toc72931078" w:history="1">
        <w:r w:rsidR="00FA1578" w:rsidRPr="00CE68A7">
          <w:rPr>
            <w:rStyle w:val="Hyperlink"/>
            <w:noProof/>
          </w:rPr>
          <w:t>2.3. Numărul de telefon, de fax și adresa de e-mail, adresa paginii de internet</w:t>
        </w:r>
        <w:r w:rsidR="00FA1578">
          <w:rPr>
            <w:noProof/>
            <w:webHidden/>
          </w:rPr>
          <w:tab/>
        </w:r>
        <w:r w:rsidR="00FA1578">
          <w:rPr>
            <w:noProof/>
            <w:webHidden/>
          </w:rPr>
          <w:fldChar w:fldCharType="begin"/>
        </w:r>
        <w:r w:rsidR="00FA1578">
          <w:rPr>
            <w:noProof/>
            <w:webHidden/>
          </w:rPr>
          <w:instrText xml:space="preserve"> PAGEREF _Toc72931078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079350FA" w14:textId="0A6FC486" w:rsidR="00FA1578" w:rsidRDefault="00341FA2">
      <w:pPr>
        <w:pStyle w:val="TOC2"/>
        <w:rPr>
          <w:rFonts w:asciiTheme="minorHAnsi" w:eastAsiaTheme="minorEastAsia" w:hAnsiTheme="minorHAnsi" w:cstheme="minorBidi"/>
          <w:smallCaps w:val="0"/>
          <w:noProof/>
          <w:sz w:val="22"/>
          <w:szCs w:val="22"/>
          <w:lang w:val="en-US"/>
        </w:rPr>
      </w:pPr>
      <w:hyperlink w:anchor="_Toc72931079" w:history="1">
        <w:r w:rsidR="00FA1578" w:rsidRPr="00CE68A7">
          <w:rPr>
            <w:rStyle w:val="Hyperlink"/>
            <w:noProof/>
          </w:rPr>
          <w:t>2.4. Numele persoanelor de contact</w:t>
        </w:r>
        <w:r w:rsidR="00FA1578">
          <w:rPr>
            <w:noProof/>
            <w:webHidden/>
          </w:rPr>
          <w:tab/>
        </w:r>
        <w:r w:rsidR="00FA1578">
          <w:rPr>
            <w:noProof/>
            <w:webHidden/>
          </w:rPr>
          <w:fldChar w:fldCharType="begin"/>
        </w:r>
        <w:r w:rsidR="00FA1578">
          <w:rPr>
            <w:noProof/>
            <w:webHidden/>
          </w:rPr>
          <w:instrText xml:space="preserve"> PAGEREF _Toc72931079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39962DC9" w14:textId="4493828A"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080" w:history="1">
        <w:r w:rsidR="00FA1578" w:rsidRPr="00CE68A7">
          <w:rPr>
            <w:rStyle w:val="Hyperlink"/>
            <w:noProof/>
          </w:rPr>
          <w:t>3.</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CARACTERISTICILOR FIZICE ALE INTREGULUI PROIECT</w:t>
        </w:r>
        <w:r w:rsidR="00FA1578">
          <w:rPr>
            <w:noProof/>
            <w:webHidden/>
          </w:rPr>
          <w:tab/>
        </w:r>
        <w:r w:rsidR="00FA1578">
          <w:rPr>
            <w:noProof/>
            <w:webHidden/>
          </w:rPr>
          <w:fldChar w:fldCharType="begin"/>
        </w:r>
        <w:r w:rsidR="00FA1578">
          <w:rPr>
            <w:noProof/>
            <w:webHidden/>
          </w:rPr>
          <w:instrText xml:space="preserve"> PAGEREF _Toc72931080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51673CE1" w14:textId="2EAAEE51" w:rsidR="00FA1578" w:rsidRDefault="00341FA2">
      <w:pPr>
        <w:pStyle w:val="TOC2"/>
        <w:rPr>
          <w:rFonts w:asciiTheme="minorHAnsi" w:eastAsiaTheme="minorEastAsia" w:hAnsiTheme="minorHAnsi" w:cstheme="minorBidi"/>
          <w:smallCaps w:val="0"/>
          <w:noProof/>
          <w:sz w:val="22"/>
          <w:szCs w:val="22"/>
          <w:lang w:val="en-US"/>
        </w:rPr>
      </w:pPr>
      <w:hyperlink w:anchor="_Toc72931081" w:history="1">
        <w:r w:rsidR="00FA1578" w:rsidRPr="00CE68A7">
          <w:rPr>
            <w:rStyle w:val="Hyperlink"/>
            <w:noProof/>
          </w:rPr>
          <w:t>3.1. Rezumatul proiectului</w:t>
        </w:r>
        <w:r w:rsidR="00FA1578">
          <w:rPr>
            <w:noProof/>
            <w:webHidden/>
          </w:rPr>
          <w:tab/>
        </w:r>
        <w:r w:rsidR="00FA1578">
          <w:rPr>
            <w:noProof/>
            <w:webHidden/>
          </w:rPr>
          <w:fldChar w:fldCharType="begin"/>
        </w:r>
        <w:r w:rsidR="00FA1578">
          <w:rPr>
            <w:noProof/>
            <w:webHidden/>
          </w:rPr>
          <w:instrText xml:space="preserve"> PAGEREF _Toc72931081 \h </w:instrText>
        </w:r>
        <w:r w:rsidR="00FA1578">
          <w:rPr>
            <w:noProof/>
            <w:webHidden/>
          </w:rPr>
        </w:r>
        <w:r w:rsidR="00FA1578">
          <w:rPr>
            <w:noProof/>
            <w:webHidden/>
          </w:rPr>
          <w:fldChar w:fldCharType="separate"/>
        </w:r>
        <w:r w:rsidR="00B473B9">
          <w:rPr>
            <w:noProof/>
            <w:webHidden/>
          </w:rPr>
          <w:t>5</w:t>
        </w:r>
        <w:r w:rsidR="00FA1578">
          <w:rPr>
            <w:noProof/>
            <w:webHidden/>
          </w:rPr>
          <w:fldChar w:fldCharType="end"/>
        </w:r>
      </w:hyperlink>
    </w:p>
    <w:p w14:paraId="00975ACF" w14:textId="10C647D4" w:rsidR="00FA1578" w:rsidRDefault="00341FA2">
      <w:pPr>
        <w:pStyle w:val="TOC2"/>
        <w:rPr>
          <w:rFonts w:asciiTheme="minorHAnsi" w:eastAsiaTheme="minorEastAsia" w:hAnsiTheme="minorHAnsi" w:cstheme="minorBidi"/>
          <w:smallCaps w:val="0"/>
          <w:noProof/>
          <w:sz w:val="22"/>
          <w:szCs w:val="22"/>
          <w:lang w:val="en-US"/>
        </w:rPr>
      </w:pPr>
      <w:hyperlink w:anchor="_Toc72931082" w:history="1">
        <w:r w:rsidR="00FA1578" w:rsidRPr="00CE68A7">
          <w:rPr>
            <w:rStyle w:val="Hyperlink"/>
            <w:noProof/>
          </w:rPr>
          <w:t>3.2. Justificarea necesitatii proiectului</w:t>
        </w:r>
        <w:r w:rsidR="00FA1578">
          <w:rPr>
            <w:noProof/>
            <w:webHidden/>
          </w:rPr>
          <w:tab/>
        </w:r>
        <w:r w:rsidR="00FA1578">
          <w:rPr>
            <w:noProof/>
            <w:webHidden/>
          </w:rPr>
          <w:fldChar w:fldCharType="begin"/>
        </w:r>
        <w:r w:rsidR="00FA1578">
          <w:rPr>
            <w:noProof/>
            <w:webHidden/>
          </w:rPr>
          <w:instrText xml:space="preserve"> PAGEREF _Toc72931082 \h </w:instrText>
        </w:r>
        <w:r w:rsidR="00FA1578">
          <w:rPr>
            <w:noProof/>
            <w:webHidden/>
          </w:rPr>
        </w:r>
        <w:r w:rsidR="00FA1578">
          <w:rPr>
            <w:noProof/>
            <w:webHidden/>
          </w:rPr>
          <w:fldChar w:fldCharType="separate"/>
        </w:r>
        <w:r w:rsidR="00B473B9">
          <w:rPr>
            <w:noProof/>
            <w:webHidden/>
          </w:rPr>
          <w:t>7</w:t>
        </w:r>
        <w:r w:rsidR="00FA1578">
          <w:rPr>
            <w:noProof/>
            <w:webHidden/>
          </w:rPr>
          <w:fldChar w:fldCharType="end"/>
        </w:r>
      </w:hyperlink>
    </w:p>
    <w:p w14:paraId="49836D39" w14:textId="197B1E1B" w:rsidR="00FA1578" w:rsidRDefault="00341FA2">
      <w:pPr>
        <w:pStyle w:val="TOC2"/>
        <w:rPr>
          <w:rFonts w:asciiTheme="minorHAnsi" w:eastAsiaTheme="minorEastAsia" w:hAnsiTheme="minorHAnsi" w:cstheme="minorBidi"/>
          <w:smallCaps w:val="0"/>
          <w:noProof/>
          <w:sz w:val="22"/>
          <w:szCs w:val="22"/>
          <w:lang w:val="en-US"/>
        </w:rPr>
      </w:pPr>
      <w:hyperlink w:anchor="_Toc72931083" w:history="1">
        <w:r w:rsidR="00FA1578" w:rsidRPr="00CE68A7">
          <w:rPr>
            <w:rStyle w:val="Hyperlink"/>
            <w:noProof/>
          </w:rPr>
          <w:t>3.3.Valoarea investitiei</w:t>
        </w:r>
        <w:r w:rsidR="00FA1578">
          <w:rPr>
            <w:noProof/>
            <w:webHidden/>
          </w:rPr>
          <w:tab/>
        </w:r>
        <w:r w:rsidR="00FA1578">
          <w:rPr>
            <w:noProof/>
            <w:webHidden/>
          </w:rPr>
          <w:fldChar w:fldCharType="begin"/>
        </w:r>
        <w:r w:rsidR="00FA1578">
          <w:rPr>
            <w:noProof/>
            <w:webHidden/>
          </w:rPr>
          <w:instrText xml:space="preserve"> PAGEREF _Toc72931083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5201FC1F" w14:textId="37295E3E" w:rsidR="00FA1578" w:rsidRDefault="00341FA2">
      <w:pPr>
        <w:pStyle w:val="TOC2"/>
        <w:rPr>
          <w:rFonts w:asciiTheme="minorHAnsi" w:eastAsiaTheme="minorEastAsia" w:hAnsiTheme="minorHAnsi" w:cstheme="minorBidi"/>
          <w:smallCaps w:val="0"/>
          <w:noProof/>
          <w:sz w:val="22"/>
          <w:szCs w:val="22"/>
          <w:lang w:val="en-US"/>
        </w:rPr>
      </w:pPr>
      <w:hyperlink w:anchor="_Toc72931084" w:history="1">
        <w:r w:rsidR="00FA1578" w:rsidRPr="00CE68A7">
          <w:rPr>
            <w:rStyle w:val="Hyperlink"/>
            <w:noProof/>
          </w:rPr>
          <w:t>3.4. Perioada de implementare propusa</w:t>
        </w:r>
        <w:r w:rsidR="00FA1578">
          <w:rPr>
            <w:noProof/>
            <w:webHidden/>
          </w:rPr>
          <w:tab/>
        </w:r>
        <w:r w:rsidR="00FA1578">
          <w:rPr>
            <w:noProof/>
            <w:webHidden/>
          </w:rPr>
          <w:fldChar w:fldCharType="begin"/>
        </w:r>
        <w:r w:rsidR="00FA1578">
          <w:rPr>
            <w:noProof/>
            <w:webHidden/>
          </w:rPr>
          <w:instrText xml:space="preserve"> PAGEREF _Toc72931084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31322374" w14:textId="34FD3EE0" w:rsidR="00FA1578" w:rsidRDefault="00341FA2">
      <w:pPr>
        <w:pStyle w:val="TOC2"/>
        <w:rPr>
          <w:rFonts w:asciiTheme="minorHAnsi" w:eastAsiaTheme="minorEastAsia" w:hAnsiTheme="minorHAnsi" w:cstheme="minorBidi"/>
          <w:smallCaps w:val="0"/>
          <w:noProof/>
          <w:sz w:val="22"/>
          <w:szCs w:val="22"/>
          <w:lang w:val="en-US"/>
        </w:rPr>
      </w:pPr>
      <w:hyperlink w:anchor="_Toc72931085" w:history="1">
        <w:r w:rsidR="00FA1578" w:rsidRPr="00CE68A7">
          <w:rPr>
            <w:rStyle w:val="Hyperlink"/>
            <w:noProof/>
          </w:rPr>
          <w:t>3.5. Planșe reprezentând limitele amplasamentului proiectului, inclusiv orice suprafață de teren solicitată pentru a fi folosită temporar (planuri de situație și amplasamente)</w:t>
        </w:r>
        <w:r w:rsidR="00FA1578">
          <w:rPr>
            <w:noProof/>
            <w:webHidden/>
          </w:rPr>
          <w:tab/>
        </w:r>
        <w:r w:rsidR="00FA1578">
          <w:rPr>
            <w:noProof/>
            <w:webHidden/>
          </w:rPr>
          <w:fldChar w:fldCharType="begin"/>
        </w:r>
        <w:r w:rsidR="00FA1578">
          <w:rPr>
            <w:noProof/>
            <w:webHidden/>
          </w:rPr>
          <w:instrText xml:space="preserve"> PAGEREF _Toc72931085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6B86EC15" w14:textId="3110EC6E" w:rsidR="00FA1578" w:rsidRDefault="00341FA2">
      <w:pPr>
        <w:pStyle w:val="TOC2"/>
        <w:rPr>
          <w:rFonts w:asciiTheme="minorHAnsi" w:eastAsiaTheme="minorEastAsia" w:hAnsiTheme="minorHAnsi" w:cstheme="minorBidi"/>
          <w:smallCaps w:val="0"/>
          <w:noProof/>
          <w:sz w:val="22"/>
          <w:szCs w:val="22"/>
          <w:lang w:val="en-US"/>
        </w:rPr>
      </w:pPr>
      <w:hyperlink w:anchor="_Toc72931086" w:history="1">
        <w:r w:rsidR="00FA1578" w:rsidRPr="00CE68A7">
          <w:rPr>
            <w:rStyle w:val="Hyperlink"/>
            <w:noProof/>
          </w:rPr>
          <w:t>3.6. Descrierea caracteristicilor fizice ale întregului proiect, formele fizice ale proiectului (planuri, clădiri, alte structuri, materiale de construcție și altele)</w:t>
        </w:r>
        <w:r w:rsidR="00FA1578">
          <w:rPr>
            <w:noProof/>
            <w:webHidden/>
          </w:rPr>
          <w:tab/>
        </w:r>
        <w:r w:rsidR="00FA1578">
          <w:rPr>
            <w:noProof/>
            <w:webHidden/>
          </w:rPr>
          <w:fldChar w:fldCharType="begin"/>
        </w:r>
        <w:r w:rsidR="00FA1578">
          <w:rPr>
            <w:noProof/>
            <w:webHidden/>
          </w:rPr>
          <w:instrText xml:space="preserve"> PAGEREF _Toc72931086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321BE4C1" w14:textId="6880B0EF"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7" w:history="1">
        <w:r w:rsidR="00FA1578" w:rsidRPr="00CE68A7">
          <w:rPr>
            <w:rStyle w:val="Hyperlink"/>
            <w:noProof/>
          </w:rPr>
          <w:t>3.6.1.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Profilul și capacitățile de producție</w:t>
        </w:r>
        <w:r w:rsidR="00FA1578">
          <w:rPr>
            <w:noProof/>
            <w:webHidden/>
          </w:rPr>
          <w:tab/>
        </w:r>
        <w:r w:rsidR="00FA1578">
          <w:rPr>
            <w:noProof/>
            <w:webHidden/>
          </w:rPr>
          <w:fldChar w:fldCharType="begin"/>
        </w:r>
        <w:r w:rsidR="00FA1578">
          <w:rPr>
            <w:noProof/>
            <w:webHidden/>
          </w:rPr>
          <w:instrText xml:space="preserve"> PAGEREF _Toc72931087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73239527" w14:textId="18D88615"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8" w:history="1">
        <w:r w:rsidR="00FA1578" w:rsidRPr="00CE68A7">
          <w:rPr>
            <w:rStyle w:val="Hyperlink"/>
            <w:noProof/>
          </w:rPr>
          <w:t>3.6.2.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instalației și a fluxurilor tehnologice existente pe amplasament (după caz)</w:t>
        </w:r>
        <w:r w:rsidR="00FA1578">
          <w:rPr>
            <w:noProof/>
            <w:webHidden/>
          </w:rPr>
          <w:tab/>
        </w:r>
        <w:r w:rsidR="00FA1578">
          <w:rPr>
            <w:noProof/>
            <w:webHidden/>
          </w:rPr>
          <w:fldChar w:fldCharType="begin"/>
        </w:r>
        <w:r w:rsidR="00FA1578">
          <w:rPr>
            <w:noProof/>
            <w:webHidden/>
          </w:rPr>
          <w:instrText xml:space="preserve"> PAGEREF _Toc72931088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371DFF97" w14:textId="210927B5"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89" w:history="1">
        <w:r w:rsidR="00FA1578" w:rsidRPr="00CE68A7">
          <w:rPr>
            <w:rStyle w:val="Hyperlink"/>
            <w:noProof/>
          </w:rPr>
          <w:t>3.6.3.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proceselor de producție ale proiectului propus, în funcție de specificul investiției, produse și subproduse obținute, mărimea, capacitatea</w:t>
        </w:r>
        <w:r w:rsidR="00FA1578">
          <w:rPr>
            <w:noProof/>
            <w:webHidden/>
          </w:rPr>
          <w:tab/>
        </w:r>
        <w:r w:rsidR="00FA1578">
          <w:rPr>
            <w:noProof/>
            <w:webHidden/>
          </w:rPr>
          <w:fldChar w:fldCharType="begin"/>
        </w:r>
        <w:r w:rsidR="00FA1578">
          <w:rPr>
            <w:noProof/>
            <w:webHidden/>
          </w:rPr>
          <w:instrText xml:space="preserve"> PAGEREF _Toc72931089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14E3189A" w14:textId="2ED3D858"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0" w:history="1">
        <w:r w:rsidR="00FA1578" w:rsidRPr="00CE68A7">
          <w:rPr>
            <w:rStyle w:val="Hyperlink"/>
            <w:noProof/>
          </w:rPr>
          <w:t>3.6.4.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Materiile prime, energia și combustibilii utilizați, cu modul de asigurare a acestora</w:t>
        </w:r>
        <w:r w:rsidR="00FA1578">
          <w:rPr>
            <w:noProof/>
            <w:webHidden/>
          </w:rPr>
          <w:tab/>
        </w:r>
        <w:r w:rsidR="00FA1578">
          <w:rPr>
            <w:noProof/>
            <w:webHidden/>
          </w:rPr>
          <w:fldChar w:fldCharType="begin"/>
        </w:r>
        <w:r w:rsidR="00FA1578">
          <w:rPr>
            <w:noProof/>
            <w:webHidden/>
          </w:rPr>
          <w:instrText xml:space="preserve"> PAGEREF _Toc72931090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67339021" w14:textId="24422E2F"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1" w:history="1">
        <w:r w:rsidR="00FA1578" w:rsidRPr="00CE68A7">
          <w:rPr>
            <w:rStyle w:val="Hyperlink"/>
            <w:noProof/>
          </w:rPr>
          <w:t>3.6.5.</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Racordarea la rețelele utilitare existente în zonă</w:t>
        </w:r>
        <w:r w:rsidR="00FA1578">
          <w:rPr>
            <w:noProof/>
            <w:webHidden/>
          </w:rPr>
          <w:tab/>
        </w:r>
        <w:r w:rsidR="00FA1578">
          <w:rPr>
            <w:noProof/>
            <w:webHidden/>
          </w:rPr>
          <w:fldChar w:fldCharType="begin"/>
        </w:r>
        <w:r w:rsidR="00FA1578">
          <w:rPr>
            <w:noProof/>
            <w:webHidden/>
          </w:rPr>
          <w:instrText xml:space="preserve"> PAGEREF _Toc72931091 \h </w:instrText>
        </w:r>
        <w:r w:rsidR="00FA1578">
          <w:rPr>
            <w:noProof/>
            <w:webHidden/>
          </w:rPr>
        </w:r>
        <w:r w:rsidR="00FA1578">
          <w:rPr>
            <w:noProof/>
            <w:webHidden/>
          </w:rPr>
          <w:fldChar w:fldCharType="separate"/>
        </w:r>
        <w:r w:rsidR="00B473B9">
          <w:rPr>
            <w:noProof/>
            <w:webHidden/>
          </w:rPr>
          <w:t>8</w:t>
        </w:r>
        <w:r w:rsidR="00FA1578">
          <w:rPr>
            <w:noProof/>
            <w:webHidden/>
          </w:rPr>
          <w:fldChar w:fldCharType="end"/>
        </w:r>
      </w:hyperlink>
    </w:p>
    <w:p w14:paraId="402D2711" w14:textId="06EF4592"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2" w:history="1">
        <w:r w:rsidR="00FA1578" w:rsidRPr="00CE68A7">
          <w:rPr>
            <w:rStyle w:val="Hyperlink"/>
            <w:noProof/>
          </w:rPr>
          <w:t>3.6.6.</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Descrierea lucrărilor de refacere a amplasamentului în zona afectată de execuția investiției</w:t>
        </w:r>
        <w:r w:rsidR="00FA1578">
          <w:rPr>
            <w:noProof/>
            <w:webHidden/>
          </w:rPr>
          <w:tab/>
        </w:r>
        <w:r w:rsidR="00FA1578">
          <w:rPr>
            <w:noProof/>
            <w:webHidden/>
          </w:rPr>
          <w:fldChar w:fldCharType="begin"/>
        </w:r>
        <w:r w:rsidR="00FA1578">
          <w:rPr>
            <w:noProof/>
            <w:webHidden/>
          </w:rPr>
          <w:instrText xml:space="preserve"> PAGEREF _Toc72931092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1F40924A" w14:textId="2920A587"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3" w:history="1">
        <w:r w:rsidR="00FA1578" w:rsidRPr="00CE68A7">
          <w:rPr>
            <w:rStyle w:val="Hyperlink"/>
            <w:noProof/>
          </w:rPr>
          <w:t>3.6.7.</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Căi noi de acces sau schimbări ale celor existente</w:t>
        </w:r>
        <w:r w:rsidR="00FA1578">
          <w:rPr>
            <w:noProof/>
            <w:webHidden/>
          </w:rPr>
          <w:tab/>
        </w:r>
        <w:r w:rsidR="00FA1578">
          <w:rPr>
            <w:noProof/>
            <w:webHidden/>
          </w:rPr>
          <w:fldChar w:fldCharType="begin"/>
        </w:r>
        <w:r w:rsidR="00FA1578">
          <w:rPr>
            <w:noProof/>
            <w:webHidden/>
          </w:rPr>
          <w:instrText xml:space="preserve"> PAGEREF _Toc72931093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0B38F5EE" w14:textId="5AC66D00"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4" w:history="1">
        <w:r w:rsidR="00FA1578" w:rsidRPr="00CE68A7">
          <w:rPr>
            <w:rStyle w:val="Hyperlink"/>
            <w:noProof/>
          </w:rPr>
          <w:t>3.6.8.</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Resursele naturale folosite în construcție și funcționare</w:t>
        </w:r>
        <w:r w:rsidR="00FA1578">
          <w:rPr>
            <w:noProof/>
            <w:webHidden/>
          </w:rPr>
          <w:tab/>
        </w:r>
        <w:r w:rsidR="00FA1578">
          <w:rPr>
            <w:noProof/>
            <w:webHidden/>
          </w:rPr>
          <w:fldChar w:fldCharType="begin"/>
        </w:r>
        <w:r w:rsidR="00FA1578">
          <w:rPr>
            <w:noProof/>
            <w:webHidden/>
          </w:rPr>
          <w:instrText xml:space="preserve"> PAGEREF _Toc72931094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233F6528" w14:textId="727FC3AA"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5" w:history="1">
        <w:r w:rsidR="00FA1578" w:rsidRPr="00CE68A7">
          <w:rPr>
            <w:rStyle w:val="Hyperlink"/>
            <w:noProof/>
          </w:rPr>
          <w:t>3.6.9.</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Metode folosite în construcție/demolare</w:t>
        </w:r>
        <w:r w:rsidR="00FA1578">
          <w:rPr>
            <w:noProof/>
            <w:webHidden/>
          </w:rPr>
          <w:tab/>
        </w:r>
        <w:r w:rsidR="00FA1578">
          <w:rPr>
            <w:noProof/>
            <w:webHidden/>
          </w:rPr>
          <w:fldChar w:fldCharType="begin"/>
        </w:r>
        <w:r w:rsidR="00FA1578">
          <w:rPr>
            <w:noProof/>
            <w:webHidden/>
          </w:rPr>
          <w:instrText xml:space="preserve"> PAGEREF _Toc72931095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52188420" w14:textId="6490FD4D"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6" w:history="1">
        <w:r w:rsidR="00FA1578" w:rsidRPr="00CE68A7">
          <w:rPr>
            <w:rStyle w:val="Hyperlink"/>
            <w:noProof/>
          </w:rPr>
          <w:t>3.6.10.</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Planul de execuție, cuprinzând faza de construcție, punerea în funcțiune, exploatare, refacere și folosire ulterioară</w:t>
        </w:r>
        <w:r w:rsidR="00FA1578">
          <w:rPr>
            <w:noProof/>
            <w:webHidden/>
          </w:rPr>
          <w:tab/>
        </w:r>
        <w:r w:rsidR="00FA1578">
          <w:rPr>
            <w:noProof/>
            <w:webHidden/>
          </w:rPr>
          <w:fldChar w:fldCharType="begin"/>
        </w:r>
        <w:r w:rsidR="00FA1578">
          <w:rPr>
            <w:noProof/>
            <w:webHidden/>
          </w:rPr>
          <w:instrText xml:space="preserve"> PAGEREF _Toc72931096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11919C3D" w14:textId="592DCD22"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7" w:history="1">
        <w:r w:rsidR="00FA1578" w:rsidRPr="00CE68A7">
          <w:rPr>
            <w:rStyle w:val="Hyperlink"/>
            <w:noProof/>
          </w:rPr>
          <w:t>3.6.11.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Relația cu alte proiecte existente sau planificate</w:t>
        </w:r>
        <w:r w:rsidR="00FA1578">
          <w:rPr>
            <w:noProof/>
            <w:webHidden/>
          </w:rPr>
          <w:tab/>
        </w:r>
        <w:r w:rsidR="00FA1578">
          <w:rPr>
            <w:noProof/>
            <w:webHidden/>
          </w:rPr>
          <w:fldChar w:fldCharType="begin"/>
        </w:r>
        <w:r w:rsidR="00FA1578">
          <w:rPr>
            <w:noProof/>
            <w:webHidden/>
          </w:rPr>
          <w:instrText xml:space="preserve"> PAGEREF _Toc72931097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1A23971F" w14:textId="64E210CE"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8" w:history="1">
        <w:r w:rsidR="00FA1578" w:rsidRPr="00CE68A7">
          <w:rPr>
            <w:rStyle w:val="Hyperlink"/>
            <w:noProof/>
          </w:rPr>
          <w:t>3.6.12.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Detalii privind alternativele care au fost luate în considerare</w:t>
        </w:r>
        <w:r w:rsidR="00FA1578">
          <w:rPr>
            <w:noProof/>
            <w:webHidden/>
          </w:rPr>
          <w:tab/>
        </w:r>
        <w:r w:rsidR="00FA1578">
          <w:rPr>
            <w:noProof/>
            <w:webHidden/>
          </w:rPr>
          <w:fldChar w:fldCharType="begin"/>
        </w:r>
        <w:r w:rsidR="00FA1578">
          <w:rPr>
            <w:noProof/>
            <w:webHidden/>
          </w:rPr>
          <w:instrText xml:space="preserve"> PAGEREF _Toc72931098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62693443" w14:textId="048CF0AB"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099" w:history="1">
        <w:r w:rsidR="00FA1578" w:rsidRPr="00CE68A7">
          <w:rPr>
            <w:rStyle w:val="Hyperlink"/>
            <w:noProof/>
          </w:rPr>
          <w:t>3.6.13.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FA1578">
          <w:rPr>
            <w:noProof/>
            <w:webHidden/>
          </w:rPr>
          <w:tab/>
        </w:r>
        <w:r w:rsidR="00FA1578">
          <w:rPr>
            <w:noProof/>
            <w:webHidden/>
          </w:rPr>
          <w:fldChar w:fldCharType="begin"/>
        </w:r>
        <w:r w:rsidR="00FA1578">
          <w:rPr>
            <w:noProof/>
            <w:webHidden/>
          </w:rPr>
          <w:instrText xml:space="preserve"> PAGEREF _Toc72931099 \h </w:instrText>
        </w:r>
        <w:r w:rsidR="00FA1578">
          <w:rPr>
            <w:noProof/>
            <w:webHidden/>
          </w:rPr>
        </w:r>
        <w:r w:rsidR="00FA1578">
          <w:rPr>
            <w:noProof/>
            <w:webHidden/>
          </w:rPr>
          <w:fldChar w:fldCharType="separate"/>
        </w:r>
        <w:r w:rsidR="00B473B9">
          <w:rPr>
            <w:noProof/>
            <w:webHidden/>
          </w:rPr>
          <w:t>9</w:t>
        </w:r>
        <w:r w:rsidR="00FA1578">
          <w:rPr>
            <w:noProof/>
            <w:webHidden/>
          </w:rPr>
          <w:fldChar w:fldCharType="end"/>
        </w:r>
      </w:hyperlink>
    </w:p>
    <w:p w14:paraId="7906CA6C" w14:textId="5746013F"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00" w:history="1">
        <w:r w:rsidR="00FA1578" w:rsidRPr="00CE68A7">
          <w:rPr>
            <w:rStyle w:val="Hyperlink"/>
            <w:noProof/>
          </w:rPr>
          <w:t>3.6.14.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Alte autorizații cerute pentru proiect</w:t>
        </w:r>
        <w:r w:rsidR="00FA1578">
          <w:rPr>
            <w:noProof/>
            <w:webHidden/>
          </w:rPr>
          <w:tab/>
        </w:r>
        <w:r w:rsidR="00FA1578">
          <w:rPr>
            <w:noProof/>
            <w:webHidden/>
          </w:rPr>
          <w:fldChar w:fldCharType="begin"/>
        </w:r>
        <w:r w:rsidR="00FA1578">
          <w:rPr>
            <w:noProof/>
            <w:webHidden/>
          </w:rPr>
          <w:instrText xml:space="preserve"> PAGEREF _Toc72931100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14909A82" w14:textId="35A0B45B"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01" w:history="1">
        <w:r w:rsidR="00FA1578" w:rsidRPr="00CE68A7">
          <w:rPr>
            <w:rStyle w:val="Hyperlink"/>
            <w:noProof/>
          </w:rPr>
          <w:t>4.</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lucrarilor de demolare necesare</w:t>
        </w:r>
        <w:r w:rsidR="00FA1578">
          <w:rPr>
            <w:noProof/>
            <w:webHidden/>
          </w:rPr>
          <w:tab/>
        </w:r>
        <w:r w:rsidR="00FA1578">
          <w:rPr>
            <w:noProof/>
            <w:webHidden/>
          </w:rPr>
          <w:fldChar w:fldCharType="begin"/>
        </w:r>
        <w:r w:rsidR="00FA1578">
          <w:rPr>
            <w:noProof/>
            <w:webHidden/>
          </w:rPr>
          <w:instrText xml:space="preserve"> PAGEREF _Toc72931101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0A8417B7" w14:textId="6B08EE99" w:rsidR="00FA1578" w:rsidRDefault="00341FA2">
      <w:pPr>
        <w:pStyle w:val="TOC2"/>
        <w:rPr>
          <w:rFonts w:asciiTheme="minorHAnsi" w:eastAsiaTheme="minorEastAsia" w:hAnsiTheme="minorHAnsi" w:cstheme="minorBidi"/>
          <w:smallCaps w:val="0"/>
          <w:noProof/>
          <w:sz w:val="22"/>
          <w:szCs w:val="22"/>
          <w:lang w:val="en-US"/>
        </w:rPr>
      </w:pPr>
      <w:hyperlink w:anchor="_Toc72931102" w:history="1">
        <w:r w:rsidR="00FA1578" w:rsidRPr="00CE68A7">
          <w:rPr>
            <w:rStyle w:val="Hyperlink"/>
            <w:noProof/>
          </w:rPr>
          <w:t>4.1.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Planul de execuție a lucrărilor de demolare, de refacere și folosire ulterioară a terenului;</w:t>
        </w:r>
        <w:r w:rsidR="00FA1578">
          <w:rPr>
            <w:noProof/>
            <w:webHidden/>
          </w:rPr>
          <w:tab/>
        </w:r>
        <w:r w:rsidR="00FA1578">
          <w:rPr>
            <w:noProof/>
            <w:webHidden/>
          </w:rPr>
          <w:fldChar w:fldCharType="begin"/>
        </w:r>
        <w:r w:rsidR="00FA1578">
          <w:rPr>
            <w:noProof/>
            <w:webHidden/>
          </w:rPr>
          <w:instrText xml:space="preserve"> PAGEREF _Toc72931102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088E7A96" w14:textId="0052A571" w:rsidR="00FA1578" w:rsidRDefault="00341FA2">
      <w:pPr>
        <w:pStyle w:val="TOC2"/>
        <w:rPr>
          <w:rFonts w:asciiTheme="minorHAnsi" w:eastAsiaTheme="minorEastAsia" w:hAnsiTheme="minorHAnsi" w:cstheme="minorBidi"/>
          <w:smallCaps w:val="0"/>
          <w:noProof/>
          <w:sz w:val="22"/>
          <w:szCs w:val="22"/>
          <w:lang w:val="en-US"/>
        </w:rPr>
      </w:pPr>
      <w:hyperlink w:anchor="_Toc72931103" w:history="1">
        <w:r w:rsidR="00FA1578" w:rsidRPr="00CE68A7">
          <w:rPr>
            <w:rStyle w:val="Hyperlink"/>
            <w:noProof/>
          </w:rPr>
          <w:t>4.2.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lucrărilor de refacere a amplasamentului;</w:t>
        </w:r>
        <w:r w:rsidR="00FA1578">
          <w:rPr>
            <w:noProof/>
            <w:webHidden/>
          </w:rPr>
          <w:tab/>
        </w:r>
        <w:r w:rsidR="00FA1578">
          <w:rPr>
            <w:noProof/>
            <w:webHidden/>
          </w:rPr>
          <w:fldChar w:fldCharType="begin"/>
        </w:r>
        <w:r w:rsidR="00FA1578">
          <w:rPr>
            <w:noProof/>
            <w:webHidden/>
          </w:rPr>
          <w:instrText xml:space="preserve"> PAGEREF _Toc72931103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5D017B52" w14:textId="3C014412" w:rsidR="00FA1578" w:rsidRDefault="00341FA2">
      <w:pPr>
        <w:pStyle w:val="TOC2"/>
        <w:rPr>
          <w:rFonts w:asciiTheme="minorHAnsi" w:eastAsiaTheme="minorEastAsia" w:hAnsiTheme="minorHAnsi" w:cstheme="minorBidi"/>
          <w:smallCaps w:val="0"/>
          <w:noProof/>
          <w:sz w:val="22"/>
          <w:szCs w:val="22"/>
          <w:lang w:val="en-US"/>
        </w:rPr>
      </w:pPr>
      <w:hyperlink w:anchor="_Toc72931104" w:history="1">
        <w:r w:rsidR="00FA1578" w:rsidRPr="00CE68A7">
          <w:rPr>
            <w:rStyle w:val="Hyperlink"/>
            <w:noProof/>
          </w:rPr>
          <w:t>4.3.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Căi noi de acces sau schimbări ale celor existente, după caz;</w:t>
        </w:r>
        <w:r w:rsidR="00FA1578">
          <w:rPr>
            <w:noProof/>
            <w:webHidden/>
          </w:rPr>
          <w:tab/>
        </w:r>
        <w:r w:rsidR="00FA1578">
          <w:rPr>
            <w:noProof/>
            <w:webHidden/>
          </w:rPr>
          <w:fldChar w:fldCharType="begin"/>
        </w:r>
        <w:r w:rsidR="00FA1578">
          <w:rPr>
            <w:noProof/>
            <w:webHidden/>
          </w:rPr>
          <w:instrText xml:space="preserve"> PAGEREF _Toc72931104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1CE4E6C9" w14:textId="031844D1" w:rsidR="00FA1578" w:rsidRDefault="00341FA2">
      <w:pPr>
        <w:pStyle w:val="TOC2"/>
        <w:rPr>
          <w:rFonts w:asciiTheme="minorHAnsi" w:eastAsiaTheme="minorEastAsia" w:hAnsiTheme="minorHAnsi" w:cstheme="minorBidi"/>
          <w:smallCaps w:val="0"/>
          <w:noProof/>
          <w:sz w:val="22"/>
          <w:szCs w:val="22"/>
          <w:lang w:val="en-US"/>
        </w:rPr>
      </w:pPr>
      <w:hyperlink w:anchor="_Toc72931105" w:history="1">
        <w:r w:rsidR="00FA1578" w:rsidRPr="00CE68A7">
          <w:rPr>
            <w:rStyle w:val="Hyperlink"/>
            <w:noProof/>
          </w:rPr>
          <w:t>4.4.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Metode folosite în demolare;</w:t>
        </w:r>
        <w:r w:rsidR="00FA1578">
          <w:rPr>
            <w:noProof/>
            <w:webHidden/>
          </w:rPr>
          <w:tab/>
        </w:r>
        <w:r w:rsidR="00FA1578">
          <w:rPr>
            <w:noProof/>
            <w:webHidden/>
          </w:rPr>
          <w:fldChar w:fldCharType="begin"/>
        </w:r>
        <w:r w:rsidR="00FA1578">
          <w:rPr>
            <w:noProof/>
            <w:webHidden/>
          </w:rPr>
          <w:instrText xml:space="preserve"> PAGEREF _Toc72931105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14767960" w14:textId="15E8C3CE" w:rsidR="00FA1578" w:rsidRDefault="00341FA2">
      <w:pPr>
        <w:pStyle w:val="TOC2"/>
        <w:rPr>
          <w:rFonts w:asciiTheme="minorHAnsi" w:eastAsiaTheme="minorEastAsia" w:hAnsiTheme="minorHAnsi" w:cstheme="minorBidi"/>
          <w:smallCaps w:val="0"/>
          <w:noProof/>
          <w:sz w:val="22"/>
          <w:szCs w:val="22"/>
          <w:lang w:val="en-US"/>
        </w:rPr>
      </w:pPr>
      <w:hyperlink w:anchor="_Toc72931106" w:history="1">
        <w:r w:rsidR="00FA1578" w:rsidRPr="00CE68A7">
          <w:rPr>
            <w:rStyle w:val="Hyperlink"/>
            <w:noProof/>
          </w:rPr>
          <w:t>4.5.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Detalii privind alternativele care au fost luate în considerare;</w:t>
        </w:r>
        <w:r w:rsidR="00FA1578">
          <w:rPr>
            <w:noProof/>
            <w:webHidden/>
          </w:rPr>
          <w:tab/>
        </w:r>
        <w:r w:rsidR="00FA1578">
          <w:rPr>
            <w:noProof/>
            <w:webHidden/>
          </w:rPr>
          <w:fldChar w:fldCharType="begin"/>
        </w:r>
        <w:r w:rsidR="00FA1578">
          <w:rPr>
            <w:noProof/>
            <w:webHidden/>
          </w:rPr>
          <w:instrText xml:space="preserve"> PAGEREF _Toc72931106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201B0EE0" w14:textId="7A2B956A" w:rsidR="00FA1578" w:rsidRDefault="00341FA2">
      <w:pPr>
        <w:pStyle w:val="TOC2"/>
        <w:rPr>
          <w:rFonts w:asciiTheme="minorHAnsi" w:eastAsiaTheme="minorEastAsia" w:hAnsiTheme="minorHAnsi" w:cstheme="minorBidi"/>
          <w:smallCaps w:val="0"/>
          <w:noProof/>
          <w:sz w:val="22"/>
          <w:szCs w:val="22"/>
          <w:lang w:val="en-US"/>
        </w:rPr>
      </w:pPr>
      <w:hyperlink w:anchor="_Toc72931107" w:history="1">
        <w:r w:rsidR="00FA1578" w:rsidRPr="00CE68A7">
          <w:rPr>
            <w:rStyle w:val="Hyperlink"/>
            <w:noProof/>
          </w:rPr>
          <w:t>4.6.</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Alte activități care pot apărea ca urmare a demolării (de exemplu, eliminarea deșeurilor)</w:t>
        </w:r>
        <w:r w:rsidR="00FA1578">
          <w:rPr>
            <w:noProof/>
            <w:webHidden/>
          </w:rPr>
          <w:tab/>
        </w:r>
        <w:r w:rsidR="00FA1578">
          <w:rPr>
            <w:noProof/>
            <w:webHidden/>
          </w:rPr>
          <w:fldChar w:fldCharType="begin"/>
        </w:r>
        <w:r w:rsidR="00FA1578">
          <w:rPr>
            <w:noProof/>
            <w:webHidden/>
          </w:rPr>
          <w:instrText xml:space="preserve"> PAGEREF _Toc72931107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4916674A" w14:textId="7EE1B786"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08" w:history="1">
        <w:r w:rsidR="00FA1578" w:rsidRPr="00CE68A7">
          <w:rPr>
            <w:rStyle w:val="Hyperlink"/>
            <w:noProof/>
          </w:rPr>
          <w:t>5.</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amplasarii proiectului</w:t>
        </w:r>
        <w:r w:rsidR="00FA1578">
          <w:rPr>
            <w:noProof/>
            <w:webHidden/>
          </w:rPr>
          <w:tab/>
        </w:r>
        <w:r w:rsidR="00FA1578">
          <w:rPr>
            <w:noProof/>
            <w:webHidden/>
          </w:rPr>
          <w:fldChar w:fldCharType="begin"/>
        </w:r>
        <w:r w:rsidR="00FA1578">
          <w:rPr>
            <w:noProof/>
            <w:webHidden/>
          </w:rPr>
          <w:instrText xml:space="preserve"> PAGEREF _Toc72931108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7B855965" w14:textId="2A81AE3B" w:rsidR="00FA1578" w:rsidRDefault="00341FA2">
      <w:pPr>
        <w:pStyle w:val="TOC2"/>
        <w:rPr>
          <w:rFonts w:asciiTheme="minorHAnsi" w:eastAsiaTheme="minorEastAsia" w:hAnsiTheme="minorHAnsi" w:cstheme="minorBidi"/>
          <w:smallCaps w:val="0"/>
          <w:noProof/>
          <w:sz w:val="22"/>
          <w:szCs w:val="22"/>
          <w:lang w:val="en-US"/>
        </w:rPr>
      </w:pPr>
      <w:hyperlink w:anchor="_Toc72931109" w:history="1">
        <w:r w:rsidR="00FA1578" w:rsidRPr="00CE68A7">
          <w:rPr>
            <w:rStyle w:val="Hyperlink"/>
            <w:noProof/>
          </w:rPr>
          <w:t>5.1.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FA1578">
          <w:rPr>
            <w:noProof/>
            <w:webHidden/>
          </w:rPr>
          <w:tab/>
        </w:r>
        <w:r w:rsidR="00FA1578">
          <w:rPr>
            <w:noProof/>
            <w:webHidden/>
          </w:rPr>
          <w:fldChar w:fldCharType="begin"/>
        </w:r>
        <w:r w:rsidR="00FA1578">
          <w:rPr>
            <w:noProof/>
            <w:webHidden/>
          </w:rPr>
          <w:instrText xml:space="preserve"> PAGEREF _Toc72931109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45C37DE3" w14:textId="175B7310" w:rsidR="00FA1578" w:rsidRDefault="00341FA2">
      <w:pPr>
        <w:pStyle w:val="TOC2"/>
        <w:rPr>
          <w:rFonts w:asciiTheme="minorHAnsi" w:eastAsiaTheme="minorEastAsia" w:hAnsiTheme="minorHAnsi" w:cstheme="minorBidi"/>
          <w:smallCaps w:val="0"/>
          <w:noProof/>
          <w:sz w:val="22"/>
          <w:szCs w:val="22"/>
          <w:lang w:val="en-US"/>
        </w:rPr>
      </w:pPr>
      <w:hyperlink w:anchor="_Toc72931110" w:history="1">
        <w:r w:rsidR="00FA1578" w:rsidRPr="00CE68A7">
          <w:rPr>
            <w:rStyle w:val="Hyperlink"/>
            <w:noProof/>
          </w:rPr>
          <w:t>5.2.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FA1578">
          <w:rPr>
            <w:noProof/>
            <w:webHidden/>
          </w:rPr>
          <w:tab/>
        </w:r>
        <w:r w:rsidR="00FA1578">
          <w:rPr>
            <w:noProof/>
            <w:webHidden/>
          </w:rPr>
          <w:fldChar w:fldCharType="begin"/>
        </w:r>
        <w:r w:rsidR="00FA1578">
          <w:rPr>
            <w:noProof/>
            <w:webHidden/>
          </w:rPr>
          <w:instrText xml:space="preserve"> PAGEREF _Toc72931110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77C15397" w14:textId="5922F8D5" w:rsidR="00FA1578" w:rsidRDefault="00341FA2">
      <w:pPr>
        <w:pStyle w:val="TOC2"/>
        <w:rPr>
          <w:rFonts w:asciiTheme="minorHAnsi" w:eastAsiaTheme="minorEastAsia" w:hAnsiTheme="minorHAnsi" w:cstheme="minorBidi"/>
          <w:smallCaps w:val="0"/>
          <w:noProof/>
          <w:sz w:val="22"/>
          <w:szCs w:val="22"/>
          <w:lang w:val="en-US"/>
        </w:rPr>
      </w:pPr>
      <w:hyperlink w:anchor="_Toc72931111" w:history="1">
        <w:r w:rsidR="00FA1578" w:rsidRPr="00CE68A7">
          <w:rPr>
            <w:rStyle w:val="Hyperlink"/>
            <w:noProof/>
          </w:rPr>
          <w:t>5.3.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Hărți, fotografii ale amplasamentului care pot oferi informații privind caracteristicile fizice ale mediului, atât naturale, cât și artificiale, și alte informații privind:</w:t>
        </w:r>
        <w:r w:rsidR="00FA1578">
          <w:rPr>
            <w:noProof/>
            <w:webHidden/>
          </w:rPr>
          <w:tab/>
        </w:r>
        <w:r w:rsidR="00FA1578">
          <w:rPr>
            <w:noProof/>
            <w:webHidden/>
          </w:rPr>
          <w:fldChar w:fldCharType="begin"/>
        </w:r>
        <w:r w:rsidR="00FA1578">
          <w:rPr>
            <w:noProof/>
            <w:webHidden/>
          </w:rPr>
          <w:instrText xml:space="preserve"> PAGEREF _Toc72931111 \h </w:instrText>
        </w:r>
        <w:r w:rsidR="00FA1578">
          <w:rPr>
            <w:noProof/>
            <w:webHidden/>
          </w:rPr>
        </w:r>
        <w:r w:rsidR="00FA1578">
          <w:rPr>
            <w:noProof/>
            <w:webHidden/>
          </w:rPr>
          <w:fldChar w:fldCharType="separate"/>
        </w:r>
        <w:r w:rsidR="00B473B9">
          <w:rPr>
            <w:noProof/>
            <w:webHidden/>
          </w:rPr>
          <w:t>10</w:t>
        </w:r>
        <w:r w:rsidR="00FA1578">
          <w:rPr>
            <w:noProof/>
            <w:webHidden/>
          </w:rPr>
          <w:fldChar w:fldCharType="end"/>
        </w:r>
      </w:hyperlink>
    </w:p>
    <w:p w14:paraId="4EB0B7CC" w14:textId="772607DD" w:rsidR="00FA1578" w:rsidRDefault="00341FA2">
      <w:pPr>
        <w:pStyle w:val="TOC2"/>
        <w:rPr>
          <w:rFonts w:asciiTheme="minorHAnsi" w:eastAsiaTheme="minorEastAsia" w:hAnsiTheme="minorHAnsi" w:cstheme="minorBidi"/>
          <w:smallCaps w:val="0"/>
          <w:noProof/>
          <w:sz w:val="22"/>
          <w:szCs w:val="22"/>
          <w:lang w:val="en-US"/>
        </w:rPr>
      </w:pPr>
      <w:hyperlink w:anchor="_Toc72931112" w:history="1">
        <w:r w:rsidR="00FA1578" w:rsidRPr="00CE68A7">
          <w:rPr>
            <w:rStyle w:val="Hyperlink"/>
            <w:noProof/>
          </w:rPr>
          <w:t>5.4.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Coordonatele geografice ale amplasamentului proiectului, care vor fi prezentate sub formă de vector în format digital cu referință geografică, în sistem de proiecție națională Stereo 1970;</w:t>
        </w:r>
        <w:r w:rsidR="00FA1578">
          <w:rPr>
            <w:noProof/>
            <w:webHidden/>
          </w:rPr>
          <w:tab/>
        </w:r>
        <w:r w:rsidR="00FA1578">
          <w:rPr>
            <w:noProof/>
            <w:webHidden/>
          </w:rPr>
          <w:fldChar w:fldCharType="begin"/>
        </w:r>
        <w:r w:rsidR="00FA1578">
          <w:rPr>
            <w:noProof/>
            <w:webHidden/>
          </w:rPr>
          <w:instrText xml:space="preserve"> PAGEREF _Toc72931112 \h </w:instrText>
        </w:r>
        <w:r w:rsidR="00FA1578">
          <w:rPr>
            <w:noProof/>
            <w:webHidden/>
          </w:rPr>
        </w:r>
        <w:r w:rsidR="00FA1578">
          <w:rPr>
            <w:noProof/>
            <w:webHidden/>
          </w:rPr>
          <w:fldChar w:fldCharType="separate"/>
        </w:r>
        <w:r w:rsidR="00B473B9">
          <w:rPr>
            <w:noProof/>
            <w:webHidden/>
          </w:rPr>
          <w:t>11</w:t>
        </w:r>
        <w:r w:rsidR="00FA1578">
          <w:rPr>
            <w:noProof/>
            <w:webHidden/>
          </w:rPr>
          <w:fldChar w:fldCharType="end"/>
        </w:r>
      </w:hyperlink>
    </w:p>
    <w:p w14:paraId="6C87F555" w14:textId="2AF961FE" w:rsidR="00FA1578" w:rsidRDefault="00341FA2">
      <w:pPr>
        <w:pStyle w:val="TOC2"/>
        <w:rPr>
          <w:rFonts w:asciiTheme="minorHAnsi" w:eastAsiaTheme="minorEastAsia" w:hAnsiTheme="minorHAnsi" w:cstheme="minorBidi"/>
          <w:smallCaps w:val="0"/>
          <w:noProof/>
          <w:sz w:val="22"/>
          <w:szCs w:val="22"/>
          <w:lang w:val="en-US"/>
        </w:rPr>
      </w:pPr>
      <w:hyperlink w:anchor="_Toc72931113" w:history="1">
        <w:r w:rsidR="00FA1578" w:rsidRPr="00CE68A7">
          <w:rPr>
            <w:rStyle w:val="Hyperlink"/>
            <w:noProof/>
          </w:rPr>
          <w:t>5.5.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Detalii privind orice variantă de amplasament care a fost luată în considerare</w:t>
        </w:r>
        <w:r w:rsidR="00FA1578">
          <w:rPr>
            <w:noProof/>
            <w:webHidden/>
          </w:rPr>
          <w:tab/>
        </w:r>
        <w:r w:rsidR="00FA1578">
          <w:rPr>
            <w:noProof/>
            <w:webHidden/>
          </w:rPr>
          <w:fldChar w:fldCharType="begin"/>
        </w:r>
        <w:r w:rsidR="00FA1578">
          <w:rPr>
            <w:noProof/>
            <w:webHidden/>
          </w:rPr>
          <w:instrText xml:space="preserve"> PAGEREF _Toc72931113 \h </w:instrText>
        </w:r>
        <w:r w:rsidR="00FA1578">
          <w:rPr>
            <w:noProof/>
            <w:webHidden/>
          </w:rPr>
        </w:r>
        <w:r w:rsidR="00FA1578">
          <w:rPr>
            <w:noProof/>
            <w:webHidden/>
          </w:rPr>
          <w:fldChar w:fldCharType="separate"/>
        </w:r>
        <w:r w:rsidR="00B473B9">
          <w:rPr>
            <w:noProof/>
            <w:webHidden/>
          </w:rPr>
          <w:t>11</w:t>
        </w:r>
        <w:r w:rsidR="00FA1578">
          <w:rPr>
            <w:noProof/>
            <w:webHidden/>
          </w:rPr>
          <w:fldChar w:fldCharType="end"/>
        </w:r>
      </w:hyperlink>
    </w:p>
    <w:p w14:paraId="36DBB11F" w14:textId="401EAA1A"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14" w:history="1">
        <w:r w:rsidR="00FA1578" w:rsidRPr="00CE68A7">
          <w:rPr>
            <w:rStyle w:val="Hyperlink"/>
            <w:noProof/>
          </w:rPr>
          <w:t>6.</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tuturor efectelor semnificative posibile asupra mediului, ale proiectului, in limita informatiilor disponibile</w:t>
        </w:r>
        <w:r w:rsidR="00FA1578">
          <w:rPr>
            <w:noProof/>
            <w:webHidden/>
          </w:rPr>
          <w:tab/>
        </w:r>
        <w:r w:rsidR="00FA1578">
          <w:rPr>
            <w:noProof/>
            <w:webHidden/>
          </w:rPr>
          <w:fldChar w:fldCharType="begin"/>
        </w:r>
        <w:r w:rsidR="00FA1578">
          <w:rPr>
            <w:noProof/>
            <w:webHidden/>
          </w:rPr>
          <w:instrText xml:space="preserve"> PAGEREF _Toc72931114 \h </w:instrText>
        </w:r>
        <w:r w:rsidR="00FA1578">
          <w:rPr>
            <w:noProof/>
            <w:webHidden/>
          </w:rPr>
        </w:r>
        <w:r w:rsidR="00FA1578">
          <w:rPr>
            <w:noProof/>
            <w:webHidden/>
          </w:rPr>
          <w:fldChar w:fldCharType="separate"/>
        </w:r>
        <w:r w:rsidR="00B473B9">
          <w:rPr>
            <w:noProof/>
            <w:webHidden/>
          </w:rPr>
          <w:t>11</w:t>
        </w:r>
        <w:r w:rsidR="00FA1578">
          <w:rPr>
            <w:noProof/>
            <w:webHidden/>
          </w:rPr>
          <w:fldChar w:fldCharType="end"/>
        </w:r>
      </w:hyperlink>
    </w:p>
    <w:p w14:paraId="2526B3D3" w14:textId="3DAC843C" w:rsidR="00FA1578" w:rsidRDefault="00341FA2">
      <w:pPr>
        <w:pStyle w:val="TOC2"/>
        <w:rPr>
          <w:rFonts w:asciiTheme="minorHAnsi" w:eastAsiaTheme="minorEastAsia" w:hAnsiTheme="minorHAnsi" w:cstheme="minorBidi"/>
          <w:smallCaps w:val="0"/>
          <w:noProof/>
          <w:sz w:val="22"/>
          <w:szCs w:val="22"/>
          <w:lang w:val="en-US"/>
        </w:rPr>
      </w:pPr>
      <w:hyperlink w:anchor="_Toc72931115" w:history="1">
        <w:r w:rsidR="00FA1578" w:rsidRPr="00CE68A7">
          <w:rPr>
            <w:rStyle w:val="Hyperlink"/>
            <w:noProof/>
          </w:rPr>
          <w:t>6.1.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SURSE DE POLUANTI SI INSTALATII PENTRU RETINEREA, EVACUAREA SI DISPERSIA POLUANTILOR IN MEDIU</w:t>
        </w:r>
        <w:r w:rsidR="00FA1578">
          <w:rPr>
            <w:noProof/>
            <w:webHidden/>
          </w:rPr>
          <w:tab/>
        </w:r>
        <w:r w:rsidR="00FA1578">
          <w:rPr>
            <w:noProof/>
            <w:webHidden/>
          </w:rPr>
          <w:fldChar w:fldCharType="begin"/>
        </w:r>
        <w:r w:rsidR="00FA1578">
          <w:rPr>
            <w:noProof/>
            <w:webHidden/>
          </w:rPr>
          <w:instrText xml:space="preserve"> PAGEREF _Toc72931115 \h </w:instrText>
        </w:r>
        <w:r w:rsidR="00FA1578">
          <w:rPr>
            <w:noProof/>
            <w:webHidden/>
          </w:rPr>
        </w:r>
        <w:r w:rsidR="00FA1578">
          <w:rPr>
            <w:noProof/>
            <w:webHidden/>
          </w:rPr>
          <w:fldChar w:fldCharType="separate"/>
        </w:r>
        <w:r w:rsidR="00B473B9">
          <w:rPr>
            <w:noProof/>
            <w:webHidden/>
          </w:rPr>
          <w:t>11</w:t>
        </w:r>
        <w:r w:rsidR="00FA1578">
          <w:rPr>
            <w:noProof/>
            <w:webHidden/>
          </w:rPr>
          <w:fldChar w:fldCharType="end"/>
        </w:r>
      </w:hyperlink>
    </w:p>
    <w:p w14:paraId="58CD7D04" w14:textId="76EE71FC"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6" w:history="1">
        <w:r w:rsidR="00FA1578" w:rsidRPr="00CE68A7">
          <w:rPr>
            <w:rStyle w:val="Hyperlink"/>
            <w:noProof/>
          </w:rPr>
          <w:t>6.1.1.</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calităţii apelor</w:t>
        </w:r>
        <w:r w:rsidR="00FA1578">
          <w:rPr>
            <w:noProof/>
            <w:webHidden/>
          </w:rPr>
          <w:tab/>
        </w:r>
        <w:r w:rsidR="00FA1578">
          <w:rPr>
            <w:noProof/>
            <w:webHidden/>
          </w:rPr>
          <w:fldChar w:fldCharType="begin"/>
        </w:r>
        <w:r w:rsidR="00FA1578">
          <w:rPr>
            <w:noProof/>
            <w:webHidden/>
          </w:rPr>
          <w:instrText xml:space="preserve"> PAGEREF _Toc72931116 \h </w:instrText>
        </w:r>
        <w:r w:rsidR="00FA1578">
          <w:rPr>
            <w:noProof/>
            <w:webHidden/>
          </w:rPr>
        </w:r>
        <w:r w:rsidR="00FA1578">
          <w:rPr>
            <w:noProof/>
            <w:webHidden/>
          </w:rPr>
          <w:fldChar w:fldCharType="separate"/>
        </w:r>
        <w:r w:rsidR="00B473B9">
          <w:rPr>
            <w:noProof/>
            <w:webHidden/>
          </w:rPr>
          <w:t>11</w:t>
        </w:r>
        <w:r w:rsidR="00FA1578">
          <w:rPr>
            <w:noProof/>
            <w:webHidden/>
          </w:rPr>
          <w:fldChar w:fldCharType="end"/>
        </w:r>
      </w:hyperlink>
    </w:p>
    <w:p w14:paraId="5E41FAB6" w14:textId="3FCB6083"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7" w:history="1">
        <w:r w:rsidR="00FA1578" w:rsidRPr="00CE68A7">
          <w:rPr>
            <w:rStyle w:val="Hyperlink"/>
            <w:noProof/>
          </w:rPr>
          <w:t>6.1.2.</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aerului</w:t>
        </w:r>
        <w:r w:rsidR="00FA1578">
          <w:rPr>
            <w:noProof/>
            <w:webHidden/>
          </w:rPr>
          <w:tab/>
        </w:r>
        <w:r w:rsidR="00FA1578">
          <w:rPr>
            <w:noProof/>
            <w:webHidden/>
          </w:rPr>
          <w:fldChar w:fldCharType="begin"/>
        </w:r>
        <w:r w:rsidR="00FA1578">
          <w:rPr>
            <w:noProof/>
            <w:webHidden/>
          </w:rPr>
          <w:instrText xml:space="preserve"> PAGEREF _Toc72931117 \h </w:instrText>
        </w:r>
        <w:r w:rsidR="00FA1578">
          <w:rPr>
            <w:noProof/>
            <w:webHidden/>
          </w:rPr>
        </w:r>
        <w:r w:rsidR="00FA1578">
          <w:rPr>
            <w:noProof/>
            <w:webHidden/>
          </w:rPr>
          <w:fldChar w:fldCharType="separate"/>
        </w:r>
        <w:r w:rsidR="00B473B9">
          <w:rPr>
            <w:noProof/>
            <w:webHidden/>
          </w:rPr>
          <w:t>13</w:t>
        </w:r>
        <w:r w:rsidR="00FA1578">
          <w:rPr>
            <w:noProof/>
            <w:webHidden/>
          </w:rPr>
          <w:fldChar w:fldCharType="end"/>
        </w:r>
      </w:hyperlink>
    </w:p>
    <w:p w14:paraId="243C066A" w14:textId="26D9A431"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8" w:history="1">
        <w:r w:rsidR="00FA1578" w:rsidRPr="00CE68A7">
          <w:rPr>
            <w:rStyle w:val="Hyperlink"/>
            <w:noProof/>
          </w:rPr>
          <w:t>6.1.3.</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împotriva zgomotului şi vibraţiilor</w:t>
        </w:r>
        <w:r w:rsidR="00FA1578">
          <w:rPr>
            <w:noProof/>
            <w:webHidden/>
          </w:rPr>
          <w:tab/>
        </w:r>
        <w:r w:rsidR="00FA1578">
          <w:rPr>
            <w:noProof/>
            <w:webHidden/>
          </w:rPr>
          <w:fldChar w:fldCharType="begin"/>
        </w:r>
        <w:r w:rsidR="00FA1578">
          <w:rPr>
            <w:noProof/>
            <w:webHidden/>
          </w:rPr>
          <w:instrText xml:space="preserve"> PAGEREF _Toc72931118 \h </w:instrText>
        </w:r>
        <w:r w:rsidR="00FA1578">
          <w:rPr>
            <w:noProof/>
            <w:webHidden/>
          </w:rPr>
        </w:r>
        <w:r w:rsidR="00FA1578">
          <w:rPr>
            <w:noProof/>
            <w:webHidden/>
          </w:rPr>
          <w:fldChar w:fldCharType="separate"/>
        </w:r>
        <w:r w:rsidR="00B473B9">
          <w:rPr>
            <w:noProof/>
            <w:webHidden/>
          </w:rPr>
          <w:t>13</w:t>
        </w:r>
        <w:r w:rsidR="00FA1578">
          <w:rPr>
            <w:noProof/>
            <w:webHidden/>
          </w:rPr>
          <w:fldChar w:fldCharType="end"/>
        </w:r>
      </w:hyperlink>
    </w:p>
    <w:p w14:paraId="2DCED25F" w14:textId="79EB0AF0"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19" w:history="1">
        <w:r w:rsidR="00FA1578" w:rsidRPr="00CE68A7">
          <w:rPr>
            <w:rStyle w:val="Hyperlink"/>
            <w:noProof/>
          </w:rPr>
          <w:t>6.1.4.</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impotriva radiaţiilor</w:t>
        </w:r>
        <w:r w:rsidR="00FA1578">
          <w:rPr>
            <w:noProof/>
            <w:webHidden/>
          </w:rPr>
          <w:tab/>
        </w:r>
        <w:r w:rsidR="00FA1578">
          <w:rPr>
            <w:noProof/>
            <w:webHidden/>
          </w:rPr>
          <w:fldChar w:fldCharType="begin"/>
        </w:r>
        <w:r w:rsidR="00FA1578">
          <w:rPr>
            <w:noProof/>
            <w:webHidden/>
          </w:rPr>
          <w:instrText xml:space="preserve"> PAGEREF _Toc72931119 \h </w:instrText>
        </w:r>
        <w:r w:rsidR="00FA1578">
          <w:rPr>
            <w:noProof/>
            <w:webHidden/>
          </w:rPr>
        </w:r>
        <w:r w:rsidR="00FA1578">
          <w:rPr>
            <w:noProof/>
            <w:webHidden/>
          </w:rPr>
          <w:fldChar w:fldCharType="separate"/>
        </w:r>
        <w:r w:rsidR="00B473B9">
          <w:rPr>
            <w:noProof/>
            <w:webHidden/>
          </w:rPr>
          <w:t>14</w:t>
        </w:r>
        <w:r w:rsidR="00FA1578">
          <w:rPr>
            <w:noProof/>
            <w:webHidden/>
          </w:rPr>
          <w:fldChar w:fldCharType="end"/>
        </w:r>
      </w:hyperlink>
    </w:p>
    <w:p w14:paraId="72695363" w14:textId="777F176F"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0" w:history="1">
        <w:r w:rsidR="00FA1578" w:rsidRPr="00CE68A7">
          <w:rPr>
            <w:rStyle w:val="Hyperlink"/>
            <w:noProof/>
          </w:rPr>
          <w:t>6.1.5.</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solului şi a subsolului</w:t>
        </w:r>
        <w:r w:rsidR="00FA1578">
          <w:rPr>
            <w:noProof/>
            <w:webHidden/>
          </w:rPr>
          <w:tab/>
        </w:r>
        <w:r w:rsidR="00FA1578">
          <w:rPr>
            <w:noProof/>
            <w:webHidden/>
          </w:rPr>
          <w:fldChar w:fldCharType="begin"/>
        </w:r>
        <w:r w:rsidR="00FA1578">
          <w:rPr>
            <w:noProof/>
            <w:webHidden/>
          </w:rPr>
          <w:instrText xml:space="preserve"> PAGEREF _Toc72931120 \h </w:instrText>
        </w:r>
        <w:r w:rsidR="00FA1578">
          <w:rPr>
            <w:noProof/>
            <w:webHidden/>
          </w:rPr>
        </w:r>
        <w:r w:rsidR="00FA1578">
          <w:rPr>
            <w:noProof/>
            <w:webHidden/>
          </w:rPr>
          <w:fldChar w:fldCharType="separate"/>
        </w:r>
        <w:r w:rsidR="00B473B9">
          <w:rPr>
            <w:noProof/>
            <w:webHidden/>
          </w:rPr>
          <w:t>14</w:t>
        </w:r>
        <w:r w:rsidR="00FA1578">
          <w:rPr>
            <w:noProof/>
            <w:webHidden/>
          </w:rPr>
          <w:fldChar w:fldCharType="end"/>
        </w:r>
      </w:hyperlink>
    </w:p>
    <w:p w14:paraId="4DB0E4BD" w14:textId="27D7F6B2"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1" w:history="1">
        <w:r w:rsidR="00FA1578" w:rsidRPr="00CE68A7">
          <w:rPr>
            <w:rStyle w:val="Hyperlink"/>
            <w:noProof/>
          </w:rPr>
          <w:t>6.1.6.</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Protecția ecosistemelor terestre și acvatice</w:t>
        </w:r>
        <w:r w:rsidR="00FA1578">
          <w:rPr>
            <w:noProof/>
            <w:webHidden/>
          </w:rPr>
          <w:tab/>
        </w:r>
        <w:r w:rsidR="00FA1578">
          <w:rPr>
            <w:noProof/>
            <w:webHidden/>
          </w:rPr>
          <w:fldChar w:fldCharType="begin"/>
        </w:r>
        <w:r w:rsidR="00FA1578">
          <w:rPr>
            <w:noProof/>
            <w:webHidden/>
          </w:rPr>
          <w:instrText xml:space="preserve"> PAGEREF _Toc72931121 \h </w:instrText>
        </w:r>
        <w:r w:rsidR="00FA1578">
          <w:rPr>
            <w:noProof/>
            <w:webHidden/>
          </w:rPr>
        </w:r>
        <w:r w:rsidR="00FA1578">
          <w:rPr>
            <w:noProof/>
            <w:webHidden/>
          </w:rPr>
          <w:fldChar w:fldCharType="separate"/>
        </w:r>
        <w:r w:rsidR="00B473B9">
          <w:rPr>
            <w:noProof/>
            <w:webHidden/>
          </w:rPr>
          <w:t>15</w:t>
        </w:r>
        <w:r w:rsidR="00FA1578">
          <w:rPr>
            <w:noProof/>
            <w:webHidden/>
          </w:rPr>
          <w:fldChar w:fldCharType="end"/>
        </w:r>
      </w:hyperlink>
    </w:p>
    <w:p w14:paraId="16441688" w14:textId="15FEC389"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2" w:history="1">
        <w:r w:rsidR="00FA1578" w:rsidRPr="00CE68A7">
          <w:rPr>
            <w:rStyle w:val="Hyperlink"/>
            <w:noProof/>
          </w:rPr>
          <w:t>6.1.7.</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Protecţia aşezărilor umane si a altor obiective de interes public</w:t>
        </w:r>
        <w:r w:rsidR="00FA1578">
          <w:rPr>
            <w:noProof/>
            <w:webHidden/>
          </w:rPr>
          <w:tab/>
        </w:r>
        <w:r w:rsidR="00FA1578">
          <w:rPr>
            <w:noProof/>
            <w:webHidden/>
          </w:rPr>
          <w:fldChar w:fldCharType="begin"/>
        </w:r>
        <w:r w:rsidR="00FA1578">
          <w:rPr>
            <w:noProof/>
            <w:webHidden/>
          </w:rPr>
          <w:instrText xml:space="preserve"> PAGEREF _Toc72931122 \h </w:instrText>
        </w:r>
        <w:r w:rsidR="00FA1578">
          <w:rPr>
            <w:noProof/>
            <w:webHidden/>
          </w:rPr>
        </w:r>
        <w:r w:rsidR="00FA1578">
          <w:rPr>
            <w:noProof/>
            <w:webHidden/>
          </w:rPr>
          <w:fldChar w:fldCharType="separate"/>
        </w:r>
        <w:r w:rsidR="00B473B9">
          <w:rPr>
            <w:noProof/>
            <w:webHidden/>
          </w:rPr>
          <w:t>16</w:t>
        </w:r>
        <w:r w:rsidR="00FA1578">
          <w:rPr>
            <w:noProof/>
            <w:webHidden/>
          </w:rPr>
          <w:fldChar w:fldCharType="end"/>
        </w:r>
      </w:hyperlink>
    </w:p>
    <w:p w14:paraId="4D211A26" w14:textId="3D2529D8"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3" w:history="1">
        <w:r w:rsidR="00FA1578" w:rsidRPr="00CE68A7">
          <w:rPr>
            <w:rStyle w:val="Hyperlink"/>
            <w:noProof/>
          </w:rPr>
          <w:t>6.1.8.</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Prevenirea și gestionarea deșeurilor generate pe amplasament în timpul realizării proiectului/în timpul exploatării, inclusiv eliminarea</w:t>
        </w:r>
        <w:r w:rsidR="00FA1578">
          <w:rPr>
            <w:noProof/>
            <w:webHidden/>
          </w:rPr>
          <w:tab/>
        </w:r>
        <w:r w:rsidR="00FA1578">
          <w:rPr>
            <w:noProof/>
            <w:webHidden/>
          </w:rPr>
          <w:fldChar w:fldCharType="begin"/>
        </w:r>
        <w:r w:rsidR="00FA1578">
          <w:rPr>
            <w:noProof/>
            <w:webHidden/>
          </w:rPr>
          <w:instrText xml:space="preserve"> PAGEREF _Toc72931123 \h </w:instrText>
        </w:r>
        <w:r w:rsidR="00FA1578">
          <w:rPr>
            <w:noProof/>
            <w:webHidden/>
          </w:rPr>
        </w:r>
        <w:r w:rsidR="00FA1578">
          <w:rPr>
            <w:noProof/>
            <w:webHidden/>
          </w:rPr>
          <w:fldChar w:fldCharType="separate"/>
        </w:r>
        <w:r w:rsidR="00B473B9">
          <w:rPr>
            <w:noProof/>
            <w:webHidden/>
          </w:rPr>
          <w:t>16</w:t>
        </w:r>
        <w:r w:rsidR="00FA1578">
          <w:rPr>
            <w:noProof/>
            <w:webHidden/>
          </w:rPr>
          <w:fldChar w:fldCharType="end"/>
        </w:r>
      </w:hyperlink>
    </w:p>
    <w:p w14:paraId="09F50D3B" w14:textId="37BE6317"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24" w:history="1">
        <w:r w:rsidR="00FA1578" w:rsidRPr="00CE68A7">
          <w:rPr>
            <w:rStyle w:val="Hyperlink"/>
            <w:noProof/>
          </w:rPr>
          <w:t>6.1.9.</w:t>
        </w:r>
        <w:r w:rsidR="00FA1578">
          <w:rPr>
            <w:rFonts w:asciiTheme="minorHAnsi" w:eastAsiaTheme="minorEastAsia" w:hAnsiTheme="minorHAnsi" w:cstheme="minorBidi"/>
            <w:i w:val="0"/>
            <w:iCs w:val="0"/>
            <w:noProof/>
            <w:sz w:val="22"/>
            <w:szCs w:val="22"/>
            <w:lang w:val="en-US"/>
          </w:rPr>
          <w:tab/>
        </w:r>
        <w:r w:rsidR="00FA1578" w:rsidRPr="00CE68A7">
          <w:rPr>
            <w:rStyle w:val="Hyperlink"/>
            <w:noProof/>
          </w:rPr>
          <w:t>Gospodărirea substanţelor şi preparatelor chimice periculoase</w:t>
        </w:r>
        <w:r w:rsidR="00FA1578">
          <w:rPr>
            <w:noProof/>
            <w:webHidden/>
          </w:rPr>
          <w:tab/>
        </w:r>
        <w:r w:rsidR="00FA1578">
          <w:rPr>
            <w:noProof/>
            <w:webHidden/>
          </w:rPr>
          <w:fldChar w:fldCharType="begin"/>
        </w:r>
        <w:r w:rsidR="00FA1578">
          <w:rPr>
            <w:noProof/>
            <w:webHidden/>
          </w:rPr>
          <w:instrText xml:space="preserve"> PAGEREF _Toc72931124 \h </w:instrText>
        </w:r>
        <w:r w:rsidR="00FA1578">
          <w:rPr>
            <w:noProof/>
            <w:webHidden/>
          </w:rPr>
        </w:r>
        <w:r w:rsidR="00FA1578">
          <w:rPr>
            <w:noProof/>
            <w:webHidden/>
          </w:rPr>
          <w:fldChar w:fldCharType="separate"/>
        </w:r>
        <w:r w:rsidR="00B473B9">
          <w:rPr>
            <w:noProof/>
            <w:webHidden/>
          </w:rPr>
          <w:t>17</w:t>
        </w:r>
        <w:r w:rsidR="00FA1578">
          <w:rPr>
            <w:noProof/>
            <w:webHidden/>
          </w:rPr>
          <w:fldChar w:fldCharType="end"/>
        </w:r>
      </w:hyperlink>
    </w:p>
    <w:p w14:paraId="190959B7" w14:textId="0A289A5E" w:rsidR="00FA1578" w:rsidRDefault="00341FA2">
      <w:pPr>
        <w:pStyle w:val="TOC2"/>
        <w:rPr>
          <w:rFonts w:asciiTheme="minorHAnsi" w:eastAsiaTheme="minorEastAsia" w:hAnsiTheme="minorHAnsi" w:cstheme="minorBidi"/>
          <w:smallCaps w:val="0"/>
          <w:noProof/>
          <w:sz w:val="22"/>
          <w:szCs w:val="22"/>
          <w:lang w:val="en-US"/>
        </w:rPr>
      </w:pPr>
      <w:hyperlink w:anchor="_Toc72931125" w:history="1">
        <w:r w:rsidR="00FA1578" w:rsidRPr="00CE68A7">
          <w:rPr>
            <w:rStyle w:val="Hyperlink"/>
            <w:noProof/>
          </w:rPr>
          <w:t>6.2.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UTILIZAREA RESURSELOR NATURALE, IN SPECIAL A SOLULUI, A TERENURILOR, A APEI SI A BIODIVERSITATII</w:t>
        </w:r>
        <w:r w:rsidR="00FA1578">
          <w:rPr>
            <w:noProof/>
            <w:webHidden/>
          </w:rPr>
          <w:tab/>
        </w:r>
        <w:r w:rsidR="00FA1578">
          <w:rPr>
            <w:noProof/>
            <w:webHidden/>
          </w:rPr>
          <w:fldChar w:fldCharType="begin"/>
        </w:r>
        <w:r w:rsidR="00FA1578">
          <w:rPr>
            <w:noProof/>
            <w:webHidden/>
          </w:rPr>
          <w:instrText xml:space="preserve"> PAGEREF _Toc72931125 \h </w:instrText>
        </w:r>
        <w:r w:rsidR="00FA1578">
          <w:rPr>
            <w:noProof/>
            <w:webHidden/>
          </w:rPr>
        </w:r>
        <w:r w:rsidR="00FA1578">
          <w:rPr>
            <w:noProof/>
            <w:webHidden/>
          </w:rPr>
          <w:fldChar w:fldCharType="separate"/>
        </w:r>
        <w:r w:rsidR="00B473B9">
          <w:rPr>
            <w:noProof/>
            <w:webHidden/>
          </w:rPr>
          <w:t>18</w:t>
        </w:r>
        <w:r w:rsidR="00FA1578">
          <w:rPr>
            <w:noProof/>
            <w:webHidden/>
          </w:rPr>
          <w:fldChar w:fldCharType="end"/>
        </w:r>
      </w:hyperlink>
    </w:p>
    <w:p w14:paraId="16C38DAF" w14:textId="487C4CF5"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26" w:history="1">
        <w:r w:rsidR="00FA1578" w:rsidRPr="00CE68A7">
          <w:rPr>
            <w:rStyle w:val="Hyperlink"/>
            <w:noProof/>
          </w:rPr>
          <w:t>7.</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DESCRIEREA ASPECTELOR DE MEDIU SUSCEPTIBILE A FI AFECTATE IN MOD SEMNIFICATIV DE PROIECT</w:t>
        </w:r>
        <w:r w:rsidR="00FA1578">
          <w:rPr>
            <w:noProof/>
            <w:webHidden/>
          </w:rPr>
          <w:tab/>
        </w:r>
        <w:r w:rsidR="00FA1578">
          <w:rPr>
            <w:noProof/>
            <w:webHidden/>
          </w:rPr>
          <w:fldChar w:fldCharType="begin"/>
        </w:r>
        <w:r w:rsidR="00FA1578">
          <w:rPr>
            <w:noProof/>
            <w:webHidden/>
          </w:rPr>
          <w:instrText xml:space="preserve"> PAGEREF _Toc72931126 \h </w:instrText>
        </w:r>
        <w:r w:rsidR="00FA1578">
          <w:rPr>
            <w:noProof/>
            <w:webHidden/>
          </w:rPr>
        </w:r>
        <w:r w:rsidR="00FA1578">
          <w:rPr>
            <w:noProof/>
            <w:webHidden/>
          </w:rPr>
          <w:fldChar w:fldCharType="separate"/>
        </w:r>
        <w:r w:rsidR="00B473B9">
          <w:rPr>
            <w:noProof/>
            <w:webHidden/>
          </w:rPr>
          <w:t>18</w:t>
        </w:r>
        <w:r w:rsidR="00FA1578">
          <w:rPr>
            <w:noProof/>
            <w:webHidden/>
          </w:rPr>
          <w:fldChar w:fldCharType="end"/>
        </w:r>
      </w:hyperlink>
    </w:p>
    <w:p w14:paraId="671F41FF" w14:textId="3C196B6C" w:rsidR="00FA1578" w:rsidRDefault="00341FA2">
      <w:pPr>
        <w:pStyle w:val="TOC2"/>
        <w:rPr>
          <w:rFonts w:asciiTheme="minorHAnsi" w:eastAsiaTheme="minorEastAsia" w:hAnsiTheme="minorHAnsi" w:cstheme="minorBidi"/>
          <w:smallCaps w:val="0"/>
          <w:noProof/>
          <w:sz w:val="22"/>
          <w:szCs w:val="22"/>
          <w:lang w:val="en-US"/>
        </w:rPr>
      </w:pPr>
      <w:hyperlink w:anchor="_Toc72931127" w:history="1">
        <w:r w:rsidR="00FA1578" w:rsidRPr="00CE68A7">
          <w:rPr>
            <w:rStyle w:val="Hyperlink"/>
            <w:noProof/>
          </w:rPr>
          <w:t>7.1.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FA1578">
          <w:rPr>
            <w:noProof/>
            <w:webHidden/>
          </w:rPr>
          <w:tab/>
        </w:r>
        <w:r w:rsidR="00FA1578">
          <w:rPr>
            <w:noProof/>
            <w:webHidden/>
          </w:rPr>
          <w:fldChar w:fldCharType="begin"/>
        </w:r>
        <w:r w:rsidR="00FA1578">
          <w:rPr>
            <w:noProof/>
            <w:webHidden/>
          </w:rPr>
          <w:instrText xml:space="preserve"> PAGEREF _Toc72931127 \h </w:instrText>
        </w:r>
        <w:r w:rsidR="00FA1578">
          <w:rPr>
            <w:noProof/>
            <w:webHidden/>
          </w:rPr>
        </w:r>
        <w:r w:rsidR="00FA1578">
          <w:rPr>
            <w:noProof/>
            <w:webHidden/>
          </w:rPr>
          <w:fldChar w:fldCharType="separate"/>
        </w:r>
        <w:r w:rsidR="00B473B9">
          <w:rPr>
            <w:noProof/>
            <w:webHidden/>
          </w:rPr>
          <w:t>18</w:t>
        </w:r>
        <w:r w:rsidR="00FA1578">
          <w:rPr>
            <w:noProof/>
            <w:webHidden/>
          </w:rPr>
          <w:fldChar w:fldCharType="end"/>
        </w:r>
      </w:hyperlink>
    </w:p>
    <w:p w14:paraId="3533C228" w14:textId="0BCF1F1F" w:rsidR="00FA1578" w:rsidRDefault="00341FA2">
      <w:pPr>
        <w:pStyle w:val="TOC2"/>
        <w:rPr>
          <w:rFonts w:asciiTheme="minorHAnsi" w:eastAsiaTheme="minorEastAsia" w:hAnsiTheme="minorHAnsi" w:cstheme="minorBidi"/>
          <w:smallCaps w:val="0"/>
          <w:noProof/>
          <w:sz w:val="22"/>
          <w:szCs w:val="22"/>
          <w:lang w:val="en-US"/>
        </w:rPr>
      </w:pPr>
      <w:hyperlink w:anchor="_Toc72931128" w:history="1">
        <w:r w:rsidR="00FA1578" w:rsidRPr="00CE68A7">
          <w:rPr>
            <w:rStyle w:val="Hyperlink"/>
            <w:noProof/>
          </w:rPr>
          <w:t>7.2.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Extinderea impactului (zona geografică, numărul populației/habitatelor/speciilor afectate);</w:t>
        </w:r>
        <w:r w:rsidR="00FA1578">
          <w:rPr>
            <w:noProof/>
            <w:webHidden/>
          </w:rPr>
          <w:tab/>
        </w:r>
        <w:r w:rsidR="00FA1578">
          <w:rPr>
            <w:noProof/>
            <w:webHidden/>
          </w:rPr>
          <w:fldChar w:fldCharType="begin"/>
        </w:r>
        <w:r w:rsidR="00FA1578">
          <w:rPr>
            <w:noProof/>
            <w:webHidden/>
          </w:rPr>
          <w:instrText xml:space="preserve"> PAGEREF _Toc72931128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1DAC4F4D" w14:textId="5661384D" w:rsidR="00FA1578" w:rsidRDefault="00341FA2">
      <w:pPr>
        <w:pStyle w:val="TOC2"/>
        <w:rPr>
          <w:rFonts w:asciiTheme="minorHAnsi" w:eastAsiaTheme="minorEastAsia" w:hAnsiTheme="minorHAnsi" w:cstheme="minorBidi"/>
          <w:smallCaps w:val="0"/>
          <w:noProof/>
          <w:sz w:val="22"/>
          <w:szCs w:val="22"/>
          <w:lang w:val="en-US"/>
        </w:rPr>
      </w:pPr>
      <w:hyperlink w:anchor="_Toc72931129" w:history="1">
        <w:r w:rsidR="00FA1578" w:rsidRPr="00CE68A7">
          <w:rPr>
            <w:rStyle w:val="Hyperlink"/>
            <w:noProof/>
          </w:rPr>
          <w:t>7.3.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Magnitudinea și complexitatea impactului;</w:t>
        </w:r>
        <w:r w:rsidR="00FA1578">
          <w:rPr>
            <w:noProof/>
            <w:webHidden/>
          </w:rPr>
          <w:tab/>
        </w:r>
        <w:r w:rsidR="00FA1578">
          <w:rPr>
            <w:noProof/>
            <w:webHidden/>
          </w:rPr>
          <w:fldChar w:fldCharType="begin"/>
        </w:r>
        <w:r w:rsidR="00FA1578">
          <w:rPr>
            <w:noProof/>
            <w:webHidden/>
          </w:rPr>
          <w:instrText xml:space="preserve"> PAGEREF _Toc72931129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766AFD7C" w14:textId="757D68AB" w:rsidR="00FA1578" w:rsidRDefault="00341FA2">
      <w:pPr>
        <w:pStyle w:val="TOC2"/>
        <w:rPr>
          <w:rFonts w:asciiTheme="minorHAnsi" w:eastAsiaTheme="minorEastAsia" w:hAnsiTheme="minorHAnsi" w:cstheme="minorBidi"/>
          <w:smallCaps w:val="0"/>
          <w:noProof/>
          <w:sz w:val="22"/>
          <w:szCs w:val="22"/>
          <w:lang w:val="en-US"/>
        </w:rPr>
      </w:pPr>
      <w:hyperlink w:anchor="_Toc72931130" w:history="1">
        <w:r w:rsidR="00FA1578" w:rsidRPr="00CE68A7">
          <w:rPr>
            <w:rStyle w:val="Hyperlink"/>
            <w:noProof/>
          </w:rPr>
          <w:t>7.4.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Probabilitatea impactului;</w:t>
        </w:r>
        <w:r w:rsidR="00FA1578">
          <w:rPr>
            <w:noProof/>
            <w:webHidden/>
          </w:rPr>
          <w:tab/>
        </w:r>
        <w:r w:rsidR="00FA1578">
          <w:rPr>
            <w:noProof/>
            <w:webHidden/>
          </w:rPr>
          <w:fldChar w:fldCharType="begin"/>
        </w:r>
        <w:r w:rsidR="00FA1578">
          <w:rPr>
            <w:noProof/>
            <w:webHidden/>
          </w:rPr>
          <w:instrText xml:space="preserve"> PAGEREF _Toc72931130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018B66F3" w14:textId="1DF28E6D" w:rsidR="00FA1578" w:rsidRDefault="00341FA2">
      <w:pPr>
        <w:pStyle w:val="TOC2"/>
        <w:rPr>
          <w:rFonts w:asciiTheme="minorHAnsi" w:eastAsiaTheme="minorEastAsia" w:hAnsiTheme="minorHAnsi" w:cstheme="minorBidi"/>
          <w:smallCaps w:val="0"/>
          <w:noProof/>
          <w:sz w:val="22"/>
          <w:szCs w:val="22"/>
          <w:lang w:val="en-US"/>
        </w:rPr>
      </w:pPr>
      <w:hyperlink w:anchor="_Toc72931131" w:history="1">
        <w:r w:rsidR="00FA1578" w:rsidRPr="00CE68A7">
          <w:rPr>
            <w:rStyle w:val="Hyperlink"/>
            <w:noProof/>
          </w:rPr>
          <w:t>7.5.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Durata, frecvența și reversibilitatea impactului;</w:t>
        </w:r>
        <w:r w:rsidR="00FA1578">
          <w:rPr>
            <w:noProof/>
            <w:webHidden/>
          </w:rPr>
          <w:tab/>
        </w:r>
        <w:r w:rsidR="00FA1578">
          <w:rPr>
            <w:noProof/>
            <w:webHidden/>
          </w:rPr>
          <w:fldChar w:fldCharType="begin"/>
        </w:r>
        <w:r w:rsidR="00FA1578">
          <w:rPr>
            <w:noProof/>
            <w:webHidden/>
          </w:rPr>
          <w:instrText xml:space="preserve"> PAGEREF _Toc72931131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5BF93724" w14:textId="4E7573D6" w:rsidR="00FA1578" w:rsidRDefault="00341FA2">
      <w:pPr>
        <w:pStyle w:val="TOC2"/>
        <w:rPr>
          <w:rFonts w:asciiTheme="minorHAnsi" w:eastAsiaTheme="minorEastAsia" w:hAnsiTheme="minorHAnsi" w:cstheme="minorBidi"/>
          <w:smallCaps w:val="0"/>
          <w:noProof/>
          <w:sz w:val="22"/>
          <w:szCs w:val="22"/>
          <w:lang w:val="en-US"/>
        </w:rPr>
      </w:pPr>
      <w:hyperlink w:anchor="_Toc72931132" w:history="1">
        <w:r w:rsidR="00FA1578" w:rsidRPr="00CE68A7">
          <w:rPr>
            <w:rStyle w:val="Hyperlink"/>
            <w:noProof/>
          </w:rPr>
          <w:t>7.6.</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Măsurile de evitare, reducere sau ameliorare a impactului semnificativ asupra mediului;</w:t>
        </w:r>
        <w:r w:rsidR="00FA1578">
          <w:rPr>
            <w:noProof/>
            <w:webHidden/>
          </w:rPr>
          <w:tab/>
        </w:r>
        <w:r w:rsidR="00FA1578">
          <w:rPr>
            <w:noProof/>
            <w:webHidden/>
          </w:rPr>
          <w:fldChar w:fldCharType="begin"/>
        </w:r>
        <w:r w:rsidR="00FA1578">
          <w:rPr>
            <w:noProof/>
            <w:webHidden/>
          </w:rPr>
          <w:instrText xml:space="preserve"> PAGEREF _Toc72931132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02C54922" w14:textId="45FB6731" w:rsidR="00FA1578" w:rsidRDefault="00341FA2">
      <w:pPr>
        <w:pStyle w:val="TOC2"/>
        <w:rPr>
          <w:rFonts w:asciiTheme="minorHAnsi" w:eastAsiaTheme="minorEastAsia" w:hAnsiTheme="minorHAnsi" w:cstheme="minorBidi"/>
          <w:smallCaps w:val="0"/>
          <w:noProof/>
          <w:sz w:val="22"/>
          <w:szCs w:val="22"/>
          <w:lang w:val="en-US"/>
        </w:rPr>
      </w:pPr>
      <w:hyperlink w:anchor="_Toc72931133" w:history="1">
        <w:r w:rsidR="00FA1578" w:rsidRPr="00CE68A7">
          <w:rPr>
            <w:rStyle w:val="Hyperlink"/>
            <w:noProof/>
          </w:rPr>
          <w:t>7.7.</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Natura transfrontalieră a impactului.</w:t>
        </w:r>
        <w:r w:rsidR="00FA1578">
          <w:rPr>
            <w:noProof/>
            <w:webHidden/>
          </w:rPr>
          <w:tab/>
        </w:r>
        <w:r w:rsidR="00FA1578">
          <w:rPr>
            <w:noProof/>
            <w:webHidden/>
          </w:rPr>
          <w:fldChar w:fldCharType="begin"/>
        </w:r>
        <w:r w:rsidR="00FA1578">
          <w:rPr>
            <w:noProof/>
            <w:webHidden/>
          </w:rPr>
          <w:instrText xml:space="preserve"> PAGEREF _Toc72931133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65934F40" w14:textId="58AB802E"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34" w:history="1">
        <w:r w:rsidR="00FA1578" w:rsidRPr="00CE68A7">
          <w:rPr>
            <w:rStyle w:val="Hyperlink"/>
            <w:noProof/>
          </w:rPr>
          <w:t>8.</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PREVEDERI PENTRU MONITORIZAREA MEDIULUI</w:t>
        </w:r>
        <w:r w:rsidR="00FA1578">
          <w:rPr>
            <w:noProof/>
            <w:webHidden/>
          </w:rPr>
          <w:tab/>
        </w:r>
        <w:r w:rsidR="00FA1578">
          <w:rPr>
            <w:noProof/>
            <w:webHidden/>
          </w:rPr>
          <w:fldChar w:fldCharType="begin"/>
        </w:r>
        <w:r w:rsidR="00FA1578">
          <w:rPr>
            <w:noProof/>
            <w:webHidden/>
          </w:rPr>
          <w:instrText xml:space="preserve"> PAGEREF _Toc72931134 \h </w:instrText>
        </w:r>
        <w:r w:rsidR="00FA1578">
          <w:rPr>
            <w:noProof/>
            <w:webHidden/>
          </w:rPr>
        </w:r>
        <w:r w:rsidR="00FA1578">
          <w:rPr>
            <w:noProof/>
            <w:webHidden/>
          </w:rPr>
          <w:fldChar w:fldCharType="separate"/>
        </w:r>
        <w:r w:rsidR="00B473B9">
          <w:rPr>
            <w:noProof/>
            <w:webHidden/>
          </w:rPr>
          <w:t>21</w:t>
        </w:r>
        <w:r w:rsidR="00FA1578">
          <w:rPr>
            <w:noProof/>
            <w:webHidden/>
          </w:rPr>
          <w:fldChar w:fldCharType="end"/>
        </w:r>
      </w:hyperlink>
    </w:p>
    <w:p w14:paraId="5F544967" w14:textId="1A8FC592"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35" w:history="1">
        <w:r w:rsidR="00FA1578" w:rsidRPr="00CE68A7">
          <w:rPr>
            <w:rStyle w:val="Hyperlink"/>
            <w:noProof/>
          </w:rPr>
          <w:t>9.</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LEGATURA CU ALTE ACTE NORMATIVE SI/SAU LANURI/PROGRAME/ STRATEGII/DOCUMENTE DE PLANIFICARE</w:t>
        </w:r>
        <w:r w:rsidR="00FA1578">
          <w:rPr>
            <w:noProof/>
            <w:webHidden/>
          </w:rPr>
          <w:tab/>
        </w:r>
        <w:r w:rsidR="00FA1578">
          <w:rPr>
            <w:noProof/>
            <w:webHidden/>
          </w:rPr>
          <w:fldChar w:fldCharType="begin"/>
        </w:r>
        <w:r w:rsidR="00FA1578">
          <w:rPr>
            <w:noProof/>
            <w:webHidden/>
          </w:rPr>
          <w:instrText xml:space="preserve"> PAGEREF _Toc72931135 \h </w:instrText>
        </w:r>
        <w:r w:rsidR="00FA1578">
          <w:rPr>
            <w:noProof/>
            <w:webHidden/>
          </w:rPr>
        </w:r>
        <w:r w:rsidR="00FA1578">
          <w:rPr>
            <w:noProof/>
            <w:webHidden/>
          </w:rPr>
          <w:fldChar w:fldCharType="separate"/>
        </w:r>
        <w:r w:rsidR="00B473B9">
          <w:rPr>
            <w:noProof/>
            <w:webHidden/>
          </w:rPr>
          <w:t>22</w:t>
        </w:r>
        <w:r w:rsidR="00FA1578">
          <w:rPr>
            <w:noProof/>
            <w:webHidden/>
          </w:rPr>
          <w:fldChar w:fldCharType="end"/>
        </w:r>
      </w:hyperlink>
    </w:p>
    <w:p w14:paraId="3F90EEA0" w14:textId="15F1E87C" w:rsidR="00FA1578" w:rsidRDefault="00341FA2">
      <w:pPr>
        <w:pStyle w:val="TOC2"/>
        <w:rPr>
          <w:rFonts w:asciiTheme="minorHAnsi" w:eastAsiaTheme="minorEastAsia" w:hAnsiTheme="minorHAnsi" w:cstheme="minorBidi"/>
          <w:smallCaps w:val="0"/>
          <w:noProof/>
          <w:sz w:val="22"/>
          <w:szCs w:val="22"/>
          <w:lang w:val="en-US"/>
        </w:rPr>
      </w:pPr>
      <w:hyperlink w:anchor="_Toc72931136" w:history="1">
        <w:r w:rsidR="00FA1578" w:rsidRPr="00CE68A7">
          <w:rPr>
            <w:rStyle w:val="Hyperlink"/>
            <w:noProof/>
          </w:rPr>
          <w:t>9.1.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Justificarea încadrării proiectului, după caz, în prevederile altor acte normative naționale care transpun legislația Uniunii Europene</w:t>
        </w:r>
        <w:r w:rsidR="00FA1578">
          <w:rPr>
            <w:noProof/>
            <w:webHidden/>
          </w:rPr>
          <w:tab/>
        </w:r>
        <w:r w:rsidR="00FA1578">
          <w:rPr>
            <w:noProof/>
            <w:webHidden/>
          </w:rPr>
          <w:fldChar w:fldCharType="begin"/>
        </w:r>
        <w:r w:rsidR="00FA1578">
          <w:rPr>
            <w:noProof/>
            <w:webHidden/>
          </w:rPr>
          <w:instrText xml:space="preserve"> PAGEREF _Toc72931136 \h </w:instrText>
        </w:r>
        <w:r w:rsidR="00FA1578">
          <w:rPr>
            <w:noProof/>
            <w:webHidden/>
          </w:rPr>
        </w:r>
        <w:r w:rsidR="00FA1578">
          <w:rPr>
            <w:noProof/>
            <w:webHidden/>
          </w:rPr>
          <w:fldChar w:fldCharType="separate"/>
        </w:r>
        <w:r w:rsidR="00B473B9">
          <w:rPr>
            <w:noProof/>
            <w:webHidden/>
          </w:rPr>
          <w:t>22</w:t>
        </w:r>
        <w:r w:rsidR="00FA1578">
          <w:rPr>
            <w:noProof/>
            <w:webHidden/>
          </w:rPr>
          <w:fldChar w:fldCharType="end"/>
        </w:r>
      </w:hyperlink>
    </w:p>
    <w:p w14:paraId="361F53C8" w14:textId="0902CCB6" w:rsidR="00FA1578" w:rsidRDefault="00341FA2">
      <w:pPr>
        <w:pStyle w:val="TOC2"/>
        <w:rPr>
          <w:rFonts w:asciiTheme="minorHAnsi" w:eastAsiaTheme="minorEastAsia" w:hAnsiTheme="minorHAnsi" w:cstheme="minorBidi"/>
          <w:smallCaps w:val="0"/>
          <w:noProof/>
          <w:sz w:val="22"/>
          <w:szCs w:val="22"/>
          <w:lang w:val="en-US"/>
        </w:rPr>
      </w:pPr>
      <w:hyperlink w:anchor="_Toc72931137" w:history="1">
        <w:r w:rsidR="00FA1578" w:rsidRPr="00CE68A7">
          <w:rPr>
            <w:rStyle w:val="Hyperlink"/>
            <w:noProof/>
          </w:rPr>
          <w:t>9.2.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Planul/programul/strategia/documentul de programare/planificare din care face proiectul, cu indicarea actului normativ prin care a fost aprobat.</w:t>
        </w:r>
        <w:r w:rsidR="00FA1578">
          <w:rPr>
            <w:noProof/>
            <w:webHidden/>
          </w:rPr>
          <w:tab/>
        </w:r>
        <w:r w:rsidR="00FA1578">
          <w:rPr>
            <w:noProof/>
            <w:webHidden/>
          </w:rPr>
          <w:fldChar w:fldCharType="begin"/>
        </w:r>
        <w:r w:rsidR="00FA1578">
          <w:rPr>
            <w:noProof/>
            <w:webHidden/>
          </w:rPr>
          <w:instrText xml:space="preserve"> PAGEREF _Toc72931137 \h </w:instrText>
        </w:r>
        <w:r w:rsidR="00FA1578">
          <w:rPr>
            <w:noProof/>
            <w:webHidden/>
          </w:rPr>
        </w:r>
        <w:r w:rsidR="00FA1578">
          <w:rPr>
            <w:noProof/>
            <w:webHidden/>
          </w:rPr>
          <w:fldChar w:fldCharType="separate"/>
        </w:r>
        <w:r w:rsidR="00B473B9">
          <w:rPr>
            <w:noProof/>
            <w:webHidden/>
          </w:rPr>
          <w:t>22</w:t>
        </w:r>
        <w:r w:rsidR="00FA1578">
          <w:rPr>
            <w:noProof/>
            <w:webHidden/>
          </w:rPr>
          <w:fldChar w:fldCharType="end"/>
        </w:r>
      </w:hyperlink>
    </w:p>
    <w:p w14:paraId="6ADDE975" w14:textId="41B79F82"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38" w:history="1">
        <w:r w:rsidR="00FA1578" w:rsidRPr="00CE68A7">
          <w:rPr>
            <w:rStyle w:val="Hyperlink"/>
            <w:noProof/>
          </w:rPr>
          <w:t>10.</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LUCRARII NECESARE ORGANIZARII DE SANTIER</w:t>
        </w:r>
        <w:r w:rsidR="00FA1578">
          <w:rPr>
            <w:noProof/>
            <w:webHidden/>
          </w:rPr>
          <w:tab/>
        </w:r>
        <w:r w:rsidR="00FA1578">
          <w:rPr>
            <w:noProof/>
            <w:webHidden/>
          </w:rPr>
          <w:fldChar w:fldCharType="begin"/>
        </w:r>
        <w:r w:rsidR="00FA1578">
          <w:rPr>
            <w:noProof/>
            <w:webHidden/>
          </w:rPr>
          <w:instrText xml:space="preserve"> PAGEREF _Toc72931138 \h </w:instrText>
        </w:r>
        <w:r w:rsidR="00FA1578">
          <w:rPr>
            <w:noProof/>
            <w:webHidden/>
          </w:rPr>
        </w:r>
        <w:r w:rsidR="00FA1578">
          <w:rPr>
            <w:noProof/>
            <w:webHidden/>
          </w:rPr>
          <w:fldChar w:fldCharType="separate"/>
        </w:r>
        <w:r w:rsidR="00B473B9">
          <w:rPr>
            <w:noProof/>
            <w:webHidden/>
          </w:rPr>
          <w:t>22</w:t>
        </w:r>
        <w:r w:rsidR="00FA1578">
          <w:rPr>
            <w:noProof/>
            <w:webHidden/>
          </w:rPr>
          <w:fldChar w:fldCharType="end"/>
        </w:r>
      </w:hyperlink>
    </w:p>
    <w:p w14:paraId="5E522A7C" w14:textId="0D6850F0" w:rsidR="00FA1578" w:rsidRDefault="00341FA2">
      <w:pPr>
        <w:pStyle w:val="TOC2"/>
        <w:rPr>
          <w:rFonts w:asciiTheme="minorHAnsi" w:eastAsiaTheme="minorEastAsia" w:hAnsiTheme="minorHAnsi" w:cstheme="minorBidi"/>
          <w:smallCaps w:val="0"/>
          <w:noProof/>
          <w:sz w:val="22"/>
          <w:szCs w:val="22"/>
          <w:lang w:val="en-US"/>
        </w:rPr>
      </w:pPr>
      <w:hyperlink w:anchor="_Toc72931139" w:history="1">
        <w:r w:rsidR="00FA1578" w:rsidRPr="00CE68A7">
          <w:rPr>
            <w:rStyle w:val="Hyperlink"/>
            <w:noProof/>
          </w:rPr>
          <w:t>10.1.</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lucrărilor necesare organizării de șantier;</w:t>
        </w:r>
        <w:r w:rsidR="00FA1578">
          <w:rPr>
            <w:noProof/>
            <w:webHidden/>
          </w:rPr>
          <w:tab/>
        </w:r>
        <w:r w:rsidR="00FA1578">
          <w:rPr>
            <w:noProof/>
            <w:webHidden/>
          </w:rPr>
          <w:fldChar w:fldCharType="begin"/>
        </w:r>
        <w:r w:rsidR="00FA1578">
          <w:rPr>
            <w:noProof/>
            <w:webHidden/>
          </w:rPr>
          <w:instrText xml:space="preserve"> PAGEREF _Toc72931139 \h </w:instrText>
        </w:r>
        <w:r w:rsidR="00FA1578">
          <w:rPr>
            <w:noProof/>
            <w:webHidden/>
          </w:rPr>
        </w:r>
        <w:r w:rsidR="00FA1578">
          <w:rPr>
            <w:noProof/>
            <w:webHidden/>
          </w:rPr>
          <w:fldChar w:fldCharType="separate"/>
        </w:r>
        <w:r w:rsidR="00B473B9">
          <w:rPr>
            <w:noProof/>
            <w:webHidden/>
          </w:rPr>
          <w:t>22</w:t>
        </w:r>
        <w:r w:rsidR="00FA1578">
          <w:rPr>
            <w:noProof/>
            <w:webHidden/>
          </w:rPr>
          <w:fldChar w:fldCharType="end"/>
        </w:r>
      </w:hyperlink>
    </w:p>
    <w:p w14:paraId="1134AFFD" w14:textId="6E7CE3A3" w:rsidR="00FA1578" w:rsidRDefault="00341FA2">
      <w:pPr>
        <w:pStyle w:val="TOC2"/>
        <w:rPr>
          <w:rFonts w:asciiTheme="minorHAnsi" w:eastAsiaTheme="minorEastAsia" w:hAnsiTheme="minorHAnsi" w:cstheme="minorBidi"/>
          <w:smallCaps w:val="0"/>
          <w:noProof/>
          <w:sz w:val="22"/>
          <w:szCs w:val="22"/>
          <w:lang w:val="en-US"/>
        </w:rPr>
      </w:pPr>
      <w:hyperlink w:anchor="_Toc72931140" w:history="1">
        <w:r w:rsidR="00FA1578" w:rsidRPr="00CE68A7">
          <w:rPr>
            <w:rStyle w:val="Hyperlink"/>
            <w:noProof/>
          </w:rPr>
          <w:t>10.2.</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Localizarea organizării de șantier;</w:t>
        </w:r>
        <w:r w:rsidR="00FA1578">
          <w:rPr>
            <w:noProof/>
            <w:webHidden/>
          </w:rPr>
          <w:tab/>
        </w:r>
        <w:r w:rsidR="00FA1578">
          <w:rPr>
            <w:noProof/>
            <w:webHidden/>
          </w:rPr>
          <w:fldChar w:fldCharType="begin"/>
        </w:r>
        <w:r w:rsidR="00FA1578">
          <w:rPr>
            <w:noProof/>
            <w:webHidden/>
          </w:rPr>
          <w:instrText xml:space="preserve"> PAGEREF _Toc72931140 \h </w:instrText>
        </w:r>
        <w:r w:rsidR="00FA1578">
          <w:rPr>
            <w:noProof/>
            <w:webHidden/>
          </w:rPr>
        </w:r>
        <w:r w:rsidR="00FA1578">
          <w:rPr>
            <w:noProof/>
            <w:webHidden/>
          </w:rPr>
          <w:fldChar w:fldCharType="separate"/>
        </w:r>
        <w:r w:rsidR="00B473B9">
          <w:rPr>
            <w:noProof/>
            <w:webHidden/>
          </w:rPr>
          <w:t>23</w:t>
        </w:r>
        <w:r w:rsidR="00FA1578">
          <w:rPr>
            <w:noProof/>
            <w:webHidden/>
          </w:rPr>
          <w:fldChar w:fldCharType="end"/>
        </w:r>
      </w:hyperlink>
    </w:p>
    <w:p w14:paraId="2D5047B1" w14:textId="51A36701" w:rsidR="00FA1578" w:rsidRDefault="00341FA2">
      <w:pPr>
        <w:pStyle w:val="TOC2"/>
        <w:rPr>
          <w:rFonts w:asciiTheme="minorHAnsi" w:eastAsiaTheme="minorEastAsia" w:hAnsiTheme="minorHAnsi" w:cstheme="minorBidi"/>
          <w:smallCaps w:val="0"/>
          <w:noProof/>
          <w:sz w:val="22"/>
          <w:szCs w:val="22"/>
          <w:lang w:val="en-US"/>
        </w:rPr>
      </w:pPr>
      <w:hyperlink w:anchor="_Toc72931141" w:history="1">
        <w:r w:rsidR="00FA1578" w:rsidRPr="00CE68A7">
          <w:rPr>
            <w:rStyle w:val="Hyperlink"/>
            <w:noProof/>
          </w:rPr>
          <w:t>10.3.</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Descrierea impactului asupra mediului a lucrărilor organizării de șantier;</w:t>
        </w:r>
        <w:r w:rsidR="00FA1578">
          <w:rPr>
            <w:noProof/>
            <w:webHidden/>
          </w:rPr>
          <w:tab/>
        </w:r>
        <w:r w:rsidR="00FA1578">
          <w:rPr>
            <w:noProof/>
            <w:webHidden/>
          </w:rPr>
          <w:fldChar w:fldCharType="begin"/>
        </w:r>
        <w:r w:rsidR="00FA1578">
          <w:rPr>
            <w:noProof/>
            <w:webHidden/>
          </w:rPr>
          <w:instrText xml:space="preserve"> PAGEREF _Toc72931141 \h </w:instrText>
        </w:r>
        <w:r w:rsidR="00FA1578">
          <w:rPr>
            <w:noProof/>
            <w:webHidden/>
          </w:rPr>
        </w:r>
        <w:r w:rsidR="00FA1578">
          <w:rPr>
            <w:noProof/>
            <w:webHidden/>
          </w:rPr>
          <w:fldChar w:fldCharType="separate"/>
        </w:r>
        <w:r w:rsidR="00B473B9">
          <w:rPr>
            <w:noProof/>
            <w:webHidden/>
          </w:rPr>
          <w:t>23</w:t>
        </w:r>
        <w:r w:rsidR="00FA1578">
          <w:rPr>
            <w:noProof/>
            <w:webHidden/>
          </w:rPr>
          <w:fldChar w:fldCharType="end"/>
        </w:r>
      </w:hyperlink>
    </w:p>
    <w:p w14:paraId="7BDB0F6A" w14:textId="722D1B2C" w:rsidR="00FA1578" w:rsidRDefault="00341FA2">
      <w:pPr>
        <w:pStyle w:val="TOC2"/>
        <w:rPr>
          <w:rFonts w:asciiTheme="minorHAnsi" w:eastAsiaTheme="minorEastAsia" w:hAnsiTheme="minorHAnsi" w:cstheme="minorBidi"/>
          <w:smallCaps w:val="0"/>
          <w:noProof/>
          <w:sz w:val="22"/>
          <w:szCs w:val="22"/>
          <w:lang w:val="en-US"/>
        </w:rPr>
      </w:pPr>
      <w:hyperlink w:anchor="_Toc72931142" w:history="1">
        <w:r w:rsidR="00FA1578" w:rsidRPr="00CE68A7">
          <w:rPr>
            <w:rStyle w:val="Hyperlink"/>
            <w:noProof/>
          </w:rPr>
          <w:t>10.4.</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Surse de poluanți și instalații pentru reținerea, evacuarea și dispersia poluanților în mediu în timpul organizării de șantier;</w:t>
        </w:r>
        <w:r w:rsidR="00FA1578">
          <w:rPr>
            <w:noProof/>
            <w:webHidden/>
          </w:rPr>
          <w:tab/>
        </w:r>
        <w:r w:rsidR="00FA1578">
          <w:rPr>
            <w:noProof/>
            <w:webHidden/>
          </w:rPr>
          <w:fldChar w:fldCharType="begin"/>
        </w:r>
        <w:r w:rsidR="00FA1578">
          <w:rPr>
            <w:noProof/>
            <w:webHidden/>
          </w:rPr>
          <w:instrText xml:space="preserve"> PAGEREF _Toc72931142 \h </w:instrText>
        </w:r>
        <w:r w:rsidR="00FA1578">
          <w:rPr>
            <w:noProof/>
            <w:webHidden/>
          </w:rPr>
        </w:r>
        <w:r w:rsidR="00FA1578">
          <w:rPr>
            <w:noProof/>
            <w:webHidden/>
          </w:rPr>
          <w:fldChar w:fldCharType="separate"/>
        </w:r>
        <w:r w:rsidR="00B473B9">
          <w:rPr>
            <w:noProof/>
            <w:webHidden/>
          </w:rPr>
          <w:t>23</w:t>
        </w:r>
        <w:r w:rsidR="00FA1578">
          <w:rPr>
            <w:noProof/>
            <w:webHidden/>
          </w:rPr>
          <w:fldChar w:fldCharType="end"/>
        </w:r>
      </w:hyperlink>
    </w:p>
    <w:p w14:paraId="1DEB459A" w14:textId="6F2FE439" w:rsidR="00FA1578" w:rsidRDefault="00341FA2">
      <w:pPr>
        <w:pStyle w:val="TOC2"/>
        <w:rPr>
          <w:rFonts w:asciiTheme="minorHAnsi" w:eastAsiaTheme="minorEastAsia" w:hAnsiTheme="minorHAnsi" w:cstheme="minorBidi"/>
          <w:smallCaps w:val="0"/>
          <w:noProof/>
          <w:sz w:val="22"/>
          <w:szCs w:val="22"/>
          <w:lang w:val="en-US"/>
        </w:rPr>
      </w:pPr>
      <w:hyperlink w:anchor="_Toc72931143" w:history="1">
        <w:r w:rsidR="00FA1578" w:rsidRPr="00CE68A7">
          <w:rPr>
            <w:rStyle w:val="Hyperlink"/>
            <w:noProof/>
          </w:rPr>
          <w:t>10.5.</w:t>
        </w:r>
        <w:r w:rsidR="00FA1578">
          <w:rPr>
            <w:rFonts w:asciiTheme="minorHAnsi" w:eastAsiaTheme="minorEastAsia" w:hAnsiTheme="minorHAnsi" w:cstheme="minorBidi"/>
            <w:smallCaps w:val="0"/>
            <w:noProof/>
            <w:sz w:val="22"/>
            <w:szCs w:val="22"/>
            <w:lang w:val="en-US"/>
          </w:rPr>
          <w:tab/>
        </w:r>
        <w:r w:rsidR="00FA1578" w:rsidRPr="00CE68A7">
          <w:rPr>
            <w:rStyle w:val="Hyperlink"/>
            <w:noProof/>
          </w:rPr>
          <w:t>Dotări și măsuri prevăzute pentru controlul emisiilor de poluanți în mediu.</w:t>
        </w:r>
        <w:r w:rsidR="00FA1578">
          <w:rPr>
            <w:noProof/>
            <w:webHidden/>
          </w:rPr>
          <w:tab/>
        </w:r>
        <w:r w:rsidR="00FA1578">
          <w:rPr>
            <w:noProof/>
            <w:webHidden/>
          </w:rPr>
          <w:fldChar w:fldCharType="begin"/>
        </w:r>
        <w:r w:rsidR="00FA1578">
          <w:rPr>
            <w:noProof/>
            <w:webHidden/>
          </w:rPr>
          <w:instrText xml:space="preserve"> PAGEREF _Toc72931143 \h </w:instrText>
        </w:r>
        <w:r w:rsidR="00FA1578">
          <w:rPr>
            <w:noProof/>
            <w:webHidden/>
          </w:rPr>
        </w:r>
        <w:r w:rsidR="00FA1578">
          <w:rPr>
            <w:noProof/>
            <w:webHidden/>
          </w:rPr>
          <w:fldChar w:fldCharType="separate"/>
        </w:r>
        <w:r w:rsidR="00B473B9">
          <w:rPr>
            <w:noProof/>
            <w:webHidden/>
          </w:rPr>
          <w:t>23</w:t>
        </w:r>
        <w:r w:rsidR="00FA1578">
          <w:rPr>
            <w:noProof/>
            <w:webHidden/>
          </w:rPr>
          <w:fldChar w:fldCharType="end"/>
        </w:r>
      </w:hyperlink>
    </w:p>
    <w:p w14:paraId="65D9F498" w14:textId="64BB2D03"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44" w:history="1">
        <w:r w:rsidR="00FA1578" w:rsidRPr="00CE68A7">
          <w:rPr>
            <w:rStyle w:val="Hyperlink"/>
            <w:noProof/>
          </w:rPr>
          <w:t>11.</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LUCRĂRI DE REFACERE A AMPLASAMENTULUI LA FINALIZAREA INVESTIŢIEI</w:t>
        </w:r>
        <w:r w:rsidR="00FA1578">
          <w:rPr>
            <w:noProof/>
            <w:webHidden/>
          </w:rPr>
          <w:tab/>
        </w:r>
        <w:r w:rsidR="00FA1578">
          <w:rPr>
            <w:noProof/>
            <w:webHidden/>
          </w:rPr>
          <w:fldChar w:fldCharType="begin"/>
        </w:r>
        <w:r w:rsidR="00FA1578">
          <w:rPr>
            <w:noProof/>
            <w:webHidden/>
          </w:rPr>
          <w:instrText xml:space="preserve"> PAGEREF _Toc72931144 \h </w:instrText>
        </w:r>
        <w:r w:rsidR="00FA1578">
          <w:rPr>
            <w:noProof/>
            <w:webHidden/>
          </w:rPr>
        </w:r>
        <w:r w:rsidR="00FA1578">
          <w:rPr>
            <w:noProof/>
            <w:webHidden/>
          </w:rPr>
          <w:fldChar w:fldCharType="separate"/>
        </w:r>
        <w:r w:rsidR="00B473B9">
          <w:rPr>
            <w:noProof/>
            <w:webHidden/>
          </w:rPr>
          <w:t>23</w:t>
        </w:r>
        <w:r w:rsidR="00FA1578">
          <w:rPr>
            <w:noProof/>
            <w:webHidden/>
          </w:rPr>
          <w:fldChar w:fldCharType="end"/>
        </w:r>
      </w:hyperlink>
    </w:p>
    <w:p w14:paraId="75894847" w14:textId="4678DF39"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45" w:history="1">
        <w:r w:rsidR="00FA1578" w:rsidRPr="00CE68A7">
          <w:rPr>
            <w:rStyle w:val="Hyperlink"/>
            <w:noProof/>
          </w:rPr>
          <w:t>12.</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ANEXE- PIESE DESENATE</w:t>
        </w:r>
        <w:r w:rsidR="00FA1578">
          <w:rPr>
            <w:noProof/>
            <w:webHidden/>
          </w:rPr>
          <w:tab/>
        </w:r>
        <w:r w:rsidR="00FA1578">
          <w:rPr>
            <w:noProof/>
            <w:webHidden/>
          </w:rPr>
          <w:fldChar w:fldCharType="begin"/>
        </w:r>
        <w:r w:rsidR="00FA1578">
          <w:rPr>
            <w:noProof/>
            <w:webHidden/>
          </w:rPr>
          <w:instrText xml:space="preserve"> PAGEREF _Toc72931145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2EA6BC90" w14:textId="1074811B" w:rsidR="00FA1578" w:rsidRDefault="00341FA2">
      <w:pPr>
        <w:pStyle w:val="TOC2"/>
        <w:rPr>
          <w:rFonts w:asciiTheme="minorHAnsi" w:eastAsiaTheme="minorEastAsia" w:hAnsiTheme="minorHAnsi" w:cstheme="minorBidi"/>
          <w:smallCaps w:val="0"/>
          <w:noProof/>
          <w:sz w:val="22"/>
          <w:szCs w:val="22"/>
          <w:lang w:val="en-US"/>
        </w:rPr>
      </w:pPr>
      <w:hyperlink w:anchor="_Toc72931146" w:history="1">
        <w:r w:rsidR="00FA1578" w:rsidRPr="00CE68A7">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FA1578">
          <w:rPr>
            <w:noProof/>
            <w:webHidden/>
          </w:rPr>
          <w:tab/>
        </w:r>
        <w:r w:rsidR="00FA1578">
          <w:rPr>
            <w:noProof/>
            <w:webHidden/>
          </w:rPr>
          <w:fldChar w:fldCharType="begin"/>
        </w:r>
        <w:r w:rsidR="00FA1578">
          <w:rPr>
            <w:noProof/>
            <w:webHidden/>
          </w:rPr>
          <w:instrText xml:space="preserve"> PAGEREF _Toc72931146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4D9CA206" w14:textId="19E17255" w:rsidR="00FA1578" w:rsidRDefault="00341FA2">
      <w:pPr>
        <w:pStyle w:val="TOC2"/>
        <w:rPr>
          <w:rFonts w:asciiTheme="minorHAnsi" w:eastAsiaTheme="minorEastAsia" w:hAnsiTheme="minorHAnsi" w:cstheme="minorBidi"/>
          <w:smallCaps w:val="0"/>
          <w:noProof/>
          <w:sz w:val="22"/>
          <w:szCs w:val="22"/>
          <w:lang w:val="en-US"/>
        </w:rPr>
      </w:pPr>
      <w:hyperlink w:anchor="_Toc72931147" w:history="1">
        <w:r w:rsidR="00FA1578" w:rsidRPr="00CE68A7">
          <w:rPr>
            <w:rStyle w:val="Hyperlink"/>
            <w:noProof/>
          </w:rPr>
          <w:t>12.2. Schemele-flux pentru procesul tehnologic și fazele activității, cu instalațiile de depoluare;</w:t>
        </w:r>
        <w:r w:rsidR="00FA1578">
          <w:rPr>
            <w:noProof/>
            <w:webHidden/>
          </w:rPr>
          <w:tab/>
        </w:r>
        <w:r w:rsidR="00FA1578">
          <w:rPr>
            <w:noProof/>
            <w:webHidden/>
          </w:rPr>
          <w:fldChar w:fldCharType="begin"/>
        </w:r>
        <w:r w:rsidR="00FA1578">
          <w:rPr>
            <w:noProof/>
            <w:webHidden/>
          </w:rPr>
          <w:instrText xml:space="preserve"> PAGEREF _Toc72931147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0D00A57C" w14:textId="0D974A8A" w:rsidR="00FA1578" w:rsidRDefault="00341FA2">
      <w:pPr>
        <w:pStyle w:val="TOC2"/>
        <w:rPr>
          <w:rFonts w:asciiTheme="minorHAnsi" w:eastAsiaTheme="minorEastAsia" w:hAnsiTheme="minorHAnsi" w:cstheme="minorBidi"/>
          <w:smallCaps w:val="0"/>
          <w:noProof/>
          <w:sz w:val="22"/>
          <w:szCs w:val="22"/>
          <w:lang w:val="en-US"/>
        </w:rPr>
      </w:pPr>
      <w:hyperlink w:anchor="_Toc72931148" w:history="1">
        <w:r w:rsidR="00FA1578" w:rsidRPr="00CE68A7">
          <w:rPr>
            <w:rStyle w:val="Hyperlink"/>
            <w:noProof/>
          </w:rPr>
          <w:t>12.3. Schema-flux a gestionării deșeurilor;</w:t>
        </w:r>
        <w:r w:rsidR="00FA1578">
          <w:rPr>
            <w:noProof/>
            <w:webHidden/>
          </w:rPr>
          <w:tab/>
        </w:r>
        <w:r w:rsidR="00FA1578">
          <w:rPr>
            <w:noProof/>
            <w:webHidden/>
          </w:rPr>
          <w:fldChar w:fldCharType="begin"/>
        </w:r>
        <w:r w:rsidR="00FA1578">
          <w:rPr>
            <w:noProof/>
            <w:webHidden/>
          </w:rPr>
          <w:instrText xml:space="preserve"> PAGEREF _Toc72931148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6CD94FB3" w14:textId="015CE396" w:rsidR="00FA1578" w:rsidRDefault="00341FA2">
      <w:pPr>
        <w:pStyle w:val="TOC2"/>
        <w:rPr>
          <w:rFonts w:asciiTheme="minorHAnsi" w:eastAsiaTheme="minorEastAsia" w:hAnsiTheme="minorHAnsi" w:cstheme="minorBidi"/>
          <w:smallCaps w:val="0"/>
          <w:noProof/>
          <w:sz w:val="22"/>
          <w:szCs w:val="22"/>
          <w:lang w:val="en-US"/>
        </w:rPr>
      </w:pPr>
      <w:hyperlink w:anchor="_Toc72931149" w:history="1">
        <w:r w:rsidR="00FA1578" w:rsidRPr="00CE68A7">
          <w:rPr>
            <w:rStyle w:val="Hyperlink"/>
            <w:noProof/>
          </w:rPr>
          <w:t>12.4. Alte piese desenate, stabilite de autoritatea publică pentru protecția mediului</w:t>
        </w:r>
        <w:r w:rsidR="00FA1578">
          <w:rPr>
            <w:noProof/>
            <w:webHidden/>
          </w:rPr>
          <w:tab/>
        </w:r>
        <w:r w:rsidR="00FA1578">
          <w:rPr>
            <w:noProof/>
            <w:webHidden/>
          </w:rPr>
          <w:fldChar w:fldCharType="begin"/>
        </w:r>
        <w:r w:rsidR="00FA1578">
          <w:rPr>
            <w:noProof/>
            <w:webHidden/>
          </w:rPr>
          <w:instrText xml:space="preserve"> PAGEREF _Toc72931149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67D37512" w14:textId="2FFEF683"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50" w:history="1">
        <w:r w:rsidR="00FA1578" w:rsidRPr="00CE68A7">
          <w:rPr>
            <w:rStyle w:val="Hyperlink"/>
            <w:noProof/>
          </w:rPr>
          <w:t>13.</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FA1578">
          <w:rPr>
            <w:noProof/>
            <w:webHidden/>
          </w:rPr>
          <w:tab/>
        </w:r>
        <w:r w:rsidR="00FA1578">
          <w:rPr>
            <w:noProof/>
            <w:webHidden/>
          </w:rPr>
          <w:fldChar w:fldCharType="begin"/>
        </w:r>
        <w:r w:rsidR="00FA1578">
          <w:rPr>
            <w:noProof/>
            <w:webHidden/>
          </w:rPr>
          <w:instrText xml:space="preserve"> PAGEREF _Toc72931150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363F14DF" w14:textId="396CCB80" w:rsidR="00FA1578" w:rsidRDefault="00341FA2">
      <w:pPr>
        <w:pStyle w:val="TOC2"/>
        <w:rPr>
          <w:rFonts w:asciiTheme="minorHAnsi" w:eastAsiaTheme="minorEastAsia" w:hAnsiTheme="minorHAnsi" w:cstheme="minorBidi"/>
          <w:smallCaps w:val="0"/>
          <w:noProof/>
          <w:sz w:val="22"/>
          <w:szCs w:val="22"/>
          <w:lang w:val="en-US"/>
        </w:rPr>
      </w:pPr>
      <w:hyperlink w:anchor="_Toc72931151" w:history="1">
        <w:r w:rsidR="00FA1578" w:rsidRPr="00CE68A7">
          <w:rPr>
            <w:rStyle w:val="Hyperlink"/>
            <w:rFonts w:eastAsiaTheme="minorHAnsi"/>
            <w:noProof/>
          </w:rPr>
          <w:t>13.1</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FA1578">
          <w:rPr>
            <w:noProof/>
            <w:webHidden/>
          </w:rPr>
          <w:tab/>
        </w:r>
        <w:r w:rsidR="00FA1578">
          <w:rPr>
            <w:noProof/>
            <w:webHidden/>
          </w:rPr>
          <w:fldChar w:fldCharType="begin"/>
        </w:r>
        <w:r w:rsidR="00FA1578">
          <w:rPr>
            <w:noProof/>
            <w:webHidden/>
          </w:rPr>
          <w:instrText xml:space="preserve"> PAGEREF _Toc72931151 \h </w:instrText>
        </w:r>
        <w:r w:rsidR="00FA1578">
          <w:rPr>
            <w:noProof/>
            <w:webHidden/>
          </w:rPr>
        </w:r>
        <w:r w:rsidR="00FA1578">
          <w:rPr>
            <w:noProof/>
            <w:webHidden/>
          </w:rPr>
          <w:fldChar w:fldCharType="separate"/>
        </w:r>
        <w:r w:rsidR="00B473B9">
          <w:rPr>
            <w:noProof/>
            <w:webHidden/>
          </w:rPr>
          <w:t>24</w:t>
        </w:r>
        <w:r w:rsidR="00FA1578">
          <w:rPr>
            <w:noProof/>
            <w:webHidden/>
          </w:rPr>
          <w:fldChar w:fldCharType="end"/>
        </w:r>
      </w:hyperlink>
    </w:p>
    <w:p w14:paraId="2D1086FB" w14:textId="13D56AAD" w:rsidR="00FA1578" w:rsidRDefault="00341FA2">
      <w:pPr>
        <w:pStyle w:val="TOC2"/>
        <w:rPr>
          <w:rFonts w:asciiTheme="minorHAnsi" w:eastAsiaTheme="minorEastAsia" w:hAnsiTheme="minorHAnsi" w:cstheme="minorBidi"/>
          <w:smallCaps w:val="0"/>
          <w:noProof/>
          <w:sz w:val="22"/>
          <w:szCs w:val="22"/>
          <w:lang w:val="en-US"/>
        </w:rPr>
      </w:pPr>
      <w:hyperlink w:anchor="_Toc72931152" w:history="1">
        <w:r w:rsidR="00FA1578" w:rsidRPr="00CE68A7">
          <w:rPr>
            <w:rStyle w:val="Hyperlink"/>
            <w:rFonts w:eastAsiaTheme="minorHAnsi"/>
            <w:noProof/>
          </w:rPr>
          <w:t>13.2.Numele și codul ariei naturale protejate de interes comunitar;</w:t>
        </w:r>
        <w:r w:rsidR="00FA1578">
          <w:rPr>
            <w:noProof/>
            <w:webHidden/>
          </w:rPr>
          <w:tab/>
        </w:r>
        <w:r w:rsidR="00FA1578">
          <w:rPr>
            <w:noProof/>
            <w:webHidden/>
          </w:rPr>
          <w:fldChar w:fldCharType="begin"/>
        </w:r>
        <w:r w:rsidR="00FA1578">
          <w:rPr>
            <w:noProof/>
            <w:webHidden/>
          </w:rPr>
          <w:instrText xml:space="preserve"> PAGEREF _Toc72931152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6E170819" w14:textId="6F627167" w:rsidR="00FA1578" w:rsidRDefault="00341FA2">
      <w:pPr>
        <w:pStyle w:val="TOC2"/>
        <w:rPr>
          <w:rFonts w:asciiTheme="minorHAnsi" w:eastAsiaTheme="minorEastAsia" w:hAnsiTheme="minorHAnsi" w:cstheme="minorBidi"/>
          <w:smallCaps w:val="0"/>
          <w:noProof/>
          <w:sz w:val="22"/>
          <w:szCs w:val="22"/>
          <w:lang w:val="en-US"/>
        </w:rPr>
      </w:pPr>
      <w:hyperlink w:anchor="_Toc72931153" w:history="1">
        <w:r w:rsidR="00FA1578" w:rsidRPr="00CE68A7">
          <w:rPr>
            <w:rStyle w:val="Hyperlink"/>
            <w:rFonts w:eastAsiaTheme="minorHAnsi"/>
            <w:noProof/>
          </w:rPr>
          <w:t>13.3. Prezența și efectivele/suprafețele acoperite de specii și habitate de interes comunitar în zona proiectului;</w:t>
        </w:r>
        <w:r w:rsidR="00FA1578">
          <w:rPr>
            <w:noProof/>
            <w:webHidden/>
          </w:rPr>
          <w:tab/>
        </w:r>
        <w:r w:rsidR="00FA1578">
          <w:rPr>
            <w:noProof/>
            <w:webHidden/>
          </w:rPr>
          <w:fldChar w:fldCharType="begin"/>
        </w:r>
        <w:r w:rsidR="00FA1578">
          <w:rPr>
            <w:noProof/>
            <w:webHidden/>
          </w:rPr>
          <w:instrText xml:space="preserve"> PAGEREF _Toc72931153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049E9AC6" w14:textId="1C46418C" w:rsidR="00FA1578" w:rsidRDefault="00341FA2">
      <w:pPr>
        <w:pStyle w:val="TOC2"/>
        <w:rPr>
          <w:rFonts w:asciiTheme="minorHAnsi" w:eastAsiaTheme="minorEastAsia" w:hAnsiTheme="minorHAnsi" w:cstheme="minorBidi"/>
          <w:smallCaps w:val="0"/>
          <w:noProof/>
          <w:sz w:val="22"/>
          <w:szCs w:val="22"/>
          <w:lang w:val="en-US"/>
        </w:rPr>
      </w:pPr>
      <w:hyperlink w:anchor="_Toc72931154" w:history="1">
        <w:r w:rsidR="00FA1578" w:rsidRPr="00CE68A7">
          <w:rPr>
            <w:rStyle w:val="Hyperlink"/>
            <w:rFonts w:eastAsiaTheme="minorHAnsi"/>
            <w:noProof/>
          </w:rPr>
          <w:t>13.4.Se va preciza dacă proiectul propus nu are legătură directă cu sau nu este necesar pentru managementul conservării ariei naturale protejate de interes comunitar;</w:t>
        </w:r>
        <w:r w:rsidR="00FA1578">
          <w:rPr>
            <w:noProof/>
            <w:webHidden/>
          </w:rPr>
          <w:tab/>
        </w:r>
        <w:r w:rsidR="00FA1578">
          <w:rPr>
            <w:noProof/>
            <w:webHidden/>
          </w:rPr>
          <w:fldChar w:fldCharType="begin"/>
        </w:r>
        <w:r w:rsidR="00FA1578">
          <w:rPr>
            <w:noProof/>
            <w:webHidden/>
          </w:rPr>
          <w:instrText xml:space="preserve"> PAGEREF _Toc72931154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53A462CA" w14:textId="09217375" w:rsidR="00FA1578" w:rsidRDefault="00341FA2">
      <w:pPr>
        <w:pStyle w:val="TOC2"/>
        <w:rPr>
          <w:rFonts w:asciiTheme="minorHAnsi" w:eastAsiaTheme="minorEastAsia" w:hAnsiTheme="minorHAnsi" w:cstheme="minorBidi"/>
          <w:smallCaps w:val="0"/>
          <w:noProof/>
          <w:sz w:val="22"/>
          <w:szCs w:val="22"/>
          <w:lang w:val="en-US"/>
        </w:rPr>
      </w:pPr>
      <w:hyperlink w:anchor="_Toc72931155" w:history="1">
        <w:r w:rsidR="00FA1578" w:rsidRPr="00CE68A7">
          <w:rPr>
            <w:rStyle w:val="Hyperlink"/>
            <w:rFonts w:eastAsiaTheme="minorHAnsi"/>
            <w:noProof/>
          </w:rPr>
          <w:t>13.5. Se va estima impactul potențial al proiectului asupra speciilor și habitatelor din aria naturală protejată de interes comunitar;</w:t>
        </w:r>
        <w:r w:rsidR="00FA1578">
          <w:rPr>
            <w:noProof/>
            <w:webHidden/>
          </w:rPr>
          <w:tab/>
        </w:r>
        <w:r w:rsidR="00FA1578">
          <w:rPr>
            <w:noProof/>
            <w:webHidden/>
          </w:rPr>
          <w:fldChar w:fldCharType="begin"/>
        </w:r>
        <w:r w:rsidR="00FA1578">
          <w:rPr>
            <w:noProof/>
            <w:webHidden/>
          </w:rPr>
          <w:instrText xml:space="preserve"> PAGEREF _Toc72931155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646EB673" w14:textId="1C3F872D" w:rsidR="00FA1578" w:rsidRDefault="00341FA2">
      <w:pPr>
        <w:pStyle w:val="TOC2"/>
        <w:rPr>
          <w:rFonts w:asciiTheme="minorHAnsi" w:eastAsiaTheme="minorEastAsia" w:hAnsiTheme="minorHAnsi" w:cstheme="minorBidi"/>
          <w:smallCaps w:val="0"/>
          <w:noProof/>
          <w:sz w:val="22"/>
          <w:szCs w:val="22"/>
          <w:lang w:val="en-US"/>
        </w:rPr>
      </w:pPr>
      <w:hyperlink w:anchor="_Toc72931156" w:history="1">
        <w:r w:rsidR="00FA1578" w:rsidRPr="00CE68A7">
          <w:rPr>
            <w:rStyle w:val="Hyperlink"/>
            <w:rFonts w:eastAsiaTheme="minorHAnsi"/>
            <w:noProof/>
          </w:rPr>
          <w:t>13.6. Alte informații prevăzute în legislația în vigoare.</w:t>
        </w:r>
        <w:r w:rsidR="00FA1578">
          <w:rPr>
            <w:noProof/>
            <w:webHidden/>
          </w:rPr>
          <w:tab/>
        </w:r>
        <w:r w:rsidR="00FA1578">
          <w:rPr>
            <w:noProof/>
            <w:webHidden/>
          </w:rPr>
          <w:fldChar w:fldCharType="begin"/>
        </w:r>
        <w:r w:rsidR="00FA1578">
          <w:rPr>
            <w:noProof/>
            <w:webHidden/>
          </w:rPr>
          <w:instrText xml:space="preserve"> PAGEREF _Toc72931156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065A362B" w14:textId="24F57524"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57" w:history="1">
        <w:r w:rsidR="00FA1578" w:rsidRPr="00CE68A7">
          <w:rPr>
            <w:rStyle w:val="Hyperlink"/>
            <w:noProof/>
          </w:rPr>
          <w:t>14.</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Pentru proiectele care se realizează pe ape sau au legătură cu apele, memoriul va fi completat cu următoarele informații, preluate din Planurile de management bazinale, actualizate:</w:t>
        </w:r>
        <w:r w:rsidR="00FA1578">
          <w:rPr>
            <w:noProof/>
            <w:webHidden/>
          </w:rPr>
          <w:tab/>
        </w:r>
        <w:r w:rsidR="00FA1578">
          <w:rPr>
            <w:noProof/>
            <w:webHidden/>
          </w:rPr>
          <w:fldChar w:fldCharType="begin"/>
        </w:r>
        <w:r w:rsidR="00FA1578">
          <w:rPr>
            <w:noProof/>
            <w:webHidden/>
          </w:rPr>
          <w:instrText xml:space="preserve"> PAGEREF _Toc72931157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4DDCC1AC" w14:textId="29E57129" w:rsidR="00FA1578" w:rsidRDefault="00341FA2">
      <w:pPr>
        <w:pStyle w:val="TOC2"/>
        <w:rPr>
          <w:rFonts w:asciiTheme="minorHAnsi" w:eastAsiaTheme="minorEastAsia" w:hAnsiTheme="minorHAnsi" w:cstheme="minorBidi"/>
          <w:smallCaps w:val="0"/>
          <w:noProof/>
          <w:sz w:val="22"/>
          <w:szCs w:val="22"/>
          <w:lang w:val="en-US"/>
        </w:rPr>
      </w:pPr>
      <w:hyperlink w:anchor="_Toc72931158" w:history="1">
        <w:r w:rsidR="00FA1578" w:rsidRPr="00CE68A7">
          <w:rPr>
            <w:rStyle w:val="Hyperlink"/>
            <w:rFonts w:eastAsiaTheme="minorHAnsi"/>
            <w:noProof/>
          </w:rPr>
          <w:t>14.1. Localizarea proiectului:</w:t>
        </w:r>
        <w:r w:rsidR="00FA1578">
          <w:rPr>
            <w:noProof/>
            <w:webHidden/>
          </w:rPr>
          <w:tab/>
        </w:r>
        <w:r w:rsidR="00FA1578">
          <w:rPr>
            <w:noProof/>
            <w:webHidden/>
          </w:rPr>
          <w:fldChar w:fldCharType="begin"/>
        </w:r>
        <w:r w:rsidR="00FA1578">
          <w:rPr>
            <w:noProof/>
            <w:webHidden/>
          </w:rPr>
          <w:instrText xml:space="preserve"> PAGEREF _Toc72931158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28FECA36" w14:textId="5A4D88DE"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59" w:history="1">
        <w:r w:rsidR="00FA1578" w:rsidRPr="00CE68A7">
          <w:rPr>
            <w:rStyle w:val="Hyperlink"/>
            <w:rFonts w:eastAsiaTheme="minorHAnsi"/>
            <w:noProof/>
          </w:rPr>
          <w:t>14.1.1.</w:t>
        </w:r>
        <w:r w:rsidR="00FA1578">
          <w:rPr>
            <w:rFonts w:asciiTheme="minorHAnsi" w:eastAsiaTheme="minorEastAsia" w:hAnsiTheme="minorHAnsi" w:cstheme="minorBidi"/>
            <w:i w:val="0"/>
            <w:iCs w:val="0"/>
            <w:noProof/>
            <w:sz w:val="22"/>
            <w:szCs w:val="22"/>
            <w:lang w:val="en-US"/>
          </w:rPr>
          <w:tab/>
        </w:r>
        <w:r w:rsidR="00FA1578" w:rsidRPr="00CE68A7">
          <w:rPr>
            <w:rStyle w:val="Hyperlink"/>
            <w:rFonts w:eastAsiaTheme="minorHAnsi"/>
            <w:noProof/>
          </w:rPr>
          <w:t>Bazinul hidrografic;</w:t>
        </w:r>
        <w:r w:rsidR="00FA1578">
          <w:rPr>
            <w:noProof/>
            <w:webHidden/>
          </w:rPr>
          <w:tab/>
        </w:r>
        <w:r w:rsidR="00FA1578">
          <w:rPr>
            <w:noProof/>
            <w:webHidden/>
          </w:rPr>
          <w:fldChar w:fldCharType="begin"/>
        </w:r>
        <w:r w:rsidR="00FA1578">
          <w:rPr>
            <w:noProof/>
            <w:webHidden/>
          </w:rPr>
          <w:instrText xml:space="preserve"> PAGEREF _Toc72931159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51A05494" w14:textId="6EDE839D" w:rsidR="00FA1578" w:rsidRDefault="00341FA2">
      <w:pPr>
        <w:pStyle w:val="TOC3"/>
        <w:tabs>
          <w:tab w:val="left" w:pos="1320"/>
          <w:tab w:val="right" w:leader="dot" w:pos="9620"/>
        </w:tabs>
        <w:rPr>
          <w:rFonts w:asciiTheme="minorHAnsi" w:eastAsiaTheme="minorEastAsia" w:hAnsiTheme="minorHAnsi" w:cstheme="minorBidi"/>
          <w:i w:val="0"/>
          <w:iCs w:val="0"/>
          <w:noProof/>
          <w:sz w:val="22"/>
          <w:szCs w:val="22"/>
          <w:lang w:val="en-US"/>
        </w:rPr>
      </w:pPr>
      <w:hyperlink w:anchor="_Toc72931160" w:history="1">
        <w:r w:rsidR="00FA1578" w:rsidRPr="00CE68A7">
          <w:rPr>
            <w:rStyle w:val="Hyperlink"/>
            <w:rFonts w:eastAsiaTheme="minorHAnsi"/>
            <w:noProof/>
          </w:rPr>
          <w:t>14.1.2.</w:t>
        </w:r>
        <w:r w:rsidR="00FA1578">
          <w:rPr>
            <w:rFonts w:asciiTheme="minorHAnsi" w:eastAsiaTheme="minorEastAsia" w:hAnsiTheme="minorHAnsi" w:cstheme="minorBidi"/>
            <w:i w:val="0"/>
            <w:iCs w:val="0"/>
            <w:noProof/>
            <w:sz w:val="22"/>
            <w:szCs w:val="22"/>
            <w:lang w:val="en-US"/>
          </w:rPr>
          <w:tab/>
        </w:r>
        <w:r w:rsidR="00FA1578" w:rsidRPr="00CE68A7">
          <w:rPr>
            <w:rStyle w:val="Hyperlink"/>
            <w:rFonts w:eastAsiaTheme="minorHAnsi"/>
            <w:noProof/>
          </w:rPr>
          <w:t>Cursul de apă: denumirea și codul cadastral;</w:t>
        </w:r>
        <w:r w:rsidR="00FA1578">
          <w:rPr>
            <w:noProof/>
            <w:webHidden/>
          </w:rPr>
          <w:tab/>
        </w:r>
        <w:r w:rsidR="00FA1578">
          <w:rPr>
            <w:noProof/>
            <w:webHidden/>
          </w:rPr>
          <w:fldChar w:fldCharType="begin"/>
        </w:r>
        <w:r w:rsidR="00FA1578">
          <w:rPr>
            <w:noProof/>
            <w:webHidden/>
          </w:rPr>
          <w:instrText xml:space="preserve"> PAGEREF _Toc72931160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0ED99F3D" w14:textId="7443D6BB" w:rsidR="00FA1578" w:rsidRDefault="00341FA2">
      <w:pPr>
        <w:pStyle w:val="TOC3"/>
        <w:tabs>
          <w:tab w:val="right" w:leader="dot" w:pos="9620"/>
        </w:tabs>
        <w:rPr>
          <w:rFonts w:asciiTheme="minorHAnsi" w:eastAsiaTheme="minorEastAsia" w:hAnsiTheme="minorHAnsi" w:cstheme="minorBidi"/>
          <w:i w:val="0"/>
          <w:iCs w:val="0"/>
          <w:noProof/>
          <w:sz w:val="22"/>
          <w:szCs w:val="22"/>
          <w:lang w:val="en-US"/>
        </w:rPr>
      </w:pPr>
      <w:hyperlink w:anchor="_Toc72931161" w:history="1">
        <w:r w:rsidR="00FA1578" w:rsidRPr="00CE68A7">
          <w:rPr>
            <w:rStyle w:val="Hyperlink"/>
            <w:rFonts w:eastAsiaTheme="minorHAnsi"/>
            <w:noProof/>
          </w:rPr>
          <w:t>14.1.3. Corpul de apă (de suprafață și/sau subteran): denumire și cod.</w:t>
        </w:r>
        <w:r w:rsidR="00FA1578">
          <w:rPr>
            <w:noProof/>
            <w:webHidden/>
          </w:rPr>
          <w:tab/>
        </w:r>
        <w:r w:rsidR="00FA1578">
          <w:rPr>
            <w:noProof/>
            <w:webHidden/>
          </w:rPr>
          <w:fldChar w:fldCharType="begin"/>
        </w:r>
        <w:r w:rsidR="00FA1578">
          <w:rPr>
            <w:noProof/>
            <w:webHidden/>
          </w:rPr>
          <w:instrText xml:space="preserve"> PAGEREF _Toc72931161 \h </w:instrText>
        </w:r>
        <w:r w:rsidR="00FA1578">
          <w:rPr>
            <w:noProof/>
            <w:webHidden/>
          </w:rPr>
        </w:r>
        <w:r w:rsidR="00FA1578">
          <w:rPr>
            <w:noProof/>
            <w:webHidden/>
          </w:rPr>
          <w:fldChar w:fldCharType="separate"/>
        </w:r>
        <w:r w:rsidR="00B473B9">
          <w:rPr>
            <w:noProof/>
            <w:webHidden/>
          </w:rPr>
          <w:t>25</w:t>
        </w:r>
        <w:r w:rsidR="00FA1578">
          <w:rPr>
            <w:noProof/>
            <w:webHidden/>
          </w:rPr>
          <w:fldChar w:fldCharType="end"/>
        </w:r>
      </w:hyperlink>
    </w:p>
    <w:p w14:paraId="4DBEA919" w14:textId="17636CF2" w:rsidR="00FA1578" w:rsidRDefault="00341FA2">
      <w:pPr>
        <w:pStyle w:val="TOC2"/>
        <w:rPr>
          <w:rFonts w:asciiTheme="minorHAnsi" w:eastAsiaTheme="minorEastAsia" w:hAnsiTheme="minorHAnsi" w:cstheme="minorBidi"/>
          <w:smallCaps w:val="0"/>
          <w:noProof/>
          <w:sz w:val="22"/>
          <w:szCs w:val="22"/>
          <w:lang w:val="en-US"/>
        </w:rPr>
      </w:pPr>
      <w:hyperlink w:anchor="_Toc72931162" w:history="1">
        <w:r w:rsidR="00FA1578" w:rsidRPr="00CE68A7">
          <w:rPr>
            <w:rStyle w:val="Hyperlink"/>
            <w:rFonts w:eastAsiaTheme="minorHAnsi"/>
            <w:noProof/>
          </w:rPr>
          <w:t>14.2.</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FA1578">
          <w:rPr>
            <w:noProof/>
            <w:webHidden/>
          </w:rPr>
          <w:tab/>
        </w:r>
        <w:r w:rsidR="00FA1578">
          <w:rPr>
            <w:noProof/>
            <w:webHidden/>
          </w:rPr>
          <w:fldChar w:fldCharType="begin"/>
        </w:r>
        <w:r w:rsidR="00FA1578">
          <w:rPr>
            <w:noProof/>
            <w:webHidden/>
          </w:rPr>
          <w:instrText xml:space="preserve"> PAGEREF _Toc72931162 \h </w:instrText>
        </w:r>
        <w:r w:rsidR="00FA1578">
          <w:rPr>
            <w:noProof/>
            <w:webHidden/>
          </w:rPr>
        </w:r>
        <w:r w:rsidR="00FA1578">
          <w:rPr>
            <w:noProof/>
            <w:webHidden/>
          </w:rPr>
          <w:fldChar w:fldCharType="separate"/>
        </w:r>
        <w:r w:rsidR="00B473B9">
          <w:rPr>
            <w:noProof/>
            <w:webHidden/>
          </w:rPr>
          <w:t>26</w:t>
        </w:r>
        <w:r w:rsidR="00FA1578">
          <w:rPr>
            <w:noProof/>
            <w:webHidden/>
          </w:rPr>
          <w:fldChar w:fldCharType="end"/>
        </w:r>
      </w:hyperlink>
    </w:p>
    <w:p w14:paraId="2669F7EE" w14:textId="1A46DEE3" w:rsidR="00FA1578" w:rsidRDefault="00341FA2">
      <w:pPr>
        <w:pStyle w:val="TOC2"/>
        <w:rPr>
          <w:rFonts w:asciiTheme="minorHAnsi" w:eastAsiaTheme="minorEastAsia" w:hAnsiTheme="minorHAnsi" w:cstheme="minorBidi"/>
          <w:smallCaps w:val="0"/>
          <w:noProof/>
          <w:sz w:val="22"/>
          <w:szCs w:val="22"/>
          <w:lang w:val="en-US"/>
        </w:rPr>
      </w:pPr>
      <w:hyperlink w:anchor="_Toc72931163" w:history="1">
        <w:r w:rsidR="00FA1578" w:rsidRPr="00CE68A7">
          <w:rPr>
            <w:rStyle w:val="Hyperlink"/>
            <w:rFonts w:eastAsiaTheme="minorHAnsi"/>
            <w:noProof/>
          </w:rPr>
          <w:t>14.3.</w:t>
        </w:r>
        <w:r w:rsidR="00FA1578">
          <w:rPr>
            <w:rFonts w:asciiTheme="minorHAnsi" w:eastAsiaTheme="minorEastAsia" w:hAnsiTheme="minorHAnsi" w:cstheme="minorBidi"/>
            <w:smallCaps w:val="0"/>
            <w:noProof/>
            <w:sz w:val="22"/>
            <w:szCs w:val="22"/>
            <w:lang w:val="en-US"/>
          </w:rPr>
          <w:tab/>
        </w:r>
        <w:r w:rsidR="00FA1578" w:rsidRPr="00CE68A7">
          <w:rPr>
            <w:rStyle w:val="Hyperlink"/>
            <w:rFonts w:eastAsiaTheme="minorHAnsi"/>
            <w:noProof/>
          </w:rPr>
          <w:t>Indicarea obiectivului/obiectivelor de mediu pentru fiecare corp de apă identificat, cu precizarea excepțiilor aplicate și a termenelor aferente, după caz.</w:t>
        </w:r>
        <w:r w:rsidR="00FA1578">
          <w:rPr>
            <w:noProof/>
            <w:webHidden/>
          </w:rPr>
          <w:tab/>
        </w:r>
        <w:r w:rsidR="00FA1578">
          <w:rPr>
            <w:noProof/>
            <w:webHidden/>
          </w:rPr>
          <w:fldChar w:fldCharType="begin"/>
        </w:r>
        <w:r w:rsidR="00FA1578">
          <w:rPr>
            <w:noProof/>
            <w:webHidden/>
          </w:rPr>
          <w:instrText xml:space="preserve"> PAGEREF _Toc72931163 \h </w:instrText>
        </w:r>
        <w:r w:rsidR="00FA1578">
          <w:rPr>
            <w:noProof/>
            <w:webHidden/>
          </w:rPr>
        </w:r>
        <w:r w:rsidR="00FA1578">
          <w:rPr>
            <w:noProof/>
            <w:webHidden/>
          </w:rPr>
          <w:fldChar w:fldCharType="separate"/>
        </w:r>
        <w:r w:rsidR="00B473B9">
          <w:rPr>
            <w:noProof/>
            <w:webHidden/>
          </w:rPr>
          <w:t>26</w:t>
        </w:r>
        <w:r w:rsidR="00FA1578">
          <w:rPr>
            <w:noProof/>
            <w:webHidden/>
          </w:rPr>
          <w:fldChar w:fldCharType="end"/>
        </w:r>
      </w:hyperlink>
    </w:p>
    <w:p w14:paraId="4A5922C1" w14:textId="036CEF3B" w:rsidR="00FA1578" w:rsidRDefault="00341FA2">
      <w:pPr>
        <w:pStyle w:val="TOC1"/>
        <w:rPr>
          <w:rFonts w:asciiTheme="minorHAnsi" w:eastAsiaTheme="minorEastAsia" w:hAnsiTheme="minorHAnsi" w:cstheme="minorBidi"/>
          <w:b w:val="0"/>
          <w:bCs w:val="0"/>
          <w:caps w:val="0"/>
          <w:noProof/>
          <w:sz w:val="22"/>
          <w:szCs w:val="22"/>
          <w:lang w:val="en-US"/>
        </w:rPr>
      </w:pPr>
      <w:hyperlink w:anchor="_Toc72931164" w:history="1">
        <w:r w:rsidR="00FA1578" w:rsidRPr="00CE68A7">
          <w:rPr>
            <w:rStyle w:val="Hyperlink"/>
            <w:noProof/>
          </w:rPr>
          <w:t>15.</w:t>
        </w:r>
        <w:r w:rsidR="00FA1578">
          <w:rPr>
            <w:rFonts w:asciiTheme="minorHAnsi" w:eastAsiaTheme="minorEastAsia" w:hAnsiTheme="minorHAnsi" w:cstheme="minorBidi"/>
            <w:b w:val="0"/>
            <w:bCs w:val="0"/>
            <w:caps w:val="0"/>
            <w:noProof/>
            <w:sz w:val="22"/>
            <w:szCs w:val="22"/>
            <w:lang w:val="en-US"/>
          </w:rPr>
          <w:tab/>
        </w:r>
        <w:r w:rsidR="00FA1578" w:rsidRPr="00CE68A7">
          <w:rPr>
            <w:rStyle w:val="Hyperlink"/>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FA1578">
          <w:rPr>
            <w:noProof/>
            <w:webHidden/>
          </w:rPr>
          <w:tab/>
        </w:r>
        <w:r w:rsidR="00FA1578">
          <w:rPr>
            <w:noProof/>
            <w:webHidden/>
          </w:rPr>
          <w:fldChar w:fldCharType="begin"/>
        </w:r>
        <w:r w:rsidR="00FA1578">
          <w:rPr>
            <w:noProof/>
            <w:webHidden/>
          </w:rPr>
          <w:instrText xml:space="preserve"> PAGEREF _Toc72931164 \h </w:instrText>
        </w:r>
        <w:r w:rsidR="00FA1578">
          <w:rPr>
            <w:noProof/>
            <w:webHidden/>
          </w:rPr>
        </w:r>
        <w:r w:rsidR="00FA1578">
          <w:rPr>
            <w:noProof/>
            <w:webHidden/>
          </w:rPr>
          <w:fldChar w:fldCharType="separate"/>
        </w:r>
        <w:r w:rsidR="00B473B9">
          <w:rPr>
            <w:noProof/>
            <w:webHidden/>
          </w:rPr>
          <w:t>26</w:t>
        </w:r>
        <w:r w:rsidR="00FA1578">
          <w:rPr>
            <w:noProof/>
            <w:webHidden/>
          </w:rPr>
          <w:fldChar w:fldCharType="end"/>
        </w:r>
      </w:hyperlink>
    </w:p>
    <w:p w14:paraId="6AFE0F51" w14:textId="58970FEB" w:rsidR="004C5195" w:rsidRDefault="008A7CD3" w:rsidP="00856A6D">
      <w:pPr>
        <w:rPr>
          <w:b/>
          <w:bCs/>
          <w:noProof/>
        </w:rPr>
      </w:pPr>
      <w:r w:rsidRPr="00720087">
        <w:rPr>
          <w:b/>
          <w:bCs/>
          <w:noProof/>
        </w:rPr>
        <w:fldChar w:fldCharType="end"/>
      </w:r>
    </w:p>
    <w:p w14:paraId="2F9E8D7D" w14:textId="77777777" w:rsidR="004C5195" w:rsidRDefault="004C5195">
      <w:pPr>
        <w:spacing w:after="160" w:line="259" w:lineRule="auto"/>
        <w:rPr>
          <w:b/>
          <w:bCs/>
          <w:noProof/>
        </w:rPr>
      </w:pPr>
      <w:r>
        <w:rPr>
          <w:b/>
          <w:bCs/>
          <w:noProof/>
        </w:rPr>
        <w:br w:type="page"/>
      </w:r>
    </w:p>
    <w:p w14:paraId="70A6C003" w14:textId="77777777" w:rsidR="003E70CB" w:rsidRDefault="003E70CB" w:rsidP="00856A6D">
      <w:pPr>
        <w:rPr>
          <w:b/>
          <w:bCs/>
          <w:noProof/>
        </w:rPr>
      </w:pPr>
    </w:p>
    <w:p w14:paraId="4821177E" w14:textId="77777777" w:rsidR="00720087" w:rsidRPr="00720087" w:rsidRDefault="00720087" w:rsidP="00856A6D">
      <w:pPr>
        <w:widowControl w:val="0"/>
        <w:autoSpaceDE w:val="0"/>
        <w:autoSpaceDN w:val="0"/>
        <w:adjustRightInd w:val="0"/>
        <w:ind w:firstLine="720"/>
        <w:jc w:val="both"/>
        <w:rPr>
          <w:highlight w:val="yellow"/>
          <w:lang w:val="ro-RO"/>
        </w:rPr>
      </w:pPr>
    </w:p>
    <w:p w14:paraId="388F25E6" w14:textId="77777777" w:rsidR="00720087" w:rsidRDefault="00720087" w:rsidP="00856A6D">
      <w:pPr>
        <w:pStyle w:val="Heading1"/>
        <w:tabs>
          <w:tab w:val="num" w:pos="567"/>
        </w:tabs>
        <w:spacing w:before="0" w:after="0"/>
        <w:rPr>
          <w:sz w:val="26"/>
          <w:szCs w:val="26"/>
          <w:lang w:val="ro-RO"/>
        </w:rPr>
      </w:pPr>
      <w:bookmarkStart w:id="0" w:name="_Toc72931074"/>
      <w:r w:rsidRPr="00720087">
        <w:rPr>
          <w:sz w:val="26"/>
          <w:szCs w:val="26"/>
          <w:lang w:val="ro-RO"/>
        </w:rPr>
        <w:t>DENUMIRE</w:t>
      </w:r>
      <w:r w:rsidR="0074307D">
        <w:rPr>
          <w:sz w:val="26"/>
          <w:szCs w:val="26"/>
          <w:lang w:val="ro-RO"/>
        </w:rPr>
        <w:t>A</w:t>
      </w:r>
      <w:r w:rsidRPr="00720087">
        <w:rPr>
          <w:sz w:val="26"/>
          <w:szCs w:val="26"/>
          <w:lang w:val="ro-RO"/>
        </w:rPr>
        <w:t xml:space="preserve"> PROIECT</w:t>
      </w:r>
      <w:r w:rsidR="0074307D">
        <w:rPr>
          <w:sz w:val="26"/>
          <w:szCs w:val="26"/>
          <w:lang w:val="ro-RO"/>
        </w:rPr>
        <w:t>ULUI</w:t>
      </w:r>
      <w:bookmarkEnd w:id="0"/>
    </w:p>
    <w:p w14:paraId="66ADBC53" w14:textId="77777777" w:rsidR="007F039B" w:rsidRPr="007F039B" w:rsidRDefault="007F039B" w:rsidP="007F039B">
      <w:pPr>
        <w:rPr>
          <w:lang w:val="ro-RO"/>
        </w:rPr>
      </w:pPr>
    </w:p>
    <w:p w14:paraId="321E98D7" w14:textId="0ABBA524" w:rsidR="000F56B3" w:rsidRPr="007245E4" w:rsidRDefault="007245E4" w:rsidP="006E6B62">
      <w:pPr>
        <w:autoSpaceDE w:val="0"/>
        <w:autoSpaceDN w:val="0"/>
        <w:adjustRightInd w:val="0"/>
        <w:spacing w:line="276" w:lineRule="auto"/>
        <w:jc w:val="both"/>
        <w:rPr>
          <w:b/>
        </w:rPr>
      </w:pPr>
      <w:r w:rsidRPr="007245E4">
        <w:rPr>
          <w:b/>
        </w:rPr>
        <w:t>“</w:t>
      </w:r>
      <w:r w:rsidR="00317882" w:rsidRPr="00317882">
        <w:rPr>
          <w:b/>
          <w:bCs/>
          <w:lang w:val="ro-RO"/>
        </w:rPr>
        <w:t>ASFALTARE DRUMURI COMUNALE IN LOCALITATEA MIHAIL KOGALNICEANU, JUDETUL CONSTANTA</w:t>
      </w:r>
      <w:r w:rsidR="00B7198F">
        <w:rPr>
          <w:b/>
          <w:bCs/>
          <w:lang w:val="ro-RO"/>
        </w:rPr>
        <w:t xml:space="preserve"> – ETAPA I</w:t>
      </w:r>
      <w:r w:rsidRPr="007245E4">
        <w:rPr>
          <w:b/>
        </w:rPr>
        <w:t>”</w:t>
      </w:r>
    </w:p>
    <w:p w14:paraId="5ADA3E08" w14:textId="77777777" w:rsidR="00720087" w:rsidRPr="00720087" w:rsidRDefault="00720087" w:rsidP="00856A6D">
      <w:pPr>
        <w:pStyle w:val="Heading1"/>
        <w:rPr>
          <w:sz w:val="26"/>
          <w:szCs w:val="26"/>
        </w:rPr>
      </w:pPr>
      <w:bookmarkStart w:id="1" w:name="_Toc72931075"/>
      <w:r w:rsidRPr="00720087">
        <w:rPr>
          <w:sz w:val="26"/>
          <w:szCs w:val="26"/>
        </w:rPr>
        <w:t>TITULAR</w:t>
      </w:r>
      <w:bookmarkEnd w:id="1"/>
    </w:p>
    <w:p w14:paraId="018A8F27" w14:textId="77777777" w:rsidR="00720087" w:rsidRDefault="00631495" w:rsidP="00631495">
      <w:pPr>
        <w:pStyle w:val="Heading2"/>
        <w:numPr>
          <w:ilvl w:val="0"/>
          <w:numId w:val="0"/>
        </w:numPr>
        <w:tabs>
          <w:tab w:val="num" w:pos="1004"/>
        </w:tabs>
        <w:spacing w:before="0" w:after="0"/>
        <w:ind w:left="284"/>
        <w:rPr>
          <w:rFonts w:cs="Times New Roman"/>
          <w:szCs w:val="24"/>
          <w:lang w:val="ro-RO"/>
        </w:rPr>
      </w:pPr>
      <w:bookmarkStart w:id="2" w:name="_Toc72931076"/>
      <w:bookmarkStart w:id="3" w:name="_Toc477430896"/>
      <w:r>
        <w:rPr>
          <w:rFonts w:cs="Times New Roman"/>
          <w:szCs w:val="24"/>
          <w:lang w:val="ro-RO"/>
        </w:rPr>
        <w:t>2.1.</w:t>
      </w:r>
      <w:r w:rsidR="0074307D">
        <w:rPr>
          <w:rFonts w:cs="Times New Roman"/>
          <w:szCs w:val="24"/>
          <w:lang w:val="ro-RO"/>
        </w:rPr>
        <w:t>Numele</w:t>
      </w:r>
      <w:bookmarkEnd w:id="2"/>
      <w:r w:rsidR="0074307D">
        <w:rPr>
          <w:rFonts w:cs="Times New Roman"/>
          <w:szCs w:val="24"/>
          <w:lang w:val="ro-RO"/>
        </w:rPr>
        <w:t xml:space="preserve"> </w:t>
      </w:r>
      <w:bookmarkEnd w:id="3"/>
    </w:p>
    <w:p w14:paraId="3BA28144" w14:textId="77777777" w:rsidR="00631495" w:rsidRPr="00631495" w:rsidRDefault="00631495" w:rsidP="00631495">
      <w:pPr>
        <w:rPr>
          <w:lang w:val="ro-RO"/>
        </w:rPr>
      </w:pPr>
    </w:p>
    <w:p w14:paraId="6445ED16" w14:textId="045817CA" w:rsidR="00DB2E27" w:rsidRPr="00631495" w:rsidRDefault="007245E4" w:rsidP="00DB2E27">
      <w:pPr>
        <w:spacing w:line="276" w:lineRule="auto"/>
        <w:jc w:val="both"/>
        <w:rPr>
          <w:lang w:val="it-IT"/>
        </w:rPr>
      </w:pPr>
      <w:r>
        <w:rPr>
          <w:lang w:val="it-IT"/>
        </w:rPr>
        <w:t xml:space="preserve">COMUNA </w:t>
      </w:r>
      <w:r w:rsidR="00317882">
        <w:rPr>
          <w:lang w:val="it-IT"/>
        </w:rPr>
        <w:t>MIHAIL KOGALNICEANU</w:t>
      </w:r>
    </w:p>
    <w:p w14:paraId="69A5530F" w14:textId="77777777" w:rsidR="00631495" w:rsidRDefault="00631495" w:rsidP="00DB2E27">
      <w:pPr>
        <w:spacing w:line="276" w:lineRule="auto"/>
        <w:jc w:val="both"/>
        <w:rPr>
          <w:b/>
          <w:lang w:val="it-IT"/>
        </w:rPr>
      </w:pPr>
    </w:p>
    <w:p w14:paraId="06706023" w14:textId="77777777" w:rsidR="00631495" w:rsidRDefault="00631495" w:rsidP="00631495">
      <w:pPr>
        <w:pStyle w:val="Heading2"/>
        <w:numPr>
          <w:ilvl w:val="0"/>
          <w:numId w:val="0"/>
        </w:numPr>
        <w:tabs>
          <w:tab w:val="num" w:pos="900"/>
        </w:tabs>
        <w:spacing w:before="0" w:after="0"/>
        <w:rPr>
          <w:rFonts w:cs="Times New Roman"/>
          <w:szCs w:val="24"/>
          <w:lang w:val="ro-RO"/>
        </w:rPr>
      </w:pPr>
      <w:bookmarkStart w:id="4" w:name="_Toc72931077"/>
      <w:r>
        <w:rPr>
          <w:rFonts w:cs="Times New Roman"/>
          <w:szCs w:val="24"/>
          <w:lang w:val="ro-RO"/>
        </w:rPr>
        <w:t>2.2.</w:t>
      </w:r>
      <w:r w:rsidRPr="00631495">
        <w:rPr>
          <w:rFonts w:cs="Times New Roman"/>
          <w:szCs w:val="24"/>
          <w:lang w:val="ro-RO"/>
        </w:rPr>
        <w:t>Adresa postala</w:t>
      </w:r>
      <w:bookmarkEnd w:id="4"/>
      <w:r w:rsidRPr="00631495">
        <w:rPr>
          <w:rFonts w:cs="Times New Roman"/>
          <w:szCs w:val="24"/>
          <w:lang w:val="ro-RO"/>
        </w:rPr>
        <w:t xml:space="preserve"> </w:t>
      </w:r>
    </w:p>
    <w:p w14:paraId="2024D198" w14:textId="77777777" w:rsidR="00D82608" w:rsidRPr="00D82608" w:rsidRDefault="00D82608" w:rsidP="00D82608">
      <w:pPr>
        <w:rPr>
          <w:lang w:val="ro-RO"/>
        </w:rPr>
      </w:pPr>
    </w:p>
    <w:p w14:paraId="3F897482" w14:textId="0E1F4851" w:rsidR="00631495" w:rsidRDefault="00317882" w:rsidP="00631495">
      <w:pPr>
        <w:rPr>
          <w:lang w:val="it-IT"/>
        </w:rPr>
      </w:pPr>
      <w:r w:rsidRPr="00317882">
        <w:rPr>
          <w:lang w:val="it-IT"/>
        </w:rPr>
        <w:t>Strada Tudor Vladimirescu, nr. 42</w:t>
      </w:r>
      <w:r>
        <w:rPr>
          <w:lang w:val="it-IT"/>
        </w:rPr>
        <w:t>, judetul Constanta</w:t>
      </w:r>
      <w:r w:rsidR="007245E4">
        <w:rPr>
          <w:lang w:val="it-IT"/>
        </w:rPr>
        <w:t>.</w:t>
      </w:r>
    </w:p>
    <w:p w14:paraId="17477339" w14:textId="77777777" w:rsidR="007245E4" w:rsidRDefault="007245E4" w:rsidP="00631495">
      <w:pPr>
        <w:rPr>
          <w:lang w:val="ro-RO"/>
        </w:rPr>
      </w:pPr>
    </w:p>
    <w:p w14:paraId="2B1C1CF0" w14:textId="77777777"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5" w:name="_Toc72931078"/>
      <w:r>
        <w:rPr>
          <w:rFonts w:cs="Times New Roman"/>
          <w:szCs w:val="24"/>
          <w:lang w:val="ro-RO"/>
        </w:rPr>
        <w:t>2.3.</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umărul de telefon, de fax și adresa de e-mail, adresa paginii de internet</w:t>
      </w:r>
      <w:bookmarkEnd w:id="5"/>
    </w:p>
    <w:p w14:paraId="708EE4BF" w14:textId="77777777" w:rsidR="00631495" w:rsidRDefault="00631495" w:rsidP="00631495">
      <w:pPr>
        <w:rPr>
          <w:lang w:val="ro-RO"/>
        </w:rPr>
      </w:pPr>
    </w:p>
    <w:p w14:paraId="34EA711E" w14:textId="5F0274B6" w:rsidR="00631495" w:rsidRPr="00002A2E" w:rsidRDefault="00631495" w:rsidP="00631495">
      <w:pPr>
        <w:widowControl w:val="0"/>
        <w:autoSpaceDE w:val="0"/>
        <w:autoSpaceDN w:val="0"/>
        <w:adjustRightInd w:val="0"/>
        <w:jc w:val="both"/>
        <w:rPr>
          <w:lang w:val="ro-RO"/>
        </w:rPr>
      </w:pPr>
      <w:r w:rsidRPr="00F1608D">
        <w:rPr>
          <w:b/>
          <w:lang w:val="ro-RO"/>
        </w:rPr>
        <w:t>Telefon</w:t>
      </w:r>
      <w:r w:rsidRPr="00002A2E">
        <w:rPr>
          <w:lang w:val="ro-RO"/>
        </w:rPr>
        <w:t xml:space="preserve">: </w:t>
      </w:r>
      <w:r w:rsidR="00317882">
        <w:rPr>
          <w:lang w:val="it-IT"/>
        </w:rPr>
        <w:t>0241.258.156</w:t>
      </w:r>
    </w:p>
    <w:p w14:paraId="21025DF2" w14:textId="71ECBA4F" w:rsidR="00631495" w:rsidRPr="00002A2E" w:rsidRDefault="00631495" w:rsidP="00631495">
      <w:pPr>
        <w:widowControl w:val="0"/>
        <w:autoSpaceDE w:val="0"/>
        <w:autoSpaceDN w:val="0"/>
        <w:adjustRightInd w:val="0"/>
        <w:jc w:val="both"/>
        <w:rPr>
          <w:lang w:val="ro-RO"/>
        </w:rPr>
      </w:pPr>
      <w:r w:rsidRPr="00F1608D">
        <w:rPr>
          <w:b/>
          <w:lang w:val="ro-RO"/>
        </w:rPr>
        <w:t>Fax</w:t>
      </w:r>
      <w:r w:rsidRPr="00002A2E">
        <w:rPr>
          <w:lang w:val="ro-RO"/>
        </w:rPr>
        <w:t xml:space="preserve">: </w:t>
      </w:r>
      <w:r w:rsidR="009800E5">
        <w:rPr>
          <w:lang w:val="ro-RO"/>
        </w:rPr>
        <w:tab/>
        <w:t xml:space="preserve">   </w:t>
      </w:r>
      <w:r w:rsidR="00317882">
        <w:rPr>
          <w:lang w:val="it-IT"/>
        </w:rPr>
        <w:t>0241.258.787</w:t>
      </w:r>
    </w:p>
    <w:p w14:paraId="72DAE2C7" w14:textId="7C7CA89E" w:rsidR="002261EE" w:rsidRPr="002261EE" w:rsidRDefault="00631495" w:rsidP="00631495">
      <w:pPr>
        <w:widowControl w:val="0"/>
        <w:autoSpaceDE w:val="0"/>
        <w:autoSpaceDN w:val="0"/>
        <w:adjustRightInd w:val="0"/>
        <w:jc w:val="both"/>
        <w:rPr>
          <w:lang w:val="ro-RO"/>
        </w:rPr>
      </w:pPr>
      <w:r w:rsidRPr="00F1608D">
        <w:rPr>
          <w:b/>
        </w:rPr>
        <w:t>E-mail</w:t>
      </w:r>
      <w:r w:rsidRPr="00956B38">
        <w:t xml:space="preserve">: </w:t>
      </w:r>
      <w:r w:rsidR="009800E5">
        <w:t xml:space="preserve"> </w:t>
      </w:r>
      <w:r w:rsidR="00317882" w:rsidRPr="00F22B27">
        <w:rPr>
          <w:lang w:val="it-IT"/>
        </w:rPr>
        <w:t>primaria_m_k_</w:t>
      </w:r>
      <w:r w:rsidR="00317882">
        <w:rPr>
          <w:lang w:val="it-IT"/>
        </w:rPr>
        <w:t>cta@yahoo.com</w:t>
      </w:r>
    </w:p>
    <w:p w14:paraId="523AF2A3" w14:textId="77777777" w:rsidR="00631495" w:rsidRDefault="00631495" w:rsidP="00631495">
      <w:pPr>
        <w:rPr>
          <w:lang w:val="ro-RO"/>
        </w:rPr>
      </w:pPr>
    </w:p>
    <w:p w14:paraId="3A7B4B48" w14:textId="77777777"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6" w:name="_Toc72931079"/>
      <w:r>
        <w:rPr>
          <w:rFonts w:cs="Times New Roman"/>
          <w:szCs w:val="24"/>
          <w:lang w:val="ro-RO"/>
        </w:rPr>
        <w:t>2.4.</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umele persoanelor de contact</w:t>
      </w:r>
      <w:bookmarkEnd w:id="6"/>
    </w:p>
    <w:p w14:paraId="2703CA7F" w14:textId="77777777" w:rsidR="00631495" w:rsidRDefault="00631495" w:rsidP="00631495">
      <w:pPr>
        <w:rPr>
          <w:lang w:val="ro-RO"/>
        </w:rPr>
      </w:pPr>
    </w:p>
    <w:p w14:paraId="577C2C99" w14:textId="77777777" w:rsidR="00631495" w:rsidRPr="00631495" w:rsidRDefault="00631495" w:rsidP="00856A6D">
      <w:pPr>
        <w:widowControl w:val="0"/>
        <w:autoSpaceDE w:val="0"/>
        <w:autoSpaceDN w:val="0"/>
        <w:adjustRightInd w:val="0"/>
        <w:jc w:val="both"/>
        <w:rPr>
          <w:b/>
          <w:lang w:val="ro-RO"/>
        </w:rPr>
      </w:pPr>
      <w:r w:rsidRPr="00631495">
        <w:rPr>
          <w:b/>
          <w:lang w:val="ro-RO"/>
        </w:rPr>
        <w:t>Director/ manager/administrato</w:t>
      </w:r>
      <w:r>
        <w:rPr>
          <w:b/>
          <w:lang w:val="ro-RO"/>
        </w:rPr>
        <w:t>r</w:t>
      </w:r>
    </w:p>
    <w:p w14:paraId="51C7C7D7" w14:textId="1F6F8552" w:rsidR="00665B28" w:rsidRDefault="00317882" w:rsidP="00856A6D">
      <w:pPr>
        <w:widowControl w:val="0"/>
        <w:autoSpaceDE w:val="0"/>
        <w:autoSpaceDN w:val="0"/>
        <w:adjustRightInd w:val="0"/>
        <w:jc w:val="both"/>
        <w:rPr>
          <w:lang w:val="ro-RO"/>
        </w:rPr>
      </w:pPr>
      <w:r w:rsidRPr="00317882">
        <w:rPr>
          <w:lang w:val="ro-RO"/>
        </w:rPr>
        <w:t>Primar: Ancuta Daniela Belu</w:t>
      </w:r>
    </w:p>
    <w:p w14:paraId="784A7046" w14:textId="77777777" w:rsidR="00665B28" w:rsidRDefault="00665B28" w:rsidP="00856A6D">
      <w:pPr>
        <w:widowControl w:val="0"/>
        <w:autoSpaceDE w:val="0"/>
        <w:autoSpaceDN w:val="0"/>
        <w:adjustRightInd w:val="0"/>
        <w:jc w:val="both"/>
        <w:rPr>
          <w:lang w:val="ro-RO"/>
        </w:rPr>
      </w:pPr>
    </w:p>
    <w:p w14:paraId="5AC22038" w14:textId="77777777" w:rsidR="00631495" w:rsidRPr="00631495" w:rsidRDefault="00631495" w:rsidP="00631495">
      <w:pPr>
        <w:widowControl w:val="0"/>
        <w:autoSpaceDE w:val="0"/>
        <w:autoSpaceDN w:val="0"/>
        <w:adjustRightInd w:val="0"/>
        <w:jc w:val="both"/>
        <w:rPr>
          <w:b/>
          <w:lang w:val="ro-RO"/>
        </w:rPr>
      </w:pPr>
      <w:r>
        <w:rPr>
          <w:b/>
          <w:lang w:val="ro-RO"/>
        </w:rPr>
        <w:t>Responsabil pentru protectia mediului</w:t>
      </w:r>
    </w:p>
    <w:p w14:paraId="645AE8AC" w14:textId="118C0905" w:rsidR="00F435A8" w:rsidRDefault="00317882" w:rsidP="00F435A8">
      <w:pPr>
        <w:widowControl w:val="0"/>
        <w:autoSpaceDE w:val="0"/>
        <w:autoSpaceDN w:val="0"/>
        <w:adjustRightInd w:val="0"/>
        <w:jc w:val="both"/>
        <w:rPr>
          <w:lang w:val="ro-RO"/>
        </w:rPr>
      </w:pPr>
      <w:r w:rsidRPr="00317882">
        <w:rPr>
          <w:lang w:val="ro-RO"/>
        </w:rPr>
        <w:t>Primar: Ancuta Daniela Belu</w:t>
      </w:r>
    </w:p>
    <w:p w14:paraId="0E9CF0A5" w14:textId="77777777" w:rsidR="00631495" w:rsidRPr="00720087" w:rsidRDefault="00631495" w:rsidP="00856A6D">
      <w:pPr>
        <w:widowControl w:val="0"/>
        <w:autoSpaceDE w:val="0"/>
        <w:autoSpaceDN w:val="0"/>
        <w:adjustRightInd w:val="0"/>
        <w:jc w:val="both"/>
        <w:rPr>
          <w:lang w:val="ro-RO"/>
        </w:rPr>
      </w:pPr>
    </w:p>
    <w:p w14:paraId="35C89B78" w14:textId="77777777" w:rsidR="00720087" w:rsidRPr="00720087" w:rsidRDefault="00720087" w:rsidP="00631495">
      <w:pPr>
        <w:rPr>
          <w:sz w:val="26"/>
          <w:szCs w:val="26"/>
          <w:lang w:val="ro-RO"/>
        </w:rPr>
      </w:pPr>
    </w:p>
    <w:p w14:paraId="6C0126E7" w14:textId="77777777" w:rsidR="00720087" w:rsidRPr="00720087" w:rsidRDefault="00720087" w:rsidP="00856A6D">
      <w:pPr>
        <w:pStyle w:val="Heading1"/>
        <w:tabs>
          <w:tab w:val="num" w:pos="567"/>
        </w:tabs>
        <w:spacing w:before="0" w:after="0"/>
        <w:rPr>
          <w:sz w:val="26"/>
          <w:szCs w:val="26"/>
          <w:lang w:val="ro-RO"/>
        </w:rPr>
      </w:pPr>
      <w:bookmarkStart w:id="7" w:name="_Toc72931080"/>
      <w:r w:rsidRPr="00720087">
        <w:rPr>
          <w:caps w:val="0"/>
          <w:sz w:val="26"/>
          <w:szCs w:val="26"/>
          <w:lang w:val="ro-RO"/>
        </w:rPr>
        <w:t xml:space="preserve">DESCRIEREA </w:t>
      </w:r>
      <w:r w:rsidR="0039050A">
        <w:rPr>
          <w:caps w:val="0"/>
          <w:sz w:val="26"/>
          <w:szCs w:val="26"/>
          <w:lang w:val="ro-RO"/>
        </w:rPr>
        <w:t xml:space="preserve">CARACTERISTICILOR FIZICE ALE INTREGULUI </w:t>
      </w:r>
      <w:r w:rsidRPr="00720087">
        <w:rPr>
          <w:caps w:val="0"/>
          <w:sz w:val="26"/>
          <w:szCs w:val="26"/>
          <w:lang w:val="ro-RO"/>
        </w:rPr>
        <w:t>PROIECT</w:t>
      </w:r>
      <w:bookmarkEnd w:id="7"/>
    </w:p>
    <w:p w14:paraId="033E63BB" w14:textId="77777777" w:rsidR="00720087" w:rsidRPr="0039050A" w:rsidRDefault="00631495" w:rsidP="00631495">
      <w:pPr>
        <w:pStyle w:val="Heading2"/>
        <w:numPr>
          <w:ilvl w:val="0"/>
          <w:numId w:val="0"/>
        </w:numPr>
        <w:ind w:left="1296"/>
        <w:rPr>
          <w:lang w:val="ro-RO"/>
        </w:rPr>
      </w:pPr>
      <w:bookmarkStart w:id="8" w:name="_Toc72931081"/>
      <w:r>
        <w:rPr>
          <w:lang w:val="ro-RO"/>
        </w:rPr>
        <w:t xml:space="preserve">3.1. </w:t>
      </w:r>
      <w:r w:rsidR="00EC54DA">
        <w:rPr>
          <w:lang w:val="ro-RO"/>
        </w:rPr>
        <w:t>Rezumatul</w:t>
      </w:r>
      <w:r w:rsidR="0039050A" w:rsidRPr="0039050A">
        <w:rPr>
          <w:lang w:val="ro-RO"/>
        </w:rPr>
        <w:t xml:space="preserve"> proiectului</w:t>
      </w:r>
      <w:bookmarkEnd w:id="8"/>
    </w:p>
    <w:p w14:paraId="5022EC4E" w14:textId="01905969" w:rsidR="00BC52FA" w:rsidRPr="00BC52FA" w:rsidRDefault="00BC52FA" w:rsidP="00BC52FA">
      <w:pPr>
        <w:spacing w:after="120"/>
        <w:ind w:firstLine="720"/>
        <w:rPr>
          <w:lang w:val="es-ES"/>
        </w:rPr>
      </w:pPr>
      <w:bookmarkStart w:id="9" w:name="_Toc461699461"/>
      <w:r w:rsidRPr="00BC52FA">
        <w:rPr>
          <w:lang w:val="es-ES"/>
        </w:rPr>
        <w:t>Din tema de proiectare reiese necesitatea modernizarii unui numar de 4 strazi</w:t>
      </w:r>
      <w:r w:rsidR="00E23E16">
        <w:rPr>
          <w:lang w:val="es-ES"/>
        </w:rPr>
        <w:t xml:space="preserve"> </w:t>
      </w:r>
      <w:r w:rsidRPr="00BC52FA">
        <w:rPr>
          <w:lang w:val="es-ES"/>
        </w:rPr>
        <w:t>apartinand comunei Mihail Kogalniceanu, pentru aducerea lor la parametrii impusi de normele in vigoare.</w:t>
      </w:r>
    </w:p>
    <w:p w14:paraId="77DCD781" w14:textId="77777777" w:rsidR="00BC52FA" w:rsidRPr="00BC52FA" w:rsidRDefault="00BC52FA" w:rsidP="00BC52FA">
      <w:pPr>
        <w:spacing w:after="120"/>
        <w:ind w:firstLine="720"/>
        <w:rPr>
          <w:lang w:val="es-ES"/>
        </w:rPr>
      </w:pPr>
      <w:r w:rsidRPr="00BC52FA">
        <w:rPr>
          <w:lang w:val="es-ES"/>
        </w:rPr>
        <w:t xml:space="preserve">Strazile </w:t>
      </w:r>
      <w:r>
        <w:rPr>
          <w:lang w:val="es-ES"/>
        </w:rPr>
        <w:t>ce fac obiectul prezentului proiect sunt</w:t>
      </w:r>
      <w:r w:rsidRPr="00BC52FA">
        <w:rPr>
          <w:lang w:val="es-ES"/>
        </w:rPr>
        <w:t>:</w:t>
      </w:r>
    </w:p>
    <w:tbl>
      <w:tblPr>
        <w:tblW w:w="8090" w:type="dxa"/>
        <w:jc w:val="center"/>
        <w:tblLook w:val="04A0" w:firstRow="1" w:lastRow="0" w:firstColumn="1" w:lastColumn="0" w:noHBand="0" w:noVBand="1"/>
      </w:tblPr>
      <w:tblGrid>
        <w:gridCol w:w="540"/>
        <w:gridCol w:w="6470"/>
        <w:gridCol w:w="1080"/>
      </w:tblGrid>
      <w:tr w:rsidR="00BC52FA" w:rsidRPr="00BC52FA" w14:paraId="5CAFBB39" w14:textId="77777777" w:rsidTr="000C1E60">
        <w:trPr>
          <w:trHeight w:val="315"/>
          <w:jc w:val="center"/>
        </w:trPr>
        <w:tc>
          <w:tcPr>
            <w:tcW w:w="540"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14:paraId="6E446353" w14:textId="77777777" w:rsidR="00BC52FA" w:rsidRPr="00BC52FA" w:rsidRDefault="00BC52FA" w:rsidP="00A051D6">
            <w:pPr>
              <w:rPr>
                <w:b/>
                <w:color w:val="000000"/>
                <w:sz w:val="22"/>
                <w:szCs w:val="22"/>
                <w:lang w:eastAsia="en-GB"/>
              </w:rPr>
            </w:pPr>
            <w:r w:rsidRPr="00BC52FA">
              <w:rPr>
                <w:b/>
                <w:color w:val="000000"/>
                <w:sz w:val="22"/>
                <w:szCs w:val="22"/>
                <w:lang w:eastAsia="en-GB"/>
              </w:rPr>
              <w:t>Nr. crt.</w:t>
            </w:r>
          </w:p>
        </w:tc>
        <w:tc>
          <w:tcPr>
            <w:tcW w:w="6470" w:type="dxa"/>
            <w:tcBorders>
              <w:top w:val="single" w:sz="8" w:space="0" w:color="auto"/>
              <w:left w:val="nil"/>
              <w:bottom w:val="single" w:sz="8" w:space="0" w:color="auto"/>
              <w:right w:val="single" w:sz="8" w:space="0" w:color="auto"/>
            </w:tcBorders>
            <w:shd w:val="clear" w:color="auto" w:fill="C6D9F1"/>
            <w:noWrap/>
            <w:vAlign w:val="bottom"/>
            <w:hideMark/>
          </w:tcPr>
          <w:p w14:paraId="50A363E8" w14:textId="77777777" w:rsidR="00BC52FA" w:rsidRPr="00BC52FA" w:rsidRDefault="00BC52FA" w:rsidP="00A051D6">
            <w:pPr>
              <w:rPr>
                <w:b/>
                <w:color w:val="000000"/>
                <w:sz w:val="22"/>
                <w:szCs w:val="22"/>
                <w:lang w:eastAsia="en-GB"/>
              </w:rPr>
            </w:pPr>
            <w:r w:rsidRPr="00BC52FA">
              <w:rPr>
                <w:b/>
                <w:color w:val="000000"/>
                <w:sz w:val="22"/>
                <w:szCs w:val="22"/>
                <w:lang w:eastAsia="en-GB"/>
              </w:rPr>
              <w:t>Nume strada</w:t>
            </w:r>
          </w:p>
        </w:tc>
        <w:tc>
          <w:tcPr>
            <w:tcW w:w="1080" w:type="dxa"/>
            <w:tcBorders>
              <w:top w:val="single" w:sz="8" w:space="0" w:color="auto"/>
              <w:left w:val="nil"/>
              <w:bottom w:val="single" w:sz="8" w:space="0" w:color="auto"/>
              <w:right w:val="single" w:sz="8" w:space="0" w:color="auto"/>
            </w:tcBorders>
            <w:shd w:val="clear" w:color="auto" w:fill="C6D9F1"/>
            <w:noWrap/>
            <w:vAlign w:val="bottom"/>
            <w:hideMark/>
          </w:tcPr>
          <w:p w14:paraId="273CA5C2" w14:textId="77777777" w:rsidR="00BC52FA" w:rsidRPr="00BC52FA" w:rsidRDefault="00BC52FA" w:rsidP="00A051D6">
            <w:pPr>
              <w:rPr>
                <w:b/>
                <w:color w:val="000000"/>
                <w:sz w:val="22"/>
                <w:szCs w:val="22"/>
                <w:lang w:eastAsia="en-GB"/>
              </w:rPr>
            </w:pPr>
            <w:r w:rsidRPr="00BC52FA">
              <w:rPr>
                <w:b/>
                <w:color w:val="000000"/>
                <w:sz w:val="22"/>
                <w:szCs w:val="22"/>
                <w:lang w:eastAsia="en-GB"/>
              </w:rPr>
              <w:t>Lungime</w:t>
            </w:r>
          </w:p>
        </w:tc>
      </w:tr>
      <w:tr w:rsidR="00BC52FA" w:rsidRPr="00BC52FA" w14:paraId="30B4CBEF" w14:textId="77777777" w:rsidTr="000C1E60">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CAE58F1"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1</w:t>
            </w:r>
          </w:p>
        </w:tc>
        <w:tc>
          <w:tcPr>
            <w:tcW w:w="6470" w:type="dxa"/>
            <w:tcBorders>
              <w:top w:val="nil"/>
              <w:left w:val="nil"/>
              <w:bottom w:val="single" w:sz="4" w:space="0" w:color="auto"/>
              <w:right w:val="single" w:sz="4" w:space="0" w:color="auto"/>
            </w:tcBorders>
            <w:shd w:val="clear" w:color="auto" w:fill="auto"/>
            <w:noWrap/>
            <w:vAlign w:val="bottom"/>
            <w:hideMark/>
          </w:tcPr>
          <w:p w14:paraId="2796EA39" w14:textId="44B678D2" w:rsidR="00BC52FA" w:rsidRPr="00BC52FA" w:rsidRDefault="00BC52FA" w:rsidP="00A051D6">
            <w:pPr>
              <w:rPr>
                <w:bCs/>
                <w:color w:val="000000"/>
                <w:sz w:val="22"/>
                <w:szCs w:val="22"/>
                <w:lang w:eastAsia="en-GB"/>
              </w:rPr>
            </w:pPr>
            <w:r w:rsidRPr="00BC52FA">
              <w:rPr>
                <w:bCs/>
                <w:color w:val="000000"/>
                <w:sz w:val="22"/>
                <w:szCs w:val="22"/>
                <w:lang w:eastAsia="en-GB"/>
              </w:rPr>
              <w:t>Strada Nicolae Balcescu</w:t>
            </w:r>
            <w:r w:rsidR="000C1E60">
              <w:rPr>
                <w:bCs/>
                <w:color w:val="000000"/>
                <w:sz w:val="22"/>
                <w:szCs w:val="22"/>
                <w:lang w:eastAsia="en-GB"/>
              </w:rPr>
              <w:t xml:space="preserve"> (tronson DN2A – stadion)</w:t>
            </w:r>
          </w:p>
        </w:tc>
        <w:tc>
          <w:tcPr>
            <w:tcW w:w="1080" w:type="dxa"/>
            <w:tcBorders>
              <w:top w:val="nil"/>
              <w:left w:val="nil"/>
              <w:bottom w:val="single" w:sz="4" w:space="0" w:color="auto"/>
              <w:right w:val="single" w:sz="8" w:space="0" w:color="auto"/>
            </w:tcBorders>
            <w:shd w:val="clear" w:color="auto" w:fill="auto"/>
            <w:noWrap/>
            <w:vAlign w:val="bottom"/>
            <w:hideMark/>
          </w:tcPr>
          <w:p w14:paraId="63A449EC"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755</w:t>
            </w:r>
          </w:p>
        </w:tc>
      </w:tr>
      <w:tr w:rsidR="00BC52FA" w:rsidRPr="00BC52FA" w14:paraId="0E6DDE5B" w14:textId="77777777" w:rsidTr="000C1E60">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3006A91"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2</w:t>
            </w:r>
          </w:p>
        </w:tc>
        <w:tc>
          <w:tcPr>
            <w:tcW w:w="6470" w:type="dxa"/>
            <w:tcBorders>
              <w:top w:val="nil"/>
              <w:left w:val="nil"/>
              <w:bottom w:val="single" w:sz="4" w:space="0" w:color="auto"/>
              <w:right w:val="single" w:sz="4" w:space="0" w:color="auto"/>
            </w:tcBorders>
            <w:shd w:val="clear" w:color="auto" w:fill="auto"/>
            <w:noWrap/>
            <w:vAlign w:val="bottom"/>
            <w:hideMark/>
          </w:tcPr>
          <w:p w14:paraId="6204EEE0" w14:textId="362E4E1E" w:rsidR="00BC52FA" w:rsidRPr="00BC52FA" w:rsidRDefault="00BC52FA" w:rsidP="00A051D6">
            <w:pPr>
              <w:rPr>
                <w:bCs/>
                <w:color w:val="000000"/>
                <w:sz w:val="22"/>
                <w:szCs w:val="22"/>
                <w:lang w:eastAsia="en-GB"/>
              </w:rPr>
            </w:pPr>
            <w:r w:rsidRPr="00BC52FA">
              <w:rPr>
                <w:bCs/>
                <w:color w:val="000000"/>
                <w:sz w:val="22"/>
                <w:szCs w:val="22"/>
                <w:lang w:eastAsia="en-GB"/>
              </w:rPr>
              <w:t>Strada Transilvaniei</w:t>
            </w:r>
            <w:r w:rsidR="000C1E60">
              <w:rPr>
                <w:bCs/>
                <w:color w:val="000000"/>
                <w:sz w:val="22"/>
                <w:szCs w:val="22"/>
                <w:lang w:eastAsia="en-GB"/>
              </w:rPr>
              <w:t xml:space="preserve"> (tronson DN2A – stadion)</w:t>
            </w:r>
          </w:p>
        </w:tc>
        <w:tc>
          <w:tcPr>
            <w:tcW w:w="1080" w:type="dxa"/>
            <w:tcBorders>
              <w:top w:val="nil"/>
              <w:left w:val="nil"/>
              <w:bottom w:val="single" w:sz="4" w:space="0" w:color="auto"/>
              <w:right w:val="single" w:sz="8" w:space="0" w:color="auto"/>
            </w:tcBorders>
            <w:shd w:val="clear" w:color="auto" w:fill="auto"/>
            <w:noWrap/>
            <w:vAlign w:val="bottom"/>
            <w:hideMark/>
          </w:tcPr>
          <w:p w14:paraId="724CFC09"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777</w:t>
            </w:r>
          </w:p>
        </w:tc>
      </w:tr>
      <w:tr w:rsidR="00BC52FA" w:rsidRPr="00BC52FA" w14:paraId="6D506980" w14:textId="77777777" w:rsidTr="000C1E60">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7F810EB"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3</w:t>
            </w:r>
          </w:p>
        </w:tc>
        <w:tc>
          <w:tcPr>
            <w:tcW w:w="6470" w:type="dxa"/>
            <w:tcBorders>
              <w:top w:val="nil"/>
              <w:left w:val="nil"/>
              <w:bottom w:val="single" w:sz="4" w:space="0" w:color="auto"/>
              <w:right w:val="single" w:sz="4" w:space="0" w:color="auto"/>
            </w:tcBorders>
            <w:shd w:val="clear" w:color="auto" w:fill="auto"/>
            <w:noWrap/>
            <w:vAlign w:val="bottom"/>
            <w:hideMark/>
          </w:tcPr>
          <w:p w14:paraId="72ADC243" w14:textId="6CEAD7B0" w:rsidR="00BC52FA" w:rsidRPr="00BC52FA" w:rsidRDefault="00BC52FA" w:rsidP="00A051D6">
            <w:pPr>
              <w:rPr>
                <w:bCs/>
                <w:color w:val="000000"/>
                <w:sz w:val="22"/>
                <w:szCs w:val="22"/>
                <w:lang w:eastAsia="en-GB"/>
              </w:rPr>
            </w:pPr>
            <w:r w:rsidRPr="00BC52FA">
              <w:rPr>
                <w:bCs/>
                <w:color w:val="000000"/>
                <w:sz w:val="22"/>
                <w:szCs w:val="22"/>
                <w:lang w:eastAsia="en-GB"/>
              </w:rPr>
              <w:t>Strada Dorobanti</w:t>
            </w:r>
            <w:r w:rsidR="000C1E60">
              <w:rPr>
                <w:bCs/>
                <w:color w:val="000000"/>
                <w:sz w:val="22"/>
                <w:szCs w:val="22"/>
                <w:lang w:eastAsia="en-GB"/>
              </w:rPr>
              <w:t xml:space="preserve"> (tronson DN2A – stadion)</w:t>
            </w:r>
          </w:p>
        </w:tc>
        <w:tc>
          <w:tcPr>
            <w:tcW w:w="1080" w:type="dxa"/>
            <w:tcBorders>
              <w:top w:val="nil"/>
              <w:left w:val="nil"/>
              <w:bottom w:val="single" w:sz="4" w:space="0" w:color="auto"/>
              <w:right w:val="single" w:sz="8" w:space="0" w:color="auto"/>
            </w:tcBorders>
            <w:shd w:val="clear" w:color="auto" w:fill="auto"/>
            <w:noWrap/>
            <w:vAlign w:val="bottom"/>
            <w:hideMark/>
          </w:tcPr>
          <w:p w14:paraId="0F027BB4"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776</w:t>
            </w:r>
          </w:p>
        </w:tc>
      </w:tr>
      <w:tr w:rsidR="00BC52FA" w:rsidRPr="00BC52FA" w14:paraId="24FEBE19" w14:textId="77777777" w:rsidTr="000C1E60">
        <w:trPr>
          <w:trHeight w:val="300"/>
          <w:jc w:val="center"/>
        </w:trPr>
        <w:tc>
          <w:tcPr>
            <w:tcW w:w="540" w:type="dxa"/>
            <w:tcBorders>
              <w:top w:val="nil"/>
              <w:left w:val="single" w:sz="8" w:space="0" w:color="auto"/>
              <w:bottom w:val="single" w:sz="4" w:space="0" w:color="auto"/>
              <w:right w:val="single" w:sz="4" w:space="0" w:color="auto"/>
            </w:tcBorders>
            <w:shd w:val="clear" w:color="auto" w:fill="auto"/>
            <w:noWrap/>
            <w:vAlign w:val="bottom"/>
          </w:tcPr>
          <w:p w14:paraId="40EC4DC9"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4</w:t>
            </w:r>
          </w:p>
        </w:tc>
        <w:tc>
          <w:tcPr>
            <w:tcW w:w="6470" w:type="dxa"/>
            <w:tcBorders>
              <w:top w:val="nil"/>
              <w:left w:val="nil"/>
              <w:bottom w:val="single" w:sz="4" w:space="0" w:color="auto"/>
              <w:right w:val="single" w:sz="4" w:space="0" w:color="auto"/>
            </w:tcBorders>
            <w:shd w:val="clear" w:color="auto" w:fill="auto"/>
            <w:noWrap/>
            <w:vAlign w:val="bottom"/>
          </w:tcPr>
          <w:p w14:paraId="4470DC47" w14:textId="56875E25" w:rsidR="00BC52FA" w:rsidRPr="00BC52FA" w:rsidRDefault="00BC52FA" w:rsidP="00A051D6">
            <w:pPr>
              <w:rPr>
                <w:bCs/>
                <w:color w:val="000000"/>
                <w:sz w:val="22"/>
                <w:szCs w:val="22"/>
                <w:lang w:eastAsia="en-GB"/>
              </w:rPr>
            </w:pPr>
            <w:r w:rsidRPr="00BC52FA">
              <w:rPr>
                <w:bCs/>
                <w:color w:val="000000"/>
                <w:sz w:val="22"/>
                <w:szCs w:val="22"/>
                <w:lang w:eastAsia="en-GB"/>
              </w:rPr>
              <w:t>Strada Daciei</w:t>
            </w:r>
            <w:r w:rsidR="000C1E60">
              <w:rPr>
                <w:bCs/>
                <w:color w:val="000000"/>
                <w:sz w:val="22"/>
                <w:szCs w:val="22"/>
                <w:lang w:eastAsia="en-GB"/>
              </w:rPr>
              <w:t xml:space="preserve"> (tronson DN2A – strada Unirii)</w:t>
            </w:r>
          </w:p>
        </w:tc>
        <w:tc>
          <w:tcPr>
            <w:tcW w:w="1080" w:type="dxa"/>
            <w:tcBorders>
              <w:top w:val="nil"/>
              <w:left w:val="nil"/>
              <w:bottom w:val="single" w:sz="4" w:space="0" w:color="auto"/>
              <w:right w:val="single" w:sz="8" w:space="0" w:color="auto"/>
            </w:tcBorders>
            <w:shd w:val="clear" w:color="auto" w:fill="auto"/>
            <w:noWrap/>
            <w:vAlign w:val="bottom"/>
          </w:tcPr>
          <w:p w14:paraId="38BF7BD7" w14:textId="77777777" w:rsidR="00BC52FA" w:rsidRPr="00BC52FA" w:rsidRDefault="00BC52FA" w:rsidP="00A051D6">
            <w:pPr>
              <w:jc w:val="right"/>
              <w:rPr>
                <w:bCs/>
                <w:color w:val="000000"/>
                <w:sz w:val="22"/>
                <w:szCs w:val="22"/>
                <w:lang w:eastAsia="en-GB"/>
              </w:rPr>
            </w:pPr>
            <w:r w:rsidRPr="00BC52FA">
              <w:rPr>
                <w:bCs/>
                <w:color w:val="000000"/>
                <w:sz w:val="22"/>
                <w:szCs w:val="22"/>
                <w:lang w:eastAsia="en-GB"/>
              </w:rPr>
              <w:t>237</w:t>
            </w:r>
          </w:p>
        </w:tc>
      </w:tr>
    </w:tbl>
    <w:p w14:paraId="7806289E" w14:textId="77777777" w:rsidR="00BC52FA" w:rsidRDefault="00BC52FA" w:rsidP="00317882">
      <w:pPr>
        <w:spacing w:after="120"/>
        <w:ind w:firstLine="720"/>
        <w:rPr>
          <w:lang w:val="es-ES"/>
        </w:rPr>
      </w:pPr>
    </w:p>
    <w:p w14:paraId="0B84C17F" w14:textId="4666FD09" w:rsidR="00D82608" w:rsidRDefault="00D82608" w:rsidP="00317882">
      <w:pPr>
        <w:spacing w:after="120"/>
        <w:ind w:firstLine="720"/>
        <w:rPr>
          <w:lang w:val="es-ES"/>
        </w:rPr>
      </w:pPr>
      <w:r w:rsidRPr="00C67385">
        <w:rPr>
          <w:lang w:val="es-ES"/>
        </w:rPr>
        <w:t xml:space="preserve">Prin implementarea acestui proiect, </w:t>
      </w:r>
      <w:r w:rsidR="005E730C">
        <w:rPr>
          <w:lang w:val="es-ES"/>
        </w:rPr>
        <w:t xml:space="preserve">strazile </w:t>
      </w:r>
      <w:r w:rsidR="00655AEF">
        <w:rPr>
          <w:lang w:val="es-ES"/>
        </w:rPr>
        <w:t xml:space="preserve">din comuna </w:t>
      </w:r>
      <w:r w:rsidR="00317882">
        <w:rPr>
          <w:lang w:val="es-ES"/>
        </w:rPr>
        <w:t>Mihail Kogalniceanu</w:t>
      </w:r>
      <w:r w:rsidR="005E730C">
        <w:rPr>
          <w:lang w:val="es-ES"/>
        </w:rPr>
        <w:t xml:space="preserve">  vor fi modernizate</w:t>
      </w:r>
      <w:r w:rsidRPr="00C67385">
        <w:rPr>
          <w:lang w:val="es-ES"/>
        </w:rPr>
        <w:t xml:space="preserve">. </w:t>
      </w:r>
      <w:r w:rsidR="00317882" w:rsidRPr="00317882">
        <w:rPr>
          <w:lang w:val="es-ES"/>
        </w:rPr>
        <w:t>In prezent strazile sunt la nivel de asfalt, pietruite sau de pamant si se afla intr-o stare avansata de degradare. In profil transversal nu au o configuratie clara.</w:t>
      </w:r>
      <w:r w:rsidR="00317882">
        <w:rPr>
          <w:lang w:val="es-ES"/>
        </w:rPr>
        <w:t xml:space="preserve"> </w:t>
      </w:r>
      <w:r w:rsidR="00317882" w:rsidRPr="00317882">
        <w:rPr>
          <w:lang w:val="es-ES"/>
        </w:rPr>
        <w:t>Datorita starii tehnice precare a partii carosabile viteza de deplasare a autovehiculelor este redusa.</w:t>
      </w:r>
      <w:r w:rsidR="00317882">
        <w:rPr>
          <w:lang w:val="es-ES"/>
        </w:rPr>
        <w:t xml:space="preserve"> </w:t>
      </w:r>
      <w:r w:rsidR="00317882" w:rsidRPr="00317882">
        <w:rPr>
          <w:lang w:val="es-ES"/>
        </w:rPr>
        <w:t xml:space="preserve">Tinand cont de starea actuala a </w:t>
      </w:r>
      <w:r w:rsidR="00317882" w:rsidRPr="00317882">
        <w:rPr>
          <w:lang w:val="es-ES"/>
        </w:rPr>
        <w:lastRenderedPageBreak/>
        <w:t>drumurilor, pentru stoparea fenomenului de degradare cat si pentru imbunatatirea capacitatii portante se impune necesitatea inceperii lucrarilor de modernizare a strazilor.</w:t>
      </w:r>
    </w:p>
    <w:p w14:paraId="7EFFE054" w14:textId="1553A422" w:rsidR="00AB3FD9" w:rsidRDefault="00AB3FD9" w:rsidP="00AB3FD9">
      <w:pPr>
        <w:widowControl w:val="0"/>
        <w:autoSpaceDE w:val="0"/>
        <w:autoSpaceDN w:val="0"/>
        <w:adjustRightInd w:val="0"/>
        <w:ind w:firstLine="720"/>
        <w:jc w:val="both"/>
        <w:rPr>
          <w:lang w:val="ro-RO"/>
        </w:rPr>
      </w:pPr>
    </w:p>
    <w:p w14:paraId="44CC6E5D" w14:textId="77777777" w:rsidR="00BC52FA" w:rsidRDefault="00BC52FA" w:rsidP="00AB3FD9">
      <w:pPr>
        <w:widowControl w:val="0"/>
        <w:autoSpaceDE w:val="0"/>
        <w:autoSpaceDN w:val="0"/>
        <w:adjustRightInd w:val="0"/>
        <w:ind w:firstLine="720"/>
        <w:jc w:val="both"/>
        <w:rPr>
          <w:lang w:val="ro-RO"/>
        </w:rPr>
      </w:pPr>
    </w:p>
    <w:p w14:paraId="394DFA61" w14:textId="77777777" w:rsidR="002F065C" w:rsidRDefault="002F065C" w:rsidP="00F1608D">
      <w:pPr>
        <w:pStyle w:val="textnormalboldat"/>
        <w:spacing w:after="0"/>
        <w:rPr>
          <w:rFonts w:ascii="Times New Roman" w:hAnsi="Times New Roman"/>
        </w:rPr>
      </w:pPr>
      <w:bookmarkStart w:id="10" w:name="_Toc535849642"/>
      <w:r w:rsidRPr="00006AD2">
        <w:rPr>
          <w:rFonts w:ascii="Times New Roman" w:hAnsi="Times New Roman"/>
        </w:rPr>
        <w:t>TRASEUL IN PLAN:</w:t>
      </w:r>
      <w:bookmarkEnd w:id="10"/>
    </w:p>
    <w:p w14:paraId="7F8B4050" w14:textId="7E80D2E5" w:rsidR="00D82608" w:rsidRPr="00C157E5" w:rsidRDefault="00D82608" w:rsidP="00D82608">
      <w:pPr>
        <w:pStyle w:val="textnormal"/>
        <w:spacing w:after="120"/>
        <w:ind w:firstLine="720"/>
        <w:rPr>
          <w:sz w:val="24"/>
          <w:szCs w:val="24"/>
        </w:rPr>
      </w:pPr>
      <w:r w:rsidRPr="00C157E5">
        <w:rPr>
          <w:sz w:val="24"/>
          <w:szCs w:val="24"/>
        </w:rPr>
        <w:t>Tras</w:t>
      </w:r>
      <w:r>
        <w:rPr>
          <w:sz w:val="24"/>
          <w:szCs w:val="24"/>
        </w:rPr>
        <w:t>eul</w:t>
      </w:r>
      <w:r w:rsidRPr="00C157E5">
        <w:rPr>
          <w:sz w:val="24"/>
          <w:szCs w:val="24"/>
        </w:rPr>
        <w:t xml:space="preserve"> proiectat, in lungime totala de </w:t>
      </w:r>
      <w:r w:rsidR="00B7198F">
        <w:rPr>
          <w:sz w:val="24"/>
          <w:szCs w:val="24"/>
        </w:rPr>
        <w:t>2545 m</w:t>
      </w:r>
      <w:r w:rsidRPr="00C157E5">
        <w:rPr>
          <w:sz w:val="24"/>
          <w:szCs w:val="24"/>
        </w:rPr>
        <w:t>, se suprapun</w:t>
      </w:r>
      <w:r>
        <w:rPr>
          <w:sz w:val="24"/>
          <w:szCs w:val="24"/>
        </w:rPr>
        <w:t>e</w:t>
      </w:r>
      <w:r w:rsidRPr="00C157E5">
        <w:rPr>
          <w:sz w:val="24"/>
          <w:szCs w:val="24"/>
        </w:rPr>
        <w:t xml:space="preserve"> in totalitate pe traseul </w:t>
      </w:r>
      <w:r>
        <w:rPr>
          <w:sz w:val="24"/>
          <w:szCs w:val="24"/>
        </w:rPr>
        <w:t>existent</w:t>
      </w:r>
      <w:r w:rsidRPr="00C157E5">
        <w:rPr>
          <w:sz w:val="24"/>
          <w:szCs w:val="24"/>
        </w:rPr>
        <w:t xml:space="preserve">, deci nu sunt probleme legate de exproprieri. </w:t>
      </w:r>
    </w:p>
    <w:p w14:paraId="1C2F3E8B" w14:textId="77777777" w:rsidR="00D82608" w:rsidRDefault="00D82608" w:rsidP="00D82608">
      <w:pPr>
        <w:pStyle w:val="textnormal"/>
        <w:spacing w:after="120"/>
        <w:ind w:firstLine="720"/>
        <w:rPr>
          <w:sz w:val="24"/>
          <w:szCs w:val="24"/>
        </w:rPr>
      </w:pPr>
      <w:r w:rsidRPr="00C157E5">
        <w:rPr>
          <w:sz w:val="24"/>
          <w:szCs w:val="24"/>
        </w:rPr>
        <w:t xml:space="preserve">Viteza de proiectare a incercat sa respecte conditiile </w:t>
      </w:r>
      <w:r>
        <w:rPr>
          <w:sz w:val="24"/>
          <w:szCs w:val="24"/>
        </w:rPr>
        <w:t>unui drum</w:t>
      </w:r>
      <w:r w:rsidRPr="00C157E5">
        <w:rPr>
          <w:sz w:val="24"/>
          <w:szCs w:val="24"/>
        </w:rPr>
        <w:t xml:space="preserve"> din cadrul localitatii - 20-50 km/h.</w:t>
      </w:r>
    </w:p>
    <w:p w14:paraId="5B7F092D" w14:textId="16F8B825" w:rsidR="00D82608" w:rsidRPr="00C157E5" w:rsidRDefault="00D82608" w:rsidP="00D82608">
      <w:pPr>
        <w:pStyle w:val="textnormal"/>
        <w:spacing w:after="120"/>
        <w:ind w:firstLine="720"/>
        <w:rPr>
          <w:sz w:val="24"/>
          <w:szCs w:val="24"/>
        </w:rPr>
      </w:pPr>
      <w:r>
        <w:rPr>
          <w:sz w:val="24"/>
          <w:szCs w:val="24"/>
        </w:rPr>
        <w:t xml:space="preserve">Suprafata afectata de lucrari este de </w:t>
      </w:r>
      <w:r w:rsidR="00BC52FA">
        <w:rPr>
          <w:sz w:val="24"/>
          <w:szCs w:val="24"/>
        </w:rPr>
        <w:t>19000</w:t>
      </w:r>
      <w:r w:rsidR="00655AEF">
        <w:rPr>
          <w:sz w:val="24"/>
          <w:szCs w:val="24"/>
        </w:rPr>
        <w:t xml:space="preserve"> </w:t>
      </w:r>
      <w:r>
        <w:rPr>
          <w:sz w:val="24"/>
          <w:szCs w:val="24"/>
        </w:rPr>
        <w:t>mp.</w:t>
      </w:r>
    </w:p>
    <w:p w14:paraId="338FE368" w14:textId="77777777" w:rsidR="00D82608" w:rsidRPr="00006AD2" w:rsidRDefault="00D82608" w:rsidP="00F1608D">
      <w:pPr>
        <w:pStyle w:val="textnormalboldat"/>
        <w:spacing w:after="0"/>
        <w:rPr>
          <w:rFonts w:ascii="Times New Roman" w:hAnsi="Times New Roman"/>
        </w:rPr>
      </w:pPr>
    </w:p>
    <w:p w14:paraId="3213E160" w14:textId="77777777" w:rsidR="002F065C" w:rsidRPr="002F065C" w:rsidRDefault="002F065C" w:rsidP="002F065C">
      <w:pPr>
        <w:pStyle w:val="textnormal"/>
        <w:rPr>
          <w:b/>
        </w:rPr>
      </w:pPr>
      <w:bookmarkStart w:id="11" w:name="_Toc535849643"/>
      <w:r w:rsidRPr="002F065C">
        <w:rPr>
          <w:b/>
        </w:rPr>
        <w:t>PROFIL LONGITUDINAL:</w:t>
      </w:r>
      <w:bookmarkEnd w:id="11"/>
    </w:p>
    <w:p w14:paraId="3FB9FC7D" w14:textId="69F0F3C3" w:rsidR="00D82608" w:rsidRPr="00D0349B" w:rsidRDefault="00D82608" w:rsidP="00B7198F">
      <w:pPr>
        <w:pStyle w:val="textnormal"/>
        <w:spacing w:after="120"/>
        <w:ind w:firstLine="480"/>
        <w:rPr>
          <w:sz w:val="24"/>
          <w:szCs w:val="24"/>
        </w:rPr>
      </w:pPr>
      <w:r w:rsidRPr="00D0349B">
        <w:rPr>
          <w:sz w:val="24"/>
          <w:szCs w:val="24"/>
        </w:rPr>
        <w:t>În profil longitudinal linia rosie proiectata urmareste, în principiu, niveleta drumului existent, fiind facute corectii ale liniei rosii pentru imbunatatirea  scurgerii apelor pluviale si pentru sporirea confortului si sigurantei circulatiei. In conditiile in care niveleta existenta prezinta succesiuni pante/rampe cu valori mici ale declivitatilor, dar cu lungimi scurte (profil “dinti de ferastrau”), s-au facut corectii minime ale liniei rosii proiectate astfel incat sa asigure scurgerea apelor pluviale spre emisar si totodata ca necesitate a sporirii confortului si sigurantei circulatiei.</w:t>
      </w:r>
    </w:p>
    <w:p w14:paraId="5D180E5E" w14:textId="77777777" w:rsidR="002F065C" w:rsidRDefault="00D82608" w:rsidP="00D82608">
      <w:pPr>
        <w:spacing w:line="276" w:lineRule="auto"/>
        <w:ind w:firstLine="480"/>
        <w:jc w:val="both"/>
        <w:rPr>
          <w:sz w:val="23"/>
          <w:szCs w:val="23"/>
          <w:lang w:val="ro-RO"/>
        </w:rPr>
      </w:pPr>
      <w:r w:rsidRPr="00D0349B">
        <w:t>Racordarile verticale ale declivitatilor au fost facute cu arce de cerc.</w:t>
      </w:r>
    </w:p>
    <w:p w14:paraId="7EEC0682" w14:textId="77777777" w:rsidR="00F1608D" w:rsidRPr="005F24C5" w:rsidRDefault="00F1608D" w:rsidP="00F1608D">
      <w:pPr>
        <w:spacing w:line="276" w:lineRule="auto"/>
        <w:ind w:firstLine="480"/>
        <w:jc w:val="both"/>
        <w:rPr>
          <w:bCs/>
          <w:lang w:val="es-ES"/>
        </w:rPr>
      </w:pPr>
    </w:p>
    <w:p w14:paraId="3FC2ABAD" w14:textId="77777777" w:rsidR="002F065C" w:rsidRPr="002F065C" w:rsidRDefault="002F065C" w:rsidP="002F065C">
      <w:pPr>
        <w:pStyle w:val="textnormal"/>
        <w:rPr>
          <w:b/>
        </w:rPr>
      </w:pPr>
      <w:bookmarkStart w:id="12" w:name="_Toc535849644"/>
      <w:r w:rsidRPr="002F065C">
        <w:rPr>
          <w:b/>
        </w:rPr>
        <w:t>PROFIL TRANSVERSAL:</w:t>
      </w:r>
      <w:bookmarkEnd w:id="12"/>
    </w:p>
    <w:p w14:paraId="2A40EED4" w14:textId="77777777" w:rsidR="00D82608" w:rsidRDefault="00D82608" w:rsidP="00D82608">
      <w:pPr>
        <w:pStyle w:val="textnormal"/>
        <w:spacing w:after="120"/>
        <w:ind w:firstLine="720"/>
        <w:rPr>
          <w:sz w:val="24"/>
          <w:szCs w:val="24"/>
        </w:rPr>
      </w:pPr>
      <w:bookmarkStart w:id="13" w:name="_Hlk528137277"/>
      <w:bookmarkStart w:id="14" w:name="_Toc535849645"/>
      <w:r w:rsidRPr="00D0349B">
        <w:rPr>
          <w:sz w:val="24"/>
          <w:szCs w:val="24"/>
        </w:rPr>
        <w:t>Pantele profilului transversal s-au proiectat in conformitate cu STAS 863-85 si STAS 10144-90, pantele transversale la imbracaminti sa fie de 2,5% pentru carosabil in conformitate cu Ordonanta Guvernului nr. 43/1997 - articolul 10, completata cu Legea nr. 82/1998.</w:t>
      </w:r>
    </w:p>
    <w:p w14:paraId="181712D6" w14:textId="77777777" w:rsidR="00E70365" w:rsidRPr="00E70365" w:rsidRDefault="00E70365" w:rsidP="00586833">
      <w:pPr>
        <w:numPr>
          <w:ilvl w:val="0"/>
          <w:numId w:val="29"/>
        </w:numPr>
        <w:spacing w:line="276" w:lineRule="auto"/>
        <w:jc w:val="both"/>
      </w:pPr>
      <w:r w:rsidRPr="00E70365">
        <w:t>Strazile se vor amenaja cu urmatorul profil transversal:</w:t>
      </w:r>
    </w:p>
    <w:p w14:paraId="483A4AB9" w14:textId="1082842D" w:rsidR="00E70365" w:rsidRPr="00E70365" w:rsidRDefault="00E70365" w:rsidP="00586833">
      <w:pPr>
        <w:pStyle w:val="ListParagraph"/>
        <w:numPr>
          <w:ilvl w:val="3"/>
          <w:numId w:val="28"/>
        </w:numPr>
        <w:spacing w:line="276" w:lineRule="auto"/>
        <w:ind w:left="360"/>
        <w:jc w:val="both"/>
      </w:pPr>
      <w:r w:rsidRPr="00E70365">
        <w:t>latime carosabil</w:t>
      </w:r>
      <w:r w:rsidRPr="00E70365">
        <w:tab/>
      </w:r>
      <w:r w:rsidR="001D4B0A">
        <w:tab/>
      </w:r>
      <w:r w:rsidR="001D4B0A">
        <w:tab/>
      </w:r>
      <w:r w:rsidR="001D4B0A">
        <w:tab/>
      </w:r>
      <w:r w:rsidRPr="00E70365">
        <w:t xml:space="preserve">- </w:t>
      </w:r>
      <w:r w:rsidR="001D4B0A">
        <w:t>2</w:t>
      </w:r>
      <w:r w:rsidRPr="00E70365">
        <w:t xml:space="preserve"> x 3</w:t>
      </w:r>
      <w:r w:rsidR="001D4B0A">
        <w:t>.00</w:t>
      </w:r>
      <w:r w:rsidRPr="00E70365">
        <w:t xml:space="preserve"> m </w:t>
      </w:r>
    </w:p>
    <w:p w14:paraId="7279BB9A" w14:textId="1B8D29E0" w:rsidR="00E70365" w:rsidRPr="00E70365" w:rsidRDefault="00E70365" w:rsidP="00586833">
      <w:pPr>
        <w:pStyle w:val="ListParagraph"/>
        <w:numPr>
          <w:ilvl w:val="3"/>
          <w:numId w:val="28"/>
        </w:numPr>
        <w:spacing w:line="276" w:lineRule="auto"/>
        <w:ind w:left="360"/>
        <w:jc w:val="both"/>
      </w:pPr>
      <w:r w:rsidRPr="00E70365">
        <w:t>panta transversala carosabil</w:t>
      </w:r>
      <w:r w:rsidRPr="00E70365">
        <w:tab/>
      </w:r>
      <w:r w:rsidRPr="00E70365">
        <w:tab/>
        <w:t xml:space="preserve">- 2.50% </w:t>
      </w:r>
    </w:p>
    <w:bookmarkEnd w:id="13"/>
    <w:p w14:paraId="13E6074D" w14:textId="77777777" w:rsidR="00D82608" w:rsidRPr="00D82608" w:rsidRDefault="00D82608" w:rsidP="00D82608">
      <w:pPr>
        <w:pStyle w:val="textnormal"/>
        <w:spacing w:after="120"/>
        <w:contextualSpacing/>
        <w:rPr>
          <w:sz w:val="24"/>
          <w:szCs w:val="24"/>
        </w:rPr>
      </w:pPr>
    </w:p>
    <w:p w14:paraId="7AB2D568" w14:textId="77777777" w:rsidR="002F065C" w:rsidRPr="002F065C" w:rsidRDefault="002F065C" w:rsidP="002F065C">
      <w:pPr>
        <w:pStyle w:val="textnormal"/>
        <w:rPr>
          <w:b/>
        </w:rPr>
      </w:pPr>
      <w:r w:rsidRPr="002F065C">
        <w:rPr>
          <w:b/>
        </w:rPr>
        <w:t>SISTEM RUTIER:</w:t>
      </w:r>
      <w:bookmarkEnd w:id="14"/>
    </w:p>
    <w:p w14:paraId="39B1FF14" w14:textId="77777777" w:rsidR="00D82608" w:rsidRPr="00E70365" w:rsidRDefault="00D82608" w:rsidP="00D82608">
      <w:pPr>
        <w:spacing w:line="276" w:lineRule="auto"/>
        <w:jc w:val="both"/>
        <w:rPr>
          <w:bCs/>
          <w:lang w:val="ro-RO"/>
        </w:rPr>
      </w:pPr>
      <w:bookmarkStart w:id="15" w:name="_Toc535849647"/>
      <w:r w:rsidRPr="00E70365">
        <w:rPr>
          <w:bCs/>
          <w:lang w:val="ro-RO"/>
        </w:rPr>
        <w:t>Structura rutiera proiectata este următoarea:</w:t>
      </w:r>
    </w:p>
    <w:bookmarkEnd w:id="15"/>
    <w:p w14:paraId="4B8C0344" w14:textId="77777777" w:rsidR="001D4B0A" w:rsidRPr="001D4B0A" w:rsidRDefault="001D4B0A" w:rsidP="00586833">
      <w:pPr>
        <w:numPr>
          <w:ilvl w:val="0"/>
          <w:numId w:val="27"/>
        </w:numPr>
        <w:jc w:val="both"/>
        <w:rPr>
          <w:bCs/>
          <w:lang w:val="ro-RO"/>
        </w:rPr>
      </w:pPr>
      <w:r w:rsidRPr="001D4B0A">
        <w:rPr>
          <w:bCs/>
          <w:lang w:val="ro-RO"/>
        </w:rPr>
        <w:t>4.0 cm strat de uzura din beton asfaltic BA16 rul 50/70;</w:t>
      </w:r>
    </w:p>
    <w:p w14:paraId="556615B4" w14:textId="77777777" w:rsidR="001D4B0A" w:rsidRPr="001D4B0A" w:rsidRDefault="001D4B0A" w:rsidP="00586833">
      <w:pPr>
        <w:numPr>
          <w:ilvl w:val="0"/>
          <w:numId w:val="27"/>
        </w:numPr>
        <w:jc w:val="both"/>
        <w:rPr>
          <w:bCs/>
          <w:lang w:val="ro-RO"/>
        </w:rPr>
      </w:pPr>
      <w:r w:rsidRPr="001D4B0A">
        <w:rPr>
          <w:bCs/>
          <w:lang w:val="ro-RO"/>
        </w:rPr>
        <w:t>5.0 cm strat de legatura din beton asfaltic deschis BAD22.4 leg 50/70</w:t>
      </w:r>
    </w:p>
    <w:p w14:paraId="485B779A" w14:textId="77777777" w:rsidR="001D4B0A" w:rsidRPr="001D4B0A" w:rsidRDefault="001D4B0A" w:rsidP="00586833">
      <w:pPr>
        <w:numPr>
          <w:ilvl w:val="0"/>
          <w:numId w:val="27"/>
        </w:numPr>
        <w:jc w:val="both"/>
        <w:rPr>
          <w:bCs/>
          <w:lang w:val="ro-RO"/>
        </w:rPr>
      </w:pPr>
      <w:r w:rsidRPr="001D4B0A">
        <w:rPr>
          <w:bCs/>
          <w:lang w:val="ro-RO"/>
        </w:rPr>
        <w:t>15.0 cm strat de piatra sparta sort 0-63;</w:t>
      </w:r>
    </w:p>
    <w:p w14:paraId="78082748" w14:textId="77777777" w:rsidR="001D4B0A" w:rsidRPr="001D4B0A" w:rsidRDefault="001D4B0A" w:rsidP="00586833">
      <w:pPr>
        <w:numPr>
          <w:ilvl w:val="0"/>
          <w:numId w:val="27"/>
        </w:numPr>
        <w:jc w:val="both"/>
        <w:rPr>
          <w:bCs/>
          <w:lang w:val="ro-RO"/>
        </w:rPr>
      </w:pPr>
      <w:r w:rsidRPr="001D4B0A">
        <w:rPr>
          <w:bCs/>
          <w:lang w:val="ro-RO"/>
        </w:rPr>
        <w:t>25.0 cm strat de piatra sparta sort 63-80;</w:t>
      </w:r>
    </w:p>
    <w:p w14:paraId="6BD7FB47" w14:textId="5364EBC2" w:rsidR="001D4B0A" w:rsidRDefault="001D4B0A" w:rsidP="00586833">
      <w:pPr>
        <w:numPr>
          <w:ilvl w:val="0"/>
          <w:numId w:val="27"/>
        </w:numPr>
        <w:jc w:val="both"/>
        <w:rPr>
          <w:b/>
          <w:bCs/>
          <w:lang w:val="ro-RO"/>
        </w:rPr>
      </w:pPr>
      <w:r w:rsidRPr="001D4B0A">
        <w:rPr>
          <w:bCs/>
          <w:lang w:val="ro-RO"/>
        </w:rPr>
        <w:t>7.0 cm strat de forma din nisip;</w:t>
      </w:r>
    </w:p>
    <w:p w14:paraId="438CDAD9" w14:textId="77777777" w:rsidR="005E730C" w:rsidRPr="002F065C" w:rsidRDefault="005E730C" w:rsidP="002F065C">
      <w:pPr>
        <w:jc w:val="both"/>
        <w:rPr>
          <w:sz w:val="23"/>
          <w:szCs w:val="23"/>
          <w:lang w:val="ro-RO"/>
        </w:rPr>
      </w:pPr>
    </w:p>
    <w:p w14:paraId="0DB496AB" w14:textId="77777777" w:rsidR="002F065C" w:rsidRPr="002F065C" w:rsidRDefault="002F065C" w:rsidP="002F065C">
      <w:pPr>
        <w:pStyle w:val="textnormal"/>
        <w:rPr>
          <w:b/>
        </w:rPr>
      </w:pPr>
      <w:bookmarkStart w:id="16" w:name="_Toc535849648"/>
      <w:r w:rsidRPr="002F065C">
        <w:rPr>
          <w:b/>
        </w:rPr>
        <w:t>ACCESE LA PROPRIETATI</w:t>
      </w:r>
      <w:bookmarkEnd w:id="16"/>
    </w:p>
    <w:p w14:paraId="6404DDCF" w14:textId="77777777" w:rsidR="002F065C" w:rsidRPr="002F065C" w:rsidRDefault="004A2E86" w:rsidP="002F065C">
      <w:pPr>
        <w:pStyle w:val="textnormal"/>
        <w:rPr>
          <w:sz w:val="23"/>
          <w:szCs w:val="23"/>
        </w:rPr>
      </w:pPr>
      <w:r w:rsidRPr="004A2E86">
        <w:rPr>
          <w:bCs w:val="0"/>
          <w:sz w:val="24"/>
          <w:szCs w:val="24"/>
          <w:lang w:val="es-ES"/>
        </w:rPr>
        <w:t xml:space="preserve">Accesul la proprietati se va realiza astfel incat sa se asigure </w:t>
      </w:r>
      <w:r w:rsidR="00D82608">
        <w:rPr>
          <w:bCs w:val="0"/>
          <w:sz w:val="24"/>
          <w:szCs w:val="24"/>
          <w:lang w:val="es-ES"/>
        </w:rPr>
        <w:t>scurgerea</w:t>
      </w:r>
      <w:r w:rsidRPr="004A2E86">
        <w:rPr>
          <w:bCs w:val="0"/>
          <w:sz w:val="24"/>
          <w:szCs w:val="24"/>
          <w:lang w:val="es-ES"/>
        </w:rPr>
        <w:t xml:space="preserve"> apelor</w:t>
      </w:r>
      <w:r>
        <w:rPr>
          <w:bCs w:val="0"/>
          <w:sz w:val="24"/>
          <w:szCs w:val="24"/>
          <w:lang w:val="es-ES"/>
        </w:rPr>
        <w:t>.</w:t>
      </w:r>
    </w:p>
    <w:p w14:paraId="1B079A4C" w14:textId="77777777" w:rsidR="00BC52FA" w:rsidRDefault="00BC52FA" w:rsidP="002F065C">
      <w:pPr>
        <w:pStyle w:val="textnormal"/>
        <w:rPr>
          <w:b/>
        </w:rPr>
      </w:pPr>
      <w:bookmarkStart w:id="17" w:name="_Toc535849649"/>
    </w:p>
    <w:p w14:paraId="469BAC59" w14:textId="77777777" w:rsidR="00BC52FA" w:rsidRDefault="00BC52FA" w:rsidP="002F065C">
      <w:pPr>
        <w:pStyle w:val="textnormal"/>
        <w:rPr>
          <w:b/>
        </w:rPr>
      </w:pPr>
    </w:p>
    <w:p w14:paraId="29BE372D" w14:textId="0DB7288F" w:rsidR="002F065C" w:rsidRPr="002F065C" w:rsidRDefault="002F065C" w:rsidP="002F065C">
      <w:pPr>
        <w:pStyle w:val="textnormal"/>
        <w:rPr>
          <w:b/>
        </w:rPr>
      </w:pPr>
      <w:r w:rsidRPr="002F065C">
        <w:rPr>
          <w:b/>
        </w:rPr>
        <w:lastRenderedPageBreak/>
        <w:t>COLECTAREA SI EVACUAREA APELOR PLUVIALE</w:t>
      </w:r>
      <w:bookmarkEnd w:id="17"/>
    </w:p>
    <w:p w14:paraId="6755A832" w14:textId="77777777" w:rsidR="00AD0278" w:rsidRPr="001D4B0A" w:rsidRDefault="00AD0278" w:rsidP="00AD0278">
      <w:pPr>
        <w:pStyle w:val="textnormal"/>
        <w:spacing w:after="120"/>
        <w:ind w:firstLine="720"/>
        <w:rPr>
          <w:sz w:val="24"/>
          <w:szCs w:val="24"/>
        </w:rPr>
      </w:pPr>
      <w:r w:rsidRPr="001D4B0A">
        <w:rPr>
          <w:sz w:val="24"/>
          <w:szCs w:val="24"/>
        </w:rPr>
        <w:t>Scurgerea apelor va fi asigurata in lungul drumurilor, prin rigol</w:t>
      </w:r>
      <w:r>
        <w:rPr>
          <w:sz w:val="24"/>
          <w:szCs w:val="24"/>
        </w:rPr>
        <w:t>ele de pamant existente, ce se reprofileaza.</w:t>
      </w:r>
    </w:p>
    <w:p w14:paraId="14B6ECA4" w14:textId="10150EBA" w:rsidR="00D82608" w:rsidRDefault="001D4B0A" w:rsidP="001D4B0A">
      <w:pPr>
        <w:pStyle w:val="textnormal"/>
        <w:spacing w:after="120"/>
        <w:ind w:firstLine="720"/>
        <w:rPr>
          <w:sz w:val="24"/>
          <w:szCs w:val="24"/>
        </w:rPr>
      </w:pPr>
      <w:r w:rsidRPr="001D4B0A">
        <w:rPr>
          <w:sz w:val="24"/>
          <w:szCs w:val="24"/>
        </w:rPr>
        <w:t>La intersectiile cu alte drumuri, au fost prevazute rigole carosabile amplasate iar la intersectia cu drumul national DN2A au fost prevazute podete tubulare.</w:t>
      </w:r>
    </w:p>
    <w:p w14:paraId="48A11CC1" w14:textId="77777777" w:rsidR="002F065C" w:rsidRDefault="002F065C" w:rsidP="002F065C">
      <w:pPr>
        <w:rPr>
          <w:b/>
        </w:rPr>
      </w:pPr>
      <w:r w:rsidRPr="002F065C">
        <w:rPr>
          <w:b/>
        </w:rPr>
        <w:t>SIGURANTA CIRCULATIEI</w:t>
      </w:r>
    </w:p>
    <w:p w14:paraId="67D900E6" w14:textId="77777777" w:rsidR="00842183" w:rsidRPr="002F065C" w:rsidRDefault="00842183" w:rsidP="002F065C">
      <w:pPr>
        <w:rPr>
          <w:b/>
        </w:rPr>
      </w:pPr>
    </w:p>
    <w:p w14:paraId="0B04658E" w14:textId="77777777" w:rsidR="002F065C" w:rsidRPr="001538B3" w:rsidRDefault="002F065C" w:rsidP="002261EE">
      <w:pPr>
        <w:pStyle w:val="textnormal"/>
        <w:ind w:firstLine="720"/>
        <w:rPr>
          <w:sz w:val="24"/>
          <w:szCs w:val="24"/>
        </w:rPr>
      </w:pPr>
      <w:r w:rsidRPr="001538B3">
        <w:rPr>
          <w:sz w:val="24"/>
          <w:szCs w:val="24"/>
        </w:rPr>
        <w:t xml:space="preserve">Se propune realizarea marcajelor longitudinale si transversale conform STAS 1848 – 7/2015, iar a indicatoare rutiere conform STAS 1848 – 1/2011. </w:t>
      </w:r>
    </w:p>
    <w:p w14:paraId="42B89E93" w14:textId="77777777" w:rsidR="002F065C" w:rsidRPr="001538B3" w:rsidRDefault="002F065C" w:rsidP="002261EE">
      <w:pPr>
        <w:pStyle w:val="textnormal"/>
        <w:ind w:firstLine="720"/>
        <w:rPr>
          <w:sz w:val="24"/>
          <w:szCs w:val="24"/>
        </w:rPr>
      </w:pPr>
      <w:r w:rsidRPr="001538B3">
        <w:rPr>
          <w:sz w:val="24"/>
          <w:szCs w:val="24"/>
        </w:rPr>
        <w:t>Semnalizarea rutiera pe timpul execuţiei are rolul de asigura siguranţa circulaţiei prin montarea de indicatoare de circulaţie pentru presemnalizarea si semnalizarea zonelor de lucru. De asemenea, in perioadele cu trafic intens se vor amplasa la capetele tronsoanelor in care se lucrează piloţi de dirijare a traficului, instruiţi in mod corespunzător, dotaţi cu staţie de emisie recepţie si cu bastoane reflectorizante de dirijare a circulaţiei.</w:t>
      </w:r>
    </w:p>
    <w:p w14:paraId="3FA84AC3" w14:textId="77777777" w:rsidR="002F065C" w:rsidRPr="001538B3" w:rsidRDefault="002F065C" w:rsidP="002261EE">
      <w:pPr>
        <w:pStyle w:val="textnormal"/>
        <w:ind w:firstLine="720"/>
        <w:rPr>
          <w:sz w:val="24"/>
          <w:szCs w:val="24"/>
        </w:rPr>
      </w:pPr>
      <w:r w:rsidRPr="001538B3">
        <w:rPr>
          <w:sz w:val="24"/>
          <w:szCs w:val="24"/>
        </w:rPr>
        <w:t>Dupa execuţia lucrărilor de amenajare a partii carosabile este necesara realizarea marcajelor longitudinale si transversale, cat si montarea de indicatoare de circulaţie. Marcajele longitudinale au rolul de a delimita benzile de circulaţie si pentru marcarea zonelor de interdicţie a depăşirilor. Marcajele transversale au rolul de a marca zonele in care este posibila traversarea drumului cu asigurarea protejării trecătorilor. Rezistenţa în timp a marcajelor nu este mare dacă acestea sunt realizate din vopsea. Problemele încep să apară când acestea se şterg sau chiar dis</w:t>
      </w:r>
      <w:r w:rsidR="00842183" w:rsidRPr="001538B3">
        <w:rPr>
          <w:sz w:val="24"/>
          <w:szCs w:val="24"/>
        </w:rPr>
        <w:t xml:space="preserve"> </w:t>
      </w:r>
      <w:r w:rsidRPr="001538B3">
        <w:rPr>
          <w:sz w:val="24"/>
          <w:szCs w:val="24"/>
        </w:rPr>
        <w:t>par. Orice revopsire implică lucrări de întreţinere dese, care de obicei afectează siguranţa circulaţiei. Marcajele vor fi din material termo-plastic, de tip rezonator care durează mai mulţi ani decat vopseaua clasica.</w:t>
      </w:r>
    </w:p>
    <w:p w14:paraId="3649011E" w14:textId="77777777" w:rsidR="005E456D" w:rsidRPr="001538B3" w:rsidRDefault="002F065C" w:rsidP="002261EE">
      <w:pPr>
        <w:pStyle w:val="textnormal"/>
        <w:ind w:firstLine="720"/>
        <w:rPr>
          <w:sz w:val="24"/>
          <w:szCs w:val="24"/>
        </w:rPr>
      </w:pPr>
      <w:r w:rsidRPr="001538B3">
        <w:rPr>
          <w:sz w:val="24"/>
          <w:szCs w:val="24"/>
        </w:rPr>
        <w:t>Se vor folosi indicatoare realizate pe suport de tablă de oțel sau aluminiu cu folie reflectorizantă, clasa Engineering Grade, executate de unitățile specializate, cu dotare tehnică corespunzătoare.</w:t>
      </w:r>
    </w:p>
    <w:p w14:paraId="29BCB36B" w14:textId="77777777" w:rsidR="002F065C" w:rsidRPr="002F065C" w:rsidRDefault="002F065C" w:rsidP="002F065C">
      <w:pPr>
        <w:pStyle w:val="textnormalboldat"/>
        <w:rPr>
          <w:rFonts w:ascii="Times New Roman" w:hAnsi="Times New Roman"/>
        </w:rPr>
      </w:pPr>
      <w:r w:rsidRPr="002F065C">
        <w:rPr>
          <w:rFonts w:ascii="Times New Roman" w:hAnsi="Times New Roman"/>
        </w:rPr>
        <w:t>IMPACTUL INVESTITIEI ASUPRA MEDIULUI</w:t>
      </w:r>
    </w:p>
    <w:p w14:paraId="473BC957" w14:textId="77777777" w:rsidR="002F065C" w:rsidRDefault="002F065C" w:rsidP="002F065C">
      <w:pPr>
        <w:spacing w:line="276" w:lineRule="auto"/>
        <w:ind w:firstLine="720"/>
        <w:jc w:val="both"/>
        <w:rPr>
          <w:bCs/>
          <w:lang w:val="ro-RO"/>
        </w:rPr>
      </w:pPr>
      <w:r w:rsidRPr="005F24C5">
        <w:rPr>
          <w:bCs/>
          <w:lang w:val="ro-RO"/>
        </w:rPr>
        <w:t xml:space="preserve">Imbunătătirea structurii rutiere cu respectarea prevederilor OG nr.43/1997, privind „regimul juridic al drumurilor’’ si a celorlalte acte normative din domeniu in 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14:paraId="5BA7F4A8" w14:textId="77777777" w:rsidR="002F065C" w:rsidRDefault="002F065C" w:rsidP="002F065C">
      <w:pPr>
        <w:widowControl w:val="0"/>
        <w:autoSpaceDE w:val="0"/>
        <w:autoSpaceDN w:val="0"/>
        <w:adjustRightInd w:val="0"/>
        <w:jc w:val="both"/>
        <w:rPr>
          <w:lang w:val="ro-RO"/>
        </w:rPr>
      </w:pPr>
    </w:p>
    <w:p w14:paraId="5561BA01" w14:textId="77777777" w:rsidR="0039050A" w:rsidRDefault="00A134F4" w:rsidP="004D62B1">
      <w:pPr>
        <w:pStyle w:val="Heading2"/>
        <w:numPr>
          <w:ilvl w:val="0"/>
          <w:numId w:val="0"/>
        </w:numPr>
        <w:tabs>
          <w:tab w:val="num" w:pos="1004"/>
        </w:tabs>
        <w:ind w:left="1296" w:hanging="576"/>
        <w:rPr>
          <w:rFonts w:cs="Times New Roman"/>
          <w:szCs w:val="24"/>
          <w:lang w:val="ro-RO"/>
        </w:rPr>
      </w:pPr>
      <w:bookmarkStart w:id="18" w:name="_Toc72931082"/>
      <w:r>
        <w:rPr>
          <w:rFonts w:cs="Times New Roman"/>
          <w:szCs w:val="24"/>
          <w:lang w:val="ro-RO"/>
        </w:rPr>
        <w:t xml:space="preserve">3.2. </w:t>
      </w:r>
      <w:r w:rsidR="0039050A">
        <w:rPr>
          <w:rFonts w:cs="Times New Roman"/>
          <w:szCs w:val="24"/>
          <w:lang w:val="ro-RO"/>
        </w:rPr>
        <w:t>J</w:t>
      </w:r>
      <w:r w:rsidR="0039050A" w:rsidRPr="0039050A">
        <w:rPr>
          <w:rFonts w:cs="Times New Roman"/>
          <w:szCs w:val="24"/>
          <w:lang w:val="ro-RO"/>
        </w:rPr>
        <w:t>ustificarea necesitatii proiectulu</w:t>
      </w:r>
      <w:r w:rsidR="0039050A">
        <w:rPr>
          <w:rFonts w:cs="Times New Roman"/>
          <w:szCs w:val="24"/>
          <w:lang w:val="ro-RO"/>
        </w:rPr>
        <w:t>i</w:t>
      </w:r>
      <w:bookmarkEnd w:id="18"/>
    </w:p>
    <w:p w14:paraId="7CDE4B08" w14:textId="77777777" w:rsidR="001D4B0A" w:rsidRDefault="001D4B0A" w:rsidP="001538B3">
      <w:pPr>
        <w:spacing w:after="120"/>
        <w:ind w:firstLine="720"/>
        <w:rPr>
          <w:lang w:val="es-ES"/>
        </w:rPr>
      </w:pPr>
      <w:r w:rsidRPr="00317882">
        <w:rPr>
          <w:lang w:val="es-ES"/>
        </w:rPr>
        <w:t xml:space="preserve">In prezent strazile sunt la nivel de asfalt, pietruite sau de pamant si se afla intr-o stare avansata de degradare. </w:t>
      </w:r>
    </w:p>
    <w:p w14:paraId="27D8CC2A" w14:textId="77777777" w:rsidR="001D4B0A" w:rsidRDefault="001D4B0A" w:rsidP="001538B3">
      <w:pPr>
        <w:spacing w:after="120"/>
        <w:ind w:firstLine="720"/>
        <w:rPr>
          <w:lang w:val="es-ES"/>
        </w:rPr>
      </w:pPr>
      <w:r w:rsidRPr="00317882">
        <w:rPr>
          <w:lang w:val="es-ES"/>
        </w:rPr>
        <w:t>In profil transversal nu au o configuratie clara.</w:t>
      </w:r>
      <w:r>
        <w:rPr>
          <w:lang w:val="es-ES"/>
        </w:rPr>
        <w:t xml:space="preserve"> </w:t>
      </w:r>
    </w:p>
    <w:p w14:paraId="520148A7" w14:textId="77777777" w:rsidR="001D4B0A" w:rsidRDefault="001D4B0A" w:rsidP="001538B3">
      <w:pPr>
        <w:spacing w:after="120"/>
        <w:ind w:firstLine="720"/>
        <w:rPr>
          <w:lang w:val="es-ES"/>
        </w:rPr>
      </w:pPr>
      <w:r w:rsidRPr="00317882">
        <w:rPr>
          <w:lang w:val="es-ES"/>
        </w:rPr>
        <w:t>Datorita starii tehnice precare a partii carosabile viteza de deplasare a autovehiculelor este redusa.</w:t>
      </w:r>
      <w:r>
        <w:rPr>
          <w:lang w:val="es-ES"/>
        </w:rPr>
        <w:t xml:space="preserve"> </w:t>
      </w:r>
    </w:p>
    <w:p w14:paraId="3AC129A5" w14:textId="431D3183" w:rsidR="001D4B0A" w:rsidRPr="001538B3" w:rsidRDefault="001D4B0A" w:rsidP="001538B3">
      <w:pPr>
        <w:spacing w:after="120"/>
        <w:ind w:firstLine="720"/>
        <w:rPr>
          <w:lang w:val="es-ES"/>
        </w:rPr>
      </w:pPr>
      <w:r w:rsidRPr="00317882">
        <w:rPr>
          <w:lang w:val="es-ES"/>
        </w:rPr>
        <w:lastRenderedPageBreak/>
        <w:t>Tinand cont de starea actuala a drumurilor, pentru stoparea fenomenului de degradare cat si pentru imbunatatirea capacitatii portante se impune necesitatea inceperii lucrarilor de modernizare a strazilor.</w:t>
      </w:r>
    </w:p>
    <w:p w14:paraId="329812EA" w14:textId="77777777" w:rsidR="0039050A" w:rsidRDefault="00A134F4" w:rsidP="004D62B1">
      <w:pPr>
        <w:pStyle w:val="Heading2"/>
        <w:numPr>
          <w:ilvl w:val="0"/>
          <w:numId w:val="0"/>
        </w:numPr>
        <w:tabs>
          <w:tab w:val="num" w:pos="1004"/>
        </w:tabs>
        <w:ind w:left="1296" w:hanging="576"/>
        <w:rPr>
          <w:rFonts w:cs="Times New Roman"/>
          <w:szCs w:val="24"/>
          <w:lang w:val="ro-RO"/>
        </w:rPr>
      </w:pPr>
      <w:bookmarkStart w:id="19" w:name="_Toc72931083"/>
      <w:r>
        <w:rPr>
          <w:rFonts w:cs="Times New Roman"/>
          <w:szCs w:val="24"/>
          <w:lang w:val="ro-RO"/>
        </w:rPr>
        <w:t>3.3.</w:t>
      </w:r>
      <w:r w:rsidR="0039050A" w:rsidRPr="0039050A">
        <w:rPr>
          <w:rFonts w:cs="Times New Roman"/>
          <w:szCs w:val="24"/>
          <w:lang w:val="ro-RO"/>
        </w:rPr>
        <w:t>Valoarea investitiei</w:t>
      </w:r>
      <w:bookmarkEnd w:id="19"/>
    </w:p>
    <w:p w14:paraId="0F1A784C" w14:textId="31A0D3EB" w:rsidR="0039050A" w:rsidRPr="00CC250A" w:rsidRDefault="00BD0954" w:rsidP="00856A6D">
      <w:pPr>
        <w:rPr>
          <w:lang w:val="ro-RO"/>
        </w:rPr>
      </w:pPr>
      <w:r w:rsidRPr="00CC250A">
        <w:rPr>
          <w:lang w:val="ro-RO"/>
        </w:rPr>
        <w:t xml:space="preserve">Valoarea investitiei, conform Devizului General, </w:t>
      </w:r>
      <w:r w:rsidR="008B328D" w:rsidRPr="00CC250A">
        <w:rPr>
          <w:lang w:val="ro-RO"/>
        </w:rPr>
        <w:t xml:space="preserve">este de </w:t>
      </w:r>
      <w:r w:rsidRPr="00CC250A">
        <w:rPr>
          <w:lang w:val="ro-RO"/>
        </w:rPr>
        <w:t xml:space="preserve"> </w:t>
      </w:r>
      <w:r w:rsidR="00BC52FA">
        <w:rPr>
          <w:b/>
          <w:lang w:val="ro-RO"/>
        </w:rPr>
        <w:t>3</w:t>
      </w:r>
      <w:r w:rsidR="001D4B0A">
        <w:rPr>
          <w:b/>
          <w:lang w:val="ro-RO"/>
        </w:rPr>
        <w:t>,</w:t>
      </w:r>
      <w:r w:rsidR="00BC52FA">
        <w:rPr>
          <w:b/>
          <w:lang w:val="ro-RO"/>
        </w:rPr>
        <w:t>898</w:t>
      </w:r>
      <w:r w:rsidR="001D4B0A">
        <w:rPr>
          <w:b/>
          <w:lang w:val="ro-RO"/>
        </w:rPr>
        <w:t>,</w:t>
      </w:r>
      <w:r w:rsidR="00BC52FA">
        <w:rPr>
          <w:b/>
          <w:lang w:val="ro-RO"/>
        </w:rPr>
        <w:t>143.44</w:t>
      </w:r>
      <w:r w:rsidR="00A636F8">
        <w:rPr>
          <w:b/>
          <w:lang w:val="ro-RO"/>
        </w:rPr>
        <w:t xml:space="preserve"> </w:t>
      </w:r>
      <w:r w:rsidR="00856A6D" w:rsidRPr="00CC250A">
        <w:rPr>
          <w:lang w:val="ro-RO"/>
        </w:rPr>
        <w:t xml:space="preserve">lei </w:t>
      </w:r>
      <w:r w:rsidRPr="00CC250A">
        <w:rPr>
          <w:lang w:val="ro-RO"/>
        </w:rPr>
        <w:t>fara T.V.A</w:t>
      </w:r>
      <w:r w:rsidR="00432315" w:rsidRPr="00CC250A">
        <w:rPr>
          <w:lang w:val="ro-RO"/>
        </w:rPr>
        <w:t>.</w:t>
      </w:r>
    </w:p>
    <w:p w14:paraId="0585B48F" w14:textId="77777777" w:rsidR="0039050A" w:rsidRDefault="0039050A" w:rsidP="00856A6D">
      <w:pPr>
        <w:rPr>
          <w:lang w:val="ro-RO"/>
        </w:rPr>
      </w:pPr>
    </w:p>
    <w:p w14:paraId="756C8738" w14:textId="77777777" w:rsidR="0039050A" w:rsidRDefault="00A134F4" w:rsidP="004D62B1">
      <w:pPr>
        <w:pStyle w:val="Heading2"/>
        <w:numPr>
          <w:ilvl w:val="0"/>
          <w:numId w:val="0"/>
        </w:numPr>
        <w:ind w:left="1296" w:hanging="576"/>
        <w:rPr>
          <w:lang w:val="ro-RO"/>
        </w:rPr>
      </w:pPr>
      <w:bookmarkStart w:id="20" w:name="_Toc72931084"/>
      <w:r>
        <w:rPr>
          <w:lang w:val="ro-RO"/>
        </w:rPr>
        <w:t xml:space="preserve">3.4. </w:t>
      </w:r>
      <w:r w:rsidR="0039050A" w:rsidRPr="0039050A">
        <w:rPr>
          <w:lang w:val="ro-RO"/>
        </w:rPr>
        <w:t>Perioada de implementare propusa</w:t>
      </w:r>
      <w:bookmarkEnd w:id="20"/>
    </w:p>
    <w:p w14:paraId="5F8C752A" w14:textId="5558865B" w:rsidR="00432315" w:rsidRDefault="00BD0954" w:rsidP="001903E1">
      <w:pPr>
        <w:rPr>
          <w:lang w:val="ro-RO"/>
        </w:rPr>
      </w:pPr>
      <w:r w:rsidRPr="00A449B7">
        <w:rPr>
          <w:lang w:val="ro-RO"/>
        </w:rPr>
        <w:t xml:space="preserve">Perioada de </w:t>
      </w:r>
      <w:r w:rsidR="00432315" w:rsidRPr="00A449B7">
        <w:rPr>
          <w:lang w:val="ro-RO"/>
        </w:rPr>
        <w:t>executie</w:t>
      </w:r>
      <w:r w:rsidRPr="00A449B7">
        <w:rPr>
          <w:lang w:val="ro-RO"/>
        </w:rPr>
        <w:t xml:space="preserve"> propusa pentru finalizarea lucrarilor </w:t>
      </w:r>
      <w:r w:rsidR="00432315" w:rsidRPr="00A449B7">
        <w:rPr>
          <w:lang w:val="ro-RO"/>
        </w:rPr>
        <w:t xml:space="preserve">este de </w:t>
      </w:r>
      <w:r w:rsidR="001D4B0A">
        <w:rPr>
          <w:lang w:val="ro-RO"/>
        </w:rPr>
        <w:t>12</w:t>
      </w:r>
      <w:r w:rsidR="00432315" w:rsidRPr="00A449B7">
        <w:rPr>
          <w:lang w:val="ro-RO"/>
        </w:rPr>
        <w:t xml:space="preserve"> luni.</w:t>
      </w:r>
    </w:p>
    <w:p w14:paraId="2A77B5FC" w14:textId="77777777" w:rsidR="001903E1" w:rsidRDefault="001903E1" w:rsidP="001903E1">
      <w:pPr>
        <w:rPr>
          <w:lang w:val="ro-RO"/>
        </w:rPr>
      </w:pPr>
    </w:p>
    <w:p w14:paraId="4D8D4356" w14:textId="77777777" w:rsidR="00432315" w:rsidRDefault="00A134F4" w:rsidP="00A134F4">
      <w:pPr>
        <w:pStyle w:val="Heading2"/>
        <w:numPr>
          <w:ilvl w:val="0"/>
          <w:numId w:val="0"/>
        </w:numPr>
        <w:ind w:left="720"/>
      </w:pPr>
      <w:bookmarkStart w:id="21" w:name="_Toc72931085"/>
      <w:r>
        <w:t xml:space="preserve">3.5. </w:t>
      </w:r>
      <w:r w:rsidR="001903E1">
        <w:t>P</w:t>
      </w:r>
      <w:r w:rsidR="001903E1" w:rsidRPr="001903E1">
        <w:t>lanșe reprezentând limitele amplasamentului proiectului, inclusiv orice suprafață de teren solicitată pentru a fi folosită temporar (planuri de situație și amplasamente)</w:t>
      </w:r>
      <w:bookmarkEnd w:id="21"/>
    </w:p>
    <w:p w14:paraId="3F5D1C53" w14:textId="77777777" w:rsidR="001903E1" w:rsidRPr="001903E1" w:rsidRDefault="001903E1" w:rsidP="001903E1">
      <w:r w:rsidRPr="00A449B7">
        <w:t>Planurile de situatie si de incadrare sunt anexate prezentului memoriu.</w:t>
      </w:r>
    </w:p>
    <w:p w14:paraId="72146D12" w14:textId="77777777" w:rsidR="001903E1" w:rsidRPr="001903E1" w:rsidRDefault="00A134F4" w:rsidP="00A134F4">
      <w:pPr>
        <w:pStyle w:val="Heading2"/>
        <w:numPr>
          <w:ilvl w:val="0"/>
          <w:numId w:val="0"/>
        </w:numPr>
        <w:ind w:left="1296" w:hanging="576"/>
      </w:pPr>
      <w:bookmarkStart w:id="22" w:name="_Toc72931086"/>
      <w:r>
        <w:t xml:space="preserve">3.6. </w:t>
      </w:r>
      <w:r w:rsidR="001903E1" w:rsidRPr="001903E1">
        <w:t>Descrierea caracteristicilor fizice ale întregului proiect, formele fizice ale proiectului (planuri, clădiri, alte structuri, materiale de construcție și altele)</w:t>
      </w:r>
      <w:bookmarkEnd w:id="22"/>
    </w:p>
    <w:p w14:paraId="14A95257" w14:textId="77777777" w:rsidR="0039050A" w:rsidRDefault="001903E1" w:rsidP="000A5B2F">
      <w:pPr>
        <w:pStyle w:val="Heading3"/>
        <w:numPr>
          <w:ilvl w:val="2"/>
          <w:numId w:val="16"/>
        </w:numPr>
      </w:pPr>
      <w:bookmarkStart w:id="23" w:name="_Toc72931087"/>
      <w:r>
        <w:t>P</w:t>
      </w:r>
      <w:r w:rsidRPr="001903E1">
        <w:t>rofilul și capacitățile de producție</w:t>
      </w:r>
      <w:bookmarkEnd w:id="23"/>
    </w:p>
    <w:p w14:paraId="3EC87E64" w14:textId="1727212B" w:rsidR="001903E1" w:rsidRPr="00201800" w:rsidRDefault="00201800" w:rsidP="00201800">
      <w:pPr>
        <w:rPr>
          <w:lang w:val="ro-RO"/>
        </w:rPr>
      </w:pPr>
      <w:r w:rsidRPr="00201800">
        <w:rPr>
          <w:lang w:val="ro-RO"/>
        </w:rPr>
        <w:t>Prin proiect urmeaza sa s</w:t>
      </w:r>
      <w:r>
        <w:rPr>
          <w:lang w:val="ro-RO"/>
        </w:rPr>
        <w:t xml:space="preserve">e realizeaze lucrari de </w:t>
      </w:r>
      <w:r w:rsidR="00842183">
        <w:rPr>
          <w:lang w:val="ro-RO"/>
        </w:rPr>
        <w:t xml:space="preserve">modernizare </w:t>
      </w:r>
      <w:r w:rsidR="00A636F8">
        <w:rPr>
          <w:lang w:val="ro-RO"/>
        </w:rPr>
        <w:t xml:space="preserve">a strazilor din </w:t>
      </w:r>
      <w:r w:rsidR="00A636F8" w:rsidRPr="00A636F8">
        <w:rPr>
          <w:lang w:val="ro-RO"/>
        </w:rPr>
        <w:t xml:space="preserve">comuna </w:t>
      </w:r>
      <w:r w:rsidR="001D4B0A">
        <w:rPr>
          <w:lang w:val="ro-RO"/>
        </w:rPr>
        <w:t>Mihail Kogalniceanu</w:t>
      </w:r>
      <w:r w:rsidR="00842183">
        <w:rPr>
          <w:lang w:val="ro-RO"/>
        </w:rPr>
        <w:t xml:space="preserve">, judetul </w:t>
      </w:r>
      <w:r w:rsidR="00A636F8">
        <w:rPr>
          <w:lang w:val="ro-RO"/>
        </w:rPr>
        <w:t>Constanta</w:t>
      </w:r>
      <w:r w:rsidRPr="00201800">
        <w:rPr>
          <w:lang w:val="ro-RO"/>
        </w:rPr>
        <w:t>.</w:t>
      </w:r>
    </w:p>
    <w:p w14:paraId="2CA5914E" w14:textId="77777777" w:rsidR="001903E1" w:rsidRPr="001903E1" w:rsidRDefault="001903E1" w:rsidP="000A5B2F">
      <w:pPr>
        <w:pStyle w:val="Heading3"/>
        <w:numPr>
          <w:ilvl w:val="2"/>
          <w:numId w:val="16"/>
        </w:numPr>
        <w:rPr>
          <w:rStyle w:val="Heading3Char"/>
          <w:b/>
          <w:bCs/>
        </w:rPr>
      </w:pPr>
      <w:bookmarkStart w:id="24" w:name="_Toc72931088"/>
      <w:r w:rsidRPr="001903E1">
        <w:rPr>
          <w:rStyle w:val="Heading3Char"/>
          <w:b/>
          <w:bCs/>
        </w:rPr>
        <w:t>Descrierea instalației și a fluxurilor tehnologice existente pe amplasament (după caz)</w:t>
      </w:r>
      <w:bookmarkEnd w:id="24"/>
    </w:p>
    <w:p w14:paraId="66C4220B" w14:textId="77777777" w:rsidR="00201800" w:rsidRPr="00201800" w:rsidRDefault="00201800" w:rsidP="00201800">
      <w:pPr>
        <w:rPr>
          <w:lang w:val="ro-RO"/>
        </w:rPr>
      </w:pPr>
      <w:r w:rsidRPr="00201800">
        <w:rPr>
          <w:lang w:val="ro-RO"/>
        </w:rPr>
        <w:t>Fluxul executiei lucrarilor este urmatorul:</w:t>
      </w:r>
    </w:p>
    <w:p w14:paraId="0D5AEF7E" w14:textId="77777777" w:rsidR="00201800" w:rsidRPr="00201800" w:rsidRDefault="00201800" w:rsidP="00201800">
      <w:pPr>
        <w:rPr>
          <w:lang w:val="ro-RO"/>
        </w:rPr>
      </w:pPr>
      <w:r w:rsidRPr="00201800">
        <w:rPr>
          <w:lang w:val="ro-RO"/>
        </w:rPr>
        <w:t>- organizarea de santier</w:t>
      </w:r>
      <w:r w:rsidR="00BD6D72">
        <w:rPr>
          <w:lang w:val="ro-RO"/>
        </w:rPr>
        <w:t>;</w:t>
      </w:r>
    </w:p>
    <w:p w14:paraId="74A27309" w14:textId="77777777" w:rsidR="00201800" w:rsidRPr="00201800" w:rsidRDefault="00201800" w:rsidP="00201800">
      <w:pPr>
        <w:rPr>
          <w:lang w:val="ro-RO"/>
        </w:rPr>
      </w:pPr>
      <w:r w:rsidRPr="00201800">
        <w:rPr>
          <w:lang w:val="ro-RO"/>
        </w:rPr>
        <w:t xml:space="preserve">- lucrari de </w:t>
      </w:r>
      <w:r w:rsidR="00BD6D72">
        <w:rPr>
          <w:lang w:val="ro-RO"/>
        </w:rPr>
        <w:t>reparatie</w:t>
      </w:r>
      <w:r w:rsidR="002B5A13">
        <w:rPr>
          <w:lang w:val="ro-RO"/>
        </w:rPr>
        <w:t xml:space="preserve"> structura existenta, </w:t>
      </w:r>
      <w:r w:rsidRPr="00201800">
        <w:rPr>
          <w:lang w:val="ro-RO"/>
        </w:rPr>
        <w:t>sapatura si terasamente</w:t>
      </w:r>
      <w:r w:rsidR="00D207D9">
        <w:rPr>
          <w:lang w:val="ro-RO"/>
        </w:rPr>
        <w:t>;</w:t>
      </w:r>
    </w:p>
    <w:p w14:paraId="17241E4D" w14:textId="77777777" w:rsidR="001903E1" w:rsidRPr="00201800" w:rsidRDefault="00201800" w:rsidP="00201800">
      <w:pPr>
        <w:rPr>
          <w:b/>
          <w:bCs/>
          <w:lang w:val="ro-RO"/>
        </w:rPr>
      </w:pPr>
      <w:r w:rsidRPr="00201800">
        <w:rPr>
          <w:lang w:val="ro-RO"/>
        </w:rPr>
        <w:t xml:space="preserve">- realizarea lucrarilor de </w:t>
      </w:r>
      <w:r w:rsidR="00BD6D72">
        <w:rPr>
          <w:lang w:val="ro-RO"/>
        </w:rPr>
        <w:t>asternere structura rutiera noua</w:t>
      </w:r>
      <w:r w:rsidRPr="00201800">
        <w:rPr>
          <w:lang w:val="ro-RO"/>
        </w:rPr>
        <w:t>.</w:t>
      </w:r>
    </w:p>
    <w:p w14:paraId="5FAB3787" w14:textId="77777777" w:rsidR="001903E1" w:rsidRDefault="001903E1" w:rsidP="000A5B2F">
      <w:pPr>
        <w:pStyle w:val="Heading3"/>
        <w:numPr>
          <w:ilvl w:val="2"/>
          <w:numId w:val="16"/>
        </w:numPr>
      </w:pPr>
      <w:bookmarkStart w:id="25" w:name="_Toc72931089"/>
      <w:r w:rsidRPr="001903E1">
        <w:t>Descrierea proceselor de producție ale proiectului propus, în funcție de specificul investiției, produse și subproduse obținute, mărimea, capacitatea</w:t>
      </w:r>
      <w:bookmarkEnd w:id="25"/>
    </w:p>
    <w:p w14:paraId="467E21CA" w14:textId="77777777" w:rsidR="001903E1" w:rsidRPr="00201800" w:rsidRDefault="00201800" w:rsidP="00201800">
      <w:pPr>
        <w:rPr>
          <w:lang w:val="ro-RO"/>
        </w:rPr>
      </w:pPr>
      <w:r w:rsidRPr="00201800">
        <w:rPr>
          <w:lang w:val="ro-RO"/>
        </w:rPr>
        <w:t>Nu este cazul</w:t>
      </w:r>
      <w:r>
        <w:rPr>
          <w:lang w:val="ro-RO"/>
        </w:rPr>
        <w:t>.</w:t>
      </w:r>
    </w:p>
    <w:p w14:paraId="6FE323DD" w14:textId="77777777" w:rsidR="001903E1" w:rsidRDefault="001903E1" w:rsidP="000A5B2F">
      <w:pPr>
        <w:pStyle w:val="Heading3"/>
        <w:numPr>
          <w:ilvl w:val="2"/>
          <w:numId w:val="16"/>
        </w:numPr>
      </w:pPr>
      <w:bookmarkStart w:id="26" w:name="_Toc72931090"/>
      <w:r>
        <w:t>M</w:t>
      </w:r>
      <w:r w:rsidRPr="001903E1">
        <w:t>ateriile prime, energia și combustibilii utilizați, cu modul de asigurare a acestora</w:t>
      </w:r>
      <w:bookmarkEnd w:id="26"/>
    </w:p>
    <w:p w14:paraId="77E3BB2F" w14:textId="77777777" w:rsidR="00201800" w:rsidRPr="00201800" w:rsidRDefault="00201800" w:rsidP="00201800">
      <w:pPr>
        <w:rPr>
          <w:lang w:val="ro-RO"/>
        </w:rPr>
      </w:pPr>
      <w:r w:rsidRPr="00201800">
        <w:rPr>
          <w:lang w:val="ro-RO"/>
        </w:rPr>
        <w:t>Materialele folosite la realizarea proiectului sunt urmato</w:t>
      </w:r>
      <w:r>
        <w:rPr>
          <w:lang w:val="ro-RO"/>
        </w:rPr>
        <w:t>arele: agregate (balast)</w:t>
      </w:r>
      <w:r w:rsidRPr="00201800">
        <w:rPr>
          <w:lang w:val="ro-RO"/>
        </w:rPr>
        <w:t>, betoane</w:t>
      </w:r>
      <w:r w:rsidR="00FC509C">
        <w:rPr>
          <w:lang w:val="ro-RO"/>
        </w:rPr>
        <w:t xml:space="preserve"> asfaltice</w:t>
      </w:r>
      <w:r w:rsidR="00BD6D72">
        <w:rPr>
          <w:lang w:val="ro-RO"/>
        </w:rPr>
        <w:t>,  borduri</w:t>
      </w:r>
      <w:r w:rsidRPr="00201800">
        <w:rPr>
          <w:lang w:val="ro-RO"/>
        </w:rPr>
        <w:t xml:space="preserve">. </w:t>
      </w:r>
    </w:p>
    <w:p w14:paraId="7690FB79" w14:textId="77777777" w:rsidR="00201800" w:rsidRPr="00201800" w:rsidRDefault="00201800" w:rsidP="00201800">
      <w:pPr>
        <w:rPr>
          <w:lang w:val="ro-RO"/>
        </w:rPr>
      </w:pPr>
      <w:r w:rsidRPr="00201800">
        <w:rPr>
          <w:lang w:val="ro-RO"/>
        </w:rPr>
        <w:t>Antreprenorul are obligatia de a asigura alimentarea provizorie cu apa si energie electrica, si va plati toate costurile si cheltuielile care decurg din folosirea apei si a energiei electrice, pentru organizarea de santier.</w:t>
      </w:r>
    </w:p>
    <w:p w14:paraId="330C4579" w14:textId="77777777" w:rsidR="001903E1" w:rsidRPr="00201800" w:rsidRDefault="00201800" w:rsidP="00201800">
      <w:pPr>
        <w:rPr>
          <w:lang w:val="ro-RO"/>
        </w:rPr>
      </w:pPr>
      <w:r w:rsidRPr="00201800">
        <w:rPr>
          <w:lang w:val="ro-RO"/>
        </w:rPr>
        <w:t>Pentru functionarea utilajelor de constructii este necesara folosirea combustibililor uzuali: motorina si benzina. Alimentarea utilajelor nu se va face pe santier, ci doar in locurile special amenajate (benzinarii)</w:t>
      </w:r>
      <w:r>
        <w:rPr>
          <w:lang w:val="ro-RO"/>
        </w:rPr>
        <w:t>.</w:t>
      </w:r>
    </w:p>
    <w:p w14:paraId="78D1F7D0" w14:textId="77777777" w:rsidR="001903E1" w:rsidRDefault="001903E1" w:rsidP="000A5B2F">
      <w:pPr>
        <w:pStyle w:val="Heading3"/>
        <w:numPr>
          <w:ilvl w:val="2"/>
          <w:numId w:val="16"/>
        </w:numPr>
      </w:pPr>
      <w:bookmarkStart w:id="27" w:name="_Toc72931091"/>
      <w:r>
        <w:t>R</w:t>
      </w:r>
      <w:r w:rsidRPr="001903E1">
        <w:t>acordarea la rețelele utilitare existente în zonă</w:t>
      </w:r>
      <w:bookmarkEnd w:id="27"/>
    </w:p>
    <w:p w14:paraId="2A1CE3FE" w14:textId="77777777" w:rsidR="00201800" w:rsidRPr="00201800" w:rsidRDefault="00201800" w:rsidP="00201800">
      <w:pPr>
        <w:rPr>
          <w:lang w:val="ro-RO"/>
        </w:rPr>
      </w:pPr>
      <w:r w:rsidRPr="00201800">
        <w:rPr>
          <w:lang w:val="ro-RO"/>
        </w:rPr>
        <w:t xml:space="preserve">Pentru functionare, obiectivul </w:t>
      </w:r>
      <w:r>
        <w:rPr>
          <w:lang w:val="ro-RO"/>
        </w:rPr>
        <w:t xml:space="preserve">nu necesita </w:t>
      </w:r>
      <w:r w:rsidRPr="00201800">
        <w:rPr>
          <w:lang w:val="ro-RO"/>
        </w:rPr>
        <w:t>bransa</w:t>
      </w:r>
      <w:r>
        <w:rPr>
          <w:lang w:val="ro-RO"/>
        </w:rPr>
        <w:t>mente</w:t>
      </w:r>
      <w:r w:rsidRPr="00201800">
        <w:rPr>
          <w:lang w:val="ro-RO"/>
        </w:rPr>
        <w:t xml:space="preserve"> la retele </w:t>
      </w:r>
      <w:r w:rsidR="00FC509C">
        <w:rPr>
          <w:lang w:val="ro-RO"/>
        </w:rPr>
        <w:t>utili</w:t>
      </w:r>
      <w:r w:rsidR="00D207D9">
        <w:rPr>
          <w:lang w:val="ro-RO"/>
        </w:rPr>
        <w:t>tare</w:t>
      </w:r>
      <w:r w:rsidRPr="00201800">
        <w:rPr>
          <w:lang w:val="ro-RO"/>
        </w:rPr>
        <w:t>.</w:t>
      </w:r>
    </w:p>
    <w:p w14:paraId="316363D0" w14:textId="77777777" w:rsidR="001903E1" w:rsidRPr="00201800" w:rsidRDefault="00D207D9" w:rsidP="00201800">
      <w:pPr>
        <w:rPr>
          <w:lang w:val="ro-RO"/>
        </w:rPr>
      </w:pPr>
      <w:r>
        <w:rPr>
          <w:lang w:val="ro-RO"/>
        </w:rPr>
        <w:t>Pe durata executiei A</w:t>
      </w:r>
      <w:r w:rsidR="00201800" w:rsidRPr="00201800">
        <w:rPr>
          <w:lang w:val="ro-RO"/>
        </w:rPr>
        <w:t>ntreprenorul are obligatia de a asigura utilitatile necesare functionarii santierului. Se va realiza bransamentul provizoriu la reteaua de energie electrica.</w:t>
      </w:r>
    </w:p>
    <w:p w14:paraId="4CF8E28D" w14:textId="77777777" w:rsidR="001903E1" w:rsidRDefault="001903E1" w:rsidP="000A5B2F">
      <w:pPr>
        <w:pStyle w:val="Heading3"/>
        <w:numPr>
          <w:ilvl w:val="2"/>
          <w:numId w:val="16"/>
        </w:numPr>
      </w:pPr>
      <w:bookmarkStart w:id="28" w:name="_Toc72931092"/>
      <w:r>
        <w:lastRenderedPageBreak/>
        <w:t>D</w:t>
      </w:r>
      <w:r w:rsidRPr="001903E1">
        <w:t>escrierea lucrărilor de refacere a amplasamentului în zona afectată de execuția investiției</w:t>
      </w:r>
      <w:bookmarkEnd w:id="28"/>
    </w:p>
    <w:p w14:paraId="031819B6" w14:textId="77777777" w:rsidR="00201800" w:rsidRPr="00201800" w:rsidRDefault="00201800" w:rsidP="00201800">
      <w:pPr>
        <w:rPr>
          <w:webHidden/>
          <w:lang w:val="ro-RO"/>
        </w:rPr>
      </w:pPr>
      <w:r w:rsidRPr="00201800">
        <w:rPr>
          <w:webHidden/>
          <w:lang w:val="ro-RO"/>
        </w:rPr>
        <w:t>Dupa finalizarea lucrarilor se vor avea in vedere urmatoarele lucrari de refacere a amplasamentului:</w:t>
      </w:r>
    </w:p>
    <w:p w14:paraId="4E9F1077" w14:textId="77777777" w:rsidR="00201800" w:rsidRPr="00201800" w:rsidRDefault="00201800" w:rsidP="000A5B2F">
      <w:pPr>
        <w:pStyle w:val="ListParagraph"/>
        <w:numPr>
          <w:ilvl w:val="0"/>
          <w:numId w:val="21"/>
        </w:numPr>
        <w:rPr>
          <w:lang w:val="ro-RO"/>
        </w:rPr>
      </w:pPr>
      <w:r w:rsidRPr="00201800">
        <w:rPr>
          <w:lang w:val="ro-RO"/>
        </w:rPr>
        <w:t>curatirea zonei aferente investitiei, prin evacuarea din amplasament a deseurilor menajere, precum si a deseurilor specifice si transportul acestora la cel mai apropriat  depozit de deseuri autorizat;</w:t>
      </w:r>
    </w:p>
    <w:p w14:paraId="47478BA9" w14:textId="77777777" w:rsidR="00201800" w:rsidRPr="00201800" w:rsidRDefault="00201800" w:rsidP="000A5B2F">
      <w:pPr>
        <w:pStyle w:val="ListParagraph"/>
        <w:numPr>
          <w:ilvl w:val="0"/>
          <w:numId w:val="21"/>
        </w:numPr>
        <w:rPr>
          <w:lang w:val="ro-RO"/>
        </w:rPr>
      </w:pPr>
      <w:r w:rsidRPr="00201800">
        <w:rPr>
          <w:lang w:val="ro-RO"/>
        </w:rPr>
        <w:t>evacuarea din amplasamente a tuturor utilajelor utilizate la executi</w:t>
      </w:r>
      <w:r w:rsidR="00D207D9">
        <w:rPr>
          <w:lang w:val="ro-RO"/>
        </w:rPr>
        <w:t>a investitiei;</w:t>
      </w:r>
    </w:p>
    <w:p w14:paraId="1EC5A87D" w14:textId="77777777" w:rsidR="001903E1" w:rsidRPr="00201800" w:rsidRDefault="00201800" w:rsidP="000A5B2F">
      <w:pPr>
        <w:pStyle w:val="ListParagraph"/>
        <w:numPr>
          <w:ilvl w:val="0"/>
          <w:numId w:val="21"/>
        </w:numPr>
        <w:rPr>
          <w:lang w:val="ro-RO"/>
        </w:rPr>
      </w:pPr>
      <w:r w:rsidRPr="00201800">
        <w:rPr>
          <w:lang w:val="ro-RO"/>
        </w:rPr>
        <w:t>lucrari de aducere a amplasamentului la starea initiala</w:t>
      </w:r>
      <w:r w:rsidR="00D207D9">
        <w:rPr>
          <w:lang w:val="ro-RO"/>
        </w:rPr>
        <w:t>.</w:t>
      </w:r>
    </w:p>
    <w:p w14:paraId="1FDD91F0" w14:textId="77777777" w:rsidR="001903E1" w:rsidRDefault="006A5606" w:rsidP="000A5B2F">
      <w:pPr>
        <w:pStyle w:val="Heading3"/>
        <w:numPr>
          <w:ilvl w:val="2"/>
          <w:numId w:val="16"/>
        </w:numPr>
      </w:pPr>
      <w:bookmarkStart w:id="29" w:name="_Toc72931093"/>
      <w:r>
        <w:t>C</w:t>
      </w:r>
      <w:r w:rsidRPr="006A5606">
        <w:t>ăi noi de acces sau schimbări ale celor existente</w:t>
      </w:r>
      <w:bookmarkEnd w:id="29"/>
    </w:p>
    <w:p w14:paraId="12346574" w14:textId="77777777" w:rsidR="006A5606" w:rsidRPr="00201800" w:rsidRDefault="00201800" w:rsidP="006A5606">
      <w:pPr>
        <w:rPr>
          <w:lang w:val="ro-RO"/>
        </w:rPr>
      </w:pPr>
      <w:r w:rsidRPr="00201800">
        <w:rPr>
          <w:lang w:val="ro-RO"/>
        </w:rPr>
        <w:t>Se vor pastra caile de acces existente</w:t>
      </w:r>
      <w:r>
        <w:rPr>
          <w:lang w:val="ro-RO"/>
        </w:rPr>
        <w:t>.</w:t>
      </w:r>
    </w:p>
    <w:p w14:paraId="7F24CEA1" w14:textId="77777777" w:rsidR="006A5606" w:rsidRDefault="006A5606" w:rsidP="000A5B2F">
      <w:pPr>
        <w:pStyle w:val="Heading3"/>
        <w:numPr>
          <w:ilvl w:val="2"/>
          <w:numId w:val="16"/>
        </w:numPr>
      </w:pPr>
      <w:bookmarkStart w:id="30" w:name="_Toc72931094"/>
      <w:r>
        <w:t>R</w:t>
      </w:r>
      <w:r w:rsidRPr="006A5606">
        <w:t>esursele naturale folosite în construcție și funcționare</w:t>
      </w:r>
      <w:bookmarkEnd w:id="30"/>
    </w:p>
    <w:p w14:paraId="4217FF3C" w14:textId="77777777" w:rsidR="00B62F9F" w:rsidRPr="00B62F9F" w:rsidRDefault="00B62F9F" w:rsidP="00B62F9F">
      <w:pPr>
        <w:rPr>
          <w:webHidden/>
          <w:lang w:val="ro-RO"/>
        </w:rPr>
      </w:pPr>
      <w:r w:rsidRPr="00B62F9F">
        <w:rPr>
          <w:webHidden/>
          <w:lang w:val="ro-RO"/>
        </w:rPr>
        <w:t>Resursele naturale folosite in constructie sunt :</w:t>
      </w:r>
    </w:p>
    <w:p w14:paraId="2DA7674E" w14:textId="77777777" w:rsidR="00B62F9F" w:rsidRPr="00B62F9F" w:rsidRDefault="00B62F9F" w:rsidP="000A5B2F">
      <w:pPr>
        <w:pStyle w:val="ListParagraph"/>
        <w:numPr>
          <w:ilvl w:val="0"/>
          <w:numId w:val="22"/>
        </w:numPr>
        <w:rPr>
          <w:webHidden/>
          <w:lang w:val="ro-RO"/>
        </w:rPr>
      </w:pPr>
      <w:r w:rsidRPr="00B62F9F">
        <w:rPr>
          <w:webHidden/>
          <w:lang w:val="ro-RO"/>
        </w:rPr>
        <w:t xml:space="preserve">Agregatele naturale precum : balastul, </w:t>
      </w:r>
      <w:r w:rsidR="00B719BC">
        <w:rPr>
          <w:webHidden/>
          <w:lang w:val="ro-RO"/>
        </w:rPr>
        <w:t>piatra sparta</w:t>
      </w:r>
      <w:r w:rsidRPr="00B62F9F">
        <w:rPr>
          <w:webHidden/>
          <w:lang w:val="ro-RO"/>
        </w:rPr>
        <w:t xml:space="preserve"> </w:t>
      </w:r>
    </w:p>
    <w:p w14:paraId="0A32F242" w14:textId="77777777" w:rsidR="00B62F9F" w:rsidRPr="00B62F9F" w:rsidRDefault="00B62F9F" w:rsidP="000A5B2F">
      <w:pPr>
        <w:pStyle w:val="ListParagraph"/>
        <w:numPr>
          <w:ilvl w:val="0"/>
          <w:numId w:val="22"/>
        </w:numPr>
        <w:rPr>
          <w:webHidden/>
          <w:lang w:val="ro-RO"/>
        </w:rPr>
      </w:pPr>
      <w:r w:rsidRPr="00B62F9F">
        <w:rPr>
          <w:webHidden/>
          <w:lang w:val="ro-RO"/>
        </w:rPr>
        <w:t xml:space="preserve">Apa pentru realizarea betoanelor, pentru compactare </w:t>
      </w:r>
    </w:p>
    <w:p w14:paraId="5F847610" w14:textId="77777777" w:rsidR="00B62F9F" w:rsidRPr="00B62F9F" w:rsidRDefault="00B62F9F" w:rsidP="000A5B2F">
      <w:pPr>
        <w:pStyle w:val="ListParagraph"/>
        <w:numPr>
          <w:ilvl w:val="0"/>
          <w:numId w:val="22"/>
        </w:numPr>
        <w:rPr>
          <w:webHidden/>
          <w:lang w:val="ro-RO"/>
        </w:rPr>
      </w:pPr>
      <w:r w:rsidRPr="00B62F9F">
        <w:rPr>
          <w:webHidden/>
          <w:lang w:val="ro-RO"/>
        </w:rPr>
        <w:t xml:space="preserve">Pamantul pentru realizarea umpluturilor </w:t>
      </w:r>
    </w:p>
    <w:p w14:paraId="77B22478" w14:textId="77777777" w:rsidR="00B62F9F" w:rsidRPr="00B62F9F" w:rsidRDefault="00B62F9F" w:rsidP="00B62F9F">
      <w:pPr>
        <w:rPr>
          <w:lang w:val="ro-RO"/>
        </w:rPr>
      </w:pPr>
      <w:r w:rsidRPr="00B62F9F">
        <w:rPr>
          <w:webHidden/>
          <w:lang w:val="ro-RO"/>
        </w:rPr>
        <w:t>In perioada de functionare nu sunt necesare resurse naturale</w:t>
      </w:r>
      <w:r>
        <w:rPr>
          <w:webHidden/>
          <w:lang w:val="ro-RO"/>
        </w:rPr>
        <w:t>.</w:t>
      </w:r>
    </w:p>
    <w:p w14:paraId="082DF593" w14:textId="77777777" w:rsidR="006A5606" w:rsidRDefault="00B62F9F" w:rsidP="000A5B2F">
      <w:pPr>
        <w:pStyle w:val="Heading3"/>
        <w:numPr>
          <w:ilvl w:val="2"/>
          <w:numId w:val="16"/>
        </w:numPr>
      </w:pPr>
      <w:bookmarkStart w:id="31" w:name="_Toc72931095"/>
      <w:r>
        <w:t>Me</w:t>
      </w:r>
      <w:r w:rsidR="006A5606" w:rsidRPr="006A5606">
        <w:t>tode folosite în construcție/demolare</w:t>
      </w:r>
      <w:bookmarkEnd w:id="31"/>
    </w:p>
    <w:p w14:paraId="6632C41E" w14:textId="77777777" w:rsidR="00B62F9F" w:rsidRPr="00B62F9F" w:rsidRDefault="00B62F9F" w:rsidP="00B62F9F">
      <w:pPr>
        <w:rPr>
          <w:webHidden/>
          <w:lang w:val="ro-RO"/>
        </w:rPr>
      </w:pPr>
      <w:r w:rsidRPr="00B62F9F">
        <w:rPr>
          <w:webHidden/>
          <w:lang w:val="ro-RO"/>
        </w:rPr>
        <w:t xml:space="preserve">Pentru realizarea proiectului vor fi realizate urmatoarele tipuri de lucrari: </w:t>
      </w:r>
    </w:p>
    <w:p w14:paraId="449AAA2F" w14:textId="77777777" w:rsidR="00B62F9F" w:rsidRPr="00437CCC" w:rsidRDefault="00B62F9F" w:rsidP="000A5B2F">
      <w:pPr>
        <w:pStyle w:val="ListParagraph"/>
        <w:numPr>
          <w:ilvl w:val="0"/>
          <w:numId w:val="23"/>
        </w:numPr>
        <w:rPr>
          <w:webHidden/>
          <w:lang w:val="ro-RO"/>
        </w:rPr>
      </w:pPr>
      <w:r w:rsidRPr="00437CCC">
        <w:rPr>
          <w:webHidden/>
          <w:lang w:val="ro-RO"/>
        </w:rPr>
        <w:t>Terasamente : sapaturi directe – mecanizate sau manuale, compactar</w:t>
      </w:r>
      <w:r w:rsidR="00D207D9">
        <w:rPr>
          <w:webHidden/>
          <w:lang w:val="ro-RO"/>
        </w:rPr>
        <w:t>i, imprastieri, transporturi p</w:t>
      </w:r>
      <w:r w:rsidRPr="00437CCC">
        <w:rPr>
          <w:webHidden/>
          <w:lang w:val="ro-RO"/>
        </w:rPr>
        <w:t xml:space="preserve">e santier si pentru materiale etc. </w:t>
      </w:r>
    </w:p>
    <w:p w14:paraId="7C7FAD81" w14:textId="77777777" w:rsidR="00B62F9F" w:rsidRPr="00437CCC" w:rsidRDefault="00B62F9F" w:rsidP="000A5B2F">
      <w:pPr>
        <w:pStyle w:val="ListParagraph"/>
        <w:numPr>
          <w:ilvl w:val="0"/>
          <w:numId w:val="23"/>
        </w:numPr>
        <w:rPr>
          <w:webHidden/>
          <w:lang w:val="ro-RO"/>
        </w:rPr>
      </w:pPr>
      <w:r w:rsidRPr="00437CCC">
        <w:rPr>
          <w:webHidden/>
          <w:lang w:val="ro-RO"/>
        </w:rPr>
        <w:t xml:space="preserve">Constructii – cu elemente prefabricate de beton, confectii metalice </w:t>
      </w:r>
      <w:r w:rsidR="00D207D9">
        <w:rPr>
          <w:webHidden/>
          <w:lang w:val="ro-RO"/>
        </w:rPr>
        <w:t>.</w:t>
      </w:r>
    </w:p>
    <w:p w14:paraId="4930254C" w14:textId="77777777" w:rsidR="006A5606" w:rsidRPr="00B62F9F" w:rsidRDefault="00B62F9F" w:rsidP="00B62F9F">
      <w:pPr>
        <w:rPr>
          <w:lang w:val="ro-RO"/>
        </w:rPr>
      </w:pPr>
      <w:r w:rsidRPr="00B62F9F">
        <w:rPr>
          <w:webHidden/>
          <w:lang w:val="ro-RO"/>
        </w:rPr>
        <w:t>Metodele folosite vor fi cele uzuale, lucrarile se vor realiza manual si mecanizat cu utilaje specifice acestui tip de constructii: excavator, compactor, finisor, etc.</w:t>
      </w:r>
    </w:p>
    <w:p w14:paraId="5713C321" w14:textId="77777777" w:rsidR="006A5606" w:rsidRDefault="00A35D94" w:rsidP="000A5B2F">
      <w:pPr>
        <w:pStyle w:val="Heading3"/>
        <w:numPr>
          <w:ilvl w:val="2"/>
          <w:numId w:val="16"/>
        </w:numPr>
      </w:pPr>
      <w:bookmarkStart w:id="32" w:name="_Toc72931096"/>
      <w:r>
        <w:t>P</w:t>
      </w:r>
      <w:r w:rsidR="006A5606" w:rsidRPr="006A5606">
        <w:t>lanul de execuție, cuprinzând faza de construcție, punerea în funcțiune, exploatare, refacere și folosire ulterioară</w:t>
      </w:r>
      <w:bookmarkEnd w:id="32"/>
    </w:p>
    <w:p w14:paraId="2C319FC2" w14:textId="77777777" w:rsidR="00437CCC" w:rsidRPr="00437CCC" w:rsidRDefault="00437CCC" w:rsidP="00437CCC">
      <w:pPr>
        <w:rPr>
          <w:webHidden/>
          <w:lang w:val="ro-RO"/>
        </w:rPr>
      </w:pPr>
      <w:r w:rsidRPr="00437CCC">
        <w:rPr>
          <w:webHidden/>
          <w:lang w:val="ro-RO"/>
        </w:rPr>
        <w:t>Lucrarile de executie se vor face conform graficului de lucrari intocmi</w:t>
      </w:r>
      <w:r w:rsidR="00D207D9">
        <w:rPr>
          <w:webHidden/>
          <w:lang w:val="ro-RO"/>
        </w:rPr>
        <w:t>t de Antreprenor si aprobat de B</w:t>
      </w:r>
      <w:r w:rsidRPr="00437CCC">
        <w:rPr>
          <w:webHidden/>
          <w:lang w:val="ro-RO"/>
        </w:rPr>
        <w:t>eneficiar.</w:t>
      </w:r>
    </w:p>
    <w:p w14:paraId="06CA95FE" w14:textId="77777777" w:rsidR="00437CCC" w:rsidRPr="00437CCC" w:rsidRDefault="00437CCC" w:rsidP="00437CCC">
      <w:pPr>
        <w:rPr>
          <w:webHidden/>
          <w:lang w:val="ro-RO"/>
        </w:rPr>
      </w:pPr>
      <w:r w:rsidRPr="00437CCC">
        <w:rPr>
          <w:webHidden/>
          <w:lang w:val="ro-RO"/>
        </w:rPr>
        <w:t>Dupa finalizarea executiei obiectivul va fi pus in functiune.</w:t>
      </w:r>
    </w:p>
    <w:p w14:paraId="24E8F3D0" w14:textId="6EC076F3" w:rsidR="00F0482D" w:rsidRPr="00437CCC" w:rsidRDefault="00437CCC" w:rsidP="00437CCC">
      <w:pPr>
        <w:rPr>
          <w:lang w:val="ro-RO"/>
        </w:rPr>
      </w:pPr>
      <w:r w:rsidRPr="00437CCC">
        <w:rPr>
          <w:lang w:val="ro-RO"/>
        </w:rPr>
        <w:t xml:space="preserve">Se estimeaza ca durata de executie este de </w:t>
      </w:r>
      <w:r w:rsidR="002D5828">
        <w:rPr>
          <w:lang w:val="ro-RO"/>
        </w:rPr>
        <w:t>12</w:t>
      </w:r>
      <w:r w:rsidR="00BD6D72">
        <w:rPr>
          <w:lang w:val="ro-RO"/>
        </w:rPr>
        <w:t xml:space="preserve"> </w:t>
      </w:r>
      <w:r w:rsidRPr="00437CCC">
        <w:rPr>
          <w:lang w:val="ro-RO"/>
        </w:rPr>
        <w:t>luni</w:t>
      </w:r>
      <w:r>
        <w:rPr>
          <w:lang w:val="ro-RO"/>
        </w:rPr>
        <w:t>.</w:t>
      </w:r>
    </w:p>
    <w:p w14:paraId="17DE316E" w14:textId="77777777" w:rsidR="00A35D94" w:rsidRDefault="00F0482D" w:rsidP="000A5B2F">
      <w:pPr>
        <w:pStyle w:val="Heading3"/>
        <w:numPr>
          <w:ilvl w:val="2"/>
          <w:numId w:val="16"/>
        </w:numPr>
      </w:pPr>
      <w:bookmarkStart w:id="33" w:name="_Toc72931097"/>
      <w:r>
        <w:t>R</w:t>
      </w:r>
      <w:r w:rsidRPr="00F0482D">
        <w:t>elația cu alte proiecte existente sau planificate</w:t>
      </w:r>
      <w:bookmarkEnd w:id="33"/>
    </w:p>
    <w:p w14:paraId="421B0BA6" w14:textId="77777777" w:rsidR="00F0482D" w:rsidRDefault="00437CCC" w:rsidP="00F0482D">
      <w:pPr>
        <w:rPr>
          <w:webHidden/>
          <w:lang w:val="ro-RO"/>
        </w:rPr>
      </w:pPr>
      <w:r w:rsidRPr="00437CCC">
        <w:rPr>
          <w:webHidden/>
          <w:lang w:val="ro-RO"/>
        </w:rPr>
        <w:t>Nu este cazul.</w:t>
      </w:r>
    </w:p>
    <w:p w14:paraId="22C9689E" w14:textId="77777777" w:rsidR="00F0482D" w:rsidRPr="002D5828" w:rsidRDefault="00F0482D" w:rsidP="002D5828">
      <w:pPr>
        <w:pStyle w:val="Heading3"/>
        <w:numPr>
          <w:ilvl w:val="2"/>
          <w:numId w:val="16"/>
        </w:numPr>
      </w:pPr>
      <w:bookmarkStart w:id="34" w:name="_Toc72931098"/>
      <w:r w:rsidRPr="002D5828">
        <w:t>Detalii privind alternativele care au fost luate în considerare</w:t>
      </w:r>
      <w:bookmarkEnd w:id="34"/>
    </w:p>
    <w:p w14:paraId="23BF42F4" w14:textId="77777777" w:rsidR="00D207D9" w:rsidRDefault="00D207D9" w:rsidP="00D207D9">
      <w:pPr>
        <w:rPr>
          <w:lang w:val="ro-RO"/>
        </w:rPr>
      </w:pPr>
      <w:bookmarkStart w:id="35" w:name="_Toc475511899"/>
    </w:p>
    <w:p w14:paraId="7B783E0A" w14:textId="77777777" w:rsidR="00D207D9" w:rsidRPr="00D207D9" w:rsidRDefault="00D207D9" w:rsidP="00D207D9">
      <w:pPr>
        <w:rPr>
          <w:lang w:val="ro-RO"/>
        </w:rPr>
      </w:pPr>
      <w:r w:rsidRPr="00D207D9">
        <w:rPr>
          <w:lang w:val="ro-RO"/>
        </w:rPr>
        <w:t>Strazile s-au studiat in doua variante de alcatuire, astfel:</w:t>
      </w:r>
    </w:p>
    <w:p w14:paraId="4EF0F6B3" w14:textId="77777777" w:rsidR="00D207D9" w:rsidRPr="00D207D9" w:rsidRDefault="00D207D9" w:rsidP="00D207D9">
      <w:pPr>
        <w:pStyle w:val="ListParagraph"/>
        <w:rPr>
          <w:lang w:val="ro-RO"/>
        </w:rPr>
      </w:pPr>
      <w:r w:rsidRPr="00D207D9">
        <w:rPr>
          <w:lang w:val="ro-RO"/>
        </w:rPr>
        <w:t>•</w:t>
      </w:r>
      <w:r w:rsidRPr="00D207D9">
        <w:rPr>
          <w:lang w:val="ro-RO"/>
        </w:rPr>
        <w:tab/>
        <w:t>Varianta I, respectiv cu o structura rutiera supla;</w:t>
      </w:r>
    </w:p>
    <w:p w14:paraId="0D350E9E" w14:textId="77777777" w:rsidR="00D207D9" w:rsidRPr="00D207D9" w:rsidRDefault="00D207D9" w:rsidP="00D207D9">
      <w:pPr>
        <w:pStyle w:val="ListParagraph"/>
        <w:rPr>
          <w:lang w:val="ro-RO"/>
        </w:rPr>
      </w:pPr>
      <w:r w:rsidRPr="00D207D9">
        <w:rPr>
          <w:lang w:val="ro-RO"/>
        </w:rPr>
        <w:t>•</w:t>
      </w:r>
      <w:r w:rsidRPr="00D207D9">
        <w:rPr>
          <w:lang w:val="ro-RO"/>
        </w:rPr>
        <w:tab/>
        <w:t>Varianta II, respectiv cu o structura rutiera rigida.</w:t>
      </w:r>
    </w:p>
    <w:p w14:paraId="477E71DB" w14:textId="77777777" w:rsidR="00AA62AD" w:rsidRPr="00C1620D" w:rsidRDefault="00D207D9" w:rsidP="00D207D9">
      <w:pPr>
        <w:pStyle w:val="ListParagraph"/>
        <w:rPr>
          <w:lang w:val="ro-RO"/>
        </w:rPr>
      </w:pPr>
      <w:r w:rsidRPr="00D207D9">
        <w:rPr>
          <w:lang w:val="ro-RO"/>
        </w:rPr>
        <w:t>urmand acelasi traseu in plan.</w:t>
      </w:r>
    </w:p>
    <w:p w14:paraId="58E2A9B6" w14:textId="77777777" w:rsidR="00D207D9" w:rsidRDefault="00D207D9" w:rsidP="00437CCC">
      <w:pPr>
        <w:rPr>
          <w:lang w:val="ro-RO"/>
        </w:rPr>
      </w:pPr>
    </w:p>
    <w:p w14:paraId="0A958C14" w14:textId="77777777" w:rsidR="00437CCC" w:rsidRPr="00437CCC" w:rsidRDefault="00437CCC" w:rsidP="00437CCC">
      <w:pPr>
        <w:rPr>
          <w:lang w:val="ro-RO"/>
        </w:rPr>
      </w:pPr>
      <w:r w:rsidRPr="00437CCC">
        <w:rPr>
          <w:lang w:val="ro-RO"/>
        </w:rPr>
        <w:t xml:space="preserve">Recomandarea expertului asupra </w:t>
      </w:r>
      <w:r w:rsidR="00D207D9">
        <w:rPr>
          <w:lang w:val="ro-RO"/>
        </w:rPr>
        <w:t xml:space="preserve">variantei </w:t>
      </w:r>
      <w:r w:rsidRPr="00437CCC">
        <w:rPr>
          <w:lang w:val="ro-RO"/>
        </w:rPr>
        <w:t>optime</w:t>
      </w:r>
      <w:bookmarkEnd w:id="35"/>
      <w:r w:rsidR="005E730C">
        <w:rPr>
          <w:lang w:val="ro-RO"/>
        </w:rPr>
        <w:t xml:space="preserve"> </w:t>
      </w:r>
      <w:r w:rsidR="00D207D9">
        <w:rPr>
          <w:lang w:val="ro-RO"/>
        </w:rPr>
        <w:t>– Varianta I structura rutiera supla.</w:t>
      </w:r>
    </w:p>
    <w:p w14:paraId="262B9064" w14:textId="77777777" w:rsidR="00F0482D" w:rsidRDefault="00F0482D" w:rsidP="00F0482D"/>
    <w:p w14:paraId="704F1DD9" w14:textId="77777777" w:rsidR="00F0482D" w:rsidRPr="00CC250A" w:rsidRDefault="00F0482D" w:rsidP="000A5B2F">
      <w:pPr>
        <w:pStyle w:val="Heading3"/>
        <w:numPr>
          <w:ilvl w:val="2"/>
          <w:numId w:val="16"/>
        </w:numPr>
      </w:pPr>
      <w:bookmarkStart w:id="36" w:name="_Toc72931099"/>
      <w:r w:rsidRPr="00CC250A">
        <w:t>Alte activități care pot apărea ca urmare a proiectului (de exemplu, extragerea de agregate, asigurarea unor noi surse de apă, surse sau linii de transport al energiei, creșterea numărului de locuințe, eliminarea apelor uzate și a deșeurilor)</w:t>
      </w:r>
      <w:bookmarkEnd w:id="36"/>
    </w:p>
    <w:p w14:paraId="2638FFA6" w14:textId="77777777" w:rsidR="001903E1" w:rsidRPr="00C156B9" w:rsidRDefault="00C156B9" w:rsidP="00C156B9">
      <w:pPr>
        <w:rPr>
          <w:lang w:val="ro-RO"/>
        </w:rPr>
      </w:pPr>
      <w:r w:rsidRPr="00C156B9">
        <w:rPr>
          <w:lang w:val="ro-RO"/>
        </w:rPr>
        <w:t>Nu este cazul.</w:t>
      </w:r>
    </w:p>
    <w:p w14:paraId="73B459D8" w14:textId="77777777" w:rsidR="00F0482D" w:rsidRDefault="00F0482D" w:rsidP="000A5B2F">
      <w:pPr>
        <w:pStyle w:val="Heading3"/>
        <w:numPr>
          <w:ilvl w:val="2"/>
          <w:numId w:val="16"/>
        </w:numPr>
      </w:pPr>
      <w:bookmarkStart w:id="37" w:name="_Toc72931100"/>
      <w:r>
        <w:lastRenderedPageBreak/>
        <w:t>A</w:t>
      </w:r>
      <w:r w:rsidRPr="00F0482D">
        <w:t>lte autorizații cerute pentru proiect</w:t>
      </w:r>
      <w:bookmarkEnd w:id="37"/>
    </w:p>
    <w:p w14:paraId="68E7ABCD" w14:textId="77777777" w:rsidR="00C156B9" w:rsidRPr="00C156B9" w:rsidRDefault="00C156B9" w:rsidP="00C156B9">
      <w:pPr>
        <w:rPr>
          <w:lang w:val="ro-RO"/>
        </w:rPr>
      </w:pPr>
      <w:r w:rsidRPr="00C156B9">
        <w:rPr>
          <w:lang w:val="ro-RO"/>
        </w:rPr>
        <w:t>Nu este cazul.</w:t>
      </w:r>
    </w:p>
    <w:p w14:paraId="1AB6CCE3" w14:textId="77777777" w:rsidR="00F0482D" w:rsidRPr="001903E1" w:rsidRDefault="00F0482D" w:rsidP="001903E1">
      <w:pPr>
        <w:rPr>
          <w:rFonts w:ascii="Arial Narrow" w:hAnsi="Arial Narrow" w:cs="Arial"/>
          <w:b/>
          <w:bCs/>
        </w:rPr>
      </w:pPr>
    </w:p>
    <w:p w14:paraId="71DEEC24" w14:textId="77777777" w:rsidR="00DC3D0F" w:rsidRDefault="00DC3D0F" w:rsidP="000A5B2F">
      <w:pPr>
        <w:pStyle w:val="Heading1"/>
        <w:numPr>
          <w:ilvl w:val="0"/>
          <w:numId w:val="16"/>
        </w:numPr>
        <w:ind w:left="284"/>
        <w:rPr>
          <w:noProof/>
          <w:sz w:val="26"/>
          <w:szCs w:val="26"/>
          <w:lang w:val="ro-RO"/>
        </w:rPr>
      </w:pPr>
      <w:bookmarkStart w:id="38" w:name="_Toc72931101"/>
      <w:r w:rsidRPr="00DC3D0F">
        <w:rPr>
          <w:noProof/>
          <w:sz w:val="26"/>
          <w:szCs w:val="26"/>
          <w:lang w:val="ro-RO"/>
        </w:rPr>
        <w:t>descrierea lucrarilor de demolare necesare</w:t>
      </w:r>
      <w:bookmarkEnd w:id="38"/>
    </w:p>
    <w:p w14:paraId="10160C74" w14:textId="77777777" w:rsidR="00F0482D" w:rsidRDefault="00F0482D" w:rsidP="000A5B2F">
      <w:pPr>
        <w:pStyle w:val="Heading2"/>
        <w:numPr>
          <w:ilvl w:val="1"/>
          <w:numId w:val="17"/>
        </w:numPr>
      </w:pPr>
      <w:bookmarkStart w:id="39" w:name="_Toc72931102"/>
      <w:r>
        <w:rPr>
          <w:color w:val="222222"/>
        </w:rPr>
        <w:t>P</w:t>
      </w:r>
      <w:r>
        <w:t>lanul de execuție a lucrărilor de demolare, de refacere și folosire ulterioară a terenului;</w:t>
      </w:r>
      <w:bookmarkEnd w:id="39"/>
    </w:p>
    <w:p w14:paraId="38E87CDB" w14:textId="77777777" w:rsidR="00571021" w:rsidRPr="00571021" w:rsidRDefault="00C156B9" w:rsidP="00571021">
      <w:r>
        <w:t>Nu este cazul.</w:t>
      </w:r>
    </w:p>
    <w:p w14:paraId="4A0AB8AC" w14:textId="77777777" w:rsidR="00F0482D" w:rsidRDefault="00F0482D" w:rsidP="000A5B2F">
      <w:pPr>
        <w:pStyle w:val="Heading2"/>
        <w:numPr>
          <w:ilvl w:val="1"/>
          <w:numId w:val="17"/>
        </w:numPr>
      </w:pPr>
      <w:bookmarkStart w:id="40" w:name="_Toc72931103"/>
      <w:r>
        <w:rPr>
          <w:color w:val="222222"/>
        </w:rPr>
        <w:t>D</w:t>
      </w:r>
      <w:r>
        <w:t>escrierea lucrărilor de refacere a amplasamentului;</w:t>
      </w:r>
      <w:bookmarkEnd w:id="40"/>
    </w:p>
    <w:p w14:paraId="185B7388" w14:textId="77777777" w:rsidR="00C156B9" w:rsidRPr="00571021" w:rsidRDefault="00C156B9" w:rsidP="00C156B9">
      <w:r>
        <w:t>Nu este cazul.</w:t>
      </w:r>
    </w:p>
    <w:p w14:paraId="076BE21B" w14:textId="77777777" w:rsidR="00571021" w:rsidRPr="00571021" w:rsidRDefault="00571021" w:rsidP="00571021"/>
    <w:p w14:paraId="50CDD40A" w14:textId="77777777" w:rsidR="00F0482D" w:rsidRDefault="00F0482D" w:rsidP="000A5B2F">
      <w:pPr>
        <w:pStyle w:val="Heading2"/>
        <w:numPr>
          <w:ilvl w:val="1"/>
          <w:numId w:val="17"/>
        </w:numPr>
      </w:pPr>
      <w:bookmarkStart w:id="41" w:name="_Toc72931104"/>
      <w:r>
        <w:rPr>
          <w:color w:val="222222"/>
        </w:rPr>
        <w:t>C</w:t>
      </w:r>
      <w:r>
        <w:t>ăi noi de acces sau schimbări ale celor existente, după caz;</w:t>
      </w:r>
      <w:bookmarkEnd w:id="41"/>
    </w:p>
    <w:p w14:paraId="034C6040" w14:textId="77777777" w:rsidR="00C156B9" w:rsidRPr="00571021" w:rsidRDefault="00C156B9" w:rsidP="00C156B9">
      <w:r>
        <w:t>Nu este cazul.</w:t>
      </w:r>
    </w:p>
    <w:p w14:paraId="241517D9" w14:textId="77777777" w:rsidR="00571021" w:rsidRPr="00571021" w:rsidRDefault="00571021" w:rsidP="00571021"/>
    <w:p w14:paraId="584093D5" w14:textId="77777777" w:rsidR="00F0482D" w:rsidRDefault="00F0482D" w:rsidP="000A5B2F">
      <w:pPr>
        <w:pStyle w:val="Heading2"/>
        <w:numPr>
          <w:ilvl w:val="1"/>
          <w:numId w:val="17"/>
        </w:numPr>
      </w:pPr>
      <w:bookmarkStart w:id="42" w:name="_Toc72931105"/>
      <w:r>
        <w:rPr>
          <w:color w:val="222222"/>
        </w:rPr>
        <w:t>M</w:t>
      </w:r>
      <w:r>
        <w:t>etode folosite în demolare;</w:t>
      </w:r>
      <w:bookmarkEnd w:id="42"/>
    </w:p>
    <w:p w14:paraId="40744578" w14:textId="77777777" w:rsidR="00C156B9" w:rsidRPr="00571021" w:rsidRDefault="00C156B9" w:rsidP="00C156B9">
      <w:r>
        <w:t>Nu este cazul.</w:t>
      </w:r>
    </w:p>
    <w:p w14:paraId="4799E66F" w14:textId="77777777" w:rsidR="00571021" w:rsidRPr="00571021" w:rsidRDefault="00571021" w:rsidP="00571021"/>
    <w:p w14:paraId="762A01FE" w14:textId="77777777" w:rsidR="00F0482D" w:rsidRDefault="00F0482D" w:rsidP="000A5B2F">
      <w:pPr>
        <w:pStyle w:val="Heading2"/>
        <w:numPr>
          <w:ilvl w:val="1"/>
          <w:numId w:val="17"/>
        </w:numPr>
      </w:pPr>
      <w:bookmarkStart w:id="43" w:name="_Toc72931106"/>
      <w:r>
        <w:rPr>
          <w:color w:val="222222"/>
        </w:rPr>
        <w:t>D</w:t>
      </w:r>
      <w:r>
        <w:t>etalii privind alternativele care au fost luate în considerare;</w:t>
      </w:r>
      <w:bookmarkEnd w:id="43"/>
    </w:p>
    <w:p w14:paraId="449B6D07" w14:textId="77777777" w:rsidR="00571021" w:rsidRDefault="00C156B9" w:rsidP="00571021">
      <w:r>
        <w:t>Nu este cazul.</w:t>
      </w:r>
    </w:p>
    <w:p w14:paraId="19B273D8" w14:textId="77777777" w:rsidR="008E0818" w:rsidRPr="00571021" w:rsidRDefault="008E0818" w:rsidP="00571021"/>
    <w:p w14:paraId="6E12F830" w14:textId="77777777" w:rsidR="00F0482D" w:rsidRDefault="00F0482D" w:rsidP="000A5B2F">
      <w:pPr>
        <w:pStyle w:val="Heading2"/>
        <w:numPr>
          <w:ilvl w:val="1"/>
          <w:numId w:val="17"/>
        </w:numPr>
        <w:rPr>
          <w:color w:val="333333"/>
        </w:rPr>
      </w:pPr>
      <w:bookmarkStart w:id="44" w:name="_Toc72931107"/>
      <w:r>
        <w:rPr>
          <w:color w:val="222222"/>
        </w:rPr>
        <w:t>A</w:t>
      </w:r>
      <w:r>
        <w:t>lte activități care pot apărea ca urmare a demolării (de exemplu, eliminarea deșeurilor)</w:t>
      </w:r>
      <w:bookmarkEnd w:id="44"/>
    </w:p>
    <w:p w14:paraId="68C837A8" w14:textId="77777777" w:rsidR="00F0482D" w:rsidRPr="008E0818" w:rsidRDefault="00C156B9" w:rsidP="00F0482D">
      <w:r>
        <w:t>Nu este cazul.</w:t>
      </w:r>
    </w:p>
    <w:p w14:paraId="640C095C" w14:textId="77777777" w:rsidR="00C2169A" w:rsidRPr="008E0818" w:rsidRDefault="00DC3D0F" w:rsidP="00C2169A">
      <w:pPr>
        <w:pStyle w:val="Heading1"/>
        <w:numPr>
          <w:ilvl w:val="0"/>
          <w:numId w:val="17"/>
        </w:numPr>
        <w:ind w:left="284"/>
        <w:rPr>
          <w:noProof/>
          <w:sz w:val="26"/>
          <w:szCs w:val="26"/>
          <w:lang w:val="ro-RO"/>
        </w:rPr>
      </w:pPr>
      <w:bookmarkStart w:id="45" w:name="_Toc72931108"/>
      <w:r w:rsidRPr="00DC3D0F">
        <w:rPr>
          <w:noProof/>
          <w:sz w:val="26"/>
          <w:szCs w:val="26"/>
          <w:lang w:val="ro-RO"/>
        </w:rPr>
        <w:t>Descrierea amplasarii proiectului</w:t>
      </w:r>
      <w:bookmarkEnd w:id="45"/>
    </w:p>
    <w:p w14:paraId="3CD00CC0" w14:textId="77777777" w:rsidR="00C2169A" w:rsidRPr="00C2169A" w:rsidRDefault="00C2169A" w:rsidP="000A5B2F">
      <w:pPr>
        <w:pStyle w:val="Heading2"/>
        <w:numPr>
          <w:ilvl w:val="1"/>
          <w:numId w:val="17"/>
        </w:numPr>
        <w:rPr>
          <w:lang w:val="ro-RO"/>
        </w:rPr>
      </w:pPr>
      <w:bookmarkStart w:id="46" w:name="_Toc72931109"/>
      <w:r>
        <w:rPr>
          <w:lang w:val="ro-RO"/>
        </w:rPr>
        <w:t>D</w:t>
      </w:r>
      <w:r w:rsidRPr="00C2169A">
        <w:rPr>
          <w:lang w:val="ro-RO"/>
        </w:rPr>
        <w:t>istanța față de granițe pentru proiectele care cad sub incidența Convenției privind evaluarea impactului asupra mediului în context transfrontieră, adoptată la Espoo la 25 februarie 1991, ratificată prin Legea nr. 22/2001, cu completările ulterioare;</w:t>
      </w:r>
      <w:bookmarkEnd w:id="46"/>
    </w:p>
    <w:p w14:paraId="14860508" w14:textId="77777777" w:rsidR="008E0818" w:rsidRPr="005E730C" w:rsidRDefault="00306E66" w:rsidP="00C2169A">
      <w:r>
        <w:t>Nu este cazul.</w:t>
      </w:r>
    </w:p>
    <w:p w14:paraId="747BD13B" w14:textId="77777777" w:rsidR="00C2169A" w:rsidRPr="00C2169A" w:rsidRDefault="00C2169A" w:rsidP="000A5B2F">
      <w:pPr>
        <w:pStyle w:val="Heading2"/>
        <w:numPr>
          <w:ilvl w:val="1"/>
          <w:numId w:val="17"/>
        </w:numPr>
        <w:rPr>
          <w:lang w:val="ro-RO"/>
        </w:rPr>
      </w:pPr>
      <w:bookmarkStart w:id="47" w:name="_Toc72931110"/>
      <w:r>
        <w:rPr>
          <w:lang w:val="ro-RO"/>
        </w:rPr>
        <w:t>L</w:t>
      </w:r>
      <w:r w:rsidRPr="00C2169A">
        <w:rPr>
          <w:lang w:val="ro-RO"/>
        </w:rPr>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47"/>
    </w:p>
    <w:p w14:paraId="4D16AFA8" w14:textId="77777777" w:rsidR="00C156B9" w:rsidRPr="00571021" w:rsidRDefault="00C156B9" w:rsidP="00C156B9">
      <w:r>
        <w:t>In vecinatatea amplasamentului nu se afla monumente istorice.</w:t>
      </w:r>
    </w:p>
    <w:p w14:paraId="7A5D972B" w14:textId="77777777" w:rsidR="00C2169A" w:rsidRPr="00C2169A" w:rsidRDefault="00C2169A" w:rsidP="00C2169A">
      <w:pPr>
        <w:rPr>
          <w:lang w:val="ro-RO"/>
        </w:rPr>
      </w:pPr>
    </w:p>
    <w:p w14:paraId="737D5656" w14:textId="77777777" w:rsidR="00C2169A" w:rsidRPr="00C2169A" w:rsidRDefault="002C50D6" w:rsidP="000A5B2F">
      <w:pPr>
        <w:pStyle w:val="Heading2"/>
        <w:numPr>
          <w:ilvl w:val="1"/>
          <w:numId w:val="17"/>
        </w:numPr>
        <w:rPr>
          <w:lang w:val="ro-RO"/>
        </w:rPr>
      </w:pPr>
      <w:bookmarkStart w:id="48" w:name="_Toc72931111"/>
      <w:r>
        <w:rPr>
          <w:lang w:val="ro-RO"/>
        </w:rPr>
        <w:t>H</w:t>
      </w:r>
      <w:r w:rsidR="00C2169A" w:rsidRPr="00C2169A">
        <w:rPr>
          <w:lang w:val="ro-RO"/>
        </w:rPr>
        <w:t>ărți, fotografii ale amplasamentului care pot oferi informații privind caracteristicile fizice ale mediului, atât naturale, cât și artificiale, și alte informații privind:</w:t>
      </w:r>
      <w:bookmarkEnd w:id="48"/>
    </w:p>
    <w:p w14:paraId="2A661C0D" w14:textId="77777777" w:rsidR="00C2169A" w:rsidRPr="00C2169A" w:rsidRDefault="00C2169A" w:rsidP="00C2169A">
      <w:pPr>
        <w:rPr>
          <w:lang w:val="ro-RO"/>
        </w:rPr>
      </w:pPr>
    </w:p>
    <w:p w14:paraId="2A4EED79" w14:textId="77777777" w:rsidR="00C2169A" w:rsidRDefault="00C2169A" w:rsidP="00C2169A">
      <w:pPr>
        <w:rPr>
          <w:lang w:val="ro-RO"/>
        </w:rPr>
      </w:pPr>
      <w:r w:rsidRPr="00C2169A">
        <w:rPr>
          <w:lang w:val="ro-RO"/>
        </w:rPr>
        <w:lastRenderedPageBreak/>
        <w:t xml:space="preserve"> </w:t>
      </w:r>
      <w:r>
        <w:rPr>
          <w:lang w:val="ro-RO"/>
        </w:rPr>
        <w:t>A. F</w:t>
      </w:r>
      <w:r w:rsidRPr="00C2169A">
        <w:rPr>
          <w:lang w:val="ro-RO"/>
        </w:rPr>
        <w:t>olosințele actuale și planificate ale terenului atât pe amplasament, cât și pe zone adiacente acestuia;</w:t>
      </w:r>
    </w:p>
    <w:p w14:paraId="30F91120" w14:textId="77777777" w:rsidR="00C2169A" w:rsidRPr="00C2169A" w:rsidRDefault="00C156B9" w:rsidP="00C2169A">
      <w:pPr>
        <w:rPr>
          <w:lang w:val="ro-RO"/>
        </w:rPr>
      </w:pPr>
      <w:r>
        <w:rPr>
          <w:lang w:val="ro-RO"/>
        </w:rPr>
        <w:t>Fol</w:t>
      </w:r>
      <w:r w:rsidR="00655302">
        <w:rPr>
          <w:lang w:val="ro-RO"/>
        </w:rPr>
        <w:t>o</w:t>
      </w:r>
      <w:r>
        <w:rPr>
          <w:lang w:val="ro-RO"/>
        </w:rPr>
        <w:t>sinta actuala, cat si cea planificata prin proiect – teren aferent strazilor propuse spre modrnizare – conform PUG aprobat</w:t>
      </w:r>
      <w:r w:rsidR="00655302">
        <w:rPr>
          <w:lang w:val="ro-RO"/>
        </w:rPr>
        <w:t>.</w:t>
      </w:r>
    </w:p>
    <w:p w14:paraId="5E12CE1E" w14:textId="77777777" w:rsidR="00C2169A" w:rsidRDefault="00C2169A" w:rsidP="00C2169A">
      <w:pPr>
        <w:rPr>
          <w:lang w:val="ro-RO"/>
        </w:rPr>
      </w:pPr>
      <w:r w:rsidRPr="00C2169A">
        <w:rPr>
          <w:lang w:val="ro-RO"/>
        </w:rPr>
        <w:t xml:space="preserve"> </w:t>
      </w:r>
      <w:r>
        <w:rPr>
          <w:lang w:val="ro-RO"/>
        </w:rPr>
        <w:t>B. P</w:t>
      </w:r>
      <w:r w:rsidRPr="00C2169A">
        <w:rPr>
          <w:lang w:val="ro-RO"/>
        </w:rPr>
        <w:t>olitici de zonare și de folosire a terenului;</w:t>
      </w:r>
    </w:p>
    <w:p w14:paraId="127A3868" w14:textId="77777777" w:rsidR="00C2169A" w:rsidRPr="00C2169A" w:rsidRDefault="00C156B9" w:rsidP="00C2169A">
      <w:pPr>
        <w:rPr>
          <w:lang w:val="ro-RO"/>
        </w:rPr>
      </w:pPr>
      <w:r>
        <w:rPr>
          <w:lang w:val="ro-RO"/>
        </w:rPr>
        <w:t>Conform PUG aprobat.</w:t>
      </w:r>
    </w:p>
    <w:p w14:paraId="75D2A9A5" w14:textId="77777777" w:rsidR="00C2169A" w:rsidRDefault="00C2169A" w:rsidP="00C2169A">
      <w:pPr>
        <w:rPr>
          <w:lang w:val="ro-RO"/>
        </w:rPr>
      </w:pPr>
      <w:r w:rsidRPr="00C2169A">
        <w:rPr>
          <w:lang w:val="ro-RO"/>
        </w:rPr>
        <w:t></w:t>
      </w:r>
      <w:r>
        <w:rPr>
          <w:lang w:val="ro-RO"/>
        </w:rPr>
        <w:t>C. A</w:t>
      </w:r>
      <w:r w:rsidRPr="00C2169A">
        <w:rPr>
          <w:lang w:val="ro-RO"/>
        </w:rPr>
        <w:t>realele sensibile;</w:t>
      </w:r>
    </w:p>
    <w:p w14:paraId="2DC3242A" w14:textId="77777777" w:rsidR="00C2169A" w:rsidRPr="00C2169A" w:rsidRDefault="00C156B9" w:rsidP="00C2169A">
      <w:pPr>
        <w:rPr>
          <w:lang w:val="ro-RO"/>
        </w:rPr>
      </w:pPr>
      <w:r>
        <w:rPr>
          <w:lang w:val="ro-RO"/>
        </w:rPr>
        <w:t>Nu este cazul</w:t>
      </w:r>
      <w:r w:rsidR="00655302">
        <w:rPr>
          <w:lang w:val="ro-RO"/>
        </w:rPr>
        <w:t>.</w:t>
      </w:r>
    </w:p>
    <w:p w14:paraId="324F3799" w14:textId="77777777" w:rsidR="00C2169A" w:rsidRDefault="00C2169A" w:rsidP="000A5B2F">
      <w:pPr>
        <w:pStyle w:val="Heading2"/>
        <w:numPr>
          <w:ilvl w:val="1"/>
          <w:numId w:val="17"/>
        </w:numPr>
        <w:rPr>
          <w:lang w:val="ro-RO"/>
        </w:rPr>
      </w:pPr>
      <w:bookmarkStart w:id="49" w:name="_Toc72931112"/>
      <w:r>
        <w:rPr>
          <w:lang w:val="ro-RO"/>
        </w:rPr>
        <w:t>C</w:t>
      </w:r>
      <w:r w:rsidRPr="00C2169A">
        <w:rPr>
          <w:lang w:val="ro-RO"/>
        </w:rPr>
        <w:t>oordonatele geografice ale amplasamentului proiectului, care vor fi prezentate sub formă de vector în format digital cu referință geografică, în sistem de proiecție națională Stereo 1970;</w:t>
      </w:r>
      <w:bookmarkEnd w:id="49"/>
    </w:p>
    <w:p w14:paraId="2414C858" w14:textId="77777777" w:rsidR="00C2169A" w:rsidRPr="00C2169A" w:rsidRDefault="00C156B9" w:rsidP="00C2169A">
      <w:pPr>
        <w:rPr>
          <w:lang w:val="ro-RO"/>
        </w:rPr>
      </w:pPr>
      <w:r>
        <w:rPr>
          <w:lang w:val="ro-RO"/>
        </w:rPr>
        <w:t>Atasat documentatiei.</w:t>
      </w:r>
    </w:p>
    <w:p w14:paraId="4C5690B0" w14:textId="77777777" w:rsidR="00C2169A" w:rsidRDefault="00C2169A" w:rsidP="000A5B2F">
      <w:pPr>
        <w:pStyle w:val="Heading2"/>
        <w:numPr>
          <w:ilvl w:val="1"/>
          <w:numId w:val="17"/>
        </w:numPr>
        <w:rPr>
          <w:lang w:val="ro-RO"/>
        </w:rPr>
      </w:pPr>
      <w:bookmarkStart w:id="50" w:name="_Toc72931113"/>
      <w:r>
        <w:rPr>
          <w:lang w:val="ro-RO"/>
        </w:rPr>
        <w:t>D</w:t>
      </w:r>
      <w:r w:rsidRPr="00C2169A">
        <w:rPr>
          <w:lang w:val="ro-RO"/>
        </w:rPr>
        <w:t>etalii privind orice variantă de amplasament care a fost luată în considerare</w:t>
      </w:r>
      <w:bookmarkEnd w:id="50"/>
    </w:p>
    <w:p w14:paraId="2FF99D09" w14:textId="77777777" w:rsidR="00C2169A" w:rsidRPr="00C2169A" w:rsidRDefault="00091252" w:rsidP="00C2169A">
      <w:pPr>
        <w:rPr>
          <w:lang w:val="ro-RO"/>
        </w:rPr>
      </w:pPr>
      <w:r>
        <w:rPr>
          <w:lang w:val="ro-RO"/>
        </w:rPr>
        <w:t>Datorita specificului proiectului, stra</w:t>
      </w:r>
      <w:r w:rsidR="005E730C">
        <w:rPr>
          <w:lang w:val="ro-RO"/>
        </w:rPr>
        <w:t>zi</w:t>
      </w:r>
      <w:r>
        <w:rPr>
          <w:lang w:val="ro-RO"/>
        </w:rPr>
        <w:t xml:space="preserve"> existent</w:t>
      </w:r>
      <w:r w:rsidR="005E730C">
        <w:rPr>
          <w:lang w:val="ro-RO"/>
        </w:rPr>
        <w:t>e</w:t>
      </w:r>
      <w:r>
        <w:rPr>
          <w:lang w:val="ro-RO"/>
        </w:rPr>
        <w:t>, nu a existat alta varianta de amplasament.</w:t>
      </w:r>
    </w:p>
    <w:p w14:paraId="160A27BB" w14:textId="77777777" w:rsidR="00C2169A" w:rsidRPr="00C2169A" w:rsidRDefault="00C2169A" w:rsidP="00C2169A">
      <w:pPr>
        <w:rPr>
          <w:lang w:val="ro-RO"/>
        </w:rPr>
      </w:pPr>
    </w:p>
    <w:p w14:paraId="1EA2F306" w14:textId="77777777" w:rsidR="00720087" w:rsidRDefault="00DC3D0F" w:rsidP="000A5B2F">
      <w:pPr>
        <w:pStyle w:val="Heading1"/>
        <w:numPr>
          <w:ilvl w:val="0"/>
          <w:numId w:val="17"/>
        </w:numPr>
        <w:ind w:left="284"/>
        <w:rPr>
          <w:noProof/>
          <w:sz w:val="26"/>
          <w:szCs w:val="26"/>
          <w:lang w:val="ro-RO"/>
        </w:rPr>
      </w:pPr>
      <w:bookmarkStart w:id="51" w:name="_Toc72931114"/>
      <w:bookmarkEnd w:id="9"/>
      <w:r>
        <w:rPr>
          <w:noProof/>
          <w:sz w:val="26"/>
          <w:szCs w:val="26"/>
          <w:lang w:val="ro-RO"/>
        </w:rPr>
        <w:t>descrierea tuturor efectelor semnificative posibile asupra mediului, ale proiectului, in limita informatiilor disponibile</w:t>
      </w:r>
      <w:bookmarkEnd w:id="51"/>
    </w:p>
    <w:p w14:paraId="6C51E898" w14:textId="77777777" w:rsidR="00DC3D0F" w:rsidRPr="00DC3D0F" w:rsidRDefault="00DC3D0F" w:rsidP="000A5B2F">
      <w:pPr>
        <w:pStyle w:val="Heading2"/>
        <w:numPr>
          <w:ilvl w:val="1"/>
          <w:numId w:val="17"/>
        </w:numPr>
        <w:rPr>
          <w:lang w:val="ro-RO"/>
        </w:rPr>
      </w:pPr>
      <w:bookmarkStart w:id="52" w:name="_Toc72931115"/>
      <w:r w:rsidRPr="00DC3D0F">
        <w:rPr>
          <w:lang w:val="ro-RO"/>
        </w:rPr>
        <w:t>SURSE DE POLUANTI SI INSTALATII PENTRU RETINEREA, EVACUAREA SI DISPERSIA POLUANTILOR IN MEDIU</w:t>
      </w:r>
      <w:bookmarkEnd w:id="52"/>
    </w:p>
    <w:p w14:paraId="1D5510FF" w14:textId="77777777" w:rsidR="00720087" w:rsidRPr="00091252" w:rsidRDefault="00720087" w:rsidP="00856A6D">
      <w:pPr>
        <w:autoSpaceDE w:val="0"/>
        <w:autoSpaceDN w:val="0"/>
        <w:adjustRightInd w:val="0"/>
        <w:spacing w:before="120"/>
        <w:jc w:val="both"/>
        <w:rPr>
          <w:lang w:val="ro-RO"/>
        </w:rPr>
      </w:pPr>
      <w:r w:rsidRPr="00091252">
        <w:rPr>
          <w:lang w:val="ro-RO"/>
        </w:rPr>
        <w:t>Lucrările proiectate nu introduc efecte negative suplimentare asupra solului, drenajului, microclimatului, apelor de suprafaţă, vegetaţiei, faunei sau peisajului.</w:t>
      </w:r>
    </w:p>
    <w:p w14:paraId="6379D130" w14:textId="77777777" w:rsidR="00720087" w:rsidRPr="00091252" w:rsidRDefault="00720087" w:rsidP="00856A6D">
      <w:pPr>
        <w:rPr>
          <w:lang w:val="ro-RO"/>
        </w:rPr>
      </w:pPr>
      <w:r w:rsidRPr="00091252">
        <w:rPr>
          <w:lang w:val="ro-RO"/>
        </w:rPr>
        <w:t>Nu sunt afectate obiective de interes cultural sau istoric.</w:t>
      </w:r>
    </w:p>
    <w:p w14:paraId="535B1460" w14:textId="77777777" w:rsidR="00720087" w:rsidRPr="00091252" w:rsidRDefault="00720087" w:rsidP="00856A6D">
      <w:pPr>
        <w:autoSpaceDE w:val="0"/>
        <w:autoSpaceDN w:val="0"/>
        <w:adjustRightInd w:val="0"/>
        <w:spacing w:before="120"/>
        <w:jc w:val="both"/>
        <w:rPr>
          <w:lang w:val="ro-RO"/>
        </w:rPr>
      </w:pPr>
      <w:r w:rsidRPr="00091252">
        <w:rPr>
          <w:lang w:val="ro-RO"/>
        </w:rPr>
        <w:t>In vederea abordării integrate a măsurilor necesare prevenirii, reducerii şi controlului impactului activităţilor desfăşurate, în execuţie se vor respecta următoarele:</w:t>
      </w:r>
    </w:p>
    <w:p w14:paraId="68297CF7" w14:textId="77777777" w:rsidR="00720087" w:rsidRPr="00091252" w:rsidRDefault="00720087" w:rsidP="000A5B2F">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lucrările se vor realiza astfel incat impactul generat să aibă o amploare cât mai mică;</w:t>
      </w:r>
    </w:p>
    <w:p w14:paraId="1AAC049F" w14:textId="77777777" w:rsidR="00720087" w:rsidRPr="00091252" w:rsidRDefault="00720087" w:rsidP="000A5B2F">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 xml:space="preserve"> pentru diminuarea impactului generat in timpul execuţiei se va urmări:</w:t>
      </w:r>
    </w:p>
    <w:p w14:paraId="543A0906"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scurtarea duratei de execuţie a investiţiei pentru a diminua astfel durata de manifestare a efectelor negative</w:t>
      </w:r>
    </w:p>
    <w:p w14:paraId="51790D09"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transportul direct a materialelor de constructie pe amlasament si punerea lor imediat in opera;</w:t>
      </w:r>
    </w:p>
    <w:p w14:paraId="2BF5F4A7"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 xml:space="preserve">optimizarea traseului utilajelor care transportă materiale; </w:t>
      </w:r>
    </w:p>
    <w:p w14:paraId="15B7711A"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evitarea pierderilor de materiale din utilajele de transport</w:t>
      </w:r>
    </w:p>
    <w:p w14:paraId="397AC265" w14:textId="77777777" w:rsidR="00720087" w:rsidRPr="00091252" w:rsidRDefault="00720087" w:rsidP="000A5B2F">
      <w:pPr>
        <w:widowControl w:val="0"/>
        <w:numPr>
          <w:ilvl w:val="0"/>
          <w:numId w:val="7"/>
        </w:numPr>
        <w:adjustRightInd w:val="0"/>
        <w:spacing w:before="60"/>
        <w:ind w:firstLine="0"/>
        <w:jc w:val="both"/>
        <w:textAlignment w:val="baseline"/>
        <w:rPr>
          <w:lang w:val="ro-RO"/>
        </w:rPr>
      </w:pPr>
      <w:r w:rsidRPr="00091252">
        <w:rPr>
          <w:lang w:val="ro-RO"/>
        </w:rPr>
        <w:t>folosirea unor utilaje şi mijloace de transport performante, silenţioase şi nepoluante.</w:t>
      </w:r>
    </w:p>
    <w:p w14:paraId="35806F43" w14:textId="77777777" w:rsidR="00720087" w:rsidRPr="005E730C" w:rsidRDefault="00720087" w:rsidP="00856A6D">
      <w:pPr>
        <w:widowControl w:val="0"/>
        <w:numPr>
          <w:ilvl w:val="0"/>
          <w:numId w:val="7"/>
        </w:numPr>
        <w:adjustRightInd w:val="0"/>
        <w:spacing w:before="60"/>
        <w:ind w:firstLine="0"/>
        <w:jc w:val="both"/>
        <w:textAlignment w:val="baseline"/>
        <w:rPr>
          <w:lang w:val="ro-RO"/>
        </w:rPr>
      </w:pPr>
      <w:r w:rsidRPr="00091252">
        <w:rPr>
          <w:lang w:val="ro-RO"/>
        </w:rPr>
        <w:t xml:space="preserve">lucrarile de stabilizare vor avea un aspect estetic, care sa se integreze mediului. </w:t>
      </w:r>
    </w:p>
    <w:p w14:paraId="1B393DA0" w14:textId="77777777" w:rsidR="00720087" w:rsidRDefault="00720087" w:rsidP="000A5B2F">
      <w:pPr>
        <w:pStyle w:val="Heading3"/>
        <w:numPr>
          <w:ilvl w:val="2"/>
          <w:numId w:val="17"/>
        </w:numPr>
        <w:rPr>
          <w:lang w:val="ro-RO"/>
        </w:rPr>
      </w:pPr>
      <w:bookmarkStart w:id="53" w:name="_Toc461699462"/>
      <w:bookmarkStart w:id="54" w:name="_Toc72931116"/>
      <w:r w:rsidRPr="00720087">
        <w:rPr>
          <w:lang w:val="ro-RO"/>
        </w:rPr>
        <w:t>Protecţia calităţii apelor</w:t>
      </w:r>
      <w:bookmarkEnd w:id="53"/>
      <w:bookmarkEnd w:id="54"/>
      <w:r w:rsidRPr="00720087">
        <w:rPr>
          <w:lang w:val="ro-RO"/>
        </w:rPr>
        <w:t xml:space="preserve"> </w:t>
      </w:r>
    </w:p>
    <w:p w14:paraId="7DFDE642" w14:textId="77777777" w:rsidR="00432C0D" w:rsidRPr="00432C0D" w:rsidRDefault="00432C0D" w:rsidP="000A5B2F">
      <w:pPr>
        <w:pStyle w:val="Heading4"/>
        <w:numPr>
          <w:ilvl w:val="3"/>
          <w:numId w:val="17"/>
        </w:numPr>
        <w:rPr>
          <w:lang w:val="ro-RO"/>
        </w:rPr>
      </w:pPr>
      <w:r>
        <w:rPr>
          <w:lang w:val="ro-RO"/>
        </w:rPr>
        <w:t>S</w:t>
      </w:r>
      <w:r w:rsidRPr="00432C0D">
        <w:rPr>
          <w:lang w:val="ro-RO"/>
        </w:rPr>
        <w:t>ursele de poluanți pentru ape, locul de evacuare sau emisarul;</w:t>
      </w:r>
    </w:p>
    <w:p w14:paraId="0B59ECB8" w14:textId="42F553BC" w:rsidR="00E46D0B" w:rsidRDefault="00E46D0B" w:rsidP="00856A6D">
      <w:pPr>
        <w:spacing w:before="120"/>
        <w:jc w:val="both"/>
        <w:rPr>
          <w:lang w:val="ro-RO"/>
        </w:rPr>
      </w:pPr>
      <w:bookmarkStart w:id="55" w:name="_Hlk106367777"/>
      <w:r>
        <w:rPr>
          <w:lang w:val="ro-RO"/>
        </w:rPr>
        <w:t>Strazile din cadrul proiectului nu intersecteaza cursuri de apa, si sunt situate in afara zonelor inundabile</w:t>
      </w:r>
      <w:bookmarkEnd w:id="55"/>
      <w:r>
        <w:rPr>
          <w:lang w:val="ro-RO"/>
        </w:rPr>
        <w:t>.</w:t>
      </w:r>
    </w:p>
    <w:p w14:paraId="10776897" w14:textId="5A33ABFD" w:rsidR="00720087" w:rsidRPr="00091252" w:rsidRDefault="00720087" w:rsidP="00856A6D">
      <w:pPr>
        <w:spacing w:before="120"/>
        <w:jc w:val="both"/>
        <w:rPr>
          <w:lang w:val="ro-RO"/>
        </w:rPr>
      </w:pPr>
      <w:r w:rsidRPr="00091252">
        <w:rPr>
          <w:lang w:val="ro-RO"/>
        </w:rPr>
        <w:t xml:space="preserve">Lucrările de realizare a investiției propuse nu vor afecta apele subterane. </w:t>
      </w:r>
    </w:p>
    <w:p w14:paraId="4FF43103" w14:textId="77777777" w:rsidR="00720087" w:rsidRPr="00091252" w:rsidRDefault="00720087" w:rsidP="00856A6D">
      <w:pPr>
        <w:spacing w:before="120"/>
        <w:jc w:val="both"/>
        <w:rPr>
          <w:lang w:val="ro-RO"/>
        </w:rPr>
      </w:pPr>
      <w:r w:rsidRPr="00091252">
        <w:rPr>
          <w:lang w:val="ro-RO"/>
        </w:rPr>
        <w:t>Lucrările prezentate în actualul proiect nu influenţează cu nimic calitatea apelor datorită materialelor folosite la execuţia acestora precum şi soluţiile folosite la preluarea şi dimensionarea acestora.</w:t>
      </w:r>
    </w:p>
    <w:p w14:paraId="660916DB" w14:textId="77777777" w:rsidR="00720087" w:rsidRPr="00091252" w:rsidRDefault="00720087" w:rsidP="00856A6D">
      <w:pPr>
        <w:spacing w:before="120"/>
        <w:jc w:val="both"/>
        <w:rPr>
          <w:lang w:val="ro-RO"/>
        </w:rPr>
      </w:pPr>
      <w:r w:rsidRPr="00091252">
        <w:rPr>
          <w:lang w:val="ro-RO"/>
        </w:rPr>
        <w:lastRenderedPageBreak/>
        <w:t>Eventualele poluări pot fi favorizate de precipitațiile sezoniere ce duc la antrenarea de suspensii în apele de suprafață, ape care pot conţine substanțe de origine minerală.</w:t>
      </w:r>
    </w:p>
    <w:p w14:paraId="05BEB670" w14:textId="77777777" w:rsidR="00720087" w:rsidRPr="00091252" w:rsidRDefault="00720087" w:rsidP="00856A6D">
      <w:pPr>
        <w:spacing w:before="120"/>
        <w:jc w:val="both"/>
        <w:rPr>
          <w:lang w:val="ro-RO"/>
        </w:rPr>
      </w:pPr>
      <w:r w:rsidRPr="00091252">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0069A93A" w14:textId="77777777" w:rsidR="00720087" w:rsidRPr="00091252" w:rsidRDefault="00720087" w:rsidP="00856A6D">
      <w:pPr>
        <w:spacing w:before="120"/>
        <w:jc w:val="both"/>
        <w:rPr>
          <w:lang w:val="ro-RO"/>
        </w:rPr>
      </w:pPr>
      <w:r w:rsidRPr="00091252">
        <w:rPr>
          <w:lang w:val="ro-RO"/>
        </w:rPr>
        <w:t xml:space="preserve">În urma executării etapelor constructive ale proiectului se pot genera substanțe, materii prime care, doar în mod accidental, pot duce la afectarea apelor freatice.. </w:t>
      </w:r>
    </w:p>
    <w:p w14:paraId="708DD4EF" w14:textId="77777777" w:rsidR="00720087" w:rsidRPr="00091252" w:rsidRDefault="00720087" w:rsidP="00856A6D">
      <w:pPr>
        <w:spacing w:before="120"/>
        <w:jc w:val="both"/>
        <w:rPr>
          <w:lang w:val="ro-RO"/>
        </w:rPr>
      </w:pPr>
      <w:r w:rsidRPr="00091252">
        <w:rPr>
          <w:lang w:val="ro-RO"/>
        </w:rPr>
        <w:t>Dintre aceste substanțe sau materii se pot enumera:</w:t>
      </w:r>
    </w:p>
    <w:p w14:paraId="0C2EBDE1" w14:textId="77777777" w:rsidR="00720087" w:rsidRPr="00091252" w:rsidRDefault="00720087" w:rsidP="000A5B2F">
      <w:pPr>
        <w:numPr>
          <w:ilvl w:val="0"/>
          <w:numId w:val="7"/>
        </w:numPr>
        <w:jc w:val="both"/>
        <w:rPr>
          <w:lang w:val="ro-RO"/>
        </w:rPr>
      </w:pPr>
      <w:r w:rsidRPr="00091252">
        <w:rPr>
          <w:lang w:val="ro-RO"/>
        </w:rPr>
        <w:t>materiale de construcții primare: pietriş , elemente metalice, bare de armătură ;</w:t>
      </w:r>
    </w:p>
    <w:p w14:paraId="7837158F" w14:textId="77777777" w:rsidR="00720087" w:rsidRPr="00091252" w:rsidRDefault="00720087" w:rsidP="000A5B2F">
      <w:pPr>
        <w:numPr>
          <w:ilvl w:val="0"/>
          <w:numId w:val="7"/>
        </w:numPr>
        <w:jc w:val="both"/>
        <w:rPr>
          <w:lang w:val="ro-RO"/>
        </w:rPr>
      </w:pPr>
      <w:r w:rsidRPr="00091252">
        <w:rPr>
          <w:lang w:val="ro-RO"/>
        </w:rPr>
        <w:t>materii în suspensie, produse petroliere (doar accidental);</w:t>
      </w:r>
    </w:p>
    <w:p w14:paraId="74431152" w14:textId="77777777" w:rsidR="00AA62AD" w:rsidRPr="005E730C" w:rsidRDefault="00720087" w:rsidP="005E730C">
      <w:pPr>
        <w:numPr>
          <w:ilvl w:val="0"/>
          <w:numId w:val="7"/>
        </w:numPr>
        <w:jc w:val="both"/>
        <w:rPr>
          <w:lang w:val="ro-RO"/>
        </w:rPr>
      </w:pPr>
      <w:r w:rsidRPr="00091252">
        <w:rPr>
          <w:lang w:val="ro-RO"/>
        </w:rPr>
        <w:t>alte materiale și substanțe folosite în organizarea de șantier: uleiuri minerale pentru parcul auto, combustibil auto, carbid sau butelii cu acetilenă, lacuri și vopsele în procentaj extrem de redus.</w:t>
      </w:r>
    </w:p>
    <w:p w14:paraId="4BFC7917" w14:textId="77777777" w:rsidR="00720087" w:rsidRPr="00091252" w:rsidRDefault="00720087" w:rsidP="00856A6D">
      <w:pPr>
        <w:spacing w:before="240"/>
        <w:jc w:val="both"/>
        <w:rPr>
          <w:b/>
          <w:i/>
          <w:lang w:val="ro-RO"/>
        </w:rPr>
      </w:pPr>
      <w:r w:rsidRPr="00091252">
        <w:rPr>
          <w:b/>
          <w:i/>
          <w:lang w:val="ro-RO"/>
        </w:rPr>
        <w:t>Măsurile de reducere a impactului</w:t>
      </w:r>
    </w:p>
    <w:p w14:paraId="2FBE3C67" w14:textId="77777777" w:rsidR="00720087" w:rsidRPr="00091252" w:rsidRDefault="00720087" w:rsidP="00856A6D">
      <w:pPr>
        <w:jc w:val="both"/>
        <w:rPr>
          <w:lang w:val="ro-RO"/>
        </w:rPr>
      </w:pPr>
      <w:r w:rsidRPr="00091252">
        <w:rPr>
          <w:lang w:val="ro-RO"/>
        </w:rPr>
        <w:t>Se vor realiza prin:</w:t>
      </w:r>
    </w:p>
    <w:p w14:paraId="301FF51D" w14:textId="77777777" w:rsidR="00720087" w:rsidRPr="00091252" w:rsidRDefault="00720087" w:rsidP="000A5B2F">
      <w:pPr>
        <w:numPr>
          <w:ilvl w:val="0"/>
          <w:numId w:val="8"/>
        </w:numPr>
        <w:jc w:val="both"/>
        <w:rPr>
          <w:lang w:val="ro-RO"/>
        </w:rPr>
      </w:pPr>
      <w:r w:rsidRPr="00091252">
        <w:rPr>
          <w:lang w:val="ro-RO"/>
        </w:rPr>
        <w:t>verificarea tehnică a echipamentelor utilizate în procesul de construcție a obiectivelor;</w:t>
      </w:r>
    </w:p>
    <w:p w14:paraId="550B2E21" w14:textId="77777777" w:rsidR="00720087" w:rsidRPr="00091252" w:rsidRDefault="00720087" w:rsidP="000A5B2F">
      <w:pPr>
        <w:numPr>
          <w:ilvl w:val="0"/>
          <w:numId w:val="8"/>
        </w:numPr>
        <w:jc w:val="both"/>
        <w:rPr>
          <w:lang w:val="ro-RO"/>
        </w:rPr>
      </w:pPr>
      <w:r w:rsidRPr="00091252">
        <w:rPr>
          <w:lang w:val="ro-RO"/>
        </w:rPr>
        <w:t>respectarea instrucțiunilor de lucru;</w:t>
      </w:r>
    </w:p>
    <w:p w14:paraId="28F5849A" w14:textId="77777777" w:rsidR="00720087" w:rsidRPr="00091252" w:rsidRDefault="00720087" w:rsidP="000A5B2F">
      <w:pPr>
        <w:numPr>
          <w:ilvl w:val="0"/>
          <w:numId w:val="8"/>
        </w:numPr>
        <w:jc w:val="both"/>
        <w:rPr>
          <w:lang w:val="ro-RO"/>
        </w:rPr>
      </w:pPr>
      <w:r w:rsidRPr="00091252">
        <w:rPr>
          <w:lang w:val="ro-RO"/>
        </w:rPr>
        <w:t>respectarea instrucțiunilor de gestionare a deșeurilor rezultate din procesul de construcție.</w:t>
      </w:r>
    </w:p>
    <w:p w14:paraId="6DECCEE6" w14:textId="77777777" w:rsidR="00720087" w:rsidRPr="00091252" w:rsidRDefault="00720087" w:rsidP="00856A6D">
      <w:pPr>
        <w:spacing w:before="120"/>
        <w:jc w:val="both"/>
        <w:rPr>
          <w:lang w:val="ro-RO"/>
        </w:rPr>
      </w:pPr>
      <w:r w:rsidRPr="00091252">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30CA4E48" w14:textId="77777777" w:rsidR="00720087" w:rsidRPr="00091252" w:rsidRDefault="00720087" w:rsidP="00856A6D">
      <w:pPr>
        <w:jc w:val="both"/>
        <w:rPr>
          <w:lang w:val="ro-RO"/>
        </w:rPr>
      </w:pPr>
      <w:r w:rsidRPr="00091252">
        <w:rPr>
          <w:lang w:val="ro-RO"/>
        </w:rPr>
        <w:t>În scopul reducerii / eliminării riscurilor de poluare a apei pe parcursul execuției lucrărilor, se vor impune următoarele măsuri:</w:t>
      </w:r>
    </w:p>
    <w:p w14:paraId="5C29FC64" w14:textId="77777777" w:rsidR="00720087" w:rsidRPr="00091252" w:rsidRDefault="00720087" w:rsidP="000A5B2F">
      <w:pPr>
        <w:numPr>
          <w:ilvl w:val="0"/>
          <w:numId w:val="9"/>
        </w:numPr>
        <w:jc w:val="both"/>
        <w:rPr>
          <w:lang w:val="ro-RO"/>
        </w:rPr>
      </w:pPr>
      <w:r w:rsidRPr="00091252">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51C4792B" w14:textId="77777777" w:rsidR="00720087" w:rsidRPr="00091252" w:rsidRDefault="00720087" w:rsidP="000A5B2F">
      <w:pPr>
        <w:numPr>
          <w:ilvl w:val="0"/>
          <w:numId w:val="9"/>
        </w:numPr>
        <w:jc w:val="both"/>
        <w:rPr>
          <w:lang w:val="ro-RO"/>
        </w:rPr>
      </w:pPr>
      <w:r w:rsidRPr="00091252">
        <w:rPr>
          <w:lang w:val="ro-RO"/>
        </w:rPr>
        <w:t>pământul vegetal exacavat va fi stocat separat de restul categoriilor de pământ și va fi utilizat pentru refacerea panelor prin umpluturi, pentru reabilitarea și renaturarea porțiunilor de spații verzi afectate;</w:t>
      </w:r>
    </w:p>
    <w:p w14:paraId="79695596" w14:textId="77777777" w:rsidR="00720087" w:rsidRPr="00091252" w:rsidRDefault="00720087" w:rsidP="000A5B2F">
      <w:pPr>
        <w:numPr>
          <w:ilvl w:val="0"/>
          <w:numId w:val="9"/>
        </w:numPr>
        <w:tabs>
          <w:tab w:val="left" w:pos="450"/>
        </w:tabs>
        <w:autoSpaceDE w:val="0"/>
        <w:autoSpaceDN w:val="0"/>
        <w:adjustRightInd w:val="0"/>
        <w:spacing w:before="60"/>
        <w:jc w:val="both"/>
        <w:rPr>
          <w:lang w:val="ro-RO"/>
        </w:rPr>
      </w:pPr>
      <w:r w:rsidRPr="00091252">
        <w:rPr>
          <w:lang w:val="ro-RO"/>
        </w:rPr>
        <w:t>folosirea de către personalul lucrător a ecotoiletelor care vor fi vidanjate periodic in baza unui contract incheiat cu un operator local;</w:t>
      </w:r>
    </w:p>
    <w:p w14:paraId="59055C11" w14:textId="77777777" w:rsidR="00720087" w:rsidRPr="00091252" w:rsidRDefault="00720087" w:rsidP="000A5B2F">
      <w:pPr>
        <w:numPr>
          <w:ilvl w:val="0"/>
          <w:numId w:val="9"/>
        </w:numPr>
        <w:tabs>
          <w:tab w:val="left" w:pos="450"/>
        </w:tabs>
        <w:autoSpaceDE w:val="0"/>
        <w:autoSpaceDN w:val="0"/>
        <w:adjustRightInd w:val="0"/>
        <w:spacing w:before="60"/>
        <w:jc w:val="both"/>
        <w:rPr>
          <w:lang w:val="ro-RO"/>
        </w:rPr>
      </w:pPr>
      <w:r w:rsidRPr="00091252">
        <w:rPr>
          <w:lang w:val="ro-RO"/>
        </w:rPr>
        <w:t>se va asigura colectarea apelor uzate menajere in bazine vidanjabile, in baza unui contract incheiat cu un operator local;</w:t>
      </w:r>
    </w:p>
    <w:p w14:paraId="3DA9ECB1"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evitarea scurgerior accidentale de produse petroliere de la utilajele de transport;</w:t>
      </w:r>
    </w:p>
    <w:p w14:paraId="3AEA0716"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 xml:space="preserve">folosirea pentru intreţinerea şi repararea utilajelor de transport a atelierelor specializate </w:t>
      </w:r>
    </w:p>
    <w:p w14:paraId="3F1EA717"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aplicarea unei gestiuni corecte a deşeurilor; evitarea depozitării necontrolate a materialelor şi a deseurilor.</w:t>
      </w:r>
    </w:p>
    <w:p w14:paraId="15FCFDDE" w14:textId="77777777" w:rsidR="00720087" w:rsidRPr="00091252" w:rsidRDefault="00720087" w:rsidP="000A5B2F">
      <w:pPr>
        <w:numPr>
          <w:ilvl w:val="0"/>
          <w:numId w:val="9"/>
        </w:numPr>
        <w:tabs>
          <w:tab w:val="left" w:pos="450"/>
          <w:tab w:val="left" w:pos="630"/>
        </w:tabs>
        <w:autoSpaceDE w:val="0"/>
        <w:autoSpaceDN w:val="0"/>
        <w:adjustRightInd w:val="0"/>
        <w:spacing w:before="60"/>
        <w:jc w:val="both"/>
        <w:rPr>
          <w:lang w:val="ro-RO"/>
        </w:rPr>
      </w:pPr>
      <w:r w:rsidRPr="00091252">
        <w:rPr>
          <w:lang w:val="ro-RO"/>
        </w:rPr>
        <w:t>se va asigura material absorbant pentru intervenţie in cazul unor poluări accidentale cu produs petrolier.</w:t>
      </w:r>
    </w:p>
    <w:p w14:paraId="25A3DF54" w14:textId="77777777" w:rsidR="00720087" w:rsidRPr="00091252" w:rsidRDefault="00720087" w:rsidP="00856A6D">
      <w:pPr>
        <w:jc w:val="both"/>
        <w:rPr>
          <w:lang w:val="ro-RO"/>
        </w:rPr>
      </w:pPr>
      <w:r w:rsidRPr="00091252">
        <w:rPr>
          <w:lang w:val="ro-RO"/>
        </w:rPr>
        <w:t>Impactul datorat lucrărilor este considerat ca fiind un impact nesemnificativ, de scurta durata.</w:t>
      </w:r>
    </w:p>
    <w:p w14:paraId="1ABB5D67" w14:textId="77777777" w:rsidR="00720087" w:rsidRDefault="00720087" w:rsidP="00856A6D">
      <w:pPr>
        <w:tabs>
          <w:tab w:val="left" w:pos="0"/>
          <w:tab w:val="left" w:pos="450"/>
        </w:tabs>
        <w:autoSpaceDE w:val="0"/>
        <w:autoSpaceDN w:val="0"/>
        <w:adjustRightInd w:val="0"/>
        <w:jc w:val="both"/>
        <w:rPr>
          <w:lang w:val="ro-RO"/>
        </w:rPr>
      </w:pPr>
      <w:r w:rsidRPr="00091252">
        <w:rPr>
          <w:lang w:val="ro-RO"/>
        </w:rPr>
        <w:t>Dupa realizarea lucrărilor nu se preconizează că vor exista surse de poluare a apelor de suprafaţă şi a celor subterane – impact pozitiv, de lungă durată.</w:t>
      </w:r>
    </w:p>
    <w:p w14:paraId="20FB01A0" w14:textId="77777777" w:rsidR="00432C0D" w:rsidRPr="00720087" w:rsidRDefault="00432C0D" w:rsidP="00856A6D">
      <w:pPr>
        <w:tabs>
          <w:tab w:val="left" w:pos="0"/>
          <w:tab w:val="left" w:pos="450"/>
        </w:tabs>
        <w:autoSpaceDE w:val="0"/>
        <w:autoSpaceDN w:val="0"/>
        <w:adjustRightInd w:val="0"/>
        <w:jc w:val="both"/>
        <w:rPr>
          <w:lang w:val="ro-RO"/>
        </w:rPr>
      </w:pPr>
    </w:p>
    <w:p w14:paraId="587A1C5C" w14:textId="77777777" w:rsidR="00720087" w:rsidRPr="00720087" w:rsidRDefault="00432C0D" w:rsidP="000A5B2F">
      <w:pPr>
        <w:pStyle w:val="Heading4"/>
        <w:numPr>
          <w:ilvl w:val="3"/>
          <w:numId w:val="17"/>
        </w:numPr>
        <w:rPr>
          <w:lang w:val="ro-RO"/>
        </w:rPr>
      </w:pPr>
      <w:r>
        <w:rPr>
          <w:lang w:val="ro-RO"/>
        </w:rPr>
        <w:lastRenderedPageBreak/>
        <w:t>S</w:t>
      </w:r>
      <w:r w:rsidRPr="00432C0D">
        <w:rPr>
          <w:lang w:val="ro-RO"/>
        </w:rPr>
        <w:t>tațiile și instalațiile de epurare sau de preepurare a apelor uzate prevăzute</w:t>
      </w:r>
    </w:p>
    <w:p w14:paraId="5F9EC8F7" w14:textId="77777777" w:rsidR="00720087" w:rsidRDefault="00720087" w:rsidP="000A5B2F">
      <w:pPr>
        <w:pStyle w:val="Heading3"/>
        <w:numPr>
          <w:ilvl w:val="2"/>
          <w:numId w:val="17"/>
        </w:numPr>
        <w:rPr>
          <w:lang w:val="ro-RO"/>
        </w:rPr>
      </w:pPr>
      <w:bookmarkStart w:id="56" w:name="_Toc461699463"/>
      <w:bookmarkStart w:id="57" w:name="_Toc72931117"/>
      <w:r w:rsidRPr="00720087">
        <w:rPr>
          <w:lang w:val="ro-RO"/>
        </w:rPr>
        <w:t>Protecţia aerului</w:t>
      </w:r>
      <w:bookmarkEnd w:id="56"/>
      <w:bookmarkEnd w:id="57"/>
    </w:p>
    <w:p w14:paraId="699099DF" w14:textId="77777777" w:rsidR="00432C0D" w:rsidRPr="00432C0D" w:rsidRDefault="00432C0D" w:rsidP="000A5B2F">
      <w:pPr>
        <w:pStyle w:val="Heading4"/>
        <w:numPr>
          <w:ilvl w:val="3"/>
          <w:numId w:val="17"/>
        </w:numPr>
        <w:rPr>
          <w:lang w:val="ro-RO"/>
        </w:rPr>
      </w:pPr>
      <w:r>
        <w:rPr>
          <w:lang w:val="ro-RO"/>
        </w:rPr>
        <w:t>S</w:t>
      </w:r>
      <w:r w:rsidRPr="00432C0D">
        <w:rPr>
          <w:lang w:val="ro-RO"/>
        </w:rPr>
        <w:t>ursele de poluanți pentru aer, poluanți, inclusiv surse de mirosuri</w:t>
      </w:r>
    </w:p>
    <w:p w14:paraId="6B6C00A9" w14:textId="77777777" w:rsidR="00720087" w:rsidRPr="00091252" w:rsidRDefault="00720087" w:rsidP="008E0818">
      <w:pPr>
        <w:autoSpaceDE w:val="0"/>
        <w:autoSpaceDN w:val="0"/>
        <w:adjustRightInd w:val="0"/>
        <w:spacing w:before="120"/>
        <w:ind w:firstLine="720"/>
        <w:jc w:val="both"/>
        <w:rPr>
          <w:lang w:val="ro-RO"/>
        </w:rPr>
      </w:pPr>
      <w:r w:rsidRPr="00091252">
        <w:rPr>
          <w:lang w:val="ro-RO"/>
        </w:rPr>
        <w:t xml:space="preserve">In perioada realizării lucrărilor calitatea aerului va fi afectată de activitatea utilajelor în miscare: autotransportoare, </w:t>
      </w:r>
      <w:r w:rsidR="00C04154" w:rsidRPr="00091252">
        <w:rPr>
          <w:lang w:val="ro-RO"/>
        </w:rPr>
        <w:t>betoniere</w:t>
      </w:r>
      <w:r w:rsidRPr="00091252">
        <w:rPr>
          <w:lang w:val="ro-RO"/>
        </w:rPr>
        <w:t>, etc – impact direct, de medie spre mica amploare, cumulativ, temporar.</w:t>
      </w:r>
    </w:p>
    <w:p w14:paraId="29624EE1" w14:textId="77777777" w:rsidR="00720087" w:rsidRPr="00091252" w:rsidRDefault="00720087" w:rsidP="00856A6D">
      <w:pPr>
        <w:spacing w:before="120"/>
        <w:jc w:val="both"/>
        <w:rPr>
          <w:lang w:val="ro-RO"/>
        </w:rPr>
      </w:pPr>
      <w:r w:rsidRPr="00091252">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3B78CE67" w14:textId="77777777" w:rsidR="00720087" w:rsidRPr="00091252" w:rsidRDefault="00720087" w:rsidP="00856A6D">
      <w:pPr>
        <w:spacing w:before="120"/>
        <w:jc w:val="both"/>
        <w:rPr>
          <w:lang w:val="ro-RO"/>
        </w:rPr>
      </w:pPr>
      <w:r w:rsidRPr="00091252">
        <w:rPr>
          <w:lang w:val="ro-RO"/>
        </w:rPr>
        <w:t xml:space="preserve">Emisiile de praf, care apar în timpul construcției, sunt asociate lucrărilor de excavare, de manipulare a materialelor de construcție. </w:t>
      </w:r>
    </w:p>
    <w:p w14:paraId="249315E5" w14:textId="77777777" w:rsidR="00720087" w:rsidRPr="00091252" w:rsidRDefault="00720087" w:rsidP="00856A6D">
      <w:pPr>
        <w:spacing w:before="120"/>
        <w:jc w:val="both"/>
        <w:rPr>
          <w:lang w:val="ro-RO"/>
        </w:rPr>
      </w:pPr>
      <w:r w:rsidRPr="00091252">
        <w:rPr>
          <w:lang w:val="ro-RO"/>
        </w:rPr>
        <w:t>Degajările de praf în atmosferă variază de la o zi la alta, depinzând de nivelul activității, de specificul operațiilor și de condițiile meteorologice.</w:t>
      </w:r>
    </w:p>
    <w:p w14:paraId="39BBA8D1" w14:textId="77777777" w:rsidR="00720087" w:rsidRPr="00091252" w:rsidRDefault="00720087" w:rsidP="00856A6D">
      <w:pPr>
        <w:spacing w:before="120"/>
        <w:jc w:val="both"/>
        <w:rPr>
          <w:lang w:val="ro-RO"/>
        </w:rPr>
      </w:pPr>
      <w:r w:rsidRPr="00091252">
        <w:rPr>
          <w:lang w:val="ro-RO"/>
        </w:rPr>
        <w:t xml:space="preserve">Pentru perioada de execuție a lucrărilor se consideră următoarele tipuri de surse de poluare: </w:t>
      </w:r>
    </w:p>
    <w:p w14:paraId="6F481D5C" w14:textId="77777777" w:rsidR="00720087" w:rsidRPr="00091252" w:rsidRDefault="00720087" w:rsidP="00856A6D">
      <w:pPr>
        <w:spacing w:before="120"/>
        <w:jc w:val="both"/>
        <w:rPr>
          <w:lang w:val="ro-RO"/>
        </w:rPr>
      </w:pPr>
      <w:r w:rsidRPr="00091252">
        <w:rPr>
          <w:lang w:val="ro-RO"/>
        </w:rPr>
        <w:t>Surse de emisie mobile:</w:t>
      </w:r>
    </w:p>
    <w:p w14:paraId="3C9B3E8B" w14:textId="77777777" w:rsidR="00720087" w:rsidRPr="00091252" w:rsidRDefault="00720087" w:rsidP="00856A6D">
      <w:pPr>
        <w:ind w:firstLine="567"/>
        <w:jc w:val="both"/>
        <w:rPr>
          <w:lang w:val="ro-RO"/>
        </w:rPr>
      </w:pPr>
      <w:r w:rsidRPr="00091252">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2ABB3888" w14:textId="77777777" w:rsidR="00720087" w:rsidRDefault="00720087" w:rsidP="00856A6D">
      <w:pPr>
        <w:spacing w:before="120" w:after="120"/>
        <w:jc w:val="both"/>
        <w:rPr>
          <w:lang w:val="ro-RO"/>
        </w:rPr>
      </w:pPr>
      <w:r w:rsidRPr="00091252">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6B7491AB" w14:textId="77777777" w:rsidR="00432C0D" w:rsidRPr="00720087" w:rsidRDefault="00432C0D" w:rsidP="000A5B2F">
      <w:pPr>
        <w:pStyle w:val="Heading4"/>
        <w:numPr>
          <w:ilvl w:val="3"/>
          <w:numId w:val="17"/>
        </w:numPr>
        <w:rPr>
          <w:lang w:val="ro-RO"/>
        </w:rPr>
      </w:pPr>
      <w:r>
        <w:rPr>
          <w:lang w:val="ro-RO"/>
        </w:rPr>
        <w:t>I</w:t>
      </w:r>
      <w:r w:rsidRPr="00432C0D">
        <w:rPr>
          <w:lang w:val="ro-RO"/>
        </w:rPr>
        <w:t>nstalațiile pentru reținerea și dispersia poluanților în atmosferă</w:t>
      </w:r>
    </w:p>
    <w:p w14:paraId="72054C46" w14:textId="77777777" w:rsidR="00720087" w:rsidRPr="00091252" w:rsidRDefault="00720087" w:rsidP="00856A6D">
      <w:pPr>
        <w:jc w:val="both"/>
        <w:rPr>
          <w:b/>
          <w:i/>
          <w:lang w:val="ro-RO"/>
        </w:rPr>
      </w:pPr>
      <w:r w:rsidRPr="00091252">
        <w:rPr>
          <w:b/>
          <w:i/>
          <w:lang w:val="ro-RO"/>
        </w:rPr>
        <w:t>Măsurile de reducere a impactului:</w:t>
      </w:r>
    </w:p>
    <w:p w14:paraId="504BFCB6" w14:textId="77777777" w:rsidR="00720087" w:rsidRPr="00091252" w:rsidRDefault="00720087" w:rsidP="000A5B2F">
      <w:pPr>
        <w:numPr>
          <w:ilvl w:val="0"/>
          <w:numId w:val="10"/>
        </w:numPr>
        <w:jc w:val="both"/>
        <w:rPr>
          <w:lang w:val="ro-RO"/>
        </w:rPr>
      </w:pPr>
      <w:r w:rsidRPr="00091252">
        <w:rPr>
          <w:lang w:val="ro-RO"/>
        </w:rPr>
        <w:t>verificarea tehnică a echipamentelor utilizate în procesul de construcție;</w:t>
      </w:r>
    </w:p>
    <w:p w14:paraId="0E2A9F85" w14:textId="77777777" w:rsidR="00720087" w:rsidRPr="00091252" w:rsidRDefault="00720087" w:rsidP="000A5B2F">
      <w:pPr>
        <w:numPr>
          <w:ilvl w:val="0"/>
          <w:numId w:val="10"/>
        </w:numPr>
        <w:jc w:val="both"/>
        <w:rPr>
          <w:lang w:val="ro-RO"/>
        </w:rPr>
      </w:pPr>
      <w:r w:rsidRPr="00091252">
        <w:rPr>
          <w:lang w:val="ro-RO"/>
        </w:rPr>
        <w:t>respectarea instrucțiunilor de lucru;</w:t>
      </w:r>
    </w:p>
    <w:p w14:paraId="14367D26" w14:textId="77777777" w:rsidR="00720087" w:rsidRPr="00091252" w:rsidRDefault="00720087" w:rsidP="000A5B2F">
      <w:pPr>
        <w:numPr>
          <w:ilvl w:val="0"/>
          <w:numId w:val="10"/>
        </w:numPr>
        <w:jc w:val="both"/>
        <w:rPr>
          <w:lang w:val="ro-RO"/>
        </w:rPr>
      </w:pPr>
      <w:r w:rsidRPr="00091252">
        <w:rPr>
          <w:lang w:val="ro-RO"/>
        </w:rPr>
        <w:t>se va face transportul materialelor cu autovehicule prevăzute cu prelată;</w:t>
      </w:r>
    </w:p>
    <w:p w14:paraId="096BC764"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deoarece lucrările se vor desfaşura in principal in perioada caldă a anului se impune ca necesară umezirea căilor de acces neasfaltate;</w:t>
      </w:r>
    </w:p>
    <w:p w14:paraId="06CCFDBB"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se vor folosi utilaje de transport, imprăştiere şi compactare performante, cu emisii scăzute de gaze de ardere;</w:t>
      </w:r>
    </w:p>
    <w:p w14:paraId="012E9D78" w14:textId="77777777" w:rsidR="00720087" w:rsidRPr="00091252" w:rsidRDefault="00720087" w:rsidP="000A5B2F">
      <w:pPr>
        <w:numPr>
          <w:ilvl w:val="0"/>
          <w:numId w:val="10"/>
        </w:numPr>
        <w:autoSpaceDE w:val="0"/>
        <w:autoSpaceDN w:val="0"/>
        <w:adjustRightInd w:val="0"/>
        <w:jc w:val="both"/>
        <w:rPr>
          <w:lang w:val="ro-RO"/>
        </w:rPr>
      </w:pPr>
      <w:r w:rsidRPr="00091252">
        <w:rPr>
          <w:lang w:val="ro-RO"/>
        </w:rPr>
        <w:t>se vor folosi trasee optime intre sursa de balast/nisip şi lucrare.</w:t>
      </w:r>
    </w:p>
    <w:p w14:paraId="745BB059" w14:textId="77777777" w:rsidR="00720087" w:rsidRPr="00091252" w:rsidRDefault="00720087" w:rsidP="00856A6D">
      <w:pPr>
        <w:autoSpaceDE w:val="0"/>
        <w:autoSpaceDN w:val="0"/>
        <w:adjustRightInd w:val="0"/>
        <w:jc w:val="both"/>
        <w:rPr>
          <w:lang w:val="ro-RO"/>
        </w:rPr>
      </w:pPr>
      <w:r w:rsidRPr="00091252">
        <w:rPr>
          <w:lang w:val="ro-RO"/>
        </w:rPr>
        <w:t>In perioada următoare realizării lucrării, impactul asupra aerului este pozitiv şi de lungă durată.</w:t>
      </w:r>
    </w:p>
    <w:p w14:paraId="7C894987" w14:textId="77777777" w:rsidR="00720087" w:rsidRPr="00720087" w:rsidRDefault="00720087" w:rsidP="00856A6D">
      <w:pPr>
        <w:autoSpaceDE w:val="0"/>
        <w:autoSpaceDN w:val="0"/>
        <w:adjustRightInd w:val="0"/>
        <w:jc w:val="both"/>
        <w:rPr>
          <w:lang w:val="ro-RO"/>
        </w:rPr>
      </w:pPr>
      <w:r w:rsidRPr="00091252">
        <w:rPr>
          <w:lang w:val="ro-RO"/>
        </w:rPr>
        <w:t>Atât în perioada de executare a lucrărilor, cât şi în cea de exploatare nu se preconizeaza că vor exista schimbări climatice – impact nesemnificativ.</w:t>
      </w:r>
    </w:p>
    <w:p w14:paraId="39D6CDE2" w14:textId="77777777" w:rsidR="00720087" w:rsidRDefault="00720087" w:rsidP="000A5B2F">
      <w:pPr>
        <w:pStyle w:val="Heading3"/>
        <w:numPr>
          <w:ilvl w:val="2"/>
          <w:numId w:val="17"/>
        </w:numPr>
        <w:rPr>
          <w:lang w:val="ro-RO"/>
        </w:rPr>
      </w:pPr>
      <w:bookmarkStart w:id="58" w:name="_Toc461699464"/>
      <w:bookmarkStart w:id="59" w:name="_Toc72931118"/>
      <w:r w:rsidRPr="00720087">
        <w:rPr>
          <w:lang w:val="ro-RO"/>
        </w:rPr>
        <w:t>Protecţia împotriva zgomotului şi vibraţiilor</w:t>
      </w:r>
      <w:bookmarkEnd w:id="58"/>
      <w:bookmarkEnd w:id="59"/>
    </w:p>
    <w:p w14:paraId="00A52B1A" w14:textId="77777777" w:rsidR="00390A3E" w:rsidRPr="00390A3E" w:rsidRDefault="00390A3E" w:rsidP="000A5B2F">
      <w:pPr>
        <w:pStyle w:val="Heading4"/>
        <w:numPr>
          <w:ilvl w:val="3"/>
          <w:numId w:val="17"/>
        </w:numPr>
        <w:rPr>
          <w:lang w:val="ro-RO"/>
        </w:rPr>
      </w:pPr>
      <w:r>
        <w:rPr>
          <w:lang w:val="ro-RO"/>
        </w:rPr>
        <w:t>S</w:t>
      </w:r>
      <w:r w:rsidRPr="00390A3E">
        <w:rPr>
          <w:lang w:val="ro-RO"/>
        </w:rPr>
        <w:t>ursele de zgomot și de vibrații</w:t>
      </w:r>
    </w:p>
    <w:p w14:paraId="5B73294F" w14:textId="77777777" w:rsidR="00720087" w:rsidRPr="00091252" w:rsidRDefault="00720087" w:rsidP="008E0818">
      <w:pPr>
        <w:spacing w:before="120"/>
        <w:ind w:firstLine="720"/>
        <w:jc w:val="both"/>
        <w:rPr>
          <w:lang w:val="ro-RO"/>
        </w:rPr>
      </w:pPr>
      <w:r w:rsidRPr="00091252">
        <w:rPr>
          <w:lang w:val="ro-RO"/>
        </w:rPr>
        <w:t>Sursele de zgomot şi de vibraţii pot apare în perioada de execuţie şi provin de la utilajele în mişcare. Este vorba de autotransportoare, excavatoare, compactoare, etc. care funcţioneaza 8 ore/zi</w:t>
      </w:r>
      <w:r w:rsidR="00655302">
        <w:rPr>
          <w:lang w:val="ro-RO"/>
        </w:rPr>
        <w:t xml:space="preserve"> (pe lumina)</w:t>
      </w:r>
      <w:r w:rsidRPr="00091252">
        <w:rPr>
          <w:lang w:val="ro-RO"/>
        </w:rPr>
        <w:t xml:space="preserve">. </w:t>
      </w:r>
    </w:p>
    <w:p w14:paraId="6C04A3A0" w14:textId="77777777" w:rsidR="00720087" w:rsidRPr="00091252" w:rsidRDefault="00720087" w:rsidP="00856A6D">
      <w:pPr>
        <w:spacing w:before="120"/>
        <w:jc w:val="both"/>
        <w:rPr>
          <w:lang w:val="ro-RO"/>
        </w:rPr>
      </w:pPr>
      <w:r w:rsidRPr="00091252">
        <w:rPr>
          <w:lang w:val="ro-RO"/>
        </w:rPr>
        <w:t xml:space="preserve">Din fericire lucrările se vor desfaşura într-o zonă </w:t>
      </w:r>
      <w:r w:rsidR="004263C1" w:rsidRPr="00091252">
        <w:rPr>
          <w:lang w:val="ro-RO"/>
        </w:rPr>
        <w:t>cu populatie redusa</w:t>
      </w:r>
      <w:r w:rsidRPr="00091252">
        <w:rPr>
          <w:lang w:val="ro-RO"/>
        </w:rPr>
        <w:t xml:space="preserve"> iar populaţia nu va fi afectată de activitatea care se va desfaşura pe şantier.</w:t>
      </w:r>
    </w:p>
    <w:p w14:paraId="090613F6" w14:textId="77777777" w:rsidR="00720087" w:rsidRPr="00091252" w:rsidRDefault="00720087" w:rsidP="00856A6D">
      <w:pPr>
        <w:spacing w:before="120"/>
        <w:jc w:val="both"/>
        <w:rPr>
          <w:lang w:val="ro-RO"/>
        </w:rPr>
      </w:pPr>
      <w:r w:rsidRPr="00091252">
        <w:rPr>
          <w:lang w:val="ro-RO"/>
        </w:rPr>
        <w:lastRenderedPageBreak/>
        <w:t>Execuția lucrărilor nu va avea impact asupra populației, în ceea ce privește zgomotul și vibrațiile, deoarece locația est</w:t>
      </w:r>
      <w:r w:rsidR="00655302">
        <w:rPr>
          <w:lang w:val="ro-RO"/>
        </w:rPr>
        <w:t>e la distanță de zonele locuite.</w:t>
      </w:r>
    </w:p>
    <w:p w14:paraId="493867F5" w14:textId="77777777" w:rsidR="00720087" w:rsidRPr="00091252" w:rsidRDefault="00720087" w:rsidP="00856A6D">
      <w:pPr>
        <w:spacing w:before="120"/>
        <w:jc w:val="both"/>
        <w:rPr>
          <w:lang w:val="ro-RO"/>
        </w:rPr>
      </w:pPr>
      <w:r w:rsidRPr="00091252">
        <w:rPr>
          <w:lang w:val="ro-RO"/>
        </w:rPr>
        <w:t>Sursele de zgomot și vibrații nu au frecvență și intensitate care să aibă impact asupra zonelor rezidențiale.</w:t>
      </w:r>
    </w:p>
    <w:p w14:paraId="13F90690" w14:textId="77777777" w:rsidR="00720087" w:rsidRPr="00091252" w:rsidRDefault="00720087" w:rsidP="00856A6D">
      <w:pPr>
        <w:spacing w:before="120"/>
        <w:jc w:val="both"/>
        <w:rPr>
          <w:lang w:val="ro-RO"/>
        </w:rPr>
      </w:pPr>
      <w:r w:rsidRPr="00091252">
        <w:rPr>
          <w:lang w:val="ro-RO"/>
        </w:rPr>
        <w:t>Activitatea ce se va desfășura nu va produce zgomot și vibrații mai mult decât cele datorate circulației intense de pe drumurile comunale din zonă.</w:t>
      </w:r>
    </w:p>
    <w:p w14:paraId="537D6CA5" w14:textId="77777777" w:rsidR="00720087" w:rsidRPr="00091252" w:rsidRDefault="00720087" w:rsidP="00856A6D">
      <w:pPr>
        <w:spacing w:before="120"/>
        <w:jc w:val="both"/>
        <w:rPr>
          <w:lang w:val="ro-RO"/>
        </w:rPr>
      </w:pPr>
      <w:r w:rsidRPr="00091252">
        <w:rPr>
          <w:lang w:val="ro-RO"/>
        </w:rPr>
        <w:t>Deși va exista un anumit nivel de disconfort, acesta va fi în general scăzut, impactul este considerat moderat spre nesemnificativ.</w:t>
      </w:r>
    </w:p>
    <w:p w14:paraId="0DBDE7D6" w14:textId="77777777" w:rsidR="00720087" w:rsidRDefault="00720087" w:rsidP="00856A6D">
      <w:pPr>
        <w:spacing w:before="120"/>
        <w:jc w:val="both"/>
        <w:rPr>
          <w:lang w:val="ro-RO"/>
        </w:rPr>
      </w:pPr>
      <w:r w:rsidRPr="00091252">
        <w:rPr>
          <w:lang w:val="ro-RO"/>
        </w:rPr>
        <w:t>In perioada de construcţie, activitatea utilajelor în mişcare poate produce un discomfort acustic in perioada de activitate – impact negativ, temporar.</w:t>
      </w:r>
    </w:p>
    <w:p w14:paraId="4973B3D0" w14:textId="77777777" w:rsidR="00390A3E" w:rsidRPr="00720087" w:rsidRDefault="00390A3E" w:rsidP="000A5B2F">
      <w:pPr>
        <w:pStyle w:val="Heading4"/>
        <w:numPr>
          <w:ilvl w:val="3"/>
          <w:numId w:val="17"/>
        </w:numPr>
        <w:rPr>
          <w:lang w:val="ro-RO"/>
        </w:rPr>
      </w:pPr>
      <w:r>
        <w:rPr>
          <w:shd w:val="clear" w:color="auto" w:fill="FFFFFF"/>
        </w:rPr>
        <w:t>Amenajările și dotările pentru protecția împotriva zgomotului și vibrațiilor</w:t>
      </w:r>
    </w:p>
    <w:p w14:paraId="76C61FCE" w14:textId="77777777" w:rsidR="00720087" w:rsidRPr="00091252" w:rsidRDefault="00720087" w:rsidP="00856A6D">
      <w:pPr>
        <w:jc w:val="both"/>
        <w:rPr>
          <w:b/>
          <w:i/>
          <w:lang w:val="ro-RO"/>
        </w:rPr>
      </w:pPr>
      <w:r w:rsidRPr="00091252">
        <w:rPr>
          <w:b/>
          <w:i/>
          <w:lang w:val="ro-RO"/>
        </w:rPr>
        <w:t>Măsurile impuse:</w:t>
      </w:r>
    </w:p>
    <w:p w14:paraId="29BF1B99" w14:textId="77777777" w:rsidR="00720087" w:rsidRPr="00091252" w:rsidRDefault="00720087" w:rsidP="000A5B2F">
      <w:pPr>
        <w:numPr>
          <w:ilvl w:val="0"/>
          <w:numId w:val="11"/>
        </w:numPr>
        <w:ind w:firstLine="0"/>
        <w:jc w:val="both"/>
        <w:rPr>
          <w:lang w:val="ro-RO"/>
        </w:rPr>
      </w:pPr>
      <w:r w:rsidRPr="00091252">
        <w:rPr>
          <w:lang w:val="ro-RO"/>
        </w:rPr>
        <w:t>minimizarea și delimitarea strictă a zonei de lucru;</w:t>
      </w:r>
    </w:p>
    <w:p w14:paraId="23927681" w14:textId="77777777" w:rsidR="00720087" w:rsidRPr="00091252" w:rsidRDefault="00720087" w:rsidP="000A5B2F">
      <w:pPr>
        <w:numPr>
          <w:ilvl w:val="0"/>
          <w:numId w:val="11"/>
        </w:numPr>
        <w:ind w:firstLine="0"/>
        <w:jc w:val="both"/>
        <w:rPr>
          <w:lang w:val="ro-RO"/>
        </w:rPr>
      </w:pPr>
      <w:r w:rsidRPr="00091252">
        <w:rPr>
          <w:lang w:val="ro-RO"/>
        </w:rPr>
        <w:t>se va interzice circulația autovehiculelor în afara drumurilor trasate pe perioada de lucru a obiectivelor.</w:t>
      </w:r>
    </w:p>
    <w:p w14:paraId="44D8F600" w14:textId="77777777" w:rsidR="008E0818" w:rsidRPr="00720087" w:rsidRDefault="00720087" w:rsidP="00856A6D">
      <w:pPr>
        <w:autoSpaceDE w:val="0"/>
        <w:autoSpaceDN w:val="0"/>
        <w:adjustRightInd w:val="0"/>
        <w:jc w:val="both"/>
        <w:rPr>
          <w:lang w:val="ro-RO"/>
        </w:rPr>
      </w:pPr>
      <w:r w:rsidRPr="00091252">
        <w:rPr>
          <w:lang w:val="ro-RO"/>
        </w:rPr>
        <w:t>In perioada de explotare nu se preconizează ca vor exista surse de zgomot sau de vibratii – impact pozitiv definitiv.</w:t>
      </w:r>
    </w:p>
    <w:p w14:paraId="52622E3F" w14:textId="77777777" w:rsidR="00720087" w:rsidRDefault="00720087" w:rsidP="000A5B2F">
      <w:pPr>
        <w:pStyle w:val="Heading3"/>
        <w:numPr>
          <w:ilvl w:val="2"/>
          <w:numId w:val="17"/>
        </w:numPr>
        <w:rPr>
          <w:lang w:val="ro-RO"/>
        </w:rPr>
      </w:pPr>
      <w:bookmarkStart w:id="60" w:name="_Toc461699465"/>
      <w:bookmarkStart w:id="61" w:name="_Toc72931119"/>
      <w:r w:rsidRPr="00720087">
        <w:rPr>
          <w:lang w:val="ro-RO"/>
        </w:rPr>
        <w:t>Protecţia</w:t>
      </w:r>
      <w:r w:rsidR="0090708D">
        <w:rPr>
          <w:lang w:val="ro-RO"/>
        </w:rPr>
        <w:t xml:space="preserve"> impotriva</w:t>
      </w:r>
      <w:r w:rsidRPr="00720087">
        <w:rPr>
          <w:lang w:val="ro-RO"/>
        </w:rPr>
        <w:t xml:space="preserve"> radiaţiilor</w:t>
      </w:r>
      <w:bookmarkEnd w:id="60"/>
      <w:bookmarkEnd w:id="61"/>
    </w:p>
    <w:p w14:paraId="1B951555" w14:textId="77777777" w:rsidR="00390A3E" w:rsidRDefault="00390A3E" w:rsidP="000A5B2F">
      <w:pPr>
        <w:pStyle w:val="Heading4"/>
        <w:numPr>
          <w:ilvl w:val="3"/>
          <w:numId w:val="17"/>
        </w:numPr>
      </w:pPr>
      <w:r>
        <w:rPr>
          <w:color w:val="222222"/>
        </w:rPr>
        <w:t>S</w:t>
      </w:r>
      <w:r>
        <w:t>ursele de radiații</w:t>
      </w:r>
    </w:p>
    <w:p w14:paraId="41602DAE" w14:textId="77777777" w:rsidR="00390A3E" w:rsidRPr="00720087" w:rsidRDefault="00390A3E" w:rsidP="00390A3E">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21C530D9" w14:textId="77777777" w:rsidR="00390A3E" w:rsidRPr="00390A3E" w:rsidRDefault="00390A3E" w:rsidP="00390A3E"/>
    <w:p w14:paraId="24EFB6FF" w14:textId="77777777" w:rsidR="00390A3E" w:rsidRDefault="00390A3E" w:rsidP="000A5B2F">
      <w:pPr>
        <w:pStyle w:val="Heading4"/>
        <w:numPr>
          <w:ilvl w:val="3"/>
          <w:numId w:val="17"/>
        </w:numPr>
        <w:rPr>
          <w:color w:val="333333"/>
        </w:rPr>
      </w:pPr>
      <w:r>
        <w:rPr>
          <w:color w:val="222222"/>
        </w:rPr>
        <w:t>A</w:t>
      </w:r>
      <w:r>
        <w:t>menajările și dotările pentru protecția împotriva radiațiilor</w:t>
      </w:r>
    </w:p>
    <w:p w14:paraId="1B4C1707" w14:textId="77777777" w:rsidR="00720087" w:rsidRPr="00720087" w:rsidRDefault="00720087" w:rsidP="00856A6D">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511C1878" w14:textId="77777777" w:rsidR="00720087" w:rsidRDefault="00720087" w:rsidP="000A5B2F">
      <w:pPr>
        <w:pStyle w:val="Heading3"/>
        <w:numPr>
          <w:ilvl w:val="2"/>
          <w:numId w:val="17"/>
        </w:numPr>
        <w:rPr>
          <w:lang w:val="ro-RO"/>
        </w:rPr>
      </w:pPr>
      <w:bookmarkStart w:id="62" w:name="_Toc461699466"/>
      <w:bookmarkStart w:id="63" w:name="_Toc72931120"/>
      <w:r w:rsidRPr="00720087">
        <w:rPr>
          <w:lang w:val="ro-RO"/>
        </w:rPr>
        <w:t>Protecţia solului şi a subsolului</w:t>
      </w:r>
      <w:bookmarkEnd w:id="62"/>
      <w:bookmarkEnd w:id="63"/>
    </w:p>
    <w:p w14:paraId="3DE3A4E3" w14:textId="77777777" w:rsidR="00390A3E" w:rsidRPr="00390A3E" w:rsidRDefault="00390A3E" w:rsidP="000A5B2F">
      <w:pPr>
        <w:pStyle w:val="Heading4"/>
        <w:numPr>
          <w:ilvl w:val="3"/>
          <w:numId w:val="17"/>
        </w:numPr>
        <w:rPr>
          <w:lang w:val="ro-RO"/>
        </w:rPr>
      </w:pPr>
      <w:r>
        <w:rPr>
          <w:shd w:val="clear" w:color="auto" w:fill="FFFFFF"/>
        </w:rPr>
        <w:t>sursele de poluanți pentru sol, subsol, ape freatice și de adâncime</w:t>
      </w:r>
    </w:p>
    <w:p w14:paraId="61396484" w14:textId="77777777" w:rsidR="00720087" w:rsidRPr="00091252" w:rsidRDefault="00720087" w:rsidP="006F323B">
      <w:pPr>
        <w:ind w:firstLine="720"/>
        <w:jc w:val="both"/>
        <w:rPr>
          <w:snapToGrid w:val="0"/>
          <w:lang w:val="ro-RO"/>
        </w:rPr>
      </w:pPr>
      <w:r w:rsidRPr="00091252">
        <w:rPr>
          <w:snapToGrid w:val="0"/>
          <w:lang w:val="ro-RO"/>
        </w:rPr>
        <w:t xml:space="preserve">Vor fi afectate temporar unele suprafețe de teren pentru lucrările de execuție a obiectivului (depozite provizorii de materiale de construcții, agregate, etc). </w:t>
      </w:r>
    </w:p>
    <w:p w14:paraId="71D203CD" w14:textId="77777777" w:rsidR="00720087" w:rsidRPr="00091252" w:rsidRDefault="00720087" w:rsidP="00856A6D">
      <w:pPr>
        <w:jc w:val="both"/>
        <w:rPr>
          <w:snapToGrid w:val="0"/>
          <w:lang w:val="ro-RO"/>
        </w:rPr>
      </w:pPr>
      <w:r w:rsidRPr="00091252">
        <w:rPr>
          <w:snapToGrid w:val="0"/>
          <w:lang w:val="ro-RO"/>
        </w:rPr>
        <w:t>De asemenea va fi afectată temporar o anum</w:t>
      </w:r>
      <w:r w:rsidR="00655302">
        <w:rPr>
          <w:snapToGrid w:val="0"/>
          <w:lang w:val="ro-RO"/>
        </w:rPr>
        <w:t>ită suprafață și anume suprafața</w:t>
      </w:r>
      <w:r w:rsidRPr="00091252">
        <w:rPr>
          <w:snapToGrid w:val="0"/>
          <w:lang w:val="ro-RO"/>
        </w:rPr>
        <w:t xml:space="preserve"> aferentă </w:t>
      </w:r>
      <w:r w:rsidR="00655302">
        <w:rPr>
          <w:snapToGrid w:val="0"/>
          <w:lang w:val="ro-RO"/>
        </w:rPr>
        <w:t xml:space="preserve">de </w:t>
      </w:r>
      <w:r w:rsidRPr="00091252">
        <w:rPr>
          <w:snapToGrid w:val="0"/>
          <w:lang w:val="ro-RO"/>
        </w:rPr>
        <w:t>organiz</w:t>
      </w:r>
      <w:r w:rsidR="00655302">
        <w:rPr>
          <w:snapToGrid w:val="0"/>
          <w:lang w:val="ro-RO"/>
        </w:rPr>
        <w:t>area</w:t>
      </w:r>
      <w:r w:rsidRPr="00091252">
        <w:rPr>
          <w:snapToGrid w:val="0"/>
          <w:lang w:val="ro-RO"/>
        </w:rPr>
        <w:t xml:space="preserve"> de șantier .</w:t>
      </w:r>
    </w:p>
    <w:p w14:paraId="20E8C63C" w14:textId="77777777" w:rsidR="00720087" w:rsidRPr="00091252" w:rsidRDefault="00720087" w:rsidP="00856A6D">
      <w:pPr>
        <w:jc w:val="both"/>
        <w:rPr>
          <w:snapToGrid w:val="0"/>
          <w:lang w:val="ro-RO"/>
        </w:rPr>
      </w:pPr>
      <w:r w:rsidRPr="00091252">
        <w:rPr>
          <w:snapToGrid w:val="0"/>
          <w:lang w:val="ro-RO"/>
        </w:rPr>
        <w:t>În etapa de execuție sunt identificate ca surse potențiale de poluare a solulului:</w:t>
      </w:r>
    </w:p>
    <w:p w14:paraId="1D09C1E4" w14:textId="77777777" w:rsidR="00720087" w:rsidRPr="00091252" w:rsidRDefault="00720087" w:rsidP="000A5B2F">
      <w:pPr>
        <w:numPr>
          <w:ilvl w:val="0"/>
          <w:numId w:val="12"/>
        </w:numPr>
        <w:jc w:val="both"/>
        <w:rPr>
          <w:snapToGrid w:val="0"/>
          <w:lang w:val="ro-RO"/>
        </w:rPr>
      </w:pPr>
      <w:r w:rsidRPr="00091252">
        <w:rPr>
          <w:snapToGrid w:val="0"/>
          <w:lang w:val="ro-RO"/>
        </w:rPr>
        <w:t>traficul auto;</w:t>
      </w:r>
    </w:p>
    <w:p w14:paraId="1A60165B" w14:textId="77777777" w:rsidR="00720087" w:rsidRPr="00091252" w:rsidRDefault="00720087" w:rsidP="000A5B2F">
      <w:pPr>
        <w:numPr>
          <w:ilvl w:val="0"/>
          <w:numId w:val="12"/>
        </w:numPr>
        <w:jc w:val="both"/>
        <w:rPr>
          <w:snapToGrid w:val="0"/>
          <w:lang w:val="ro-RO"/>
        </w:rPr>
      </w:pPr>
      <w:r w:rsidRPr="00091252">
        <w:rPr>
          <w:snapToGrid w:val="0"/>
          <w:lang w:val="ro-RO"/>
        </w:rPr>
        <w:t xml:space="preserve">depozitarea </w:t>
      </w:r>
      <w:r w:rsidR="0011625E">
        <w:rPr>
          <w:snapToGrid w:val="0"/>
          <w:lang w:val="ro-RO"/>
        </w:rPr>
        <w:t xml:space="preserve"> </w:t>
      </w:r>
      <w:r w:rsidRPr="00091252">
        <w:rPr>
          <w:snapToGrid w:val="0"/>
          <w:lang w:val="ro-RO"/>
        </w:rPr>
        <w:t xml:space="preserve">materialelor de construcție, pulberi, produse petroliere: carburanți și lubrifianți; </w:t>
      </w:r>
    </w:p>
    <w:p w14:paraId="73466251" w14:textId="77777777" w:rsidR="00720087" w:rsidRPr="00091252" w:rsidRDefault="00720087" w:rsidP="000A5B2F">
      <w:pPr>
        <w:numPr>
          <w:ilvl w:val="0"/>
          <w:numId w:val="12"/>
        </w:numPr>
        <w:jc w:val="both"/>
        <w:rPr>
          <w:snapToGrid w:val="0"/>
          <w:lang w:val="ro-RO"/>
        </w:rPr>
      </w:pPr>
      <w:r w:rsidRPr="00091252">
        <w:rPr>
          <w:snapToGrid w:val="0"/>
          <w:lang w:val="ro-RO"/>
        </w:rPr>
        <w:t>depozitarea deșeurilor;</w:t>
      </w:r>
    </w:p>
    <w:p w14:paraId="6E36C5A5" w14:textId="77777777" w:rsidR="00720087" w:rsidRPr="00091252" w:rsidRDefault="00720087" w:rsidP="000A5B2F">
      <w:pPr>
        <w:numPr>
          <w:ilvl w:val="0"/>
          <w:numId w:val="12"/>
        </w:numPr>
        <w:jc w:val="both"/>
        <w:rPr>
          <w:snapToGrid w:val="0"/>
          <w:lang w:val="ro-RO"/>
        </w:rPr>
      </w:pPr>
      <w:r w:rsidRPr="00091252">
        <w:rPr>
          <w:snapToGrid w:val="0"/>
          <w:lang w:val="ro-RO"/>
        </w:rPr>
        <w:t>lucrările de terasamente;</w:t>
      </w:r>
    </w:p>
    <w:p w14:paraId="46492D79" w14:textId="77777777" w:rsidR="00720087" w:rsidRPr="00091252" w:rsidRDefault="00720087" w:rsidP="000A5B2F">
      <w:pPr>
        <w:numPr>
          <w:ilvl w:val="0"/>
          <w:numId w:val="12"/>
        </w:numPr>
        <w:jc w:val="both"/>
        <w:rPr>
          <w:snapToGrid w:val="0"/>
          <w:lang w:val="ro-RO"/>
        </w:rPr>
      </w:pPr>
      <w:r w:rsidRPr="00091252">
        <w:rPr>
          <w:snapToGrid w:val="0"/>
          <w:lang w:val="ro-RO"/>
        </w:rPr>
        <w:t>manevrarea materialelor de construcție și a pământului excavat și eventualele pierderi de fluide din motoarele vehiculelor și echipamentelor de construcție.</w:t>
      </w:r>
    </w:p>
    <w:p w14:paraId="00624F68" w14:textId="77777777" w:rsidR="00720087" w:rsidRPr="00091252" w:rsidRDefault="00720087" w:rsidP="00856A6D">
      <w:pPr>
        <w:spacing w:before="120"/>
        <w:jc w:val="both"/>
        <w:rPr>
          <w:lang w:val="ro-RO"/>
        </w:rPr>
      </w:pPr>
      <w:r w:rsidRPr="00091252">
        <w:rPr>
          <w:lang w:val="ro-RO"/>
        </w:rPr>
        <w:t>În special în perioada de construcție există riscul producerii de scurgeri accidentale de combustibili, lubrifianți și alte substanțe chimice, precum și de ape uzate care ar putea contamina solul.</w:t>
      </w:r>
    </w:p>
    <w:p w14:paraId="568CF117" w14:textId="77777777" w:rsidR="00720087" w:rsidRDefault="00720087" w:rsidP="00856A6D">
      <w:pPr>
        <w:spacing w:before="120"/>
        <w:jc w:val="both"/>
        <w:rPr>
          <w:lang w:val="ro-RO"/>
        </w:rPr>
      </w:pPr>
      <w:r w:rsidRPr="00091252">
        <w:rPr>
          <w:lang w:val="ro-RO"/>
        </w:rPr>
        <w:t xml:space="preserve">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w:t>
      </w:r>
      <w:r w:rsidRPr="00091252">
        <w:rPr>
          <w:lang w:val="ro-RO"/>
        </w:rPr>
        <w:lastRenderedPageBreak/>
        <w:t>pentru situaţiile de poluări accidentale cu produs petrolier, iar la terminarea lucrărilor, terenul pe care a fost amplasată organizarea de şantier va fi adus la starea initială.</w:t>
      </w:r>
    </w:p>
    <w:p w14:paraId="7809F4EB" w14:textId="77777777" w:rsidR="00390A3E" w:rsidRPr="000C3FE0" w:rsidRDefault="00390A3E" w:rsidP="000A5B2F">
      <w:pPr>
        <w:pStyle w:val="Heading4"/>
        <w:numPr>
          <w:ilvl w:val="3"/>
          <w:numId w:val="17"/>
        </w:numPr>
        <w:rPr>
          <w:lang w:val="ro-RO"/>
        </w:rPr>
      </w:pPr>
      <w:r>
        <w:rPr>
          <w:lang w:val="ro-RO"/>
        </w:rPr>
        <w:t>L</w:t>
      </w:r>
      <w:r w:rsidRPr="00390A3E">
        <w:rPr>
          <w:lang w:val="ro-RO"/>
        </w:rPr>
        <w:t>ucrările și dotările pentru protecția solului și a subsolului</w:t>
      </w:r>
    </w:p>
    <w:p w14:paraId="3105C35F" w14:textId="77777777" w:rsidR="00720087" w:rsidRPr="00091252" w:rsidRDefault="00720087" w:rsidP="00856A6D">
      <w:pPr>
        <w:jc w:val="both"/>
        <w:rPr>
          <w:b/>
          <w:i/>
          <w:snapToGrid w:val="0"/>
          <w:lang w:val="ro-RO"/>
        </w:rPr>
      </w:pPr>
      <w:r w:rsidRPr="00091252">
        <w:rPr>
          <w:b/>
          <w:i/>
          <w:snapToGrid w:val="0"/>
          <w:lang w:val="ro-RO"/>
        </w:rPr>
        <w:t>Măsurile de reducere a impactului:</w:t>
      </w:r>
    </w:p>
    <w:p w14:paraId="4524F1D9" w14:textId="77777777" w:rsidR="00720087" w:rsidRPr="00091252" w:rsidRDefault="00720087" w:rsidP="00856A6D">
      <w:pPr>
        <w:ind w:firstLine="630"/>
        <w:jc w:val="both"/>
        <w:rPr>
          <w:snapToGrid w:val="0"/>
          <w:lang w:val="ro-RO"/>
        </w:rPr>
      </w:pPr>
      <w:r w:rsidRPr="00091252">
        <w:rPr>
          <w:snapToGrid w:val="0"/>
          <w:lang w:val="ro-RO"/>
        </w:rPr>
        <w:t>- verificarea tehnică a echipamentelor utilizate în procesul de construcție;</w:t>
      </w:r>
    </w:p>
    <w:p w14:paraId="355EDF9C" w14:textId="77777777" w:rsidR="00720087" w:rsidRPr="00091252" w:rsidRDefault="00720087" w:rsidP="00856A6D">
      <w:pPr>
        <w:ind w:firstLine="630"/>
        <w:jc w:val="both"/>
        <w:rPr>
          <w:snapToGrid w:val="0"/>
          <w:lang w:val="ro-RO"/>
        </w:rPr>
      </w:pPr>
      <w:r w:rsidRPr="00091252">
        <w:rPr>
          <w:snapToGrid w:val="0"/>
          <w:lang w:val="ro-RO"/>
        </w:rPr>
        <w:t>- respectarea instrucțiunilor de lucru.</w:t>
      </w:r>
    </w:p>
    <w:p w14:paraId="13B52BFB" w14:textId="77777777" w:rsidR="00720087" w:rsidRPr="00091252" w:rsidRDefault="00720087" w:rsidP="00856A6D">
      <w:pPr>
        <w:ind w:firstLine="630"/>
        <w:jc w:val="both"/>
        <w:rPr>
          <w:snapToGrid w:val="0"/>
          <w:lang w:val="ro-RO"/>
        </w:rPr>
      </w:pPr>
      <w:r w:rsidRPr="00091252">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864FA87" w14:textId="77777777" w:rsidR="00720087" w:rsidRPr="00091252" w:rsidRDefault="00720087" w:rsidP="00856A6D">
      <w:pPr>
        <w:jc w:val="both"/>
        <w:rPr>
          <w:snapToGrid w:val="0"/>
          <w:lang w:val="ro-RO"/>
        </w:rPr>
      </w:pPr>
      <w:r w:rsidRPr="00091252">
        <w:rPr>
          <w:snapToGrid w:val="0"/>
          <w:lang w:val="ro-RO"/>
        </w:rPr>
        <w:t>Pentru prevenirea unor poluări accidentale se vor lua următoarele măsuri;</w:t>
      </w:r>
    </w:p>
    <w:p w14:paraId="44EBC550" w14:textId="77777777" w:rsidR="00720087" w:rsidRPr="00091252" w:rsidRDefault="00720087" w:rsidP="000A5B2F">
      <w:pPr>
        <w:numPr>
          <w:ilvl w:val="0"/>
          <w:numId w:val="13"/>
        </w:numPr>
        <w:jc w:val="both"/>
        <w:rPr>
          <w:snapToGrid w:val="0"/>
          <w:lang w:val="ro-RO"/>
        </w:rPr>
      </w:pPr>
      <w:r w:rsidRPr="00091252">
        <w:rPr>
          <w:snapToGrid w:val="0"/>
          <w:lang w:val="ro-RO"/>
        </w:rPr>
        <w:t>se va evita amplasarea directă pe sol a materialelor de construcție;</w:t>
      </w:r>
    </w:p>
    <w:p w14:paraId="23FD77B7" w14:textId="77777777" w:rsidR="00720087" w:rsidRPr="00091252" w:rsidRDefault="00720087" w:rsidP="000A5B2F">
      <w:pPr>
        <w:numPr>
          <w:ilvl w:val="0"/>
          <w:numId w:val="13"/>
        </w:numPr>
        <w:jc w:val="both"/>
        <w:rPr>
          <w:snapToGrid w:val="0"/>
          <w:lang w:val="ro-RO"/>
        </w:rPr>
      </w:pPr>
      <w:r w:rsidRPr="00091252">
        <w:rPr>
          <w:snapToGrid w:val="0"/>
          <w:lang w:val="ro-RO"/>
        </w:rPr>
        <w:t>suprafețele destinate depozitării de materiale de construcție, recipientelor golite și a deșeurilor vor fi impermeabilizate în prealabil prin utilizarea de folii de plastic, de containere;</w:t>
      </w:r>
    </w:p>
    <w:p w14:paraId="4DE65F4D" w14:textId="77777777" w:rsidR="00720087" w:rsidRPr="00091252" w:rsidRDefault="00720087" w:rsidP="000A5B2F">
      <w:pPr>
        <w:numPr>
          <w:ilvl w:val="0"/>
          <w:numId w:val="13"/>
        </w:numPr>
        <w:jc w:val="both"/>
        <w:rPr>
          <w:snapToGrid w:val="0"/>
          <w:lang w:val="ro-RO"/>
        </w:rPr>
      </w:pPr>
      <w:r w:rsidRPr="00091252">
        <w:rPr>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19E2F32D" w14:textId="77777777" w:rsidR="00720087" w:rsidRPr="008E0818" w:rsidRDefault="00720087" w:rsidP="008E0818">
      <w:pPr>
        <w:numPr>
          <w:ilvl w:val="0"/>
          <w:numId w:val="13"/>
        </w:numPr>
        <w:jc w:val="both"/>
        <w:rPr>
          <w:snapToGrid w:val="0"/>
          <w:lang w:val="ro-RO"/>
        </w:rPr>
      </w:pPr>
      <w:r w:rsidRPr="00091252">
        <w:rPr>
          <w:snapToGrid w:val="0"/>
          <w:lang w:val="ro-RO"/>
        </w:rPr>
        <w:t>se vor aplica proceduri și se va asigura implementarea măsurilor de protecție a solului împotriva eventualelor contaminări accidentale sau structurale.</w:t>
      </w:r>
    </w:p>
    <w:p w14:paraId="3297D5E6" w14:textId="77777777" w:rsidR="00526597" w:rsidRDefault="00526597" w:rsidP="000A5B2F">
      <w:pPr>
        <w:pStyle w:val="Heading3"/>
        <w:numPr>
          <w:ilvl w:val="2"/>
          <w:numId w:val="17"/>
        </w:numPr>
        <w:rPr>
          <w:lang w:val="ro-RO"/>
        </w:rPr>
      </w:pPr>
      <w:bookmarkStart w:id="64" w:name="_Toc72931121"/>
      <w:r>
        <w:rPr>
          <w:lang w:val="ro-RO"/>
        </w:rPr>
        <w:t>P</w:t>
      </w:r>
      <w:r w:rsidRPr="00526597">
        <w:rPr>
          <w:lang w:val="ro-RO"/>
        </w:rPr>
        <w:t>rotecția ecosistemelor terestre și acvatice</w:t>
      </w:r>
      <w:bookmarkEnd w:id="64"/>
    </w:p>
    <w:p w14:paraId="05F59626" w14:textId="77777777" w:rsidR="00526597" w:rsidRPr="00526597" w:rsidRDefault="00526597" w:rsidP="000A5B2F">
      <w:pPr>
        <w:pStyle w:val="Heading4"/>
        <w:numPr>
          <w:ilvl w:val="3"/>
          <w:numId w:val="17"/>
        </w:numPr>
        <w:rPr>
          <w:lang w:val="ro-RO"/>
        </w:rPr>
      </w:pPr>
      <w:r>
        <w:rPr>
          <w:lang w:val="ro-RO"/>
        </w:rPr>
        <w:t>I</w:t>
      </w:r>
      <w:r w:rsidRPr="00526597">
        <w:rPr>
          <w:lang w:val="ro-RO"/>
        </w:rPr>
        <w:t>dentificarea arealelor sensibile ce pot fi afectate de proiect</w:t>
      </w:r>
    </w:p>
    <w:p w14:paraId="398DEF1F" w14:textId="77777777" w:rsidR="00720087" w:rsidRPr="00091252" w:rsidRDefault="00720087" w:rsidP="006F323B">
      <w:pPr>
        <w:widowControl w:val="0"/>
        <w:autoSpaceDE w:val="0"/>
        <w:autoSpaceDN w:val="0"/>
        <w:adjustRightInd w:val="0"/>
        <w:ind w:firstLine="720"/>
        <w:jc w:val="both"/>
        <w:rPr>
          <w:lang w:val="ro-RO"/>
        </w:rPr>
      </w:pPr>
      <w:r w:rsidRPr="00091252">
        <w:rPr>
          <w:lang w:val="ro-RO"/>
        </w:rPr>
        <w:t>Sursele de poluare la nivelul solului şi în vecinătatea acestuia sunt formate de activitatea de înlăturare a componentelor biotice (decopertare, acoperiri cu materiale locale şi pământ).</w:t>
      </w:r>
    </w:p>
    <w:p w14:paraId="151B3E66" w14:textId="77777777" w:rsidR="00720087" w:rsidRPr="00091252" w:rsidRDefault="00720087" w:rsidP="00856A6D">
      <w:pPr>
        <w:spacing w:before="120"/>
        <w:jc w:val="both"/>
        <w:rPr>
          <w:lang w:val="ro-RO"/>
        </w:rPr>
      </w:pPr>
      <w:r w:rsidRPr="00091252">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1358321" w14:textId="77777777" w:rsidR="00720087" w:rsidRPr="00091252" w:rsidRDefault="00720087" w:rsidP="00856A6D">
      <w:pPr>
        <w:spacing w:before="120"/>
        <w:jc w:val="both"/>
        <w:rPr>
          <w:lang w:val="ro-RO"/>
        </w:rPr>
      </w:pPr>
      <w:r w:rsidRPr="00091252">
        <w:rPr>
          <w:lang w:val="ro-RO"/>
        </w:rPr>
        <w:t>Principalii poluanţi prezenţi în mediu si în vecinătatea zonelor de lucru (şantier, căi de acces, etc.) sunt particulele de praf (pulberile).</w:t>
      </w:r>
    </w:p>
    <w:p w14:paraId="0CF46C0C" w14:textId="77777777" w:rsidR="00720087" w:rsidRPr="00091252" w:rsidRDefault="00720087" w:rsidP="00856A6D">
      <w:pPr>
        <w:spacing w:before="120"/>
        <w:jc w:val="both"/>
        <w:rPr>
          <w:lang w:val="ro-RO"/>
        </w:rPr>
      </w:pPr>
      <w:r w:rsidRPr="00091252">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14:paraId="17E1C0C8" w14:textId="77777777" w:rsidR="00720087" w:rsidRPr="00091252" w:rsidRDefault="00720087" w:rsidP="00856A6D">
      <w:pPr>
        <w:spacing w:before="120"/>
        <w:jc w:val="both"/>
        <w:rPr>
          <w:lang w:val="ro-RO"/>
        </w:rPr>
      </w:pPr>
      <w:r w:rsidRPr="00091252">
        <w:rPr>
          <w:lang w:val="ro-RO"/>
        </w:rPr>
        <w:t>Pulberile de praf se depun pe părţile aeriene ale plantelor dându-le un aspect şi un colorit specific.</w:t>
      </w:r>
    </w:p>
    <w:p w14:paraId="4AAD89E1" w14:textId="77777777" w:rsidR="00720087" w:rsidRPr="00091252" w:rsidRDefault="00720087" w:rsidP="00856A6D">
      <w:pPr>
        <w:spacing w:before="120"/>
        <w:jc w:val="both"/>
        <w:rPr>
          <w:lang w:val="ro-RO"/>
        </w:rPr>
      </w:pPr>
      <w:r w:rsidRPr="00091252">
        <w:rPr>
          <w:lang w:val="ro-RO"/>
        </w:rPr>
        <w:t>Concentraţii de particule în aer care pot să prezinte riscuri pentru vegetaţie vor fi întâlnite pe o fîşie de cca de 50 m în jurul amplasamentului în timpul concentrării maxime a lucrărilor de execuţie.</w:t>
      </w:r>
    </w:p>
    <w:p w14:paraId="7E8F52AD" w14:textId="77777777" w:rsidR="00720087" w:rsidRPr="00091252" w:rsidRDefault="00720087" w:rsidP="00856A6D">
      <w:pPr>
        <w:spacing w:before="120"/>
        <w:jc w:val="both"/>
        <w:rPr>
          <w:lang w:val="ro-RO"/>
        </w:rPr>
      </w:pPr>
      <w:r w:rsidRPr="00091252">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5B63C429" w14:textId="77777777" w:rsidR="00720087" w:rsidRPr="00091252" w:rsidRDefault="00720087" w:rsidP="00856A6D">
      <w:pPr>
        <w:spacing w:before="120"/>
        <w:jc w:val="both"/>
        <w:rPr>
          <w:lang w:val="ro-RO"/>
        </w:rPr>
      </w:pPr>
      <w:r w:rsidRPr="00091252">
        <w:rPr>
          <w:lang w:val="ro-RO"/>
        </w:rPr>
        <w:t>Poluanţii menţionaţi se propagă prin dispersie în mediul înconjurător, efectele maxime sunt pe o fîşie de circa 50 m în jurul lucrarilor.</w:t>
      </w:r>
    </w:p>
    <w:p w14:paraId="1D6948EA" w14:textId="77777777" w:rsidR="00526597" w:rsidRPr="000C3FE0" w:rsidRDefault="00720087" w:rsidP="00856A6D">
      <w:pPr>
        <w:spacing w:before="120"/>
        <w:jc w:val="both"/>
        <w:rPr>
          <w:lang w:val="ro-RO"/>
        </w:rPr>
      </w:pPr>
      <w:r w:rsidRPr="00091252">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6B1F01B0" w14:textId="77777777" w:rsidR="00720087" w:rsidRPr="00720087" w:rsidRDefault="00720087" w:rsidP="000A5B2F">
      <w:pPr>
        <w:pStyle w:val="Heading4"/>
        <w:numPr>
          <w:ilvl w:val="3"/>
          <w:numId w:val="17"/>
        </w:numPr>
        <w:rPr>
          <w:lang w:val="ro-RO"/>
        </w:rPr>
      </w:pPr>
      <w:r w:rsidRPr="00720087">
        <w:rPr>
          <w:lang w:val="ro-RO"/>
        </w:rPr>
        <w:lastRenderedPageBreak/>
        <w:t>Lucrările, dotările şi măsurile pentru protecţia faunei şi florei terestre şi acvatice</w:t>
      </w:r>
    </w:p>
    <w:p w14:paraId="1F909E1F" w14:textId="77777777" w:rsidR="00720087" w:rsidRPr="00091252" w:rsidRDefault="00720087" w:rsidP="00856A6D">
      <w:pPr>
        <w:jc w:val="both"/>
        <w:rPr>
          <w:lang w:val="ro-RO"/>
        </w:rPr>
      </w:pPr>
      <w:r w:rsidRPr="00091252">
        <w:rPr>
          <w:lang w:val="ro-RO"/>
        </w:rPr>
        <w:t>Măsurile de protecţie a florei şi faunei pentru perioada de construcţie se iau din faza de organizare a lucrărilor; astfel:</w:t>
      </w:r>
    </w:p>
    <w:p w14:paraId="0A0ED55F" w14:textId="77777777" w:rsidR="00720087" w:rsidRPr="00091252" w:rsidRDefault="00720087" w:rsidP="000A5B2F">
      <w:pPr>
        <w:numPr>
          <w:ilvl w:val="0"/>
          <w:numId w:val="14"/>
        </w:numPr>
        <w:jc w:val="both"/>
        <w:rPr>
          <w:lang w:val="ro-RO"/>
        </w:rPr>
      </w:pPr>
      <w:r w:rsidRPr="00091252">
        <w:rPr>
          <w:lang w:val="ro-RO"/>
        </w:rPr>
        <w:t>Pentru evitarea accidentelor în care, pe langă oameni pot fi implicate şi animale, constructorul va prevede bariere fizice care să oprească accesul în locuri periculoase sau expuse.</w:t>
      </w:r>
    </w:p>
    <w:p w14:paraId="761C4346" w14:textId="77777777" w:rsidR="00720087" w:rsidRPr="00091252" w:rsidRDefault="00720087" w:rsidP="000A5B2F">
      <w:pPr>
        <w:numPr>
          <w:ilvl w:val="0"/>
          <w:numId w:val="14"/>
        </w:numPr>
        <w:jc w:val="both"/>
        <w:rPr>
          <w:lang w:val="ro-RO"/>
        </w:rPr>
      </w:pPr>
      <w:r w:rsidRPr="00091252">
        <w:rPr>
          <w:lang w:val="ro-RO"/>
        </w:rPr>
        <w:t xml:space="preserve">Traficul </w:t>
      </w:r>
      <w:r w:rsidR="00C027FE" w:rsidRPr="00091252">
        <w:rPr>
          <w:lang w:val="ro-RO"/>
        </w:rPr>
        <w:t>in santier</w:t>
      </w:r>
      <w:r w:rsidRPr="00091252">
        <w:rPr>
          <w:lang w:val="ro-RO"/>
        </w:rPr>
        <w:t xml:space="preserve"> şi funcţionarea utilajelor se limitează la traseele şi programul de lucru specificat.</w:t>
      </w:r>
    </w:p>
    <w:p w14:paraId="354DC340" w14:textId="77777777" w:rsidR="00720087" w:rsidRPr="00091252" w:rsidRDefault="00720087" w:rsidP="000A5B2F">
      <w:pPr>
        <w:numPr>
          <w:ilvl w:val="0"/>
          <w:numId w:val="14"/>
        </w:numPr>
        <w:jc w:val="both"/>
        <w:rPr>
          <w:lang w:val="ro-RO"/>
        </w:rPr>
      </w:pPr>
      <w:r w:rsidRPr="00091252">
        <w:rPr>
          <w:lang w:val="ro-RO"/>
        </w:rPr>
        <w:t>Se evită depozitarea necontrolată a materialelor de umplutură sau a pământului in alte locuri decât pe golul incintei de lucru (materialele transportate se vor pune imediat in opera).</w:t>
      </w:r>
    </w:p>
    <w:p w14:paraId="03483A9B" w14:textId="77777777" w:rsidR="00720087" w:rsidRPr="00091252" w:rsidRDefault="00720087" w:rsidP="00856A6D">
      <w:pPr>
        <w:ind w:firstLine="720"/>
        <w:jc w:val="both"/>
        <w:rPr>
          <w:lang w:val="ro-RO"/>
        </w:rPr>
      </w:pPr>
      <w:r w:rsidRPr="00091252">
        <w:rPr>
          <w:lang w:val="ro-RO"/>
        </w:rPr>
        <w:t>Pentru protecţia florei şi faunei în perioada de după terminarea lucrărilor se vor efectua eventual lucrări de inierbare a suprafeţei afectate de organizarea de şantier.</w:t>
      </w:r>
    </w:p>
    <w:p w14:paraId="04FD034F" w14:textId="77777777" w:rsidR="00720087" w:rsidRPr="00720087" w:rsidRDefault="00720087" w:rsidP="00856A6D">
      <w:pPr>
        <w:spacing w:before="120"/>
        <w:ind w:firstLine="720"/>
        <w:jc w:val="both"/>
        <w:rPr>
          <w:lang w:val="ro-RO"/>
        </w:rPr>
      </w:pPr>
      <w:r w:rsidRPr="00091252">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7974AD9D" w14:textId="77777777" w:rsidR="00720087" w:rsidRDefault="00720087" w:rsidP="000A5B2F">
      <w:pPr>
        <w:pStyle w:val="Heading3"/>
        <w:numPr>
          <w:ilvl w:val="2"/>
          <w:numId w:val="17"/>
        </w:numPr>
        <w:rPr>
          <w:lang w:val="ro-RO"/>
        </w:rPr>
      </w:pPr>
      <w:bookmarkStart w:id="65" w:name="_Toc461699468"/>
      <w:bookmarkStart w:id="66" w:name="_Toc72931122"/>
      <w:r w:rsidRPr="00720087">
        <w:rPr>
          <w:lang w:val="ro-RO"/>
        </w:rPr>
        <w:t xml:space="preserve">Protecţia aşezărilor </w:t>
      </w:r>
      <w:r w:rsidR="0090708D" w:rsidRPr="00720087">
        <w:rPr>
          <w:lang w:val="ro-RO"/>
        </w:rPr>
        <w:t>umane</w:t>
      </w:r>
      <w:bookmarkEnd w:id="65"/>
      <w:r w:rsidR="0090708D">
        <w:rPr>
          <w:lang w:val="ro-RO"/>
        </w:rPr>
        <w:t xml:space="preserve"> si a altor obiective de interes public</w:t>
      </w:r>
      <w:bookmarkEnd w:id="66"/>
    </w:p>
    <w:p w14:paraId="0C354E8C" w14:textId="77777777" w:rsidR="00352AE5" w:rsidRPr="00352AE5" w:rsidRDefault="00352AE5" w:rsidP="000A5B2F">
      <w:pPr>
        <w:pStyle w:val="Heading4"/>
        <w:numPr>
          <w:ilvl w:val="3"/>
          <w:numId w:val="17"/>
        </w:numPr>
        <w:rPr>
          <w:lang w:val="ro-RO"/>
        </w:rPr>
      </w:pPr>
      <w:r>
        <w:rPr>
          <w:lang w:val="ro-RO"/>
        </w:rPr>
        <w:t>I</w:t>
      </w:r>
      <w:r w:rsidRPr="00352AE5">
        <w:rPr>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14:paraId="7413186A" w14:textId="77777777" w:rsidR="00720087" w:rsidRPr="00091252" w:rsidRDefault="00720087" w:rsidP="006F323B">
      <w:pPr>
        <w:spacing w:before="120"/>
        <w:ind w:firstLine="720"/>
        <w:jc w:val="both"/>
        <w:rPr>
          <w:lang w:val="ro-RO"/>
        </w:rPr>
      </w:pPr>
      <w:r w:rsidRPr="00091252">
        <w:rPr>
          <w:lang w:val="ro-RO"/>
        </w:rPr>
        <w:t>Lucrările executate la limita de proprietate, in proximitatea locuinţelor, pot provoca degradări accidentale gardurilor, porţilor prin vibrarea excesivă a utilajelor şi echip</w:t>
      </w:r>
      <w:r w:rsidR="003530B5">
        <w:rPr>
          <w:lang w:val="ro-RO"/>
        </w:rPr>
        <w:t xml:space="preserve">amentelor propuse prin proiect </w:t>
      </w:r>
      <w:r w:rsidRPr="00091252">
        <w:rPr>
          <w:lang w:val="ro-RO"/>
        </w:rPr>
        <w:t>şi lovirea limitei de proprietate cu utilajele aduse pe şantier din cauza sp</w:t>
      </w:r>
      <w:r w:rsidR="003530B5">
        <w:rPr>
          <w:lang w:val="ro-RO"/>
        </w:rPr>
        <w:t>a</w:t>
      </w:r>
      <w:r w:rsidRPr="00091252">
        <w:rPr>
          <w:lang w:val="ro-RO"/>
        </w:rPr>
        <w:t xml:space="preserve">ţiului restrâns. </w:t>
      </w:r>
    </w:p>
    <w:p w14:paraId="1B9C8642" w14:textId="77777777" w:rsidR="00720087" w:rsidRDefault="00720087" w:rsidP="00856A6D">
      <w:pPr>
        <w:spacing w:before="120"/>
        <w:jc w:val="both"/>
        <w:rPr>
          <w:lang w:val="ro-RO"/>
        </w:rPr>
      </w:pPr>
      <w:r w:rsidRPr="00091252">
        <w:rPr>
          <w:lang w:val="ro-RO"/>
        </w:rPr>
        <w:t>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w:t>
      </w:r>
      <w:r w:rsidRPr="00720087">
        <w:rPr>
          <w:lang w:val="ro-RO"/>
        </w:rPr>
        <w:t xml:space="preserve"> </w:t>
      </w:r>
    </w:p>
    <w:p w14:paraId="5ED74D3E" w14:textId="77777777" w:rsidR="00352AE5" w:rsidRDefault="00352AE5" w:rsidP="000A5B2F">
      <w:pPr>
        <w:pStyle w:val="Heading4"/>
        <w:numPr>
          <w:ilvl w:val="3"/>
          <w:numId w:val="17"/>
        </w:numPr>
        <w:rPr>
          <w:lang w:val="ro-RO"/>
        </w:rPr>
      </w:pPr>
      <w:r>
        <w:rPr>
          <w:lang w:val="ro-RO"/>
        </w:rPr>
        <w:t>L</w:t>
      </w:r>
      <w:r w:rsidRPr="00352AE5">
        <w:rPr>
          <w:lang w:val="ro-RO"/>
        </w:rPr>
        <w:t>ucrările, dotările și măsurile pentru protecția așezărilor umane și a obiectivelor protejate și/sau de interes public</w:t>
      </w:r>
    </w:p>
    <w:p w14:paraId="04BB375E" w14:textId="77777777" w:rsidR="000401CD" w:rsidRPr="000401CD" w:rsidRDefault="00091252" w:rsidP="005E730C">
      <w:pPr>
        <w:spacing w:before="120"/>
        <w:ind w:firstLine="720"/>
        <w:jc w:val="both"/>
        <w:rPr>
          <w:lang w:val="ro-RO"/>
        </w:rPr>
      </w:pPr>
      <w:r w:rsidRPr="00091252">
        <w:rPr>
          <w:lang w:val="ro-RO"/>
        </w:rPr>
        <w:t>Pentru evitarea inconveniente</w:t>
      </w:r>
      <w:r>
        <w:rPr>
          <w:lang w:val="ro-RO"/>
        </w:rPr>
        <w:t>lor precizate la punctul 6.1.7.1.</w:t>
      </w:r>
      <w:r w:rsidRPr="00091252">
        <w:rPr>
          <w:lang w:val="ro-RO"/>
        </w:rPr>
        <w:t>, echipamentele care provoacă vibraţii ale terenului de fundare vor executa lucrări</w:t>
      </w:r>
      <w:r>
        <w:rPr>
          <w:lang w:val="ro-RO"/>
        </w:rPr>
        <w:t>le</w:t>
      </w:r>
      <w:r w:rsidRPr="00091252">
        <w:rPr>
          <w:lang w:val="ro-RO"/>
        </w:rPr>
        <w:t xml:space="preserv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1D47BD95" w14:textId="77777777" w:rsidR="000401CD" w:rsidRDefault="000401CD" w:rsidP="000A5B2F">
      <w:pPr>
        <w:pStyle w:val="Heading3"/>
        <w:numPr>
          <w:ilvl w:val="2"/>
          <w:numId w:val="17"/>
        </w:numPr>
        <w:rPr>
          <w:lang w:val="ro-RO"/>
        </w:rPr>
      </w:pPr>
      <w:bookmarkStart w:id="67" w:name="_Toc72931123"/>
      <w:r>
        <w:rPr>
          <w:lang w:val="ro-RO"/>
        </w:rPr>
        <w:t>P</w:t>
      </w:r>
      <w:r w:rsidRPr="000401CD">
        <w:rPr>
          <w:lang w:val="ro-RO"/>
        </w:rPr>
        <w:t>revenirea și gestionarea deșeurilor generate pe amplasament în timpul realizării proiectului/în timpul exploatării, inclusiv eliminarea</w:t>
      </w:r>
      <w:bookmarkEnd w:id="67"/>
    </w:p>
    <w:p w14:paraId="6440CBF4" w14:textId="77777777" w:rsidR="00DB1338" w:rsidRPr="00DB1338" w:rsidRDefault="00DB1338" w:rsidP="000A5B2F">
      <w:pPr>
        <w:pStyle w:val="Heading4"/>
        <w:numPr>
          <w:ilvl w:val="3"/>
          <w:numId w:val="17"/>
        </w:numPr>
        <w:rPr>
          <w:lang w:val="ro-RO"/>
        </w:rPr>
      </w:pPr>
      <w:r>
        <w:rPr>
          <w:lang w:val="ro-RO"/>
        </w:rPr>
        <w:t>L</w:t>
      </w:r>
      <w:r w:rsidRPr="00DB1338">
        <w:rPr>
          <w:lang w:val="ro-RO"/>
        </w:rPr>
        <w:t>ista deșeurilor (clasificate și codificate în conformitate cu prevederile legislației europene și naționale privind deșeurile), cantități de deșeuri generate</w:t>
      </w:r>
    </w:p>
    <w:p w14:paraId="24DD2CC7" w14:textId="77777777" w:rsidR="00720087" w:rsidRPr="00091252" w:rsidRDefault="00720087" w:rsidP="006F323B">
      <w:pPr>
        <w:spacing w:before="120"/>
        <w:ind w:firstLine="720"/>
        <w:jc w:val="both"/>
        <w:rPr>
          <w:lang w:val="ro-RO"/>
        </w:rPr>
      </w:pPr>
      <w:r w:rsidRPr="00091252">
        <w:rPr>
          <w:lang w:val="ro-RO"/>
        </w:rPr>
        <w:t xml:space="preserve">In timpul perioadei de constructie rezultă in mod uzual următoarele tipuri de deşeuri, care sunt nepericuloase şi care se codifică in conformitate cu </w:t>
      </w:r>
      <w:r w:rsidR="00D23F87" w:rsidRPr="00091252">
        <w:rPr>
          <w:lang w:val="ro-RO"/>
        </w:rPr>
        <w:t>l</w:t>
      </w:r>
      <w:r w:rsidRPr="00091252">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w:t>
      </w:r>
      <w:r w:rsidRPr="00091252">
        <w:rPr>
          <w:lang w:val="ro-RO"/>
        </w:rPr>
        <w:lastRenderedPageBreak/>
        <w:t xml:space="preserve">nespecificate (cod 17 09); acestea vor fi depozitate în containere metalice de 4 mc, si apoi transportate de constructor la depozitul zonal de deşeuri. </w:t>
      </w:r>
    </w:p>
    <w:p w14:paraId="540B9FAA" w14:textId="77777777" w:rsidR="00720087" w:rsidRPr="00091252" w:rsidRDefault="00720087" w:rsidP="00856A6D">
      <w:pPr>
        <w:spacing w:before="120"/>
        <w:jc w:val="both"/>
        <w:rPr>
          <w:lang w:val="ro-RO"/>
        </w:rPr>
      </w:pPr>
      <w:r w:rsidRPr="00091252">
        <w:rPr>
          <w:lang w:val="ro-RO"/>
        </w:rPr>
        <w:t>De asemenea, mai pot rezulta ca deşeuri menajere nepericuloase: deşeuri biodegradabile produse de activitatea umană (cod 20 01 08), nămoluri din fosele septice ale organizării de şantier (cod 20 03 04), etc.</w:t>
      </w:r>
    </w:p>
    <w:p w14:paraId="5CF920A3" w14:textId="77777777" w:rsidR="00720087" w:rsidRPr="00091252" w:rsidRDefault="00720087" w:rsidP="00856A6D">
      <w:pPr>
        <w:spacing w:before="120"/>
        <w:jc w:val="both"/>
        <w:rPr>
          <w:lang w:val="ro-RO"/>
        </w:rPr>
      </w:pPr>
      <w:r w:rsidRPr="00091252">
        <w:rPr>
          <w:lang w:val="ro-RO"/>
        </w:rPr>
        <w:t xml:space="preserve">In perioada de executie, vor mai rezulta şi o serie resturi vegetale provenite de la curatarea terenului inainte de inceperea lucrărilor de construcţie. </w:t>
      </w:r>
    </w:p>
    <w:p w14:paraId="5C65EBEC" w14:textId="77777777" w:rsidR="00720087" w:rsidRPr="00091252" w:rsidRDefault="00720087" w:rsidP="00856A6D">
      <w:pPr>
        <w:spacing w:before="120"/>
        <w:jc w:val="both"/>
        <w:rPr>
          <w:lang w:val="ro-RO"/>
        </w:rPr>
      </w:pPr>
      <w:r w:rsidRPr="00091252">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4D18AD5A" w14:textId="77777777" w:rsidR="00720087" w:rsidRDefault="00720087" w:rsidP="00856A6D">
      <w:pPr>
        <w:spacing w:before="120"/>
        <w:jc w:val="both"/>
        <w:rPr>
          <w:lang w:val="ro-RO"/>
        </w:rPr>
      </w:pPr>
      <w:r w:rsidRPr="00091252">
        <w:rPr>
          <w:lang w:val="ro-RO"/>
        </w:rPr>
        <w:t>Dupa terminarea lucrarilor nu vor mai exista surse de deseuri pe amplasament.</w:t>
      </w:r>
    </w:p>
    <w:p w14:paraId="46BF2FC2" w14:textId="77777777" w:rsidR="00DB1338" w:rsidRDefault="00DB1338" w:rsidP="000A5B2F">
      <w:pPr>
        <w:pStyle w:val="Heading4"/>
        <w:numPr>
          <w:ilvl w:val="3"/>
          <w:numId w:val="17"/>
        </w:numPr>
        <w:rPr>
          <w:lang w:val="ro-RO"/>
        </w:rPr>
      </w:pPr>
      <w:r>
        <w:rPr>
          <w:lang w:val="ro-RO"/>
        </w:rPr>
        <w:t>P</w:t>
      </w:r>
      <w:r w:rsidRPr="00DB1338">
        <w:rPr>
          <w:lang w:val="ro-RO"/>
        </w:rPr>
        <w:t>rogramul de prevenire și reducere a cantităților de deșeuri generate</w:t>
      </w:r>
    </w:p>
    <w:p w14:paraId="2F980C0E" w14:textId="77777777" w:rsidR="00091252" w:rsidRPr="00091252" w:rsidRDefault="00091252" w:rsidP="00091252">
      <w:pPr>
        <w:jc w:val="both"/>
        <w:rPr>
          <w:lang w:val="ro-RO"/>
        </w:rPr>
      </w:pPr>
      <w:r w:rsidRPr="00091252">
        <w:rPr>
          <w:lang w:val="ro-RO"/>
        </w:rPr>
        <w:t>Pentru etapa de execuție a lucrărilor se recomandă următoarele măsuri:</w:t>
      </w:r>
    </w:p>
    <w:p w14:paraId="7713421C" w14:textId="77777777" w:rsidR="00091252" w:rsidRPr="00091252" w:rsidRDefault="00091252" w:rsidP="000A5B2F">
      <w:pPr>
        <w:numPr>
          <w:ilvl w:val="0"/>
          <w:numId w:val="15"/>
        </w:numPr>
        <w:rPr>
          <w:lang w:val="ro-RO"/>
        </w:rPr>
      </w:pPr>
      <w:r w:rsidRPr="00091252">
        <w:rPr>
          <w:lang w:val="ro-RO"/>
        </w:rPr>
        <w:t>pământul excavat va fi utilizat în cea mai mare parte la umpluturile sistemati</w:t>
      </w:r>
      <w:r w:rsidR="003530B5">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38DC21E3" w14:textId="77777777" w:rsidR="00091252" w:rsidRPr="00091252" w:rsidRDefault="00091252" w:rsidP="000A5B2F">
      <w:pPr>
        <w:numPr>
          <w:ilvl w:val="0"/>
          <w:numId w:val="15"/>
        </w:numPr>
        <w:jc w:val="both"/>
        <w:rPr>
          <w:lang w:val="ro-RO"/>
        </w:rPr>
      </w:pPr>
      <w:r w:rsidRPr="00091252">
        <w:rPr>
          <w:lang w:val="ro-RO"/>
        </w:rPr>
        <w:t xml:space="preserve">solul contaminat va fi considerat deșeu și va fi înlăturat în consecință; </w:t>
      </w:r>
    </w:p>
    <w:p w14:paraId="700CC2BA" w14:textId="77777777" w:rsidR="00091252" w:rsidRPr="00091252" w:rsidRDefault="00091252" w:rsidP="000A5B2F">
      <w:pPr>
        <w:numPr>
          <w:ilvl w:val="0"/>
          <w:numId w:val="15"/>
        </w:numPr>
        <w:jc w:val="both"/>
        <w:rPr>
          <w:lang w:val="ro-RO"/>
        </w:rPr>
      </w:pPr>
      <w:r w:rsidRPr="00091252">
        <w:rPr>
          <w:lang w:val="ro-RO"/>
        </w:rPr>
        <w:t>solul excavat care nu va fi folosit la reumplere trebuie transportat de pe șantier pe amplasamente prestabilite;</w:t>
      </w:r>
    </w:p>
    <w:p w14:paraId="34973B6D" w14:textId="77777777" w:rsidR="00091252" w:rsidRPr="00091252" w:rsidRDefault="00091252" w:rsidP="000A5B2F">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28CFA721" w14:textId="77777777" w:rsidR="005E730C" w:rsidRPr="00091252" w:rsidRDefault="00091252" w:rsidP="004E7F0F">
      <w:pPr>
        <w:spacing w:before="120"/>
        <w:jc w:val="both"/>
        <w:rPr>
          <w:lang w:val="ro-RO"/>
        </w:rPr>
      </w:pPr>
      <w:r w:rsidRPr="00091252">
        <w:rPr>
          <w:lang w:val="ro-RO"/>
        </w:rPr>
        <w:t>Deşeurile menajere care vor fi produse de către lucrători vor fi colectate in ecotomberoane, pe plan local şi vor fi transportate la depozitul ecologic zonal.</w:t>
      </w:r>
    </w:p>
    <w:p w14:paraId="414B715C" w14:textId="77777777" w:rsidR="00DB1338" w:rsidRPr="006F323B" w:rsidRDefault="00DB1338" w:rsidP="006F323B">
      <w:pPr>
        <w:pStyle w:val="Heading4"/>
        <w:numPr>
          <w:ilvl w:val="3"/>
          <w:numId w:val="17"/>
        </w:numPr>
        <w:rPr>
          <w:lang w:val="ro-RO"/>
        </w:rPr>
      </w:pPr>
      <w:r>
        <w:rPr>
          <w:lang w:val="ro-RO"/>
        </w:rPr>
        <w:t>P</w:t>
      </w:r>
      <w:r w:rsidRPr="00DB1338">
        <w:rPr>
          <w:lang w:val="ro-RO"/>
        </w:rPr>
        <w:t>lanul de gestionare a deșeurilor</w:t>
      </w:r>
    </w:p>
    <w:p w14:paraId="06489E22" w14:textId="77777777" w:rsidR="00720087" w:rsidRPr="00091252" w:rsidRDefault="00720087" w:rsidP="00856A6D">
      <w:pPr>
        <w:jc w:val="both"/>
        <w:rPr>
          <w:b/>
          <w:lang w:val="ro-RO"/>
        </w:rPr>
      </w:pPr>
      <w:r w:rsidRPr="00091252">
        <w:rPr>
          <w:b/>
          <w:lang w:val="ro-RO"/>
        </w:rPr>
        <w:t>Modul de gospodărire a deşeurilor şi asigurarea condiţiilor de protecţie a mediului</w:t>
      </w:r>
    </w:p>
    <w:p w14:paraId="2AE72B4F" w14:textId="77777777" w:rsidR="00720087" w:rsidRPr="00091252" w:rsidRDefault="00720087" w:rsidP="00856A6D">
      <w:pPr>
        <w:jc w:val="both"/>
        <w:rPr>
          <w:lang w:val="ro-RO"/>
        </w:rPr>
      </w:pPr>
      <w:r w:rsidRPr="00091252">
        <w:rPr>
          <w:lang w:val="ro-RO"/>
        </w:rPr>
        <w:t>Pentru etapa de execuție a lucrărilor se recomandă următoarele măsuri:</w:t>
      </w:r>
    </w:p>
    <w:p w14:paraId="01754EF1" w14:textId="77777777" w:rsidR="00720087" w:rsidRPr="00091252" w:rsidRDefault="00720087" w:rsidP="000A5B2F">
      <w:pPr>
        <w:numPr>
          <w:ilvl w:val="0"/>
          <w:numId w:val="15"/>
        </w:numPr>
        <w:rPr>
          <w:lang w:val="ro-RO"/>
        </w:rPr>
      </w:pPr>
      <w:r w:rsidRPr="00091252">
        <w:rPr>
          <w:lang w:val="ro-RO"/>
        </w:rPr>
        <w:t>pământul excavat va fi utilizat în cea mai mare parte la umpluturile sistemati</w:t>
      </w:r>
      <w:r w:rsidR="002D1B80">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0C6233D8" w14:textId="77777777" w:rsidR="00720087" w:rsidRPr="00091252" w:rsidRDefault="00720087" w:rsidP="000A5B2F">
      <w:pPr>
        <w:numPr>
          <w:ilvl w:val="0"/>
          <w:numId w:val="15"/>
        </w:numPr>
        <w:jc w:val="both"/>
        <w:rPr>
          <w:lang w:val="ro-RO"/>
        </w:rPr>
      </w:pPr>
      <w:r w:rsidRPr="00091252">
        <w:rPr>
          <w:lang w:val="ro-RO"/>
        </w:rPr>
        <w:t xml:space="preserve">solul contaminat va fi considerat deșeu și va fi înlăturat în consecință; </w:t>
      </w:r>
    </w:p>
    <w:p w14:paraId="2E6B931A" w14:textId="77777777" w:rsidR="00720087" w:rsidRPr="00091252" w:rsidRDefault="00720087" w:rsidP="000A5B2F">
      <w:pPr>
        <w:numPr>
          <w:ilvl w:val="0"/>
          <w:numId w:val="15"/>
        </w:numPr>
        <w:jc w:val="both"/>
        <w:rPr>
          <w:lang w:val="ro-RO"/>
        </w:rPr>
      </w:pPr>
      <w:r w:rsidRPr="00091252">
        <w:rPr>
          <w:lang w:val="ro-RO"/>
        </w:rPr>
        <w:t>solul excavat care nu va fi folosit la reumplere trebuie transportat de pe șantier pe amplasamente prestabilite;</w:t>
      </w:r>
    </w:p>
    <w:p w14:paraId="6FF7232C" w14:textId="77777777" w:rsidR="00720087" w:rsidRPr="00091252" w:rsidRDefault="00720087" w:rsidP="000A5B2F">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770D458E" w14:textId="77777777" w:rsidR="00720087" w:rsidRPr="00720087" w:rsidRDefault="00720087" w:rsidP="00856A6D">
      <w:pPr>
        <w:jc w:val="both"/>
        <w:rPr>
          <w:lang w:val="ro-RO"/>
        </w:rPr>
      </w:pPr>
      <w:r w:rsidRPr="00091252">
        <w:rPr>
          <w:lang w:val="ro-RO"/>
        </w:rPr>
        <w:t>Deşeurile menajere care vor fi produse de către lucrători vor fi colectate in ecotomberoane, pe plan local şi vor fi transportate la depozitul ecologic zonal.</w:t>
      </w:r>
    </w:p>
    <w:p w14:paraId="533256D7" w14:textId="77777777" w:rsidR="00720087" w:rsidRPr="00720087" w:rsidRDefault="00720087" w:rsidP="000A5B2F">
      <w:pPr>
        <w:pStyle w:val="Heading3"/>
        <w:numPr>
          <w:ilvl w:val="2"/>
          <w:numId w:val="17"/>
        </w:numPr>
        <w:rPr>
          <w:lang w:val="ro-RO"/>
        </w:rPr>
      </w:pPr>
      <w:bookmarkStart w:id="68" w:name="_Toc461699470"/>
      <w:bookmarkStart w:id="69" w:name="_Toc72931124"/>
      <w:r w:rsidRPr="00720087">
        <w:rPr>
          <w:lang w:val="ro-RO"/>
        </w:rPr>
        <w:t>Gospodărirea substanţelor şi preparatelor chimice periculoase</w:t>
      </w:r>
      <w:bookmarkEnd w:id="68"/>
      <w:bookmarkEnd w:id="69"/>
    </w:p>
    <w:p w14:paraId="4D3A527E" w14:textId="77777777" w:rsidR="0017633B" w:rsidRDefault="0017633B" w:rsidP="000A5B2F">
      <w:pPr>
        <w:pStyle w:val="Heading4"/>
        <w:numPr>
          <w:ilvl w:val="3"/>
          <w:numId w:val="17"/>
        </w:numPr>
      </w:pPr>
      <w:r>
        <w:rPr>
          <w:color w:val="222222"/>
        </w:rPr>
        <w:t>S</w:t>
      </w:r>
      <w:r>
        <w:t>ubstanțele și preparatele chimice periculoase utilizate și/sau produse;</w:t>
      </w:r>
    </w:p>
    <w:p w14:paraId="517B8430" w14:textId="77777777" w:rsidR="0017633B" w:rsidRDefault="0017633B" w:rsidP="0017633B">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sidR="002C50D6">
        <w:rPr>
          <w:rFonts w:ascii="Times New Roman" w:hAnsi="Times New Roman" w:cs="Times New Roman"/>
          <w:color w:val="auto"/>
          <w:lang w:val="ro-RO"/>
        </w:rPr>
        <w:t>, nici in faza de executie si nici in faza de operare nu se folosesc substante chimice periculoase.</w:t>
      </w:r>
    </w:p>
    <w:p w14:paraId="135E8239" w14:textId="77777777" w:rsidR="0017633B" w:rsidRDefault="0017633B" w:rsidP="000A5B2F">
      <w:pPr>
        <w:pStyle w:val="Heading4"/>
        <w:numPr>
          <w:ilvl w:val="3"/>
          <w:numId w:val="17"/>
        </w:numPr>
        <w:rPr>
          <w:color w:val="333333"/>
        </w:rPr>
      </w:pPr>
      <w:r>
        <w:rPr>
          <w:color w:val="222222"/>
        </w:rPr>
        <w:lastRenderedPageBreak/>
        <w:t>M</w:t>
      </w:r>
      <w:r>
        <w:t>odul de gospodărire a substanțelor și preparatelor chimice periculoase și asigurarea condițiilor de protecție a factorilor de mediu și a sănătății populației.</w:t>
      </w:r>
    </w:p>
    <w:p w14:paraId="2BB68BD1" w14:textId="77777777" w:rsidR="002C50D6" w:rsidRDefault="002C50D6" w:rsidP="002C50D6">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Pr>
          <w:rFonts w:ascii="Times New Roman" w:hAnsi="Times New Roman" w:cs="Times New Roman"/>
          <w:color w:val="auto"/>
          <w:lang w:val="ro-RO"/>
        </w:rPr>
        <w:t>, nici in faza de executie si nici in faza de operare nu se folosesc substante chimice periculoase.</w:t>
      </w:r>
    </w:p>
    <w:p w14:paraId="617961A4" w14:textId="77777777" w:rsidR="0090708D" w:rsidRDefault="0090708D" w:rsidP="000A5B2F">
      <w:pPr>
        <w:pStyle w:val="Heading2"/>
        <w:numPr>
          <w:ilvl w:val="1"/>
          <w:numId w:val="17"/>
        </w:numPr>
        <w:rPr>
          <w:lang w:val="ro-RO"/>
        </w:rPr>
      </w:pPr>
      <w:bookmarkStart w:id="70" w:name="_Toc72931125"/>
      <w:r w:rsidRPr="0090708D">
        <w:rPr>
          <w:lang w:val="ro-RO"/>
        </w:rPr>
        <w:t xml:space="preserve">UTILIZAREA RESURSELOR NATURALE, IN SPECIAL A SOLULUI, </w:t>
      </w:r>
      <w:r w:rsidR="002D1B80">
        <w:rPr>
          <w:lang w:val="ro-RO"/>
        </w:rPr>
        <w:t>A TERENURILOR, A APEI SI A BIODI</w:t>
      </w:r>
      <w:r w:rsidRPr="0090708D">
        <w:rPr>
          <w:lang w:val="ro-RO"/>
        </w:rPr>
        <w:t>VERSITATII</w:t>
      </w:r>
      <w:bookmarkEnd w:id="70"/>
    </w:p>
    <w:p w14:paraId="08A3C0C0" w14:textId="77777777" w:rsidR="0090708D" w:rsidRDefault="00091252" w:rsidP="00856A6D">
      <w:pPr>
        <w:widowControl w:val="0"/>
        <w:autoSpaceDE w:val="0"/>
        <w:autoSpaceDN w:val="0"/>
        <w:adjustRightInd w:val="0"/>
        <w:jc w:val="both"/>
        <w:rPr>
          <w:i/>
          <w:lang w:val="ro-RO"/>
        </w:rPr>
      </w:pPr>
      <w:r>
        <w:rPr>
          <w:lang w:val="ro-RO"/>
        </w:rPr>
        <w:t>Se vor utiliza agregate naturale, agrementate, exclusiv din locatii auto</w:t>
      </w:r>
      <w:r w:rsidR="006F323B">
        <w:rPr>
          <w:lang w:val="ro-RO"/>
        </w:rPr>
        <w:t>rizate de Agentiile de Protectia</w:t>
      </w:r>
      <w:r>
        <w:rPr>
          <w:lang w:val="ro-RO"/>
        </w:rPr>
        <w:t xml:space="preserve"> Mediului.</w:t>
      </w:r>
    </w:p>
    <w:p w14:paraId="0D263602" w14:textId="77777777" w:rsidR="0090708D" w:rsidRDefault="0090708D" w:rsidP="000A5B2F">
      <w:pPr>
        <w:pStyle w:val="Heading1"/>
        <w:numPr>
          <w:ilvl w:val="0"/>
          <w:numId w:val="17"/>
        </w:numPr>
        <w:ind w:left="284"/>
        <w:rPr>
          <w:noProof/>
          <w:sz w:val="26"/>
          <w:szCs w:val="26"/>
          <w:lang w:val="ro-RO"/>
        </w:rPr>
      </w:pPr>
      <w:bookmarkStart w:id="71" w:name="_Toc72931126"/>
      <w:r w:rsidRPr="0090708D">
        <w:rPr>
          <w:noProof/>
          <w:sz w:val="26"/>
          <w:szCs w:val="26"/>
          <w:lang w:val="ro-RO"/>
        </w:rPr>
        <w:t>DESCRIEREA ASPECTELOR DE MEDIU SUSCEPTIBILE A FI AFECTATE IN MOD SEMNIFICATIV DE PROIECT</w:t>
      </w:r>
      <w:bookmarkEnd w:id="71"/>
    </w:p>
    <w:p w14:paraId="0DF29D4E" w14:textId="77777777" w:rsidR="009F3CF5" w:rsidRDefault="00AB55E3" w:rsidP="008E0818">
      <w:pPr>
        <w:spacing w:before="120"/>
        <w:ind w:firstLine="284"/>
        <w:jc w:val="both"/>
        <w:rPr>
          <w:lang w:val="ro-RO"/>
        </w:rPr>
      </w:pPr>
      <w:r w:rsidRPr="00091252">
        <w:rPr>
          <w:lang w:val="ro-RO"/>
        </w:rPr>
        <w:t>Având în vedere faptul ca solicitarea de acord de mediu se face pentru consolidarea unui drum existent, care din punct de vedere al impactului produs asupra mediului înconjurător, se încadrează în limitele admise</w:t>
      </w:r>
      <w:r w:rsidR="009F3CF5" w:rsidRPr="00091252">
        <w:rPr>
          <w:lang w:val="ro-RO"/>
        </w:rPr>
        <w:t>.</w:t>
      </w:r>
    </w:p>
    <w:p w14:paraId="2F89841E" w14:textId="77777777" w:rsidR="0017633B" w:rsidRPr="0017633B" w:rsidRDefault="0017633B" w:rsidP="000A5B2F">
      <w:pPr>
        <w:pStyle w:val="Heading2"/>
        <w:numPr>
          <w:ilvl w:val="1"/>
          <w:numId w:val="17"/>
        </w:numPr>
        <w:rPr>
          <w:lang w:val="ro-RO"/>
        </w:rPr>
      </w:pPr>
      <w:bookmarkStart w:id="72" w:name="_Toc72931127"/>
      <w:r>
        <w:rPr>
          <w:lang w:val="ro-RO"/>
        </w:rPr>
        <w:t>I</w:t>
      </w:r>
      <w:r w:rsidRPr="0017633B">
        <w:rPr>
          <w:lang w:val="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72"/>
    </w:p>
    <w:p w14:paraId="499E3104" w14:textId="77777777" w:rsidR="0017633B" w:rsidRPr="00091252" w:rsidRDefault="0017633B" w:rsidP="0017633B">
      <w:pPr>
        <w:jc w:val="both"/>
        <w:rPr>
          <w:lang w:val="ro-RO"/>
        </w:rPr>
      </w:pPr>
      <w:r w:rsidRPr="00091252">
        <w:rPr>
          <w:lang w:val="ro-RO"/>
        </w:rPr>
        <w:t>Factori de mediu afectaţi de proiectul propus în perioada de implementare</w:t>
      </w:r>
    </w:p>
    <w:p w14:paraId="54CB302E" w14:textId="77777777" w:rsidR="0017633B" w:rsidRPr="00091252" w:rsidRDefault="0017633B" w:rsidP="0017633B">
      <w:pPr>
        <w:jc w:val="both"/>
        <w:rPr>
          <w:lang w:val="ro-RO"/>
        </w:rPr>
      </w:pPr>
    </w:p>
    <w:p w14:paraId="12044ABA" w14:textId="77777777" w:rsidR="0017633B" w:rsidRPr="00091252" w:rsidRDefault="0017633B" w:rsidP="0017633B">
      <w:pPr>
        <w:jc w:val="both"/>
        <w:rPr>
          <w:b/>
          <w:lang w:val="ro-RO"/>
        </w:rPr>
      </w:pPr>
      <w:r w:rsidRPr="00091252">
        <w:rPr>
          <w:b/>
          <w:lang w:val="ro-RO"/>
        </w:rPr>
        <w:t>Aer</w:t>
      </w:r>
    </w:p>
    <w:p w14:paraId="49B37845" w14:textId="77777777" w:rsidR="0017633B" w:rsidRPr="00091252" w:rsidRDefault="0017633B" w:rsidP="008E0818">
      <w:pPr>
        <w:ind w:firstLine="720"/>
        <w:jc w:val="both"/>
        <w:rPr>
          <w:lang w:val="ro-RO"/>
        </w:rPr>
      </w:pPr>
      <w:r w:rsidRPr="00091252">
        <w:rPr>
          <w:lang w:val="ro-RO"/>
        </w:rPr>
        <w:t xml:space="preserve"> Lucrarile de </w:t>
      </w:r>
      <w:r w:rsidR="009F4A08">
        <w:rPr>
          <w:lang w:val="ro-RO"/>
        </w:rPr>
        <w:t>modernizare drumuri de interes local</w:t>
      </w:r>
      <w:r w:rsidRPr="00091252">
        <w:rPr>
          <w:lang w:val="ro-RO"/>
        </w:rPr>
        <w:t xml:space="preserve"> prin specificul </w:t>
      </w:r>
      <w:r w:rsidR="009F4A08">
        <w:rPr>
          <w:lang w:val="ro-RO"/>
        </w:rPr>
        <w:t>lor</w:t>
      </w:r>
      <w:r w:rsidRPr="00091252">
        <w:rPr>
          <w:lang w:val="ro-RO"/>
        </w:rPr>
        <w:t>, po</w:t>
      </w:r>
      <w:r w:rsidR="009F4A08">
        <w:rPr>
          <w:lang w:val="ro-RO"/>
        </w:rPr>
        <w:t>t</w:t>
      </w:r>
      <w:r w:rsidRPr="00091252">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0519B979" w14:textId="77777777" w:rsidR="00AA62AD" w:rsidRPr="00091252" w:rsidRDefault="00AA62AD" w:rsidP="0017633B">
      <w:pPr>
        <w:jc w:val="both"/>
        <w:rPr>
          <w:lang w:val="ro-RO"/>
        </w:rPr>
      </w:pPr>
    </w:p>
    <w:p w14:paraId="46ED1898" w14:textId="77777777" w:rsidR="0017633B" w:rsidRPr="00091252" w:rsidRDefault="0017633B" w:rsidP="0017633B">
      <w:pPr>
        <w:jc w:val="both"/>
        <w:rPr>
          <w:b/>
          <w:lang w:val="ro-RO"/>
        </w:rPr>
      </w:pPr>
      <w:r w:rsidRPr="00091252">
        <w:rPr>
          <w:b/>
          <w:lang w:val="ro-RO"/>
        </w:rPr>
        <w:t>Apa</w:t>
      </w:r>
    </w:p>
    <w:p w14:paraId="10D55D8F" w14:textId="77777777" w:rsidR="0017633B" w:rsidRPr="00091252" w:rsidRDefault="009F4A08" w:rsidP="008E0818">
      <w:pPr>
        <w:ind w:firstLine="720"/>
        <w:jc w:val="both"/>
        <w:rPr>
          <w:lang w:val="ro-RO"/>
        </w:rPr>
      </w:pPr>
      <w:r>
        <w:rPr>
          <w:lang w:val="ro-RO"/>
        </w:rPr>
        <w:t xml:space="preserve"> Lucrările de modernizare drumuri de interes local</w:t>
      </w:r>
      <w:r w:rsidRPr="00091252">
        <w:rPr>
          <w:lang w:val="ro-RO"/>
        </w:rPr>
        <w:t xml:space="preserve"> </w:t>
      </w:r>
      <w:r w:rsidR="0017633B" w:rsidRPr="00091252">
        <w:rPr>
          <w:lang w:val="ro-RO"/>
        </w:rPr>
        <w:t xml:space="preserve">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6472DE5C" w14:textId="77777777" w:rsidR="0017633B" w:rsidRPr="00091252" w:rsidRDefault="0017633B" w:rsidP="0017633B">
      <w:pPr>
        <w:jc w:val="both"/>
        <w:rPr>
          <w:lang w:val="ro-RO"/>
        </w:rPr>
      </w:pPr>
      <w:r w:rsidRPr="00091252">
        <w:rPr>
          <w:lang w:val="ro-RO"/>
        </w:rPr>
        <w:t>Poluarea apelor de suprafaţă şi subterane poate proveni din deversarea sau infiltrarea apelor pluviale colectate de pe carosabilul contaminat cu:</w:t>
      </w:r>
    </w:p>
    <w:p w14:paraId="25C95E18" w14:textId="77777777" w:rsidR="0017633B" w:rsidRPr="0075030C" w:rsidRDefault="0017633B" w:rsidP="00586833">
      <w:pPr>
        <w:pStyle w:val="ListParagraph"/>
        <w:numPr>
          <w:ilvl w:val="0"/>
          <w:numId w:val="33"/>
        </w:numPr>
        <w:jc w:val="both"/>
        <w:rPr>
          <w:lang w:val="ro-RO"/>
        </w:rPr>
      </w:pPr>
      <w:r w:rsidRPr="0075030C">
        <w:rPr>
          <w:lang w:val="ro-RO"/>
        </w:rPr>
        <w:t xml:space="preserve">produse petroliere scurse de la autovehicule; </w:t>
      </w:r>
    </w:p>
    <w:p w14:paraId="392B7D0F" w14:textId="77777777" w:rsidR="0017633B" w:rsidRPr="0075030C" w:rsidRDefault="0017633B" w:rsidP="00586833">
      <w:pPr>
        <w:pStyle w:val="ListParagraph"/>
        <w:numPr>
          <w:ilvl w:val="0"/>
          <w:numId w:val="33"/>
        </w:numPr>
        <w:jc w:val="both"/>
        <w:rPr>
          <w:lang w:val="ro-RO"/>
        </w:rPr>
      </w:pPr>
      <w:r w:rsidRPr="0075030C">
        <w:rPr>
          <w:lang w:val="ro-RO"/>
        </w:rPr>
        <w:t>depuneri de pulberi provenite din arderea combustibilului;</w:t>
      </w:r>
    </w:p>
    <w:p w14:paraId="54698715" w14:textId="77777777" w:rsidR="0017633B" w:rsidRPr="0075030C" w:rsidRDefault="0017633B" w:rsidP="00586833">
      <w:pPr>
        <w:pStyle w:val="ListParagraph"/>
        <w:numPr>
          <w:ilvl w:val="0"/>
          <w:numId w:val="33"/>
        </w:numPr>
        <w:jc w:val="both"/>
        <w:rPr>
          <w:lang w:val="ro-RO"/>
        </w:rPr>
      </w:pPr>
      <w:r w:rsidRPr="0075030C">
        <w:rPr>
          <w:lang w:val="ro-RO"/>
        </w:rPr>
        <w:t>particule rezultate din erodarea pneurilor sau cu alte materii rezultate din trafic;</w:t>
      </w:r>
    </w:p>
    <w:p w14:paraId="6F701A46" w14:textId="77777777" w:rsidR="0017633B" w:rsidRPr="0075030C" w:rsidRDefault="0017633B" w:rsidP="00586833">
      <w:pPr>
        <w:pStyle w:val="ListParagraph"/>
        <w:numPr>
          <w:ilvl w:val="0"/>
          <w:numId w:val="33"/>
        </w:numPr>
        <w:jc w:val="both"/>
        <w:rPr>
          <w:lang w:val="ro-RO"/>
        </w:rPr>
      </w:pPr>
      <w:r w:rsidRPr="0075030C">
        <w:rPr>
          <w:lang w:val="ro-RO"/>
        </w:rPr>
        <w:t>materiale antiderapante (săruri decongelate);</w:t>
      </w:r>
    </w:p>
    <w:p w14:paraId="3AACF3FA" w14:textId="77777777" w:rsidR="0017633B" w:rsidRPr="0075030C" w:rsidRDefault="0017633B" w:rsidP="00586833">
      <w:pPr>
        <w:pStyle w:val="ListParagraph"/>
        <w:numPr>
          <w:ilvl w:val="0"/>
          <w:numId w:val="33"/>
        </w:numPr>
        <w:jc w:val="both"/>
        <w:rPr>
          <w:lang w:val="ro-RO"/>
        </w:rPr>
      </w:pPr>
      <w:r w:rsidRPr="0075030C">
        <w:rPr>
          <w:lang w:val="ro-RO"/>
        </w:rPr>
        <w:lastRenderedPageBreak/>
        <w:t>deversarea accidentala cu lichide potuante în caz de accidente rutiere în care sunt atrenante autivehicule care transporta substante potuante.</w:t>
      </w:r>
    </w:p>
    <w:p w14:paraId="1818A41A" w14:textId="77777777" w:rsidR="0017633B" w:rsidRPr="00091252" w:rsidRDefault="0017633B" w:rsidP="008E0818">
      <w:pPr>
        <w:ind w:firstLine="720"/>
        <w:jc w:val="both"/>
        <w:rPr>
          <w:lang w:val="ro-RO"/>
        </w:rPr>
      </w:pPr>
      <w:r w:rsidRPr="00091252">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045C2A9A" w14:textId="77777777" w:rsidR="0017633B" w:rsidRPr="00091252" w:rsidRDefault="0017633B" w:rsidP="0017633B">
      <w:pPr>
        <w:jc w:val="both"/>
        <w:rPr>
          <w:lang w:val="ro-RO"/>
        </w:rPr>
      </w:pPr>
      <w:r w:rsidRPr="00091252">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5EDB0F6A" w14:textId="77777777" w:rsidR="0017633B" w:rsidRPr="00091252" w:rsidRDefault="0017633B" w:rsidP="0017633B">
      <w:pPr>
        <w:jc w:val="both"/>
        <w:rPr>
          <w:lang w:val="ro-RO"/>
        </w:rPr>
      </w:pPr>
      <w:r w:rsidRPr="00091252">
        <w:rPr>
          <w:lang w:val="ro-RO"/>
        </w:rPr>
        <w:t xml:space="preserve"> În cazul prezentului proiect, apele pluviale se pot impurifica cu materii in suspensii, uleiuri, hidrocarburi colectate din zona carosabilului prin rigole pereate. </w:t>
      </w:r>
    </w:p>
    <w:p w14:paraId="14EB3B90" w14:textId="77777777" w:rsidR="0017633B" w:rsidRPr="0075030C" w:rsidRDefault="0017633B" w:rsidP="0017633B">
      <w:pPr>
        <w:jc w:val="both"/>
        <w:rPr>
          <w:b/>
          <w:lang w:val="ro-RO"/>
        </w:rPr>
      </w:pPr>
      <w:r w:rsidRPr="00091252">
        <w:rPr>
          <w:lang w:val="ro-RO"/>
        </w:rPr>
        <w:t xml:space="preserve"> </w:t>
      </w:r>
      <w:r w:rsidRPr="0075030C">
        <w:rPr>
          <w:b/>
          <w:lang w:val="ro-RO"/>
        </w:rPr>
        <w:t>Ape de suprafaţă</w:t>
      </w:r>
    </w:p>
    <w:p w14:paraId="1F58C5ED" w14:textId="77777777" w:rsidR="0017633B" w:rsidRPr="00091252" w:rsidRDefault="0017633B" w:rsidP="0017633B">
      <w:pPr>
        <w:jc w:val="both"/>
        <w:rPr>
          <w:lang w:val="ro-RO"/>
        </w:rPr>
      </w:pPr>
      <w:r w:rsidRPr="00091252">
        <w:rPr>
          <w:lang w:val="ro-RO"/>
        </w:rPr>
        <w:t xml:space="preserve"> In vecinatatea amplasamentul proiectului propus sunt ape de suprafaţă care pot să fie afectate de lucrările spe</w:t>
      </w:r>
      <w:r w:rsidR="009F4A08">
        <w:rPr>
          <w:lang w:val="ro-RO"/>
        </w:rPr>
        <w:t>cifice activităţii de consolida</w:t>
      </w:r>
      <w:r w:rsidRPr="00091252">
        <w:rPr>
          <w:lang w:val="ro-RO"/>
        </w:rPr>
        <w:t xml:space="preserve">re drum, dupa cum urmeaza: </w:t>
      </w:r>
    </w:p>
    <w:p w14:paraId="2BADDAEF" w14:textId="77777777" w:rsidR="0017633B" w:rsidRPr="009F4A08" w:rsidRDefault="0017633B" w:rsidP="00586833">
      <w:pPr>
        <w:pStyle w:val="ListParagraph"/>
        <w:numPr>
          <w:ilvl w:val="0"/>
          <w:numId w:val="30"/>
        </w:numPr>
        <w:jc w:val="both"/>
        <w:rPr>
          <w:lang w:val="ro-RO"/>
        </w:rPr>
      </w:pPr>
      <w:r w:rsidRPr="009F4A08">
        <w:rPr>
          <w:lang w:val="ro-RO"/>
        </w:rPr>
        <w:t>produse petroliere scurse de la autovehicule;</w:t>
      </w:r>
    </w:p>
    <w:p w14:paraId="47B4C164" w14:textId="77777777" w:rsidR="0017633B" w:rsidRPr="009F4A08" w:rsidRDefault="0017633B" w:rsidP="00586833">
      <w:pPr>
        <w:pStyle w:val="ListParagraph"/>
        <w:numPr>
          <w:ilvl w:val="0"/>
          <w:numId w:val="30"/>
        </w:numPr>
        <w:jc w:val="both"/>
        <w:rPr>
          <w:lang w:val="ro-RO"/>
        </w:rPr>
      </w:pPr>
      <w:r w:rsidRPr="009F4A08">
        <w:rPr>
          <w:lang w:val="ro-RO"/>
        </w:rPr>
        <w:t xml:space="preserve">depuneri de pulberi provenite din arderea combustibilului; </w:t>
      </w:r>
    </w:p>
    <w:p w14:paraId="7C6BE680" w14:textId="77777777" w:rsidR="0017633B" w:rsidRPr="009F4A08" w:rsidRDefault="0017633B" w:rsidP="00586833">
      <w:pPr>
        <w:pStyle w:val="ListParagraph"/>
        <w:numPr>
          <w:ilvl w:val="0"/>
          <w:numId w:val="30"/>
        </w:numPr>
        <w:jc w:val="both"/>
        <w:rPr>
          <w:lang w:val="ro-RO"/>
        </w:rPr>
      </w:pPr>
      <w:r w:rsidRPr="009F4A08">
        <w:rPr>
          <w:lang w:val="ro-RO"/>
        </w:rPr>
        <w:t xml:space="preserve">particule rezultate din erodarea pneurilor sau cu alte materii rezultate din trafic; </w:t>
      </w:r>
    </w:p>
    <w:p w14:paraId="5276C026" w14:textId="77777777" w:rsidR="0017633B" w:rsidRPr="009F4A08" w:rsidRDefault="0017633B" w:rsidP="00586833">
      <w:pPr>
        <w:pStyle w:val="ListParagraph"/>
        <w:numPr>
          <w:ilvl w:val="0"/>
          <w:numId w:val="30"/>
        </w:numPr>
        <w:jc w:val="both"/>
        <w:rPr>
          <w:lang w:val="ro-RO"/>
        </w:rPr>
      </w:pPr>
      <w:r w:rsidRPr="009F4A08">
        <w:rPr>
          <w:lang w:val="ro-RO"/>
        </w:rPr>
        <w:t>materiale antiderapante (săruri decongelate);</w:t>
      </w:r>
    </w:p>
    <w:p w14:paraId="30B65131" w14:textId="77777777" w:rsidR="008E0818" w:rsidRPr="009F4A08" w:rsidRDefault="0017633B" w:rsidP="00586833">
      <w:pPr>
        <w:pStyle w:val="ListParagraph"/>
        <w:numPr>
          <w:ilvl w:val="0"/>
          <w:numId w:val="30"/>
        </w:numPr>
        <w:jc w:val="both"/>
        <w:rPr>
          <w:lang w:val="ro-RO"/>
        </w:rPr>
      </w:pPr>
      <w:r w:rsidRPr="009F4A08">
        <w:rPr>
          <w:lang w:val="ro-RO"/>
        </w:rPr>
        <w:t xml:space="preserve">deversarea accidentala cu lichide potuante în caz de accidente rutiere în care sunt atrenante autivehicule care transporta substante potuante. </w:t>
      </w:r>
    </w:p>
    <w:p w14:paraId="5D55810B" w14:textId="77777777" w:rsidR="0017633B" w:rsidRPr="00091252" w:rsidRDefault="0017633B" w:rsidP="0017633B">
      <w:pPr>
        <w:jc w:val="both"/>
        <w:rPr>
          <w:b/>
          <w:lang w:val="ro-RO"/>
        </w:rPr>
      </w:pPr>
      <w:r w:rsidRPr="00091252">
        <w:rPr>
          <w:b/>
          <w:lang w:val="ro-RO"/>
        </w:rPr>
        <w:t>Ape subterane</w:t>
      </w:r>
    </w:p>
    <w:p w14:paraId="34445E56" w14:textId="77777777" w:rsidR="0017633B" w:rsidRPr="00091252" w:rsidRDefault="0017633B" w:rsidP="008E0818">
      <w:pPr>
        <w:ind w:firstLine="720"/>
        <w:jc w:val="both"/>
        <w:rPr>
          <w:lang w:val="ro-RO"/>
        </w:rPr>
      </w:pPr>
      <w:r w:rsidRPr="00091252">
        <w:rPr>
          <w:lang w:val="ro-RO"/>
        </w:rPr>
        <w:t>În timpul desfăşurării l</w:t>
      </w:r>
      <w:r w:rsidR="009F4A08">
        <w:rPr>
          <w:lang w:val="ro-RO"/>
        </w:rPr>
        <w:t>ucrarilor  de modernizare drumuri de interes local</w:t>
      </w:r>
      <w:r w:rsidRPr="00091252">
        <w:rPr>
          <w:lang w:val="ro-RO"/>
        </w:rPr>
        <w:t>, apele subterane pot fi afectate prin:</w:t>
      </w:r>
    </w:p>
    <w:p w14:paraId="3DE3CCD4" w14:textId="77777777" w:rsidR="0017633B" w:rsidRPr="009F4A08" w:rsidRDefault="0017633B" w:rsidP="00586833">
      <w:pPr>
        <w:pStyle w:val="ListParagraph"/>
        <w:numPr>
          <w:ilvl w:val="0"/>
          <w:numId w:val="31"/>
        </w:numPr>
        <w:jc w:val="both"/>
        <w:rPr>
          <w:lang w:val="ro-RO"/>
        </w:rPr>
      </w:pPr>
      <w:r w:rsidRPr="009F4A08">
        <w:rPr>
          <w:lang w:val="ro-RO"/>
        </w:rPr>
        <w:t xml:space="preserve">produse petroliere scurse de la autovehicule; </w:t>
      </w:r>
    </w:p>
    <w:p w14:paraId="6735B4B5" w14:textId="77777777" w:rsidR="0017633B" w:rsidRPr="009F4A08" w:rsidRDefault="0017633B" w:rsidP="00586833">
      <w:pPr>
        <w:pStyle w:val="ListParagraph"/>
        <w:numPr>
          <w:ilvl w:val="0"/>
          <w:numId w:val="31"/>
        </w:numPr>
        <w:jc w:val="both"/>
        <w:rPr>
          <w:lang w:val="ro-RO"/>
        </w:rPr>
      </w:pPr>
      <w:r w:rsidRPr="009F4A08">
        <w:rPr>
          <w:lang w:val="ro-RO"/>
        </w:rPr>
        <w:t>depuneri de pulberi provenite din arderea combustibilului;</w:t>
      </w:r>
    </w:p>
    <w:p w14:paraId="12627FD7" w14:textId="77777777" w:rsidR="0017633B" w:rsidRPr="009F4A08" w:rsidRDefault="0017633B" w:rsidP="00586833">
      <w:pPr>
        <w:pStyle w:val="ListParagraph"/>
        <w:numPr>
          <w:ilvl w:val="0"/>
          <w:numId w:val="31"/>
        </w:numPr>
        <w:jc w:val="both"/>
        <w:rPr>
          <w:lang w:val="ro-RO"/>
        </w:rPr>
      </w:pPr>
      <w:r w:rsidRPr="009F4A08">
        <w:rPr>
          <w:lang w:val="ro-RO"/>
        </w:rPr>
        <w:t>particule rezultate din erodarea pneurilor sau cu alte materii rezultate din trafi</w:t>
      </w:r>
      <w:r w:rsidR="009F4A08">
        <w:rPr>
          <w:lang w:val="ro-RO"/>
        </w:rPr>
        <w:t>c; o materiale antiderapante (să</w:t>
      </w:r>
      <w:r w:rsidRPr="009F4A08">
        <w:rPr>
          <w:lang w:val="ro-RO"/>
        </w:rPr>
        <w:t>ruri decongelate);</w:t>
      </w:r>
    </w:p>
    <w:p w14:paraId="67CF06C9" w14:textId="77777777" w:rsidR="0017633B" w:rsidRPr="009F4A08" w:rsidRDefault="0017633B" w:rsidP="00586833">
      <w:pPr>
        <w:pStyle w:val="ListParagraph"/>
        <w:numPr>
          <w:ilvl w:val="0"/>
          <w:numId w:val="31"/>
        </w:numPr>
        <w:jc w:val="both"/>
        <w:rPr>
          <w:lang w:val="ro-RO"/>
        </w:rPr>
      </w:pPr>
      <w:r w:rsidRPr="009F4A08">
        <w:rPr>
          <w:lang w:val="ro-RO"/>
        </w:rPr>
        <w:t>deversarea accidentala cu lichide potuante în caz de accidente rutiere în care sunt atrenante autivehicule care transporta substante potuante.</w:t>
      </w:r>
    </w:p>
    <w:p w14:paraId="0C444941" w14:textId="77777777" w:rsidR="0017633B" w:rsidRPr="009F4A08" w:rsidRDefault="0017633B" w:rsidP="0017633B">
      <w:pPr>
        <w:jc w:val="both"/>
        <w:rPr>
          <w:b/>
          <w:lang w:val="ro-RO"/>
        </w:rPr>
      </w:pPr>
      <w:r w:rsidRPr="009F4A08">
        <w:rPr>
          <w:b/>
          <w:lang w:val="ro-RO"/>
        </w:rPr>
        <w:t>Sol şi subsol</w:t>
      </w:r>
    </w:p>
    <w:p w14:paraId="32BAFC3C" w14:textId="77777777" w:rsidR="0017633B" w:rsidRPr="00091252" w:rsidRDefault="0017633B" w:rsidP="0017633B">
      <w:pPr>
        <w:jc w:val="both"/>
        <w:rPr>
          <w:lang w:val="ro-RO"/>
        </w:rPr>
      </w:pPr>
      <w:r w:rsidRPr="00091252">
        <w:rPr>
          <w:lang w:val="ro-RO"/>
        </w:rPr>
        <w:t xml:space="preserve"> </w:t>
      </w:r>
      <w:r w:rsidR="009F4A08">
        <w:rPr>
          <w:lang w:val="ro-RO"/>
        </w:rPr>
        <w:t>Lucrările de modernizare drumuri de interes local</w:t>
      </w:r>
      <w:r w:rsidR="009F4A08" w:rsidRPr="00091252">
        <w:rPr>
          <w:lang w:val="ro-RO"/>
        </w:rPr>
        <w:t xml:space="preserve"> </w:t>
      </w:r>
      <w:r w:rsidRPr="00091252">
        <w:rPr>
          <w:lang w:val="ro-RO"/>
        </w:rPr>
        <w:t>afectează solul şi subsolul din amplasamentul proiectului propus pe suprafeţele ocupate temporar, astfel:</w:t>
      </w:r>
    </w:p>
    <w:p w14:paraId="4A6B576C" w14:textId="77777777" w:rsidR="0017633B" w:rsidRPr="009F4A08" w:rsidRDefault="0017633B" w:rsidP="00586833">
      <w:pPr>
        <w:pStyle w:val="ListParagraph"/>
        <w:numPr>
          <w:ilvl w:val="0"/>
          <w:numId w:val="32"/>
        </w:numPr>
        <w:jc w:val="both"/>
        <w:rPr>
          <w:lang w:val="ro-RO"/>
        </w:rPr>
      </w:pPr>
      <w:r w:rsidRPr="009F4A08">
        <w:rPr>
          <w:lang w:val="ro-RO"/>
        </w:rPr>
        <w:t>distrugere integrală a stratului de sol prin decopertare şi transport în depozitul special de pământ vegetal, care are ca efect îndepărtarea componentei biotice, modificarea structurii, deranjarea echilibrului natural;</w:t>
      </w:r>
    </w:p>
    <w:p w14:paraId="1305AAF8" w14:textId="77777777" w:rsidR="0017633B" w:rsidRPr="009F4A08" w:rsidRDefault="0017633B" w:rsidP="00586833">
      <w:pPr>
        <w:pStyle w:val="ListParagraph"/>
        <w:numPr>
          <w:ilvl w:val="0"/>
          <w:numId w:val="32"/>
        </w:numPr>
        <w:jc w:val="both"/>
        <w:rPr>
          <w:lang w:val="ro-RO"/>
        </w:rPr>
      </w:pPr>
      <w:r w:rsidRPr="009F4A08">
        <w:rPr>
          <w:lang w:val="ro-RO"/>
        </w:rPr>
        <w:t>distrugere parţială a subsolului prin excavaţii şi extragere a materialului de amestec rezultat din sapaturi pentru realizarea casetelor si a fundatiei;</w:t>
      </w:r>
    </w:p>
    <w:p w14:paraId="5B7CB2AD" w14:textId="77777777" w:rsidR="0017633B" w:rsidRPr="009F4A08" w:rsidRDefault="0017633B" w:rsidP="00586833">
      <w:pPr>
        <w:pStyle w:val="ListParagraph"/>
        <w:numPr>
          <w:ilvl w:val="0"/>
          <w:numId w:val="32"/>
        </w:numPr>
        <w:jc w:val="both"/>
        <w:rPr>
          <w:lang w:val="ro-RO"/>
        </w:rPr>
      </w:pPr>
      <w:r w:rsidRPr="009F4A08">
        <w:rPr>
          <w:lang w:val="ro-RO"/>
        </w:rPr>
        <w:t>poluarea accidentală cu produse petroliere, prin intermediul apelor pluviale - deşeuri gospodărite necorespunzător.</w:t>
      </w:r>
    </w:p>
    <w:p w14:paraId="59DF74BB" w14:textId="77777777" w:rsidR="0017633B" w:rsidRPr="00091252" w:rsidRDefault="0017633B" w:rsidP="0017633B">
      <w:pPr>
        <w:jc w:val="both"/>
        <w:rPr>
          <w:lang w:val="ro-RO"/>
        </w:rPr>
      </w:pPr>
      <w:r w:rsidRPr="00091252">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6C8E1AA0" w14:textId="77777777" w:rsidR="0017633B" w:rsidRPr="00091252" w:rsidRDefault="0017633B" w:rsidP="0017633B">
      <w:pPr>
        <w:jc w:val="both"/>
        <w:rPr>
          <w:lang w:val="ro-RO"/>
        </w:rPr>
      </w:pPr>
      <w:r w:rsidRPr="00091252">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22A04D29" w14:textId="77777777" w:rsidR="0017633B" w:rsidRPr="00091252" w:rsidRDefault="0017633B" w:rsidP="0017633B">
      <w:pPr>
        <w:jc w:val="both"/>
        <w:rPr>
          <w:b/>
          <w:lang w:val="ro-RO"/>
        </w:rPr>
      </w:pPr>
    </w:p>
    <w:p w14:paraId="7ABCDA0F" w14:textId="77777777" w:rsidR="0017633B" w:rsidRPr="00091252" w:rsidRDefault="0017633B" w:rsidP="0017633B">
      <w:pPr>
        <w:jc w:val="both"/>
        <w:rPr>
          <w:b/>
          <w:lang w:val="ro-RO"/>
        </w:rPr>
      </w:pPr>
      <w:r w:rsidRPr="00091252">
        <w:rPr>
          <w:b/>
          <w:lang w:val="ro-RO"/>
        </w:rPr>
        <w:t xml:space="preserve"> Floră şi faună </w:t>
      </w:r>
    </w:p>
    <w:p w14:paraId="3A066C2F" w14:textId="77777777" w:rsidR="0017633B" w:rsidRPr="00091252" w:rsidRDefault="0017633B" w:rsidP="008E0818">
      <w:pPr>
        <w:ind w:firstLine="720"/>
        <w:jc w:val="both"/>
        <w:rPr>
          <w:lang w:val="ro-RO"/>
        </w:rPr>
      </w:pPr>
      <w:r w:rsidRPr="00091252">
        <w:rPr>
          <w:lang w:val="ro-RO"/>
        </w:rPr>
        <w:t xml:space="preserve">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w:t>
      </w:r>
      <w:r w:rsidRPr="00091252">
        <w:rPr>
          <w:lang w:val="ro-RO"/>
        </w:rPr>
        <w:lastRenderedPageBreak/>
        <w:t>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23710EEF" w14:textId="77777777" w:rsidR="0017633B" w:rsidRPr="00091252" w:rsidRDefault="0017633B" w:rsidP="0017633B">
      <w:pPr>
        <w:jc w:val="both"/>
        <w:rPr>
          <w:lang w:val="ro-RO"/>
        </w:rPr>
      </w:pPr>
      <w:r w:rsidRPr="00091252">
        <w:rPr>
          <w:lang w:val="ro-RO"/>
        </w:rPr>
        <w:t xml:space="preserve"> Obective de interes public, aşezări umane</w:t>
      </w:r>
      <w:r w:rsidR="00A81A7C">
        <w:rPr>
          <w:lang w:val="ro-RO"/>
        </w:rPr>
        <w:t>.</w:t>
      </w:r>
    </w:p>
    <w:p w14:paraId="7B5BE038" w14:textId="77777777" w:rsidR="00DA52D5" w:rsidRPr="00091252" w:rsidRDefault="00DA52D5" w:rsidP="00DA52D5">
      <w:pPr>
        <w:jc w:val="both"/>
        <w:rPr>
          <w:lang w:val="ro-RO"/>
        </w:rPr>
      </w:pPr>
      <w:r w:rsidRPr="00091252">
        <w:rPr>
          <w:lang w:val="ro-RO"/>
        </w:rPr>
        <w:t xml:space="preserve">Amplasamentul proiectului propus se afla in </w:t>
      </w:r>
      <w:r>
        <w:rPr>
          <w:lang w:val="ro-RO"/>
        </w:rPr>
        <w:t>comuna Mihail Kogalniceanu</w:t>
      </w:r>
      <w:r w:rsidRPr="00091252">
        <w:rPr>
          <w:lang w:val="ro-RO"/>
        </w:rPr>
        <w:t>, astfel ca:</w:t>
      </w:r>
    </w:p>
    <w:p w14:paraId="6D86E0D7" w14:textId="77777777" w:rsidR="0017633B" w:rsidRPr="00A81A7C" w:rsidRDefault="0017633B" w:rsidP="00586833">
      <w:pPr>
        <w:pStyle w:val="ListParagraph"/>
        <w:numPr>
          <w:ilvl w:val="0"/>
          <w:numId w:val="34"/>
        </w:numPr>
        <w:jc w:val="both"/>
        <w:rPr>
          <w:lang w:val="ro-RO"/>
        </w:rPr>
      </w:pPr>
      <w:r w:rsidRPr="00A81A7C">
        <w:rPr>
          <w:lang w:val="ro-RO"/>
        </w:rPr>
        <w:t>pe amplasamentul proiectului propus şi în vecinătatea sa nu sunt monumente istorice şi de arhitectură;</w:t>
      </w:r>
    </w:p>
    <w:p w14:paraId="6A6C7F81" w14:textId="77777777" w:rsidR="0017633B" w:rsidRPr="00A81A7C" w:rsidRDefault="0017633B" w:rsidP="00586833">
      <w:pPr>
        <w:pStyle w:val="ListParagraph"/>
        <w:numPr>
          <w:ilvl w:val="0"/>
          <w:numId w:val="34"/>
        </w:numPr>
        <w:jc w:val="both"/>
        <w:rPr>
          <w:lang w:val="ro-RO"/>
        </w:rPr>
      </w:pPr>
      <w:r w:rsidRPr="00A81A7C">
        <w:rPr>
          <w:lang w:val="ro-RO"/>
        </w:rPr>
        <w:t>nu sunt zone cu regim sever de restricţie în perimetrul proiectului;</w:t>
      </w:r>
    </w:p>
    <w:p w14:paraId="5F646B2D" w14:textId="77777777" w:rsidR="0017633B" w:rsidRPr="00A81A7C" w:rsidRDefault="0017633B" w:rsidP="00586833">
      <w:pPr>
        <w:pStyle w:val="ListParagraph"/>
        <w:numPr>
          <w:ilvl w:val="0"/>
          <w:numId w:val="34"/>
        </w:numPr>
        <w:jc w:val="both"/>
        <w:rPr>
          <w:lang w:val="ro-RO"/>
        </w:rPr>
      </w:pPr>
      <w:r w:rsidRPr="00A81A7C">
        <w:rPr>
          <w:lang w:val="ro-RO"/>
        </w:rPr>
        <w:t>nu sunt zone de interes tradiţional în perimetrul proiectului propus.</w:t>
      </w:r>
    </w:p>
    <w:p w14:paraId="2A708C18" w14:textId="77777777" w:rsidR="0017633B" w:rsidRPr="00091252" w:rsidRDefault="0017633B" w:rsidP="0017633B">
      <w:pPr>
        <w:jc w:val="both"/>
        <w:rPr>
          <w:b/>
          <w:lang w:val="ro-RO"/>
        </w:rPr>
      </w:pPr>
    </w:p>
    <w:p w14:paraId="3ABB3A07" w14:textId="77777777" w:rsidR="0017633B" w:rsidRPr="00091252" w:rsidRDefault="0017633B" w:rsidP="0017633B">
      <w:pPr>
        <w:jc w:val="both"/>
        <w:rPr>
          <w:b/>
          <w:lang w:val="ro-RO"/>
        </w:rPr>
      </w:pPr>
      <w:r w:rsidRPr="00091252">
        <w:rPr>
          <w:b/>
          <w:lang w:val="ro-RO"/>
        </w:rPr>
        <w:t xml:space="preserve"> Locuitorii</w:t>
      </w:r>
    </w:p>
    <w:p w14:paraId="3BADF90F" w14:textId="77777777" w:rsidR="0017633B" w:rsidRPr="00091252" w:rsidRDefault="0017633B" w:rsidP="008E0818">
      <w:pPr>
        <w:ind w:firstLine="360"/>
        <w:jc w:val="both"/>
        <w:rPr>
          <w:lang w:val="ro-RO"/>
        </w:rPr>
      </w:pPr>
      <w:r w:rsidRPr="00091252">
        <w:rPr>
          <w:lang w:val="ro-RO"/>
        </w:rPr>
        <w:t xml:space="preserve"> Locuitorii comunitati pot fi afectaţi negativ în perioada de implementare a proiectului propus, astfel:</w:t>
      </w:r>
    </w:p>
    <w:p w14:paraId="1C38781D" w14:textId="77777777" w:rsidR="0017633B" w:rsidRPr="00B93007" w:rsidRDefault="0017633B" w:rsidP="000A5B2F">
      <w:pPr>
        <w:pStyle w:val="ListParagraph"/>
        <w:numPr>
          <w:ilvl w:val="0"/>
          <w:numId w:val="24"/>
        </w:numPr>
        <w:jc w:val="both"/>
        <w:rPr>
          <w:lang w:val="ro-RO"/>
        </w:rPr>
      </w:pPr>
      <w:r w:rsidRPr="00B93007">
        <w:rPr>
          <w:lang w:val="ro-RO"/>
        </w:rPr>
        <w:t>poluare accidentală cu praf, emisii de noxe chimice, zgomot şi vibraţii, care pot ajunge în zona locuită ocazional, în funcţie de direcţia şi intensitatea curenţilor de aer.</w:t>
      </w:r>
    </w:p>
    <w:p w14:paraId="3D64A4D6" w14:textId="77777777" w:rsidR="0017633B" w:rsidRPr="00B93007" w:rsidRDefault="0017633B" w:rsidP="000A5B2F">
      <w:pPr>
        <w:pStyle w:val="ListParagraph"/>
        <w:numPr>
          <w:ilvl w:val="0"/>
          <w:numId w:val="24"/>
        </w:numPr>
        <w:jc w:val="both"/>
        <w:rPr>
          <w:lang w:val="ro-RO"/>
        </w:rPr>
      </w:pPr>
      <w:r w:rsidRPr="00B93007">
        <w:rPr>
          <w:lang w:val="ro-RO"/>
        </w:rPr>
        <w:t>deşeuri gospodărite necorespunzător</w:t>
      </w:r>
      <w:r w:rsidR="00DF0969">
        <w:rPr>
          <w:lang w:val="ro-RO"/>
        </w:rPr>
        <w:t>.</w:t>
      </w:r>
    </w:p>
    <w:p w14:paraId="59147757" w14:textId="77777777" w:rsidR="0017633B" w:rsidRPr="00091252" w:rsidRDefault="0017633B" w:rsidP="0017633B">
      <w:pPr>
        <w:jc w:val="both"/>
        <w:rPr>
          <w:lang w:val="ro-RO"/>
        </w:rPr>
      </w:pPr>
      <w:r w:rsidRPr="00091252">
        <w:rPr>
          <w:lang w:val="ro-RO"/>
        </w:rPr>
        <w:t xml:space="preserve"> Prin crearea locurilor de muncă pe perioada construcţiei, proiectul propus poate afecta pozitiv dezvoltarea aşezărilor umane.</w:t>
      </w:r>
    </w:p>
    <w:p w14:paraId="01331708" w14:textId="77777777" w:rsidR="0017633B" w:rsidRPr="00091252" w:rsidRDefault="0017633B" w:rsidP="0017633B">
      <w:pPr>
        <w:jc w:val="both"/>
        <w:rPr>
          <w:lang w:val="ro-RO"/>
        </w:rPr>
      </w:pPr>
      <w:r w:rsidRPr="00091252">
        <w:rPr>
          <w:lang w:val="ro-RO"/>
        </w:rPr>
        <w:t>Nivelul de zgomot si vibratii specifice perioadei de constructie si compararea cu reglementările în vigoare</w:t>
      </w:r>
    </w:p>
    <w:p w14:paraId="200739E4" w14:textId="77777777" w:rsidR="0017633B" w:rsidRPr="00091252" w:rsidRDefault="0017633B" w:rsidP="0017633B">
      <w:pPr>
        <w:jc w:val="both"/>
        <w:rPr>
          <w:lang w:val="ro-RO"/>
        </w:rPr>
      </w:pPr>
      <w:r w:rsidRPr="00091252">
        <w:rPr>
          <w:lang w:val="ro-RO"/>
        </w:rPr>
        <w:t xml:space="preserve"> Conditiile de propagare a zgomotelor depind fie de natura utilajelor si de dispunerea lor, fie de factori externi suplimentari cum ar fi:</w:t>
      </w:r>
    </w:p>
    <w:p w14:paraId="5044AB35" w14:textId="77777777" w:rsidR="0017633B" w:rsidRPr="00DF0969" w:rsidRDefault="0017633B" w:rsidP="00586833">
      <w:pPr>
        <w:pStyle w:val="ListParagraph"/>
        <w:numPr>
          <w:ilvl w:val="0"/>
          <w:numId w:val="35"/>
        </w:numPr>
        <w:jc w:val="both"/>
        <w:rPr>
          <w:lang w:val="ro-RO"/>
        </w:rPr>
      </w:pPr>
      <w:r w:rsidRPr="00DF0969">
        <w:rPr>
          <w:lang w:val="ro-RO"/>
        </w:rPr>
        <w:t>fenomenele meteorologice si in particular: viteza si directia vantului, gradul de temperatura;  absorbtia undelor acustice de catre sol, fenomen numit “efect de sol”;</w:t>
      </w:r>
    </w:p>
    <w:p w14:paraId="7568EB40" w14:textId="77777777" w:rsidR="0017633B" w:rsidRPr="00DF0969" w:rsidRDefault="0017633B" w:rsidP="00586833">
      <w:pPr>
        <w:pStyle w:val="ListParagraph"/>
        <w:numPr>
          <w:ilvl w:val="0"/>
          <w:numId w:val="35"/>
        </w:numPr>
        <w:jc w:val="both"/>
        <w:rPr>
          <w:lang w:val="ro-RO"/>
        </w:rPr>
      </w:pPr>
      <w:r w:rsidRPr="00DF0969">
        <w:rPr>
          <w:lang w:val="ro-RO"/>
        </w:rPr>
        <w:t>absorbtia undelor acustice in aer, depinzand de presiune, temperatura;</w:t>
      </w:r>
    </w:p>
    <w:p w14:paraId="5515FA6C" w14:textId="77777777" w:rsidR="0017633B" w:rsidRPr="00DF0969" w:rsidRDefault="0017633B" w:rsidP="00586833">
      <w:pPr>
        <w:pStyle w:val="ListParagraph"/>
        <w:numPr>
          <w:ilvl w:val="0"/>
          <w:numId w:val="35"/>
        </w:numPr>
        <w:jc w:val="both"/>
        <w:rPr>
          <w:lang w:val="ro-RO"/>
        </w:rPr>
      </w:pPr>
      <w:r w:rsidRPr="00DF0969">
        <w:rPr>
          <w:lang w:val="ro-RO"/>
        </w:rPr>
        <w:t>umiditate relativa;</w:t>
      </w:r>
    </w:p>
    <w:p w14:paraId="4734EAF5" w14:textId="77777777" w:rsidR="0017633B" w:rsidRPr="00DF0969" w:rsidRDefault="0017633B" w:rsidP="00586833">
      <w:pPr>
        <w:pStyle w:val="ListParagraph"/>
        <w:numPr>
          <w:ilvl w:val="0"/>
          <w:numId w:val="35"/>
        </w:numPr>
        <w:jc w:val="both"/>
        <w:rPr>
          <w:lang w:val="ro-RO"/>
        </w:rPr>
      </w:pPr>
      <w:r w:rsidRPr="00DF0969">
        <w:rPr>
          <w:lang w:val="ro-RO"/>
        </w:rPr>
        <w:t>topografia terenului;</w:t>
      </w:r>
    </w:p>
    <w:p w14:paraId="54269E28" w14:textId="77777777" w:rsidR="0017633B" w:rsidRPr="00DF0969" w:rsidRDefault="0017633B" w:rsidP="00586833">
      <w:pPr>
        <w:pStyle w:val="ListParagraph"/>
        <w:numPr>
          <w:ilvl w:val="0"/>
          <w:numId w:val="35"/>
        </w:numPr>
        <w:jc w:val="both"/>
        <w:rPr>
          <w:lang w:val="ro-RO"/>
        </w:rPr>
      </w:pPr>
      <w:r w:rsidRPr="00DF0969">
        <w:rPr>
          <w:lang w:val="ro-RO"/>
        </w:rPr>
        <w:t>vegetatie.</w:t>
      </w:r>
    </w:p>
    <w:p w14:paraId="688E469C" w14:textId="77777777" w:rsidR="0017633B" w:rsidRPr="00091252" w:rsidRDefault="0017633B" w:rsidP="0017633B">
      <w:pPr>
        <w:jc w:val="both"/>
        <w:rPr>
          <w:lang w:val="ro-RO"/>
        </w:rPr>
      </w:pPr>
      <w:r w:rsidRPr="00091252">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3537C5F5" w14:textId="77777777" w:rsidR="0017633B" w:rsidRPr="00091252" w:rsidRDefault="0017633B" w:rsidP="0017633B">
      <w:pPr>
        <w:jc w:val="both"/>
      </w:pPr>
      <w:r w:rsidRPr="00091252">
        <w:t xml:space="preserve"> Urmatorul tabel arata intensitatea generala a zgomotului produs de utilajele de constructie folosite in mod obisnuit:</w:t>
      </w:r>
    </w:p>
    <w:p w14:paraId="37B22870" w14:textId="77777777" w:rsidR="0017633B" w:rsidRPr="002C50D6" w:rsidRDefault="0017633B" w:rsidP="008E0818">
      <w:pPr>
        <w:jc w:val="center"/>
        <w:rPr>
          <w:highlight w:val="yellow"/>
        </w:rPr>
      </w:pPr>
      <w:r w:rsidRPr="002C50D6">
        <w:rPr>
          <w:noProof/>
          <w:highlight w:val="yellow"/>
        </w:rPr>
        <w:drawing>
          <wp:inline distT="0" distB="0" distL="0" distR="0" wp14:anchorId="71AFA789" wp14:editId="7ABB149F">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48C621C2" w14:textId="77777777" w:rsidR="0017633B" w:rsidRPr="00B93007" w:rsidRDefault="0017633B" w:rsidP="008E0818">
      <w:pPr>
        <w:ind w:firstLine="720"/>
        <w:jc w:val="both"/>
      </w:pPr>
      <w:r w:rsidRPr="00B93007">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7409FDD8" w14:textId="77777777" w:rsidR="0017633B" w:rsidRPr="00B93007" w:rsidRDefault="0017633B" w:rsidP="0017633B">
      <w:pPr>
        <w:jc w:val="both"/>
      </w:pPr>
      <w:r w:rsidRPr="00B93007">
        <w:lastRenderedPageBreak/>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3E5C36AA" w14:textId="77777777" w:rsidR="0017633B" w:rsidRPr="00B93007" w:rsidRDefault="0017633B" w:rsidP="008E0818">
      <w:pPr>
        <w:ind w:firstLine="720"/>
        <w:jc w:val="both"/>
      </w:pPr>
      <w:r w:rsidRPr="00B9300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72A9E083" w14:textId="77777777" w:rsidR="0017633B" w:rsidRPr="00B93007" w:rsidRDefault="0017633B" w:rsidP="0017633B">
      <w:pPr>
        <w:jc w:val="both"/>
      </w:pPr>
      <w:r w:rsidRPr="00B93007">
        <w:t xml:space="preserve"> </w:t>
      </w:r>
      <w:r w:rsidR="008E0818">
        <w:tab/>
      </w:r>
      <w:r w:rsidRPr="00B93007">
        <w:t>În perioada de operare, sursa principală de zgomot şi vibraţii va fi traficul rutier desfăşurat pe noul drum construit. Zgomotul datorat traficului rutier afectează sănătatea umană, limita superio</w:t>
      </w:r>
      <w:r w:rsidR="00432B0C">
        <w:t>ară acceptată de ţările Uniunii</w:t>
      </w:r>
      <w:r w:rsidRPr="00B93007">
        <w:t xml:space="preserve"> Europene fiind de 65 db.</w:t>
      </w:r>
    </w:p>
    <w:p w14:paraId="7A16E9BD" w14:textId="77777777" w:rsidR="0017633B" w:rsidRPr="00B93007" w:rsidRDefault="0017633B" w:rsidP="008E0818">
      <w:pPr>
        <w:ind w:firstLine="720"/>
        <w:jc w:val="both"/>
      </w:pPr>
      <w:r w:rsidRPr="00B9300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5C11E414" w14:textId="77777777" w:rsidR="0017633B" w:rsidRPr="00B93007" w:rsidRDefault="0017633B" w:rsidP="008E0818">
      <w:pPr>
        <w:ind w:firstLine="720"/>
        <w:jc w:val="both"/>
      </w:pPr>
      <w:r w:rsidRPr="00B93007">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3567CD2D" w14:textId="77777777" w:rsidR="0017633B" w:rsidRPr="00B93007" w:rsidRDefault="0017633B" w:rsidP="0017633B">
      <w:pPr>
        <w:jc w:val="both"/>
      </w:pPr>
      <w:r w:rsidRPr="00B93007">
        <w:t>Prognozarea impactului</w:t>
      </w:r>
    </w:p>
    <w:p w14:paraId="6A36FF20" w14:textId="77777777" w:rsidR="0017633B" w:rsidRPr="00B93007" w:rsidRDefault="0017633B" w:rsidP="0017633B">
      <w:pPr>
        <w:jc w:val="both"/>
      </w:pPr>
      <w:r w:rsidRPr="00B93007">
        <w:t>Evolutia nivelului sonor va depinde de evolutia lucrarilor.</w:t>
      </w:r>
    </w:p>
    <w:p w14:paraId="5AE66F47" w14:textId="77777777" w:rsidR="0017633B" w:rsidRPr="0017633B" w:rsidRDefault="0017633B" w:rsidP="0017633B">
      <w:pPr>
        <w:jc w:val="both"/>
      </w:pPr>
      <w:r w:rsidRPr="00B93007">
        <w:t>Impactul zgomotului si vibratiilor pe durata lucrarilor de executie are caracter temporar. Se poate considera că impactul produs de zgomot este mediu, in limite admisibile.</w:t>
      </w:r>
    </w:p>
    <w:p w14:paraId="3E6690AC" w14:textId="77777777" w:rsidR="0017633B" w:rsidRPr="0017633B" w:rsidRDefault="0017633B" w:rsidP="000A5B2F">
      <w:pPr>
        <w:pStyle w:val="Heading2"/>
        <w:numPr>
          <w:ilvl w:val="1"/>
          <w:numId w:val="17"/>
        </w:numPr>
        <w:rPr>
          <w:lang w:val="ro-RO"/>
        </w:rPr>
      </w:pPr>
      <w:bookmarkStart w:id="73" w:name="_Toc72931128"/>
      <w:r>
        <w:rPr>
          <w:lang w:val="ro-RO"/>
        </w:rPr>
        <w:t>E</w:t>
      </w:r>
      <w:r w:rsidRPr="0017633B">
        <w:rPr>
          <w:lang w:val="ro-RO"/>
        </w:rPr>
        <w:t>xtinderea impactului (zona geografică, numărul populației/habitatelor/speciilor afectate);</w:t>
      </w:r>
      <w:bookmarkEnd w:id="73"/>
    </w:p>
    <w:p w14:paraId="7FC8E6F4" w14:textId="77777777" w:rsidR="00B93007" w:rsidRPr="00B93007" w:rsidRDefault="00B93007" w:rsidP="00B93007">
      <w:pPr>
        <w:jc w:val="both"/>
      </w:pPr>
      <w:r>
        <w:t xml:space="preserve">Impactul proiectului, este local, aferent </w:t>
      </w:r>
      <w:r w:rsidR="00AF40CD">
        <w:t xml:space="preserve">locatiei </w:t>
      </w:r>
      <w:r w:rsidR="009B4920">
        <w:t>straz</w:t>
      </w:r>
      <w:r w:rsidR="00432B0C">
        <w:t>ilor</w:t>
      </w:r>
      <w:r>
        <w:t xml:space="preserve"> din proiect.</w:t>
      </w:r>
    </w:p>
    <w:p w14:paraId="595121FD" w14:textId="77777777" w:rsidR="0017633B" w:rsidRPr="0017633B" w:rsidRDefault="0017633B" w:rsidP="000A5B2F">
      <w:pPr>
        <w:pStyle w:val="Heading2"/>
        <w:numPr>
          <w:ilvl w:val="1"/>
          <w:numId w:val="17"/>
        </w:numPr>
        <w:rPr>
          <w:lang w:val="ro-RO"/>
        </w:rPr>
      </w:pPr>
      <w:bookmarkStart w:id="74" w:name="_Toc72931129"/>
      <w:r>
        <w:rPr>
          <w:lang w:val="ro-RO"/>
        </w:rPr>
        <w:t>M</w:t>
      </w:r>
      <w:r w:rsidRPr="0017633B">
        <w:rPr>
          <w:lang w:val="ro-RO"/>
        </w:rPr>
        <w:t>agnitudinea și complexitatea impactului;</w:t>
      </w:r>
      <w:bookmarkEnd w:id="74"/>
    </w:p>
    <w:p w14:paraId="1891D0C9" w14:textId="77777777" w:rsidR="00B93007" w:rsidRPr="00B93007" w:rsidRDefault="00B93007" w:rsidP="00B93007">
      <w:pPr>
        <w:jc w:val="both"/>
      </w:pPr>
      <w:r>
        <w:t>Magnitudinea impactului proiectului asupra mediului, este redusa.</w:t>
      </w:r>
    </w:p>
    <w:p w14:paraId="2D037BBF" w14:textId="77777777" w:rsidR="0017633B" w:rsidRPr="0017633B" w:rsidRDefault="0017633B" w:rsidP="000A5B2F">
      <w:pPr>
        <w:pStyle w:val="Heading2"/>
        <w:numPr>
          <w:ilvl w:val="1"/>
          <w:numId w:val="17"/>
        </w:numPr>
        <w:rPr>
          <w:lang w:val="ro-RO"/>
        </w:rPr>
      </w:pPr>
      <w:bookmarkStart w:id="75" w:name="_Toc72931130"/>
      <w:r>
        <w:rPr>
          <w:lang w:val="ro-RO"/>
        </w:rPr>
        <w:t>P</w:t>
      </w:r>
      <w:r w:rsidRPr="0017633B">
        <w:rPr>
          <w:lang w:val="ro-RO"/>
        </w:rPr>
        <w:t>robabilitatea impactului;</w:t>
      </w:r>
      <w:bookmarkEnd w:id="75"/>
    </w:p>
    <w:p w14:paraId="79AF2839" w14:textId="77777777" w:rsidR="00B93007" w:rsidRPr="00B93007" w:rsidRDefault="00AF40CD" w:rsidP="00B93007">
      <w:pPr>
        <w:jc w:val="both"/>
      </w:pPr>
      <w:r>
        <w:t xml:space="preserve">Impactul, va avea o probabilitate redusa de a se manifesta. </w:t>
      </w:r>
    </w:p>
    <w:p w14:paraId="4FA70ABE" w14:textId="77777777" w:rsidR="0017633B" w:rsidRPr="0017633B" w:rsidRDefault="0017633B" w:rsidP="000A5B2F">
      <w:pPr>
        <w:pStyle w:val="Heading2"/>
        <w:numPr>
          <w:ilvl w:val="1"/>
          <w:numId w:val="17"/>
        </w:numPr>
        <w:rPr>
          <w:lang w:val="ro-RO"/>
        </w:rPr>
      </w:pPr>
      <w:bookmarkStart w:id="76" w:name="_Toc72931131"/>
      <w:r>
        <w:rPr>
          <w:lang w:val="ro-RO"/>
        </w:rPr>
        <w:t>D</w:t>
      </w:r>
      <w:r w:rsidRPr="0017633B">
        <w:rPr>
          <w:lang w:val="ro-RO"/>
        </w:rPr>
        <w:t>urata, frecvența și reversibilitatea impactului;</w:t>
      </w:r>
      <w:bookmarkEnd w:id="76"/>
    </w:p>
    <w:p w14:paraId="5653F490" w14:textId="29E0CCAF" w:rsidR="008E0818" w:rsidRPr="00B93007" w:rsidRDefault="00B93007" w:rsidP="00B93007">
      <w:pPr>
        <w:jc w:val="both"/>
      </w:pPr>
      <w:r>
        <w:t xml:space="preserve">Durata este de </w:t>
      </w:r>
      <w:r w:rsidR="002D5828">
        <w:t>12</w:t>
      </w:r>
      <w:r>
        <w:t xml:space="preserve"> luni, conform g</w:t>
      </w:r>
      <w:r w:rsidR="00AF40CD">
        <w:t>raficului de executie, pe</w:t>
      </w:r>
      <w:r w:rsidR="007A2871">
        <w:t>rioada in care ar putea fi manif</w:t>
      </w:r>
      <w:r w:rsidR="00AF40CD">
        <w:t>estat impactul.</w:t>
      </w:r>
    </w:p>
    <w:p w14:paraId="6DDA1479" w14:textId="77777777" w:rsidR="0017633B" w:rsidRPr="0017633B" w:rsidRDefault="0017633B" w:rsidP="000A5B2F">
      <w:pPr>
        <w:pStyle w:val="Heading2"/>
        <w:numPr>
          <w:ilvl w:val="1"/>
          <w:numId w:val="17"/>
        </w:numPr>
        <w:rPr>
          <w:lang w:val="ro-RO"/>
        </w:rPr>
      </w:pPr>
      <w:bookmarkStart w:id="77" w:name="_Toc72931132"/>
      <w:r>
        <w:rPr>
          <w:lang w:val="ro-RO"/>
        </w:rPr>
        <w:t>M</w:t>
      </w:r>
      <w:r w:rsidRPr="0017633B">
        <w:rPr>
          <w:lang w:val="ro-RO"/>
        </w:rPr>
        <w:t>ăsurile de evitare, reducere sau ameliorare a impactului semnificativ asupra mediului;</w:t>
      </w:r>
      <w:bookmarkEnd w:id="77"/>
    </w:p>
    <w:p w14:paraId="62504FD4" w14:textId="77777777" w:rsidR="0017633B" w:rsidRDefault="00AF40CD" w:rsidP="00AF40CD">
      <w:pPr>
        <w:jc w:val="both"/>
      </w:pPr>
      <w:r>
        <w:t>Vor fi luate masuri punctuale de reducere a impactului negativ, asupra mediului, in caz de producere  accidentala.</w:t>
      </w:r>
    </w:p>
    <w:p w14:paraId="3E136B2E" w14:textId="77777777" w:rsidR="0017633B" w:rsidRDefault="0017633B" w:rsidP="000A5B2F">
      <w:pPr>
        <w:pStyle w:val="Heading2"/>
        <w:numPr>
          <w:ilvl w:val="1"/>
          <w:numId w:val="17"/>
        </w:numPr>
        <w:rPr>
          <w:lang w:val="ro-RO"/>
        </w:rPr>
      </w:pPr>
      <w:bookmarkStart w:id="78" w:name="_Toc72931133"/>
      <w:r>
        <w:rPr>
          <w:lang w:val="ro-RO"/>
        </w:rPr>
        <w:t>N</w:t>
      </w:r>
      <w:r w:rsidRPr="0017633B">
        <w:rPr>
          <w:lang w:val="ro-RO"/>
        </w:rPr>
        <w:t>atura transfrontalieră a impactului.</w:t>
      </w:r>
      <w:bookmarkEnd w:id="78"/>
    </w:p>
    <w:p w14:paraId="0A03A486" w14:textId="77777777" w:rsidR="0017633B" w:rsidRDefault="0017633B" w:rsidP="0017633B">
      <w:pPr>
        <w:rPr>
          <w:lang w:val="ro-RO"/>
        </w:rPr>
      </w:pPr>
      <w:r>
        <w:rPr>
          <w:lang w:val="ro-RO"/>
        </w:rPr>
        <w:t>Nu este cazul</w:t>
      </w:r>
      <w:r w:rsidR="0053087C">
        <w:rPr>
          <w:lang w:val="ro-RO"/>
        </w:rPr>
        <w:t>, deoarece proiectul nu este amplasat langa frontiere.</w:t>
      </w:r>
    </w:p>
    <w:p w14:paraId="02FAC962" w14:textId="77777777" w:rsidR="00720087" w:rsidRPr="00720087" w:rsidRDefault="00720087" w:rsidP="000A5B2F">
      <w:pPr>
        <w:pStyle w:val="Heading1"/>
        <w:numPr>
          <w:ilvl w:val="0"/>
          <w:numId w:val="17"/>
        </w:numPr>
        <w:ind w:left="284"/>
        <w:rPr>
          <w:noProof/>
          <w:sz w:val="26"/>
          <w:szCs w:val="26"/>
        </w:rPr>
      </w:pPr>
      <w:bookmarkStart w:id="79" w:name="_Toc461699471"/>
      <w:bookmarkStart w:id="80" w:name="_Toc72931134"/>
      <w:r w:rsidRPr="00720087">
        <w:rPr>
          <w:noProof/>
          <w:sz w:val="26"/>
          <w:szCs w:val="26"/>
          <w:lang w:val="ro-RO"/>
        </w:rPr>
        <w:t>PREVEDERI PENTRU MONITORIZAREA MEDIULUI</w:t>
      </w:r>
      <w:bookmarkEnd w:id="79"/>
      <w:bookmarkEnd w:id="80"/>
    </w:p>
    <w:p w14:paraId="6A0C6EF8" w14:textId="77777777" w:rsidR="00720087" w:rsidRPr="00D26B9A" w:rsidRDefault="00720087" w:rsidP="00856A6D">
      <w:pPr>
        <w:rPr>
          <w:noProof/>
          <w:lang w:val="fr-FR"/>
        </w:rPr>
      </w:pPr>
      <w:r w:rsidRPr="00D26B9A">
        <w:rPr>
          <w:noProof/>
          <w:lang w:val="fr-FR"/>
        </w:rPr>
        <w:t xml:space="preserve">Pe perioada de realizare a lucrărilor </w:t>
      </w:r>
      <w:r w:rsidR="00432B0C">
        <w:rPr>
          <w:noProof/>
          <w:lang w:val="fr-FR"/>
        </w:rPr>
        <w:t>Antreprenorul</w:t>
      </w:r>
      <w:r w:rsidRPr="00D26B9A">
        <w:rPr>
          <w:noProof/>
          <w:lang w:val="fr-FR"/>
        </w:rPr>
        <w:t xml:space="preserve"> va lua următoarele măsuri de monitorizare a factorilor de mediu:</w:t>
      </w:r>
    </w:p>
    <w:p w14:paraId="7A0A0D0A" w14:textId="77777777" w:rsidR="00720087" w:rsidRPr="00D26B9A" w:rsidRDefault="00720087" w:rsidP="000A5B2F">
      <w:pPr>
        <w:numPr>
          <w:ilvl w:val="0"/>
          <w:numId w:val="15"/>
        </w:numPr>
        <w:rPr>
          <w:lang w:val="ro-RO"/>
        </w:rPr>
      </w:pPr>
      <w:r w:rsidRPr="00D26B9A">
        <w:rPr>
          <w:lang w:val="ro-RO"/>
        </w:rPr>
        <w:t xml:space="preserve">amplasarea </w:t>
      </w:r>
      <w:r w:rsidR="00350A60" w:rsidRPr="00D26B9A">
        <w:rPr>
          <w:lang w:val="ro-RO"/>
        </w:rPr>
        <w:t>materialelor folosite in lucrare</w:t>
      </w:r>
      <w:r w:rsidRPr="00D26B9A">
        <w:rPr>
          <w:lang w:val="ro-RO"/>
        </w:rPr>
        <w:t xml:space="preserve"> se va face cât mai aproape de punctul de lucru, intr-o zonă care să afecteze cât mai puţin factorii de mediu; </w:t>
      </w:r>
    </w:p>
    <w:p w14:paraId="6EA32D85" w14:textId="77777777" w:rsidR="00720087" w:rsidRPr="00D26B9A" w:rsidRDefault="00720087" w:rsidP="000A5B2F">
      <w:pPr>
        <w:numPr>
          <w:ilvl w:val="0"/>
          <w:numId w:val="15"/>
        </w:numPr>
        <w:rPr>
          <w:lang w:val="ro-RO"/>
        </w:rPr>
      </w:pPr>
      <w:r w:rsidRPr="00D26B9A">
        <w:rPr>
          <w:lang w:val="ro-RO"/>
        </w:rPr>
        <w:lastRenderedPageBreak/>
        <w:t xml:space="preserve">se vor lua măsuri pentru ca efectele potenţiale negative datorate activităţilor propuse prin proiectul analizat sa fie minime, prin respectarea conditiilor prevăzute in proiect; </w:t>
      </w:r>
    </w:p>
    <w:p w14:paraId="05162EF2" w14:textId="77777777" w:rsidR="00720087" w:rsidRPr="00D26B9A" w:rsidRDefault="00720087" w:rsidP="000A5B2F">
      <w:pPr>
        <w:numPr>
          <w:ilvl w:val="0"/>
          <w:numId w:val="15"/>
        </w:numPr>
        <w:rPr>
          <w:lang w:val="ro-RO"/>
        </w:rPr>
      </w:pPr>
      <w:r w:rsidRPr="00D26B9A">
        <w:rPr>
          <w:lang w:val="ro-RO"/>
        </w:rPr>
        <w:t xml:space="preserve">se vor face controale periodice pentru verificarea indeplinirii obiectivelor din planul de management de mediu şi se vor respecta măsurile şi  condiţiile impuse de Agenţia de Protecţia </w:t>
      </w:r>
      <w:r w:rsidR="00D26B9A">
        <w:rPr>
          <w:lang w:val="ro-RO"/>
        </w:rPr>
        <w:t xml:space="preserve">a </w:t>
      </w:r>
      <w:r w:rsidRPr="00D26B9A">
        <w:rPr>
          <w:lang w:val="ro-RO"/>
        </w:rPr>
        <w:t>M</w:t>
      </w:r>
      <w:r w:rsidR="00432B0C">
        <w:rPr>
          <w:lang w:val="ro-RO"/>
        </w:rPr>
        <w:t>ediului.</w:t>
      </w:r>
    </w:p>
    <w:p w14:paraId="3F13B57C" w14:textId="77777777" w:rsidR="00720087" w:rsidRDefault="0090708D" w:rsidP="000A5B2F">
      <w:pPr>
        <w:pStyle w:val="Heading1"/>
        <w:numPr>
          <w:ilvl w:val="0"/>
          <w:numId w:val="17"/>
        </w:numPr>
        <w:ind w:left="284"/>
        <w:rPr>
          <w:caps w:val="0"/>
          <w:noProof/>
          <w:sz w:val="26"/>
          <w:szCs w:val="26"/>
          <w:lang w:val="ro-RO"/>
        </w:rPr>
      </w:pPr>
      <w:bookmarkStart w:id="81" w:name="_Toc72931135"/>
      <w:r>
        <w:rPr>
          <w:caps w:val="0"/>
          <w:noProof/>
          <w:sz w:val="26"/>
          <w:szCs w:val="26"/>
          <w:lang w:val="ro-RO"/>
        </w:rPr>
        <w:t>LEGATURA CU ALTE ACTE NORMATIVE SI/SAU LANURI/PROGRAME/</w:t>
      </w:r>
      <w:r w:rsidR="00A54DE9">
        <w:rPr>
          <w:caps w:val="0"/>
          <w:noProof/>
          <w:sz w:val="26"/>
          <w:szCs w:val="26"/>
          <w:lang w:val="ro-RO"/>
        </w:rPr>
        <w:t xml:space="preserve"> </w:t>
      </w:r>
      <w:r>
        <w:rPr>
          <w:caps w:val="0"/>
          <w:noProof/>
          <w:sz w:val="26"/>
          <w:szCs w:val="26"/>
          <w:lang w:val="ro-RO"/>
        </w:rPr>
        <w:t>STRATEGII/DOCUMENTE DE PLANIFICARE</w:t>
      </w:r>
      <w:bookmarkEnd w:id="81"/>
    </w:p>
    <w:p w14:paraId="72261908" w14:textId="77777777" w:rsidR="00943D6B" w:rsidRDefault="00943D6B" w:rsidP="000A5B2F">
      <w:pPr>
        <w:pStyle w:val="Heading2"/>
        <w:numPr>
          <w:ilvl w:val="1"/>
          <w:numId w:val="17"/>
        </w:numPr>
      </w:pPr>
      <w:bookmarkStart w:id="82" w:name="_Toc72931136"/>
      <w:r>
        <w:t>Justificarea încadrării proiectului, după caz, în prevederile altor acte normative naționale care transpun legislația Uniunii Europene</w:t>
      </w:r>
      <w:bookmarkEnd w:id="82"/>
      <w:r>
        <w:t xml:space="preserve"> </w:t>
      </w:r>
    </w:p>
    <w:p w14:paraId="3A9B3095" w14:textId="77777777" w:rsidR="00CB3A78" w:rsidRDefault="00CB3A78" w:rsidP="00CB3A78">
      <w:pPr>
        <w:spacing w:before="120"/>
        <w:jc w:val="both"/>
        <w:rPr>
          <w:noProof/>
          <w:lang w:val="fr-FR"/>
        </w:rPr>
      </w:pPr>
      <w:r w:rsidRPr="00720087">
        <w:rPr>
          <w:noProof/>
          <w:lang w:val="fr-FR"/>
        </w:rPr>
        <w:t>Nu este cazul.</w:t>
      </w:r>
    </w:p>
    <w:p w14:paraId="6EA39486" w14:textId="77777777" w:rsidR="00943D6B" w:rsidRPr="00943D6B" w:rsidRDefault="00943D6B" w:rsidP="00943D6B"/>
    <w:p w14:paraId="1485D510" w14:textId="77777777" w:rsidR="00943D6B" w:rsidRPr="007A2871" w:rsidRDefault="00943D6B" w:rsidP="00943D6B">
      <w:pPr>
        <w:pStyle w:val="Heading2"/>
        <w:numPr>
          <w:ilvl w:val="1"/>
          <w:numId w:val="17"/>
        </w:numPr>
        <w:rPr>
          <w:color w:val="333333"/>
        </w:rPr>
      </w:pPr>
      <w:bookmarkStart w:id="83" w:name="_Toc72931137"/>
      <w:r>
        <w:rPr>
          <w:color w:val="222222"/>
        </w:rPr>
        <w:t>P</w:t>
      </w:r>
      <w:r>
        <w:t xml:space="preserve">lanul/programul/strategia/documentul de programare/planificare din care face proiectul, cu indicarea </w:t>
      </w:r>
      <w:r w:rsidRPr="00C40CEB">
        <w:t>actului normativ prin care a fost aprobat</w:t>
      </w:r>
      <w:r>
        <w:t>.</w:t>
      </w:r>
      <w:bookmarkEnd w:id="83"/>
    </w:p>
    <w:p w14:paraId="6D4B8E5E" w14:textId="613753E2" w:rsidR="00CB3A78" w:rsidRPr="006B7D0C" w:rsidRDefault="00D26B9A" w:rsidP="00856A6D">
      <w:pPr>
        <w:spacing w:before="120"/>
        <w:jc w:val="both"/>
        <w:rPr>
          <w:noProof/>
          <w:lang w:val="fr-FR"/>
        </w:rPr>
      </w:pPr>
      <w:r w:rsidRPr="00C40CEB">
        <w:rPr>
          <w:noProof/>
          <w:lang w:val="fr-FR"/>
        </w:rPr>
        <w:t xml:space="preserve">Proiectul </w:t>
      </w:r>
      <w:r w:rsidR="00C40CEB" w:rsidRPr="00C40CEB">
        <w:rPr>
          <w:noProof/>
          <w:lang w:val="fr-FR"/>
        </w:rPr>
        <w:t>este realizat din surse atrase de beneficiar</w:t>
      </w:r>
    </w:p>
    <w:p w14:paraId="06A197E6" w14:textId="77777777" w:rsidR="00302C04" w:rsidRPr="007A2871" w:rsidRDefault="0090708D" w:rsidP="00856A6D">
      <w:pPr>
        <w:pStyle w:val="Heading1"/>
        <w:numPr>
          <w:ilvl w:val="0"/>
          <w:numId w:val="17"/>
        </w:numPr>
        <w:ind w:left="284"/>
        <w:rPr>
          <w:caps w:val="0"/>
          <w:noProof/>
          <w:sz w:val="26"/>
          <w:szCs w:val="26"/>
          <w:lang w:val="ro-RO"/>
        </w:rPr>
      </w:pPr>
      <w:bookmarkStart w:id="84" w:name="_Toc72931138"/>
      <w:r w:rsidRPr="0090708D">
        <w:rPr>
          <w:caps w:val="0"/>
          <w:noProof/>
          <w:sz w:val="26"/>
          <w:szCs w:val="26"/>
          <w:lang w:val="ro-RO"/>
        </w:rPr>
        <w:t>LUCRARII NECESARE ORGANIZARII DE SANTIER</w:t>
      </w:r>
      <w:bookmarkEnd w:id="84"/>
    </w:p>
    <w:p w14:paraId="004D0DD4" w14:textId="77777777" w:rsidR="00CB3A78" w:rsidRPr="00CB3A78" w:rsidRDefault="00CB3A78" w:rsidP="000A5B2F">
      <w:pPr>
        <w:pStyle w:val="Heading2"/>
        <w:numPr>
          <w:ilvl w:val="1"/>
          <w:numId w:val="17"/>
        </w:numPr>
        <w:rPr>
          <w:lang w:val="ro-RO"/>
        </w:rPr>
      </w:pPr>
      <w:bookmarkStart w:id="85" w:name="_Toc72931139"/>
      <w:r>
        <w:rPr>
          <w:lang w:val="ro-RO"/>
        </w:rPr>
        <w:t>D</w:t>
      </w:r>
      <w:r w:rsidRPr="00CB3A78">
        <w:rPr>
          <w:lang w:val="ro-RO"/>
        </w:rPr>
        <w:t>escrierea lucrărilor necesare organizării de șantier;</w:t>
      </w:r>
      <w:bookmarkEnd w:id="85"/>
    </w:p>
    <w:p w14:paraId="27182521" w14:textId="31087EE4" w:rsidR="00CB3A78" w:rsidRDefault="00934DD1" w:rsidP="00934DD1">
      <w:pPr>
        <w:spacing w:before="120"/>
        <w:jc w:val="both"/>
        <w:rPr>
          <w:noProof/>
          <w:lang w:val="fr-FR"/>
        </w:rPr>
      </w:pPr>
      <w:bookmarkStart w:id="86" w:name="_Hlk106366916"/>
      <w:r w:rsidRPr="00934DD1">
        <w:rPr>
          <w:noProof/>
          <w:lang w:val="fr-FR"/>
        </w:rPr>
        <w:t>Lucrarile necesare organizarii de santier sunt: imprejmuirea spatiului destinat organizarii de santier, instalarea de panouri, asigurarea utilitatilor (energie electrica), containere,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14:paraId="3A84B3F3" w14:textId="75D3BA51" w:rsidR="001213F0" w:rsidRPr="001213F0" w:rsidRDefault="001213F0" w:rsidP="001213F0">
      <w:pPr>
        <w:spacing w:before="120"/>
        <w:jc w:val="both"/>
        <w:rPr>
          <w:noProof/>
          <w:lang w:val="fr-FR"/>
        </w:rPr>
      </w:pPr>
      <w:r w:rsidRPr="001213F0">
        <w:rPr>
          <w:noProof/>
          <w:lang w:val="fr-FR"/>
        </w:rPr>
        <w:t xml:space="preserve">Pentru identificarea santierului se va realiza un panou vizibil, confectionat din material rezistent la intemperii, cu datele de identificare ale investitiei: (denumire, adresa, beneficiar, proiectant general, antreprenor, autorizatia de construire nr. si valabilitatea, data inceperii si terminarii lucrarilor). </w:t>
      </w:r>
    </w:p>
    <w:p w14:paraId="0FF83F95" w14:textId="77777777" w:rsidR="001213F0" w:rsidRPr="001213F0" w:rsidRDefault="001213F0" w:rsidP="001213F0">
      <w:pPr>
        <w:spacing w:before="120"/>
        <w:jc w:val="both"/>
        <w:rPr>
          <w:noProof/>
          <w:lang w:val="fr-FR"/>
        </w:rPr>
      </w:pPr>
      <w:r w:rsidRPr="001213F0">
        <w:rPr>
          <w:noProof/>
          <w:lang w:val="fr-FR"/>
        </w:rPr>
        <w:t>In cadrul organizarii de santier se va amenaja o platforma din balast.</w:t>
      </w:r>
    </w:p>
    <w:p w14:paraId="41ABE37D" w14:textId="77777777" w:rsidR="001213F0" w:rsidRPr="001213F0" w:rsidRDefault="001213F0" w:rsidP="001213F0">
      <w:pPr>
        <w:spacing w:before="120"/>
        <w:jc w:val="both"/>
        <w:rPr>
          <w:noProof/>
          <w:lang w:val="fr-FR"/>
        </w:rPr>
      </w:pPr>
      <w:r w:rsidRPr="001213F0">
        <w:rPr>
          <w:noProof/>
          <w:lang w:val="fr-FR"/>
        </w:rPr>
        <w:t>Inainte de realizarea platformei de balast se va decapa pamantul vegetal si se vor realiza lucrari de nivelare si umplutura – dupa caz.</w:t>
      </w:r>
    </w:p>
    <w:p w14:paraId="7A42FA43" w14:textId="77777777" w:rsidR="001213F0" w:rsidRPr="001213F0" w:rsidRDefault="001213F0" w:rsidP="001213F0">
      <w:pPr>
        <w:spacing w:before="120"/>
        <w:jc w:val="both"/>
        <w:rPr>
          <w:noProof/>
          <w:lang w:val="fr-FR"/>
        </w:rPr>
      </w:pPr>
      <w:r w:rsidRPr="001213F0">
        <w:rPr>
          <w:noProof/>
          <w:lang w:val="fr-FR"/>
        </w:rPr>
        <w:t>In functie de posibilitatile de amplasare si de nevoile antreprenorului se pot amplasa containere prefabricate.</w:t>
      </w:r>
    </w:p>
    <w:p w14:paraId="7687E3F5" w14:textId="77777777" w:rsidR="001213F0" w:rsidRPr="001213F0" w:rsidRDefault="001213F0" w:rsidP="001213F0">
      <w:pPr>
        <w:spacing w:before="120"/>
        <w:jc w:val="both"/>
        <w:rPr>
          <w:noProof/>
          <w:lang w:val="fr-FR"/>
        </w:rPr>
      </w:pPr>
      <w:r w:rsidRPr="001213F0">
        <w:rPr>
          <w:noProof/>
          <w:lang w:val="fr-FR"/>
        </w:rPr>
        <w:t xml:space="preserve"> Containerele se pot optimiza, dar in general, aria de utilizare a acestor containere este:</w:t>
      </w:r>
    </w:p>
    <w:p w14:paraId="56412583" w14:textId="43DBD646" w:rsidR="001213F0" w:rsidRPr="001213F0" w:rsidRDefault="001213F0" w:rsidP="00586833">
      <w:pPr>
        <w:pStyle w:val="ListParagraph"/>
        <w:numPr>
          <w:ilvl w:val="0"/>
          <w:numId w:val="37"/>
        </w:numPr>
        <w:jc w:val="both"/>
        <w:rPr>
          <w:noProof/>
          <w:lang w:val="fr-FR"/>
        </w:rPr>
      </w:pPr>
      <w:r w:rsidRPr="001213F0">
        <w:rPr>
          <w:noProof/>
          <w:lang w:val="fr-FR"/>
        </w:rPr>
        <w:t>Container sanitar</w:t>
      </w:r>
    </w:p>
    <w:p w14:paraId="1C490801" w14:textId="63B822AE" w:rsidR="001213F0" w:rsidRPr="001213F0" w:rsidRDefault="001213F0" w:rsidP="00586833">
      <w:pPr>
        <w:pStyle w:val="ListParagraph"/>
        <w:numPr>
          <w:ilvl w:val="0"/>
          <w:numId w:val="37"/>
        </w:numPr>
        <w:jc w:val="both"/>
        <w:rPr>
          <w:noProof/>
          <w:lang w:val="fr-FR"/>
        </w:rPr>
      </w:pPr>
      <w:r w:rsidRPr="001213F0">
        <w:rPr>
          <w:noProof/>
          <w:lang w:val="fr-FR"/>
        </w:rPr>
        <w:t>Cabina de paza</w:t>
      </w:r>
    </w:p>
    <w:p w14:paraId="38C4DA0B" w14:textId="2A175297" w:rsidR="001213F0" w:rsidRPr="001213F0" w:rsidRDefault="001213F0" w:rsidP="00586833">
      <w:pPr>
        <w:pStyle w:val="ListParagraph"/>
        <w:numPr>
          <w:ilvl w:val="0"/>
          <w:numId w:val="37"/>
        </w:numPr>
        <w:jc w:val="both"/>
        <w:rPr>
          <w:noProof/>
          <w:lang w:val="fr-FR"/>
        </w:rPr>
      </w:pPr>
      <w:r w:rsidRPr="001213F0">
        <w:rPr>
          <w:noProof/>
          <w:lang w:val="fr-FR"/>
        </w:rPr>
        <w:t>Container vestiar</w:t>
      </w:r>
    </w:p>
    <w:p w14:paraId="72ED9D01" w14:textId="5BC83B7A" w:rsidR="001213F0" w:rsidRPr="001213F0" w:rsidRDefault="001213F0" w:rsidP="00586833">
      <w:pPr>
        <w:pStyle w:val="ListParagraph"/>
        <w:numPr>
          <w:ilvl w:val="0"/>
          <w:numId w:val="37"/>
        </w:numPr>
        <w:jc w:val="both"/>
        <w:rPr>
          <w:noProof/>
          <w:lang w:val="fr-FR"/>
        </w:rPr>
      </w:pPr>
      <w:r w:rsidRPr="001213F0">
        <w:rPr>
          <w:noProof/>
          <w:lang w:val="fr-FR"/>
        </w:rPr>
        <w:t>Container depozit/magazie</w:t>
      </w:r>
    </w:p>
    <w:p w14:paraId="20AD145E" w14:textId="2B9EA23F" w:rsidR="001213F0" w:rsidRPr="001213F0" w:rsidRDefault="001213F0" w:rsidP="00586833">
      <w:pPr>
        <w:pStyle w:val="ListParagraph"/>
        <w:numPr>
          <w:ilvl w:val="0"/>
          <w:numId w:val="37"/>
        </w:numPr>
        <w:jc w:val="both"/>
        <w:rPr>
          <w:noProof/>
          <w:lang w:val="fr-FR"/>
        </w:rPr>
      </w:pPr>
      <w:r w:rsidRPr="001213F0">
        <w:rPr>
          <w:noProof/>
          <w:lang w:val="fr-FR"/>
        </w:rPr>
        <w:t>Container Punct de Prim-Ajutor / Punct pe prevenire si stingere a incendiilor  (dotate cu toate echipamentele cerute prin lege);</w:t>
      </w:r>
    </w:p>
    <w:p w14:paraId="2AF32E4B" w14:textId="7FC30614" w:rsidR="001213F0" w:rsidRPr="001213F0" w:rsidRDefault="001213F0" w:rsidP="00586833">
      <w:pPr>
        <w:pStyle w:val="ListParagraph"/>
        <w:numPr>
          <w:ilvl w:val="0"/>
          <w:numId w:val="37"/>
        </w:numPr>
        <w:jc w:val="both"/>
        <w:rPr>
          <w:noProof/>
          <w:lang w:val="fr-FR"/>
        </w:rPr>
      </w:pPr>
      <w:r w:rsidRPr="001213F0">
        <w:rPr>
          <w:noProof/>
          <w:lang w:val="fr-FR"/>
        </w:rPr>
        <w:t>Container birouri tehnice</w:t>
      </w:r>
    </w:p>
    <w:p w14:paraId="361EF0C7" w14:textId="77777777" w:rsidR="001213F0" w:rsidRDefault="001213F0" w:rsidP="001213F0">
      <w:pPr>
        <w:spacing w:before="120"/>
        <w:jc w:val="both"/>
        <w:rPr>
          <w:noProof/>
          <w:lang w:val="fr-FR"/>
        </w:rPr>
      </w:pPr>
      <w:r w:rsidRPr="001213F0">
        <w:rPr>
          <w:noProof/>
          <w:lang w:val="fr-FR"/>
        </w:rPr>
        <w:t>Forta de munca nu va fi cazata pe amplasament, se vor folosi pentru deplasarea acesteia mijloace de transport personale si din dotarea proprie a antreprenorului.</w:t>
      </w:r>
    </w:p>
    <w:p w14:paraId="1A05B7D5" w14:textId="6CF96184" w:rsidR="001213F0" w:rsidRPr="001213F0" w:rsidRDefault="001213F0" w:rsidP="001213F0">
      <w:pPr>
        <w:spacing w:before="120"/>
        <w:jc w:val="both"/>
        <w:rPr>
          <w:noProof/>
          <w:lang w:val="fr-FR"/>
        </w:rPr>
      </w:pPr>
      <w:r w:rsidRPr="001213F0">
        <w:rPr>
          <w:noProof/>
          <w:lang w:val="fr-FR"/>
        </w:rPr>
        <w:t>Se vor amenaja grupuri sanitare in incinta organizarii de santier prin inchirierea unor toalete ecologice de la o firma autorizata.</w:t>
      </w:r>
    </w:p>
    <w:p w14:paraId="492C9B34" w14:textId="77777777" w:rsidR="001213F0" w:rsidRPr="001213F0" w:rsidRDefault="001213F0" w:rsidP="001213F0">
      <w:pPr>
        <w:spacing w:before="120"/>
        <w:jc w:val="both"/>
        <w:rPr>
          <w:noProof/>
          <w:lang w:val="fr-FR"/>
        </w:rPr>
      </w:pPr>
      <w:r w:rsidRPr="001213F0">
        <w:rPr>
          <w:noProof/>
          <w:lang w:val="fr-FR"/>
        </w:rPr>
        <w:lastRenderedPageBreak/>
        <w:t>Se va pastra curatenia in vecinatatea zonelor pentru organizarea de santier, precum şi la locul de desfasurare al lucrarilor de executie. In cursul executiei, se va asigura eliberarea santierului de toate obstacolele, deseurile si materialele care nu mai sunt necesare, se va curata si indeparta reziduurile rezultate din lucrarile temporare şi utilajele care nu mai sunt necesare pentru continuarea lucrarilor.</w:t>
      </w:r>
    </w:p>
    <w:p w14:paraId="4F4B0556" w14:textId="3C221831" w:rsidR="001213F0" w:rsidRPr="001213F0" w:rsidRDefault="001213F0" w:rsidP="001213F0">
      <w:pPr>
        <w:spacing w:before="120"/>
        <w:jc w:val="both"/>
        <w:rPr>
          <w:noProof/>
          <w:lang w:val="fr-FR"/>
        </w:rPr>
      </w:pPr>
      <w:r w:rsidRPr="001213F0">
        <w:rPr>
          <w:noProof/>
          <w:lang w:val="fr-FR"/>
        </w:rPr>
        <w:t>La ieşirea din şantier, autovehiculele vor fi curăţate dacă va fi cazul.</w:t>
      </w:r>
    </w:p>
    <w:p w14:paraId="0C18A038" w14:textId="77777777" w:rsidR="001213F0" w:rsidRPr="001213F0" w:rsidRDefault="001213F0" w:rsidP="001213F0">
      <w:pPr>
        <w:spacing w:before="120"/>
        <w:jc w:val="both"/>
        <w:rPr>
          <w:noProof/>
          <w:lang w:val="fr-FR"/>
        </w:rPr>
      </w:pPr>
      <w:r w:rsidRPr="001213F0">
        <w:rPr>
          <w:noProof/>
          <w:lang w:val="fr-FR"/>
        </w:rPr>
        <w:t>Contractorul va asigura serviciile de întreţinere/curăţenie curentă pentru birourile din organizarea de santier.</w:t>
      </w:r>
    </w:p>
    <w:p w14:paraId="27C72E01" w14:textId="0306DBDB" w:rsidR="001213F0" w:rsidRPr="001213F0" w:rsidRDefault="001213F0" w:rsidP="001213F0">
      <w:pPr>
        <w:spacing w:before="120"/>
        <w:jc w:val="both"/>
        <w:rPr>
          <w:noProof/>
          <w:lang w:val="fr-FR"/>
        </w:rPr>
      </w:pPr>
      <w:r w:rsidRPr="001213F0">
        <w:rPr>
          <w:noProof/>
          <w:lang w:val="fr-FR"/>
        </w:rPr>
        <w:t>Dupa terminarea lucrarilor aferente fiecarei etape, se vor inlatura toate materialele rezultate din demolari / demontari.</w:t>
      </w:r>
    </w:p>
    <w:p w14:paraId="1F3CB5E8" w14:textId="392D220C" w:rsidR="001213F0" w:rsidRPr="001213F0" w:rsidRDefault="001213F0" w:rsidP="001213F0">
      <w:pPr>
        <w:spacing w:before="120"/>
        <w:jc w:val="both"/>
        <w:rPr>
          <w:noProof/>
          <w:lang w:val="fr-FR"/>
        </w:rPr>
      </w:pPr>
      <w:r w:rsidRPr="001213F0">
        <w:rPr>
          <w:noProof/>
          <w:lang w:val="fr-FR"/>
        </w:rPr>
        <w:t>Se vor depozita in interiorul organizarii de santier materialele necesare asigurarii unui flux continuu de executie, acestea fiind aprovizionate din depozite din afara amplasamentului. Prefabricatele ( elemente prefabricate pentru podete, indicatoare rutiere, etc ) vor fi depozitate tot in interiorul organizarii de santier.</w:t>
      </w:r>
    </w:p>
    <w:p w14:paraId="771B3B14" w14:textId="25232B18" w:rsidR="001213F0" w:rsidRPr="001213F0" w:rsidRDefault="001213F0" w:rsidP="001213F0">
      <w:pPr>
        <w:spacing w:before="120"/>
        <w:jc w:val="both"/>
        <w:rPr>
          <w:b/>
          <w:bCs/>
          <w:noProof/>
          <w:lang w:val="fr-FR"/>
        </w:rPr>
      </w:pPr>
      <w:r w:rsidRPr="001213F0">
        <w:rPr>
          <w:b/>
          <w:bCs/>
          <w:noProof/>
          <w:lang w:val="fr-FR"/>
        </w:rPr>
        <w:t>Curăţenia  pe  santier</w:t>
      </w:r>
    </w:p>
    <w:p w14:paraId="6AB65823" w14:textId="137FF6C3" w:rsidR="001213F0" w:rsidRPr="001213F0" w:rsidRDefault="001213F0" w:rsidP="001213F0">
      <w:pPr>
        <w:spacing w:before="120"/>
        <w:jc w:val="both"/>
        <w:rPr>
          <w:noProof/>
          <w:lang w:val="fr-FR"/>
        </w:rPr>
      </w:pPr>
      <w:r w:rsidRPr="001213F0">
        <w:rPr>
          <w:noProof/>
          <w:lang w:val="fr-FR"/>
        </w:rPr>
        <w:t>În vederea asigurării unui flux normal al lucrărilor, antreprenorul general al lucrării va asigura ordinea şi curăţenia, atât în incinta organizării de şantier cât şi în zona lucrărilor.</w:t>
      </w:r>
    </w:p>
    <w:p w14:paraId="706029E1" w14:textId="5138F04A" w:rsidR="001213F0" w:rsidRPr="001213F0" w:rsidRDefault="001213F0" w:rsidP="001213F0">
      <w:pPr>
        <w:spacing w:before="120"/>
        <w:jc w:val="both"/>
        <w:rPr>
          <w:noProof/>
          <w:lang w:val="fr-FR"/>
        </w:rPr>
      </w:pPr>
      <w:r w:rsidRPr="001213F0">
        <w:rPr>
          <w:noProof/>
          <w:lang w:val="fr-FR"/>
        </w:rPr>
        <w:t>La terminarea lucrărilor se vor demonta toate lucrările de organizare de şantier şi se va curăţa terenul din zonă.</w:t>
      </w:r>
    </w:p>
    <w:p w14:paraId="34337D8C" w14:textId="1067260C" w:rsidR="001213F0" w:rsidRPr="001213F0" w:rsidRDefault="001213F0" w:rsidP="001213F0">
      <w:pPr>
        <w:spacing w:before="120"/>
        <w:jc w:val="both"/>
        <w:rPr>
          <w:noProof/>
          <w:lang w:val="fr-FR"/>
        </w:rPr>
      </w:pPr>
      <w:r w:rsidRPr="001213F0">
        <w:rPr>
          <w:noProof/>
          <w:lang w:val="fr-FR"/>
        </w:rPr>
        <w:t>Executantul va curăţa toată mizeria, pietrişul sau alte materiale străină vărsate în urma operaţiunilor de construcţie de pe toate străzile şi drumurile la încheierea activităţii din fiecare zi. Curăţarea va include spălarea cu apă şi utilizarea muncii manuale după cum este necesar pentru a realiza standardul comparabil cu străzile adiacente neafectate de lucrări.</w:t>
      </w:r>
    </w:p>
    <w:p w14:paraId="4ED8FA70" w14:textId="602B41B2" w:rsidR="001213F0" w:rsidRPr="00934DD1" w:rsidRDefault="001213F0" w:rsidP="001213F0">
      <w:pPr>
        <w:spacing w:before="120"/>
        <w:jc w:val="both"/>
        <w:rPr>
          <w:noProof/>
          <w:lang w:val="fr-FR"/>
        </w:rPr>
      </w:pPr>
      <w:r w:rsidRPr="001213F0">
        <w:rPr>
          <w:noProof/>
          <w:lang w:val="fr-FR"/>
        </w:rPr>
        <w:t>Executantul va lua toate măsurile rezonabile pentru a preveni ca vehiculele să intre pe santier şi să iasă de pe santier lăsând noroi sau alte reziduuri pe suprafaţa străzilor adiacente, şi va îndepărta în mod prompt orice materiale depozitate astfel</w:t>
      </w:r>
      <w:bookmarkEnd w:id="86"/>
      <w:r w:rsidRPr="001213F0">
        <w:rPr>
          <w:noProof/>
          <w:lang w:val="fr-FR"/>
        </w:rPr>
        <w:t>.</w:t>
      </w:r>
    </w:p>
    <w:p w14:paraId="645535C9" w14:textId="77777777" w:rsidR="00CB3A78" w:rsidRDefault="00CB3A78" w:rsidP="000A5B2F">
      <w:pPr>
        <w:pStyle w:val="Heading2"/>
        <w:numPr>
          <w:ilvl w:val="1"/>
          <w:numId w:val="17"/>
        </w:numPr>
        <w:rPr>
          <w:lang w:val="ro-RO"/>
        </w:rPr>
      </w:pPr>
      <w:bookmarkStart w:id="87" w:name="_Toc72931140"/>
      <w:r>
        <w:rPr>
          <w:lang w:val="ro-RO"/>
        </w:rPr>
        <w:t>L</w:t>
      </w:r>
      <w:r w:rsidRPr="00CB3A78">
        <w:rPr>
          <w:lang w:val="ro-RO"/>
        </w:rPr>
        <w:t>ocalizarea organizării de șantier;</w:t>
      </w:r>
      <w:bookmarkEnd w:id="87"/>
    </w:p>
    <w:p w14:paraId="33FD3D3B" w14:textId="77777777" w:rsidR="00CB3A78" w:rsidRPr="00934DD1" w:rsidRDefault="00934DD1" w:rsidP="00934DD1">
      <w:pPr>
        <w:spacing w:before="120"/>
        <w:jc w:val="both"/>
        <w:rPr>
          <w:noProof/>
          <w:lang w:val="fr-FR"/>
        </w:rPr>
      </w:pPr>
      <w:r w:rsidRPr="00934DD1">
        <w:rPr>
          <w:noProof/>
          <w:lang w:val="fr-FR"/>
        </w:rPr>
        <w:t>Amplasarea organizari</w:t>
      </w:r>
      <w:r>
        <w:rPr>
          <w:noProof/>
          <w:lang w:val="fr-FR"/>
        </w:rPr>
        <w:t>i</w:t>
      </w:r>
      <w:r w:rsidRPr="00934DD1">
        <w:rPr>
          <w:noProof/>
          <w:lang w:val="fr-FR"/>
        </w:rPr>
        <w:t xml:space="preserve"> de santier se</w:t>
      </w:r>
      <w:r w:rsidR="00660674">
        <w:rPr>
          <w:noProof/>
          <w:lang w:val="fr-FR"/>
        </w:rPr>
        <w:t xml:space="preserve"> face exclusiv pe proprietatea B</w:t>
      </w:r>
      <w:r w:rsidRPr="00934DD1">
        <w:rPr>
          <w:noProof/>
          <w:lang w:val="fr-FR"/>
        </w:rPr>
        <w:t>eneficiarului, fara a afecta spatiile si proprietatile din jur.</w:t>
      </w:r>
    </w:p>
    <w:p w14:paraId="1522D8C7" w14:textId="77777777" w:rsidR="00CB3A78" w:rsidRPr="00CB3A78" w:rsidRDefault="00CB3A78" w:rsidP="000A5B2F">
      <w:pPr>
        <w:pStyle w:val="Heading2"/>
        <w:numPr>
          <w:ilvl w:val="1"/>
          <w:numId w:val="17"/>
        </w:numPr>
        <w:rPr>
          <w:lang w:val="ro-RO"/>
        </w:rPr>
      </w:pPr>
      <w:bookmarkStart w:id="88" w:name="_Toc72931141"/>
      <w:r>
        <w:rPr>
          <w:lang w:val="ro-RO"/>
        </w:rPr>
        <w:t>D</w:t>
      </w:r>
      <w:r w:rsidRPr="00CB3A78">
        <w:rPr>
          <w:lang w:val="ro-RO"/>
        </w:rPr>
        <w:t>escrierea impactului asupra mediului a lucrărilor organizării de șantier;</w:t>
      </w:r>
      <w:bookmarkEnd w:id="88"/>
    </w:p>
    <w:p w14:paraId="74E303AF" w14:textId="77777777" w:rsidR="00CB3A78" w:rsidRPr="00934DD1" w:rsidRDefault="00934DD1" w:rsidP="00934DD1">
      <w:pPr>
        <w:spacing w:before="120"/>
        <w:jc w:val="both"/>
        <w:rPr>
          <w:noProof/>
          <w:lang w:val="fr-FR"/>
        </w:rPr>
      </w:pPr>
      <w:r w:rsidRPr="00934DD1">
        <w:rPr>
          <w:noProof/>
          <w:lang w:val="fr-FR"/>
        </w:rPr>
        <w:t>Avand in vedere modul de alcatuire si functionare a organizarii de santier  consideram ca nu va exista un impact semnificativ asupra mediului.</w:t>
      </w:r>
    </w:p>
    <w:p w14:paraId="44115606" w14:textId="77777777" w:rsidR="00CB3A78" w:rsidRPr="00CB3A78" w:rsidRDefault="00CB3A78" w:rsidP="000A5B2F">
      <w:pPr>
        <w:pStyle w:val="Heading2"/>
        <w:numPr>
          <w:ilvl w:val="1"/>
          <w:numId w:val="17"/>
        </w:numPr>
        <w:rPr>
          <w:lang w:val="ro-RO"/>
        </w:rPr>
      </w:pPr>
      <w:bookmarkStart w:id="89" w:name="_Toc72931142"/>
      <w:r>
        <w:rPr>
          <w:lang w:val="ro-RO"/>
        </w:rPr>
        <w:t>S</w:t>
      </w:r>
      <w:r w:rsidRPr="00CB3A78">
        <w:rPr>
          <w:lang w:val="ro-RO"/>
        </w:rPr>
        <w:t>urse de poluanți și instalații pentru reținerea, evacuarea și dispersia poluanților în mediu în timpul organizării de șantier;</w:t>
      </w:r>
      <w:bookmarkEnd w:id="89"/>
    </w:p>
    <w:p w14:paraId="681DEAFC" w14:textId="77777777" w:rsidR="00934DD1" w:rsidRPr="00934DD1" w:rsidRDefault="00934DD1" w:rsidP="00934DD1">
      <w:pPr>
        <w:spacing w:before="120"/>
        <w:jc w:val="both"/>
        <w:rPr>
          <w:noProof/>
          <w:lang w:val="fr-FR"/>
        </w:rPr>
      </w:pPr>
      <w:r w:rsidRPr="00934DD1">
        <w:rPr>
          <w:noProof/>
          <w:lang w:val="fr-FR"/>
        </w:rPr>
        <w:t>Pe amplasamentul organizarii de santier se vor amplasa toalete ecologice.</w:t>
      </w:r>
    </w:p>
    <w:p w14:paraId="5ECCB856" w14:textId="77777777" w:rsidR="00CB3A78" w:rsidRPr="00934DD1" w:rsidRDefault="00934DD1" w:rsidP="00934DD1">
      <w:pPr>
        <w:spacing w:before="120"/>
        <w:jc w:val="both"/>
        <w:rPr>
          <w:noProof/>
          <w:lang w:val="fr-FR"/>
        </w:rPr>
      </w:pPr>
      <w:r w:rsidRPr="00934DD1">
        <w:rPr>
          <w:noProof/>
          <w:lang w:val="fr-FR"/>
        </w:rPr>
        <w:t>Deseurile menajere rezultate din organizarea de santier vor fi depozitate in pubele ecologice, amplasate pe suprafete betonate. Acestea vor fi evacuate la groapa de gunoi.</w:t>
      </w:r>
    </w:p>
    <w:p w14:paraId="6EC89F92" w14:textId="77777777" w:rsidR="00CB3A78" w:rsidRDefault="00CB3A78" w:rsidP="000A5B2F">
      <w:pPr>
        <w:pStyle w:val="Heading2"/>
        <w:numPr>
          <w:ilvl w:val="1"/>
          <w:numId w:val="17"/>
        </w:numPr>
        <w:rPr>
          <w:lang w:val="ro-RO"/>
        </w:rPr>
      </w:pPr>
      <w:bookmarkStart w:id="90" w:name="_Toc72931143"/>
      <w:r>
        <w:rPr>
          <w:lang w:val="ro-RO"/>
        </w:rPr>
        <w:t>D</w:t>
      </w:r>
      <w:r w:rsidRPr="00CB3A78">
        <w:rPr>
          <w:lang w:val="ro-RO"/>
        </w:rPr>
        <w:t>otări și măsuri prevăzute pentru controlul emisiilor de poluanți în mediu.</w:t>
      </w:r>
      <w:bookmarkEnd w:id="90"/>
    </w:p>
    <w:p w14:paraId="219E8633" w14:textId="77777777" w:rsidR="00934DD1" w:rsidRPr="00934DD1" w:rsidRDefault="00934DD1" w:rsidP="00934DD1">
      <w:pPr>
        <w:spacing w:before="120"/>
        <w:jc w:val="both"/>
        <w:rPr>
          <w:noProof/>
          <w:webHidden/>
          <w:lang w:val="fr-FR"/>
        </w:rPr>
      </w:pPr>
      <w:r w:rsidRPr="00934DD1">
        <w:rPr>
          <w:noProof/>
          <w:webHidden/>
          <w:lang w:val="fr-FR"/>
        </w:rPr>
        <w:t xml:space="preserve">Utilajele care vor fi folosite in executarea investitiei vor fi verificate pentru ca emisiile de noxe sa fie in parametri legali. </w:t>
      </w:r>
    </w:p>
    <w:p w14:paraId="598F0434" w14:textId="77777777" w:rsidR="00CB3A78" w:rsidRPr="00CB3A78" w:rsidRDefault="00CB3A78" w:rsidP="00CB3A78">
      <w:pPr>
        <w:rPr>
          <w:lang w:val="ro-RO"/>
        </w:rPr>
      </w:pPr>
    </w:p>
    <w:p w14:paraId="5EA12923" w14:textId="77777777" w:rsidR="00720087" w:rsidRPr="00720087" w:rsidRDefault="00720087" w:rsidP="000A5B2F">
      <w:pPr>
        <w:pStyle w:val="Heading1"/>
        <w:numPr>
          <w:ilvl w:val="0"/>
          <w:numId w:val="17"/>
        </w:numPr>
        <w:ind w:left="284"/>
        <w:rPr>
          <w:noProof/>
          <w:sz w:val="26"/>
          <w:szCs w:val="26"/>
        </w:rPr>
      </w:pPr>
      <w:bookmarkStart w:id="91" w:name="_Toc461699474"/>
      <w:bookmarkStart w:id="92" w:name="_Toc72931144"/>
      <w:r w:rsidRPr="00720087">
        <w:rPr>
          <w:noProof/>
          <w:sz w:val="26"/>
          <w:szCs w:val="26"/>
          <w:lang w:val="ro-RO"/>
        </w:rPr>
        <w:t>LUCRĂRI DE REFACERE A AMPLASAMENTULUI LA FINALIZAREA INVESTIŢIEI</w:t>
      </w:r>
      <w:bookmarkEnd w:id="91"/>
      <w:bookmarkEnd w:id="92"/>
    </w:p>
    <w:p w14:paraId="67B41348" w14:textId="77777777" w:rsidR="00720087" w:rsidRPr="00934DD1" w:rsidRDefault="00720087" w:rsidP="00856A6D">
      <w:pPr>
        <w:widowControl w:val="0"/>
        <w:autoSpaceDE w:val="0"/>
        <w:autoSpaceDN w:val="0"/>
        <w:adjustRightInd w:val="0"/>
        <w:spacing w:after="120"/>
        <w:jc w:val="both"/>
        <w:rPr>
          <w:lang w:val="ro-RO"/>
        </w:rPr>
      </w:pPr>
      <w:r w:rsidRPr="00934DD1">
        <w:rPr>
          <w:lang w:val="ro-RO"/>
        </w:rPr>
        <w:t>Odată cu terminarea lucrărilor, zona va fi redata cadrului natural preexistent.</w:t>
      </w:r>
    </w:p>
    <w:p w14:paraId="02549CC2" w14:textId="77777777" w:rsidR="00720087" w:rsidRPr="00934DD1" w:rsidRDefault="00720087" w:rsidP="00856A6D">
      <w:pPr>
        <w:widowControl w:val="0"/>
        <w:autoSpaceDE w:val="0"/>
        <w:autoSpaceDN w:val="0"/>
        <w:adjustRightInd w:val="0"/>
        <w:spacing w:after="120"/>
        <w:jc w:val="both"/>
        <w:rPr>
          <w:lang w:val="ro-RO"/>
        </w:rPr>
      </w:pPr>
      <w:r w:rsidRPr="00934DD1">
        <w:rPr>
          <w:lang w:val="ro-RO"/>
        </w:rPr>
        <w:lastRenderedPageBreak/>
        <w:t>La finalizarea lucrărilor se va curata terenul de deseuri provenite din perioada de constructie, se va nivela si inierba.</w:t>
      </w:r>
    </w:p>
    <w:p w14:paraId="030E6BAA" w14:textId="77777777" w:rsidR="00720087" w:rsidRPr="00720087" w:rsidRDefault="00720087" w:rsidP="00856A6D">
      <w:pPr>
        <w:widowControl w:val="0"/>
        <w:autoSpaceDE w:val="0"/>
        <w:autoSpaceDN w:val="0"/>
        <w:adjustRightInd w:val="0"/>
        <w:spacing w:after="120"/>
        <w:jc w:val="both"/>
        <w:rPr>
          <w:lang w:val="ro-RO"/>
        </w:rPr>
      </w:pPr>
      <w:r w:rsidRPr="00934DD1">
        <w:rPr>
          <w:lang w:val="ro-RO"/>
        </w:rPr>
        <w:t xml:space="preserve">După finalizarea lucrarilor de construcţie, zona ocupată temporar cu </w:t>
      </w:r>
      <w:r w:rsidR="0046704E" w:rsidRPr="00934DD1">
        <w:rPr>
          <w:lang w:val="ro-RO"/>
        </w:rPr>
        <w:t>materiale de constructii</w:t>
      </w:r>
      <w:r w:rsidRPr="00934DD1">
        <w:rPr>
          <w:lang w:val="ro-RO"/>
        </w:rPr>
        <w:t xml:space="preserve"> va fi curaţată şi nivelată, iar terenul adus la starea iniţială, prin inierbare.</w:t>
      </w:r>
    </w:p>
    <w:p w14:paraId="5B44FA2D" w14:textId="77777777" w:rsidR="00720087" w:rsidRPr="00A54DE9" w:rsidRDefault="00A54DE9" w:rsidP="000A5B2F">
      <w:pPr>
        <w:pStyle w:val="Heading1"/>
        <w:numPr>
          <w:ilvl w:val="0"/>
          <w:numId w:val="17"/>
        </w:numPr>
        <w:ind w:left="284"/>
        <w:rPr>
          <w:noProof/>
          <w:sz w:val="26"/>
          <w:szCs w:val="26"/>
          <w:lang w:val="ro-RO"/>
        </w:rPr>
      </w:pPr>
      <w:bookmarkStart w:id="93" w:name="_Toc72931145"/>
      <w:r w:rsidRPr="00A54DE9">
        <w:rPr>
          <w:noProof/>
          <w:sz w:val="26"/>
          <w:szCs w:val="26"/>
          <w:lang w:val="ro-RO"/>
        </w:rPr>
        <w:t>ANEX</w:t>
      </w:r>
      <w:r w:rsidR="00BE55C2">
        <w:rPr>
          <w:noProof/>
          <w:sz w:val="26"/>
          <w:szCs w:val="26"/>
          <w:lang w:val="ro-RO"/>
        </w:rPr>
        <w:t>E-</w:t>
      </w:r>
      <w:r w:rsidRPr="00A54DE9">
        <w:rPr>
          <w:noProof/>
          <w:sz w:val="26"/>
          <w:szCs w:val="26"/>
          <w:lang w:val="ro-RO"/>
        </w:rPr>
        <w:t xml:space="preserve"> PIESE DESENATE</w:t>
      </w:r>
      <w:bookmarkEnd w:id="93"/>
    </w:p>
    <w:p w14:paraId="003E81A4" w14:textId="77777777" w:rsidR="008E0818" w:rsidRPr="00660674" w:rsidRDefault="0053087C" w:rsidP="00660674">
      <w:pPr>
        <w:pStyle w:val="Heading2"/>
        <w:numPr>
          <w:ilvl w:val="0"/>
          <w:numId w:val="0"/>
        </w:numPr>
        <w:ind w:left="720"/>
      </w:pPr>
      <w:bookmarkStart w:id="94" w:name="_Toc72931146"/>
      <w:r>
        <w:t>12.1.P</w:t>
      </w:r>
      <w:r w:rsidR="00BD6959" w:rsidRPr="00BD6959">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94"/>
    </w:p>
    <w:p w14:paraId="79000E9F" w14:textId="77777777" w:rsidR="0053087C" w:rsidRDefault="0053087C" w:rsidP="0053087C">
      <w:pPr>
        <w:widowControl w:val="0"/>
        <w:autoSpaceDE w:val="0"/>
        <w:autoSpaceDN w:val="0"/>
        <w:adjustRightInd w:val="0"/>
        <w:spacing w:after="160"/>
        <w:rPr>
          <w:rFonts w:eastAsiaTheme="minorHAnsi"/>
        </w:rPr>
      </w:pPr>
      <w:r w:rsidRPr="00660674">
        <w:rPr>
          <w:rFonts w:eastAsiaTheme="minorHAnsi"/>
        </w:rPr>
        <w:t>Anexam:</w:t>
      </w:r>
    </w:p>
    <w:p w14:paraId="123DE3C0" w14:textId="77777777" w:rsidR="00660674" w:rsidRDefault="00660674" w:rsidP="0053087C">
      <w:pPr>
        <w:widowControl w:val="0"/>
        <w:autoSpaceDE w:val="0"/>
        <w:autoSpaceDN w:val="0"/>
        <w:adjustRightInd w:val="0"/>
        <w:spacing w:after="160"/>
        <w:rPr>
          <w:rFonts w:eastAsiaTheme="minorHAnsi"/>
        </w:rPr>
      </w:pPr>
      <w:r>
        <w:rPr>
          <w:rFonts w:eastAsiaTheme="minorHAnsi"/>
        </w:rPr>
        <w:t>-Plan de incadrare Scara1:100000;</w:t>
      </w:r>
    </w:p>
    <w:p w14:paraId="6B56F385" w14:textId="77777777" w:rsidR="00660674" w:rsidRPr="00660674" w:rsidRDefault="00660674" w:rsidP="0053087C">
      <w:pPr>
        <w:widowControl w:val="0"/>
        <w:autoSpaceDE w:val="0"/>
        <w:autoSpaceDN w:val="0"/>
        <w:adjustRightInd w:val="0"/>
        <w:spacing w:after="160"/>
        <w:rPr>
          <w:rFonts w:eastAsiaTheme="minorHAnsi"/>
        </w:rPr>
      </w:pPr>
      <w:r>
        <w:rPr>
          <w:rFonts w:eastAsiaTheme="minorHAnsi"/>
        </w:rPr>
        <w:t>-Plan de amplasare Scara 1:10000;</w:t>
      </w:r>
    </w:p>
    <w:p w14:paraId="01C92D0E" w14:textId="77777777" w:rsidR="0053087C" w:rsidRPr="00660674" w:rsidRDefault="0053087C" w:rsidP="0053087C">
      <w:pPr>
        <w:widowControl w:val="0"/>
        <w:autoSpaceDE w:val="0"/>
        <w:autoSpaceDN w:val="0"/>
        <w:adjustRightInd w:val="0"/>
        <w:spacing w:after="160"/>
        <w:rPr>
          <w:rFonts w:eastAsiaTheme="minorHAnsi"/>
        </w:rPr>
      </w:pPr>
      <w:r w:rsidRPr="00660674">
        <w:rPr>
          <w:rFonts w:eastAsiaTheme="minorHAnsi"/>
        </w:rPr>
        <w:t>-Planuri de situatie Scara: 1:</w:t>
      </w:r>
      <w:r w:rsidR="007A2871" w:rsidRPr="00660674">
        <w:rPr>
          <w:rFonts w:eastAsiaTheme="minorHAnsi"/>
        </w:rPr>
        <w:t>500</w:t>
      </w:r>
      <w:r w:rsidR="008E0818" w:rsidRPr="00660674">
        <w:rPr>
          <w:rFonts w:eastAsiaTheme="minorHAnsi"/>
        </w:rPr>
        <w:t>;</w:t>
      </w:r>
    </w:p>
    <w:p w14:paraId="1DD22FC1" w14:textId="77777777" w:rsidR="008E0818" w:rsidRPr="00660674" w:rsidRDefault="008E0818" w:rsidP="0053087C">
      <w:pPr>
        <w:widowControl w:val="0"/>
        <w:autoSpaceDE w:val="0"/>
        <w:autoSpaceDN w:val="0"/>
        <w:adjustRightInd w:val="0"/>
        <w:spacing w:after="160"/>
        <w:rPr>
          <w:rFonts w:eastAsiaTheme="minorHAnsi"/>
        </w:rPr>
      </w:pPr>
      <w:r w:rsidRPr="00660674">
        <w:rPr>
          <w:rFonts w:eastAsiaTheme="minorHAnsi"/>
        </w:rPr>
        <w:t>-Profile transversal tip Scara 1:50;</w:t>
      </w:r>
    </w:p>
    <w:p w14:paraId="237EC567" w14:textId="77777777" w:rsidR="008E0818" w:rsidRPr="00660674" w:rsidRDefault="008E0818" w:rsidP="0053087C">
      <w:pPr>
        <w:widowControl w:val="0"/>
        <w:autoSpaceDE w:val="0"/>
        <w:autoSpaceDN w:val="0"/>
        <w:adjustRightInd w:val="0"/>
        <w:spacing w:after="160"/>
        <w:rPr>
          <w:rFonts w:eastAsiaTheme="minorHAnsi"/>
        </w:rPr>
      </w:pPr>
      <w:r w:rsidRPr="00660674">
        <w:rPr>
          <w:rFonts w:eastAsiaTheme="minorHAnsi"/>
        </w:rPr>
        <w:t>-Certificat de Urbanism;</w:t>
      </w:r>
    </w:p>
    <w:p w14:paraId="5167B312" w14:textId="77777777" w:rsidR="00BD6959" w:rsidRDefault="0053087C" w:rsidP="0053087C">
      <w:pPr>
        <w:pStyle w:val="Heading2"/>
        <w:numPr>
          <w:ilvl w:val="0"/>
          <w:numId w:val="0"/>
        </w:numPr>
        <w:ind w:left="720"/>
      </w:pPr>
      <w:bookmarkStart w:id="95" w:name="_Toc72931147"/>
      <w:r>
        <w:t>12.</w:t>
      </w:r>
      <w:r w:rsidR="00BD6959" w:rsidRPr="00BD6959">
        <w:t>2. </w:t>
      </w:r>
      <w:r>
        <w:t>S</w:t>
      </w:r>
      <w:r w:rsidR="00BD6959" w:rsidRPr="00BD6959">
        <w:t>chemele-flux pentru procesul tehnologic și fazele activității, cu instalațiile de depoluare;</w:t>
      </w:r>
      <w:bookmarkEnd w:id="95"/>
    </w:p>
    <w:p w14:paraId="124D8B4A" w14:textId="77777777" w:rsidR="0053087C" w:rsidRPr="0053087C" w:rsidRDefault="00934DD1" w:rsidP="0053087C">
      <w:r>
        <w:t>Nu este cazul</w:t>
      </w:r>
      <w:r w:rsidR="004E7F0F">
        <w:t>.</w:t>
      </w:r>
    </w:p>
    <w:p w14:paraId="43E54FE1" w14:textId="77777777" w:rsidR="00BD6959" w:rsidRDefault="0053087C" w:rsidP="0053087C">
      <w:pPr>
        <w:pStyle w:val="Heading2"/>
        <w:numPr>
          <w:ilvl w:val="0"/>
          <w:numId w:val="0"/>
        </w:numPr>
        <w:ind w:left="1296" w:hanging="576"/>
      </w:pPr>
      <w:bookmarkStart w:id="96" w:name="_Toc72931148"/>
      <w:r>
        <w:t>12.</w:t>
      </w:r>
      <w:r w:rsidR="00BD6959" w:rsidRPr="00BD6959">
        <w:t>3. </w:t>
      </w:r>
      <w:r>
        <w:t>S</w:t>
      </w:r>
      <w:r w:rsidR="00BD6959" w:rsidRPr="00BD6959">
        <w:t>chema-flux a gestionării deșeurilor;</w:t>
      </w:r>
      <w:bookmarkEnd w:id="96"/>
    </w:p>
    <w:p w14:paraId="4F3634D7" w14:textId="77777777" w:rsidR="0007312C" w:rsidRDefault="00934DD1" w:rsidP="00934DD1">
      <w:pPr>
        <w:widowControl w:val="0"/>
        <w:autoSpaceDE w:val="0"/>
        <w:autoSpaceDN w:val="0"/>
        <w:adjustRightInd w:val="0"/>
        <w:spacing w:after="120"/>
        <w:jc w:val="both"/>
        <w:rPr>
          <w:lang w:val="ro-RO"/>
        </w:rPr>
      </w:pPr>
      <w:r w:rsidRPr="00934DD1">
        <w:rPr>
          <w:lang w:val="ro-RO"/>
        </w:rPr>
        <w:t>În ceea ce priveşte fluxurile de deşeuri: puncte de colectare</w:t>
      </w:r>
      <w:r>
        <w:rPr>
          <w:lang w:val="ro-RO"/>
        </w:rPr>
        <w:t xml:space="preserve"> Organizare de Santier</w:t>
      </w:r>
      <w:r w:rsidRPr="00934DD1">
        <w:rPr>
          <w:lang w:val="ro-RO"/>
        </w:rPr>
        <w:t xml:space="preserve">, centre de tratare (tocare, mărunţire) sau sisteme de preluare de către distribuitori vor fi urmărite aspectele: </w:t>
      </w:r>
    </w:p>
    <w:p w14:paraId="6D960E98" w14:textId="77777777" w:rsidR="0007312C" w:rsidRDefault="00934DD1" w:rsidP="000A5B2F">
      <w:pPr>
        <w:pStyle w:val="ListParagraph"/>
        <w:widowControl w:val="0"/>
        <w:numPr>
          <w:ilvl w:val="0"/>
          <w:numId w:val="25"/>
        </w:numPr>
        <w:autoSpaceDE w:val="0"/>
        <w:autoSpaceDN w:val="0"/>
        <w:adjustRightInd w:val="0"/>
        <w:spacing w:after="120"/>
        <w:jc w:val="both"/>
        <w:rPr>
          <w:lang w:val="ro-RO"/>
        </w:rPr>
      </w:pPr>
      <w:r w:rsidRPr="0007312C">
        <w:rPr>
          <w:lang w:val="ro-RO"/>
        </w:rPr>
        <w:t xml:space="preserve">deşeurile din construcţii şi demolări (cărămizi, beton, tencuieli, ş.a.m.d.) vor fi sortate şi prelucrate în vederea valorificării, rămânând ca fracţiile nevalorificabile să fie eliminate controlat: </w:t>
      </w:r>
    </w:p>
    <w:p w14:paraId="30BACC0A" w14:textId="77777777" w:rsidR="0007312C" w:rsidRDefault="00934DD1" w:rsidP="00586833">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va întări controlul şi înăspri din punct de vedere legal autorizarea societăţilor de construcţii; </w:t>
      </w:r>
    </w:p>
    <w:p w14:paraId="093267FD" w14:textId="77777777" w:rsidR="0007312C" w:rsidRDefault="00934DD1" w:rsidP="00586833">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vor aplica tarife speciale la eliminarea deşeurilor din construcţii şi demolări; </w:t>
      </w:r>
    </w:p>
    <w:p w14:paraId="6DCC0BE8" w14:textId="77777777" w:rsidR="0053087C" w:rsidRPr="0007312C" w:rsidRDefault="0053087C" w:rsidP="0007312C">
      <w:pPr>
        <w:pStyle w:val="ListParagraph"/>
        <w:widowControl w:val="0"/>
        <w:autoSpaceDE w:val="0"/>
        <w:autoSpaceDN w:val="0"/>
        <w:adjustRightInd w:val="0"/>
        <w:spacing w:after="120"/>
        <w:ind w:left="1440"/>
        <w:jc w:val="both"/>
        <w:rPr>
          <w:lang w:val="ro-RO"/>
        </w:rPr>
      </w:pPr>
    </w:p>
    <w:p w14:paraId="47F1A98F" w14:textId="77777777" w:rsidR="00BD6959" w:rsidRPr="00BD6959" w:rsidRDefault="0053087C" w:rsidP="0053087C">
      <w:pPr>
        <w:pStyle w:val="Heading2"/>
        <w:numPr>
          <w:ilvl w:val="0"/>
          <w:numId w:val="0"/>
        </w:numPr>
        <w:ind w:firstLine="720"/>
      </w:pPr>
      <w:bookmarkStart w:id="97" w:name="_Toc72931149"/>
      <w:r>
        <w:t>12.</w:t>
      </w:r>
      <w:r w:rsidR="00BD6959" w:rsidRPr="00BD6959">
        <w:t>4. </w:t>
      </w:r>
      <w:r>
        <w:t>A</w:t>
      </w:r>
      <w:r w:rsidR="00BD6959" w:rsidRPr="00BD6959">
        <w:t>lte piese desenate, stabilite de autoritatea publică pentru protecția mediului</w:t>
      </w:r>
      <w:bookmarkEnd w:id="97"/>
    </w:p>
    <w:p w14:paraId="1D02AA8B" w14:textId="77777777" w:rsidR="00154112" w:rsidRDefault="0007312C" w:rsidP="0007312C">
      <w:r w:rsidRPr="0007312C">
        <w:t>Nu este cazul</w:t>
      </w:r>
      <w:r w:rsidR="004E7F0F">
        <w:t>.</w:t>
      </w:r>
    </w:p>
    <w:p w14:paraId="6F0A6CE4" w14:textId="77777777" w:rsidR="00BD6959" w:rsidRPr="00660674" w:rsidRDefault="00BD6959" w:rsidP="00660674">
      <w:pPr>
        <w:pStyle w:val="Heading1"/>
        <w:numPr>
          <w:ilvl w:val="0"/>
          <w:numId w:val="17"/>
        </w:numPr>
        <w:ind w:left="284"/>
        <w:rPr>
          <w:caps w:val="0"/>
          <w:noProof/>
          <w:sz w:val="26"/>
          <w:szCs w:val="26"/>
          <w:lang w:val="ro-RO"/>
        </w:rPr>
      </w:pPr>
      <w:bookmarkStart w:id="98" w:name="_Toc72931150"/>
      <w:r w:rsidRPr="00660674">
        <w:rPr>
          <w:caps w:val="0"/>
          <w:noProof/>
          <w:sz w:val="26"/>
          <w:szCs w:val="26"/>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98"/>
    </w:p>
    <w:p w14:paraId="7E006335" w14:textId="77777777" w:rsidR="0007312C" w:rsidRDefault="0007312C" w:rsidP="0007312C">
      <w:pPr>
        <w:pStyle w:val="ListParagraph"/>
        <w:ind w:left="390"/>
        <w:rPr>
          <w:rFonts w:eastAsiaTheme="minorHAnsi"/>
        </w:rPr>
      </w:pPr>
      <w:r>
        <w:rPr>
          <w:rFonts w:eastAsiaTheme="minorHAnsi"/>
        </w:rPr>
        <w:t xml:space="preserve">Proiectul nu intra sub incidenta </w:t>
      </w:r>
      <w:r w:rsidRPr="0007312C">
        <w:rPr>
          <w:rFonts w:eastAsiaTheme="minorHAnsi"/>
        </w:rPr>
        <w:t>prevederilor art. 28 din Ordonanța de Urgență a Guvernului nr. 57/2007 privind regimul ariilor naturale protejate</w:t>
      </w:r>
      <w:r>
        <w:rPr>
          <w:rFonts w:eastAsiaTheme="minorHAnsi"/>
        </w:rPr>
        <w:t>.</w:t>
      </w:r>
    </w:p>
    <w:p w14:paraId="6FEAD62C" w14:textId="77777777" w:rsidR="007A2871" w:rsidRPr="008E0818" w:rsidRDefault="007A2871" w:rsidP="008E0818">
      <w:pPr>
        <w:rPr>
          <w:rFonts w:eastAsiaTheme="minorHAnsi"/>
        </w:rPr>
      </w:pPr>
    </w:p>
    <w:p w14:paraId="1F2741CF" w14:textId="77777777" w:rsidR="00BD6959" w:rsidRDefault="00BD6959" w:rsidP="000A5B2F">
      <w:pPr>
        <w:pStyle w:val="Heading2"/>
        <w:numPr>
          <w:ilvl w:val="1"/>
          <w:numId w:val="18"/>
        </w:numPr>
        <w:rPr>
          <w:rFonts w:eastAsiaTheme="minorHAnsi"/>
        </w:rPr>
      </w:pPr>
      <w:r w:rsidRPr="00BD6959">
        <w:rPr>
          <w:rFonts w:eastAsiaTheme="minorHAnsi"/>
        </w:rPr>
        <w:t xml:space="preserve"> </w:t>
      </w:r>
      <w:bookmarkStart w:id="99" w:name="_Toc72931151"/>
      <w:r w:rsidR="00660674">
        <w:rPr>
          <w:rFonts w:eastAsiaTheme="minorHAnsi"/>
        </w:rPr>
        <w:t>D</w:t>
      </w:r>
      <w:r w:rsidRPr="00BD6959">
        <w:rPr>
          <w:rFonts w:eastAsiaTheme="minorHAnsi"/>
        </w:rPr>
        <w:t xml:space="preserve">escrierea succintă a proiectului și distanța față de aria naturală protejată de interes comunitar, precum și coordonatele geografice (Stereo 70) ale </w:t>
      </w:r>
      <w:r w:rsidRPr="00BD6959">
        <w:rPr>
          <w:rFonts w:eastAsiaTheme="minorHAnsi"/>
        </w:rPr>
        <w:lastRenderedPageBreak/>
        <w:t>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99"/>
    </w:p>
    <w:p w14:paraId="4014645C" w14:textId="77777777" w:rsidR="0007312C" w:rsidRPr="0007312C" w:rsidRDefault="0007312C" w:rsidP="0007312C">
      <w:r w:rsidRPr="0007312C">
        <w:t>Nu este cazul</w:t>
      </w:r>
      <w:r w:rsidR="004E7F0F">
        <w:t>.</w:t>
      </w:r>
    </w:p>
    <w:p w14:paraId="695B062B" w14:textId="77777777" w:rsidR="00BD6959" w:rsidRDefault="0053087C" w:rsidP="0053087C">
      <w:pPr>
        <w:pStyle w:val="Heading2"/>
        <w:numPr>
          <w:ilvl w:val="0"/>
          <w:numId w:val="0"/>
        </w:numPr>
        <w:ind w:left="1296" w:hanging="576"/>
        <w:rPr>
          <w:rFonts w:eastAsiaTheme="minorHAnsi"/>
        </w:rPr>
      </w:pPr>
      <w:bookmarkStart w:id="100" w:name="_Toc72931152"/>
      <w:r>
        <w:rPr>
          <w:rFonts w:eastAsiaTheme="minorHAnsi"/>
        </w:rPr>
        <w:t>13.2.N</w:t>
      </w:r>
      <w:r w:rsidR="00BD6959" w:rsidRPr="00BD6959">
        <w:rPr>
          <w:rFonts w:eastAsiaTheme="minorHAnsi"/>
        </w:rPr>
        <w:t>umele și codul ariei naturale protejate de interes comunitar;</w:t>
      </w:r>
      <w:bookmarkEnd w:id="100"/>
    </w:p>
    <w:p w14:paraId="64089D46" w14:textId="77777777" w:rsidR="0007312C" w:rsidRPr="0007312C" w:rsidRDefault="0007312C" w:rsidP="0007312C">
      <w:r w:rsidRPr="0007312C">
        <w:t>Nu este cazul</w:t>
      </w:r>
      <w:r w:rsidR="004E7F0F">
        <w:t>.</w:t>
      </w:r>
    </w:p>
    <w:p w14:paraId="398677B9" w14:textId="77777777" w:rsidR="0053087C" w:rsidRPr="0053087C" w:rsidRDefault="0053087C" w:rsidP="0053087C">
      <w:pPr>
        <w:rPr>
          <w:rFonts w:eastAsiaTheme="minorHAnsi"/>
        </w:rPr>
      </w:pPr>
    </w:p>
    <w:p w14:paraId="76ABC042" w14:textId="77777777" w:rsidR="00BD6959" w:rsidRDefault="0053087C" w:rsidP="0053087C">
      <w:pPr>
        <w:pStyle w:val="Heading2"/>
        <w:numPr>
          <w:ilvl w:val="0"/>
          <w:numId w:val="0"/>
        </w:numPr>
        <w:ind w:left="1296" w:hanging="576"/>
        <w:rPr>
          <w:rFonts w:eastAsiaTheme="minorHAnsi"/>
        </w:rPr>
      </w:pPr>
      <w:bookmarkStart w:id="101" w:name="_Toc72931153"/>
      <w:r>
        <w:rPr>
          <w:rFonts w:eastAsiaTheme="minorHAnsi"/>
        </w:rPr>
        <w:t>13.3.</w:t>
      </w:r>
      <w:r w:rsidR="00BD6959" w:rsidRPr="00BD6959">
        <w:rPr>
          <w:rFonts w:eastAsiaTheme="minorHAnsi"/>
        </w:rPr>
        <w:t xml:space="preserve"> </w:t>
      </w:r>
      <w:r>
        <w:rPr>
          <w:rFonts w:eastAsiaTheme="minorHAnsi"/>
        </w:rPr>
        <w:t>P</w:t>
      </w:r>
      <w:r w:rsidR="00BD6959" w:rsidRPr="00BD6959">
        <w:rPr>
          <w:rFonts w:eastAsiaTheme="minorHAnsi"/>
        </w:rPr>
        <w:t>rezența și efectivele/suprafețele acoperite de specii și habitate de interes comunitar în zona proiectului;</w:t>
      </w:r>
      <w:bookmarkEnd w:id="101"/>
    </w:p>
    <w:p w14:paraId="35FB8BD4" w14:textId="77777777" w:rsidR="0007312C" w:rsidRPr="0007312C" w:rsidRDefault="0007312C" w:rsidP="0007312C">
      <w:r w:rsidRPr="0007312C">
        <w:t>Nu este cazul</w:t>
      </w:r>
      <w:r w:rsidR="004E7F0F">
        <w:t>.</w:t>
      </w:r>
    </w:p>
    <w:p w14:paraId="0E301491" w14:textId="77777777" w:rsidR="0053087C" w:rsidRPr="0053087C" w:rsidRDefault="0053087C" w:rsidP="0053087C">
      <w:pPr>
        <w:rPr>
          <w:rFonts w:eastAsiaTheme="minorHAnsi"/>
        </w:rPr>
      </w:pPr>
    </w:p>
    <w:p w14:paraId="6591BC44" w14:textId="77777777" w:rsidR="00BD6959" w:rsidRDefault="0053087C" w:rsidP="0053087C">
      <w:pPr>
        <w:pStyle w:val="Heading2"/>
        <w:numPr>
          <w:ilvl w:val="0"/>
          <w:numId w:val="0"/>
        </w:numPr>
        <w:ind w:left="1296" w:hanging="576"/>
        <w:rPr>
          <w:rFonts w:eastAsiaTheme="minorHAnsi"/>
        </w:rPr>
      </w:pPr>
      <w:bookmarkStart w:id="102" w:name="_Toc72931154"/>
      <w:r>
        <w:rPr>
          <w:rFonts w:eastAsiaTheme="minorHAnsi"/>
        </w:rPr>
        <w:t>13.4.S</w:t>
      </w:r>
      <w:r w:rsidR="00BD6959" w:rsidRPr="00BD6959">
        <w:rPr>
          <w:rFonts w:eastAsiaTheme="minorHAnsi"/>
        </w:rPr>
        <w:t>e va preciza dacă proiectul propus nu are legătură directă cu sau nu este necesar pentru managementul conservării ariei naturale protejate de interes comunitar;</w:t>
      </w:r>
      <w:bookmarkEnd w:id="102"/>
    </w:p>
    <w:p w14:paraId="22F06262" w14:textId="77777777" w:rsidR="0007312C" w:rsidRPr="0007312C" w:rsidRDefault="0007312C" w:rsidP="0007312C">
      <w:r w:rsidRPr="0007312C">
        <w:t>Nu este cazul</w:t>
      </w:r>
      <w:r w:rsidR="004E7F0F">
        <w:t>.</w:t>
      </w:r>
    </w:p>
    <w:p w14:paraId="7AFB0FBB" w14:textId="77777777" w:rsidR="0053087C" w:rsidRPr="0053087C" w:rsidRDefault="0053087C" w:rsidP="0053087C">
      <w:pPr>
        <w:rPr>
          <w:rFonts w:eastAsiaTheme="minorHAnsi"/>
        </w:rPr>
      </w:pPr>
    </w:p>
    <w:p w14:paraId="0C9779BD" w14:textId="77777777" w:rsidR="00BD6959" w:rsidRDefault="0053087C" w:rsidP="0053087C">
      <w:pPr>
        <w:pStyle w:val="Heading2"/>
        <w:numPr>
          <w:ilvl w:val="0"/>
          <w:numId w:val="0"/>
        </w:numPr>
        <w:ind w:left="1296" w:hanging="576"/>
        <w:rPr>
          <w:rFonts w:eastAsiaTheme="minorHAnsi"/>
        </w:rPr>
      </w:pPr>
      <w:bookmarkStart w:id="103" w:name="_Toc72931155"/>
      <w:r>
        <w:rPr>
          <w:rFonts w:eastAsiaTheme="minorHAnsi"/>
        </w:rPr>
        <w:t>13.5.</w:t>
      </w:r>
      <w:r w:rsidR="00BD6959" w:rsidRPr="00BD6959">
        <w:rPr>
          <w:rFonts w:eastAsiaTheme="minorHAnsi"/>
        </w:rPr>
        <w:t xml:space="preserve"> </w:t>
      </w:r>
      <w:r>
        <w:rPr>
          <w:rFonts w:eastAsiaTheme="minorHAnsi"/>
        </w:rPr>
        <w:t>S</w:t>
      </w:r>
      <w:r w:rsidR="00BD6959" w:rsidRPr="00BD6959">
        <w:rPr>
          <w:rFonts w:eastAsiaTheme="minorHAnsi"/>
        </w:rPr>
        <w:t>e va estima impactul potențial al proiectului asupra speciilor și habitatelor din aria naturală protejată de interes comunitar;</w:t>
      </w:r>
      <w:bookmarkEnd w:id="103"/>
    </w:p>
    <w:p w14:paraId="2A26046E" w14:textId="77777777" w:rsidR="0007312C" w:rsidRPr="0007312C" w:rsidRDefault="0007312C" w:rsidP="0007312C">
      <w:r w:rsidRPr="0007312C">
        <w:t>Nu este cazul</w:t>
      </w:r>
      <w:r w:rsidR="004E7F0F">
        <w:t>.</w:t>
      </w:r>
    </w:p>
    <w:p w14:paraId="0F84AF5B" w14:textId="77777777" w:rsidR="0053087C" w:rsidRPr="0053087C" w:rsidRDefault="0053087C" w:rsidP="0053087C">
      <w:pPr>
        <w:rPr>
          <w:rFonts w:eastAsiaTheme="minorHAnsi"/>
        </w:rPr>
      </w:pPr>
    </w:p>
    <w:p w14:paraId="7047DCCB" w14:textId="77777777" w:rsidR="00BD6959" w:rsidRPr="00BD6959" w:rsidRDefault="0053087C" w:rsidP="0053087C">
      <w:pPr>
        <w:pStyle w:val="Heading2"/>
        <w:numPr>
          <w:ilvl w:val="0"/>
          <w:numId w:val="0"/>
        </w:numPr>
        <w:ind w:left="1296" w:hanging="576"/>
        <w:rPr>
          <w:rFonts w:eastAsiaTheme="minorHAnsi"/>
        </w:rPr>
      </w:pPr>
      <w:bookmarkStart w:id="104" w:name="_Toc72931156"/>
      <w:r>
        <w:rPr>
          <w:rFonts w:eastAsiaTheme="minorHAnsi"/>
        </w:rPr>
        <w:t>13.6.</w:t>
      </w:r>
      <w:r w:rsidR="00BD6959" w:rsidRPr="00BD6959">
        <w:rPr>
          <w:rFonts w:eastAsiaTheme="minorHAnsi"/>
        </w:rPr>
        <w:t xml:space="preserve"> </w:t>
      </w:r>
      <w:r>
        <w:rPr>
          <w:rFonts w:eastAsiaTheme="minorHAnsi"/>
        </w:rPr>
        <w:t>A</w:t>
      </w:r>
      <w:r w:rsidR="00BD6959" w:rsidRPr="00BD6959">
        <w:rPr>
          <w:rFonts w:eastAsiaTheme="minorHAnsi"/>
        </w:rPr>
        <w:t>lte informații prevăzute în legislația în vigoare.</w:t>
      </w:r>
      <w:bookmarkEnd w:id="104"/>
    </w:p>
    <w:p w14:paraId="0FEE546E" w14:textId="77777777" w:rsidR="0007312C" w:rsidRPr="0007312C" w:rsidRDefault="0007312C" w:rsidP="0007312C">
      <w:r w:rsidRPr="0007312C">
        <w:t>Nu este cazul</w:t>
      </w:r>
      <w:r w:rsidR="004E7F0F">
        <w:t>.</w:t>
      </w:r>
    </w:p>
    <w:p w14:paraId="4529BD07" w14:textId="77777777" w:rsidR="00BD6959" w:rsidRPr="00660674" w:rsidRDefault="00BD6959" w:rsidP="00660674">
      <w:pPr>
        <w:pStyle w:val="Heading1"/>
        <w:numPr>
          <w:ilvl w:val="0"/>
          <w:numId w:val="17"/>
        </w:numPr>
        <w:ind w:left="284"/>
        <w:rPr>
          <w:caps w:val="0"/>
          <w:noProof/>
          <w:sz w:val="26"/>
          <w:szCs w:val="26"/>
          <w:lang w:val="ro-RO"/>
        </w:rPr>
      </w:pPr>
      <w:bookmarkStart w:id="105" w:name="_Toc72931157"/>
      <w:r w:rsidRPr="00660674">
        <w:rPr>
          <w:caps w:val="0"/>
          <w:noProof/>
          <w:sz w:val="26"/>
          <w:szCs w:val="26"/>
          <w:lang w:val="ro-RO"/>
        </w:rPr>
        <w:t>Pentru proiectele care se realizează pe ape sau au legătură cu apele, memoriul va fi completat cu următoarele informații, preluate din Planurile de management bazinale, actualizate:</w:t>
      </w:r>
      <w:bookmarkEnd w:id="105"/>
    </w:p>
    <w:p w14:paraId="6D4590CE" w14:textId="77777777" w:rsidR="004E7F0F" w:rsidRPr="008E0818" w:rsidRDefault="0007312C" w:rsidP="0007312C">
      <w:r>
        <w:t xml:space="preserve">Proiectul nu </w:t>
      </w:r>
      <w:r w:rsidRPr="0007312C">
        <w:t xml:space="preserve">se realizează pe ape sau </w:t>
      </w:r>
      <w:r>
        <w:t xml:space="preserve">nu </w:t>
      </w:r>
      <w:r w:rsidRPr="0007312C">
        <w:t>a</w:t>
      </w:r>
      <w:r>
        <w:t>re</w:t>
      </w:r>
      <w:r w:rsidRPr="0007312C">
        <w:t xml:space="preserve"> legătură cu apele</w:t>
      </w:r>
      <w:r>
        <w:t>.</w:t>
      </w:r>
    </w:p>
    <w:p w14:paraId="20D111D2" w14:textId="77777777" w:rsidR="00BD6959" w:rsidRPr="00BD6959" w:rsidRDefault="0053087C" w:rsidP="0053087C">
      <w:pPr>
        <w:pStyle w:val="Heading2"/>
        <w:numPr>
          <w:ilvl w:val="0"/>
          <w:numId w:val="0"/>
        </w:numPr>
        <w:ind w:left="1296"/>
        <w:rPr>
          <w:rFonts w:eastAsiaTheme="minorHAnsi"/>
        </w:rPr>
      </w:pPr>
      <w:bookmarkStart w:id="106" w:name="_Toc72931158"/>
      <w:r>
        <w:rPr>
          <w:rFonts w:eastAsiaTheme="minorHAnsi"/>
        </w:rPr>
        <w:t>14.1</w:t>
      </w:r>
      <w:r w:rsidR="00BD6959" w:rsidRPr="00BD6959">
        <w:rPr>
          <w:rFonts w:eastAsiaTheme="minorHAnsi"/>
        </w:rPr>
        <w:t>. Localizarea proiectului:</w:t>
      </w:r>
      <w:bookmarkEnd w:id="106"/>
    </w:p>
    <w:p w14:paraId="0FA556D2" w14:textId="77777777" w:rsidR="0007312C" w:rsidRDefault="0007312C" w:rsidP="0007312C">
      <w:r w:rsidRPr="0007312C">
        <w:t>Nu este cazul</w:t>
      </w:r>
      <w:r w:rsidR="004E7F0F">
        <w:t>.</w:t>
      </w:r>
    </w:p>
    <w:p w14:paraId="55006C3D" w14:textId="77777777" w:rsidR="004E7F0F" w:rsidRPr="0007312C" w:rsidRDefault="004E7F0F" w:rsidP="0007312C"/>
    <w:p w14:paraId="0C45319C" w14:textId="77777777" w:rsidR="00BD6959" w:rsidRDefault="0053087C" w:rsidP="000A5B2F">
      <w:pPr>
        <w:pStyle w:val="Heading3"/>
        <w:numPr>
          <w:ilvl w:val="2"/>
          <w:numId w:val="19"/>
        </w:numPr>
        <w:rPr>
          <w:rFonts w:eastAsiaTheme="minorHAnsi"/>
        </w:rPr>
      </w:pPr>
      <w:bookmarkStart w:id="107" w:name="_Toc72931159"/>
      <w:r>
        <w:rPr>
          <w:rFonts w:eastAsiaTheme="minorHAnsi"/>
        </w:rPr>
        <w:t>B</w:t>
      </w:r>
      <w:r w:rsidR="00BD6959" w:rsidRPr="00BD6959">
        <w:rPr>
          <w:rFonts w:eastAsiaTheme="minorHAnsi"/>
        </w:rPr>
        <w:t>azinul hidrografic;</w:t>
      </w:r>
      <w:bookmarkEnd w:id="107"/>
    </w:p>
    <w:p w14:paraId="558CF228" w14:textId="77777777" w:rsidR="0007312C" w:rsidRDefault="0007312C" w:rsidP="0007312C">
      <w:r w:rsidRPr="0007312C">
        <w:t>Nu este cazul</w:t>
      </w:r>
      <w:r w:rsidR="004E7F0F">
        <w:t>.</w:t>
      </w:r>
    </w:p>
    <w:p w14:paraId="1B32C31F" w14:textId="77777777" w:rsidR="004E7F0F" w:rsidRPr="0007312C" w:rsidRDefault="004E7F0F" w:rsidP="0007312C"/>
    <w:p w14:paraId="057446E5" w14:textId="77777777" w:rsidR="00BD6959" w:rsidRDefault="0053087C" w:rsidP="000A5B2F">
      <w:pPr>
        <w:pStyle w:val="Heading3"/>
        <w:numPr>
          <w:ilvl w:val="2"/>
          <w:numId w:val="19"/>
        </w:numPr>
        <w:rPr>
          <w:rFonts w:eastAsiaTheme="minorHAnsi"/>
        </w:rPr>
      </w:pPr>
      <w:bookmarkStart w:id="108" w:name="_Toc72931160"/>
      <w:r>
        <w:rPr>
          <w:rFonts w:eastAsiaTheme="minorHAnsi"/>
        </w:rPr>
        <w:t>C</w:t>
      </w:r>
      <w:r w:rsidR="00BD6959" w:rsidRPr="00BD6959">
        <w:rPr>
          <w:rFonts w:eastAsiaTheme="minorHAnsi"/>
        </w:rPr>
        <w:t>ursul de apă: denumirea și codul cadastral;</w:t>
      </w:r>
      <w:bookmarkEnd w:id="108"/>
    </w:p>
    <w:p w14:paraId="58D06F5E" w14:textId="77777777" w:rsidR="0007312C" w:rsidRDefault="0007312C" w:rsidP="0007312C">
      <w:r w:rsidRPr="0007312C">
        <w:t>Nu este cazul</w:t>
      </w:r>
      <w:r w:rsidR="004E7F0F">
        <w:t>.</w:t>
      </w:r>
    </w:p>
    <w:p w14:paraId="4F4D617C" w14:textId="77777777" w:rsidR="004E7F0F" w:rsidRPr="0007312C" w:rsidRDefault="004E7F0F" w:rsidP="0007312C"/>
    <w:p w14:paraId="66A1A0F2" w14:textId="77777777" w:rsidR="00BD6959" w:rsidRPr="00BD6959" w:rsidRDefault="0053087C" w:rsidP="0053087C">
      <w:pPr>
        <w:pStyle w:val="Heading3"/>
        <w:numPr>
          <w:ilvl w:val="0"/>
          <w:numId w:val="0"/>
        </w:numPr>
        <w:ind w:left="1530" w:hanging="720"/>
        <w:rPr>
          <w:rFonts w:eastAsiaTheme="minorHAnsi"/>
        </w:rPr>
      </w:pPr>
      <w:bookmarkStart w:id="109" w:name="_Toc72931161"/>
      <w:r>
        <w:rPr>
          <w:rFonts w:eastAsiaTheme="minorHAnsi"/>
        </w:rPr>
        <w:t>14.1.3.</w:t>
      </w:r>
      <w:r w:rsidR="00BD6959" w:rsidRPr="00BD6959">
        <w:rPr>
          <w:rFonts w:eastAsiaTheme="minorHAnsi"/>
        </w:rPr>
        <w:t xml:space="preserve"> </w:t>
      </w:r>
      <w:r>
        <w:rPr>
          <w:rFonts w:eastAsiaTheme="minorHAnsi"/>
        </w:rPr>
        <w:t>C</w:t>
      </w:r>
      <w:r w:rsidR="00BD6959" w:rsidRPr="00BD6959">
        <w:rPr>
          <w:rFonts w:eastAsiaTheme="minorHAnsi"/>
        </w:rPr>
        <w:t>orpul de apă (de suprafață și/sau subteran): denumire și cod.</w:t>
      </w:r>
      <w:bookmarkEnd w:id="109"/>
    </w:p>
    <w:p w14:paraId="61A84804" w14:textId="77777777" w:rsidR="0007312C" w:rsidRDefault="0007312C" w:rsidP="0007312C">
      <w:r w:rsidRPr="0007312C">
        <w:t>Nu este cazul</w:t>
      </w:r>
      <w:r w:rsidR="004E7F0F">
        <w:t>.</w:t>
      </w:r>
    </w:p>
    <w:p w14:paraId="0FDFB512" w14:textId="77777777" w:rsidR="004E7F0F" w:rsidRPr="0007312C" w:rsidRDefault="004E7F0F" w:rsidP="0007312C"/>
    <w:p w14:paraId="1432316F" w14:textId="77777777" w:rsidR="00BD6959" w:rsidRDefault="00BD6959" w:rsidP="000A5B2F">
      <w:pPr>
        <w:pStyle w:val="Heading2"/>
        <w:numPr>
          <w:ilvl w:val="1"/>
          <w:numId w:val="19"/>
        </w:numPr>
        <w:rPr>
          <w:rFonts w:eastAsiaTheme="minorHAnsi"/>
        </w:rPr>
      </w:pPr>
      <w:bookmarkStart w:id="110" w:name="_Toc72931162"/>
      <w:r w:rsidRPr="00BD6959">
        <w:rPr>
          <w:rFonts w:eastAsiaTheme="minorHAnsi"/>
        </w:rPr>
        <w:lastRenderedPageBreak/>
        <w:t>Indicarea stării ecologice/potențialului ecologic și starea chimică a corpului de apă de suprafață; pentru corpul de apă subteran se vor indica starea cantitativă și starea chimică a corpului de apă.</w:t>
      </w:r>
      <w:bookmarkEnd w:id="110"/>
    </w:p>
    <w:p w14:paraId="649F2426" w14:textId="77777777" w:rsidR="004E7F0F" w:rsidRPr="007A2871" w:rsidRDefault="007A2871" w:rsidP="0053087C">
      <w:r>
        <w:t>Nu este cazul</w:t>
      </w:r>
    </w:p>
    <w:p w14:paraId="483AA1D1" w14:textId="77777777" w:rsidR="004E7F0F" w:rsidRPr="0053087C" w:rsidRDefault="004E7F0F" w:rsidP="0053087C">
      <w:pPr>
        <w:rPr>
          <w:rFonts w:eastAsiaTheme="minorHAnsi"/>
        </w:rPr>
      </w:pPr>
    </w:p>
    <w:p w14:paraId="0C5EAADE" w14:textId="77777777" w:rsidR="00BD6959" w:rsidRPr="00BD6959" w:rsidRDefault="00BD6959" w:rsidP="000A5B2F">
      <w:pPr>
        <w:pStyle w:val="Heading2"/>
        <w:numPr>
          <w:ilvl w:val="1"/>
          <w:numId w:val="19"/>
        </w:numPr>
        <w:rPr>
          <w:rFonts w:eastAsiaTheme="minorHAnsi"/>
        </w:rPr>
      </w:pPr>
      <w:bookmarkStart w:id="111" w:name="_Toc72931163"/>
      <w:r w:rsidRPr="00BD6959">
        <w:rPr>
          <w:rFonts w:eastAsiaTheme="minorHAnsi"/>
        </w:rPr>
        <w:t>Indicarea obiectivului/obiectivelor de mediu pentru fiecare corp de apă identificat, cu precizarea excepțiilor aplicate și a termenelor aferente, după caz.</w:t>
      </w:r>
      <w:bookmarkEnd w:id="111"/>
    </w:p>
    <w:p w14:paraId="26CDB541" w14:textId="77777777" w:rsidR="0007312C" w:rsidRPr="0007312C" w:rsidRDefault="0007312C" w:rsidP="0007312C">
      <w:r w:rsidRPr="0007312C">
        <w:t>Nu este cazul</w:t>
      </w:r>
      <w:r w:rsidR="004E7F0F">
        <w:t>.</w:t>
      </w:r>
    </w:p>
    <w:p w14:paraId="3CAF57B4" w14:textId="77777777" w:rsidR="00BD6959" w:rsidRPr="00660674" w:rsidRDefault="00BD6959" w:rsidP="00660674">
      <w:pPr>
        <w:pStyle w:val="Heading1"/>
        <w:numPr>
          <w:ilvl w:val="0"/>
          <w:numId w:val="17"/>
        </w:numPr>
        <w:ind w:left="284"/>
        <w:rPr>
          <w:caps w:val="0"/>
          <w:noProof/>
          <w:sz w:val="26"/>
          <w:szCs w:val="26"/>
          <w:lang w:val="ro-RO"/>
        </w:rPr>
      </w:pPr>
      <w:bookmarkStart w:id="112" w:name="_Toc72931164"/>
      <w:r w:rsidRPr="00660674">
        <w:rPr>
          <w:caps w:val="0"/>
          <w:noProof/>
          <w:sz w:val="26"/>
          <w:szCs w:val="26"/>
          <w:lang w:val="ro-RO"/>
        </w:rPr>
        <w:t xml:space="preserve">Criteriile prevăzute în anexa nr. 3 la Legea nr. </w:t>
      </w:r>
      <w:r w:rsidR="0053087C" w:rsidRPr="00660674">
        <w:rPr>
          <w:caps w:val="0"/>
          <w:noProof/>
          <w:sz w:val="26"/>
          <w:szCs w:val="26"/>
          <w:lang w:val="ro-RO"/>
        </w:rPr>
        <w:t xml:space="preserve">292/2018 </w:t>
      </w:r>
      <w:r w:rsidRPr="00660674">
        <w:rPr>
          <w:caps w:val="0"/>
          <w:noProof/>
          <w:sz w:val="26"/>
          <w:szCs w:val="26"/>
          <w:lang w:val="ro-RO"/>
        </w:rPr>
        <w:t>privind evaluarea impactului anumitor proiecte publice și private asupra mediului se iau în considerare, dacă este cazul, în momentul compilării informațiilor în conformitate cu punctele III-XIV.</w:t>
      </w:r>
      <w:bookmarkEnd w:id="112"/>
    </w:p>
    <w:p w14:paraId="2DC46D1B" w14:textId="77777777" w:rsidR="00296183" w:rsidRPr="00296183" w:rsidRDefault="00296183" w:rsidP="00296183">
      <w:pPr>
        <w:rPr>
          <w:rFonts w:eastAsiaTheme="minorHAnsi"/>
        </w:rPr>
      </w:pPr>
      <w:r>
        <w:rPr>
          <w:rFonts w:eastAsiaTheme="minorHAnsi"/>
        </w:rPr>
        <w:t>Nu este cazul.</w:t>
      </w:r>
    </w:p>
    <w:p w14:paraId="395573D7" w14:textId="77777777" w:rsidR="00660674" w:rsidRDefault="00660674" w:rsidP="00BC333F">
      <w:pPr>
        <w:spacing w:after="160"/>
        <w:rPr>
          <w:rFonts w:eastAsiaTheme="minorHAnsi"/>
        </w:rPr>
      </w:pPr>
    </w:p>
    <w:p w14:paraId="1E49C7B7" w14:textId="77777777" w:rsidR="00BD6959" w:rsidRDefault="00BD6959" w:rsidP="00BD6959">
      <w:pPr>
        <w:spacing w:after="160"/>
        <w:jc w:val="center"/>
        <w:rPr>
          <w:rFonts w:eastAsiaTheme="minorHAnsi"/>
        </w:rPr>
      </w:pPr>
      <w:r w:rsidRPr="00BD6959">
        <w:rPr>
          <w:rFonts w:eastAsiaTheme="minorHAnsi"/>
        </w:rPr>
        <w:t>Semnătura și ștampila titularului</w:t>
      </w:r>
    </w:p>
    <w:p w14:paraId="0F7F6B56" w14:textId="31A15125" w:rsidR="00E4258A" w:rsidRDefault="00E4258A" w:rsidP="00BD6959">
      <w:pPr>
        <w:spacing w:after="160"/>
        <w:jc w:val="center"/>
        <w:rPr>
          <w:rFonts w:eastAsiaTheme="minorHAnsi"/>
        </w:rPr>
      </w:pPr>
      <w:r>
        <w:rPr>
          <w:rFonts w:eastAsiaTheme="minorHAnsi"/>
        </w:rPr>
        <w:t xml:space="preserve">Comuna </w:t>
      </w:r>
      <w:r w:rsidR="00C40CEB">
        <w:rPr>
          <w:rFonts w:eastAsiaTheme="minorHAnsi"/>
        </w:rPr>
        <w:t>Mihail Kogalniceanu</w:t>
      </w:r>
    </w:p>
    <w:p w14:paraId="26456A08" w14:textId="3DEBD9E3" w:rsidR="00E4258A" w:rsidRPr="00BD6959" w:rsidRDefault="00E4258A" w:rsidP="00BD6959">
      <w:pPr>
        <w:spacing w:after="160"/>
        <w:jc w:val="center"/>
        <w:rPr>
          <w:rFonts w:eastAsiaTheme="minorHAnsi"/>
        </w:rPr>
      </w:pPr>
      <w:r>
        <w:rPr>
          <w:rFonts w:eastAsiaTheme="minorHAnsi"/>
        </w:rPr>
        <w:t xml:space="preserve">Primar: </w:t>
      </w:r>
      <w:r w:rsidR="00C40CEB" w:rsidRPr="00317882">
        <w:rPr>
          <w:lang w:val="ro-RO"/>
        </w:rPr>
        <w:t>Ancuta Daniela Belu</w:t>
      </w:r>
    </w:p>
    <w:p w14:paraId="500179B1" w14:textId="77777777" w:rsidR="00154112" w:rsidRPr="00BD6959" w:rsidRDefault="00BD6959" w:rsidP="00BD6959">
      <w:pPr>
        <w:spacing w:after="160"/>
        <w:jc w:val="center"/>
        <w:rPr>
          <w:rFonts w:eastAsiaTheme="minorHAnsi"/>
        </w:rPr>
      </w:pPr>
      <w:r w:rsidRPr="00BD6959">
        <w:rPr>
          <w:rFonts w:eastAsiaTheme="minorHAnsi"/>
        </w:rPr>
        <w:t>. . . . . . . . . .</w:t>
      </w:r>
    </w:p>
    <w:p w14:paraId="63A64B66" w14:textId="77777777" w:rsidR="00660674" w:rsidRDefault="00660674" w:rsidP="00660674">
      <w:pPr>
        <w:spacing w:after="160"/>
        <w:rPr>
          <w:rFonts w:eastAsiaTheme="minorHAnsi"/>
        </w:rPr>
      </w:pPr>
      <w:r>
        <w:rPr>
          <w:rFonts w:eastAsiaTheme="minorHAnsi"/>
        </w:rPr>
        <w:t xml:space="preserve">                                                                                                                             </w:t>
      </w:r>
    </w:p>
    <w:p w14:paraId="7DA7688F" w14:textId="77777777" w:rsidR="00A9143E" w:rsidRDefault="00660674" w:rsidP="00660674">
      <w:pPr>
        <w:spacing w:after="160"/>
        <w:rPr>
          <w:rFonts w:eastAsiaTheme="minorHAnsi"/>
        </w:rPr>
      </w:pPr>
      <w:r>
        <w:rPr>
          <w:rFonts w:eastAsiaTheme="minorHAnsi"/>
        </w:rPr>
        <w:t xml:space="preserve">                                                                                                                               </w:t>
      </w:r>
      <w:r w:rsidR="004E7F0F">
        <w:rPr>
          <w:rFonts w:eastAsiaTheme="minorHAnsi"/>
        </w:rPr>
        <w:t>P</w:t>
      </w:r>
      <w:r w:rsidR="00BD6959">
        <w:rPr>
          <w:rFonts w:eastAsiaTheme="minorHAnsi"/>
        </w:rPr>
        <w:t>roiectant,</w:t>
      </w:r>
    </w:p>
    <w:p w14:paraId="1A63345B" w14:textId="77777777" w:rsidR="008E0818" w:rsidRDefault="00660674" w:rsidP="000F56B3">
      <w:pPr>
        <w:spacing w:after="160"/>
        <w:jc w:val="right"/>
        <w:rPr>
          <w:rFonts w:eastAsiaTheme="minorHAnsi"/>
        </w:rPr>
      </w:pPr>
      <w:r>
        <w:rPr>
          <w:rFonts w:eastAsiaTheme="minorHAnsi"/>
        </w:rPr>
        <w:t>S.C. PROVIA DESIGN S.R.L.</w:t>
      </w:r>
    </w:p>
    <w:p w14:paraId="6ADC4B04" w14:textId="3EFAB6B7" w:rsidR="00660674" w:rsidRDefault="00E4258A" w:rsidP="00660674">
      <w:pPr>
        <w:spacing w:after="160"/>
        <w:jc w:val="center"/>
        <w:rPr>
          <w:rFonts w:eastAsiaTheme="minorHAnsi"/>
        </w:rPr>
      </w:pPr>
      <w:r>
        <w:rPr>
          <w:rFonts w:eastAsiaTheme="minorHAnsi"/>
          <w:noProof/>
        </w:rPr>
        <w:drawing>
          <wp:anchor distT="0" distB="0" distL="114300" distR="114300" simplePos="0" relativeHeight="251660288" behindDoc="0" locked="0" layoutInCell="1" allowOverlap="1" wp14:anchorId="56D8A179" wp14:editId="3340728F">
            <wp:simplePos x="0" y="0"/>
            <wp:positionH relativeFrom="column">
              <wp:posOffset>3754755</wp:posOffset>
            </wp:positionH>
            <wp:positionV relativeFrom="paragraph">
              <wp:posOffset>8406130</wp:posOffset>
            </wp:positionV>
            <wp:extent cx="1052830" cy="1241425"/>
            <wp:effectExtent l="19050" t="0" r="0" b="0"/>
            <wp:wrapNone/>
            <wp:docPr id="12" name="Picture 5"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Pr>
          <w:rFonts w:eastAsiaTheme="minorHAnsi"/>
          <w:noProof/>
        </w:rPr>
        <w:drawing>
          <wp:anchor distT="0" distB="0" distL="114300" distR="114300" simplePos="0" relativeHeight="251658240" behindDoc="0" locked="0" layoutInCell="1" allowOverlap="1" wp14:anchorId="50B84CB5" wp14:editId="4963913F">
            <wp:simplePos x="0" y="0"/>
            <wp:positionH relativeFrom="column">
              <wp:posOffset>3754755</wp:posOffset>
            </wp:positionH>
            <wp:positionV relativeFrom="paragraph">
              <wp:posOffset>8406130</wp:posOffset>
            </wp:positionV>
            <wp:extent cx="1052830" cy="1241425"/>
            <wp:effectExtent l="19050" t="0" r="0" b="0"/>
            <wp:wrapNone/>
            <wp:docPr id="10" name="Picture 3"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sidR="00660674">
        <w:rPr>
          <w:rFonts w:eastAsiaTheme="minorHAnsi"/>
        </w:rPr>
        <w:t xml:space="preserve">                                                                                                              </w:t>
      </w:r>
      <w:r w:rsidR="00660674" w:rsidRPr="00660674">
        <w:rPr>
          <w:rFonts w:eastAsiaTheme="minorHAnsi"/>
        </w:rPr>
        <w:t>Ing. Florian Pasare</w:t>
      </w:r>
    </w:p>
    <w:p w14:paraId="6B5CF6FD" w14:textId="0E7AE919" w:rsidR="00B473B9" w:rsidRPr="00B473B9" w:rsidRDefault="00E4258A" w:rsidP="00B473B9">
      <w:pPr>
        <w:pStyle w:val="ListParagraph"/>
        <w:kinsoku w:val="0"/>
        <w:overflowPunct w:val="0"/>
        <w:rPr>
          <w:rFonts w:eastAsiaTheme="minorHAnsi"/>
          <w:sz w:val="20"/>
          <w:szCs w:val="20"/>
        </w:rPr>
      </w:pPr>
      <w:r>
        <w:rPr>
          <w:rFonts w:eastAsiaTheme="minorHAnsi"/>
          <w:noProof/>
        </w:rPr>
        <w:drawing>
          <wp:anchor distT="0" distB="0" distL="114300" distR="114300" simplePos="0" relativeHeight="251659264" behindDoc="0" locked="0" layoutInCell="1" allowOverlap="1" wp14:anchorId="12EA3B90" wp14:editId="1C4D1E9B">
            <wp:simplePos x="0" y="0"/>
            <wp:positionH relativeFrom="column">
              <wp:posOffset>3754755</wp:posOffset>
            </wp:positionH>
            <wp:positionV relativeFrom="paragraph">
              <wp:posOffset>8406130</wp:posOffset>
            </wp:positionV>
            <wp:extent cx="1052830" cy="1241425"/>
            <wp:effectExtent l="19050" t="0" r="0" b="0"/>
            <wp:wrapNone/>
            <wp:docPr id="11" name="Picture 4"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ila"/>
                    <pic:cNvPicPr>
                      <a:picLocks noChangeAspect="1" noChangeArrowheads="1"/>
                    </pic:cNvPicPr>
                  </pic:nvPicPr>
                  <pic:blipFill>
                    <a:blip r:embed="rId9"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bookmarkStart w:id="113" w:name="_bookmark4"/>
      <w:bookmarkStart w:id="114" w:name="_bookmark3"/>
      <w:bookmarkStart w:id="115" w:name="_bookmark2"/>
      <w:bookmarkStart w:id="116" w:name="_bookmark1"/>
      <w:bookmarkStart w:id="117" w:name="_bookmark0"/>
      <w:bookmarkEnd w:id="113"/>
      <w:bookmarkEnd w:id="114"/>
      <w:bookmarkEnd w:id="115"/>
      <w:bookmarkEnd w:id="116"/>
      <w:bookmarkEnd w:id="117"/>
      <w:r w:rsidR="00B473B9" w:rsidRPr="00B473B9">
        <w:rPr>
          <w:sz w:val="20"/>
          <w:szCs w:val="20"/>
        </w:rPr>
        <w:t xml:space="preserve"> </w:t>
      </w:r>
    </w:p>
    <w:p w14:paraId="2036CEFE" w14:textId="6DEA4EE7" w:rsidR="00660674" w:rsidRPr="000F56B3" w:rsidRDefault="00660674" w:rsidP="00E4258A">
      <w:pPr>
        <w:spacing w:after="160"/>
        <w:rPr>
          <w:rFonts w:eastAsiaTheme="minorHAnsi"/>
        </w:rPr>
      </w:pPr>
    </w:p>
    <w:sectPr w:rsidR="00660674" w:rsidRPr="000F56B3" w:rsidSect="000117D7">
      <w:headerReference w:type="default" r:id="rId10"/>
      <w:footerReference w:type="default" r:id="rId11"/>
      <w:headerReference w:type="first" r:id="rId12"/>
      <w:footerReference w:type="first" r:id="rId13"/>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9AAB" w14:textId="77777777" w:rsidR="00341FA2" w:rsidRDefault="00341FA2" w:rsidP="009E2315">
      <w:r>
        <w:separator/>
      </w:r>
    </w:p>
  </w:endnote>
  <w:endnote w:type="continuationSeparator" w:id="0">
    <w:p w14:paraId="2E5F3F2F" w14:textId="77777777" w:rsidR="00341FA2" w:rsidRDefault="00341FA2"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202" w14:textId="27DABB92" w:rsidR="009800E5" w:rsidRPr="009B5BFF" w:rsidRDefault="00FA1578" w:rsidP="009B5BFF">
    <w:pPr>
      <w:widowControl w:val="0"/>
      <w:tabs>
        <w:tab w:val="left" w:pos="1874"/>
      </w:tabs>
      <w:suppressAutoHyphens/>
      <w:autoSpaceDN w:val="0"/>
      <w:textAlignment w:val="baseline"/>
      <w:rPr>
        <w:rFonts w:eastAsia="SimSun" w:cs="Mangal"/>
        <w:kern w:val="3"/>
        <w:szCs w:val="21"/>
        <w:lang w:val="ro-RO" w:eastAsia="zh-CN" w:bidi="hi-IN"/>
      </w:rPr>
    </w:pPr>
    <w:r>
      <w:rPr>
        <w:rFonts w:eastAsia="SimSun" w:cs="Mangal"/>
        <w:noProof/>
        <w:kern w:val="3"/>
        <w:szCs w:val="21"/>
      </w:rPr>
      <mc:AlternateContent>
        <mc:Choice Requires="wps">
          <w:drawing>
            <wp:anchor distT="0" distB="0" distL="114300" distR="114300" simplePos="0" relativeHeight="251666432" behindDoc="0" locked="0" layoutInCell="1" allowOverlap="1" wp14:anchorId="3DB4FAAE" wp14:editId="3E4994B5">
              <wp:simplePos x="0" y="0"/>
              <wp:positionH relativeFrom="column">
                <wp:posOffset>-15240</wp:posOffset>
              </wp:positionH>
              <wp:positionV relativeFrom="paragraph">
                <wp:posOffset>-295910</wp:posOffset>
              </wp:positionV>
              <wp:extent cx="5958840" cy="452120"/>
              <wp:effectExtent l="3810" t="762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2120"/>
                      </a:xfrm>
                      <a:prstGeom prst="rect">
                        <a:avLst/>
                      </a:prstGeom>
                      <a:gradFill rotWithShape="1">
                        <a:gsLst>
                          <a:gs pos="0">
                            <a:srgbClr val="FFFFFF">
                              <a:alpha val="48000"/>
                            </a:srgbClr>
                          </a:gs>
                          <a:gs pos="100000">
                            <a:srgbClr val="99CCFF">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87008" w14:textId="72134286"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 xml:space="preserve">Beneficiar: Comuna </w:t>
                          </w:r>
                          <w:r w:rsidR="00317882">
                            <w:rPr>
                              <w:rFonts w:ascii="Calibri" w:hAnsi="Calibri" w:cs="Arial"/>
                              <w:b/>
                              <w:sz w:val="20"/>
                              <w:szCs w:val="20"/>
                              <w:lang w:val="ro-RO"/>
                            </w:rPr>
                            <w:t>Mihail Kogalniceanu</w:t>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t xml:space="preserve">    </w:t>
                          </w:r>
                          <w:r w:rsidRPr="007245E4">
                            <w:rPr>
                              <w:rFonts w:ascii="Calibri" w:hAnsi="Calibri" w:cs="Arial"/>
                              <w:b/>
                              <w:sz w:val="20"/>
                              <w:szCs w:val="20"/>
                              <w:lang w:val="ro-RO"/>
                            </w:rPr>
                            <w:tab/>
                            <w:t xml:space="preserve">        Pagina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PAGE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5</w:t>
                          </w:r>
                          <w:r w:rsidRPr="007245E4">
                            <w:rPr>
                              <w:rFonts w:ascii="Calibri" w:hAnsi="Calibri" w:cs="Arial"/>
                              <w:b/>
                              <w:sz w:val="20"/>
                              <w:szCs w:val="20"/>
                              <w:lang w:val="ro-RO"/>
                            </w:rPr>
                            <w:fldChar w:fldCharType="end"/>
                          </w:r>
                          <w:r w:rsidRPr="007245E4">
                            <w:rPr>
                              <w:rFonts w:ascii="Calibri" w:hAnsi="Calibri" w:cs="Arial"/>
                              <w:b/>
                              <w:sz w:val="20"/>
                              <w:szCs w:val="20"/>
                              <w:lang w:val="ro-RO"/>
                            </w:rPr>
                            <w:t xml:space="preserve"> din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NUMPAGES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25</w:t>
                          </w:r>
                          <w:r w:rsidRPr="007245E4">
                            <w:rPr>
                              <w:rFonts w:ascii="Calibri" w:hAnsi="Calibri" w:cs="Arial"/>
                              <w:b/>
                              <w:sz w:val="20"/>
                              <w:szCs w:val="20"/>
                              <w:lang w:val="ro-RO"/>
                            </w:rPr>
                            <w:fldChar w:fldCharType="end"/>
                          </w:r>
                        </w:p>
                        <w:p w14:paraId="5A9ECB21" w14:textId="77777777"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Elaborator: Provia Design S.R.L.</w:t>
                          </w:r>
                        </w:p>
                        <w:p w14:paraId="18E3A44E" w14:textId="77777777" w:rsidR="007245E4" w:rsidRPr="00384E7F" w:rsidRDefault="007245E4" w:rsidP="007245E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FAAE" id="_x0000_t202" coordsize="21600,21600" o:spt="202" path="m,l,21600r21600,l21600,xe">
              <v:stroke joinstyle="miter"/>
              <v:path gradientshapeok="t" o:connecttype="rect"/>
            </v:shapetype>
            <v:shape id="Text Box 9" o:spid="_x0000_s1027" type="#_x0000_t202" style="position:absolute;margin-left:-1.2pt;margin-top:-23.3pt;width:469.2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" stroked="f">
              <v:fill opacity="31457f" color2="#9cf" o:opacity2=".5" rotate="t" angle="90" focus="100%" type="gradient"/>
              <v:textbox>
                <w:txbxContent>
                  <w:p w14:paraId="6D687008" w14:textId="72134286"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 xml:space="preserve">Beneficiar: Comuna </w:t>
                    </w:r>
                    <w:r w:rsidR="00317882">
                      <w:rPr>
                        <w:rFonts w:ascii="Calibri" w:hAnsi="Calibri" w:cs="Arial"/>
                        <w:b/>
                        <w:sz w:val="20"/>
                        <w:szCs w:val="20"/>
                        <w:lang w:val="ro-RO"/>
                      </w:rPr>
                      <w:t>Mihail Kogalniceanu</w:t>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r>
                    <w:r w:rsidRPr="007245E4">
                      <w:rPr>
                        <w:rFonts w:ascii="Calibri" w:hAnsi="Calibri" w:cs="Arial"/>
                        <w:b/>
                        <w:sz w:val="20"/>
                        <w:szCs w:val="20"/>
                        <w:lang w:val="ro-RO"/>
                      </w:rPr>
                      <w:tab/>
                      <w:t xml:space="preserve">    </w:t>
                    </w:r>
                    <w:r w:rsidRPr="007245E4">
                      <w:rPr>
                        <w:rFonts w:ascii="Calibri" w:hAnsi="Calibri" w:cs="Arial"/>
                        <w:b/>
                        <w:sz w:val="20"/>
                        <w:szCs w:val="20"/>
                        <w:lang w:val="ro-RO"/>
                      </w:rPr>
                      <w:tab/>
                      <w:t xml:space="preserve">        Pagina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PAGE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5</w:t>
                    </w:r>
                    <w:r w:rsidRPr="007245E4">
                      <w:rPr>
                        <w:rFonts w:ascii="Calibri" w:hAnsi="Calibri" w:cs="Arial"/>
                        <w:b/>
                        <w:sz w:val="20"/>
                        <w:szCs w:val="20"/>
                        <w:lang w:val="ro-RO"/>
                      </w:rPr>
                      <w:fldChar w:fldCharType="end"/>
                    </w:r>
                    <w:r w:rsidRPr="007245E4">
                      <w:rPr>
                        <w:rFonts w:ascii="Calibri" w:hAnsi="Calibri" w:cs="Arial"/>
                        <w:b/>
                        <w:sz w:val="20"/>
                        <w:szCs w:val="20"/>
                        <w:lang w:val="ro-RO"/>
                      </w:rPr>
                      <w:t xml:space="preserve"> din </w:t>
                    </w:r>
                    <w:r w:rsidRPr="007245E4">
                      <w:rPr>
                        <w:rFonts w:ascii="Calibri" w:hAnsi="Calibri" w:cs="Arial"/>
                        <w:b/>
                        <w:sz w:val="20"/>
                        <w:szCs w:val="20"/>
                        <w:lang w:val="ro-RO"/>
                      </w:rPr>
                      <w:fldChar w:fldCharType="begin"/>
                    </w:r>
                    <w:r w:rsidRPr="007245E4">
                      <w:rPr>
                        <w:rFonts w:ascii="Calibri" w:hAnsi="Calibri" w:cs="Arial"/>
                        <w:b/>
                        <w:sz w:val="20"/>
                        <w:szCs w:val="20"/>
                        <w:lang w:val="ro-RO"/>
                      </w:rPr>
                      <w:instrText xml:space="preserve"> NUMPAGES </w:instrText>
                    </w:r>
                    <w:r w:rsidRPr="007245E4">
                      <w:rPr>
                        <w:rFonts w:ascii="Calibri" w:hAnsi="Calibri" w:cs="Arial"/>
                        <w:b/>
                        <w:sz w:val="20"/>
                        <w:szCs w:val="20"/>
                        <w:lang w:val="ro-RO"/>
                      </w:rPr>
                      <w:fldChar w:fldCharType="separate"/>
                    </w:r>
                    <w:r w:rsidR="009D06D4">
                      <w:rPr>
                        <w:rFonts w:ascii="Calibri" w:hAnsi="Calibri" w:cs="Arial"/>
                        <w:b/>
                        <w:noProof/>
                        <w:sz w:val="20"/>
                        <w:szCs w:val="20"/>
                        <w:lang w:val="ro-RO"/>
                      </w:rPr>
                      <w:t>25</w:t>
                    </w:r>
                    <w:r w:rsidRPr="007245E4">
                      <w:rPr>
                        <w:rFonts w:ascii="Calibri" w:hAnsi="Calibri" w:cs="Arial"/>
                        <w:b/>
                        <w:sz w:val="20"/>
                        <w:szCs w:val="20"/>
                        <w:lang w:val="ro-RO"/>
                      </w:rPr>
                      <w:fldChar w:fldCharType="end"/>
                    </w:r>
                  </w:p>
                  <w:p w14:paraId="5A9ECB21" w14:textId="77777777" w:rsidR="007245E4" w:rsidRPr="007245E4" w:rsidRDefault="007245E4" w:rsidP="007245E4">
                    <w:pPr>
                      <w:rPr>
                        <w:rFonts w:ascii="Calibri" w:hAnsi="Calibri" w:cs="Arial"/>
                        <w:b/>
                        <w:sz w:val="20"/>
                        <w:szCs w:val="20"/>
                        <w:lang w:val="ro-RO"/>
                      </w:rPr>
                    </w:pPr>
                    <w:r w:rsidRPr="007245E4">
                      <w:rPr>
                        <w:rFonts w:ascii="Calibri" w:hAnsi="Calibri" w:cs="Arial"/>
                        <w:b/>
                        <w:sz w:val="20"/>
                        <w:szCs w:val="20"/>
                        <w:lang w:val="ro-RO"/>
                      </w:rPr>
                      <w:t>Elaborator: Provia Design S.R.L.</w:t>
                    </w:r>
                  </w:p>
                  <w:p w14:paraId="18E3A44E" w14:textId="77777777" w:rsidR="007245E4" w:rsidRPr="00384E7F" w:rsidRDefault="007245E4" w:rsidP="007245E4">
                    <w:pPr>
                      <w:rPr>
                        <w:rFonts w:cs="Arial"/>
                      </w:rPr>
                    </w:pPr>
                  </w:p>
                </w:txbxContent>
              </v:textbox>
            </v:shape>
          </w:pict>
        </mc:Fallback>
      </mc:AlternateContent>
    </w:r>
    <w:r w:rsidR="009800E5" w:rsidRPr="009B5BFF">
      <w:rPr>
        <w:rFonts w:eastAsia="SimSun" w:cs="Mangal"/>
        <w:kern w:val="3"/>
        <w:szCs w:val="21"/>
        <w:lang w:val="ro-RO" w:eastAsia="zh-CN" w:bidi="hi-IN"/>
      </w:rPr>
      <w:tab/>
    </w:r>
  </w:p>
  <w:p w14:paraId="0D0A1A32" w14:textId="77777777" w:rsidR="009800E5" w:rsidRPr="009B5BFF" w:rsidRDefault="009800E5" w:rsidP="009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60B" w14:textId="77777777" w:rsidR="00AD444A" w:rsidRDefault="00AD444A" w:rsidP="00AD444A">
    <w:pPr>
      <w:pStyle w:val="Footer"/>
    </w:pPr>
    <w:r>
      <w:rPr>
        <w:noProof/>
      </w:rPr>
      <w:drawing>
        <wp:anchor distT="0" distB="0" distL="114300" distR="114300" simplePos="0" relativeHeight="251664384" behindDoc="0" locked="0" layoutInCell="1" allowOverlap="1" wp14:anchorId="49A11A1D" wp14:editId="4473B130">
          <wp:simplePos x="0" y="0"/>
          <wp:positionH relativeFrom="column">
            <wp:posOffset>5315585</wp:posOffset>
          </wp:positionH>
          <wp:positionV relativeFrom="paragraph">
            <wp:posOffset>-450850</wp:posOffset>
          </wp:positionV>
          <wp:extent cx="821690" cy="82169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1690" cy="82169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2561526F" wp14:editId="21A4378E">
          <wp:simplePos x="0" y="0"/>
          <wp:positionH relativeFrom="column">
            <wp:posOffset>4211955</wp:posOffset>
          </wp:positionH>
          <wp:positionV relativeFrom="paragraph">
            <wp:posOffset>-492760</wp:posOffset>
          </wp:positionV>
          <wp:extent cx="847725" cy="899795"/>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47725" cy="899795"/>
                  </a:xfrm>
                  <a:prstGeom prst="rect">
                    <a:avLst/>
                  </a:prstGeom>
                  <a:noFill/>
                  <a:ln w="9525">
                    <a:noFill/>
                    <a:miter lim="800000"/>
                    <a:headEnd/>
                    <a:tailEnd/>
                  </a:ln>
                </pic:spPr>
              </pic:pic>
            </a:graphicData>
          </a:graphic>
        </wp:anchor>
      </w:drawing>
    </w:r>
  </w:p>
  <w:p w14:paraId="6B9ED8EC" w14:textId="77777777" w:rsidR="00AD444A" w:rsidRDefault="00AD444A" w:rsidP="00AD444A">
    <w:pPr>
      <w:pStyle w:val="Footer"/>
    </w:pPr>
  </w:p>
  <w:p w14:paraId="47F4C946" w14:textId="77777777" w:rsidR="00AD444A" w:rsidRDefault="00AD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3F0C" w14:textId="77777777" w:rsidR="00341FA2" w:rsidRDefault="00341FA2" w:rsidP="009E2315">
      <w:r>
        <w:separator/>
      </w:r>
    </w:p>
  </w:footnote>
  <w:footnote w:type="continuationSeparator" w:id="0">
    <w:p w14:paraId="534F5407" w14:textId="77777777" w:rsidR="00341FA2" w:rsidRDefault="00341FA2"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6A28" w14:textId="38A00C40" w:rsidR="00AD444A" w:rsidRDefault="00FA1578" w:rsidP="00AD444A">
    <w:r>
      <w:rPr>
        <w:rFonts w:cs="Arial"/>
        <w:bCs/>
        <w:noProof/>
        <w:sz w:val="20"/>
        <w:szCs w:val="20"/>
      </w:rPr>
      <mc:AlternateContent>
        <mc:Choice Requires="wps">
          <w:drawing>
            <wp:anchor distT="0" distB="0" distL="114300" distR="114300" simplePos="0" relativeHeight="251665408" behindDoc="0" locked="0" layoutInCell="1" allowOverlap="1" wp14:anchorId="4914CACD" wp14:editId="383A88D4">
              <wp:simplePos x="0" y="0"/>
              <wp:positionH relativeFrom="column">
                <wp:posOffset>-403860</wp:posOffset>
              </wp:positionH>
              <wp:positionV relativeFrom="paragraph">
                <wp:posOffset>217805</wp:posOffset>
              </wp:positionV>
              <wp:extent cx="6505575" cy="295275"/>
              <wp:effectExtent l="5715"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gradFill rotWithShape="1">
                        <a:gsLst>
                          <a:gs pos="0">
                            <a:srgbClr val="99CCFF">
                              <a:alpha val="50000"/>
                            </a:srgbClr>
                          </a:gs>
                          <a:gs pos="100000">
                            <a:srgbClr val="FFFFFF">
                              <a:alpha val="48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FD2C" w14:textId="34C18CAA" w:rsidR="00AD444A" w:rsidRPr="000D1E52" w:rsidRDefault="00317882" w:rsidP="00317882">
                          <w:pPr>
                            <w:rPr>
                              <w:rFonts w:eastAsia="Calibri"/>
                              <w:szCs w:val="20"/>
                            </w:rPr>
                          </w:pPr>
                          <w:r>
                            <w:rPr>
                              <w:rFonts w:cs="Arial"/>
                              <w:b/>
                              <w:bCs/>
                              <w:sz w:val="20"/>
                              <w:szCs w:val="20"/>
                            </w:rPr>
                            <w:t>A</w:t>
                          </w:r>
                          <w:r w:rsidRPr="00317882">
                            <w:rPr>
                              <w:rFonts w:cs="Arial"/>
                              <w:b/>
                              <w:bCs/>
                              <w:sz w:val="20"/>
                              <w:szCs w:val="20"/>
                            </w:rPr>
                            <w:t xml:space="preserve">sfaltare drumuri comunale in localitatea </w:t>
                          </w:r>
                          <w:r>
                            <w:rPr>
                              <w:rFonts w:cs="Arial"/>
                              <w:b/>
                              <w:bCs/>
                              <w:sz w:val="20"/>
                              <w:szCs w:val="20"/>
                            </w:rPr>
                            <w:t>M</w:t>
                          </w:r>
                          <w:r w:rsidRPr="00317882">
                            <w:rPr>
                              <w:rFonts w:cs="Arial"/>
                              <w:b/>
                              <w:bCs/>
                              <w:sz w:val="20"/>
                              <w:szCs w:val="20"/>
                            </w:rPr>
                            <w:t xml:space="preserve">ihail </w:t>
                          </w:r>
                          <w:r>
                            <w:rPr>
                              <w:rFonts w:cs="Arial"/>
                              <w:b/>
                              <w:bCs/>
                              <w:sz w:val="20"/>
                              <w:szCs w:val="20"/>
                            </w:rPr>
                            <w:t>K</w:t>
                          </w:r>
                          <w:r w:rsidRPr="00317882">
                            <w:rPr>
                              <w:rFonts w:cs="Arial"/>
                              <w:b/>
                              <w:bCs/>
                              <w:sz w:val="20"/>
                              <w:szCs w:val="20"/>
                            </w:rPr>
                            <w:t xml:space="preserve">ogalniceanu, judetul </w:t>
                          </w:r>
                          <w:r>
                            <w:rPr>
                              <w:rFonts w:cs="Arial"/>
                              <w:b/>
                              <w:bCs/>
                              <w:sz w:val="20"/>
                              <w:szCs w:val="20"/>
                            </w:rPr>
                            <w:t>C</w:t>
                          </w:r>
                          <w:r w:rsidRPr="00317882">
                            <w:rPr>
                              <w:rFonts w:cs="Arial"/>
                              <w:b/>
                              <w:bCs/>
                              <w:sz w:val="20"/>
                              <w:szCs w:val="20"/>
                            </w:rPr>
                            <w:t>onstanta</w:t>
                          </w:r>
                          <w:r w:rsidR="00522EE4">
                            <w:rPr>
                              <w:rFonts w:cs="Arial"/>
                              <w:b/>
                              <w:bCs/>
                              <w:sz w:val="20"/>
                              <w:szCs w:val="20"/>
                            </w:rPr>
                            <w:t xml:space="preserve"> – Etapa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CACD" id="_x0000_t202" coordsize="21600,21600" o:spt="202" path="m,l,21600r21600,l21600,xe">
              <v:stroke joinstyle="miter"/>
              <v:path gradientshapeok="t" o:connecttype="rect"/>
            </v:shapetype>
            <v:shape id="Text Box 7" o:spid="_x0000_s1026" type="#_x0000_t202" style="position:absolute;margin-left:-31.8pt;margin-top:17.15pt;width:51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" fillcolor="#9cf" stroked="f">
              <v:fill opacity=".5" o:opacity2="31457f" rotate="t" angle="90" focus="100%" type="gradient"/>
              <v:textbox>
                <w:txbxContent>
                  <w:p w14:paraId="334FFD2C" w14:textId="34C18CAA" w:rsidR="00AD444A" w:rsidRPr="000D1E52" w:rsidRDefault="00317882" w:rsidP="00317882">
                    <w:pPr>
                      <w:rPr>
                        <w:rFonts w:eastAsia="Calibri"/>
                        <w:szCs w:val="20"/>
                      </w:rPr>
                    </w:pPr>
                    <w:r>
                      <w:rPr>
                        <w:rFonts w:cs="Arial"/>
                        <w:b/>
                        <w:bCs/>
                        <w:sz w:val="20"/>
                        <w:szCs w:val="20"/>
                      </w:rPr>
                      <w:t>A</w:t>
                    </w:r>
                    <w:r w:rsidRPr="00317882">
                      <w:rPr>
                        <w:rFonts w:cs="Arial"/>
                        <w:b/>
                        <w:bCs/>
                        <w:sz w:val="20"/>
                        <w:szCs w:val="20"/>
                      </w:rPr>
                      <w:t xml:space="preserve">sfaltare drumuri comunale in localitatea </w:t>
                    </w:r>
                    <w:r>
                      <w:rPr>
                        <w:rFonts w:cs="Arial"/>
                        <w:b/>
                        <w:bCs/>
                        <w:sz w:val="20"/>
                        <w:szCs w:val="20"/>
                      </w:rPr>
                      <w:t>M</w:t>
                    </w:r>
                    <w:r w:rsidRPr="00317882">
                      <w:rPr>
                        <w:rFonts w:cs="Arial"/>
                        <w:b/>
                        <w:bCs/>
                        <w:sz w:val="20"/>
                        <w:szCs w:val="20"/>
                      </w:rPr>
                      <w:t xml:space="preserve">ihail </w:t>
                    </w:r>
                    <w:r>
                      <w:rPr>
                        <w:rFonts w:cs="Arial"/>
                        <w:b/>
                        <w:bCs/>
                        <w:sz w:val="20"/>
                        <w:szCs w:val="20"/>
                      </w:rPr>
                      <w:t>K</w:t>
                    </w:r>
                    <w:r w:rsidRPr="00317882">
                      <w:rPr>
                        <w:rFonts w:cs="Arial"/>
                        <w:b/>
                        <w:bCs/>
                        <w:sz w:val="20"/>
                        <w:szCs w:val="20"/>
                      </w:rPr>
                      <w:t xml:space="preserve">ogalniceanu, judetul </w:t>
                    </w:r>
                    <w:r>
                      <w:rPr>
                        <w:rFonts w:cs="Arial"/>
                        <w:b/>
                        <w:bCs/>
                        <w:sz w:val="20"/>
                        <w:szCs w:val="20"/>
                      </w:rPr>
                      <w:t>C</w:t>
                    </w:r>
                    <w:r w:rsidRPr="00317882">
                      <w:rPr>
                        <w:rFonts w:cs="Arial"/>
                        <w:b/>
                        <w:bCs/>
                        <w:sz w:val="20"/>
                        <w:szCs w:val="20"/>
                      </w:rPr>
                      <w:t>onstanta</w:t>
                    </w:r>
                    <w:r w:rsidR="00522EE4">
                      <w:rPr>
                        <w:rFonts w:cs="Arial"/>
                        <w:b/>
                        <w:bCs/>
                        <w:sz w:val="20"/>
                        <w:szCs w:val="20"/>
                      </w:rPr>
                      <w:t xml:space="preserve"> – Etapa I</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234" w14:textId="77777777" w:rsidR="00AD444A" w:rsidRPr="00AD444A" w:rsidRDefault="00AD444A" w:rsidP="00AD444A">
    <w:pPr>
      <w:spacing w:after="120"/>
      <w:jc w:val="both"/>
      <w:rPr>
        <w:rFonts w:ascii="Arial" w:hAnsi="Arial" w:cs="Arial"/>
        <w:b/>
        <w:bCs/>
        <w:sz w:val="20"/>
        <w:szCs w:val="20"/>
        <w:lang w:val="ro-RO" w:eastAsia="ro-RO"/>
      </w:rPr>
    </w:pPr>
    <w:r>
      <w:rPr>
        <w:rFonts w:ascii="Arial" w:hAnsi="Arial" w:cs="Arial"/>
        <w:noProof/>
        <w:sz w:val="16"/>
        <w:szCs w:val="16"/>
      </w:rPr>
      <w:drawing>
        <wp:anchor distT="0" distB="0" distL="114300" distR="114300" simplePos="0" relativeHeight="251661312" behindDoc="1" locked="0" layoutInCell="1" allowOverlap="1" wp14:anchorId="6301C7BD" wp14:editId="56589864">
          <wp:simplePos x="0" y="0"/>
          <wp:positionH relativeFrom="column">
            <wp:posOffset>3742690</wp:posOffset>
          </wp:positionH>
          <wp:positionV relativeFrom="paragraph">
            <wp:posOffset>109220</wp:posOffset>
          </wp:positionV>
          <wp:extent cx="1223010" cy="760095"/>
          <wp:effectExtent l="19050" t="0" r="0" b="0"/>
          <wp:wrapNone/>
          <wp:docPr id="6" name="Picture 4"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Pr>
        <w:rFonts w:ascii="Arial" w:hAnsi="Arial"/>
        <w:noProof/>
        <w:sz w:val="22"/>
        <w:szCs w:val="20"/>
      </w:rPr>
      <w:drawing>
        <wp:anchor distT="0" distB="0" distL="114300" distR="114300" simplePos="0" relativeHeight="251660288" behindDoc="1" locked="0" layoutInCell="1" allowOverlap="1" wp14:anchorId="1FDB2266" wp14:editId="34C37660">
          <wp:simplePos x="0" y="0"/>
          <wp:positionH relativeFrom="column">
            <wp:posOffset>8565515</wp:posOffset>
          </wp:positionH>
          <wp:positionV relativeFrom="paragraph">
            <wp:posOffset>109220</wp:posOffset>
          </wp:positionV>
          <wp:extent cx="1223010" cy="760095"/>
          <wp:effectExtent l="19050" t="0" r="0" b="0"/>
          <wp:wrapNone/>
          <wp:docPr id="5" name="Picture 3"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sidRPr="00AD444A">
      <w:rPr>
        <w:rFonts w:ascii="Arial" w:hAnsi="Arial" w:cs="Arial"/>
        <w:b/>
        <w:bCs/>
        <w:sz w:val="20"/>
        <w:szCs w:val="20"/>
        <w:lang w:val="ro-RO" w:eastAsia="ro-RO"/>
      </w:rPr>
      <w:t xml:space="preserve"> </w:t>
    </w:r>
  </w:p>
  <w:p w14:paraId="018D15AC" w14:textId="77777777" w:rsidR="00AD444A" w:rsidRPr="00AD444A" w:rsidRDefault="00AD444A" w:rsidP="00AD444A">
    <w:pPr>
      <w:spacing w:after="120"/>
      <w:jc w:val="both"/>
      <w:rPr>
        <w:rFonts w:ascii="Arial" w:hAnsi="Arial" w:cs="Arial"/>
        <w:b/>
        <w:bCs/>
        <w:sz w:val="16"/>
        <w:szCs w:val="16"/>
        <w:lang w:val="ro-RO" w:eastAsia="ro-RO"/>
      </w:rPr>
    </w:pPr>
    <w:r w:rsidRPr="00AD444A">
      <w:rPr>
        <w:rFonts w:ascii="Arial" w:hAnsi="Arial" w:cs="Arial"/>
        <w:b/>
        <w:bCs/>
        <w:sz w:val="16"/>
        <w:szCs w:val="16"/>
        <w:lang w:val="ro-RO" w:eastAsia="ro-RO"/>
      </w:rPr>
      <w:t>S.C. PROVIA DESIGN S.R.L.</w:t>
    </w:r>
  </w:p>
  <w:p w14:paraId="1C85247A" w14:textId="77777777"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Str. Jean Steriadi nr. 40, sector 3, Bucuresti</w:t>
    </w:r>
  </w:p>
  <w:p w14:paraId="3AD5309E" w14:textId="015B7D93"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Tel: 0729.510.466; Fax:</w:t>
    </w:r>
    <w:r w:rsidR="00801D40" w:rsidRPr="00801D40">
      <w:rPr>
        <w:rFonts w:ascii="Arial" w:hAnsi="Arial" w:cs="Arial"/>
        <w:sz w:val="16"/>
        <w:szCs w:val="16"/>
        <w:lang w:val="ro-RO" w:eastAsia="ro-RO"/>
      </w:rPr>
      <w:t xml:space="preserve"> 0374.093.990</w:t>
    </w:r>
  </w:p>
  <w:p w14:paraId="1FB6E9A4" w14:textId="77777777" w:rsidR="00AD444A" w:rsidRPr="00AD444A" w:rsidRDefault="00AD444A" w:rsidP="00AD444A">
    <w:pPr>
      <w:spacing w:after="120"/>
      <w:jc w:val="both"/>
      <w:rPr>
        <w:rFonts w:ascii="Arial" w:hAnsi="Arial"/>
        <w:sz w:val="22"/>
        <w:szCs w:val="20"/>
        <w:lang w:val="ro-RO" w:eastAsia="ro-RO"/>
      </w:rPr>
    </w:pPr>
    <w:r w:rsidRPr="00AD444A">
      <w:rPr>
        <w:rFonts w:ascii="Arial" w:hAnsi="Arial" w:cs="Arial"/>
        <w:sz w:val="16"/>
        <w:szCs w:val="16"/>
        <w:lang w:val="ro-RO" w:eastAsia="ro-RO"/>
      </w:rPr>
      <w:t xml:space="preserve">E-mail: </w:t>
    </w:r>
    <w:hyperlink r:id="rId2" w:history="1">
      <w:r w:rsidRPr="00AD444A">
        <w:rPr>
          <w:rFonts w:ascii="Arial" w:hAnsi="Arial" w:cs="Arial"/>
          <w:color w:val="0000FF"/>
          <w:sz w:val="16"/>
          <w:u w:val="single"/>
          <w:lang w:val="ro-RO" w:eastAsia="ro-RO"/>
        </w:rPr>
        <w:t>office@proviadesign.ro</w:t>
      </w:r>
    </w:hyperlink>
  </w:p>
  <w:p w14:paraId="472DF844" w14:textId="77777777" w:rsidR="00AD444A" w:rsidRDefault="00AD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24AC"/>
    <w:multiLevelType w:val="hybridMultilevel"/>
    <w:tmpl w:val="5A8AB9E6"/>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E3D05"/>
    <w:multiLevelType w:val="hybridMultilevel"/>
    <w:tmpl w:val="65B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A22E1"/>
    <w:multiLevelType w:val="hybridMultilevel"/>
    <w:tmpl w:val="89A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3C81"/>
    <w:multiLevelType w:val="hybridMultilevel"/>
    <w:tmpl w:val="A3DCC1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9"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0" w15:restartNumberingAfterBreak="0">
    <w:nsid w:val="245A4732"/>
    <w:multiLevelType w:val="hybridMultilevel"/>
    <w:tmpl w:val="3B7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F245DD"/>
    <w:multiLevelType w:val="hybridMultilevel"/>
    <w:tmpl w:val="C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662F7"/>
    <w:multiLevelType w:val="hybridMultilevel"/>
    <w:tmpl w:val="BF42FDBA"/>
    <w:lvl w:ilvl="0" w:tplc="0418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0E211B"/>
    <w:multiLevelType w:val="hybridMultilevel"/>
    <w:tmpl w:val="64C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691B29"/>
    <w:multiLevelType w:val="multilevel"/>
    <w:tmpl w:val="5EFA1502"/>
    <w:lvl w:ilvl="0">
      <w:start w:val="1"/>
      <w:numFmt w:val="decimal"/>
      <w:pStyle w:val="CAP1"/>
      <w:lvlText w:val="%1."/>
      <w:lvlJc w:val="left"/>
      <w:pPr>
        <w:tabs>
          <w:tab w:val="num" w:pos="1980"/>
        </w:tabs>
        <w:ind w:left="1980" w:hanging="360"/>
      </w:pPr>
      <w:rPr>
        <w:rFonts w:hint="default"/>
      </w:rPr>
    </w:lvl>
    <w:lvl w:ilvl="1">
      <w:start w:val="1"/>
      <w:numFmt w:val="decimal"/>
      <w:isLgl/>
      <w:lvlText w:val="%1.%2."/>
      <w:lvlJc w:val="left"/>
      <w:pPr>
        <w:tabs>
          <w:tab w:val="num" w:pos="2340"/>
        </w:tabs>
        <w:ind w:left="2187" w:hanging="567"/>
      </w:pPr>
      <w:rPr>
        <w:rFonts w:hint="default"/>
      </w:rPr>
    </w:lvl>
    <w:lvl w:ilvl="2">
      <w:start w:val="1"/>
      <w:numFmt w:val="decimal"/>
      <w:lvlRestart w:val="1"/>
      <w:lvlText w:val="%1.%2.%3."/>
      <w:lvlJc w:val="left"/>
      <w:pPr>
        <w:tabs>
          <w:tab w:val="num" w:pos="3267"/>
        </w:tabs>
        <w:ind w:left="2844" w:hanging="657"/>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660"/>
        </w:tabs>
        <w:ind w:left="5940" w:hanging="1440"/>
      </w:pPr>
      <w:rPr>
        <w:rFonts w:hint="default"/>
      </w:rPr>
    </w:lvl>
  </w:abstractNum>
  <w:abstractNum w:abstractNumId="22"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137960"/>
    <w:multiLevelType w:val="multilevel"/>
    <w:tmpl w:val="44AA9714"/>
    <w:lvl w:ilvl="0">
      <w:start w:val="1"/>
      <w:numFmt w:val="decimal"/>
      <w:pStyle w:val="cap10"/>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88129D"/>
    <w:multiLevelType w:val="hybridMultilevel"/>
    <w:tmpl w:val="98125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1"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32"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510E7E"/>
    <w:multiLevelType w:val="hybridMultilevel"/>
    <w:tmpl w:val="F836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5" w15:restartNumberingAfterBreak="0">
    <w:nsid w:val="7C4124D0"/>
    <w:multiLevelType w:val="hybridMultilevel"/>
    <w:tmpl w:val="E7A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16cid:durableId="760417172">
    <w:abstractNumId w:val="7"/>
  </w:num>
  <w:num w:numId="2" w16cid:durableId="1143885246">
    <w:abstractNumId w:val="0"/>
  </w:num>
  <w:num w:numId="3" w16cid:durableId="325524763">
    <w:abstractNumId w:val="26"/>
  </w:num>
  <w:num w:numId="4" w16cid:durableId="1998072042">
    <w:abstractNumId w:val="9"/>
  </w:num>
  <w:num w:numId="5" w16cid:durableId="2042780682">
    <w:abstractNumId w:val="34"/>
  </w:num>
  <w:num w:numId="6" w16cid:durableId="1195925522">
    <w:abstractNumId w:val="8"/>
  </w:num>
  <w:num w:numId="7" w16cid:durableId="797259315">
    <w:abstractNumId w:val="4"/>
  </w:num>
  <w:num w:numId="8" w16cid:durableId="914705953">
    <w:abstractNumId w:val="18"/>
  </w:num>
  <w:num w:numId="9" w16cid:durableId="504200824">
    <w:abstractNumId w:val="20"/>
  </w:num>
  <w:num w:numId="10" w16cid:durableId="1467354200">
    <w:abstractNumId w:val="15"/>
  </w:num>
  <w:num w:numId="11" w16cid:durableId="2131775452">
    <w:abstractNumId w:val="22"/>
  </w:num>
  <w:num w:numId="12" w16cid:durableId="2123722248">
    <w:abstractNumId w:val="24"/>
  </w:num>
  <w:num w:numId="13" w16cid:durableId="1335257441">
    <w:abstractNumId w:val="29"/>
  </w:num>
  <w:num w:numId="14" w16cid:durableId="1935938916">
    <w:abstractNumId w:val="1"/>
  </w:num>
  <w:num w:numId="15" w16cid:durableId="1996494962">
    <w:abstractNumId w:val="23"/>
  </w:num>
  <w:num w:numId="16" w16cid:durableId="2070876782">
    <w:abstractNumId w:val="30"/>
  </w:num>
  <w:num w:numId="17" w16cid:durableId="1280144306">
    <w:abstractNumId w:val="31"/>
  </w:num>
  <w:num w:numId="18" w16cid:durableId="1803959510">
    <w:abstractNumId w:val="32"/>
  </w:num>
  <w:num w:numId="19" w16cid:durableId="1334069398">
    <w:abstractNumId w:val="36"/>
  </w:num>
  <w:num w:numId="20" w16cid:durableId="2116359848">
    <w:abstractNumId w:val="13"/>
  </w:num>
  <w:num w:numId="21" w16cid:durableId="434399322">
    <w:abstractNumId w:val="19"/>
  </w:num>
  <w:num w:numId="22" w16cid:durableId="2073576362">
    <w:abstractNumId w:val="25"/>
  </w:num>
  <w:num w:numId="23" w16cid:durableId="14432651">
    <w:abstractNumId w:val="27"/>
  </w:num>
  <w:num w:numId="24" w16cid:durableId="2017419942">
    <w:abstractNumId w:val="11"/>
  </w:num>
  <w:num w:numId="25" w16cid:durableId="2047292189">
    <w:abstractNumId w:val="14"/>
  </w:num>
  <w:num w:numId="26" w16cid:durableId="1825244440">
    <w:abstractNumId w:val="21"/>
  </w:num>
  <w:num w:numId="27" w16cid:durableId="1188521145">
    <w:abstractNumId w:val="6"/>
  </w:num>
  <w:num w:numId="28" w16cid:durableId="1211844818">
    <w:abstractNumId w:val="2"/>
  </w:num>
  <w:num w:numId="29" w16cid:durableId="957564779">
    <w:abstractNumId w:val="33"/>
  </w:num>
  <w:num w:numId="30" w16cid:durableId="1730767898">
    <w:abstractNumId w:val="35"/>
  </w:num>
  <w:num w:numId="31" w16cid:durableId="200754141">
    <w:abstractNumId w:val="28"/>
  </w:num>
  <w:num w:numId="32" w16cid:durableId="175265826">
    <w:abstractNumId w:val="17"/>
  </w:num>
  <w:num w:numId="33" w16cid:durableId="1983073689">
    <w:abstractNumId w:val="3"/>
  </w:num>
  <w:num w:numId="34" w16cid:durableId="548153797">
    <w:abstractNumId w:val="12"/>
  </w:num>
  <w:num w:numId="35" w16cid:durableId="1787194331">
    <w:abstractNumId w:val="10"/>
  </w:num>
  <w:num w:numId="36" w16cid:durableId="2049376757">
    <w:abstractNumId w:val="16"/>
  </w:num>
  <w:num w:numId="37" w16cid:durableId="130705015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02791"/>
    <w:rsid w:val="00002A2E"/>
    <w:rsid w:val="000055FA"/>
    <w:rsid w:val="00006AD2"/>
    <w:rsid w:val="000112AE"/>
    <w:rsid w:val="0001154C"/>
    <w:rsid w:val="000117D7"/>
    <w:rsid w:val="00015C61"/>
    <w:rsid w:val="000321C5"/>
    <w:rsid w:val="000401CD"/>
    <w:rsid w:val="00042F54"/>
    <w:rsid w:val="00044FB9"/>
    <w:rsid w:val="00051315"/>
    <w:rsid w:val="00061E8D"/>
    <w:rsid w:val="000658A7"/>
    <w:rsid w:val="0007312C"/>
    <w:rsid w:val="00084FBD"/>
    <w:rsid w:val="00091010"/>
    <w:rsid w:val="00091252"/>
    <w:rsid w:val="000A082C"/>
    <w:rsid w:val="000A5B2F"/>
    <w:rsid w:val="000A7D52"/>
    <w:rsid w:val="000A7EF3"/>
    <w:rsid w:val="000C1E60"/>
    <w:rsid w:val="000C2464"/>
    <w:rsid w:val="000C3FE0"/>
    <w:rsid w:val="000C4BC0"/>
    <w:rsid w:val="000C5EC6"/>
    <w:rsid w:val="000D0806"/>
    <w:rsid w:val="000F06B1"/>
    <w:rsid w:val="000F56B3"/>
    <w:rsid w:val="000F633A"/>
    <w:rsid w:val="000F75EC"/>
    <w:rsid w:val="00100BDB"/>
    <w:rsid w:val="0011625E"/>
    <w:rsid w:val="001213F0"/>
    <w:rsid w:val="00123E80"/>
    <w:rsid w:val="00126B95"/>
    <w:rsid w:val="00143BF8"/>
    <w:rsid w:val="001538B3"/>
    <w:rsid w:val="00154112"/>
    <w:rsid w:val="001738AD"/>
    <w:rsid w:val="00174AD3"/>
    <w:rsid w:val="00175F3C"/>
    <w:rsid w:val="0017633B"/>
    <w:rsid w:val="001903E1"/>
    <w:rsid w:val="00193399"/>
    <w:rsid w:val="001A77E5"/>
    <w:rsid w:val="001B2019"/>
    <w:rsid w:val="001B43E8"/>
    <w:rsid w:val="001D4B0A"/>
    <w:rsid w:val="001E236C"/>
    <w:rsid w:val="00201800"/>
    <w:rsid w:val="00202E4F"/>
    <w:rsid w:val="00223638"/>
    <w:rsid w:val="002255E5"/>
    <w:rsid w:val="002261EE"/>
    <w:rsid w:val="00226BD8"/>
    <w:rsid w:val="00234D99"/>
    <w:rsid w:val="00235BFC"/>
    <w:rsid w:val="002439F2"/>
    <w:rsid w:val="002532CA"/>
    <w:rsid w:val="00254AEC"/>
    <w:rsid w:val="00273AC2"/>
    <w:rsid w:val="00282C9E"/>
    <w:rsid w:val="00284050"/>
    <w:rsid w:val="0029091A"/>
    <w:rsid w:val="00292E15"/>
    <w:rsid w:val="002958E2"/>
    <w:rsid w:val="00296183"/>
    <w:rsid w:val="0029785E"/>
    <w:rsid w:val="002B5A13"/>
    <w:rsid w:val="002B7C1A"/>
    <w:rsid w:val="002C50D6"/>
    <w:rsid w:val="002D1B80"/>
    <w:rsid w:val="002D5828"/>
    <w:rsid w:val="002F0390"/>
    <w:rsid w:val="002F065C"/>
    <w:rsid w:val="002F0A4D"/>
    <w:rsid w:val="00302C04"/>
    <w:rsid w:val="00306E66"/>
    <w:rsid w:val="00316A1C"/>
    <w:rsid w:val="00317882"/>
    <w:rsid w:val="00317F12"/>
    <w:rsid w:val="00341FA2"/>
    <w:rsid w:val="003457D6"/>
    <w:rsid w:val="00350A60"/>
    <w:rsid w:val="00352AE5"/>
    <w:rsid w:val="003530B5"/>
    <w:rsid w:val="00353A47"/>
    <w:rsid w:val="00353EA1"/>
    <w:rsid w:val="0036184F"/>
    <w:rsid w:val="00365B41"/>
    <w:rsid w:val="0036667D"/>
    <w:rsid w:val="0038017E"/>
    <w:rsid w:val="00380958"/>
    <w:rsid w:val="00387C7F"/>
    <w:rsid w:val="0039050A"/>
    <w:rsid w:val="00390A3E"/>
    <w:rsid w:val="00394708"/>
    <w:rsid w:val="003A6A27"/>
    <w:rsid w:val="003B09E2"/>
    <w:rsid w:val="003B54BA"/>
    <w:rsid w:val="003B7ED1"/>
    <w:rsid w:val="003C162F"/>
    <w:rsid w:val="003C76C7"/>
    <w:rsid w:val="003E054F"/>
    <w:rsid w:val="003E70CB"/>
    <w:rsid w:val="003E7884"/>
    <w:rsid w:val="003E7963"/>
    <w:rsid w:val="00400CEF"/>
    <w:rsid w:val="00421974"/>
    <w:rsid w:val="00423D9C"/>
    <w:rsid w:val="00424185"/>
    <w:rsid w:val="00424357"/>
    <w:rsid w:val="004263C1"/>
    <w:rsid w:val="00432315"/>
    <w:rsid w:val="00432B0C"/>
    <w:rsid w:val="00432C0D"/>
    <w:rsid w:val="00437CCC"/>
    <w:rsid w:val="00461B17"/>
    <w:rsid w:val="0046704E"/>
    <w:rsid w:val="004831EB"/>
    <w:rsid w:val="004A2E86"/>
    <w:rsid w:val="004A6B55"/>
    <w:rsid w:val="004C5195"/>
    <w:rsid w:val="004D5B9B"/>
    <w:rsid w:val="004D618A"/>
    <w:rsid w:val="004D62B1"/>
    <w:rsid w:val="004E3596"/>
    <w:rsid w:val="004E546E"/>
    <w:rsid w:val="004E6F93"/>
    <w:rsid w:val="004E7F0F"/>
    <w:rsid w:val="004F749C"/>
    <w:rsid w:val="005049A9"/>
    <w:rsid w:val="00522EE4"/>
    <w:rsid w:val="00526597"/>
    <w:rsid w:val="0053087C"/>
    <w:rsid w:val="00533AEB"/>
    <w:rsid w:val="00535CA1"/>
    <w:rsid w:val="005451E2"/>
    <w:rsid w:val="0055564C"/>
    <w:rsid w:val="0055713B"/>
    <w:rsid w:val="00557978"/>
    <w:rsid w:val="00566F15"/>
    <w:rsid w:val="00571021"/>
    <w:rsid w:val="00573A99"/>
    <w:rsid w:val="00586833"/>
    <w:rsid w:val="005D1A75"/>
    <w:rsid w:val="005D2476"/>
    <w:rsid w:val="005E456D"/>
    <w:rsid w:val="005E730C"/>
    <w:rsid w:val="005F552A"/>
    <w:rsid w:val="006119B7"/>
    <w:rsid w:val="00624884"/>
    <w:rsid w:val="00631495"/>
    <w:rsid w:val="00650976"/>
    <w:rsid w:val="00655302"/>
    <w:rsid w:val="00655AEF"/>
    <w:rsid w:val="006568B2"/>
    <w:rsid w:val="00660674"/>
    <w:rsid w:val="00665B28"/>
    <w:rsid w:val="00674419"/>
    <w:rsid w:val="006856E3"/>
    <w:rsid w:val="0069471A"/>
    <w:rsid w:val="006A35F7"/>
    <w:rsid w:val="006A5606"/>
    <w:rsid w:val="006B7D0C"/>
    <w:rsid w:val="006C0312"/>
    <w:rsid w:val="006C0F44"/>
    <w:rsid w:val="006E6B62"/>
    <w:rsid w:val="006F323B"/>
    <w:rsid w:val="00701C03"/>
    <w:rsid w:val="00703796"/>
    <w:rsid w:val="00720087"/>
    <w:rsid w:val="00721A3F"/>
    <w:rsid w:val="007245E4"/>
    <w:rsid w:val="007304B7"/>
    <w:rsid w:val="007322C5"/>
    <w:rsid w:val="007366DF"/>
    <w:rsid w:val="0074307D"/>
    <w:rsid w:val="00745FBF"/>
    <w:rsid w:val="0075030C"/>
    <w:rsid w:val="00754A1C"/>
    <w:rsid w:val="00757B03"/>
    <w:rsid w:val="00765920"/>
    <w:rsid w:val="00766AFA"/>
    <w:rsid w:val="00770876"/>
    <w:rsid w:val="00774C99"/>
    <w:rsid w:val="00774FAF"/>
    <w:rsid w:val="0077714E"/>
    <w:rsid w:val="007808E5"/>
    <w:rsid w:val="0078234C"/>
    <w:rsid w:val="0078426C"/>
    <w:rsid w:val="007A1A00"/>
    <w:rsid w:val="007A2871"/>
    <w:rsid w:val="007A36D9"/>
    <w:rsid w:val="007C1CC2"/>
    <w:rsid w:val="007D45DA"/>
    <w:rsid w:val="007D6EC3"/>
    <w:rsid w:val="007E1841"/>
    <w:rsid w:val="007F039B"/>
    <w:rsid w:val="007F3EC1"/>
    <w:rsid w:val="007F7188"/>
    <w:rsid w:val="00801D40"/>
    <w:rsid w:val="0081468C"/>
    <w:rsid w:val="00827D12"/>
    <w:rsid w:val="00830803"/>
    <w:rsid w:val="00834CB9"/>
    <w:rsid w:val="008412A6"/>
    <w:rsid w:val="00842183"/>
    <w:rsid w:val="008553DF"/>
    <w:rsid w:val="00856A6D"/>
    <w:rsid w:val="00867D67"/>
    <w:rsid w:val="00882968"/>
    <w:rsid w:val="00886B88"/>
    <w:rsid w:val="008A42A3"/>
    <w:rsid w:val="008A7CD3"/>
    <w:rsid w:val="008B2D30"/>
    <w:rsid w:val="008B328D"/>
    <w:rsid w:val="008D04C8"/>
    <w:rsid w:val="008E0818"/>
    <w:rsid w:val="008E4614"/>
    <w:rsid w:val="008F07B5"/>
    <w:rsid w:val="00901917"/>
    <w:rsid w:val="0090708D"/>
    <w:rsid w:val="0092145E"/>
    <w:rsid w:val="0093032B"/>
    <w:rsid w:val="00934DD1"/>
    <w:rsid w:val="00943D6B"/>
    <w:rsid w:val="00956B38"/>
    <w:rsid w:val="00960B1D"/>
    <w:rsid w:val="00961FF7"/>
    <w:rsid w:val="0096349D"/>
    <w:rsid w:val="009656B9"/>
    <w:rsid w:val="009800E5"/>
    <w:rsid w:val="0098235F"/>
    <w:rsid w:val="00990838"/>
    <w:rsid w:val="0099087F"/>
    <w:rsid w:val="009A6668"/>
    <w:rsid w:val="009B4920"/>
    <w:rsid w:val="009B5BFF"/>
    <w:rsid w:val="009B6DCF"/>
    <w:rsid w:val="009C3F6C"/>
    <w:rsid w:val="009C558F"/>
    <w:rsid w:val="009D06D4"/>
    <w:rsid w:val="009D1D91"/>
    <w:rsid w:val="009D4CFB"/>
    <w:rsid w:val="009D7A89"/>
    <w:rsid w:val="009E17E2"/>
    <w:rsid w:val="009E2315"/>
    <w:rsid w:val="009F3CF5"/>
    <w:rsid w:val="009F4A08"/>
    <w:rsid w:val="009F658B"/>
    <w:rsid w:val="00A04098"/>
    <w:rsid w:val="00A057F9"/>
    <w:rsid w:val="00A05AEE"/>
    <w:rsid w:val="00A10A57"/>
    <w:rsid w:val="00A11F8F"/>
    <w:rsid w:val="00A12B47"/>
    <w:rsid w:val="00A12B8E"/>
    <w:rsid w:val="00A134F4"/>
    <w:rsid w:val="00A1538D"/>
    <w:rsid w:val="00A250E5"/>
    <w:rsid w:val="00A35D94"/>
    <w:rsid w:val="00A36A2B"/>
    <w:rsid w:val="00A419CE"/>
    <w:rsid w:val="00A42277"/>
    <w:rsid w:val="00A42546"/>
    <w:rsid w:val="00A449B7"/>
    <w:rsid w:val="00A47B43"/>
    <w:rsid w:val="00A54DE9"/>
    <w:rsid w:val="00A604F6"/>
    <w:rsid w:val="00A636F8"/>
    <w:rsid w:val="00A76933"/>
    <w:rsid w:val="00A81A7C"/>
    <w:rsid w:val="00A9143E"/>
    <w:rsid w:val="00AA031F"/>
    <w:rsid w:val="00AA305E"/>
    <w:rsid w:val="00AA44DA"/>
    <w:rsid w:val="00AA4DF6"/>
    <w:rsid w:val="00AA62AD"/>
    <w:rsid w:val="00AA6551"/>
    <w:rsid w:val="00AB3FD9"/>
    <w:rsid w:val="00AB55E3"/>
    <w:rsid w:val="00AB6FA2"/>
    <w:rsid w:val="00AD0278"/>
    <w:rsid w:val="00AD444A"/>
    <w:rsid w:val="00AD5E72"/>
    <w:rsid w:val="00AD61EF"/>
    <w:rsid w:val="00AF40CD"/>
    <w:rsid w:val="00AF602E"/>
    <w:rsid w:val="00AF73F3"/>
    <w:rsid w:val="00B0269D"/>
    <w:rsid w:val="00B02BFD"/>
    <w:rsid w:val="00B12805"/>
    <w:rsid w:val="00B13845"/>
    <w:rsid w:val="00B17BDF"/>
    <w:rsid w:val="00B257B5"/>
    <w:rsid w:val="00B473B9"/>
    <w:rsid w:val="00B60B83"/>
    <w:rsid w:val="00B62F9F"/>
    <w:rsid w:val="00B65141"/>
    <w:rsid w:val="00B675F3"/>
    <w:rsid w:val="00B70B40"/>
    <w:rsid w:val="00B7198F"/>
    <w:rsid w:val="00B719BC"/>
    <w:rsid w:val="00B751B2"/>
    <w:rsid w:val="00B82C57"/>
    <w:rsid w:val="00B93007"/>
    <w:rsid w:val="00BC333F"/>
    <w:rsid w:val="00BC52FA"/>
    <w:rsid w:val="00BD0954"/>
    <w:rsid w:val="00BD5453"/>
    <w:rsid w:val="00BD6959"/>
    <w:rsid w:val="00BD6D72"/>
    <w:rsid w:val="00BE1320"/>
    <w:rsid w:val="00BE55C2"/>
    <w:rsid w:val="00BF7538"/>
    <w:rsid w:val="00C027FE"/>
    <w:rsid w:val="00C04154"/>
    <w:rsid w:val="00C0509A"/>
    <w:rsid w:val="00C054C3"/>
    <w:rsid w:val="00C156B9"/>
    <w:rsid w:val="00C1620D"/>
    <w:rsid w:val="00C20E7A"/>
    <w:rsid w:val="00C2169A"/>
    <w:rsid w:val="00C2243A"/>
    <w:rsid w:val="00C241FA"/>
    <w:rsid w:val="00C31141"/>
    <w:rsid w:val="00C36C48"/>
    <w:rsid w:val="00C40CEB"/>
    <w:rsid w:val="00C45525"/>
    <w:rsid w:val="00C60812"/>
    <w:rsid w:val="00C617C5"/>
    <w:rsid w:val="00C618E7"/>
    <w:rsid w:val="00C66755"/>
    <w:rsid w:val="00C96E5B"/>
    <w:rsid w:val="00CA4386"/>
    <w:rsid w:val="00CB2DA8"/>
    <w:rsid w:val="00CB3A78"/>
    <w:rsid w:val="00CB6F45"/>
    <w:rsid w:val="00CC250A"/>
    <w:rsid w:val="00CC40B6"/>
    <w:rsid w:val="00CC4118"/>
    <w:rsid w:val="00CD0B4D"/>
    <w:rsid w:val="00CD12F4"/>
    <w:rsid w:val="00CD51E0"/>
    <w:rsid w:val="00CF786A"/>
    <w:rsid w:val="00D207D9"/>
    <w:rsid w:val="00D23F87"/>
    <w:rsid w:val="00D26B9A"/>
    <w:rsid w:val="00D33139"/>
    <w:rsid w:val="00D33F1D"/>
    <w:rsid w:val="00D7075C"/>
    <w:rsid w:val="00D7653C"/>
    <w:rsid w:val="00D80CE9"/>
    <w:rsid w:val="00D82608"/>
    <w:rsid w:val="00D850B2"/>
    <w:rsid w:val="00D95BC0"/>
    <w:rsid w:val="00DA2B27"/>
    <w:rsid w:val="00DA52D5"/>
    <w:rsid w:val="00DB1338"/>
    <w:rsid w:val="00DB1F07"/>
    <w:rsid w:val="00DB2E27"/>
    <w:rsid w:val="00DC1035"/>
    <w:rsid w:val="00DC3D0F"/>
    <w:rsid w:val="00DC421C"/>
    <w:rsid w:val="00DD6A4B"/>
    <w:rsid w:val="00DE50DA"/>
    <w:rsid w:val="00DF0969"/>
    <w:rsid w:val="00DF0B06"/>
    <w:rsid w:val="00DF5DC3"/>
    <w:rsid w:val="00E01F21"/>
    <w:rsid w:val="00E0570C"/>
    <w:rsid w:val="00E05E43"/>
    <w:rsid w:val="00E178FF"/>
    <w:rsid w:val="00E21CCD"/>
    <w:rsid w:val="00E23E16"/>
    <w:rsid w:val="00E278CA"/>
    <w:rsid w:val="00E4258A"/>
    <w:rsid w:val="00E46D0B"/>
    <w:rsid w:val="00E6250D"/>
    <w:rsid w:val="00E70365"/>
    <w:rsid w:val="00E73891"/>
    <w:rsid w:val="00E77CC0"/>
    <w:rsid w:val="00E97CB5"/>
    <w:rsid w:val="00EA4BCB"/>
    <w:rsid w:val="00EB44CE"/>
    <w:rsid w:val="00EB656D"/>
    <w:rsid w:val="00EC41A3"/>
    <w:rsid w:val="00EC4F2A"/>
    <w:rsid w:val="00EC54DA"/>
    <w:rsid w:val="00F0482D"/>
    <w:rsid w:val="00F1608D"/>
    <w:rsid w:val="00F22B8A"/>
    <w:rsid w:val="00F35E5A"/>
    <w:rsid w:val="00F371E6"/>
    <w:rsid w:val="00F37AC6"/>
    <w:rsid w:val="00F435A8"/>
    <w:rsid w:val="00F56EDA"/>
    <w:rsid w:val="00F8229B"/>
    <w:rsid w:val="00F8762D"/>
    <w:rsid w:val="00F915AB"/>
    <w:rsid w:val="00FA1578"/>
    <w:rsid w:val="00FA3EDE"/>
    <w:rsid w:val="00FA5F05"/>
    <w:rsid w:val="00FC178B"/>
    <w:rsid w:val="00FC3004"/>
    <w:rsid w:val="00FC509C"/>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DB1A"/>
  <w15:docId w15:val="{8B59894E-B95F-4778-ABDC-DCCD2A9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CEB"/>
    <w:pPr>
      <w:keepNext/>
      <w:numPr>
        <w:numId w:val="1"/>
      </w:numPr>
      <w:spacing w:before="240" w:after="120"/>
      <w:ind w:left="375"/>
      <w:outlineLvl w:val="0"/>
    </w:pPr>
    <w:rPr>
      <w:b/>
      <w:bCs/>
      <w:caps/>
      <w:kern w:val="32"/>
      <w:sz w:val="28"/>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1D4B0A"/>
    <w:pPr>
      <w:keepNext/>
      <w:numPr>
        <w:ilvl w:val="2"/>
        <w:numId w:val="1"/>
      </w:numPr>
      <w:spacing w:before="240" w:after="60"/>
      <w:outlineLvl w:val="2"/>
    </w:pPr>
    <w:rPr>
      <w:rFonts w:cs="Arial"/>
      <w:b/>
      <w:bCs/>
      <w:i/>
    </w:rPr>
  </w:style>
  <w:style w:type="paragraph" w:styleId="Heading4">
    <w:name w:val="heading 4"/>
    <w:basedOn w:val="Normal"/>
    <w:next w:val="Normal"/>
    <w:link w:val="Heading4Char"/>
    <w:qFormat/>
    <w:rsid w:val="002D5828"/>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Char4,Κεφαλίδα 1,Char,Char4"/>
    <w:basedOn w:val="Normal"/>
    <w:link w:val="HeaderChar"/>
    <w:uiPriority w:val="99"/>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Char4 Char,Κεφαλίδα 1 Char,Char Char,Char4 Char"/>
    <w:basedOn w:val="DefaultParagraphFont"/>
    <w:link w:val="Header"/>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C40CEB"/>
    <w:rPr>
      <w:rFonts w:ascii="Times New Roman" w:eastAsia="Times New Roman" w:hAnsi="Times New Roman" w:cs="Times New Roman"/>
      <w:b/>
      <w:bCs/>
      <w:caps/>
      <w:kern w:val="32"/>
      <w:sz w:val="28"/>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1D4B0A"/>
    <w:rPr>
      <w:rFonts w:ascii="Times New Roman" w:eastAsia="Times New Roman" w:hAnsi="Times New Roman" w:cs="Arial"/>
      <w:b/>
      <w:bCs/>
      <w:i/>
      <w:sz w:val="24"/>
      <w:szCs w:val="24"/>
    </w:rPr>
  </w:style>
  <w:style w:type="character" w:customStyle="1" w:styleId="Heading4Char">
    <w:name w:val="Heading 4 Char"/>
    <w:basedOn w:val="DefaultParagraphFont"/>
    <w:link w:val="Heading4"/>
    <w:rsid w:val="002D5828"/>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
    <w:basedOn w:val="Normal"/>
    <w:link w:val="ListParagraphChar"/>
    <w:uiPriority w:val="1"/>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0">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0"/>
    <w:next w:val="cap10"/>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customStyle="1" w:styleId="CAP1">
    <w:name w:val="CAP1"/>
    <w:basedOn w:val="Normal"/>
    <w:rsid w:val="006E6B62"/>
    <w:pPr>
      <w:numPr>
        <w:numId w:val="26"/>
      </w:numPr>
      <w:spacing w:line="360" w:lineRule="auto"/>
      <w:outlineLvl w:val="0"/>
    </w:pPr>
    <w:rPr>
      <w:caps/>
      <w:sz w:val="28"/>
      <w:szCs w:val="20"/>
      <w:lang w:val="ro-RO"/>
    </w:rPr>
  </w:style>
  <w:style w:type="character" w:customStyle="1" w:styleId="HeaderChar1">
    <w:name w:val="Header Char1"/>
    <w:rsid w:val="007A2871"/>
    <w:rPr>
      <w:rFonts w:ascii="Courier New" w:eastAsia="Times New Roman" w:hAnsi="Courier New" w:cs="Times New Roman"/>
      <w:snapToGrid w:val="0"/>
      <w:sz w:val="24"/>
      <w:szCs w:val="20"/>
      <w:lang w:val="en-GB"/>
    </w:rPr>
  </w:style>
  <w:style w:type="character" w:styleId="UnresolvedMention">
    <w:name w:val="Unresolved Mention"/>
    <w:basedOn w:val="DefaultParagraphFont"/>
    <w:uiPriority w:val="99"/>
    <w:semiHidden/>
    <w:unhideWhenUsed/>
    <w:rsid w:val="00C4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office@proviadesign.r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68FA-2EF3-4F2B-8C1A-2C7A5B4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10921</Words>
  <Characters>62252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Benian Bala</cp:lastModifiedBy>
  <cp:revision>11</cp:revision>
  <cp:lastPrinted>2022-06-17T11:18:00Z</cp:lastPrinted>
  <dcterms:created xsi:type="dcterms:W3CDTF">2022-04-10T19:11:00Z</dcterms:created>
  <dcterms:modified xsi:type="dcterms:W3CDTF">2022-06-17T11:18:00Z</dcterms:modified>
</cp:coreProperties>
</file>