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C8" w:rsidRPr="00F15739" w:rsidRDefault="00D357C8" w:rsidP="00AE7CE1">
      <w:pPr>
        <w:spacing w:after="0" w:line="240" w:lineRule="auto"/>
        <w:jc w:val="center"/>
        <w:rPr>
          <w:rStyle w:val="tpa1"/>
          <w:rFonts w:ascii="Times New Roman" w:hAnsi="Times New Roman"/>
          <w:sz w:val="24"/>
          <w:szCs w:val="24"/>
          <w:lang w:val="ro-RO"/>
        </w:rPr>
      </w:pPr>
      <w:r w:rsidRPr="00F15739">
        <w:rPr>
          <w:rStyle w:val="ax1"/>
          <w:rFonts w:ascii="Times New Roman" w:hAnsi="Times New Roman"/>
          <w:b w:val="0"/>
          <w:bCs/>
          <w:sz w:val="24"/>
          <w:szCs w:val="24"/>
          <w:lang w:val="ro-RO"/>
        </w:rPr>
        <w:t xml:space="preserve">       </w:t>
      </w:r>
    </w:p>
    <w:p w:rsidR="00D357C8" w:rsidRPr="001854CE" w:rsidRDefault="00D357C8" w:rsidP="00AE7CE1">
      <w:pPr>
        <w:spacing w:after="0" w:line="240" w:lineRule="auto"/>
        <w:jc w:val="center"/>
        <w:rPr>
          <w:rStyle w:val="ax1"/>
          <w:rFonts w:ascii="Times New Roman" w:hAnsi="Times New Roman"/>
          <w:b w:val="0"/>
          <w:bCs/>
          <w:sz w:val="24"/>
          <w:szCs w:val="24"/>
          <w:lang w:val="ro-RO"/>
        </w:rPr>
      </w:pPr>
      <w:r w:rsidRPr="00F15739">
        <w:rPr>
          <w:rFonts w:ascii="Times New Roman" w:hAnsi="Times New Roman"/>
          <w:sz w:val="24"/>
          <w:szCs w:val="24"/>
        </w:rPr>
        <w:t xml:space="preserve">   </w:t>
      </w:r>
      <w:r w:rsidRPr="00F15739">
        <w:rPr>
          <w:rFonts w:ascii="Times New Roman" w:hAnsi="Times New Roman"/>
          <w:sz w:val="24"/>
          <w:szCs w:val="24"/>
        </w:rPr>
        <w:tab/>
        <w:t xml:space="preserve"> </w:t>
      </w:r>
      <w:r w:rsidRPr="00F15739">
        <w:rPr>
          <w:rStyle w:val="ax1"/>
          <w:rFonts w:ascii="Times New Roman" w:hAnsi="Times New Roman"/>
          <w:b w:val="0"/>
          <w:bCs/>
          <w:sz w:val="24"/>
          <w:szCs w:val="24"/>
          <w:lang w:val="ro-RO"/>
        </w:rPr>
        <w:t xml:space="preserve">  </w:t>
      </w:r>
      <w:r w:rsidRPr="001854CE">
        <w:rPr>
          <w:rStyle w:val="ax1"/>
          <w:rFonts w:ascii="Times New Roman" w:hAnsi="Times New Roman"/>
          <w:b w:val="0"/>
          <w:bCs/>
          <w:sz w:val="24"/>
          <w:szCs w:val="24"/>
          <w:lang w:val="ro-RO"/>
        </w:rPr>
        <w:t>Decizia  etapei  de  încadrare ( proiect)</w:t>
      </w:r>
    </w:p>
    <w:p w:rsidR="00D357C8" w:rsidRPr="00AC46EA" w:rsidRDefault="00D357C8" w:rsidP="00AE7CE1">
      <w:pPr>
        <w:spacing w:after="0" w:line="240" w:lineRule="auto"/>
        <w:jc w:val="center"/>
        <w:rPr>
          <w:rFonts w:ascii="Times New Roman" w:hAnsi="Times New Roman"/>
          <w:sz w:val="24"/>
          <w:szCs w:val="24"/>
        </w:rPr>
      </w:pPr>
      <w:r w:rsidRPr="00AC46EA">
        <w:rPr>
          <w:rFonts w:ascii="Times New Roman" w:hAnsi="Times New Roman"/>
          <w:sz w:val="24"/>
          <w:szCs w:val="24"/>
          <w:lang w:val="ro-RO"/>
        </w:rPr>
        <w:t>Nr.</w:t>
      </w:r>
      <w:r w:rsidRPr="00AC46EA">
        <w:rPr>
          <w:rFonts w:ascii="Times New Roman" w:hAnsi="Times New Roman"/>
          <w:bCs/>
          <w:sz w:val="24"/>
          <w:szCs w:val="24"/>
        </w:rPr>
        <w:t xml:space="preserve"> ……….</w:t>
      </w:r>
      <w:r w:rsidRPr="00AC46EA">
        <w:rPr>
          <w:rFonts w:ascii="Times New Roman" w:hAnsi="Times New Roman"/>
          <w:sz w:val="24"/>
          <w:szCs w:val="24"/>
          <w:lang w:val="ro-RO"/>
        </w:rPr>
        <w:t xml:space="preserve"> din  </w:t>
      </w:r>
      <w:r w:rsidR="00AC46EA" w:rsidRPr="00AC46EA">
        <w:rPr>
          <w:rFonts w:ascii="Times New Roman" w:hAnsi="Times New Roman"/>
          <w:sz w:val="24"/>
          <w:szCs w:val="24"/>
          <w:lang w:val="ro-RO"/>
        </w:rPr>
        <w:t>25</w:t>
      </w:r>
      <w:r w:rsidRPr="00AC46EA">
        <w:rPr>
          <w:rFonts w:ascii="Times New Roman" w:hAnsi="Times New Roman"/>
          <w:sz w:val="24"/>
          <w:szCs w:val="24"/>
          <w:lang w:val="ro-RO"/>
        </w:rPr>
        <w:t>.07.2024</w:t>
      </w:r>
    </w:p>
    <w:p w:rsidR="00D357C8" w:rsidRPr="001854CE" w:rsidRDefault="00D357C8" w:rsidP="00AE7CE1">
      <w:pPr>
        <w:spacing w:after="0" w:line="240" w:lineRule="auto"/>
        <w:jc w:val="both"/>
        <w:rPr>
          <w:rFonts w:ascii="Times New Roman" w:hAnsi="Times New Roman"/>
          <w:bCs/>
          <w:color w:val="FF0000"/>
          <w:sz w:val="24"/>
          <w:szCs w:val="24"/>
          <w:lang w:val="ro-RO"/>
        </w:rPr>
      </w:pPr>
    </w:p>
    <w:p w:rsidR="00D357C8" w:rsidRPr="001854CE" w:rsidRDefault="00D357C8" w:rsidP="00AE7CE1">
      <w:pPr>
        <w:spacing w:after="0" w:line="240" w:lineRule="auto"/>
        <w:jc w:val="both"/>
        <w:rPr>
          <w:rFonts w:ascii="Times New Roman" w:hAnsi="Times New Roman"/>
          <w:sz w:val="24"/>
          <w:szCs w:val="24"/>
        </w:rPr>
      </w:pPr>
      <w:r w:rsidRPr="001854CE">
        <w:rPr>
          <w:rFonts w:ascii="Times New Roman" w:hAnsi="Times New Roman"/>
          <w:bCs/>
          <w:sz w:val="24"/>
          <w:szCs w:val="24"/>
          <w:lang w:val="ro-RO"/>
        </w:rPr>
        <w:t xml:space="preserve">              </w:t>
      </w:r>
      <w:r w:rsidRPr="001854CE">
        <w:rPr>
          <w:rFonts w:ascii="Times New Roman" w:hAnsi="Times New Roman"/>
          <w:sz w:val="24"/>
          <w:szCs w:val="24"/>
        </w:rPr>
        <w:t xml:space="preserve">Ca urmare a solicitării de emitere a </w:t>
      </w:r>
      <w:r w:rsidRPr="001854CE">
        <w:rPr>
          <w:rFonts w:ascii="Times New Roman" w:hAnsi="Times New Roman"/>
          <w:i/>
          <w:sz w:val="24"/>
          <w:szCs w:val="24"/>
        </w:rPr>
        <w:t>acordului de mediu</w:t>
      </w:r>
      <w:r w:rsidRPr="001854CE">
        <w:rPr>
          <w:rFonts w:ascii="Times New Roman" w:hAnsi="Times New Roman"/>
          <w:sz w:val="24"/>
          <w:szCs w:val="24"/>
        </w:rPr>
        <w:t xml:space="preserve"> adresate  de</w:t>
      </w:r>
      <w:r w:rsidRPr="001854CE">
        <w:rPr>
          <w:rFonts w:ascii="Times New Roman" w:hAnsi="Times New Roman"/>
          <w:b/>
          <w:bCs/>
          <w:sz w:val="24"/>
          <w:szCs w:val="24"/>
          <w:lang w:val="ro-RO"/>
        </w:rPr>
        <w:t xml:space="preserve"> BIA MARY S.R.L. </w:t>
      </w:r>
      <w:r w:rsidRPr="001854CE">
        <w:rPr>
          <w:rFonts w:ascii="Times New Roman" w:hAnsi="Times New Roman"/>
          <w:bCs/>
          <w:i/>
          <w:sz w:val="24"/>
          <w:szCs w:val="24"/>
          <w:lang w:val="ro-RO"/>
        </w:rPr>
        <w:t>reprezentata prin  BEGHIM SEBAT,</w:t>
      </w:r>
      <w:r w:rsidRPr="001854CE">
        <w:rPr>
          <w:rFonts w:ascii="Times New Roman" w:hAnsi="Times New Roman"/>
          <w:bCs/>
          <w:sz w:val="24"/>
          <w:szCs w:val="24"/>
          <w:lang w:val="ro-RO"/>
        </w:rPr>
        <w:t xml:space="preserve"> cu </w:t>
      </w:r>
      <w:r w:rsidRPr="001854CE">
        <w:rPr>
          <w:rFonts w:ascii="Times New Roman" w:hAnsi="Times New Roman"/>
          <w:bCs/>
          <w:sz w:val="24"/>
          <w:szCs w:val="24"/>
        </w:rPr>
        <w:t xml:space="preserve"> </w:t>
      </w:r>
      <w:bookmarkStart w:id="0" w:name="_GoBack"/>
      <w:bookmarkEnd w:id="0"/>
      <w:r w:rsidRPr="001854CE">
        <w:rPr>
          <w:rFonts w:ascii="Times New Roman" w:hAnsi="Times New Roman"/>
          <w:bCs/>
          <w:sz w:val="24"/>
          <w:szCs w:val="24"/>
        </w:rPr>
        <w:t>sediul  in</w:t>
      </w:r>
      <w:r w:rsidRPr="001854CE">
        <w:rPr>
          <w:rFonts w:ascii="Times New Roman" w:hAnsi="Times New Roman"/>
          <w:b/>
          <w:bCs/>
          <w:sz w:val="24"/>
          <w:szCs w:val="24"/>
        </w:rPr>
        <w:t xml:space="preserve"> </w:t>
      </w:r>
      <w:r w:rsidRPr="001854CE">
        <w:rPr>
          <w:rFonts w:ascii="Times New Roman" w:hAnsi="Times New Roman"/>
          <w:bCs/>
          <w:sz w:val="24"/>
          <w:szCs w:val="24"/>
        </w:rPr>
        <w:t>municipiul  Mangalia</w:t>
      </w:r>
      <w:r w:rsidRPr="001854CE">
        <w:rPr>
          <w:rFonts w:ascii="Times New Roman" w:hAnsi="Times New Roman"/>
          <w:sz w:val="24"/>
          <w:szCs w:val="24"/>
        </w:rPr>
        <w:t xml:space="preserve">, localitatea Saturn, la nord de discoteca Unicom, </w:t>
      </w:r>
      <w:r w:rsidRPr="001854CE">
        <w:rPr>
          <w:rFonts w:ascii="Times New Roman" w:hAnsi="Times New Roman"/>
          <w:bCs/>
          <w:sz w:val="24"/>
          <w:szCs w:val="24"/>
        </w:rPr>
        <w:t xml:space="preserve">judetul Constanta, </w:t>
      </w:r>
      <w:r w:rsidRPr="001854CE">
        <w:rPr>
          <w:rFonts w:ascii="Times New Roman" w:hAnsi="Times New Roman"/>
          <w:sz w:val="24"/>
          <w:szCs w:val="24"/>
        </w:rPr>
        <w:t xml:space="preserve">înregistrată la Agenţia pentru Protecţia Mediului Constanţa cu nr. </w:t>
      </w:r>
      <w:r w:rsidRPr="001854CE">
        <w:rPr>
          <w:rFonts w:ascii="Times New Roman" w:hAnsi="Times New Roman"/>
          <w:bCs/>
          <w:sz w:val="24"/>
          <w:szCs w:val="24"/>
          <w:lang w:val="ro-RO"/>
        </w:rPr>
        <w:t>7239RP</w:t>
      </w:r>
      <w:r w:rsidRPr="001854CE">
        <w:rPr>
          <w:rFonts w:ascii="Times New Roman" w:hAnsi="Times New Roman"/>
          <w:sz w:val="24"/>
          <w:szCs w:val="24"/>
          <w:lang w:val="ro-RO"/>
        </w:rPr>
        <w:t xml:space="preserve"> </w:t>
      </w:r>
      <w:r w:rsidRPr="001854CE">
        <w:rPr>
          <w:rFonts w:ascii="Times New Roman" w:hAnsi="Times New Roman"/>
          <w:sz w:val="24"/>
          <w:szCs w:val="24"/>
        </w:rPr>
        <w:t xml:space="preserve">din 18.10.2022,  în baza Legii nr. 292/2018, </w:t>
      </w:r>
      <w:r w:rsidRPr="001854CE">
        <w:rPr>
          <w:rFonts w:ascii="Times New Roman" w:hAnsi="Times New Roman"/>
          <w:i/>
          <w:sz w:val="24"/>
          <w:szCs w:val="24"/>
        </w:rPr>
        <w:t>privind evaluarea impactului anumitor proiecte publice şi private asupra mediului</w:t>
      </w:r>
      <w:r w:rsidRPr="001854CE">
        <w:rPr>
          <w:rFonts w:ascii="Times New Roman" w:hAnsi="Times New Roman"/>
          <w:sz w:val="24"/>
          <w:szCs w:val="24"/>
        </w:rPr>
        <w:t xml:space="preserve"> şi a Ordonanţei de urgenţă a Guvernului nr. 57/2007 </w:t>
      </w:r>
      <w:r w:rsidRPr="001854CE">
        <w:rPr>
          <w:rFonts w:ascii="Times New Roman" w:hAnsi="Times New Roman"/>
          <w:i/>
          <w:sz w:val="24"/>
          <w:szCs w:val="24"/>
        </w:rPr>
        <w:t>privind regimul ariilor naturale protejate, conservarea habitatelor naturale, a florei şi faunei sălbatice</w:t>
      </w:r>
      <w:r w:rsidRPr="001854CE">
        <w:rPr>
          <w:rFonts w:ascii="Times New Roman" w:hAnsi="Times New Roman"/>
          <w:sz w:val="24"/>
          <w:szCs w:val="24"/>
        </w:rPr>
        <w:t>, aprobată cu modificări şi completări prin Legea nr. 49/2011, cu modificările şi completările ulterioare,</w:t>
      </w:r>
    </w:p>
    <w:p w:rsidR="00D357C8" w:rsidRPr="001854CE" w:rsidRDefault="00D357C8" w:rsidP="00AE7CE1">
      <w:pPr>
        <w:spacing w:after="0" w:line="240" w:lineRule="auto"/>
        <w:jc w:val="both"/>
        <w:rPr>
          <w:rFonts w:ascii="Times New Roman" w:hAnsi="Times New Roman"/>
          <w:sz w:val="24"/>
          <w:szCs w:val="24"/>
        </w:rPr>
      </w:pPr>
    </w:p>
    <w:p w:rsidR="00D357C8" w:rsidRPr="001854CE" w:rsidRDefault="00D357C8" w:rsidP="00AE7CE1">
      <w:pPr>
        <w:tabs>
          <w:tab w:val="left" w:pos="3870"/>
        </w:tabs>
        <w:spacing w:after="0" w:line="240" w:lineRule="auto"/>
        <w:jc w:val="both"/>
        <w:rPr>
          <w:rFonts w:ascii="Times New Roman" w:hAnsi="Times New Roman"/>
          <w:b/>
          <w:sz w:val="24"/>
          <w:szCs w:val="24"/>
          <w:u w:val="single"/>
          <w:lang w:val="ro-RO"/>
        </w:rPr>
      </w:pPr>
      <w:r w:rsidRPr="001854CE">
        <w:rPr>
          <w:rFonts w:ascii="Times New Roman" w:hAnsi="Times New Roman"/>
          <w:sz w:val="24"/>
          <w:szCs w:val="24"/>
          <w:lang w:val="ro-RO"/>
        </w:rPr>
        <w:t xml:space="preserve">           Ca urmare a parcurgerii </w:t>
      </w:r>
      <w:r w:rsidRPr="001854CE">
        <w:rPr>
          <w:rFonts w:ascii="Times New Roman" w:hAnsi="Times New Roman"/>
          <w:i/>
          <w:sz w:val="24"/>
          <w:szCs w:val="24"/>
          <w:lang w:val="ro-RO"/>
        </w:rPr>
        <w:t>etapei de incadrare</w:t>
      </w:r>
      <w:r w:rsidRPr="001854CE">
        <w:rPr>
          <w:rFonts w:ascii="Times New Roman" w:hAnsi="Times New Roman"/>
          <w:sz w:val="24"/>
          <w:szCs w:val="24"/>
          <w:lang w:val="ro-RO"/>
        </w:rPr>
        <w:t xml:space="preserve"> in procedura de evaluare a impactului asupra mediului, dupa consultarea membrilor  </w:t>
      </w:r>
      <w:r w:rsidRPr="001854CE">
        <w:rPr>
          <w:rFonts w:ascii="Times New Roman" w:hAnsi="Times New Roman"/>
          <w:b/>
          <w:sz w:val="24"/>
          <w:szCs w:val="24"/>
          <w:u w:val="single"/>
          <w:lang w:val="ro-RO"/>
        </w:rPr>
        <w:t xml:space="preserve">C.A.T. in  data de  </w:t>
      </w:r>
      <w:r>
        <w:rPr>
          <w:rFonts w:ascii="Times New Roman" w:hAnsi="Times New Roman"/>
          <w:b/>
          <w:sz w:val="24"/>
          <w:szCs w:val="24"/>
          <w:u w:val="single"/>
          <w:lang w:val="ro-RO"/>
        </w:rPr>
        <w:t>17.07</w:t>
      </w:r>
      <w:r w:rsidRPr="001854CE">
        <w:rPr>
          <w:rFonts w:ascii="Times New Roman" w:hAnsi="Times New Roman"/>
          <w:b/>
          <w:sz w:val="24"/>
          <w:szCs w:val="24"/>
          <w:u w:val="single"/>
          <w:lang w:val="ro-RO"/>
        </w:rPr>
        <w:t>.2024</w:t>
      </w:r>
      <w:r w:rsidRPr="001854CE">
        <w:rPr>
          <w:rFonts w:ascii="Times New Roman" w:hAnsi="Times New Roman"/>
          <w:sz w:val="24"/>
          <w:szCs w:val="24"/>
          <w:lang w:val="ro-RO"/>
        </w:rPr>
        <w:t xml:space="preserve">, Agentia pentru Protectia Mediului Constanta decide, ca </w:t>
      </w:r>
      <w:r w:rsidRPr="001854CE">
        <w:rPr>
          <w:rFonts w:ascii="Times New Roman" w:hAnsi="Times New Roman"/>
          <w:i/>
          <w:sz w:val="24"/>
          <w:szCs w:val="24"/>
          <w:u w:val="single"/>
          <w:lang w:val="ro-RO"/>
        </w:rPr>
        <w:t>proiectul</w:t>
      </w:r>
      <w:r w:rsidRPr="001854CE">
        <w:rPr>
          <w:rFonts w:ascii="Times New Roman" w:hAnsi="Times New Roman"/>
          <w:sz w:val="24"/>
          <w:szCs w:val="24"/>
          <w:lang w:val="ro-RO"/>
        </w:rPr>
        <w:t xml:space="preserve">: </w:t>
      </w:r>
      <w:r w:rsidRPr="001854CE">
        <w:rPr>
          <w:rFonts w:ascii="Times New Roman" w:eastAsia="Batang" w:hAnsi="Times New Roman"/>
          <w:b/>
          <w:sz w:val="24"/>
          <w:szCs w:val="24"/>
        </w:rPr>
        <w:t xml:space="preserve">CONSTRUIRE VILA TURISTICA SI IMPREJMUIRE TEREN – CU </w:t>
      </w:r>
      <w:r w:rsidRPr="001854CE">
        <w:rPr>
          <w:rFonts w:ascii="Times New Roman" w:hAnsi="Times New Roman"/>
          <w:b/>
          <w:bCs/>
          <w:sz w:val="24"/>
          <w:szCs w:val="24"/>
        </w:rPr>
        <w:t>RESPECTAREA REGLEMENTARILOR  URBANISTICE MENTIONATE IN CUPRINSUL CERTIFIC</w:t>
      </w:r>
      <w:r w:rsidR="003D6206">
        <w:rPr>
          <w:rFonts w:ascii="Times New Roman" w:hAnsi="Times New Roman"/>
          <w:b/>
          <w:bCs/>
          <w:sz w:val="24"/>
          <w:szCs w:val="24"/>
        </w:rPr>
        <w:t>A</w:t>
      </w:r>
      <w:r w:rsidRPr="001854CE">
        <w:rPr>
          <w:rFonts w:ascii="Times New Roman" w:hAnsi="Times New Roman"/>
          <w:b/>
          <w:bCs/>
          <w:sz w:val="24"/>
          <w:szCs w:val="24"/>
        </w:rPr>
        <w:t>TULUI DE URBANISM</w:t>
      </w:r>
      <w:r w:rsidRPr="001854CE">
        <w:rPr>
          <w:rFonts w:ascii="Times New Roman" w:eastAsia="Batang" w:hAnsi="Times New Roman"/>
          <w:b/>
          <w:sz w:val="24"/>
          <w:szCs w:val="24"/>
        </w:rPr>
        <w:t xml:space="preserve">, </w:t>
      </w:r>
      <w:r w:rsidRPr="001854CE">
        <w:rPr>
          <w:rFonts w:ascii="Times New Roman" w:hAnsi="Times New Roman"/>
          <w:sz w:val="24"/>
          <w:szCs w:val="24"/>
        </w:rPr>
        <w:t xml:space="preserve"> </w:t>
      </w:r>
      <w:r w:rsidRPr="001854CE">
        <w:rPr>
          <w:rFonts w:ascii="Times New Roman" w:hAnsi="Times New Roman"/>
          <w:bCs/>
          <w:sz w:val="24"/>
          <w:szCs w:val="24"/>
          <w:u w:val="single"/>
        </w:rPr>
        <w:t>propus</w:t>
      </w:r>
      <w:r w:rsidRPr="001854CE">
        <w:rPr>
          <w:rFonts w:ascii="Times New Roman" w:hAnsi="Times New Roman"/>
          <w:bCs/>
          <w:sz w:val="24"/>
          <w:szCs w:val="24"/>
        </w:rPr>
        <w:t xml:space="preserve"> a fi amplasat in  </w:t>
      </w:r>
      <w:r w:rsidRPr="001854CE">
        <w:rPr>
          <w:rFonts w:ascii="Times New Roman" w:hAnsi="Times New Roman"/>
          <w:b/>
          <w:bCs/>
          <w:sz w:val="24"/>
          <w:szCs w:val="24"/>
        </w:rPr>
        <w:t>municipiul  Mangalia</w:t>
      </w:r>
      <w:r w:rsidRPr="001854CE">
        <w:rPr>
          <w:rFonts w:ascii="Times New Roman" w:hAnsi="Times New Roman"/>
          <w:b/>
          <w:sz w:val="24"/>
          <w:szCs w:val="24"/>
        </w:rPr>
        <w:t>, localitatea Jupiter</w:t>
      </w:r>
      <w:r w:rsidRPr="001854CE">
        <w:rPr>
          <w:rFonts w:ascii="Times New Roman" w:hAnsi="Times New Roman"/>
          <w:b/>
          <w:bCs/>
          <w:sz w:val="24"/>
          <w:szCs w:val="24"/>
        </w:rPr>
        <w:t xml:space="preserve">, str. Pinului,  nr. 1,  judetul </w:t>
      </w:r>
      <w:smartTag w:uri="urn:schemas-microsoft-com:office:smarttags" w:element="City">
        <w:smartTag w:uri="urn:schemas-microsoft-com:office:smarttags" w:element="place">
          <w:r w:rsidRPr="001854CE">
            <w:rPr>
              <w:rFonts w:ascii="Times New Roman" w:hAnsi="Times New Roman"/>
              <w:b/>
              <w:bCs/>
              <w:sz w:val="24"/>
              <w:szCs w:val="24"/>
            </w:rPr>
            <w:t>Constanta</w:t>
          </w:r>
        </w:smartTag>
      </w:smartTag>
      <w:r w:rsidRPr="001854CE">
        <w:rPr>
          <w:rFonts w:ascii="Times New Roman" w:hAnsi="Times New Roman"/>
          <w:b/>
          <w:sz w:val="24"/>
          <w:szCs w:val="24"/>
          <w:lang w:val="ro-RO"/>
        </w:rPr>
        <w:t xml:space="preserve">, </w:t>
      </w:r>
      <w:r w:rsidRPr="001854CE">
        <w:rPr>
          <w:rFonts w:ascii="Times New Roman" w:hAnsi="Times New Roman"/>
          <w:b/>
          <w:sz w:val="24"/>
          <w:szCs w:val="24"/>
          <w:u w:val="single"/>
          <w:lang w:val="ro-RO"/>
        </w:rPr>
        <w:t>nu se supune  evaluarii  impactului  asupra  mediului.</w:t>
      </w:r>
    </w:p>
    <w:p w:rsidR="00D357C8" w:rsidRPr="008E1818" w:rsidRDefault="00D357C8" w:rsidP="00AE7CE1">
      <w:pPr>
        <w:spacing w:after="0" w:line="240" w:lineRule="auto"/>
        <w:ind w:firstLine="720"/>
        <w:jc w:val="both"/>
        <w:rPr>
          <w:rFonts w:ascii="Times New Roman" w:hAnsi="Times New Roman"/>
          <w:sz w:val="24"/>
          <w:szCs w:val="24"/>
          <w:highlight w:val="yellow"/>
          <w:u w:val="single"/>
          <w:lang w:val="ro-RO"/>
        </w:rPr>
      </w:pPr>
    </w:p>
    <w:p w:rsidR="00D357C8" w:rsidRPr="00F27D43" w:rsidRDefault="00D357C8" w:rsidP="00AE7CE1">
      <w:pPr>
        <w:spacing w:after="0" w:line="240" w:lineRule="auto"/>
        <w:ind w:firstLine="720"/>
        <w:jc w:val="both"/>
        <w:rPr>
          <w:rFonts w:ascii="Times New Roman" w:hAnsi="Times New Roman"/>
          <w:b/>
          <w:sz w:val="24"/>
          <w:szCs w:val="24"/>
          <w:lang w:val="ro-RO"/>
        </w:rPr>
      </w:pPr>
      <w:r w:rsidRPr="00F27D43">
        <w:rPr>
          <w:rFonts w:ascii="Times New Roman" w:hAnsi="Times New Roman"/>
          <w:b/>
          <w:sz w:val="24"/>
          <w:szCs w:val="24"/>
          <w:lang w:val="ro-RO"/>
        </w:rPr>
        <w:t>Justificarea prezentei decizii:</w:t>
      </w:r>
    </w:p>
    <w:p w:rsidR="00D357C8" w:rsidRPr="00F27D43" w:rsidRDefault="00D357C8" w:rsidP="00AE7CE1">
      <w:pPr>
        <w:autoSpaceDE w:val="0"/>
        <w:autoSpaceDN w:val="0"/>
        <w:adjustRightInd w:val="0"/>
        <w:spacing w:after="0" w:line="240" w:lineRule="auto"/>
        <w:jc w:val="both"/>
        <w:rPr>
          <w:rFonts w:ascii="Times New Roman" w:hAnsi="Times New Roman"/>
          <w:sz w:val="24"/>
          <w:szCs w:val="24"/>
          <w:lang w:val="ro-RO"/>
        </w:rPr>
      </w:pPr>
      <w:r w:rsidRPr="00F27D43">
        <w:rPr>
          <w:rFonts w:ascii="Times New Roman" w:hAnsi="Times New Roman"/>
          <w:sz w:val="24"/>
          <w:szCs w:val="24"/>
          <w:lang w:val="ro-RO"/>
        </w:rPr>
        <w:t>Motivele care au stat la baza luării deciziei etapei de încadrare în procedura de evaluare a impactului asupra mediului sunt următoarele:</w:t>
      </w:r>
    </w:p>
    <w:p w:rsidR="00D357C8" w:rsidRPr="00F27D43" w:rsidRDefault="00D357C8" w:rsidP="00AE7CE1">
      <w:pPr>
        <w:autoSpaceDE w:val="0"/>
        <w:autoSpaceDN w:val="0"/>
        <w:adjustRightInd w:val="0"/>
        <w:spacing w:after="0" w:line="240" w:lineRule="auto"/>
        <w:jc w:val="both"/>
        <w:rPr>
          <w:rStyle w:val="tpa1"/>
          <w:rFonts w:ascii="Times New Roman" w:hAnsi="Times New Roman"/>
          <w:b/>
          <w:sz w:val="24"/>
          <w:szCs w:val="24"/>
        </w:rPr>
      </w:pPr>
      <w:r w:rsidRPr="00F27D43">
        <w:rPr>
          <w:rFonts w:ascii="Times New Roman" w:hAnsi="Times New Roman"/>
          <w:sz w:val="24"/>
          <w:szCs w:val="24"/>
          <w:lang w:val="ro-RO"/>
        </w:rPr>
        <w:t xml:space="preserve">a) proiectul </w:t>
      </w:r>
      <w:r w:rsidRPr="00F27D43">
        <w:rPr>
          <w:rFonts w:ascii="Times New Roman" w:hAnsi="Times New Roman"/>
          <w:b/>
          <w:sz w:val="24"/>
          <w:szCs w:val="24"/>
          <w:u w:val="single"/>
          <w:lang w:val="ro-RO"/>
        </w:rPr>
        <w:t>se încadrează</w:t>
      </w:r>
      <w:r w:rsidRPr="00F27D43">
        <w:rPr>
          <w:rFonts w:ascii="Times New Roman" w:hAnsi="Times New Roman"/>
          <w:sz w:val="24"/>
          <w:szCs w:val="24"/>
          <w:lang w:val="ro-RO"/>
        </w:rPr>
        <w:t xml:space="preserve"> în prevederile Legii 292/2009, Anexa</w:t>
      </w:r>
      <w:r w:rsidRPr="00F27D43">
        <w:rPr>
          <w:rStyle w:val="tpa1"/>
          <w:rFonts w:ascii="Times New Roman" w:hAnsi="Times New Roman"/>
          <w:b/>
          <w:sz w:val="24"/>
          <w:szCs w:val="24"/>
          <w:lang w:val="ro-RO"/>
        </w:rPr>
        <w:t xml:space="preserve"> nr.2, </w:t>
      </w:r>
      <w:r w:rsidRPr="00F27D43">
        <w:rPr>
          <w:rFonts w:ascii="Times New Roman" w:hAnsi="Times New Roman"/>
          <w:b/>
          <w:sz w:val="24"/>
          <w:szCs w:val="24"/>
        </w:rPr>
        <w:t>pct. 10, lit. b);</w:t>
      </w:r>
    </w:p>
    <w:p w:rsidR="00D357C8" w:rsidRPr="00F27D43" w:rsidRDefault="00D357C8" w:rsidP="00AE7CE1">
      <w:pPr>
        <w:pStyle w:val="NormalWeb"/>
        <w:spacing w:before="0" w:beforeAutospacing="0" w:after="0" w:afterAutospacing="0"/>
        <w:jc w:val="both"/>
        <w:rPr>
          <w:rStyle w:val="tpa1"/>
          <w:lang w:val="ro-RO"/>
        </w:rPr>
      </w:pPr>
      <w:r w:rsidRPr="00F27D43">
        <w:rPr>
          <w:rStyle w:val="tpa1"/>
          <w:lang w:val="ro-RO"/>
        </w:rPr>
        <w:t xml:space="preserve">b) proiectul </w:t>
      </w:r>
      <w:r w:rsidRPr="00F27D43">
        <w:rPr>
          <w:rStyle w:val="tpa1"/>
          <w:b/>
          <w:u w:val="single"/>
          <w:lang w:val="ro-RO"/>
        </w:rPr>
        <w:t>nu intră</w:t>
      </w:r>
      <w:r w:rsidRPr="00F27D43">
        <w:rPr>
          <w:rStyle w:val="tpa1"/>
          <w:lang w:val="ro-RO"/>
        </w:rPr>
        <w:t xml:space="preserve"> sub incidenţa art. 28 din O.U.G. nr. 57/</w:t>
      </w:r>
      <w:r w:rsidRPr="00F27D43">
        <w:rPr>
          <w:rStyle w:val="tpa1"/>
          <w:i/>
          <w:lang w:val="ro-RO"/>
        </w:rPr>
        <w:t>2007 privind regimul ariilor naturale protejate, conservarea habitatelor naturale, a florei şi faunei sălbatice</w:t>
      </w:r>
      <w:r w:rsidRPr="00F27D43">
        <w:rPr>
          <w:rStyle w:val="tpa1"/>
          <w:lang w:val="ro-RO"/>
        </w:rPr>
        <w:t>, cu modificările şi completările ulterioare</w:t>
      </w:r>
      <w:r w:rsidRPr="00F27D43">
        <w:rPr>
          <w:rStyle w:val="tpa1"/>
          <w:b/>
          <w:lang w:val="ro-RO"/>
        </w:rPr>
        <w:t>;</w:t>
      </w:r>
    </w:p>
    <w:p w:rsidR="00D357C8" w:rsidRPr="00F27D43" w:rsidRDefault="00D357C8" w:rsidP="00AE7CE1">
      <w:pPr>
        <w:pStyle w:val="NormalWeb"/>
        <w:spacing w:before="0" w:beforeAutospacing="0" w:after="0" w:afterAutospacing="0"/>
        <w:rPr>
          <w:rStyle w:val="tpa1"/>
          <w:lang w:val="ro-RO"/>
        </w:rPr>
      </w:pPr>
      <w:r w:rsidRPr="00F27D43">
        <w:rPr>
          <w:rStyle w:val="tpa1"/>
          <w:lang w:val="ro-RO"/>
        </w:rPr>
        <w:t xml:space="preserve">c) proiectul propus </w:t>
      </w:r>
      <w:r w:rsidRPr="00F27D43">
        <w:rPr>
          <w:rStyle w:val="tpa1"/>
          <w:b/>
          <w:u w:val="single"/>
          <w:lang w:val="ro-RO"/>
        </w:rPr>
        <w:t>nu intra</w:t>
      </w:r>
      <w:r w:rsidRPr="00F27D43">
        <w:rPr>
          <w:rStyle w:val="tpa1"/>
          <w:lang w:val="ro-RO"/>
        </w:rPr>
        <w:t xml:space="preserve"> sub incidenţa prevederilor art. 48 şi 54 din Legea apelor nr. 107/1996, cu modificările şi completările ulterioare</w:t>
      </w:r>
      <w:r w:rsidRPr="00F27D43">
        <w:rPr>
          <w:rStyle w:val="tpa1"/>
          <w:b/>
          <w:lang w:val="ro-RO"/>
        </w:rPr>
        <w:t>;</w:t>
      </w:r>
    </w:p>
    <w:p w:rsidR="00D357C8" w:rsidRPr="00F27D43" w:rsidRDefault="00D357C8" w:rsidP="00AE7CE1">
      <w:pPr>
        <w:pStyle w:val="NormalWeb"/>
        <w:spacing w:before="0" w:beforeAutospacing="0" w:after="0" w:afterAutospacing="0"/>
        <w:rPr>
          <w:rStyle w:val="tpa1"/>
          <w:lang w:val="ro-RO"/>
        </w:rPr>
      </w:pPr>
      <w:r w:rsidRPr="00F27D43">
        <w:rPr>
          <w:rStyle w:val="tpa1"/>
          <w:lang w:val="ro-RO"/>
        </w:rPr>
        <w:t>d) în conformitate cu criteriile prevăzute în anexa nr. 3 a Legii nr. 292/2018:</w:t>
      </w:r>
    </w:p>
    <w:p w:rsidR="00D357C8" w:rsidRPr="00F27D43" w:rsidRDefault="00D357C8" w:rsidP="00AE7CE1">
      <w:pPr>
        <w:pStyle w:val="NormalWeb"/>
        <w:spacing w:before="0" w:beforeAutospacing="0" w:after="0" w:afterAutospacing="0"/>
        <w:rPr>
          <w:rStyle w:val="tpa1"/>
          <w:lang w:val="ro-RO"/>
        </w:rPr>
      </w:pPr>
    </w:p>
    <w:p w:rsidR="00D357C8" w:rsidRPr="00F27D43" w:rsidRDefault="00D357C8" w:rsidP="00AE7CE1">
      <w:pPr>
        <w:pStyle w:val="NormalWeb"/>
        <w:spacing w:before="0" w:beforeAutospacing="0" w:after="0" w:afterAutospacing="0"/>
        <w:rPr>
          <w:b/>
          <w:iCs/>
        </w:rPr>
      </w:pPr>
      <w:r w:rsidRPr="00F27D43">
        <w:rPr>
          <w:b/>
          <w:lang w:val="ro-RO"/>
        </w:rPr>
        <w:t>1</w:t>
      </w:r>
      <w:r w:rsidRPr="00F27D43">
        <w:rPr>
          <w:b/>
          <w:iCs/>
          <w:lang w:val="ro-RO"/>
        </w:rPr>
        <w:t>. Caracteristicile proiectelor:</w:t>
      </w:r>
    </w:p>
    <w:p w:rsidR="00D357C8" w:rsidRPr="00F27D43" w:rsidRDefault="00D357C8" w:rsidP="00AE7CE1">
      <w:pPr>
        <w:autoSpaceDE w:val="0"/>
        <w:autoSpaceDN w:val="0"/>
        <w:adjustRightInd w:val="0"/>
        <w:spacing w:after="0" w:line="240" w:lineRule="auto"/>
        <w:jc w:val="both"/>
        <w:rPr>
          <w:rFonts w:ascii="Times New Roman" w:hAnsi="Times New Roman"/>
          <w:b/>
          <w:sz w:val="24"/>
          <w:szCs w:val="24"/>
          <w:lang w:val="ro-RO"/>
        </w:rPr>
      </w:pPr>
      <w:r w:rsidRPr="00F27D43">
        <w:rPr>
          <w:rFonts w:ascii="Times New Roman" w:hAnsi="Times New Roman"/>
          <w:sz w:val="24"/>
          <w:szCs w:val="24"/>
          <w:lang w:val="ro-RO"/>
        </w:rPr>
        <w:t xml:space="preserve">   </w:t>
      </w:r>
      <w:r w:rsidRPr="00F27D43">
        <w:rPr>
          <w:rFonts w:ascii="Times New Roman" w:hAnsi="Times New Roman"/>
          <w:b/>
          <w:sz w:val="24"/>
          <w:szCs w:val="24"/>
          <w:lang w:val="ro-RO"/>
        </w:rPr>
        <w:t xml:space="preserve"> La identificarea caracteristicilor proiectelor se iau în considerare următoarele aspecte:</w:t>
      </w:r>
    </w:p>
    <w:p w:rsidR="00D357C8" w:rsidRPr="00F27D43" w:rsidRDefault="00D357C8" w:rsidP="00202A82">
      <w:pPr>
        <w:numPr>
          <w:ilvl w:val="0"/>
          <w:numId w:val="19"/>
        </w:numPr>
        <w:autoSpaceDE w:val="0"/>
        <w:autoSpaceDN w:val="0"/>
        <w:adjustRightInd w:val="0"/>
        <w:spacing w:after="0" w:line="240" w:lineRule="auto"/>
        <w:jc w:val="both"/>
        <w:rPr>
          <w:rFonts w:ascii="Times New Roman" w:hAnsi="Times New Roman"/>
          <w:sz w:val="24"/>
          <w:szCs w:val="24"/>
          <w:lang w:val="fr-FR"/>
        </w:rPr>
      </w:pPr>
      <w:r w:rsidRPr="00F27D43">
        <w:rPr>
          <w:rFonts w:ascii="Times New Roman" w:hAnsi="Times New Roman"/>
          <w:sz w:val="24"/>
          <w:szCs w:val="24"/>
          <w:lang w:val="ro-RO"/>
        </w:rPr>
        <w:t>Dimensiunea si conceptia intregului proiect :</w:t>
      </w:r>
    </w:p>
    <w:p w:rsidR="00D357C8" w:rsidRPr="00F27D43" w:rsidRDefault="00D357C8" w:rsidP="00F3096A">
      <w:pPr>
        <w:ind w:firstLine="720"/>
        <w:jc w:val="both"/>
        <w:rPr>
          <w:rFonts w:ascii="Times New Roman" w:hAnsi="Times New Roman"/>
          <w:iCs/>
          <w:sz w:val="24"/>
          <w:szCs w:val="24"/>
        </w:rPr>
      </w:pPr>
      <w:bookmarkStart w:id="1" w:name="_Hlk94689433"/>
      <w:r w:rsidRPr="00F27D43">
        <w:rPr>
          <w:rFonts w:ascii="Times New Roman" w:hAnsi="Times New Roman"/>
          <w:iCs/>
          <w:sz w:val="24"/>
          <w:szCs w:val="24"/>
        </w:rPr>
        <w:t xml:space="preserve">Prin prezentul proiect se propune </w:t>
      </w:r>
      <w:bookmarkStart w:id="2" w:name="_Hlk94689539"/>
      <w:bookmarkEnd w:id="1"/>
      <w:r w:rsidRPr="00F27D43">
        <w:rPr>
          <w:rFonts w:ascii="Times New Roman" w:hAnsi="Times New Roman"/>
          <w:iCs/>
          <w:sz w:val="24"/>
          <w:szCs w:val="24"/>
        </w:rPr>
        <w:t xml:space="preserve">construirea unei vile turistice  cu regim de inaltime </w:t>
      </w:r>
      <w:r w:rsidRPr="00F27D43">
        <w:rPr>
          <w:rFonts w:ascii="Times New Roman" w:hAnsi="Times New Roman"/>
          <w:sz w:val="24"/>
          <w:szCs w:val="24"/>
        </w:rPr>
        <w:t>P+1E si  imprejmuire teren.</w:t>
      </w:r>
    </w:p>
    <w:p w:rsidR="00D357C8" w:rsidRPr="00F27D43" w:rsidRDefault="00D357C8" w:rsidP="00F27D43">
      <w:pPr>
        <w:widowControl w:val="0"/>
        <w:autoSpaceDE w:val="0"/>
        <w:autoSpaceDN w:val="0"/>
        <w:adjustRightInd w:val="0"/>
        <w:spacing w:after="0"/>
        <w:ind w:firstLine="709"/>
        <w:jc w:val="both"/>
        <w:rPr>
          <w:rFonts w:ascii="Times New Roman" w:hAnsi="Times New Roman"/>
          <w:i/>
          <w:color w:val="000000"/>
          <w:sz w:val="24"/>
          <w:szCs w:val="24"/>
          <w:u w:val="single"/>
          <w:lang w:val="ro-RO"/>
        </w:rPr>
      </w:pPr>
      <w:r w:rsidRPr="00F27D43">
        <w:rPr>
          <w:rFonts w:ascii="Times New Roman" w:hAnsi="Times New Roman"/>
          <w:i/>
          <w:color w:val="000000"/>
          <w:sz w:val="24"/>
          <w:szCs w:val="24"/>
          <w:u w:val="single"/>
          <w:lang w:val="ro-RO"/>
        </w:rPr>
        <w:t>Vecinătățile amplasamentului sunt următoarele :</w:t>
      </w:r>
    </w:p>
    <w:p w:rsidR="00D357C8" w:rsidRPr="00633683" w:rsidRDefault="00D357C8" w:rsidP="00F27D43">
      <w:pPr>
        <w:widowControl w:val="0"/>
        <w:numPr>
          <w:ilvl w:val="0"/>
          <w:numId w:val="40"/>
        </w:numPr>
        <w:autoSpaceDE w:val="0"/>
        <w:autoSpaceDN w:val="0"/>
        <w:adjustRightInd w:val="0"/>
        <w:spacing w:after="0"/>
        <w:ind w:left="1701" w:hanging="425"/>
        <w:jc w:val="both"/>
        <w:rPr>
          <w:rFonts w:ascii="Times New Roman" w:hAnsi="Times New Roman"/>
          <w:color w:val="000000"/>
          <w:sz w:val="24"/>
          <w:szCs w:val="24"/>
          <w:lang w:val="ro-RO"/>
        </w:rPr>
      </w:pPr>
      <w:r w:rsidRPr="00633683">
        <w:rPr>
          <w:rFonts w:ascii="Times New Roman" w:hAnsi="Times New Roman"/>
          <w:color w:val="000000"/>
          <w:sz w:val="24"/>
          <w:szCs w:val="24"/>
          <w:lang w:val="ro-RO"/>
        </w:rPr>
        <w:t>La Nord – proprietăți private - IE 104215 și IE 107133</w:t>
      </w:r>
    </w:p>
    <w:p w:rsidR="00D357C8" w:rsidRPr="00633683" w:rsidRDefault="00D357C8" w:rsidP="00F27D43">
      <w:pPr>
        <w:widowControl w:val="0"/>
        <w:numPr>
          <w:ilvl w:val="0"/>
          <w:numId w:val="40"/>
        </w:numPr>
        <w:autoSpaceDE w:val="0"/>
        <w:autoSpaceDN w:val="0"/>
        <w:adjustRightInd w:val="0"/>
        <w:spacing w:after="0"/>
        <w:ind w:left="1701" w:hanging="425"/>
        <w:jc w:val="both"/>
        <w:rPr>
          <w:rFonts w:ascii="Times New Roman" w:hAnsi="Times New Roman"/>
          <w:color w:val="000000"/>
          <w:sz w:val="24"/>
          <w:szCs w:val="24"/>
          <w:lang w:val="ro-RO"/>
        </w:rPr>
      </w:pPr>
      <w:r w:rsidRPr="00633683">
        <w:rPr>
          <w:rFonts w:ascii="Times New Roman" w:hAnsi="Times New Roman"/>
          <w:color w:val="000000"/>
          <w:sz w:val="24"/>
          <w:szCs w:val="24"/>
          <w:lang w:val="ro-RO"/>
        </w:rPr>
        <w:t xml:space="preserve">La Sud – propr. Mun. Mangalia - alee de acces – strada Pinului </w:t>
      </w:r>
    </w:p>
    <w:p w:rsidR="00D357C8" w:rsidRPr="00633683" w:rsidRDefault="00D357C8" w:rsidP="00F27D43">
      <w:pPr>
        <w:widowControl w:val="0"/>
        <w:numPr>
          <w:ilvl w:val="0"/>
          <w:numId w:val="40"/>
        </w:numPr>
        <w:autoSpaceDE w:val="0"/>
        <w:autoSpaceDN w:val="0"/>
        <w:adjustRightInd w:val="0"/>
        <w:spacing w:after="0"/>
        <w:ind w:left="1701" w:hanging="425"/>
        <w:jc w:val="both"/>
        <w:rPr>
          <w:rFonts w:ascii="Times New Roman" w:hAnsi="Times New Roman"/>
          <w:color w:val="000000"/>
          <w:sz w:val="24"/>
          <w:szCs w:val="24"/>
          <w:lang w:val="ro-RO"/>
        </w:rPr>
      </w:pPr>
      <w:r w:rsidRPr="00633683">
        <w:rPr>
          <w:rFonts w:ascii="Times New Roman" w:hAnsi="Times New Roman"/>
          <w:color w:val="000000"/>
          <w:sz w:val="24"/>
          <w:szCs w:val="24"/>
          <w:lang w:val="ro-RO"/>
        </w:rPr>
        <w:t xml:space="preserve">La Vest – proprietate Mun. Mangalia </w:t>
      </w:r>
    </w:p>
    <w:p w:rsidR="00D357C8" w:rsidRPr="00633683" w:rsidRDefault="00D357C8" w:rsidP="00F27D43">
      <w:pPr>
        <w:widowControl w:val="0"/>
        <w:numPr>
          <w:ilvl w:val="0"/>
          <w:numId w:val="40"/>
        </w:numPr>
        <w:autoSpaceDE w:val="0"/>
        <w:autoSpaceDN w:val="0"/>
        <w:adjustRightInd w:val="0"/>
        <w:spacing w:after="0"/>
        <w:ind w:left="1701" w:hanging="425"/>
        <w:jc w:val="both"/>
        <w:rPr>
          <w:rFonts w:ascii="Times New Roman" w:hAnsi="Times New Roman"/>
          <w:color w:val="000000"/>
          <w:sz w:val="24"/>
          <w:szCs w:val="24"/>
          <w:lang w:val="ro-RO"/>
        </w:rPr>
      </w:pPr>
      <w:r w:rsidRPr="00633683">
        <w:rPr>
          <w:rFonts w:ascii="Times New Roman" w:hAnsi="Times New Roman"/>
          <w:color w:val="000000"/>
          <w:sz w:val="24"/>
          <w:szCs w:val="24"/>
          <w:lang w:val="ro-RO"/>
        </w:rPr>
        <w:t>La E– proprietate privata – IE 110525</w:t>
      </w:r>
    </w:p>
    <w:p w:rsidR="00D357C8" w:rsidRDefault="00D357C8" w:rsidP="00EF7473">
      <w:pPr>
        <w:pStyle w:val="Corptext2"/>
        <w:spacing w:after="0" w:line="240" w:lineRule="auto"/>
        <w:ind w:firstLine="720"/>
        <w:jc w:val="both"/>
        <w:rPr>
          <w:rFonts w:ascii="Times New Roman" w:hAnsi="Times New Roman"/>
          <w:iCs/>
          <w:sz w:val="24"/>
          <w:szCs w:val="24"/>
          <w:highlight w:val="yellow"/>
        </w:rPr>
      </w:pPr>
    </w:p>
    <w:p w:rsidR="00D357C8" w:rsidRPr="008E1818" w:rsidRDefault="00D357C8" w:rsidP="00EF7473">
      <w:pPr>
        <w:pStyle w:val="Corptext2"/>
        <w:spacing w:after="0" w:line="240" w:lineRule="auto"/>
        <w:ind w:firstLine="720"/>
        <w:jc w:val="both"/>
        <w:rPr>
          <w:rFonts w:ascii="Times New Roman" w:hAnsi="Times New Roman"/>
          <w:iCs/>
          <w:sz w:val="24"/>
          <w:szCs w:val="24"/>
          <w:highlight w:val="yellow"/>
        </w:rPr>
      </w:pPr>
    </w:p>
    <w:p w:rsidR="00D357C8" w:rsidRPr="00A24895" w:rsidRDefault="00D357C8" w:rsidP="00F3096A">
      <w:pPr>
        <w:widowControl w:val="0"/>
        <w:autoSpaceDE w:val="0"/>
        <w:autoSpaceDN w:val="0"/>
        <w:adjustRightInd w:val="0"/>
        <w:spacing w:after="0" w:line="240" w:lineRule="auto"/>
        <w:ind w:left="540"/>
        <w:jc w:val="both"/>
        <w:rPr>
          <w:rFonts w:ascii="Times New Roman" w:hAnsi="Times New Roman"/>
          <w:b/>
          <w:i/>
          <w:sz w:val="24"/>
          <w:szCs w:val="24"/>
          <w:u w:val="single"/>
        </w:rPr>
      </w:pPr>
      <w:r w:rsidRPr="00A24895">
        <w:rPr>
          <w:rFonts w:ascii="Times New Roman" w:hAnsi="Times New Roman"/>
          <w:b/>
          <w:i/>
          <w:sz w:val="24"/>
          <w:szCs w:val="24"/>
          <w:u w:val="single"/>
        </w:rPr>
        <w:lastRenderedPageBreak/>
        <w:t>Bilantul teritorial:</w:t>
      </w:r>
    </w:p>
    <w:p w:rsidR="00D357C8" w:rsidRPr="00A24895" w:rsidRDefault="00D357C8" w:rsidP="00F3096A">
      <w:pPr>
        <w:autoSpaceDE w:val="0"/>
        <w:autoSpaceDN w:val="0"/>
        <w:adjustRightInd w:val="0"/>
        <w:spacing w:after="0" w:line="240" w:lineRule="auto"/>
        <w:jc w:val="both"/>
        <w:rPr>
          <w:rFonts w:ascii="Times New Roman" w:eastAsia="ArialMT" w:hAnsi="Times New Roman"/>
          <w:sz w:val="24"/>
          <w:szCs w:val="24"/>
        </w:rPr>
      </w:pPr>
      <w:r w:rsidRPr="00A24895">
        <w:rPr>
          <w:rFonts w:ascii="Times New Roman" w:eastAsia="ArialMT" w:hAnsi="Times New Roman"/>
          <w:sz w:val="24"/>
          <w:szCs w:val="24"/>
        </w:rPr>
        <w:t>Suprafata totala teren = 2229 mp</w:t>
      </w:r>
    </w:p>
    <w:p w:rsidR="00D357C8" w:rsidRPr="00A24895" w:rsidRDefault="00D357C8" w:rsidP="00F3096A">
      <w:pPr>
        <w:autoSpaceDE w:val="0"/>
        <w:autoSpaceDN w:val="0"/>
        <w:adjustRightInd w:val="0"/>
        <w:spacing w:after="0" w:line="240" w:lineRule="auto"/>
        <w:jc w:val="both"/>
        <w:rPr>
          <w:rFonts w:ascii="Times New Roman" w:eastAsia="Arial-BoldMT" w:hAnsi="Times New Roman"/>
          <w:sz w:val="24"/>
          <w:szCs w:val="24"/>
        </w:rPr>
      </w:pPr>
      <w:r w:rsidRPr="00A24895">
        <w:rPr>
          <w:rFonts w:ascii="Times New Roman" w:eastAsia="Arial-BoldMT" w:hAnsi="Times New Roman"/>
          <w:sz w:val="24"/>
          <w:szCs w:val="24"/>
        </w:rPr>
        <w:t>Suprafata construita propusa = 208,50 mp</w:t>
      </w:r>
    </w:p>
    <w:p w:rsidR="00D357C8" w:rsidRPr="00A24895" w:rsidRDefault="00D357C8" w:rsidP="00F3096A">
      <w:pPr>
        <w:autoSpaceDE w:val="0"/>
        <w:autoSpaceDN w:val="0"/>
        <w:adjustRightInd w:val="0"/>
        <w:spacing w:after="0" w:line="240" w:lineRule="auto"/>
        <w:jc w:val="both"/>
        <w:rPr>
          <w:rFonts w:ascii="Times New Roman" w:eastAsia="Arial-BoldMT" w:hAnsi="Times New Roman"/>
          <w:sz w:val="24"/>
          <w:szCs w:val="24"/>
        </w:rPr>
      </w:pPr>
      <w:r w:rsidRPr="00A24895">
        <w:rPr>
          <w:rFonts w:ascii="Times New Roman" w:eastAsia="Arial-BoldMT" w:hAnsi="Times New Roman"/>
          <w:sz w:val="24"/>
          <w:szCs w:val="24"/>
        </w:rPr>
        <w:t>Suprafata construita desfasurata propusa = 417 mp</w:t>
      </w:r>
    </w:p>
    <w:p w:rsidR="00D357C8" w:rsidRPr="00A24895" w:rsidRDefault="00D357C8" w:rsidP="00CA0D38">
      <w:pPr>
        <w:autoSpaceDE w:val="0"/>
        <w:autoSpaceDN w:val="0"/>
        <w:adjustRightInd w:val="0"/>
        <w:spacing w:after="0" w:line="240" w:lineRule="auto"/>
        <w:jc w:val="both"/>
        <w:rPr>
          <w:rFonts w:ascii="Times New Roman" w:eastAsia="Arial-BoldMT" w:hAnsi="Times New Roman"/>
          <w:sz w:val="24"/>
          <w:szCs w:val="24"/>
        </w:rPr>
      </w:pPr>
      <w:r w:rsidRPr="00A24895">
        <w:rPr>
          <w:rFonts w:ascii="Times New Roman" w:eastAsia="Arial-BoldMT" w:hAnsi="Times New Roman"/>
          <w:sz w:val="24"/>
          <w:szCs w:val="24"/>
        </w:rPr>
        <w:t xml:space="preserve">P.O.T. propus  = 9,35% ;    P.O.T. aprobat   = 40% </w:t>
      </w:r>
    </w:p>
    <w:p w:rsidR="00D357C8" w:rsidRPr="00A24895" w:rsidRDefault="00D357C8" w:rsidP="00CA0D38">
      <w:pPr>
        <w:tabs>
          <w:tab w:val="left" w:pos="2625"/>
        </w:tabs>
        <w:autoSpaceDE w:val="0"/>
        <w:autoSpaceDN w:val="0"/>
        <w:adjustRightInd w:val="0"/>
        <w:spacing w:after="0" w:line="240" w:lineRule="auto"/>
        <w:jc w:val="both"/>
        <w:rPr>
          <w:rFonts w:ascii="Times New Roman" w:eastAsia="Arial-BoldMT" w:hAnsi="Times New Roman"/>
          <w:sz w:val="24"/>
          <w:szCs w:val="24"/>
        </w:rPr>
      </w:pPr>
      <w:r w:rsidRPr="00A24895">
        <w:rPr>
          <w:rFonts w:ascii="Times New Roman" w:eastAsia="Arial-BoldMT" w:hAnsi="Times New Roman"/>
          <w:sz w:val="24"/>
          <w:szCs w:val="24"/>
        </w:rPr>
        <w:t xml:space="preserve">C.U.T. propus  = 0,18; </w:t>
      </w:r>
      <w:r w:rsidRPr="00A24895">
        <w:rPr>
          <w:rFonts w:ascii="Times New Roman" w:eastAsia="Arial-BoldMT" w:hAnsi="Times New Roman"/>
          <w:sz w:val="24"/>
          <w:szCs w:val="24"/>
        </w:rPr>
        <w:tab/>
        <w:t xml:space="preserve">C.U.T. aprobat   = 1,18 </w:t>
      </w:r>
      <w:r w:rsidRPr="00A24895">
        <w:rPr>
          <w:rFonts w:ascii="Times New Roman" w:eastAsia="Arial-BoldMT" w:hAnsi="Times New Roman"/>
          <w:sz w:val="24"/>
          <w:szCs w:val="24"/>
        </w:rPr>
        <w:tab/>
      </w:r>
    </w:p>
    <w:p w:rsidR="00D357C8" w:rsidRPr="00A24895" w:rsidRDefault="00D357C8" w:rsidP="00B95EAB">
      <w:pPr>
        <w:autoSpaceDE w:val="0"/>
        <w:autoSpaceDN w:val="0"/>
        <w:adjustRightInd w:val="0"/>
        <w:spacing w:after="0" w:line="240" w:lineRule="auto"/>
        <w:jc w:val="both"/>
        <w:rPr>
          <w:rFonts w:ascii="Times New Roman" w:eastAsia="Arial-BoldMT" w:hAnsi="Times New Roman"/>
          <w:sz w:val="24"/>
          <w:szCs w:val="24"/>
        </w:rPr>
      </w:pPr>
      <w:r w:rsidRPr="00A24895">
        <w:rPr>
          <w:rFonts w:ascii="Times New Roman" w:eastAsia="Arial-BoldMT" w:hAnsi="Times New Roman"/>
          <w:sz w:val="24"/>
          <w:szCs w:val="24"/>
        </w:rPr>
        <w:t>Suprafata spatii verzi amenajate   =  1650,50  mp</w:t>
      </w:r>
    </w:p>
    <w:p w:rsidR="00D357C8" w:rsidRPr="00A24895" w:rsidRDefault="00D357C8" w:rsidP="00B95EAB">
      <w:pPr>
        <w:autoSpaceDE w:val="0"/>
        <w:autoSpaceDN w:val="0"/>
        <w:adjustRightInd w:val="0"/>
        <w:spacing w:after="0" w:line="240" w:lineRule="auto"/>
        <w:jc w:val="both"/>
        <w:rPr>
          <w:rFonts w:ascii="Times New Roman" w:eastAsia="Arial-BoldMT" w:hAnsi="Times New Roman"/>
          <w:sz w:val="24"/>
          <w:szCs w:val="24"/>
        </w:rPr>
      </w:pPr>
      <w:r w:rsidRPr="00A24895">
        <w:rPr>
          <w:rFonts w:ascii="Times New Roman" w:eastAsia="Arial-BoldMT" w:hAnsi="Times New Roman"/>
          <w:sz w:val="24"/>
          <w:szCs w:val="24"/>
        </w:rPr>
        <w:t>Nr. locuri parcare - 9 locuri</w:t>
      </w:r>
    </w:p>
    <w:p w:rsidR="00D357C8" w:rsidRPr="00A24895" w:rsidRDefault="00D357C8" w:rsidP="00B95EAB">
      <w:pPr>
        <w:autoSpaceDE w:val="0"/>
        <w:autoSpaceDN w:val="0"/>
        <w:adjustRightInd w:val="0"/>
        <w:spacing w:after="0" w:line="240" w:lineRule="auto"/>
        <w:jc w:val="both"/>
        <w:rPr>
          <w:rFonts w:ascii="Times New Roman" w:eastAsia="Arial-BoldMT" w:hAnsi="Times New Roman"/>
          <w:sz w:val="24"/>
          <w:szCs w:val="24"/>
        </w:rPr>
      </w:pPr>
      <w:r w:rsidRPr="00A24895">
        <w:rPr>
          <w:rFonts w:ascii="Times New Roman" w:eastAsia="Arial-BoldMT" w:hAnsi="Times New Roman"/>
          <w:sz w:val="24"/>
          <w:szCs w:val="24"/>
        </w:rPr>
        <w:t xml:space="preserve">Nr. unitati locative – 8 </w:t>
      </w:r>
    </w:p>
    <w:p w:rsidR="00D357C8" w:rsidRPr="00A24895" w:rsidRDefault="00D357C8" w:rsidP="00F3096A">
      <w:pPr>
        <w:autoSpaceDE w:val="0"/>
        <w:autoSpaceDN w:val="0"/>
        <w:adjustRightInd w:val="0"/>
        <w:spacing w:after="0" w:line="240" w:lineRule="auto"/>
        <w:jc w:val="both"/>
        <w:rPr>
          <w:rFonts w:ascii="Times New Roman" w:eastAsia="ArialMT" w:hAnsi="Times New Roman"/>
          <w:sz w:val="24"/>
          <w:szCs w:val="24"/>
        </w:rPr>
      </w:pPr>
      <w:r w:rsidRPr="00A24895">
        <w:rPr>
          <w:rFonts w:ascii="Times New Roman" w:eastAsia="ArialMT" w:hAnsi="Times New Roman"/>
          <w:sz w:val="24"/>
          <w:szCs w:val="24"/>
        </w:rPr>
        <w:t>Circulatii pietonale = 220 mp</w:t>
      </w:r>
    </w:p>
    <w:p w:rsidR="00D357C8" w:rsidRPr="00A24895" w:rsidRDefault="00D357C8" w:rsidP="00F3096A">
      <w:pPr>
        <w:autoSpaceDE w:val="0"/>
        <w:autoSpaceDN w:val="0"/>
        <w:adjustRightInd w:val="0"/>
        <w:spacing w:after="0" w:line="240" w:lineRule="auto"/>
        <w:jc w:val="both"/>
        <w:rPr>
          <w:rFonts w:ascii="Times New Roman" w:eastAsia="ArialMT" w:hAnsi="Times New Roman"/>
          <w:sz w:val="24"/>
          <w:szCs w:val="24"/>
        </w:rPr>
      </w:pPr>
      <w:r>
        <w:rPr>
          <w:rFonts w:ascii="Times New Roman" w:eastAsia="ArialMT" w:hAnsi="Times New Roman"/>
          <w:sz w:val="24"/>
          <w:szCs w:val="24"/>
        </w:rPr>
        <w:t>Accesul se realizeaza din str. Pinului.</w:t>
      </w:r>
    </w:p>
    <w:p w:rsidR="00D357C8" w:rsidRPr="00A24895" w:rsidRDefault="00D357C8" w:rsidP="0052483A">
      <w:pPr>
        <w:pStyle w:val="Corptext2"/>
        <w:spacing w:after="0" w:line="240" w:lineRule="auto"/>
        <w:ind w:firstLine="720"/>
        <w:jc w:val="both"/>
        <w:rPr>
          <w:rFonts w:ascii="Times New Roman" w:hAnsi="Times New Roman"/>
          <w:i/>
          <w:iCs/>
          <w:sz w:val="24"/>
          <w:szCs w:val="24"/>
          <w:u w:val="single"/>
        </w:rPr>
      </w:pPr>
    </w:p>
    <w:bookmarkEnd w:id="2"/>
    <w:p w:rsidR="00D357C8" w:rsidRPr="00A24895" w:rsidRDefault="00D357C8" w:rsidP="00202A82">
      <w:pPr>
        <w:pStyle w:val="Corptext2"/>
        <w:spacing w:after="0" w:line="240" w:lineRule="auto"/>
        <w:rPr>
          <w:rFonts w:ascii="Times New Roman" w:hAnsi="Times New Roman"/>
          <w:b/>
          <w:i/>
          <w:iCs/>
          <w:sz w:val="24"/>
          <w:szCs w:val="24"/>
          <w:u w:val="single"/>
          <w:lang w:val="it-IT"/>
        </w:rPr>
      </w:pPr>
      <w:r w:rsidRPr="00A24895">
        <w:rPr>
          <w:rFonts w:ascii="Times New Roman" w:hAnsi="Times New Roman"/>
          <w:b/>
          <w:i/>
          <w:iCs/>
          <w:sz w:val="24"/>
          <w:szCs w:val="24"/>
          <w:u w:val="single"/>
          <w:lang w:val="it-IT"/>
        </w:rPr>
        <w:t xml:space="preserve">Asigurarea utilităților </w:t>
      </w:r>
    </w:p>
    <w:p w:rsidR="00D357C8" w:rsidRPr="00A24895" w:rsidRDefault="00D357C8" w:rsidP="001F059C">
      <w:pPr>
        <w:pStyle w:val="Corptext"/>
        <w:suppressAutoHyphens/>
        <w:spacing w:after="0" w:line="240" w:lineRule="auto"/>
        <w:jc w:val="both"/>
        <w:rPr>
          <w:rFonts w:ascii="Times New Roman" w:hAnsi="Times New Roman"/>
          <w:sz w:val="24"/>
          <w:szCs w:val="24"/>
          <w:lang w:val="ro-RO"/>
        </w:rPr>
      </w:pPr>
      <w:r w:rsidRPr="00A24895">
        <w:rPr>
          <w:rFonts w:ascii="Times New Roman" w:hAnsi="Times New Roman"/>
          <w:b/>
          <w:sz w:val="24"/>
          <w:szCs w:val="24"/>
        </w:rPr>
        <w:t>Alimentarea cu apa</w:t>
      </w:r>
      <w:r w:rsidRPr="00A24895">
        <w:rPr>
          <w:rFonts w:ascii="Times New Roman" w:hAnsi="Times New Roman"/>
          <w:sz w:val="24"/>
          <w:szCs w:val="24"/>
        </w:rPr>
        <w:t xml:space="preserve"> se va realiza  prin lucrari de  bransare  la   reteaua de alimentare  cu apa a  localitatii.</w:t>
      </w:r>
    </w:p>
    <w:p w:rsidR="00D357C8" w:rsidRPr="00A24895" w:rsidRDefault="00D357C8" w:rsidP="001F059C">
      <w:pPr>
        <w:pStyle w:val="Corptext"/>
        <w:suppressAutoHyphens/>
        <w:spacing w:after="0" w:line="240" w:lineRule="auto"/>
        <w:jc w:val="both"/>
        <w:rPr>
          <w:rFonts w:ascii="Times New Roman" w:hAnsi="Times New Roman"/>
          <w:sz w:val="24"/>
          <w:szCs w:val="24"/>
          <w:lang w:val="ro-RO"/>
        </w:rPr>
      </w:pPr>
      <w:r w:rsidRPr="00A24895">
        <w:rPr>
          <w:rFonts w:ascii="Times New Roman" w:hAnsi="Times New Roman"/>
          <w:bCs/>
          <w:sz w:val="24"/>
          <w:szCs w:val="24"/>
          <w:lang w:val="it-IT"/>
        </w:rPr>
        <w:t xml:space="preserve"> </w:t>
      </w:r>
      <w:r w:rsidRPr="00A24895">
        <w:rPr>
          <w:rFonts w:ascii="Times New Roman" w:hAnsi="Times New Roman"/>
          <w:b/>
          <w:bCs/>
          <w:sz w:val="24"/>
          <w:szCs w:val="24"/>
          <w:lang w:val="it-IT"/>
        </w:rPr>
        <w:t>Evacuarea apelor uzate menajere</w:t>
      </w:r>
      <w:r w:rsidRPr="00A24895">
        <w:rPr>
          <w:rFonts w:ascii="Times New Roman" w:hAnsi="Times New Roman"/>
          <w:bCs/>
          <w:sz w:val="24"/>
          <w:szCs w:val="24"/>
          <w:lang w:val="it-IT"/>
        </w:rPr>
        <w:t xml:space="preserve"> se va realiza </w:t>
      </w:r>
      <w:r w:rsidRPr="00A24895">
        <w:rPr>
          <w:rFonts w:ascii="Times New Roman" w:hAnsi="Times New Roman"/>
          <w:sz w:val="24"/>
          <w:szCs w:val="24"/>
          <w:lang w:val="ro-RO"/>
        </w:rPr>
        <w:t xml:space="preserve"> </w:t>
      </w:r>
      <w:r w:rsidRPr="00A24895">
        <w:rPr>
          <w:rFonts w:ascii="Times New Roman" w:hAnsi="Times New Roman"/>
          <w:sz w:val="24"/>
          <w:szCs w:val="24"/>
        </w:rPr>
        <w:t>prin lucrari de  racordare  la   reteaua de canalizare a  localitatii.</w:t>
      </w:r>
    </w:p>
    <w:p w:rsidR="00D357C8" w:rsidRPr="00A24895" w:rsidRDefault="00D357C8" w:rsidP="001F059C">
      <w:pPr>
        <w:shd w:val="clear" w:color="auto" w:fill="FFFFFF"/>
        <w:tabs>
          <w:tab w:val="left" w:pos="360"/>
        </w:tabs>
        <w:spacing w:after="0" w:line="240" w:lineRule="auto"/>
        <w:jc w:val="both"/>
        <w:rPr>
          <w:rFonts w:ascii="Times New Roman" w:hAnsi="Times New Roman"/>
          <w:spacing w:val="-4"/>
          <w:sz w:val="24"/>
          <w:szCs w:val="24"/>
        </w:rPr>
      </w:pPr>
      <w:r w:rsidRPr="00A24895">
        <w:rPr>
          <w:rFonts w:ascii="Times New Roman" w:hAnsi="Times New Roman"/>
          <w:b/>
          <w:spacing w:val="-4"/>
          <w:sz w:val="24"/>
          <w:szCs w:val="24"/>
        </w:rPr>
        <w:t>Alimentarea cu energie electrica</w:t>
      </w:r>
      <w:r w:rsidRPr="00A24895">
        <w:rPr>
          <w:rFonts w:ascii="Times New Roman" w:hAnsi="Times New Roman"/>
          <w:spacing w:val="-4"/>
          <w:sz w:val="24"/>
          <w:szCs w:val="24"/>
        </w:rPr>
        <w:t xml:space="preserve">  se va realiza din reteaua nationala.</w:t>
      </w:r>
    </w:p>
    <w:p w:rsidR="00D357C8" w:rsidRPr="00A24895" w:rsidRDefault="00D357C8" w:rsidP="001F059C">
      <w:pPr>
        <w:shd w:val="clear" w:color="auto" w:fill="FFFFFF"/>
        <w:tabs>
          <w:tab w:val="left" w:pos="360"/>
        </w:tabs>
        <w:spacing w:after="0" w:line="240" w:lineRule="auto"/>
        <w:jc w:val="both"/>
        <w:rPr>
          <w:rFonts w:ascii="Times New Roman" w:hAnsi="Times New Roman"/>
          <w:spacing w:val="-4"/>
          <w:sz w:val="24"/>
          <w:szCs w:val="24"/>
        </w:rPr>
      </w:pPr>
      <w:r w:rsidRPr="00A24895">
        <w:rPr>
          <w:rFonts w:ascii="Times New Roman" w:hAnsi="Times New Roman"/>
          <w:b/>
          <w:spacing w:val="-4"/>
          <w:sz w:val="24"/>
          <w:szCs w:val="24"/>
        </w:rPr>
        <w:t>Alimentarea cu</w:t>
      </w:r>
      <w:r w:rsidRPr="00A24895">
        <w:rPr>
          <w:rFonts w:ascii="Times New Roman" w:hAnsi="Times New Roman"/>
          <w:spacing w:val="-4"/>
          <w:sz w:val="24"/>
          <w:szCs w:val="24"/>
        </w:rPr>
        <w:t xml:space="preserve"> gaze naturale se va realiza din reteaua nationala.</w:t>
      </w:r>
    </w:p>
    <w:p w:rsidR="00D357C8" w:rsidRPr="008E1818" w:rsidRDefault="00D357C8" w:rsidP="001F059C">
      <w:pPr>
        <w:spacing w:after="0"/>
        <w:jc w:val="both"/>
        <w:rPr>
          <w:rFonts w:ascii="Times New Roman" w:hAnsi="Times New Roman"/>
          <w:b/>
          <w:bCs/>
          <w:sz w:val="24"/>
          <w:szCs w:val="24"/>
          <w:highlight w:val="yellow"/>
          <w:lang w:val="ro-RO"/>
        </w:rPr>
      </w:pPr>
    </w:p>
    <w:p w:rsidR="00D357C8" w:rsidRPr="00481368" w:rsidRDefault="00D357C8" w:rsidP="001F059C">
      <w:pPr>
        <w:spacing w:after="0"/>
        <w:jc w:val="both"/>
        <w:rPr>
          <w:rFonts w:ascii="Times New Roman" w:hAnsi="Times New Roman"/>
          <w:b/>
          <w:bCs/>
          <w:i/>
          <w:sz w:val="24"/>
          <w:szCs w:val="24"/>
          <w:u w:val="single"/>
          <w:lang w:val="ro-RO"/>
        </w:rPr>
      </w:pPr>
      <w:r w:rsidRPr="00481368">
        <w:rPr>
          <w:rFonts w:ascii="Times New Roman" w:hAnsi="Times New Roman"/>
          <w:b/>
          <w:bCs/>
          <w:i/>
          <w:sz w:val="24"/>
          <w:szCs w:val="24"/>
          <w:u w:val="single"/>
          <w:lang w:val="ro-RO"/>
        </w:rPr>
        <w:t>Organizarea de santier</w:t>
      </w:r>
    </w:p>
    <w:p w:rsidR="00D357C8" w:rsidRPr="00481368" w:rsidRDefault="00D357C8" w:rsidP="001F059C">
      <w:pPr>
        <w:autoSpaceDE w:val="0"/>
        <w:autoSpaceDN w:val="0"/>
        <w:adjustRightInd w:val="0"/>
        <w:spacing w:after="0" w:line="240" w:lineRule="auto"/>
        <w:jc w:val="both"/>
        <w:rPr>
          <w:rFonts w:ascii="Times New Roman" w:hAnsi="Times New Roman"/>
          <w:sz w:val="24"/>
          <w:szCs w:val="24"/>
          <w:lang w:val="it-IT"/>
        </w:rPr>
      </w:pPr>
      <w:r w:rsidRPr="00481368">
        <w:rPr>
          <w:rFonts w:ascii="Times New Roman" w:hAnsi="Times New Roman"/>
          <w:i/>
          <w:sz w:val="24"/>
          <w:szCs w:val="24"/>
          <w:lang w:val="it-IT"/>
        </w:rPr>
        <w:t>Organizarea de șantier</w:t>
      </w:r>
      <w:r w:rsidRPr="00481368">
        <w:rPr>
          <w:rFonts w:ascii="Times New Roman" w:hAnsi="Times New Roman"/>
          <w:sz w:val="24"/>
          <w:szCs w:val="24"/>
          <w:lang w:val="it-IT"/>
        </w:rPr>
        <w:t xml:space="preserve"> se va amenaja strict pe terenul beneficiarului  si nu va afecta domeniul public</w:t>
      </w:r>
      <w:r w:rsidRPr="00481368">
        <w:rPr>
          <w:rFonts w:ascii="Times New Roman" w:hAnsi="Times New Roman"/>
          <w:i/>
          <w:sz w:val="24"/>
          <w:szCs w:val="24"/>
        </w:rPr>
        <w:t>;</w:t>
      </w:r>
      <w:r w:rsidRPr="00481368">
        <w:rPr>
          <w:rFonts w:ascii="Times New Roman" w:hAnsi="Times New Roman"/>
          <w:sz w:val="24"/>
          <w:szCs w:val="24"/>
          <w:lang w:val="it-IT"/>
        </w:rPr>
        <w:t xml:space="preserve"> se va realiza împrejmuirea provizorie a organizarii de șantier;</w:t>
      </w:r>
      <w:r w:rsidRPr="00481368">
        <w:rPr>
          <w:rFonts w:ascii="Times New Roman" w:hAnsi="Times New Roman"/>
          <w:sz w:val="24"/>
          <w:szCs w:val="24"/>
          <w:lang w:val="ro-RO"/>
        </w:rPr>
        <w:t xml:space="preserve"> organizarea de santier va  fi dotată  cu o toaleta ecologica; in </w:t>
      </w:r>
      <w:r w:rsidRPr="00481368">
        <w:rPr>
          <w:rFonts w:ascii="Times New Roman" w:hAnsi="Times New Roman"/>
          <w:sz w:val="24"/>
          <w:szCs w:val="24"/>
          <w:lang w:val="it-IT"/>
        </w:rPr>
        <w:t>incinta organizarii de șantier se va amenaja o platforma pentru depozitarea temporară a materialelor de construcții utilizate și a deșeurilor generate.</w:t>
      </w:r>
    </w:p>
    <w:p w:rsidR="00D357C8" w:rsidRPr="00481368" w:rsidRDefault="00D357C8" w:rsidP="00AE7CE1">
      <w:pPr>
        <w:pStyle w:val="Corptext2"/>
        <w:spacing w:after="0" w:line="240" w:lineRule="auto"/>
        <w:rPr>
          <w:rFonts w:ascii="Times New Roman" w:hAnsi="Times New Roman"/>
          <w:i/>
          <w:sz w:val="24"/>
          <w:szCs w:val="24"/>
          <w:lang w:val="ro-RO"/>
        </w:rPr>
      </w:pPr>
      <w:r w:rsidRPr="00481368">
        <w:rPr>
          <w:rFonts w:ascii="Times New Roman" w:hAnsi="Times New Roman"/>
          <w:sz w:val="24"/>
          <w:szCs w:val="24"/>
          <w:lang w:val="ro-RO"/>
        </w:rPr>
        <w:t xml:space="preserve">    b)  cumularea cu alte proiecte existente si/sau aprobate: </w:t>
      </w:r>
      <w:r w:rsidRPr="00481368">
        <w:rPr>
          <w:rFonts w:ascii="Times New Roman" w:hAnsi="Times New Roman"/>
          <w:i/>
          <w:sz w:val="24"/>
          <w:szCs w:val="24"/>
          <w:lang w:val="ro-RO"/>
        </w:rPr>
        <w:t>nu este cazul.</w:t>
      </w:r>
    </w:p>
    <w:p w:rsidR="00D357C8" w:rsidRPr="00481368" w:rsidRDefault="00D357C8" w:rsidP="00AE7CE1">
      <w:pPr>
        <w:pStyle w:val="Corptext2"/>
        <w:spacing w:after="0" w:line="240" w:lineRule="auto"/>
        <w:rPr>
          <w:rFonts w:ascii="Times New Roman" w:hAnsi="Times New Roman"/>
          <w:i/>
          <w:sz w:val="24"/>
          <w:szCs w:val="24"/>
          <w:lang w:val="ro-RO"/>
        </w:rPr>
      </w:pPr>
      <w:r w:rsidRPr="00481368">
        <w:rPr>
          <w:rFonts w:ascii="Times New Roman" w:hAnsi="Times New Roman"/>
          <w:sz w:val="24"/>
          <w:szCs w:val="24"/>
          <w:lang w:val="ro-RO"/>
        </w:rPr>
        <w:t xml:space="preserve">    c)  utilizarea resurselor naturale, in special a solului, a terenurilor, a apei si a biodiversitatii – </w:t>
      </w:r>
      <w:r w:rsidRPr="00481368">
        <w:rPr>
          <w:rFonts w:ascii="Times New Roman" w:hAnsi="Times New Roman"/>
          <w:i/>
          <w:sz w:val="24"/>
          <w:szCs w:val="24"/>
          <w:lang w:val="ro-RO"/>
        </w:rPr>
        <w:t>nu este cazul.</w:t>
      </w:r>
    </w:p>
    <w:p w:rsidR="00D357C8" w:rsidRPr="00481368" w:rsidRDefault="00D357C8" w:rsidP="00AE7CE1">
      <w:pPr>
        <w:autoSpaceDE w:val="0"/>
        <w:autoSpaceDN w:val="0"/>
        <w:adjustRightInd w:val="0"/>
        <w:spacing w:after="0" w:line="240" w:lineRule="auto"/>
        <w:jc w:val="both"/>
        <w:rPr>
          <w:rFonts w:ascii="Times New Roman" w:hAnsi="Times New Roman"/>
          <w:i/>
          <w:sz w:val="24"/>
          <w:szCs w:val="24"/>
          <w:lang w:val="ro-RO"/>
        </w:rPr>
      </w:pPr>
      <w:r w:rsidRPr="00481368">
        <w:rPr>
          <w:rFonts w:ascii="Times New Roman" w:hAnsi="Times New Roman"/>
          <w:sz w:val="24"/>
          <w:szCs w:val="24"/>
          <w:lang w:val="ro-RO"/>
        </w:rPr>
        <w:t xml:space="preserve">    d) producţia de deşeuri – </w:t>
      </w:r>
      <w:r w:rsidRPr="00481368">
        <w:rPr>
          <w:rFonts w:ascii="Times New Roman" w:hAnsi="Times New Roman"/>
          <w:b/>
          <w:i/>
          <w:sz w:val="24"/>
          <w:szCs w:val="24"/>
          <w:u w:val="single"/>
          <w:lang w:val="ro-RO"/>
        </w:rPr>
        <w:t>în perioada lucrărilor rezultă</w:t>
      </w:r>
      <w:r w:rsidRPr="00481368">
        <w:rPr>
          <w:rFonts w:ascii="Times New Roman" w:hAnsi="Times New Roman"/>
          <w:i/>
          <w:sz w:val="24"/>
          <w:szCs w:val="24"/>
          <w:lang w:val="ro-RO"/>
        </w:rPr>
        <w:t xml:space="preserve"> deşeuri specifice activităţii de construire:</w:t>
      </w:r>
    </w:p>
    <w:p w:rsidR="00D357C8" w:rsidRPr="00481368" w:rsidRDefault="00D357C8" w:rsidP="00DF5100">
      <w:pPr>
        <w:pStyle w:val="Default"/>
        <w:spacing w:line="276" w:lineRule="auto"/>
        <w:rPr>
          <w:rFonts w:ascii="Times New Roman" w:hAnsi="Times New Roman" w:cs="Times New Roman"/>
          <w:bCs/>
          <w:color w:val="auto"/>
        </w:rPr>
      </w:pPr>
      <w:r w:rsidRPr="00481368">
        <w:rPr>
          <w:rFonts w:ascii="Times New Roman" w:hAnsi="Times New Roman" w:cs="Times New Roman"/>
          <w:color w:val="auto"/>
        </w:rPr>
        <w:t xml:space="preserve">17 01 </w:t>
      </w:r>
      <w:r w:rsidRPr="00481368">
        <w:rPr>
          <w:rFonts w:ascii="Times New Roman" w:hAnsi="Times New Roman" w:cs="Times New Roman"/>
          <w:bCs/>
          <w:color w:val="auto"/>
        </w:rPr>
        <w:t xml:space="preserve">beton, cărămizi, țigle și materiale ceramice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01 01 Beton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01 02 Cărămizi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01 03 țigle și produse ceramice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17 01 07 amestecuri de beton, cărămizi, țigle și produse ceramice, altele decât cele specificate la 17 01 06</w:t>
      </w:r>
    </w:p>
    <w:p w:rsidR="00D357C8" w:rsidRPr="00481368" w:rsidRDefault="00D357C8" w:rsidP="00DF5100">
      <w:pPr>
        <w:pStyle w:val="Default"/>
        <w:spacing w:line="276" w:lineRule="auto"/>
        <w:rPr>
          <w:rFonts w:ascii="Times New Roman" w:hAnsi="Times New Roman" w:cs="Times New Roman"/>
          <w:bCs/>
          <w:color w:val="auto"/>
        </w:rPr>
      </w:pPr>
      <w:r w:rsidRPr="00481368">
        <w:rPr>
          <w:rFonts w:ascii="Times New Roman" w:hAnsi="Times New Roman" w:cs="Times New Roman"/>
          <w:color w:val="auto"/>
        </w:rPr>
        <w:t xml:space="preserve">17 02 </w:t>
      </w:r>
      <w:r w:rsidRPr="00481368">
        <w:rPr>
          <w:rFonts w:ascii="Times New Roman" w:hAnsi="Times New Roman" w:cs="Times New Roman"/>
          <w:bCs/>
          <w:color w:val="auto"/>
        </w:rPr>
        <w:t xml:space="preserve">lemn, sticlă și materiale plastice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02 01 Lemn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02 02 Sticlă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02 03 Materiale plastice </w:t>
      </w:r>
    </w:p>
    <w:p w:rsidR="00D357C8" w:rsidRPr="00481368" w:rsidRDefault="00D357C8" w:rsidP="00DF5100">
      <w:pPr>
        <w:pStyle w:val="Default"/>
        <w:spacing w:line="276" w:lineRule="auto"/>
        <w:rPr>
          <w:rFonts w:ascii="Times New Roman" w:hAnsi="Times New Roman" w:cs="Times New Roman"/>
          <w:bCs/>
          <w:color w:val="auto"/>
        </w:rPr>
      </w:pPr>
      <w:r w:rsidRPr="00481368">
        <w:rPr>
          <w:rFonts w:ascii="Times New Roman" w:hAnsi="Times New Roman" w:cs="Times New Roman"/>
          <w:color w:val="auto"/>
        </w:rPr>
        <w:t xml:space="preserve">17 03 </w:t>
      </w:r>
      <w:r w:rsidRPr="00481368">
        <w:rPr>
          <w:rFonts w:ascii="Times New Roman" w:hAnsi="Times New Roman" w:cs="Times New Roman"/>
          <w:bCs/>
          <w:color w:val="auto"/>
        </w:rPr>
        <w:t xml:space="preserve">amestecuri bituminoase, gudron de huilă și produse gudronate </w:t>
      </w:r>
    </w:p>
    <w:p w:rsidR="00D357C8" w:rsidRPr="00481368" w:rsidRDefault="00D357C8" w:rsidP="00DF5100">
      <w:pPr>
        <w:pStyle w:val="Default"/>
        <w:spacing w:line="276" w:lineRule="auto"/>
        <w:rPr>
          <w:rFonts w:ascii="Times New Roman" w:hAnsi="Times New Roman" w:cs="Times New Roman"/>
          <w:bCs/>
          <w:color w:val="auto"/>
        </w:rPr>
      </w:pPr>
      <w:r w:rsidRPr="00481368">
        <w:rPr>
          <w:rFonts w:ascii="Times New Roman" w:hAnsi="Times New Roman" w:cs="Times New Roman"/>
          <w:color w:val="auto"/>
        </w:rPr>
        <w:t xml:space="preserve">17 04 </w:t>
      </w:r>
      <w:r w:rsidRPr="00481368">
        <w:rPr>
          <w:rFonts w:ascii="Times New Roman" w:hAnsi="Times New Roman" w:cs="Times New Roman"/>
          <w:bCs/>
          <w:color w:val="auto"/>
        </w:rPr>
        <w:t xml:space="preserve">metale (inclusiv aliajele lor)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04 01 cupru, bronz, alamă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04 02 Aluminiu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04 03 Plumb </w:t>
      </w:r>
    </w:p>
    <w:p w:rsidR="00D357C8" w:rsidRPr="00481368" w:rsidRDefault="00D357C8" w:rsidP="00DF5100">
      <w:pPr>
        <w:pStyle w:val="Default"/>
        <w:spacing w:line="276" w:lineRule="auto"/>
        <w:rPr>
          <w:rFonts w:ascii="Times New Roman" w:hAnsi="Times New Roman" w:cs="Times New Roman"/>
          <w:color w:val="auto"/>
        </w:rPr>
      </w:pPr>
      <w:r w:rsidRPr="00481368">
        <w:rPr>
          <w:rFonts w:ascii="Times New Roman" w:hAnsi="Times New Roman" w:cs="Times New Roman"/>
          <w:color w:val="auto"/>
        </w:rPr>
        <w:t xml:space="preserve">17 04 04 Zinc </w:t>
      </w:r>
    </w:p>
    <w:p w:rsidR="00D357C8" w:rsidRPr="005C794F" w:rsidRDefault="00D357C8" w:rsidP="00DF5100">
      <w:pPr>
        <w:pStyle w:val="Default"/>
        <w:spacing w:line="276" w:lineRule="auto"/>
        <w:rPr>
          <w:rFonts w:ascii="Times New Roman" w:hAnsi="Times New Roman" w:cs="Times New Roman"/>
          <w:color w:val="auto"/>
        </w:rPr>
      </w:pPr>
      <w:r w:rsidRPr="005C794F">
        <w:rPr>
          <w:rFonts w:ascii="Times New Roman" w:hAnsi="Times New Roman" w:cs="Times New Roman"/>
          <w:color w:val="auto"/>
        </w:rPr>
        <w:t xml:space="preserve">17 04 05 fier și oțel </w:t>
      </w:r>
    </w:p>
    <w:p w:rsidR="00D357C8" w:rsidRPr="005C794F" w:rsidRDefault="00D357C8" w:rsidP="00DF5100">
      <w:pPr>
        <w:pStyle w:val="Default"/>
        <w:spacing w:line="276" w:lineRule="auto"/>
        <w:rPr>
          <w:rFonts w:ascii="Times New Roman" w:hAnsi="Times New Roman" w:cs="Times New Roman"/>
          <w:color w:val="auto"/>
        </w:rPr>
      </w:pPr>
      <w:r w:rsidRPr="005C794F">
        <w:rPr>
          <w:rFonts w:ascii="Times New Roman" w:hAnsi="Times New Roman" w:cs="Times New Roman"/>
          <w:color w:val="auto"/>
        </w:rPr>
        <w:t xml:space="preserve">17 04 07 amestecuri metalice </w:t>
      </w:r>
    </w:p>
    <w:p w:rsidR="00D357C8" w:rsidRPr="005C794F" w:rsidRDefault="00D357C8" w:rsidP="00DF5100">
      <w:pPr>
        <w:pStyle w:val="Default"/>
        <w:spacing w:line="276" w:lineRule="auto"/>
        <w:rPr>
          <w:rFonts w:ascii="Times New Roman" w:hAnsi="Times New Roman" w:cs="Times New Roman"/>
          <w:color w:val="auto"/>
        </w:rPr>
      </w:pPr>
      <w:r w:rsidRPr="005C794F">
        <w:rPr>
          <w:rFonts w:ascii="Times New Roman" w:hAnsi="Times New Roman" w:cs="Times New Roman"/>
          <w:color w:val="auto"/>
        </w:rPr>
        <w:lastRenderedPageBreak/>
        <w:t xml:space="preserve">17 06 04 materiale izolante </w:t>
      </w:r>
    </w:p>
    <w:p w:rsidR="00D357C8" w:rsidRPr="005C794F" w:rsidRDefault="00D357C8" w:rsidP="00DF5100">
      <w:pPr>
        <w:pStyle w:val="Default"/>
        <w:rPr>
          <w:rFonts w:ascii="Times New Roman" w:hAnsi="Times New Roman" w:cs="Times New Roman"/>
          <w:bCs/>
          <w:color w:val="auto"/>
        </w:rPr>
      </w:pPr>
      <w:r w:rsidRPr="005C794F">
        <w:rPr>
          <w:rFonts w:ascii="Times New Roman" w:hAnsi="Times New Roman" w:cs="Times New Roman"/>
          <w:color w:val="auto"/>
        </w:rPr>
        <w:t xml:space="preserve">17 08 </w:t>
      </w:r>
      <w:r w:rsidRPr="005C794F">
        <w:rPr>
          <w:rFonts w:ascii="Times New Roman" w:hAnsi="Times New Roman" w:cs="Times New Roman"/>
          <w:bCs/>
          <w:color w:val="auto"/>
        </w:rPr>
        <w:t xml:space="preserve">materiale de construcții pe bază de ghips </w:t>
      </w:r>
    </w:p>
    <w:p w:rsidR="00D357C8" w:rsidRPr="005C794F" w:rsidRDefault="00D357C8" w:rsidP="00DF5100">
      <w:pPr>
        <w:pStyle w:val="Default"/>
        <w:rPr>
          <w:rFonts w:ascii="Times New Roman" w:hAnsi="Times New Roman" w:cs="Times New Roman"/>
          <w:color w:val="auto"/>
        </w:rPr>
      </w:pPr>
      <w:r w:rsidRPr="005C794F">
        <w:rPr>
          <w:rFonts w:ascii="Times New Roman" w:hAnsi="Times New Roman" w:cs="Times New Roman"/>
          <w:color w:val="auto"/>
        </w:rPr>
        <w:t xml:space="preserve">17 08 02 materiale de construcții pe bază de gips </w:t>
      </w:r>
    </w:p>
    <w:p w:rsidR="00D357C8" w:rsidRPr="005C794F" w:rsidRDefault="00D357C8" w:rsidP="00DF5100">
      <w:pPr>
        <w:autoSpaceDE w:val="0"/>
        <w:autoSpaceDN w:val="0"/>
        <w:adjustRightInd w:val="0"/>
        <w:spacing w:after="0" w:line="240" w:lineRule="auto"/>
        <w:jc w:val="both"/>
        <w:rPr>
          <w:rFonts w:ascii="Times New Roman" w:hAnsi="Times New Roman"/>
          <w:i/>
          <w:sz w:val="24"/>
          <w:szCs w:val="24"/>
          <w:lang w:val="ro-RO"/>
        </w:rPr>
      </w:pPr>
      <w:r w:rsidRPr="005C794F">
        <w:rPr>
          <w:rFonts w:ascii="Times New Roman" w:hAnsi="Times New Roman"/>
          <w:sz w:val="24"/>
          <w:szCs w:val="24"/>
          <w:lang w:val="it-IT"/>
        </w:rPr>
        <w:t>15 01 01 Ambalaje din hârtie și carton (saci de ciment, adezivi, altele generate de personalul muncitor)</w:t>
      </w:r>
    </w:p>
    <w:p w:rsidR="00D357C8" w:rsidRPr="005C794F" w:rsidRDefault="00D357C8" w:rsidP="00DF5100">
      <w:pPr>
        <w:autoSpaceDE w:val="0"/>
        <w:autoSpaceDN w:val="0"/>
        <w:adjustRightInd w:val="0"/>
        <w:spacing w:after="0" w:line="240" w:lineRule="auto"/>
        <w:jc w:val="both"/>
        <w:rPr>
          <w:rFonts w:ascii="Times New Roman" w:hAnsi="Times New Roman"/>
          <w:sz w:val="24"/>
          <w:szCs w:val="24"/>
          <w:lang w:val="it-IT"/>
        </w:rPr>
      </w:pPr>
      <w:r w:rsidRPr="005C794F">
        <w:rPr>
          <w:rFonts w:ascii="Times New Roman" w:hAnsi="Times New Roman"/>
          <w:sz w:val="24"/>
          <w:szCs w:val="24"/>
          <w:lang w:val="it-IT"/>
        </w:rPr>
        <w:t>15 01 02 Ambalaje din materiale plastice (folii, saci, recipienți vopsele )</w:t>
      </w:r>
    </w:p>
    <w:p w:rsidR="00D357C8" w:rsidRPr="005C794F" w:rsidRDefault="00D357C8" w:rsidP="00DF5100">
      <w:pPr>
        <w:autoSpaceDE w:val="0"/>
        <w:autoSpaceDN w:val="0"/>
        <w:spacing w:after="0" w:line="240" w:lineRule="auto"/>
        <w:ind w:right="33"/>
        <w:rPr>
          <w:rFonts w:ascii="Times New Roman" w:hAnsi="Times New Roman"/>
          <w:sz w:val="24"/>
          <w:szCs w:val="24"/>
          <w:lang w:val="fr-FR"/>
        </w:rPr>
      </w:pPr>
      <w:r w:rsidRPr="005C794F">
        <w:rPr>
          <w:rFonts w:ascii="Times New Roman" w:hAnsi="Times New Roman"/>
          <w:sz w:val="24"/>
          <w:szCs w:val="24"/>
          <w:lang w:val="it-IT"/>
        </w:rPr>
        <w:t xml:space="preserve">15 01 03 Ambalaje din lemn </w:t>
      </w:r>
      <w:r w:rsidRPr="005C794F">
        <w:rPr>
          <w:rFonts w:ascii="Times New Roman" w:hAnsi="Times New Roman"/>
          <w:sz w:val="24"/>
          <w:szCs w:val="24"/>
          <w:lang w:val="fr-FR"/>
        </w:rPr>
        <w:t>(paleți de la transportul materialelor de construcții)</w:t>
      </w:r>
    </w:p>
    <w:p w:rsidR="00D357C8" w:rsidRPr="005C794F" w:rsidRDefault="00D357C8" w:rsidP="00DF5100">
      <w:pPr>
        <w:autoSpaceDE w:val="0"/>
        <w:autoSpaceDN w:val="0"/>
        <w:spacing w:after="0" w:line="240" w:lineRule="auto"/>
        <w:ind w:right="33"/>
        <w:rPr>
          <w:rFonts w:ascii="Times New Roman" w:hAnsi="Times New Roman"/>
          <w:sz w:val="24"/>
          <w:szCs w:val="24"/>
          <w:lang w:val="fr-FR"/>
        </w:rPr>
      </w:pPr>
      <w:r w:rsidRPr="005C794F">
        <w:rPr>
          <w:rFonts w:ascii="Times New Roman" w:hAnsi="Times New Roman"/>
          <w:sz w:val="24"/>
          <w:szCs w:val="24"/>
          <w:lang w:val="it-IT"/>
        </w:rPr>
        <w:t>20 03 01 Deșeuri menajere</w:t>
      </w:r>
    </w:p>
    <w:p w:rsidR="00D357C8" w:rsidRPr="005C794F" w:rsidRDefault="00D357C8" w:rsidP="00AE7CE1">
      <w:pPr>
        <w:autoSpaceDE w:val="0"/>
        <w:autoSpaceDN w:val="0"/>
        <w:adjustRightInd w:val="0"/>
        <w:spacing w:after="0" w:line="240" w:lineRule="auto"/>
        <w:jc w:val="both"/>
        <w:rPr>
          <w:rFonts w:ascii="Times New Roman" w:hAnsi="Times New Roman"/>
          <w:sz w:val="24"/>
          <w:szCs w:val="24"/>
          <w:lang w:val="ro-RO"/>
        </w:rPr>
      </w:pPr>
      <w:r w:rsidRPr="005C794F">
        <w:rPr>
          <w:rFonts w:ascii="Times New Roman" w:hAnsi="Times New Roman"/>
          <w:sz w:val="24"/>
          <w:szCs w:val="24"/>
          <w:lang w:val="ro-RO"/>
        </w:rPr>
        <w:t xml:space="preserve">   e) poluarea si alte efecte nocive: </w:t>
      </w:r>
      <w:r w:rsidRPr="005C794F">
        <w:rPr>
          <w:rFonts w:ascii="Times New Roman" w:hAnsi="Times New Roman"/>
          <w:i/>
          <w:sz w:val="24"/>
          <w:szCs w:val="24"/>
          <w:lang w:val="ro-RO"/>
        </w:rPr>
        <w:t>emisiile, zgomotul şi vibraţiile sunt cele produse prin funcţionarea utilajelor specifice în perioada lucrărilor</w:t>
      </w:r>
      <w:r w:rsidRPr="005C794F">
        <w:rPr>
          <w:rFonts w:ascii="Times New Roman" w:hAnsi="Times New Roman"/>
          <w:sz w:val="24"/>
          <w:szCs w:val="24"/>
          <w:lang w:val="ro-RO"/>
        </w:rPr>
        <w:t>.</w:t>
      </w:r>
    </w:p>
    <w:p w:rsidR="00D357C8" w:rsidRPr="005C794F" w:rsidRDefault="00D357C8" w:rsidP="00AE7CE1">
      <w:pPr>
        <w:autoSpaceDE w:val="0"/>
        <w:autoSpaceDN w:val="0"/>
        <w:adjustRightInd w:val="0"/>
        <w:spacing w:after="0" w:line="240" w:lineRule="auto"/>
        <w:jc w:val="both"/>
        <w:rPr>
          <w:rFonts w:ascii="Times New Roman" w:hAnsi="Times New Roman"/>
          <w:sz w:val="24"/>
          <w:szCs w:val="24"/>
          <w:lang w:val="ro-RO"/>
        </w:rPr>
      </w:pPr>
      <w:r w:rsidRPr="005C794F">
        <w:rPr>
          <w:rFonts w:ascii="Times New Roman" w:hAnsi="Times New Roman"/>
          <w:sz w:val="24"/>
          <w:szCs w:val="24"/>
          <w:lang w:val="ro-RO"/>
        </w:rPr>
        <w:t xml:space="preserve">    f) riscurile de accidente majore si/sau dezastre relevante pentru proiectul in cauza, inclusiv cele cauzate de schimbarile climatice, conform cunostintelor stiintifice: </w:t>
      </w:r>
      <w:r w:rsidRPr="005C794F">
        <w:rPr>
          <w:rFonts w:ascii="Times New Roman" w:hAnsi="Times New Roman"/>
          <w:i/>
          <w:sz w:val="24"/>
          <w:szCs w:val="24"/>
          <w:lang w:val="ro-RO"/>
        </w:rPr>
        <w:t>nu este cazul</w:t>
      </w:r>
      <w:r w:rsidRPr="005C794F">
        <w:rPr>
          <w:rFonts w:ascii="Times New Roman" w:hAnsi="Times New Roman"/>
          <w:sz w:val="24"/>
          <w:szCs w:val="24"/>
          <w:lang w:val="ro-RO"/>
        </w:rPr>
        <w:t>.</w:t>
      </w:r>
    </w:p>
    <w:p w:rsidR="00D357C8" w:rsidRPr="005C794F" w:rsidRDefault="00D357C8" w:rsidP="00AE7CE1">
      <w:pPr>
        <w:autoSpaceDE w:val="0"/>
        <w:autoSpaceDN w:val="0"/>
        <w:adjustRightInd w:val="0"/>
        <w:spacing w:after="0" w:line="240" w:lineRule="auto"/>
        <w:jc w:val="both"/>
        <w:rPr>
          <w:rFonts w:ascii="Times New Roman" w:hAnsi="Times New Roman"/>
          <w:i/>
          <w:sz w:val="24"/>
          <w:szCs w:val="24"/>
          <w:lang w:val="ro-RO"/>
        </w:rPr>
      </w:pPr>
      <w:r w:rsidRPr="005C794F">
        <w:rPr>
          <w:rFonts w:ascii="Times New Roman" w:hAnsi="Times New Roman"/>
          <w:sz w:val="24"/>
          <w:szCs w:val="24"/>
          <w:lang w:val="ro-RO"/>
        </w:rPr>
        <w:t xml:space="preserve">    g) riscurile pentru sanatatea umana (de exemplu, din cauza contaminarii apei sau a poluarii atmosferice): </w:t>
      </w:r>
      <w:r w:rsidRPr="005C794F">
        <w:rPr>
          <w:rFonts w:ascii="Times New Roman" w:hAnsi="Times New Roman"/>
          <w:i/>
          <w:sz w:val="24"/>
          <w:szCs w:val="24"/>
          <w:lang w:val="ro-RO"/>
        </w:rPr>
        <w:t>nu este cazul.</w:t>
      </w:r>
    </w:p>
    <w:p w:rsidR="00D357C8" w:rsidRPr="008E1818" w:rsidRDefault="00D357C8" w:rsidP="00AE7CE1">
      <w:pPr>
        <w:autoSpaceDE w:val="0"/>
        <w:autoSpaceDN w:val="0"/>
        <w:adjustRightInd w:val="0"/>
        <w:spacing w:after="0" w:line="240" w:lineRule="auto"/>
        <w:jc w:val="both"/>
        <w:rPr>
          <w:rFonts w:ascii="Times New Roman" w:hAnsi="Times New Roman"/>
          <w:i/>
          <w:sz w:val="24"/>
          <w:szCs w:val="24"/>
          <w:highlight w:val="yellow"/>
          <w:lang w:val="ro-RO"/>
        </w:rPr>
      </w:pP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b/>
          <w:iCs/>
          <w:sz w:val="24"/>
          <w:szCs w:val="24"/>
          <w:lang w:val="ro-RO"/>
        </w:rPr>
        <w:t>2. Amplasarea proiectelor</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    Sensibilitatea ecologica a zonelor geografice susceptibile de a fi afectate de proiecte trebuie luata in considerare, in special in ceea ce priveste:</w:t>
      </w:r>
    </w:p>
    <w:p w:rsidR="00D357C8" w:rsidRPr="006C0746" w:rsidRDefault="00D357C8" w:rsidP="00DF5100">
      <w:pPr>
        <w:pStyle w:val="Corptext2"/>
        <w:spacing w:after="0" w:line="240" w:lineRule="auto"/>
        <w:ind w:firstLine="720"/>
        <w:jc w:val="both"/>
        <w:rPr>
          <w:rFonts w:ascii="Times New Roman" w:hAnsi="Times New Roman"/>
          <w:b/>
          <w:i/>
          <w:sz w:val="24"/>
          <w:szCs w:val="24"/>
          <w:lang w:val="it-IT"/>
        </w:rPr>
      </w:pPr>
      <w:r w:rsidRPr="006C0746">
        <w:rPr>
          <w:rFonts w:ascii="Times New Roman" w:hAnsi="Times New Roman"/>
          <w:sz w:val="24"/>
          <w:szCs w:val="24"/>
          <w:lang w:val="ro-RO"/>
        </w:rPr>
        <w:t xml:space="preserve">a) utilizarea actuala si aprobata a terenurilor: </w:t>
      </w:r>
      <w:r w:rsidRPr="006C0746">
        <w:rPr>
          <w:rFonts w:ascii="Times New Roman" w:hAnsi="Times New Roman"/>
          <w:b/>
          <w:i/>
          <w:sz w:val="24"/>
          <w:szCs w:val="24"/>
          <w:lang w:val="ro-RO"/>
        </w:rPr>
        <w:t>c</w:t>
      </w:r>
      <w:r w:rsidRPr="006C0746">
        <w:rPr>
          <w:rFonts w:ascii="Times New Roman" w:hAnsi="Times New Roman"/>
          <w:b/>
          <w:i/>
          <w:sz w:val="24"/>
          <w:szCs w:val="24"/>
          <w:lang w:val="it-IT"/>
        </w:rPr>
        <w:t>onform Certificatului de Urbanism nr.</w:t>
      </w:r>
      <w:r w:rsidRPr="006C0746">
        <w:rPr>
          <w:rFonts w:ascii="Times New Roman" w:hAnsi="Times New Roman"/>
          <w:b/>
          <w:bCs/>
          <w:i/>
          <w:sz w:val="24"/>
          <w:szCs w:val="24"/>
          <w:lang w:val="it-IT"/>
        </w:rPr>
        <w:t xml:space="preserve"> 518</w:t>
      </w:r>
      <w:r w:rsidRPr="006C0746">
        <w:rPr>
          <w:rFonts w:ascii="Times New Roman" w:hAnsi="Times New Roman"/>
          <w:b/>
          <w:i/>
          <w:sz w:val="24"/>
          <w:szCs w:val="24"/>
        </w:rPr>
        <w:t xml:space="preserve"> din 11.07.2022</w:t>
      </w:r>
      <w:r w:rsidRPr="006C0746">
        <w:rPr>
          <w:rFonts w:ascii="Times New Roman" w:hAnsi="Times New Roman"/>
          <w:b/>
          <w:i/>
          <w:sz w:val="24"/>
          <w:szCs w:val="24"/>
          <w:lang w:val="it-IT"/>
        </w:rPr>
        <w:t>, emis de Primaria municipiului Mangalia: teren aflat in intravilan</w:t>
      </w:r>
      <w:r w:rsidRPr="006C0746">
        <w:rPr>
          <w:rFonts w:ascii="Times New Roman" w:hAnsi="Times New Roman"/>
          <w:sz w:val="24"/>
          <w:szCs w:val="24"/>
          <w:lang w:val="it-IT"/>
        </w:rPr>
        <w:t xml:space="preserve">; folosinta actuala a imobilului: </w:t>
      </w:r>
      <w:r w:rsidRPr="006C0746">
        <w:rPr>
          <w:rFonts w:ascii="Times New Roman" w:hAnsi="Times New Roman"/>
          <w:b/>
          <w:i/>
          <w:sz w:val="24"/>
          <w:szCs w:val="24"/>
          <w:lang w:val="it-IT"/>
        </w:rPr>
        <w:t>curtii-constructii</w:t>
      </w:r>
      <w:r w:rsidRPr="006C0746">
        <w:rPr>
          <w:rFonts w:ascii="Times New Roman" w:hAnsi="Times New Roman"/>
          <w:sz w:val="24"/>
          <w:szCs w:val="24"/>
          <w:lang w:val="it-IT"/>
        </w:rPr>
        <w:t xml:space="preserve">; destinația terenului stabilita prin documentatiile de urbanism aprobate: </w:t>
      </w:r>
      <w:r w:rsidRPr="006C0746">
        <w:rPr>
          <w:rFonts w:ascii="Times New Roman" w:hAnsi="Times New Roman"/>
          <w:b/>
          <w:i/>
          <w:sz w:val="24"/>
          <w:szCs w:val="24"/>
          <w:lang w:val="it-IT"/>
        </w:rPr>
        <w:t>UTR 11, subzona functionala IS3a, respectiv IS3a1</w:t>
      </w:r>
      <w:r w:rsidRPr="006C0746">
        <w:rPr>
          <w:rFonts w:ascii="Times New Roman" w:hAnsi="Times New Roman"/>
          <w:sz w:val="24"/>
          <w:szCs w:val="24"/>
          <w:lang w:val="it-IT"/>
        </w:rPr>
        <w:t xml:space="preserve"> – </w:t>
      </w:r>
      <w:r w:rsidRPr="006C0746">
        <w:rPr>
          <w:rFonts w:ascii="Times New Roman" w:hAnsi="Times New Roman"/>
          <w:b/>
          <w:i/>
          <w:sz w:val="24"/>
          <w:szCs w:val="24"/>
          <w:lang w:val="it-IT"/>
        </w:rPr>
        <w:t>subzona institutiilor publice si serviciilor de tip turistic cu regim mic de inaltime.</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6C0746">
        <w:rPr>
          <w:rFonts w:ascii="Times New Roman" w:hAnsi="Times New Roman"/>
          <w:i/>
          <w:sz w:val="24"/>
          <w:szCs w:val="24"/>
          <w:lang w:val="ro-RO"/>
        </w:rPr>
        <w:t>: nu este cazul</w:t>
      </w:r>
      <w:r w:rsidRPr="006C0746">
        <w:rPr>
          <w:rFonts w:ascii="Times New Roman" w:hAnsi="Times New Roman"/>
          <w:sz w:val="24"/>
          <w:szCs w:val="24"/>
          <w:lang w:val="ro-RO"/>
        </w:rPr>
        <w:t>.</w:t>
      </w:r>
    </w:p>
    <w:p w:rsidR="00D357C8" w:rsidRPr="006C0746" w:rsidRDefault="00D357C8" w:rsidP="00AE7CE1">
      <w:pPr>
        <w:autoSpaceDE w:val="0"/>
        <w:autoSpaceDN w:val="0"/>
        <w:adjustRightInd w:val="0"/>
        <w:spacing w:after="0" w:line="240" w:lineRule="auto"/>
        <w:rPr>
          <w:rFonts w:ascii="Times New Roman" w:hAnsi="Times New Roman"/>
          <w:sz w:val="24"/>
          <w:szCs w:val="24"/>
          <w:lang w:val="ro-RO"/>
        </w:rPr>
      </w:pPr>
      <w:r w:rsidRPr="006C0746">
        <w:rPr>
          <w:rFonts w:ascii="Times New Roman" w:hAnsi="Times New Roman"/>
          <w:sz w:val="24"/>
          <w:szCs w:val="24"/>
          <w:lang w:val="ro-RO"/>
        </w:rPr>
        <w:t xml:space="preserve"> c) capacitatea de absorbţie a mediului natural, acordandu-se o atentie speciala urmatoarelor zone:</w:t>
      </w:r>
    </w:p>
    <w:p w:rsidR="00D357C8" w:rsidRPr="006C0746" w:rsidRDefault="00D357C8" w:rsidP="00AE7CE1">
      <w:pPr>
        <w:numPr>
          <w:ilvl w:val="0"/>
          <w:numId w:val="20"/>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zone umede, zone riverane, guri ale raurilor: </w:t>
      </w:r>
      <w:r w:rsidRPr="006C0746">
        <w:rPr>
          <w:rFonts w:ascii="Times New Roman" w:hAnsi="Times New Roman"/>
          <w:i/>
          <w:sz w:val="24"/>
          <w:szCs w:val="24"/>
          <w:lang w:val="ro-RO"/>
        </w:rPr>
        <w:t>nu este cazul</w:t>
      </w:r>
      <w:r w:rsidRPr="006C0746">
        <w:rPr>
          <w:rFonts w:ascii="Times New Roman" w:hAnsi="Times New Roman"/>
          <w:sz w:val="24"/>
          <w:szCs w:val="24"/>
          <w:lang w:val="ro-RO"/>
        </w:rPr>
        <w:t>.</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        ii) zone costiere si mediul marin: </w:t>
      </w:r>
      <w:r w:rsidRPr="006C0746">
        <w:rPr>
          <w:rFonts w:ascii="Times New Roman" w:hAnsi="Times New Roman"/>
          <w:i/>
          <w:sz w:val="24"/>
          <w:szCs w:val="24"/>
          <w:lang w:val="ro-RO"/>
        </w:rPr>
        <w:t>nu este cazul</w:t>
      </w:r>
      <w:r w:rsidRPr="006C0746">
        <w:rPr>
          <w:rFonts w:ascii="Times New Roman" w:hAnsi="Times New Roman"/>
          <w:sz w:val="24"/>
          <w:szCs w:val="24"/>
          <w:lang w:val="ro-RO"/>
        </w:rPr>
        <w:t>.</w:t>
      </w:r>
    </w:p>
    <w:p w:rsidR="00D357C8" w:rsidRPr="006C0746" w:rsidRDefault="00D357C8" w:rsidP="00AE7CE1">
      <w:pPr>
        <w:autoSpaceDE w:val="0"/>
        <w:autoSpaceDN w:val="0"/>
        <w:adjustRightInd w:val="0"/>
        <w:spacing w:after="0" w:line="240" w:lineRule="auto"/>
        <w:rPr>
          <w:rFonts w:ascii="Times New Roman" w:hAnsi="Times New Roman"/>
          <w:sz w:val="24"/>
          <w:szCs w:val="24"/>
          <w:lang w:val="ro-RO"/>
        </w:rPr>
      </w:pPr>
      <w:r w:rsidRPr="006C0746">
        <w:rPr>
          <w:rFonts w:ascii="Times New Roman" w:hAnsi="Times New Roman"/>
          <w:sz w:val="24"/>
          <w:szCs w:val="24"/>
          <w:lang w:val="ro-RO"/>
        </w:rPr>
        <w:t xml:space="preserve">        iii) zonele montane şi forestiere:  </w:t>
      </w:r>
      <w:r w:rsidRPr="006C0746">
        <w:rPr>
          <w:rFonts w:ascii="Times New Roman" w:hAnsi="Times New Roman"/>
          <w:i/>
          <w:sz w:val="24"/>
          <w:szCs w:val="24"/>
          <w:lang w:val="ro-RO"/>
        </w:rPr>
        <w:t>nu este cazul</w:t>
      </w:r>
      <w:r w:rsidRPr="006C0746">
        <w:rPr>
          <w:rFonts w:ascii="Times New Roman" w:hAnsi="Times New Roman"/>
          <w:sz w:val="24"/>
          <w:szCs w:val="24"/>
          <w:lang w:val="ro-RO"/>
        </w:rPr>
        <w:t>.</w:t>
      </w:r>
    </w:p>
    <w:p w:rsidR="00D357C8" w:rsidRPr="006C0746" w:rsidRDefault="00D357C8" w:rsidP="00AE7CE1">
      <w:pPr>
        <w:autoSpaceDE w:val="0"/>
        <w:autoSpaceDN w:val="0"/>
        <w:adjustRightInd w:val="0"/>
        <w:spacing w:after="0" w:line="240" w:lineRule="auto"/>
        <w:rPr>
          <w:rFonts w:ascii="Times New Roman" w:hAnsi="Times New Roman"/>
          <w:sz w:val="24"/>
          <w:szCs w:val="24"/>
          <w:lang w:val="ro-RO"/>
        </w:rPr>
      </w:pPr>
      <w:r w:rsidRPr="006C0746">
        <w:rPr>
          <w:rFonts w:ascii="Times New Roman" w:hAnsi="Times New Roman"/>
          <w:sz w:val="24"/>
          <w:szCs w:val="24"/>
          <w:lang w:val="ro-RO"/>
        </w:rPr>
        <w:t xml:space="preserve">        iv) rezervaţii si parcuri naturale:  </w:t>
      </w:r>
      <w:r w:rsidRPr="006C0746">
        <w:rPr>
          <w:rFonts w:ascii="Times New Roman" w:hAnsi="Times New Roman"/>
          <w:i/>
          <w:sz w:val="24"/>
          <w:szCs w:val="24"/>
          <w:lang w:val="ro-RO"/>
        </w:rPr>
        <w:t>nu este cazul</w:t>
      </w:r>
      <w:r w:rsidRPr="006C0746">
        <w:rPr>
          <w:rFonts w:ascii="Times New Roman" w:hAnsi="Times New Roman"/>
          <w:sz w:val="24"/>
          <w:szCs w:val="24"/>
          <w:lang w:val="ro-RO"/>
        </w:rPr>
        <w:t>.</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6C0746">
        <w:rPr>
          <w:rFonts w:ascii="Times New Roman" w:hAnsi="Times New Roman"/>
          <w:i/>
          <w:sz w:val="24"/>
          <w:szCs w:val="24"/>
          <w:lang w:val="ro-RO"/>
        </w:rPr>
        <w:t>nu este cazul</w:t>
      </w:r>
      <w:r w:rsidRPr="006C0746">
        <w:rPr>
          <w:rFonts w:ascii="Times New Roman" w:hAnsi="Times New Roman"/>
          <w:sz w:val="24"/>
          <w:szCs w:val="24"/>
          <w:lang w:val="ro-RO"/>
        </w:rPr>
        <w:t>.</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        vi) zonele in care au existat deja cazuri de nerespectare a standardelor de calitate a mediului prevazute in dreptul Uniunii si relevante pentru proiect sau in care se considera ca exista astfel de cazuri:  </w:t>
      </w:r>
      <w:r w:rsidRPr="006C0746">
        <w:rPr>
          <w:rFonts w:ascii="Times New Roman" w:hAnsi="Times New Roman"/>
          <w:i/>
          <w:sz w:val="24"/>
          <w:szCs w:val="24"/>
          <w:lang w:val="ro-RO"/>
        </w:rPr>
        <w:t>nu este cazul</w:t>
      </w:r>
      <w:r w:rsidRPr="006C0746">
        <w:rPr>
          <w:rFonts w:ascii="Times New Roman" w:hAnsi="Times New Roman"/>
          <w:b/>
          <w:sz w:val="24"/>
          <w:szCs w:val="24"/>
          <w:lang w:val="ro-RO"/>
        </w:rPr>
        <w:t>.</w:t>
      </w:r>
    </w:p>
    <w:p w:rsidR="00D357C8" w:rsidRPr="006C0746" w:rsidRDefault="00D357C8" w:rsidP="00AE7CE1">
      <w:pPr>
        <w:autoSpaceDE w:val="0"/>
        <w:autoSpaceDN w:val="0"/>
        <w:adjustRightInd w:val="0"/>
        <w:spacing w:after="0" w:line="240" w:lineRule="auto"/>
        <w:jc w:val="both"/>
        <w:rPr>
          <w:rFonts w:ascii="Times New Roman" w:hAnsi="Times New Roman"/>
          <w:b/>
          <w:i/>
          <w:sz w:val="24"/>
          <w:szCs w:val="24"/>
          <w:lang w:val="ro-RO"/>
        </w:rPr>
      </w:pPr>
      <w:r w:rsidRPr="006C0746">
        <w:rPr>
          <w:rFonts w:ascii="Times New Roman" w:hAnsi="Times New Roman"/>
          <w:sz w:val="24"/>
          <w:szCs w:val="24"/>
          <w:lang w:val="ro-RO"/>
        </w:rPr>
        <w:t xml:space="preserve">        vii) zonele cu o densitate mare a populatiei:  </w:t>
      </w:r>
      <w:r w:rsidRPr="006C0746">
        <w:rPr>
          <w:rFonts w:ascii="Times New Roman" w:hAnsi="Times New Roman"/>
          <w:b/>
          <w:i/>
          <w:sz w:val="24"/>
          <w:szCs w:val="24"/>
          <w:lang w:val="ro-RO"/>
        </w:rPr>
        <w:t>municipiul Mangalia.</w:t>
      </w:r>
    </w:p>
    <w:p w:rsidR="00D357C8" w:rsidRPr="006C0746" w:rsidRDefault="00D357C8" w:rsidP="00D3595E">
      <w:pPr>
        <w:autoSpaceDE w:val="0"/>
        <w:autoSpaceDN w:val="0"/>
        <w:adjustRightInd w:val="0"/>
        <w:spacing w:after="0" w:line="240" w:lineRule="auto"/>
        <w:rPr>
          <w:rFonts w:ascii="Times New Roman" w:hAnsi="Times New Roman"/>
          <w:sz w:val="24"/>
          <w:szCs w:val="24"/>
          <w:lang w:val="ro-RO"/>
        </w:rPr>
      </w:pPr>
      <w:r w:rsidRPr="006C0746">
        <w:rPr>
          <w:rFonts w:ascii="Times New Roman" w:hAnsi="Times New Roman"/>
          <w:sz w:val="24"/>
          <w:szCs w:val="24"/>
          <w:lang w:val="ro-RO"/>
        </w:rPr>
        <w:t xml:space="preserve">       viii) peisaje si situri importante din punct de vedere istoric, cultural sau arheologic</w:t>
      </w:r>
      <w:r w:rsidRPr="006C0746">
        <w:rPr>
          <w:rFonts w:ascii="Times New Roman" w:hAnsi="Times New Roman"/>
          <w:i/>
          <w:sz w:val="24"/>
          <w:szCs w:val="24"/>
          <w:lang w:val="ro-RO"/>
        </w:rPr>
        <w:t>: nu este cazul</w:t>
      </w:r>
      <w:r w:rsidRPr="006C0746">
        <w:rPr>
          <w:rFonts w:ascii="Times New Roman" w:hAnsi="Times New Roman"/>
          <w:sz w:val="24"/>
          <w:szCs w:val="24"/>
          <w:lang w:val="ro-RO"/>
        </w:rPr>
        <w:t>.</w:t>
      </w:r>
    </w:p>
    <w:p w:rsidR="00D357C8" w:rsidRPr="008E1818" w:rsidRDefault="00D357C8" w:rsidP="00AE7CE1">
      <w:pPr>
        <w:autoSpaceDE w:val="0"/>
        <w:autoSpaceDN w:val="0"/>
        <w:adjustRightInd w:val="0"/>
        <w:spacing w:after="0" w:line="240" w:lineRule="auto"/>
        <w:jc w:val="both"/>
        <w:rPr>
          <w:rFonts w:ascii="Times New Roman" w:hAnsi="Times New Roman"/>
          <w:b/>
          <w:sz w:val="24"/>
          <w:szCs w:val="24"/>
          <w:highlight w:val="yellow"/>
          <w:lang w:val="ro-RO"/>
        </w:rPr>
      </w:pPr>
    </w:p>
    <w:p w:rsidR="00D357C8" w:rsidRPr="006C0746" w:rsidRDefault="00D357C8" w:rsidP="00AE7CE1">
      <w:pPr>
        <w:autoSpaceDE w:val="0"/>
        <w:autoSpaceDN w:val="0"/>
        <w:adjustRightInd w:val="0"/>
        <w:spacing w:after="0" w:line="240" w:lineRule="auto"/>
        <w:jc w:val="both"/>
        <w:rPr>
          <w:rFonts w:ascii="Times New Roman" w:hAnsi="Times New Roman"/>
          <w:b/>
          <w:sz w:val="24"/>
          <w:szCs w:val="24"/>
          <w:lang w:val="ro-RO"/>
        </w:rPr>
      </w:pPr>
      <w:r w:rsidRPr="006C0746">
        <w:rPr>
          <w:rFonts w:ascii="Times New Roman" w:hAnsi="Times New Roman"/>
          <w:b/>
          <w:sz w:val="24"/>
          <w:szCs w:val="24"/>
          <w:lang w:val="ro-RO"/>
        </w:rPr>
        <w:t>3. Tipurile si caracteristicile impactului potenţial</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b/>
          <w:sz w:val="24"/>
          <w:szCs w:val="24"/>
          <w:lang w:val="ro-RO"/>
        </w:rPr>
        <w:t xml:space="preserve">    </w:t>
      </w:r>
      <w:r w:rsidRPr="006C0746">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    a) importanta si extinderea spatiala a impactului (de exemplu, zona geografica si dimensiunea populatiei care poate fi  afectata):  </w:t>
      </w:r>
      <w:r w:rsidRPr="006C0746">
        <w:rPr>
          <w:rFonts w:ascii="Times New Roman" w:hAnsi="Times New Roman"/>
          <w:i/>
          <w:sz w:val="24"/>
          <w:szCs w:val="24"/>
          <w:lang w:val="ro-RO"/>
        </w:rPr>
        <w:t>nu este cazul</w:t>
      </w:r>
      <w:r w:rsidRPr="006C0746">
        <w:rPr>
          <w:rFonts w:ascii="Times New Roman" w:hAnsi="Times New Roman"/>
          <w:sz w:val="24"/>
          <w:szCs w:val="24"/>
          <w:lang w:val="ro-RO"/>
        </w:rPr>
        <w:t>.</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    b) natura impactului: </w:t>
      </w:r>
      <w:r w:rsidRPr="006C0746">
        <w:rPr>
          <w:rFonts w:ascii="Times New Roman" w:hAnsi="Times New Roman"/>
          <w:i/>
          <w:sz w:val="24"/>
          <w:szCs w:val="24"/>
          <w:lang w:val="ro-RO"/>
        </w:rPr>
        <w:t>redus</w:t>
      </w:r>
      <w:r w:rsidRPr="006C0746">
        <w:rPr>
          <w:rFonts w:ascii="Times New Roman" w:hAnsi="Times New Roman"/>
          <w:sz w:val="24"/>
          <w:szCs w:val="24"/>
          <w:lang w:val="ro-RO"/>
        </w:rPr>
        <w:t>.</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    c) natura transfrontaliera a impactului: </w:t>
      </w:r>
      <w:r w:rsidRPr="006C0746">
        <w:rPr>
          <w:rFonts w:ascii="Times New Roman" w:hAnsi="Times New Roman"/>
          <w:i/>
          <w:sz w:val="24"/>
          <w:szCs w:val="24"/>
          <w:lang w:val="ro-RO"/>
        </w:rPr>
        <w:t>proiect fără impact transfrontalier</w:t>
      </w:r>
      <w:r w:rsidRPr="006C0746">
        <w:rPr>
          <w:rFonts w:ascii="Times New Roman" w:hAnsi="Times New Roman"/>
          <w:sz w:val="24"/>
          <w:szCs w:val="24"/>
          <w:lang w:val="ro-RO"/>
        </w:rPr>
        <w:t>.</w:t>
      </w:r>
    </w:p>
    <w:p w:rsidR="00D357C8" w:rsidRPr="006C0746" w:rsidRDefault="00D357C8" w:rsidP="00AE7CE1">
      <w:pPr>
        <w:autoSpaceDE w:val="0"/>
        <w:autoSpaceDN w:val="0"/>
        <w:adjustRightInd w:val="0"/>
        <w:spacing w:after="0" w:line="240" w:lineRule="auto"/>
        <w:jc w:val="both"/>
        <w:rPr>
          <w:rFonts w:ascii="Times New Roman" w:hAnsi="Times New Roman"/>
          <w:i/>
          <w:sz w:val="24"/>
          <w:szCs w:val="24"/>
          <w:lang w:val="ro-RO"/>
        </w:rPr>
      </w:pPr>
      <w:r w:rsidRPr="006C0746">
        <w:rPr>
          <w:rFonts w:ascii="Times New Roman" w:hAnsi="Times New Roman"/>
          <w:sz w:val="24"/>
          <w:szCs w:val="24"/>
          <w:lang w:val="ro-RO"/>
        </w:rPr>
        <w:t xml:space="preserve">    d) intensitatea si complexitatea impactului:</w:t>
      </w:r>
      <w:r w:rsidRPr="006C0746">
        <w:rPr>
          <w:rFonts w:ascii="Times New Roman" w:hAnsi="Times New Roman"/>
          <w:color w:val="FF0000"/>
          <w:sz w:val="24"/>
          <w:szCs w:val="24"/>
          <w:lang w:val="ro-RO"/>
        </w:rPr>
        <w:t xml:space="preserve"> </w:t>
      </w:r>
      <w:r w:rsidRPr="006C0746">
        <w:rPr>
          <w:rFonts w:ascii="Times New Roman" w:hAnsi="Times New Roman"/>
          <w:i/>
          <w:sz w:val="24"/>
          <w:szCs w:val="24"/>
          <w:lang w:val="ro-RO"/>
        </w:rPr>
        <w:t xml:space="preserve">in perioada de executie impactul asupra mediului este redus si temporar, riscul potential de poluare a solului fiind dat de pierderi accidentale de carburanti sau lubrefianti de la vehicule si utilaje.   </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    e) probabilitatea impactului: </w:t>
      </w:r>
      <w:r w:rsidRPr="006C0746">
        <w:rPr>
          <w:rFonts w:ascii="Times New Roman" w:hAnsi="Times New Roman"/>
          <w:i/>
          <w:sz w:val="24"/>
          <w:szCs w:val="24"/>
          <w:lang w:val="ro-RO"/>
        </w:rPr>
        <w:t>redusă, urmare a argumentelor menţionate la punctele a si b</w:t>
      </w:r>
      <w:r w:rsidRPr="006C0746">
        <w:rPr>
          <w:rFonts w:ascii="Times New Roman" w:hAnsi="Times New Roman"/>
          <w:sz w:val="24"/>
          <w:szCs w:val="24"/>
          <w:lang w:val="ro-RO"/>
        </w:rPr>
        <w:t>.</w:t>
      </w:r>
    </w:p>
    <w:p w:rsidR="00D357C8" w:rsidRPr="006C0746" w:rsidRDefault="00D357C8" w:rsidP="00AE7CE1">
      <w:pPr>
        <w:spacing w:after="0" w:line="240" w:lineRule="auto"/>
        <w:jc w:val="both"/>
        <w:rPr>
          <w:rFonts w:ascii="Times New Roman" w:hAnsi="Times New Roman"/>
          <w:bCs/>
          <w:i/>
          <w:sz w:val="24"/>
          <w:szCs w:val="24"/>
          <w:lang w:val="ro-RO"/>
        </w:rPr>
      </w:pPr>
      <w:r w:rsidRPr="006C0746">
        <w:rPr>
          <w:rFonts w:ascii="Times New Roman" w:hAnsi="Times New Roman"/>
          <w:sz w:val="24"/>
          <w:szCs w:val="24"/>
          <w:lang w:val="ro-RO"/>
        </w:rPr>
        <w:lastRenderedPageBreak/>
        <w:t xml:space="preserve">    f) debutul, durata, frecvenţa şi reversibilitatea preconizate ale impactului: </w:t>
      </w:r>
      <w:r w:rsidRPr="006C0746">
        <w:rPr>
          <w:rFonts w:ascii="Times New Roman" w:hAnsi="Times New Roman"/>
          <w:i/>
          <w:sz w:val="24"/>
          <w:szCs w:val="24"/>
          <w:lang w:val="ro-RO"/>
        </w:rPr>
        <w:t>impactul asupra mediului va exista în perioada desfăşurării lucrărilor</w:t>
      </w:r>
      <w:r w:rsidRPr="006C0746">
        <w:rPr>
          <w:rFonts w:ascii="Times New Roman" w:hAnsi="Times New Roman"/>
          <w:bCs/>
          <w:i/>
          <w:sz w:val="24"/>
          <w:szCs w:val="24"/>
          <w:lang w:val="ro-RO"/>
        </w:rPr>
        <w:t xml:space="preserve"> de construire.</w:t>
      </w:r>
    </w:p>
    <w:p w:rsidR="00D357C8" w:rsidRPr="006C0746" w:rsidRDefault="00D357C8" w:rsidP="00AE7CE1">
      <w:p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bCs/>
          <w:sz w:val="24"/>
          <w:szCs w:val="24"/>
          <w:lang w:val="ro-RO"/>
        </w:rPr>
        <w:t xml:space="preserve">    g) cumularea impactului cu impactul altor proiecte existente si/sau aprobate: </w:t>
      </w:r>
      <w:r w:rsidRPr="006C0746">
        <w:rPr>
          <w:rFonts w:ascii="Times New Roman" w:hAnsi="Times New Roman"/>
          <w:i/>
          <w:sz w:val="24"/>
          <w:szCs w:val="24"/>
          <w:lang w:val="ro-RO"/>
        </w:rPr>
        <w:t>nu este cazul</w:t>
      </w:r>
      <w:r w:rsidRPr="006C0746">
        <w:rPr>
          <w:rFonts w:ascii="Times New Roman" w:hAnsi="Times New Roman"/>
          <w:b/>
          <w:sz w:val="24"/>
          <w:szCs w:val="24"/>
          <w:lang w:val="ro-RO"/>
        </w:rPr>
        <w:t>.</w:t>
      </w:r>
    </w:p>
    <w:p w:rsidR="00D357C8" w:rsidRPr="006C0746" w:rsidRDefault="00D357C8" w:rsidP="00AE7CE1">
      <w:pPr>
        <w:spacing w:after="0" w:line="240" w:lineRule="auto"/>
        <w:jc w:val="both"/>
        <w:rPr>
          <w:rStyle w:val="tpa1"/>
          <w:rFonts w:ascii="Times New Roman" w:hAnsi="Times New Roman"/>
          <w:b/>
          <w:i/>
          <w:sz w:val="24"/>
          <w:szCs w:val="24"/>
        </w:rPr>
      </w:pPr>
      <w:r w:rsidRPr="006C0746">
        <w:rPr>
          <w:rFonts w:ascii="Times New Roman" w:hAnsi="Times New Roman"/>
          <w:bCs/>
          <w:sz w:val="24"/>
          <w:szCs w:val="24"/>
          <w:lang w:val="ro-RO"/>
        </w:rPr>
        <w:t xml:space="preserve">    h) posibilitatea de reducere efectiva a impactului: </w:t>
      </w:r>
      <w:r w:rsidRPr="006C0746">
        <w:rPr>
          <w:rFonts w:ascii="Times New Roman" w:hAnsi="Times New Roman"/>
          <w:b/>
          <w:bCs/>
          <w:i/>
          <w:sz w:val="24"/>
          <w:szCs w:val="24"/>
          <w:lang w:val="ro-RO"/>
        </w:rPr>
        <w:t>prin respectarea urmatoarelor conditii de realizare a proiectului:</w:t>
      </w:r>
      <w:r w:rsidRPr="006C0746">
        <w:rPr>
          <w:rStyle w:val="tpa1"/>
          <w:rFonts w:ascii="Times New Roman" w:hAnsi="Times New Roman"/>
          <w:b/>
          <w:i/>
          <w:sz w:val="24"/>
          <w:szCs w:val="24"/>
          <w:lang w:val="ro-RO"/>
        </w:rPr>
        <w:t xml:space="preserve"> </w:t>
      </w:r>
    </w:p>
    <w:p w:rsidR="00D357C8" w:rsidRPr="006C0746" w:rsidRDefault="00D357C8" w:rsidP="00AE7CE1">
      <w:pPr>
        <w:numPr>
          <w:ilvl w:val="0"/>
          <w:numId w:val="26"/>
        </w:numPr>
        <w:autoSpaceDE w:val="0"/>
        <w:autoSpaceDN w:val="0"/>
        <w:adjustRightInd w:val="0"/>
        <w:spacing w:after="0" w:line="240" w:lineRule="auto"/>
        <w:jc w:val="both"/>
        <w:rPr>
          <w:rFonts w:ascii="Times New Roman" w:hAnsi="Times New Roman"/>
          <w:sz w:val="24"/>
          <w:szCs w:val="24"/>
        </w:rPr>
      </w:pPr>
      <w:r w:rsidRPr="006C0746">
        <w:rPr>
          <w:rFonts w:ascii="Times New Roman" w:hAnsi="Times New Roman"/>
          <w:sz w:val="24"/>
          <w:szCs w:val="24"/>
          <w:lang w:val="ro-RO"/>
        </w:rPr>
        <w:t>împrejmuirea corespunzătoare a zonelor de lucru, montarea de avertizoare, etc;</w:t>
      </w:r>
    </w:p>
    <w:p w:rsidR="00D357C8" w:rsidRPr="006C0746" w:rsidRDefault="00D357C8"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6C0746">
        <w:rPr>
          <w:rFonts w:ascii="Times New Roman" w:hAnsi="Times New Roman"/>
          <w:sz w:val="24"/>
          <w:szCs w:val="24"/>
          <w:lang w:val="ro-RO"/>
        </w:rPr>
        <w:t>materialele necesare executării lucrărilor propuse se depozitează în locuri bine stabilite, amenajate corespunzător, în vederea prevenirii poluării solului/subsolului;</w:t>
      </w:r>
    </w:p>
    <w:p w:rsidR="00D357C8" w:rsidRPr="006C0746" w:rsidRDefault="00D357C8"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6C0746">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rsidR="00D357C8" w:rsidRPr="006C0746" w:rsidRDefault="00D357C8"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rsidR="00D357C8" w:rsidRPr="006C0746" w:rsidRDefault="00D357C8"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rsidR="00D357C8" w:rsidRPr="006C0746" w:rsidRDefault="00D357C8"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referitor la gestionarea deșeurilor din construcții și demolări, în conformitate cu OUG nr. 92/2021, </w:t>
      </w:r>
      <w:r w:rsidRPr="006C0746">
        <w:rPr>
          <w:rFonts w:ascii="Times New Roman" w:hAnsi="Times New Roman"/>
          <w:i/>
          <w:sz w:val="24"/>
          <w:szCs w:val="24"/>
        </w:rPr>
        <w:t>privind regimul deseurilor,</w:t>
      </w:r>
      <w:r w:rsidRPr="006C0746">
        <w:rPr>
          <w:rFonts w:ascii="Times New Roman" w:hAnsi="Times New Roman"/>
          <w:sz w:val="24"/>
          <w:szCs w:val="24"/>
          <w:lang w:val="ro-RO"/>
        </w:rPr>
        <w:t xml:space="preserve">cu modificari si completari,  titularii pe numele cărora au fost emise autorizaţii de construire şi/sau desfiinţare potrivit prevederilor Legii nr. 50/1991 </w:t>
      </w:r>
      <w:r w:rsidRPr="006C0746">
        <w:rPr>
          <w:rFonts w:ascii="Times New Roman" w:hAnsi="Times New Roman"/>
          <w:i/>
          <w:sz w:val="24"/>
          <w:szCs w:val="24"/>
          <w:lang w:val="ro-RO"/>
        </w:rPr>
        <w:t>privind autorizarea executării lucrărilor de construcţii, republicată,</w:t>
      </w:r>
      <w:r w:rsidRPr="006C0746">
        <w:rPr>
          <w:rFonts w:ascii="Times New Roman" w:hAnsi="Times New Roman"/>
          <w:sz w:val="24"/>
          <w:szCs w:val="24"/>
          <w:lang w:val="ro-RO"/>
        </w:rPr>
        <w:t xml:space="preserve">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w:t>
      </w:r>
      <w:r w:rsidRPr="006C0746">
        <w:rPr>
          <w:rFonts w:ascii="Times New Roman" w:hAnsi="Times New Roman"/>
          <w:i/>
          <w:sz w:val="24"/>
          <w:szCs w:val="24"/>
          <w:lang w:val="ro-RO"/>
        </w:rPr>
        <w:t>de stabilire a unei liste de deşeuri în temeiul Directivei 2008/98/CE a Parlamentului European şi a Consiliului</w:t>
      </w:r>
      <w:r w:rsidRPr="006C0746">
        <w:rPr>
          <w:rFonts w:ascii="Times New Roman" w:hAnsi="Times New Roman"/>
          <w:sz w:val="24"/>
          <w:szCs w:val="24"/>
          <w:lang w:val="ro-RO"/>
        </w:rPr>
        <w:t>;</w:t>
      </w:r>
    </w:p>
    <w:p w:rsidR="00D357C8" w:rsidRPr="006C0746" w:rsidRDefault="00D357C8" w:rsidP="00AE7CE1">
      <w:pPr>
        <w:pStyle w:val="Listparagraf"/>
        <w:numPr>
          <w:ilvl w:val="0"/>
          <w:numId w:val="27"/>
        </w:numPr>
        <w:autoSpaceDE w:val="0"/>
        <w:autoSpaceDN w:val="0"/>
        <w:adjustRightInd w:val="0"/>
        <w:contextualSpacing/>
        <w:jc w:val="both"/>
        <w:rPr>
          <w:szCs w:val="24"/>
          <w:lang w:val="ro-RO"/>
        </w:rPr>
      </w:pPr>
      <w:r w:rsidRPr="006C0746">
        <w:rPr>
          <w:szCs w:val="24"/>
          <w:lang w:val="ro-RO"/>
        </w:rPr>
        <w:t xml:space="preserve">în conformitate cu OUG nr. 92/2021, </w:t>
      </w:r>
      <w:r w:rsidRPr="006C0746">
        <w:rPr>
          <w:i/>
          <w:szCs w:val="24"/>
        </w:rPr>
        <w:t>privind regimul deseurilor,</w:t>
      </w:r>
      <w:r w:rsidRPr="006C0746">
        <w:rPr>
          <w:szCs w:val="24"/>
          <w:lang w:val="ro-RO"/>
        </w:rPr>
        <w:t>cu modificari si completari,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D357C8" w:rsidRPr="006C0746" w:rsidRDefault="00D357C8" w:rsidP="00AE7CE1">
      <w:pPr>
        <w:pStyle w:val="Listparagraf"/>
        <w:numPr>
          <w:ilvl w:val="0"/>
          <w:numId w:val="27"/>
        </w:numPr>
        <w:autoSpaceDE w:val="0"/>
        <w:autoSpaceDN w:val="0"/>
        <w:adjustRightInd w:val="0"/>
        <w:contextualSpacing/>
        <w:jc w:val="both"/>
        <w:rPr>
          <w:szCs w:val="24"/>
          <w:lang w:val="ro-RO"/>
        </w:rPr>
      </w:pPr>
      <w:r w:rsidRPr="006C0746">
        <w:rPr>
          <w:szCs w:val="24"/>
          <w:lang w:val="ro-RO"/>
        </w:rPr>
        <w:t xml:space="preserve">in conformitate cu OUG nr. 92/2021, </w:t>
      </w:r>
      <w:r w:rsidRPr="006C0746">
        <w:rPr>
          <w:i/>
          <w:szCs w:val="24"/>
        </w:rPr>
        <w:t>privind regimul deseurilor,</w:t>
      </w:r>
      <w:r w:rsidRPr="006C0746">
        <w:rPr>
          <w:szCs w:val="24"/>
          <w:lang w:val="ro-RO"/>
        </w:rPr>
        <w:t>cu modificari si completari,  titularii pe numele cărora au fost emise autorizaţii de construire şi/sau desfiinţări trebuie să raporteze anual la APM, până la 30 aprilie a anului următor celui pentru care se raportează, conformarea cu art. 17 alin. (7) şi măsurile adoptate potrivit art. 31 alin. (1);</w:t>
      </w:r>
    </w:p>
    <w:p w:rsidR="00D357C8" w:rsidRPr="006C0746" w:rsidRDefault="00D357C8" w:rsidP="00AE7CE1">
      <w:pPr>
        <w:pStyle w:val="Listparagraf"/>
        <w:numPr>
          <w:ilvl w:val="0"/>
          <w:numId w:val="27"/>
        </w:numPr>
        <w:autoSpaceDE w:val="0"/>
        <w:autoSpaceDN w:val="0"/>
        <w:adjustRightInd w:val="0"/>
        <w:contextualSpacing/>
        <w:jc w:val="both"/>
        <w:rPr>
          <w:szCs w:val="24"/>
          <w:lang w:val="ro-RO"/>
        </w:rPr>
      </w:pPr>
      <w:r w:rsidRPr="006C0746">
        <w:rPr>
          <w:szCs w:val="24"/>
          <w:lang w:val="ro-RO"/>
        </w:rPr>
        <w:lastRenderedPageBreak/>
        <w:t xml:space="preserve">in conformitate cu OUG nr. 92/2021, </w:t>
      </w:r>
      <w:r w:rsidRPr="006C0746">
        <w:rPr>
          <w:i/>
          <w:szCs w:val="24"/>
        </w:rPr>
        <w:t xml:space="preserve">privind regimul deseurilor, </w:t>
      </w:r>
      <w:r w:rsidRPr="006C0746">
        <w:rPr>
          <w:szCs w:val="24"/>
          <w:lang w:val="ro-RO"/>
        </w:rPr>
        <w:t>cu modificari si completari , gestionarea deşeurilor trebuie să se realizeze fără a pune în pericol sănătatea populaţiei şi fără a dăuna mediului, în special:</w:t>
      </w:r>
    </w:p>
    <w:p w:rsidR="00D357C8" w:rsidRPr="006C0746" w:rsidRDefault="00D357C8" w:rsidP="00AE7CE1">
      <w:pPr>
        <w:pStyle w:val="Listparagraf"/>
        <w:autoSpaceDE w:val="0"/>
        <w:autoSpaceDN w:val="0"/>
        <w:adjustRightInd w:val="0"/>
        <w:ind w:left="1440"/>
        <w:jc w:val="both"/>
        <w:rPr>
          <w:szCs w:val="24"/>
          <w:lang w:val="ro-RO"/>
        </w:rPr>
      </w:pPr>
      <w:r w:rsidRPr="006C0746">
        <w:rPr>
          <w:szCs w:val="24"/>
          <w:lang w:val="ro-RO"/>
        </w:rPr>
        <w:t xml:space="preserve">    a) fără a genera riscuri de contaminare pentru aer, apă, sol, faună sau floră;</w:t>
      </w:r>
    </w:p>
    <w:p w:rsidR="00D357C8" w:rsidRPr="006C0746" w:rsidRDefault="00D357C8" w:rsidP="00AE7CE1">
      <w:pPr>
        <w:pStyle w:val="Listparagraf"/>
        <w:autoSpaceDE w:val="0"/>
        <w:autoSpaceDN w:val="0"/>
        <w:adjustRightInd w:val="0"/>
        <w:ind w:left="1440"/>
        <w:jc w:val="both"/>
        <w:rPr>
          <w:szCs w:val="24"/>
          <w:lang w:val="ro-RO"/>
        </w:rPr>
      </w:pPr>
      <w:r w:rsidRPr="006C0746">
        <w:rPr>
          <w:szCs w:val="24"/>
          <w:lang w:val="ro-RO"/>
        </w:rPr>
        <w:t xml:space="preserve">    b) fără a crea disconfort din cauza zgomotului sau a mirosurilor; şi</w:t>
      </w:r>
    </w:p>
    <w:p w:rsidR="00D357C8" w:rsidRPr="006C0746" w:rsidRDefault="00D357C8" w:rsidP="00AE7CE1">
      <w:pPr>
        <w:pStyle w:val="Listparagraf"/>
        <w:autoSpaceDE w:val="0"/>
        <w:autoSpaceDN w:val="0"/>
        <w:adjustRightInd w:val="0"/>
        <w:ind w:left="1440"/>
        <w:jc w:val="both"/>
        <w:rPr>
          <w:szCs w:val="24"/>
          <w:lang w:val="ro-RO"/>
        </w:rPr>
      </w:pPr>
      <w:r w:rsidRPr="006C0746">
        <w:rPr>
          <w:szCs w:val="24"/>
          <w:lang w:val="ro-RO"/>
        </w:rPr>
        <w:t xml:space="preserve">    c) fără a afecta negativ peisajul sau zonele de interes special;</w:t>
      </w:r>
    </w:p>
    <w:p w:rsidR="00D357C8" w:rsidRPr="006C0746" w:rsidRDefault="00D357C8"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rsidR="00D357C8" w:rsidRPr="006C0746" w:rsidRDefault="00D357C8"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se va asigura spălarea roților autovehiculelor pe platforme prevăzute cu sisteme de decantare a apelor uzate rezultate, astfel încât să se evite transferul de pământ pe drumurile publice;</w:t>
      </w:r>
    </w:p>
    <w:p w:rsidR="00D357C8" w:rsidRPr="006C0746" w:rsidRDefault="00D357C8"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se interzice stocarea temporară şi depozitarea carburanţilor și substanţelor periculoase în zona aferentă amplasamentului;</w:t>
      </w:r>
    </w:p>
    <w:p w:rsidR="00D357C8" w:rsidRPr="006C0746" w:rsidRDefault="00D357C8"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se interzice spălarea utilajelor/vehiculelor în zona aferentă amplasamentului;</w:t>
      </w:r>
    </w:p>
    <w:p w:rsidR="00D357C8" w:rsidRPr="006C0746" w:rsidRDefault="00D357C8" w:rsidP="00AE7CE1">
      <w:pPr>
        <w:numPr>
          <w:ilvl w:val="0"/>
          <w:numId w:val="28"/>
        </w:numPr>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se interzice afectarea sub orice forma a vecinătăților amplasamentului studiat; </w:t>
      </w:r>
    </w:p>
    <w:p w:rsidR="00D357C8" w:rsidRPr="006C0746" w:rsidRDefault="00D357C8" w:rsidP="00AE7CE1">
      <w:pPr>
        <w:numPr>
          <w:ilvl w:val="0"/>
          <w:numId w:val="28"/>
        </w:numPr>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în mod obligatoriu, accesul utilajelor, autovehiculelor, orice transport greu se va desfășura  cu măsuri de protecție și/sau ocolire a zonelor rezidențiale;</w:t>
      </w:r>
    </w:p>
    <w:p w:rsidR="00D357C8" w:rsidRPr="006C0746" w:rsidRDefault="00D357C8" w:rsidP="00AE7CE1">
      <w:pPr>
        <w:numPr>
          <w:ilvl w:val="0"/>
          <w:numId w:val="28"/>
        </w:numPr>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rsidR="00D357C8" w:rsidRPr="006C0746" w:rsidRDefault="00D357C8"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la terminarea lucrărilor, executantul are obligaţia curăţării zonelor afectate de orice materiale şi reziduuri, a refacerii solului în zonele unde acesta a fost afectat de lucrările de excavare, depozitare de materiale, staţionare de utilaje, în scopul redării în circuit la categoria de folosinţă deţinută iniţial;</w:t>
      </w:r>
    </w:p>
    <w:p w:rsidR="00D357C8" w:rsidRPr="006C0746" w:rsidRDefault="00D357C8"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D357C8" w:rsidRPr="006C0746" w:rsidRDefault="00D357C8"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se va respecta SR nr. 10009/2017 – Acustică - </w:t>
      </w:r>
      <w:r w:rsidRPr="006C0746">
        <w:rPr>
          <w:rFonts w:ascii="Times New Roman" w:hAnsi="Times New Roman"/>
          <w:i/>
          <w:sz w:val="24"/>
          <w:szCs w:val="24"/>
          <w:lang w:val="ro-RO"/>
        </w:rPr>
        <w:t>Limite admisibile ale nivelului de zgomot din mediul ambiant</w:t>
      </w:r>
      <w:r w:rsidRPr="006C0746">
        <w:rPr>
          <w:rFonts w:ascii="Times New Roman" w:hAnsi="Times New Roman"/>
          <w:sz w:val="24"/>
          <w:szCs w:val="24"/>
          <w:lang w:val="ro-RO"/>
        </w:rPr>
        <w:t>, coroborat cu art.16, alin.(1) din anexa la Ordinul nr.119/2014 pentru aprobarea Normelor de igienă și sănătate publică privind mediul de viață al populației;</w:t>
      </w:r>
    </w:p>
    <w:p w:rsidR="00D357C8" w:rsidRPr="006C0746" w:rsidRDefault="00D357C8"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6C0746">
        <w:rPr>
          <w:rFonts w:ascii="Times New Roman" w:hAnsi="Times New Roman"/>
          <w:sz w:val="24"/>
          <w:szCs w:val="24"/>
          <w:lang w:val="ro-RO"/>
        </w:rPr>
        <w:t xml:space="preserve">se vor lua măsuri pentru diminuarea emisiilor de pulberi în zona șantierului prin umectarea spațiului de lucru sau acoperirea pe cât posibil a acestuia, în vederea respectării STAS 12574/1987- </w:t>
      </w:r>
      <w:r w:rsidRPr="006C0746">
        <w:rPr>
          <w:rFonts w:ascii="Times New Roman" w:hAnsi="Times New Roman"/>
          <w:i/>
          <w:sz w:val="24"/>
          <w:szCs w:val="24"/>
          <w:lang w:val="ro-RO"/>
        </w:rPr>
        <w:t>Calitatea aerului în zone protejate</w:t>
      </w:r>
      <w:r w:rsidRPr="006C0746">
        <w:rPr>
          <w:rFonts w:ascii="Times New Roman" w:hAnsi="Times New Roman"/>
          <w:sz w:val="24"/>
          <w:szCs w:val="24"/>
          <w:lang w:val="ro-RO"/>
        </w:rPr>
        <w:t>;</w:t>
      </w:r>
    </w:p>
    <w:p w:rsidR="00D357C8" w:rsidRPr="006C0746" w:rsidRDefault="00D357C8" w:rsidP="00AE7CE1">
      <w:pPr>
        <w:pStyle w:val="TextnormalCharCaracter"/>
        <w:numPr>
          <w:ilvl w:val="0"/>
          <w:numId w:val="29"/>
        </w:numPr>
        <w:spacing w:before="0" w:after="0" w:line="240" w:lineRule="auto"/>
        <w:ind w:right="51"/>
        <w:textAlignment w:val="auto"/>
        <w:rPr>
          <w:rFonts w:ascii="Times New Roman" w:hAnsi="Times New Roman"/>
          <w:iCs/>
          <w:sz w:val="24"/>
          <w:szCs w:val="24"/>
          <w:lang w:val="ro-RO"/>
        </w:rPr>
      </w:pPr>
      <w:r w:rsidRPr="006C0746">
        <w:rPr>
          <w:rFonts w:ascii="Times New Roman" w:hAnsi="Times New Roman"/>
          <w:iCs/>
          <w:sz w:val="24"/>
          <w:szCs w:val="24"/>
          <w:lang w:val="ro-RO"/>
        </w:rPr>
        <w:t>indicatorii de calitate ai apelor uzate evacuate în rețeaua de canalizare se vor încadra în limitele impuse de H.G. nr. 188/2002 anexa 2 – NTPA 002/2002, modificat și completat cu H.G. nr. 352/2005;</w:t>
      </w:r>
    </w:p>
    <w:p w:rsidR="00D357C8" w:rsidRPr="006C0746" w:rsidRDefault="00D357C8"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rPr>
      </w:pPr>
      <w:r w:rsidRPr="006C0746">
        <w:rPr>
          <w:rFonts w:ascii="Times New Roman" w:hAnsi="Times New Roman"/>
          <w:sz w:val="24"/>
          <w:szCs w:val="24"/>
          <w:lang w:val="ro-RO"/>
        </w:rPr>
        <w:t>se vor respecta normele de igienă și recomandările privind mediul de viață al populației, aprobate cu Ordinul Ministrului Sănătății nr. 119/2014, cu modificari si completari;</w:t>
      </w:r>
    </w:p>
    <w:p w:rsidR="00D357C8" w:rsidRPr="006C0746" w:rsidRDefault="00D357C8" w:rsidP="00AE7CE1">
      <w:pPr>
        <w:numPr>
          <w:ilvl w:val="0"/>
          <w:numId w:val="29"/>
        </w:numPr>
        <w:spacing w:after="0" w:line="240" w:lineRule="auto"/>
        <w:jc w:val="both"/>
        <w:rPr>
          <w:rFonts w:ascii="Times New Roman" w:eastAsia="SimSun" w:hAnsi="Times New Roman"/>
          <w:kern w:val="24"/>
          <w:sz w:val="24"/>
          <w:szCs w:val="24"/>
          <w:lang w:val="ro-RO" w:eastAsia="ar-SA"/>
        </w:rPr>
      </w:pPr>
      <w:r w:rsidRPr="006C0746">
        <w:rPr>
          <w:rFonts w:ascii="Times New Roman" w:eastAsia="SimSun" w:hAnsi="Times New Roman"/>
          <w:kern w:val="24"/>
          <w:sz w:val="24"/>
          <w:szCs w:val="24"/>
          <w:lang w:val="ro-RO" w:eastAsia="ar-SA"/>
        </w:rPr>
        <w:t xml:space="preserve">respectarea prevederilor H.C.J.C. nr. 152/22.05.2013 </w:t>
      </w:r>
      <w:r w:rsidRPr="006C0746">
        <w:rPr>
          <w:rFonts w:ascii="Times New Roman" w:eastAsia="SimSun" w:hAnsi="Times New Roman"/>
          <w:i/>
          <w:kern w:val="24"/>
          <w:sz w:val="24"/>
          <w:szCs w:val="24"/>
          <w:lang w:val="ro-RO" w:eastAsia="ar-SA"/>
        </w:rPr>
        <w:t>privind stabilirea suprafetelor minime de spatii verzi si a numarului minim de arbusti, arbori, plante decorative si flori aferente constructiilor realizate pe teritoriul administrativ al judetului Constanta</w:t>
      </w:r>
      <w:r w:rsidRPr="006C0746">
        <w:rPr>
          <w:rFonts w:ascii="Times New Roman" w:eastAsia="SimSun" w:hAnsi="Times New Roman"/>
          <w:kern w:val="24"/>
          <w:sz w:val="24"/>
          <w:szCs w:val="24"/>
          <w:lang w:val="ro-RO" w:eastAsia="ar-SA"/>
        </w:rPr>
        <w:t>;</w:t>
      </w:r>
    </w:p>
    <w:p w:rsidR="00D357C8" w:rsidRPr="00AB7CAA" w:rsidRDefault="00D357C8"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lang w:val="ro-RO"/>
        </w:rPr>
      </w:pPr>
      <w:r w:rsidRPr="006C0746">
        <w:rPr>
          <w:rFonts w:ascii="Times New Roman" w:hAnsi="Times New Roman"/>
          <w:bCs/>
          <w:sz w:val="24"/>
          <w:szCs w:val="24"/>
          <w:lang w:val="ro-RO"/>
        </w:rPr>
        <w:t xml:space="preserve">în conformitate cu prevederile Legii nr. 292/2018, alin. (3) si (4), la finalizarea lucrărilor se va notifica APM Constanța, in vederea </w:t>
      </w:r>
      <w:r w:rsidRPr="006C0746">
        <w:rPr>
          <w:rFonts w:ascii="Times New Roman" w:hAnsi="Times New Roman"/>
          <w:sz w:val="24"/>
          <w:szCs w:val="24"/>
        </w:rPr>
        <w:t xml:space="preserve">verificării respectarii prevederilor deciziei etapei de încadrare; Procesul-verbal întocmit în aceasta situaţie se anexează şi </w:t>
      </w:r>
      <w:r w:rsidRPr="00AB7CAA">
        <w:rPr>
          <w:rFonts w:ascii="Times New Roman" w:hAnsi="Times New Roman"/>
          <w:sz w:val="24"/>
          <w:szCs w:val="24"/>
        </w:rPr>
        <w:t>face parte integrantă din procesul-verbal de recepţie la terminarea lucrărilor;</w:t>
      </w:r>
    </w:p>
    <w:p w:rsidR="00D357C8" w:rsidRPr="00AB7CAA" w:rsidRDefault="00D357C8" w:rsidP="00AE7CE1">
      <w:pPr>
        <w:numPr>
          <w:ilvl w:val="0"/>
          <w:numId w:val="29"/>
        </w:numPr>
        <w:autoSpaceDE w:val="0"/>
        <w:autoSpaceDN w:val="0"/>
        <w:adjustRightInd w:val="0"/>
        <w:spacing w:after="0" w:line="240" w:lineRule="auto"/>
        <w:jc w:val="both"/>
        <w:rPr>
          <w:rFonts w:ascii="Times New Roman" w:hAnsi="Times New Roman"/>
          <w:sz w:val="24"/>
          <w:szCs w:val="24"/>
          <w:lang w:val="ro-RO"/>
        </w:rPr>
      </w:pPr>
      <w:r w:rsidRPr="00AB7CAA">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D357C8" w:rsidRPr="00AB7CAA" w:rsidRDefault="00D357C8" w:rsidP="00AE7CE1">
      <w:pPr>
        <w:autoSpaceDE w:val="0"/>
        <w:autoSpaceDN w:val="0"/>
        <w:adjustRightInd w:val="0"/>
        <w:spacing w:after="0" w:line="240" w:lineRule="auto"/>
        <w:jc w:val="both"/>
        <w:rPr>
          <w:rFonts w:ascii="Times New Roman" w:hAnsi="Times New Roman"/>
          <w:b/>
          <w:i/>
          <w:sz w:val="24"/>
          <w:szCs w:val="24"/>
          <w:lang w:val="ro-RO"/>
        </w:rPr>
      </w:pPr>
    </w:p>
    <w:p w:rsidR="00D357C8" w:rsidRPr="00AB7CAA" w:rsidRDefault="00D357C8" w:rsidP="00AE7CE1">
      <w:pPr>
        <w:autoSpaceDE w:val="0"/>
        <w:autoSpaceDN w:val="0"/>
        <w:adjustRightInd w:val="0"/>
        <w:spacing w:after="0" w:line="240" w:lineRule="auto"/>
        <w:ind w:left="720"/>
        <w:jc w:val="both"/>
        <w:rPr>
          <w:rFonts w:ascii="Times New Roman" w:hAnsi="Times New Roman"/>
          <w:b/>
          <w:i/>
          <w:sz w:val="24"/>
          <w:szCs w:val="24"/>
          <w:lang w:val="ro-RO"/>
        </w:rPr>
      </w:pPr>
      <w:r w:rsidRPr="00AB7CAA">
        <w:rPr>
          <w:rFonts w:ascii="Times New Roman" w:hAnsi="Times New Roman"/>
          <w:b/>
          <w:i/>
          <w:sz w:val="24"/>
          <w:szCs w:val="24"/>
          <w:lang w:val="ro-RO"/>
        </w:rPr>
        <w:t xml:space="preserve">La finalizarea lucrarilor se va inainta la APM Constanta raportarea privind evidenta </w:t>
      </w:r>
    </w:p>
    <w:p w:rsidR="00D357C8" w:rsidRPr="00AB7CAA" w:rsidRDefault="00D357C8" w:rsidP="00AE7CE1">
      <w:pPr>
        <w:autoSpaceDE w:val="0"/>
        <w:autoSpaceDN w:val="0"/>
        <w:adjustRightInd w:val="0"/>
        <w:spacing w:after="0" w:line="240" w:lineRule="auto"/>
        <w:jc w:val="both"/>
        <w:rPr>
          <w:rFonts w:ascii="Times New Roman" w:hAnsi="Times New Roman"/>
          <w:b/>
          <w:i/>
          <w:sz w:val="24"/>
          <w:szCs w:val="24"/>
          <w:lang w:val="ro-RO"/>
        </w:rPr>
      </w:pPr>
      <w:r w:rsidRPr="00AB7CAA">
        <w:rPr>
          <w:rFonts w:ascii="Times New Roman" w:hAnsi="Times New Roman"/>
          <w:b/>
          <w:i/>
          <w:sz w:val="24"/>
          <w:szCs w:val="24"/>
          <w:lang w:val="ro-RO"/>
        </w:rPr>
        <w:lastRenderedPageBreak/>
        <w:t>deseurilor generate ca urmare a desfasurarii lucrarilor de construire.</w:t>
      </w:r>
    </w:p>
    <w:p w:rsidR="00D357C8" w:rsidRPr="00AB7CAA" w:rsidRDefault="00D357C8" w:rsidP="00AE7CE1">
      <w:pPr>
        <w:autoSpaceDE w:val="0"/>
        <w:autoSpaceDN w:val="0"/>
        <w:adjustRightInd w:val="0"/>
        <w:spacing w:after="0" w:line="240" w:lineRule="auto"/>
        <w:jc w:val="both"/>
        <w:rPr>
          <w:rFonts w:ascii="Times New Roman" w:hAnsi="Times New Roman"/>
          <w:b/>
          <w:sz w:val="24"/>
          <w:szCs w:val="24"/>
        </w:rPr>
      </w:pPr>
    </w:p>
    <w:p w:rsidR="00D357C8" w:rsidRPr="00AB7CAA" w:rsidRDefault="00D357C8" w:rsidP="00AE7CE1">
      <w:pPr>
        <w:autoSpaceDE w:val="0"/>
        <w:autoSpaceDN w:val="0"/>
        <w:adjustRightInd w:val="0"/>
        <w:spacing w:after="0" w:line="240" w:lineRule="auto"/>
        <w:jc w:val="both"/>
        <w:rPr>
          <w:rFonts w:ascii="Times New Roman" w:hAnsi="Times New Roman"/>
          <w:b/>
          <w:sz w:val="24"/>
          <w:szCs w:val="24"/>
        </w:rPr>
      </w:pPr>
      <w:r w:rsidRPr="00AB7CAA">
        <w:rPr>
          <w:rFonts w:ascii="Times New Roman" w:hAnsi="Times New Roman"/>
          <w:b/>
          <w:sz w:val="24"/>
          <w:szCs w:val="24"/>
        </w:rPr>
        <w:t xml:space="preserve">    </w:t>
      </w:r>
      <w:r w:rsidRPr="00AB7CAA">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57C8" w:rsidRPr="00AB7CAA" w:rsidRDefault="00D357C8" w:rsidP="00AE7CE1">
      <w:pPr>
        <w:autoSpaceDE w:val="0"/>
        <w:autoSpaceDN w:val="0"/>
        <w:adjustRightInd w:val="0"/>
        <w:spacing w:after="0" w:line="240" w:lineRule="auto"/>
        <w:jc w:val="both"/>
        <w:rPr>
          <w:rFonts w:ascii="Times New Roman" w:hAnsi="Times New Roman"/>
          <w:sz w:val="24"/>
          <w:szCs w:val="24"/>
        </w:rPr>
      </w:pPr>
      <w:r w:rsidRPr="00AB7CAA">
        <w:rPr>
          <w:rFonts w:ascii="Times New Roman" w:hAnsi="Times New Roman"/>
          <w:sz w:val="24"/>
          <w:szCs w:val="24"/>
        </w:rPr>
        <w:t xml:space="preserve">    </w:t>
      </w:r>
      <w:r w:rsidRPr="00AB7CAA">
        <w:rPr>
          <w:rFonts w:ascii="Times New Roman" w:hAnsi="Times New Roman"/>
          <w:sz w:val="24"/>
          <w:szCs w:val="24"/>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D357C8" w:rsidRPr="00AB7CAA" w:rsidRDefault="00D357C8" w:rsidP="00AE7CE1">
      <w:pPr>
        <w:autoSpaceDE w:val="0"/>
        <w:autoSpaceDN w:val="0"/>
        <w:adjustRightInd w:val="0"/>
        <w:spacing w:after="0" w:line="240" w:lineRule="auto"/>
        <w:jc w:val="both"/>
        <w:rPr>
          <w:rFonts w:ascii="Times New Roman" w:hAnsi="Times New Roman"/>
          <w:sz w:val="24"/>
          <w:szCs w:val="24"/>
        </w:rPr>
      </w:pPr>
      <w:r w:rsidRPr="00AB7CAA">
        <w:rPr>
          <w:rFonts w:ascii="Times New Roman" w:hAnsi="Times New Roman"/>
          <w:sz w:val="24"/>
          <w:szCs w:val="24"/>
        </w:rPr>
        <w:t xml:space="preserve">    </w:t>
      </w:r>
      <w:r w:rsidRPr="00AB7CAA">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D357C8" w:rsidRPr="00AB7CAA" w:rsidRDefault="00D357C8" w:rsidP="00AE7CE1">
      <w:pPr>
        <w:autoSpaceDE w:val="0"/>
        <w:autoSpaceDN w:val="0"/>
        <w:adjustRightInd w:val="0"/>
        <w:spacing w:after="0" w:line="240" w:lineRule="auto"/>
        <w:jc w:val="both"/>
        <w:rPr>
          <w:rFonts w:ascii="Times New Roman" w:hAnsi="Times New Roman"/>
          <w:sz w:val="24"/>
          <w:szCs w:val="24"/>
        </w:rPr>
      </w:pPr>
      <w:r w:rsidRPr="00AB7CAA">
        <w:rPr>
          <w:rFonts w:ascii="Times New Roman" w:hAnsi="Times New Roman"/>
          <w:sz w:val="24"/>
          <w:szCs w:val="24"/>
        </w:rPr>
        <w:t xml:space="preserve">    </w:t>
      </w:r>
      <w:r w:rsidRPr="00AB7CAA">
        <w:rPr>
          <w:rFonts w:ascii="Times New Roman" w:hAnsi="Times New Roman"/>
          <w:sz w:val="24"/>
          <w:szCs w:val="24"/>
        </w:rPr>
        <w:tab/>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357C8" w:rsidRPr="00AB7CAA" w:rsidRDefault="00D357C8" w:rsidP="00AE7CE1">
      <w:pPr>
        <w:autoSpaceDE w:val="0"/>
        <w:autoSpaceDN w:val="0"/>
        <w:adjustRightInd w:val="0"/>
        <w:spacing w:after="0" w:line="240" w:lineRule="auto"/>
        <w:jc w:val="both"/>
        <w:rPr>
          <w:rFonts w:ascii="Times New Roman" w:hAnsi="Times New Roman"/>
          <w:sz w:val="24"/>
          <w:szCs w:val="24"/>
        </w:rPr>
      </w:pPr>
      <w:r w:rsidRPr="00AB7CAA">
        <w:rPr>
          <w:rFonts w:ascii="Times New Roman" w:hAnsi="Times New Roman"/>
          <w:sz w:val="24"/>
          <w:szCs w:val="24"/>
        </w:rPr>
        <w:t xml:space="preserve">   </w:t>
      </w:r>
      <w:r w:rsidRPr="00AB7CAA">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357C8" w:rsidRPr="00AB7CAA" w:rsidRDefault="00D357C8" w:rsidP="00AE7CE1">
      <w:pPr>
        <w:autoSpaceDE w:val="0"/>
        <w:autoSpaceDN w:val="0"/>
        <w:adjustRightInd w:val="0"/>
        <w:spacing w:after="0" w:line="240" w:lineRule="auto"/>
        <w:jc w:val="both"/>
        <w:rPr>
          <w:rFonts w:ascii="Times New Roman" w:hAnsi="Times New Roman"/>
          <w:sz w:val="24"/>
          <w:szCs w:val="24"/>
        </w:rPr>
      </w:pPr>
      <w:r w:rsidRPr="00AB7CAA">
        <w:rPr>
          <w:rFonts w:ascii="Times New Roman" w:hAnsi="Times New Roman"/>
          <w:sz w:val="24"/>
          <w:szCs w:val="24"/>
        </w:rPr>
        <w:t xml:space="preserve">   </w:t>
      </w:r>
      <w:r w:rsidRPr="00AB7CAA">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rsidR="00D357C8" w:rsidRPr="00AB7CAA" w:rsidRDefault="00D357C8" w:rsidP="00AE7CE1">
      <w:pPr>
        <w:autoSpaceDE w:val="0"/>
        <w:autoSpaceDN w:val="0"/>
        <w:adjustRightInd w:val="0"/>
        <w:spacing w:after="0" w:line="240" w:lineRule="auto"/>
        <w:jc w:val="both"/>
        <w:rPr>
          <w:rFonts w:ascii="Times New Roman" w:hAnsi="Times New Roman"/>
          <w:sz w:val="24"/>
          <w:szCs w:val="24"/>
        </w:rPr>
      </w:pPr>
      <w:r w:rsidRPr="00AB7CAA">
        <w:rPr>
          <w:rFonts w:ascii="Times New Roman" w:hAnsi="Times New Roman"/>
          <w:sz w:val="24"/>
          <w:szCs w:val="24"/>
        </w:rPr>
        <w:t xml:space="preserve">   </w:t>
      </w:r>
      <w:r w:rsidRPr="00AB7CAA">
        <w:rPr>
          <w:rFonts w:ascii="Times New Roman" w:hAnsi="Times New Roman"/>
          <w:sz w:val="24"/>
          <w:szCs w:val="24"/>
        </w:rPr>
        <w:tab/>
        <w:t xml:space="preserve"> Procedura de soluţionare a plângerii prealabile prevăzută la art. 22 alin. (1) este gratuită şi trebuie să fie echitabilă, rapidă şi corectă.</w:t>
      </w:r>
    </w:p>
    <w:p w:rsidR="00D357C8" w:rsidRPr="00AB7CAA" w:rsidRDefault="00D357C8" w:rsidP="00AE7CE1">
      <w:pPr>
        <w:pStyle w:val="Indentcorptext3"/>
        <w:spacing w:after="0"/>
        <w:ind w:left="0" w:firstLine="708"/>
        <w:jc w:val="both"/>
        <w:rPr>
          <w:rFonts w:ascii="Times New Roman" w:hAnsi="Times New Roman"/>
          <w:sz w:val="24"/>
          <w:szCs w:val="24"/>
        </w:rPr>
      </w:pPr>
      <w:r w:rsidRPr="00AB7CAA">
        <w:rPr>
          <w:rFonts w:ascii="Times New Roman" w:hAnsi="Times New Roman"/>
          <w:sz w:val="24"/>
          <w:szCs w:val="24"/>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D357C8" w:rsidRPr="00AB7CAA" w:rsidRDefault="00D357C8" w:rsidP="00AE7CE1">
      <w:pPr>
        <w:spacing w:after="0" w:line="240" w:lineRule="auto"/>
        <w:rPr>
          <w:rFonts w:ascii="Times New Roman" w:hAnsi="Times New Roman"/>
          <w:b/>
          <w:bCs/>
          <w:sz w:val="24"/>
          <w:szCs w:val="24"/>
        </w:rPr>
      </w:pPr>
      <w:r w:rsidRPr="00AB7CAA">
        <w:rPr>
          <w:rFonts w:ascii="Times New Roman" w:hAnsi="Times New Roman"/>
          <w:b/>
          <w:bCs/>
          <w:sz w:val="24"/>
          <w:szCs w:val="24"/>
        </w:rPr>
        <w:t xml:space="preserve">            </w:t>
      </w:r>
    </w:p>
    <w:p w:rsidR="00D357C8" w:rsidRPr="008E1818" w:rsidRDefault="00D357C8" w:rsidP="00D3595E">
      <w:pPr>
        <w:spacing w:after="0" w:line="240" w:lineRule="auto"/>
        <w:rPr>
          <w:rFonts w:ascii="Times New Roman" w:hAnsi="Times New Roman"/>
          <w:sz w:val="24"/>
          <w:szCs w:val="24"/>
          <w:highlight w:val="yellow"/>
          <w:lang w:val="ro-RO"/>
        </w:rPr>
      </w:pPr>
      <w:r w:rsidRPr="008E1818">
        <w:rPr>
          <w:rFonts w:ascii="Times New Roman" w:hAnsi="Times New Roman"/>
          <w:b/>
          <w:bCs/>
          <w:sz w:val="24"/>
          <w:szCs w:val="24"/>
          <w:highlight w:val="yellow"/>
        </w:rPr>
        <w:t xml:space="preserve">  </w:t>
      </w:r>
    </w:p>
    <w:p w:rsidR="00D357C8" w:rsidRPr="00AB7CAA" w:rsidRDefault="00D357C8" w:rsidP="009A4E03">
      <w:pPr>
        <w:spacing w:after="0" w:line="240" w:lineRule="auto"/>
        <w:jc w:val="both"/>
        <w:rPr>
          <w:rFonts w:ascii="Times New Roman" w:hAnsi="Times New Roman"/>
          <w:sz w:val="24"/>
          <w:szCs w:val="24"/>
          <w:lang w:val="ro-RO"/>
        </w:rPr>
      </w:pPr>
      <w:r w:rsidRPr="00AB7CAA">
        <w:rPr>
          <w:rFonts w:ascii="Times New Roman" w:hAnsi="Times New Roman"/>
          <w:sz w:val="24"/>
          <w:szCs w:val="24"/>
          <w:lang w:val="ro-RO"/>
        </w:rPr>
        <w:t>DIRECTOR EXECUTIV,                                                                ŞEF SERVICIU A.A.A.,</w:t>
      </w:r>
    </w:p>
    <w:p w:rsidR="00D357C8" w:rsidRPr="00AB7CAA" w:rsidRDefault="00D357C8" w:rsidP="009A4E03">
      <w:pPr>
        <w:spacing w:after="0" w:line="240" w:lineRule="auto"/>
        <w:rPr>
          <w:rFonts w:ascii="Times New Roman" w:hAnsi="Times New Roman"/>
          <w:sz w:val="24"/>
          <w:szCs w:val="24"/>
          <w:lang w:val="ro-RO"/>
        </w:rPr>
      </w:pPr>
      <w:r w:rsidRPr="00AB7CAA">
        <w:rPr>
          <w:rFonts w:ascii="Times New Roman" w:hAnsi="Times New Roman"/>
          <w:sz w:val="24"/>
          <w:szCs w:val="24"/>
          <w:lang w:val="ro-RO"/>
        </w:rPr>
        <w:t>Celzin LATIF                                                                              Lavinia-Monica ZECA</w:t>
      </w:r>
    </w:p>
    <w:p w:rsidR="00D357C8" w:rsidRPr="00AB7CAA" w:rsidRDefault="00D357C8" w:rsidP="009A4E03">
      <w:pPr>
        <w:spacing w:after="0" w:line="240" w:lineRule="auto"/>
        <w:rPr>
          <w:rFonts w:ascii="Times New Roman" w:hAnsi="Times New Roman"/>
          <w:sz w:val="24"/>
          <w:szCs w:val="24"/>
          <w:lang w:val="ro-RO"/>
        </w:rPr>
      </w:pPr>
    </w:p>
    <w:p w:rsidR="00D357C8" w:rsidRPr="00AB7CAA" w:rsidRDefault="00D357C8" w:rsidP="009A4E03">
      <w:pPr>
        <w:spacing w:after="0" w:line="240" w:lineRule="auto"/>
        <w:rPr>
          <w:rFonts w:ascii="Times New Roman" w:hAnsi="Times New Roman"/>
          <w:sz w:val="24"/>
          <w:szCs w:val="24"/>
          <w:lang w:val="ro-RO"/>
        </w:rPr>
      </w:pPr>
    </w:p>
    <w:p w:rsidR="00D357C8" w:rsidRPr="00AB7CAA" w:rsidRDefault="00D357C8" w:rsidP="009A4E03">
      <w:pPr>
        <w:spacing w:after="0" w:line="240" w:lineRule="auto"/>
        <w:rPr>
          <w:rFonts w:ascii="Times New Roman" w:hAnsi="Times New Roman"/>
          <w:sz w:val="24"/>
          <w:szCs w:val="24"/>
          <w:lang w:val="ro-RO"/>
        </w:rPr>
      </w:pPr>
      <w:r w:rsidRPr="00AB7CAA">
        <w:rPr>
          <w:rFonts w:ascii="Times New Roman" w:hAnsi="Times New Roman"/>
          <w:sz w:val="24"/>
          <w:szCs w:val="24"/>
          <w:lang w:val="ro-RO"/>
        </w:rPr>
        <w:t xml:space="preserve">                                                                                        </w:t>
      </w:r>
      <w:r w:rsidRPr="00AB7CAA">
        <w:rPr>
          <w:rFonts w:ascii="Times New Roman" w:hAnsi="Times New Roman"/>
          <w:sz w:val="24"/>
          <w:szCs w:val="24"/>
          <w:lang w:val="ro-RO"/>
        </w:rPr>
        <w:tab/>
        <w:t xml:space="preserve">                  Întocmit,                </w:t>
      </w:r>
    </w:p>
    <w:p w:rsidR="00D357C8" w:rsidRPr="00AB7CAA" w:rsidRDefault="00D357C8" w:rsidP="009A4E03">
      <w:pPr>
        <w:spacing w:after="0" w:line="240" w:lineRule="auto"/>
        <w:rPr>
          <w:rFonts w:ascii="Times New Roman" w:hAnsi="Times New Roman"/>
          <w:sz w:val="24"/>
          <w:szCs w:val="24"/>
          <w:lang w:val="ro-RO"/>
        </w:rPr>
      </w:pPr>
      <w:r w:rsidRPr="00AB7CAA">
        <w:rPr>
          <w:rFonts w:ascii="Times New Roman" w:hAnsi="Times New Roman"/>
          <w:sz w:val="24"/>
          <w:szCs w:val="24"/>
          <w:lang w:val="ro-RO"/>
        </w:rPr>
        <w:t xml:space="preserve">                                                                                                 Consilier Otilia Liana ISPAS</w:t>
      </w:r>
    </w:p>
    <w:p w:rsidR="00D357C8" w:rsidRPr="00AB7CAA" w:rsidRDefault="00D357C8" w:rsidP="009A4E03">
      <w:pPr>
        <w:spacing w:after="0" w:line="240" w:lineRule="auto"/>
        <w:rPr>
          <w:rFonts w:ascii="Times New Roman" w:hAnsi="Times New Roman"/>
          <w:sz w:val="24"/>
          <w:szCs w:val="24"/>
          <w:lang w:val="ro-RO"/>
        </w:rPr>
      </w:pPr>
      <w:r w:rsidRPr="00AB7CAA">
        <w:rPr>
          <w:rFonts w:ascii="Times New Roman" w:hAnsi="Times New Roman"/>
          <w:sz w:val="24"/>
          <w:szCs w:val="24"/>
          <w:lang w:val="ro-RO"/>
        </w:rPr>
        <w:t xml:space="preserve">    </w:t>
      </w:r>
    </w:p>
    <w:p w:rsidR="00D357C8" w:rsidRPr="00F15739" w:rsidRDefault="00D357C8" w:rsidP="00A33CC5">
      <w:pPr>
        <w:spacing w:line="240" w:lineRule="auto"/>
        <w:jc w:val="both"/>
        <w:rPr>
          <w:rFonts w:ascii="Times New Roman" w:hAnsi="Times New Roman"/>
          <w:sz w:val="24"/>
          <w:szCs w:val="24"/>
        </w:rPr>
      </w:pPr>
      <w:r w:rsidRPr="00AB7CAA">
        <w:rPr>
          <w:rFonts w:ascii="Times New Roman" w:hAnsi="Times New Roman"/>
          <w:sz w:val="24"/>
          <w:szCs w:val="24"/>
        </w:rPr>
        <w:t>Nota: redactat in 3(trei) exemplare.</w:t>
      </w:r>
    </w:p>
    <w:sectPr w:rsidR="00D357C8" w:rsidRPr="00F15739"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96" w:rsidRDefault="000D5996" w:rsidP="0010560A">
      <w:pPr>
        <w:spacing w:after="0" w:line="240" w:lineRule="auto"/>
      </w:pPr>
      <w:r>
        <w:separator/>
      </w:r>
    </w:p>
  </w:endnote>
  <w:endnote w:type="continuationSeparator" w:id="0">
    <w:p w:rsidR="000D5996" w:rsidRDefault="000D599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C8" w:rsidRDefault="000D5996"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D357C8" w:rsidRPr="00414927" w:rsidRDefault="000D5996" w:rsidP="0078307B">
    <w:pPr>
      <w:spacing w:after="0"/>
      <w:rPr>
        <w:rFonts w:ascii="Trebuchet MS" w:hAnsi="Trebuchet MS"/>
        <w:sz w:val="16"/>
        <w:szCs w:val="16"/>
      </w:rPr>
    </w:pPr>
    <w:r>
      <w:rPr>
        <w:noProof/>
      </w:rPr>
      <w:pict>
        <v:shape id="_x0000_s2050" type="#_x0000_t32" style="position:absolute;margin-left:-7.5pt;margin-top:-7.6pt;width:492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D357C8"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D357C8">
          <w:rPr>
            <w:rFonts w:ascii="Trebuchet MS" w:hAnsi="Trebuchet MS"/>
            <w:sz w:val="16"/>
            <w:szCs w:val="16"/>
          </w:rPr>
          <w:t>CONSTANTA</w:t>
        </w:r>
      </w:smartTag>
    </w:smartTag>
    <w:r w:rsidR="00D357C8" w:rsidRPr="00414927">
      <w:rPr>
        <w:rFonts w:ascii="Trebuchet MS" w:hAnsi="Trebuchet MS"/>
        <w:sz w:val="16"/>
        <w:szCs w:val="16"/>
      </w:rPr>
      <w:t xml:space="preserve">                                                            </w:t>
    </w:r>
    <w:r w:rsidR="00D357C8">
      <w:rPr>
        <w:rFonts w:ascii="Trebuchet MS" w:hAnsi="Trebuchet MS"/>
        <w:sz w:val="16"/>
        <w:szCs w:val="16"/>
      </w:rPr>
      <w:t xml:space="preserve">                  </w:t>
    </w:r>
    <w:r w:rsidR="00D357C8" w:rsidRPr="00414927">
      <w:rPr>
        <w:rFonts w:ascii="Trebuchet MS" w:hAnsi="Trebuchet MS"/>
        <w:sz w:val="16"/>
        <w:szCs w:val="16"/>
      </w:rPr>
      <w:t xml:space="preserve"> Pagină </w:t>
    </w:r>
    <w:r w:rsidR="00D357C8" w:rsidRPr="00414927">
      <w:rPr>
        <w:rFonts w:ascii="Trebuchet MS" w:hAnsi="Trebuchet MS"/>
        <w:b/>
        <w:bCs/>
        <w:sz w:val="16"/>
        <w:szCs w:val="16"/>
      </w:rPr>
      <w:fldChar w:fldCharType="begin"/>
    </w:r>
    <w:r w:rsidR="00D357C8" w:rsidRPr="00414927">
      <w:rPr>
        <w:rFonts w:ascii="Trebuchet MS" w:hAnsi="Trebuchet MS"/>
        <w:b/>
        <w:bCs/>
        <w:sz w:val="16"/>
        <w:szCs w:val="16"/>
      </w:rPr>
      <w:instrText>PAGE</w:instrText>
    </w:r>
    <w:r w:rsidR="00D357C8" w:rsidRPr="00414927">
      <w:rPr>
        <w:rFonts w:ascii="Trebuchet MS" w:hAnsi="Trebuchet MS"/>
        <w:b/>
        <w:bCs/>
        <w:sz w:val="16"/>
        <w:szCs w:val="16"/>
      </w:rPr>
      <w:fldChar w:fldCharType="separate"/>
    </w:r>
    <w:r w:rsidR="00AC46EA">
      <w:rPr>
        <w:rFonts w:ascii="Trebuchet MS" w:hAnsi="Trebuchet MS"/>
        <w:b/>
        <w:bCs/>
        <w:noProof/>
        <w:sz w:val="16"/>
        <w:szCs w:val="16"/>
      </w:rPr>
      <w:t>2</w:t>
    </w:r>
    <w:r w:rsidR="00D357C8" w:rsidRPr="00414927">
      <w:rPr>
        <w:rFonts w:ascii="Trebuchet MS" w:hAnsi="Trebuchet MS"/>
        <w:b/>
        <w:bCs/>
        <w:sz w:val="16"/>
        <w:szCs w:val="16"/>
      </w:rPr>
      <w:fldChar w:fldCharType="end"/>
    </w:r>
    <w:r w:rsidR="00D357C8" w:rsidRPr="00414927">
      <w:rPr>
        <w:rFonts w:ascii="Trebuchet MS" w:hAnsi="Trebuchet MS"/>
        <w:sz w:val="16"/>
        <w:szCs w:val="16"/>
      </w:rPr>
      <w:t xml:space="preserve"> din </w:t>
    </w:r>
    <w:r w:rsidR="00D357C8" w:rsidRPr="00414927">
      <w:rPr>
        <w:rFonts w:ascii="Trebuchet MS" w:hAnsi="Trebuchet MS"/>
        <w:b/>
        <w:bCs/>
        <w:sz w:val="16"/>
        <w:szCs w:val="16"/>
      </w:rPr>
      <w:fldChar w:fldCharType="begin"/>
    </w:r>
    <w:r w:rsidR="00D357C8" w:rsidRPr="00414927">
      <w:rPr>
        <w:rFonts w:ascii="Trebuchet MS" w:hAnsi="Trebuchet MS"/>
        <w:b/>
        <w:bCs/>
        <w:sz w:val="16"/>
        <w:szCs w:val="16"/>
      </w:rPr>
      <w:instrText>NUMPAGES</w:instrText>
    </w:r>
    <w:r w:rsidR="00D357C8" w:rsidRPr="00414927">
      <w:rPr>
        <w:rFonts w:ascii="Trebuchet MS" w:hAnsi="Trebuchet MS"/>
        <w:b/>
        <w:bCs/>
        <w:sz w:val="16"/>
        <w:szCs w:val="16"/>
      </w:rPr>
      <w:fldChar w:fldCharType="separate"/>
    </w:r>
    <w:r w:rsidR="00AC46EA">
      <w:rPr>
        <w:rFonts w:ascii="Trebuchet MS" w:hAnsi="Trebuchet MS"/>
        <w:b/>
        <w:bCs/>
        <w:noProof/>
        <w:sz w:val="16"/>
        <w:szCs w:val="16"/>
      </w:rPr>
      <w:t>6</w:t>
    </w:r>
    <w:r w:rsidR="00D357C8" w:rsidRPr="00414927">
      <w:rPr>
        <w:rFonts w:ascii="Trebuchet MS" w:hAnsi="Trebuchet MS"/>
        <w:b/>
        <w:bCs/>
        <w:sz w:val="16"/>
        <w:szCs w:val="16"/>
      </w:rPr>
      <w:fldChar w:fldCharType="end"/>
    </w:r>
  </w:p>
  <w:p w:rsidR="00D357C8" w:rsidRPr="00414927" w:rsidRDefault="00D357C8"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D357C8" w:rsidRPr="00414927" w:rsidRDefault="00D357C8"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D357C8" w:rsidRPr="00414927" w:rsidTr="00A817D5">
      <w:trPr>
        <w:trHeight w:val="299"/>
      </w:trPr>
      <w:tc>
        <w:tcPr>
          <w:tcW w:w="8961" w:type="dxa"/>
          <w:vAlign w:val="center"/>
        </w:tcPr>
        <w:p w:rsidR="00D357C8" w:rsidRPr="00B1799B" w:rsidRDefault="00D357C8" w:rsidP="0078307B">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D357C8" w:rsidRDefault="00D357C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C8" w:rsidRPr="00414927" w:rsidRDefault="000D5996"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D357C8"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D357C8">
          <w:rPr>
            <w:rFonts w:ascii="Trebuchet MS" w:hAnsi="Trebuchet MS"/>
            <w:sz w:val="16"/>
            <w:szCs w:val="16"/>
          </w:rPr>
          <w:t>CONSTANTA</w:t>
        </w:r>
      </w:smartTag>
    </w:smartTag>
    <w:r w:rsidR="00D357C8" w:rsidRPr="00414927">
      <w:rPr>
        <w:rFonts w:ascii="Trebuchet MS" w:hAnsi="Trebuchet MS"/>
        <w:sz w:val="16"/>
        <w:szCs w:val="16"/>
      </w:rPr>
      <w:t xml:space="preserve">                                                                           </w:t>
    </w:r>
    <w:r w:rsidR="00D357C8">
      <w:rPr>
        <w:rFonts w:ascii="Trebuchet MS" w:hAnsi="Trebuchet MS"/>
        <w:sz w:val="16"/>
        <w:szCs w:val="16"/>
      </w:rPr>
      <w:t xml:space="preserve">                         </w:t>
    </w:r>
    <w:r w:rsidR="00D357C8" w:rsidRPr="00414927">
      <w:rPr>
        <w:rFonts w:ascii="Trebuchet MS" w:hAnsi="Trebuchet MS"/>
        <w:sz w:val="16"/>
        <w:szCs w:val="16"/>
      </w:rPr>
      <w:t xml:space="preserve"> Pagină </w:t>
    </w:r>
    <w:r w:rsidR="00D357C8" w:rsidRPr="00414927">
      <w:rPr>
        <w:rFonts w:ascii="Trebuchet MS" w:hAnsi="Trebuchet MS"/>
        <w:b/>
        <w:bCs/>
        <w:sz w:val="16"/>
        <w:szCs w:val="16"/>
      </w:rPr>
      <w:fldChar w:fldCharType="begin"/>
    </w:r>
    <w:r w:rsidR="00D357C8" w:rsidRPr="00414927">
      <w:rPr>
        <w:rFonts w:ascii="Trebuchet MS" w:hAnsi="Trebuchet MS"/>
        <w:b/>
        <w:bCs/>
        <w:sz w:val="16"/>
        <w:szCs w:val="16"/>
      </w:rPr>
      <w:instrText>PAGE</w:instrText>
    </w:r>
    <w:r w:rsidR="00D357C8" w:rsidRPr="00414927">
      <w:rPr>
        <w:rFonts w:ascii="Trebuchet MS" w:hAnsi="Trebuchet MS"/>
        <w:b/>
        <w:bCs/>
        <w:sz w:val="16"/>
        <w:szCs w:val="16"/>
      </w:rPr>
      <w:fldChar w:fldCharType="separate"/>
    </w:r>
    <w:r w:rsidR="00AC46EA">
      <w:rPr>
        <w:rFonts w:ascii="Trebuchet MS" w:hAnsi="Trebuchet MS"/>
        <w:b/>
        <w:bCs/>
        <w:noProof/>
        <w:sz w:val="16"/>
        <w:szCs w:val="16"/>
      </w:rPr>
      <w:t>1</w:t>
    </w:r>
    <w:r w:rsidR="00D357C8" w:rsidRPr="00414927">
      <w:rPr>
        <w:rFonts w:ascii="Trebuchet MS" w:hAnsi="Trebuchet MS"/>
        <w:b/>
        <w:bCs/>
        <w:sz w:val="16"/>
        <w:szCs w:val="16"/>
      </w:rPr>
      <w:fldChar w:fldCharType="end"/>
    </w:r>
    <w:r w:rsidR="00D357C8" w:rsidRPr="00414927">
      <w:rPr>
        <w:rFonts w:ascii="Trebuchet MS" w:hAnsi="Trebuchet MS"/>
        <w:sz w:val="16"/>
        <w:szCs w:val="16"/>
      </w:rPr>
      <w:t xml:space="preserve"> din </w:t>
    </w:r>
    <w:r w:rsidR="00D357C8" w:rsidRPr="00414927">
      <w:rPr>
        <w:rFonts w:ascii="Trebuchet MS" w:hAnsi="Trebuchet MS"/>
        <w:b/>
        <w:bCs/>
        <w:sz w:val="16"/>
        <w:szCs w:val="16"/>
      </w:rPr>
      <w:fldChar w:fldCharType="begin"/>
    </w:r>
    <w:r w:rsidR="00D357C8" w:rsidRPr="00414927">
      <w:rPr>
        <w:rFonts w:ascii="Trebuchet MS" w:hAnsi="Trebuchet MS"/>
        <w:b/>
        <w:bCs/>
        <w:sz w:val="16"/>
        <w:szCs w:val="16"/>
      </w:rPr>
      <w:instrText>NUMPAGES</w:instrText>
    </w:r>
    <w:r w:rsidR="00D357C8" w:rsidRPr="00414927">
      <w:rPr>
        <w:rFonts w:ascii="Trebuchet MS" w:hAnsi="Trebuchet MS"/>
        <w:b/>
        <w:bCs/>
        <w:sz w:val="16"/>
        <w:szCs w:val="16"/>
      </w:rPr>
      <w:fldChar w:fldCharType="separate"/>
    </w:r>
    <w:r w:rsidR="00AC46EA">
      <w:rPr>
        <w:rFonts w:ascii="Trebuchet MS" w:hAnsi="Trebuchet MS"/>
        <w:b/>
        <w:bCs/>
        <w:noProof/>
        <w:sz w:val="16"/>
        <w:szCs w:val="16"/>
      </w:rPr>
      <w:t>6</w:t>
    </w:r>
    <w:r w:rsidR="00D357C8" w:rsidRPr="00414927">
      <w:rPr>
        <w:rFonts w:ascii="Trebuchet MS" w:hAnsi="Trebuchet MS"/>
        <w:b/>
        <w:bCs/>
        <w:sz w:val="16"/>
        <w:szCs w:val="16"/>
      </w:rPr>
      <w:fldChar w:fldCharType="end"/>
    </w:r>
  </w:p>
  <w:p w:rsidR="00D357C8" w:rsidRPr="00414927" w:rsidRDefault="00D357C8"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D357C8" w:rsidRPr="00414927" w:rsidRDefault="00D357C8"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D357C8" w:rsidRPr="00414927" w:rsidTr="00EF41A8">
      <w:trPr>
        <w:trHeight w:val="299"/>
      </w:trPr>
      <w:tc>
        <w:tcPr>
          <w:tcW w:w="8961" w:type="dxa"/>
          <w:vAlign w:val="center"/>
        </w:tcPr>
        <w:p w:rsidR="00D357C8" w:rsidRPr="00B1799B" w:rsidRDefault="00D357C8" w:rsidP="00E82948">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D357C8" w:rsidRPr="00414927" w:rsidRDefault="00D357C8" w:rsidP="00E82948">
    <w:pPr>
      <w:pStyle w:val="Antet"/>
      <w:tabs>
        <w:tab w:val="clear" w:pos="4680"/>
      </w:tabs>
      <w:rPr>
        <w:rFonts w:ascii="Trebuchet MS" w:hAnsi="Trebuchet MS"/>
        <w:color w:val="00214E"/>
        <w:sz w:val="24"/>
        <w:szCs w:val="24"/>
        <w:lang w:val="ro-RO"/>
      </w:rPr>
    </w:pPr>
  </w:p>
  <w:p w:rsidR="00D357C8" w:rsidRPr="00835CAE" w:rsidRDefault="00D357C8"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96" w:rsidRDefault="000D5996" w:rsidP="0010560A">
      <w:pPr>
        <w:spacing w:after="0" w:line="240" w:lineRule="auto"/>
      </w:pPr>
      <w:r>
        <w:separator/>
      </w:r>
    </w:p>
  </w:footnote>
  <w:footnote w:type="continuationSeparator" w:id="0">
    <w:p w:rsidR="000D5996" w:rsidRDefault="000D5996"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C8" w:rsidRPr="00FA63E3" w:rsidRDefault="000D5996"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1">
          <v:imagedata r:id="rId1" o:title=""/>
        </v:shape>
        <o:OLEObject Type="Embed" ProgID="CorelDRAW.Graphic.13" ShapeID="_x0000_s2051" DrawAspect="Content" ObjectID="_1783410064" r:id="rId2"/>
      </w:object>
    </w:r>
    <w:r>
      <w:rPr>
        <w:noProof/>
      </w:rPr>
      <w:pict>
        <v:shape id="Picture 46" o:spid="_x0000_s2052" type="#_x0000_t75" style="position:absolute;margin-left:-7.5pt;margin-top:3pt;width:58.45pt;height:57.75pt;z-index:1;visibility:visible">
          <v:imagedata r:id="rId3" o:title=""/>
          <w10:wrap type="square"/>
        </v:shape>
      </w:pict>
    </w:r>
  </w:p>
  <w:p w:rsidR="00D357C8" w:rsidRPr="00CE0220" w:rsidRDefault="00D357C8"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D357C8" w:rsidRPr="00CE0220" w:rsidRDefault="00D357C8"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D357C8" w:rsidRPr="00AF08E0" w:rsidRDefault="00D357C8" w:rsidP="002E6E44">
    <w:pPr>
      <w:pStyle w:val="Antet"/>
      <w:tabs>
        <w:tab w:val="clear" w:pos="4680"/>
        <w:tab w:val="clear" w:pos="9360"/>
        <w:tab w:val="left" w:pos="9000"/>
      </w:tabs>
      <w:rPr>
        <w:rFonts w:ascii="Trebuchet MS" w:hAnsi="Trebuchet MS"/>
        <w:sz w:val="28"/>
        <w:szCs w:val="28"/>
        <w:lang w:val="ro-RO"/>
      </w:rPr>
    </w:pPr>
  </w:p>
  <w:p w:rsidR="00D357C8" w:rsidRPr="00414927" w:rsidRDefault="00D357C8"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D357C8" w:rsidRPr="004075B3" w:rsidTr="00DC2B8B">
      <w:trPr>
        <w:trHeight w:val="692"/>
      </w:trPr>
      <w:tc>
        <w:tcPr>
          <w:tcW w:w="10031" w:type="dxa"/>
          <w:tcBorders>
            <w:top w:val="single" w:sz="8" w:space="0" w:color="000000"/>
            <w:bottom w:val="single" w:sz="8" w:space="0" w:color="000000"/>
          </w:tcBorders>
          <w:vAlign w:val="center"/>
        </w:tcPr>
        <w:p w:rsidR="00D357C8" w:rsidRPr="007874D5" w:rsidRDefault="00D357C8"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D357C8" w:rsidRPr="00414927" w:rsidRDefault="00D357C8"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3973"/>
    <w:multiLevelType w:val="hybridMultilevel"/>
    <w:tmpl w:val="98382CA2"/>
    <w:lvl w:ilvl="0" w:tplc="278CA310">
      <w:numFmt w:val="bullet"/>
      <w:lvlText w:val="-"/>
      <w:lvlJc w:val="left"/>
      <w:pPr>
        <w:ind w:left="720" w:hanging="360"/>
      </w:pPr>
      <w:rPr>
        <w:rFonts w:ascii="Times New Roman" w:hAnsi="Times New Roman" w:hint="default"/>
      </w:rPr>
    </w:lvl>
    <w:lvl w:ilvl="1" w:tplc="A4586742">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DC317E"/>
    <w:multiLevelType w:val="hybridMultilevel"/>
    <w:tmpl w:val="C250FD1E"/>
    <w:lvl w:ilvl="0" w:tplc="6012E7C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6B1521"/>
    <w:multiLevelType w:val="hybridMultilevel"/>
    <w:tmpl w:val="46522CBC"/>
    <w:lvl w:ilvl="0" w:tplc="4DC625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794E90"/>
    <w:multiLevelType w:val="multilevel"/>
    <w:tmpl w:val="FFFFFFFF"/>
    <w:lvl w:ilvl="0">
      <w:start w:val="1"/>
      <w:numFmt w:val="lowerLetter"/>
      <w:lvlText w:val="%1)"/>
      <w:lvlJc w:val="left"/>
      <w:pPr>
        <w:tabs>
          <w:tab w:val="num" w:pos="0"/>
        </w:tabs>
        <w:ind w:left="504" w:hanging="360"/>
      </w:pPr>
      <w:rPr>
        <w:rFonts w:cs="Times New Roman"/>
        <w:b/>
        <w:bCs/>
      </w:rPr>
    </w:lvl>
    <w:lvl w:ilvl="1">
      <w:start w:val="1"/>
      <w:numFmt w:val="lowerLetter"/>
      <w:lvlText w:val="%2."/>
      <w:lvlJc w:val="left"/>
      <w:pPr>
        <w:tabs>
          <w:tab w:val="num" w:pos="0"/>
        </w:tabs>
        <w:ind w:left="1224" w:hanging="360"/>
      </w:pPr>
      <w:rPr>
        <w:rFonts w:cs="Times New Roman"/>
      </w:rPr>
    </w:lvl>
    <w:lvl w:ilvl="2">
      <w:start w:val="1"/>
      <w:numFmt w:val="lowerRoman"/>
      <w:lvlText w:val="%3."/>
      <w:lvlJc w:val="right"/>
      <w:pPr>
        <w:tabs>
          <w:tab w:val="num" w:pos="0"/>
        </w:tabs>
        <w:ind w:left="1944" w:hanging="180"/>
      </w:pPr>
      <w:rPr>
        <w:rFonts w:cs="Times New Roman"/>
      </w:rPr>
    </w:lvl>
    <w:lvl w:ilvl="3">
      <w:start w:val="1"/>
      <w:numFmt w:val="decimal"/>
      <w:lvlText w:val="%4."/>
      <w:lvlJc w:val="left"/>
      <w:pPr>
        <w:tabs>
          <w:tab w:val="num" w:pos="0"/>
        </w:tabs>
        <w:ind w:left="2664" w:hanging="360"/>
      </w:pPr>
      <w:rPr>
        <w:rFonts w:cs="Times New Roman"/>
      </w:rPr>
    </w:lvl>
    <w:lvl w:ilvl="4">
      <w:start w:val="1"/>
      <w:numFmt w:val="lowerLetter"/>
      <w:lvlText w:val="%5."/>
      <w:lvlJc w:val="left"/>
      <w:pPr>
        <w:tabs>
          <w:tab w:val="num" w:pos="0"/>
        </w:tabs>
        <w:ind w:left="3384" w:hanging="360"/>
      </w:pPr>
      <w:rPr>
        <w:rFonts w:cs="Times New Roman"/>
      </w:rPr>
    </w:lvl>
    <w:lvl w:ilvl="5">
      <w:start w:val="1"/>
      <w:numFmt w:val="lowerRoman"/>
      <w:lvlText w:val="%6."/>
      <w:lvlJc w:val="right"/>
      <w:pPr>
        <w:tabs>
          <w:tab w:val="num" w:pos="0"/>
        </w:tabs>
        <w:ind w:left="4104" w:hanging="180"/>
      </w:pPr>
      <w:rPr>
        <w:rFonts w:cs="Times New Roman"/>
      </w:rPr>
    </w:lvl>
    <w:lvl w:ilvl="6">
      <w:start w:val="1"/>
      <w:numFmt w:val="decimal"/>
      <w:lvlText w:val="%7."/>
      <w:lvlJc w:val="left"/>
      <w:pPr>
        <w:tabs>
          <w:tab w:val="num" w:pos="0"/>
        </w:tabs>
        <w:ind w:left="4824" w:hanging="360"/>
      </w:pPr>
      <w:rPr>
        <w:rFonts w:cs="Times New Roman"/>
      </w:rPr>
    </w:lvl>
    <w:lvl w:ilvl="7">
      <w:start w:val="1"/>
      <w:numFmt w:val="lowerLetter"/>
      <w:lvlText w:val="%8."/>
      <w:lvlJc w:val="left"/>
      <w:pPr>
        <w:tabs>
          <w:tab w:val="num" w:pos="0"/>
        </w:tabs>
        <w:ind w:left="5544" w:hanging="360"/>
      </w:pPr>
      <w:rPr>
        <w:rFonts w:cs="Times New Roman"/>
      </w:rPr>
    </w:lvl>
    <w:lvl w:ilvl="8">
      <w:start w:val="1"/>
      <w:numFmt w:val="lowerRoman"/>
      <w:lvlText w:val="%9."/>
      <w:lvlJc w:val="right"/>
      <w:pPr>
        <w:tabs>
          <w:tab w:val="num" w:pos="0"/>
        </w:tabs>
        <w:ind w:left="6264" w:hanging="180"/>
      </w:pPr>
      <w:rPr>
        <w:rFonts w:cs="Times New Roman"/>
      </w:rPr>
    </w:lvl>
  </w:abstractNum>
  <w:abstractNum w:abstractNumId="12" w15:restartNumberingAfterBreak="0">
    <w:nsid w:val="234F3C66"/>
    <w:multiLevelType w:val="hybridMultilevel"/>
    <w:tmpl w:val="C27EFCE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14"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F08B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abstractNum w:abstractNumId="17"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0"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B635B2"/>
    <w:multiLevelType w:val="hybridMultilevel"/>
    <w:tmpl w:val="65A49E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56F4E4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2A7864"/>
    <w:multiLevelType w:val="hybridMultilevel"/>
    <w:tmpl w:val="E654BFD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A47B4"/>
    <w:multiLevelType w:val="multilevel"/>
    <w:tmpl w:val="FFFFFFFF"/>
    <w:lvl w:ilvl="0">
      <w:start w:val="4"/>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BA18C1"/>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7FC1736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num w:numId="1">
    <w:abstractNumId w:val="27"/>
  </w:num>
  <w:num w:numId="2">
    <w:abstractNumId w:val="30"/>
  </w:num>
  <w:num w:numId="3">
    <w:abstractNumId w:val="18"/>
  </w:num>
  <w:num w:numId="4">
    <w:abstractNumId w:val="8"/>
  </w:num>
  <w:num w:numId="5">
    <w:abstractNumId w:val="2"/>
  </w:num>
  <w:num w:numId="6">
    <w:abstractNumId w:val="6"/>
  </w:num>
  <w:num w:numId="7">
    <w:abstractNumId w:val="10"/>
  </w:num>
  <w:num w:numId="8">
    <w:abstractNumId w:val="0"/>
  </w:num>
  <w:num w:numId="9">
    <w:abstractNumId w:val="22"/>
  </w:num>
  <w:num w:numId="10">
    <w:abstractNumId w:val="25"/>
  </w:num>
  <w:num w:numId="11">
    <w:abstractNumId w:val="32"/>
  </w:num>
  <w:num w:numId="12">
    <w:abstractNumId w:val="28"/>
  </w:num>
  <w:num w:numId="13">
    <w:abstractNumId w:val="15"/>
  </w:num>
  <w:num w:numId="14">
    <w:abstractNumId w:val="33"/>
  </w:num>
  <w:num w:numId="15">
    <w:abstractNumId w:val="14"/>
  </w:num>
  <w:num w:numId="16">
    <w:abstractNumId w:val="9"/>
  </w:num>
  <w:num w:numId="17">
    <w:abstractNumId w:val="24"/>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23"/>
  </w:num>
  <w:num w:numId="24">
    <w:abstractNumId w:val="1"/>
  </w:num>
  <w:num w:numId="25">
    <w:abstractNumId w:val="5"/>
  </w:num>
  <w:num w:numId="26">
    <w:abstractNumId w:val="3"/>
  </w:num>
  <w:num w:numId="27">
    <w:abstractNumId w:val="20"/>
  </w:num>
  <w:num w:numId="28">
    <w:abstractNumId w:val="23"/>
  </w:num>
  <w:num w:numId="29">
    <w:abstractNumId w:val="1"/>
  </w:num>
  <w:num w:numId="30">
    <w:abstractNumId w:val="11"/>
  </w:num>
  <w:num w:numId="31">
    <w:abstractNumId w:val="16"/>
  </w:num>
  <w:num w:numId="32">
    <w:abstractNumId w:val="31"/>
  </w:num>
  <w:num w:numId="33">
    <w:abstractNumId w:val="34"/>
  </w:num>
  <w:num w:numId="34">
    <w:abstractNumId w:val="26"/>
  </w:num>
  <w:num w:numId="35">
    <w:abstractNumId w:val="35"/>
  </w:num>
  <w:num w:numId="36">
    <w:abstractNumId w:val="4"/>
  </w:num>
  <w:num w:numId="37">
    <w:abstractNumId w:val="29"/>
  </w:num>
  <w:num w:numId="38">
    <w:abstractNumId w:val="7"/>
  </w:num>
  <w:num w:numId="39">
    <w:abstractNumId w:val="1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5"/>
        <o:r id="V:Rule2" type="connector" idref="#_x0000_s2053"/>
        <o:r id="V:Rule3"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0733"/>
    <w:rsid w:val="00015772"/>
    <w:rsid w:val="00016E8B"/>
    <w:rsid w:val="00020917"/>
    <w:rsid w:val="00023495"/>
    <w:rsid w:val="0002516A"/>
    <w:rsid w:val="00025D0D"/>
    <w:rsid w:val="00031142"/>
    <w:rsid w:val="000336A1"/>
    <w:rsid w:val="00033CA4"/>
    <w:rsid w:val="00042CF0"/>
    <w:rsid w:val="00046049"/>
    <w:rsid w:val="00050430"/>
    <w:rsid w:val="000509ED"/>
    <w:rsid w:val="00050AED"/>
    <w:rsid w:val="00054E87"/>
    <w:rsid w:val="000567A2"/>
    <w:rsid w:val="00060E43"/>
    <w:rsid w:val="000615C5"/>
    <w:rsid w:val="00061891"/>
    <w:rsid w:val="00061E96"/>
    <w:rsid w:val="00064368"/>
    <w:rsid w:val="00065B42"/>
    <w:rsid w:val="00066EFC"/>
    <w:rsid w:val="0007594F"/>
    <w:rsid w:val="00076DB9"/>
    <w:rsid w:val="000866DE"/>
    <w:rsid w:val="00086B9A"/>
    <w:rsid w:val="000921B4"/>
    <w:rsid w:val="00093049"/>
    <w:rsid w:val="00093758"/>
    <w:rsid w:val="00093DA3"/>
    <w:rsid w:val="00094CEC"/>
    <w:rsid w:val="00095760"/>
    <w:rsid w:val="0009618C"/>
    <w:rsid w:val="000961A9"/>
    <w:rsid w:val="00096339"/>
    <w:rsid w:val="000A1255"/>
    <w:rsid w:val="000A2EA2"/>
    <w:rsid w:val="000A4343"/>
    <w:rsid w:val="000A4B81"/>
    <w:rsid w:val="000A6081"/>
    <w:rsid w:val="000B0BFB"/>
    <w:rsid w:val="000B25F9"/>
    <w:rsid w:val="000B4E57"/>
    <w:rsid w:val="000B5308"/>
    <w:rsid w:val="000C0303"/>
    <w:rsid w:val="000C2D9A"/>
    <w:rsid w:val="000C31A8"/>
    <w:rsid w:val="000C4375"/>
    <w:rsid w:val="000C6584"/>
    <w:rsid w:val="000D0742"/>
    <w:rsid w:val="000D5996"/>
    <w:rsid w:val="000E3B6B"/>
    <w:rsid w:val="000F01DB"/>
    <w:rsid w:val="000F17E9"/>
    <w:rsid w:val="000F4697"/>
    <w:rsid w:val="000F5694"/>
    <w:rsid w:val="000F5D69"/>
    <w:rsid w:val="000F6BA2"/>
    <w:rsid w:val="00100DA6"/>
    <w:rsid w:val="001023EA"/>
    <w:rsid w:val="0010296B"/>
    <w:rsid w:val="00103E6F"/>
    <w:rsid w:val="0010560A"/>
    <w:rsid w:val="00107586"/>
    <w:rsid w:val="00107B73"/>
    <w:rsid w:val="001123FD"/>
    <w:rsid w:val="00113334"/>
    <w:rsid w:val="00115A8D"/>
    <w:rsid w:val="001167C4"/>
    <w:rsid w:val="00117CBE"/>
    <w:rsid w:val="001274F0"/>
    <w:rsid w:val="00127DAA"/>
    <w:rsid w:val="00130855"/>
    <w:rsid w:val="0013125A"/>
    <w:rsid w:val="00135800"/>
    <w:rsid w:val="001376BC"/>
    <w:rsid w:val="00137EAD"/>
    <w:rsid w:val="00140DBC"/>
    <w:rsid w:val="0014123D"/>
    <w:rsid w:val="00141A8B"/>
    <w:rsid w:val="00142961"/>
    <w:rsid w:val="00143618"/>
    <w:rsid w:val="00143BC2"/>
    <w:rsid w:val="001459C2"/>
    <w:rsid w:val="00146736"/>
    <w:rsid w:val="00146FBB"/>
    <w:rsid w:val="001510F0"/>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854CE"/>
    <w:rsid w:val="00185DE3"/>
    <w:rsid w:val="0019228E"/>
    <w:rsid w:val="0019432A"/>
    <w:rsid w:val="001A14DA"/>
    <w:rsid w:val="001A1D3D"/>
    <w:rsid w:val="001B0486"/>
    <w:rsid w:val="001B0834"/>
    <w:rsid w:val="001B0C2D"/>
    <w:rsid w:val="001B12A3"/>
    <w:rsid w:val="001B31A6"/>
    <w:rsid w:val="001B52E6"/>
    <w:rsid w:val="001C07C1"/>
    <w:rsid w:val="001C22A6"/>
    <w:rsid w:val="001C3C8D"/>
    <w:rsid w:val="001C5000"/>
    <w:rsid w:val="001C5DE1"/>
    <w:rsid w:val="001C7D91"/>
    <w:rsid w:val="001D0270"/>
    <w:rsid w:val="001D2CD3"/>
    <w:rsid w:val="001D4774"/>
    <w:rsid w:val="001D5AA3"/>
    <w:rsid w:val="001D7DD6"/>
    <w:rsid w:val="001E0EF9"/>
    <w:rsid w:val="001E2877"/>
    <w:rsid w:val="001E6AD0"/>
    <w:rsid w:val="001E7B11"/>
    <w:rsid w:val="001F059C"/>
    <w:rsid w:val="001F166E"/>
    <w:rsid w:val="001F1E96"/>
    <w:rsid w:val="001F2489"/>
    <w:rsid w:val="001F426B"/>
    <w:rsid w:val="001F4A1F"/>
    <w:rsid w:val="001F68AC"/>
    <w:rsid w:val="001F7FD4"/>
    <w:rsid w:val="002005ED"/>
    <w:rsid w:val="00200B55"/>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2324"/>
    <w:rsid w:val="00232A0F"/>
    <w:rsid w:val="00233770"/>
    <w:rsid w:val="002346A7"/>
    <w:rsid w:val="002364C5"/>
    <w:rsid w:val="00237A91"/>
    <w:rsid w:val="00240642"/>
    <w:rsid w:val="00242950"/>
    <w:rsid w:val="002455CC"/>
    <w:rsid w:val="00246BDF"/>
    <w:rsid w:val="00246FF7"/>
    <w:rsid w:val="00247948"/>
    <w:rsid w:val="00247B76"/>
    <w:rsid w:val="0025313B"/>
    <w:rsid w:val="002546D3"/>
    <w:rsid w:val="00256FB5"/>
    <w:rsid w:val="00260710"/>
    <w:rsid w:val="00261EC6"/>
    <w:rsid w:val="00262B8F"/>
    <w:rsid w:val="00264093"/>
    <w:rsid w:val="0026746D"/>
    <w:rsid w:val="00267F63"/>
    <w:rsid w:val="00270513"/>
    <w:rsid w:val="002729FB"/>
    <w:rsid w:val="00274875"/>
    <w:rsid w:val="00276CBD"/>
    <w:rsid w:val="00276D92"/>
    <w:rsid w:val="0028053B"/>
    <w:rsid w:val="00283202"/>
    <w:rsid w:val="00283E34"/>
    <w:rsid w:val="00284FE2"/>
    <w:rsid w:val="00286B9F"/>
    <w:rsid w:val="00286C08"/>
    <w:rsid w:val="0029170F"/>
    <w:rsid w:val="00292971"/>
    <w:rsid w:val="0029412A"/>
    <w:rsid w:val="002A4881"/>
    <w:rsid w:val="002A49E1"/>
    <w:rsid w:val="002A4EE3"/>
    <w:rsid w:val="002A578D"/>
    <w:rsid w:val="002A7A0F"/>
    <w:rsid w:val="002B0220"/>
    <w:rsid w:val="002B1282"/>
    <w:rsid w:val="002B726D"/>
    <w:rsid w:val="002B7B39"/>
    <w:rsid w:val="002C16CA"/>
    <w:rsid w:val="002C3198"/>
    <w:rsid w:val="002C4361"/>
    <w:rsid w:val="002C7896"/>
    <w:rsid w:val="002D17F7"/>
    <w:rsid w:val="002D2D10"/>
    <w:rsid w:val="002D3510"/>
    <w:rsid w:val="002D36C8"/>
    <w:rsid w:val="002D5D16"/>
    <w:rsid w:val="002E0FE1"/>
    <w:rsid w:val="002E40A1"/>
    <w:rsid w:val="002E640F"/>
    <w:rsid w:val="002E68D6"/>
    <w:rsid w:val="002E6E44"/>
    <w:rsid w:val="002E75FB"/>
    <w:rsid w:val="002F07B2"/>
    <w:rsid w:val="002F14F3"/>
    <w:rsid w:val="002F2AF6"/>
    <w:rsid w:val="002F3DC9"/>
    <w:rsid w:val="002F4923"/>
    <w:rsid w:val="003019BE"/>
    <w:rsid w:val="003020B3"/>
    <w:rsid w:val="00303877"/>
    <w:rsid w:val="00306A69"/>
    <w:rsid w:val="00306EE2"/>
    <w:rsid w:val="00312392"/>
    <w:rsid w:val="00313BDE"/>
    <w:rsid w:val="00314671"/>
    <w:rsid w:val="00320B7E"/>
    <w:rsid w:val="00323E52"/>
    <w:rsid w:val="00325F54"/>
    <w:rsid w:val="00326E35"/>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604F1"/>
    <w:rsid w:val="00361918"/>
    <w:rsid w:val="0036552B"/>
    <w:rsid w:val="003660CA"/>
    <w:rsid w:val="00367C22"/>
    <w:rsid w:val="003702DE"/>
    <w:rsid w:val="00370565"/>
    <w:rsid w:val="00371645"/>
    <w:rsid w:val="00373BD3"/>
    <w:rsid w:val="00374611"/>
    <w:rsid w:val="00377782"/>
    <w:rsid w:val="00380124"/>
    <w:rsid w:val="00381889"/>
    <w:rsid w:val="003857F8"/>
    <w:rsid w:val="003867AF"/>
    <w:rsid w:val="00387604"/>
    <w:rsid w:val="003933EB"/>
    <w:rsid w:val="00394D82"/>
    <w:rsid w:val="00394E35"/>
    <w:rsid w:val="003A021D"/>
    <w:rsid w:val="003A2D3C"/>
    <w:rsid w:val="003A303E"/>
    <w:rsid w:val="003A4C5D"/>
    <w:rsid w:val="003B0792"/>
    <w:rsid w:val="003B3D40"/>
    <w:rsid w:val="003B601A"/>
    <w:rsid w:val="003B799F"/>
    <w:rsid w:val="003C4FF3"/>
    <w:rsid w:val="003C54B3"/>
    <w:rsid w:val="003C5563"/>
    <w:rsid w:val="003C79EA"/>
    <w:rsid w:val="003D0948"/>
    <w:rsid w:val="003D1381"/>
    <w:rsid w:val="003D17D0"/>
    <w:rsid w:val="003D2760"/>
    <w:rsid w:val="003D291A"/>
    <w:rsid w:val="003D3BDF"/>
    <w:rsid w:val="003D6206"/>
    <w:rsid w:val="003D6F2E"/>
    <w:rsid w:val="003E05F6"/>
    <w:rsid w:val="003E1644"/>
    <w:rsid w:val="003E1DEC"/>
    <w:rsid w:val="003E2486"/>
    <w:rsid w:val="003E2B6F"/>
    <w:rsid w:val="003E5707"/>
    <w:rsid w:val="003E6903"/>
    <w:rsid w:val="003E69E3"/>
    <w:rsid w:val="003E6B13"/>
    <w:rsid w:val="003E6C22"/>
    <w:rsid w:val="003E7115"/>
    <w:rsid w:val="003F0199"/>
    <w:rsid w:val="003F19EA"/>
    <w:rsid w:val="003F2497"/>
    <w:rsid w:val="003F3DFD"/>
    <w:rsid w:val="003F4A7B"/>
    <w:rsid w:val="00400B47"/>
    <w:rsid w:val="004012BE"/>
    <w:rsid w:val="00404D35"/>
    <w:rsid w:val="004055A9"/>
    <w:rsid w:val="0040749E"/>
    <w:rsid w:val="004075B3"/>
    <w:rsid w:val="004102C2"/>
    <w:rsid w:val="004108C0"/>
    <w:rsid w:val="004110A1"/>
    <w:rsid w:val="00414927"/>
    <w:rsid w:val="00414B73"/>
    <w:rsid w:val="00417271"/>
    <w:rsid w:val="00420280"/>
    <w:rsid w:val="00422B76"/>
    <w:rsid w:val="004236FC"/>
    <w:rsid w:val="00423B0E"/>
    <w:rsid w:val="00424F1D"/>
    <w:rsid w:val="0043123F"/>
    <w:rsid w:val="0043631D"/>
    <w:rsid w:val="00440CE7"/>
    <w:rsid w:val="00450E53"/>
    <w:rsid w:val="00454AFF"/>
    <w:rsid w:val="0045625C"/>
    <w:rsid w:val="004572E1"/>
    <w:rsid w:val="004578D4"/>
    <w:rsid w:val="0046061D"/>
    <w:rsid w:val="00462FFE"/>
    <w:rsid w:val="0046673A"/>
    <w:rsid w:val="00467CDD"/>
    <w:rsid w:val="00470195"/>
    <w:rsid w:val="00470BDC"/>
    <w:rsid w:val="00471E0F"/>
    <w:rsid w:val="0047280B"/>
    <w:rsid w:val="00473A03"/>
    <w:rsid w:val="00475201"/>
    <w:rsid w:val="004765EB"/>
    <w:rsid w:val="00481368"/>
    <w:rsid w:val="00483714"/>
    <w:rsid w:val="00483973"/>
    <w:rsid w:val="00483DBB"/>
    <w:rsid w:val="00484C05"/>
    <w:rsid w:val="004908DF"/>
    <w:rsid w:val="00491868"/>
    <w:rsid w:val="00493A08"/>
    <w:rsid w:val="004969BA"/>
    <w:rsid w:val="00497B0D"/>
    <w:rsid w:val="00497FD3"/>
    <w:rsid w:val="004A3A25"/>
    <w:rsid w:val="004B33BE"/>
    <w:rsid w:val="004B385E"/>
    <w:rsid w:val="004B6607"/>
    <w:rsid w:val="004B7C7C"/>
    <w:rsid w:val="004C184F"/>
    <w:rsid w:val="004C226E"/>
    <w:rsid w:val="004C3822"/>
    <w:rsid w:val="004C4262"/>
    <w:rsid w:val="004C442B"/>
    <w:rsid w:val="004C4B90"/>
    <w:rsid w:val="004C4E8D"/>
    <w:rsid w:val="004C6E13"/>
    <w:rsid w:val="004C7F6B"/>
    <w:rsid w:val="004D5B36"/>
    <w:rsid w:val="004E1876"/>
    <w:rsid w:val="004E189C"/>
    <w:rsid w:val="004E4031"/>
    <w:rsid w:val="004E60CD"/>
    <w:rsid w:val="004E6E42"/>
    <w:rsid w:val="004E7653"/>
    <w:rsid w:val="004F2422"/>
    <w:rsid w:val="004F2DE2"/>
    <w:rsid w:val="004F3DF5"/>
    <w:rsid w:val="004F4FA9"/>
    <w:rsid w:val="004F5DF6"/>
    <w:rsid w:val="0050643F"/>
    <w:rsid w:val="00506AB7"/>
    <w:rsid w:val="005074E3"/>
    <w:rsid w:val="00510343"/>
    <w:rsid w:val="005105B4"/>
    <w:rsid w:val="00511900"/>
    <w:rsid w:val="00511E28"/>
    <w:rsid w:val="00515641"/>
    <w:rsid w:val="00517316"/>
    <w:rsid w:val="005205EF"/>
    <w:rsid w:val="005221E1"/>
    <w:rsid w:val="0052483A"/>
    <w:rsid w:val="00525D8A"/>
    <w:rsid w:val="00532353"/>
    <w:rsid w:val="0053540F"/>
    <w:rsid w:val="00535598"/>
    <w:rsid w:val="00536C69"/>
    <w:rsid w:val="00537C04"/>
    <w:rsid w:val="00537FB0"/>
    <w:rsid w:val="00540E1D"/>
    <w:rsid w:val="00543D22"/>
    <w:rsid w:val="005455F2"/>
    <w:rsid w:val="00546E2C"/>
    <w:rsid w:val="005512F5"/>
    <w:rsid w:val="00551E3C"/>
    <w:rsid w:val="0055290C"/>
    <w:rsid w:val="0055391A"/>
    <w:rsid w:val="005543F2"/>
    <w:rsid w:val="0055467D"/>
    <w:rsid w:val="00554EA1"/>
    <w:rsid w:val="00555B18"/>
    <w:rsid w:val="00562DA5"/>
    <w:rsid w:val="00564AA4"/>
    <w:rsid w:val="00566406"/>
    <w:rsid w:val="00566F4A"/>
    <w:rsid w:val="00567B7B"/>
    <w:rsid w:val="005704C9"/>
    <w:rsid w:val="00571253"/>
    <w:rsid w:val="005732C9"/>
    <w:rsid w:val="005751F1"/>
    <w:rsid w:val="00575325"/>
    <w:rsid w:val="00577C62"/>
    <w:rsid w:val="00582260"/>
    <w:rsid w:val="00584E7E"/>
    <w:rsid w:val="00586D0A"/>
    <w:rsid w:val="00591F68"/>
    <w:rsid w:val="0059286F"/>
    <w:rsid w:val="00596418"/>
    <w:rsid w:val="005A3E32"/>
    <w:rsid w:val="005A54EE"/>
    <w:rsid w:val="005A57F1"/>
    <w:rsid w:val="005A7F39"/>
    <w:rsid w:val="005B09B7"/>
    <w:rsid w:val="005B28B3"/>
    <w:rsid w:val="005B4421"/>
    <w:rsid w:val="005B5956"/>
    <w:rsid w:val="005C0751"/>
    <w:rsid w:val="005C1762"/>
    <w:rsid w:val="005C2547"/>
    <w:rsid w:val="005C494D"/>
    <w:rsid w:val="005C4C8A"/>
    <w:rsid w:val="005C4D66"/>
    <w:rsid w:val="005C588B"/>
    <w:rsid w:val="005C716F"/>
    <w:rsid w:val="005C794F"/>
    <w:rsid w:val="005D24AC"/>
    <w:rsid w:val="005D3599"/>
    <w:rsid w:val="005D468F"/>
    <w:rsid w:val="005D48EC"/>
    <w:rsid w:val="005D500A"/>
    <w:rsid w:val="005D5885"/>
    <w:rsid w:val="005D7F72"/>
    <w:rsid w:val="005E02CE"/>
    <w:rsid w:val="005E25BB"/>
    <w:rsid w:val="005E2A03"/>
    <w:rsid w:val="005E48F7"/>
    <w:rsid w:val="005F45D9"/>
    <w:rsid w:val="0060060F"/>
    <w:rsid w:val="00601627"/>
    <w:rsid w:val="0060171E"/>
    <w:rsid w:val="00602878"/>
    <w:rsid w:val="006048E4"/>
    <w:rsid w:val="00610D4E"/>
    <w:rsid w:val="00612025"/>
    <w:rsid w:val="00614E61"/>
    <w:rsid w:val="0061677F"/>
    <w:rsid w:val="00617D7B"/>
    <w:rsid w:val="00617F2C"/>
    <w:rsid w:val="00620EAC"/>
    <w:rsid w:val="00622DCD"/>
    <w:rsid w:val="00622FD9"/>
    <w:rsid w:val="0062395C"/>
    <w:rsid w:val="006241A9"/>
    <w:rsid w:val="00632117"/>
    <w:rsid w:val="00633683"/>
    <w:rsid w:val="0063506F"/>
    <w:rsid w:val="00635E54"/>
    <w:rsid w:val="00636050"/>
    <w:rsid w:val="0063688D"/>
    <w:rsid w:val="00640C07"/>
    <w:rsid w:val="00644486"/>
    <w:rsid w:val="0064599E"/>
    <w:rsid w:val="00645ADA"/>
    <w:rsid w:val="0065147F"/>
    <w:rsid w:val="006524AF"/>
    <w:rsid w:val="006539D3"/>
    <w:rsid w:val="00654C57"/>
    <w:rsid w:val="00654F2F"/>
    <w:rsid w:val="0065783B"/>
    <w:rsid w:val="00660EB4"/>
    <w:rsid w:val="00661356"/>
    <w:rsid w:val="00665EDA"/>
    <w:rsid w:val="00667BDA"/>
    <w:rsid w:val="00674103"/>
    <w:rsid w:val="00676DA3"/>
    <w:rsid w:val="00676F93"/>
    <w:rsid w:val="006777E8"/>
    <w:rsid w:val="00677AD1"/>
    <w:rsid w:val="00681D0E"/>
    <w:rsid w:val="00682A48"/>
    <w:rsid w:val="00690CC0"/>
    <w:rsid w:val="006920DB"/>
    <w:rsid w:val="00692461"/>
    <w:rsid w:val="0069262C"/>
    <w:rsid w:val="0069287A"/>
    <w:rsid w:val="0069352B"/>
    <w:rsid w:val="00694F1F"/>
    <w:rsid w:val="00696B24"/>
    <w:rsid w:val="006A1237"/>
    <w:rsid w:val="006A3E1F"/>
    <w:rsid w:val="006A65BC"/>
    <w:rsid w:val="006A7BD0"/>
    <w:rsid w:val="006B056C"/>
    <w:rsid w:val="006B2BA3"/>
    <w:rsid w:val="006B51E4"/>
    <w:rsid w:val="006B7C28"/>
    <w:rsid w:val="006C0746"/>
    <w:rsid w:val="006C097B"/>
    <w:rsid w:val="006C099D"/>
    <w:rsid w:val="006C7408"/>
    <w:rsid w:val="006C7CBB"/>
    <w:rsid w:val="006D07E3"/>
    <w:rsid w:val="006D0852"/>
    <w:rsid w:val="006D169C"/>
    <w:rsid w:val="006D49F0"/>
    <w:rsid w:val="006D4EF3"/>
    <w:rsid w:val="006D5892"/>
    <w:rsid w:val="006D6926"/>
    <w:rsid w:val="006E15F3"/>
    <w:rsid w:val="006E17B0"/>
    <w:rsid w:val="006E1E1E"/>
    <w:rsid w:val="006E1EED"/>
    <w:rsid w:val="006E6B91"/>
    <w:rsid w:val="006F166D"/>
    <w:rsid w:val="006F1C5F"/>
    <w:rsid w:val="006F1D65"/>
    <w:rsid w:val="006F7887"/>
    <w:rsid w:val="00706555"/>
    <w:rsid w:val="00706E9E"/>
    <w:rsid w:val="00710564"/>
    <w:rsid w:val="00710A33"/>
    <w:rsid w:val="007120B4"/>
    <w:rsid w:val="007151FD"/>
    <w:rsid w:val="007153B4"/>
    <w:rsid w:val="00717EDE"/>
    <w:rsid w:val="0072380F"/>
    <w:rsid w:val="00726667"/>
    <w:rsid w:val="00727DBA"/>
    <w:rsid w:val="00730A97"/>
    <w:rsid w:val="00731D4A"/>
    <w:rsid w:val="00733895"/>
    <w:rsid w:val="007342F0"/>
    <w:rsid w:val="00735580"/>
    <w:rsid w:val="00735CAE"/>
    <w:rsid w:val="00736547"/>
    <w:rsid w:val="00736DEF"/>
    <w:rsid w:val="007412A3"/>
    <w:rsid w:val="00742311"/>
    <w:rsid w:val="0074239E"/>
    <w:rsid w:val="00746D68"/>
    <w:rsid w:val="00752CBB"/>
    <w:rsid w:val="00754487"/>
    <w:rsid w:val="00755763"/>
    <w:rsid w:val="00760345"/>
    <w:rsid w:val="00763E25"/>
    <w:rsid w:val="007643ED"/>
    <w:rsid w:val="0076514E"/>
    <w:rsid w:val="007663DF"/>
    <w:rsid w:val="007666B1"/>
    <w:rsid w:val="0076767C"/>
    <w:rsid w:val="00771CE8"/>
    <w:rsid w:val="0077281F"/>
    <w:rsid w:val="00773B62"/>
    <w:rsid w:val="00776505"/>
    <w:rsid w:val="00776815"/>
    <w:rsid w:val="00776E9C"/>
    <w:rsid w:val="007778A5"/>
    <w:rsid w:val="007813E3"/>
    <w:rsid w:val="0078307B"/>
    <w:rsid w:val="007839E2"/>
    <w:rsid w:val="00783A9F"/>
    <w:rsid w:val="00783C03"/>
    <w:rsid w:val="007874D5"/>
    <w:rsid w:val="00790715"/>
    <w:rsid w:val="00792526"/>
    <w:rsid w:val="0079446E"/>
    <w:rsid w:val="00795D10"/>
    <w:rsid w:val="00795DB8"/>
    <w:rsid w:val="00796E9F"/>
    <w:rsid w:val="00797A16"/>
    <w:rsid w:val="00797EE3"/>
    <w:rsid w:val="007A02B4"/>
    <w:rsid w:val="007A1C30"/>
    <w:rsid w:val="007A41B6"/>
    <w:rsid w:val="007A52B5"/>
    <w:rsid w:val="007A571F"/>
    <w:rsid w:val="007A5B0A"/>
    <w:rsid w:val="007A6BAA"/>
    <w:rsid w:val="007A7917"/>
    <w:rsid w:val="007B2A6F"/>
    <w:rsid w:val="007B5254"/>
    <w:rsid w:val="007B675B"/>
    <w:rsid w:val="007C1306"/>
    <w:rsid w:val="007C2562"/>
    <w:rsid w:val="007C34F1"/>
    <w:rsid w:val="007C3BF2"/>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5276"/>
    <w:rsid w:val="008037F3"/>
    <w:rsid w:val="00805B60"/>
    <w:rsid w:val="00811026"/>
    <w:rsid w:val="00811F33"/>
    <w:rsid w:val="00814619"/>
    <w:rsid w:val="008177B9"/>
    <w:rsid w:val="00824D5A"/>
    <w:rsid w:val="0082719D"/>
    <w:rsid w:val="008311BB"/>
    <w:rsid w:val="00832636"/>
    <w:rsid w:val="00835876"/>
    <w:rsid w:val="00835CAE"/>
    <w:rsid w:val="00843236"/>
    <w:rsid w:val="0084547F"/>
    <w:rsid w:val="0084548F"/>
    <w:rsid w:val="00851170"/>
    <w:rsid w:val="00851CBC"/>
    <w:rsid w:val="0085289E"/>
    <w:rsid w:val="00855008"/>
    <w:rsid w:val="00855F7D"/>
    <w:rsid w:val="00856DAE"/>
    <w:rsid w:val="00856FF9"/>
    <w:rsid w:val="00857A2E"/>
    <w:rsid w:val="00857A43"/>
    <w:rsid w:val="00860A91"/>
    <w:rsid w:val="0086229F"/>
    <w:rsid w:val="00862DA9"/>
    <w:rsid w:val="008667B5"/>
    <w:rsid w:val="00872F7A"/>
    <w:rsid w:val="008747EA"/>
    <w:rsid w:val="00874B21"/>
    <w:rsid w:val="00876AC3"/>
    <w:rsid w:val="00880623"/>
    <w:rsid w:val="00881848"/>
    <w:rsid w:val="00881E50"/>
    <w:rsid w:val="00883912"/>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3FFD"/>
    <w:rsid w:val="008A4DE0"/>
    <w:rsid w:val="008B0C94"/>
    <w:rsid w:val="008B25C0"/>
    <w:rsid w:val="008B52E1"/>
    <w:rsid w:val="008B6D46"/>
    <w:rsid w:val="008D02A2"/>
    <w:rsid w:val="008D7863"/>
    <w:rsid w:val="008E1818"/>
    <w:rsid w:val="008E22A8"/>
    <w:rsid w:val="008E2E5B"/>
    <w:rsid w:val="008E352B"/>
    <w:rsid w:val="008E5916"/>
    <w:rsid w:val="008E5B8D"/>
    <w:rsid w:val="008F060A"/>
    <w:rsid w:val="008F086A"/>
    <w:rsid w:val="008F094D"/>
    <w:rsid w:val="008F1E3E"/>
    <w:rsid w:val="008F2E58"/>
    <w:rsid w:val="008F7960"/>
    <w:rsid w:val="008F7C40"/>
    <w:rsid w:val="00902005"/>
    <w:rsid w:val="00905328"/>
    <w:rsid w:val="009128A4"/>
    <w:rsid w:val="00912D88"/>
    <w:rsid w:val="00922F98"/>
    <w:rsid w:val="00930009"/>
    <w:rsid w:val="00930852"/>
    <w:rsid w:val="00930F8D"/>
    <w:rsid w:val="00933190"/>
    <w:rsid w:val="00933232"/>
    <w:rsid w:val="00935E31"/>
    <w:rsid w:val="00941BC5"/>
    <w:rsid w:val="0094286B"/>
    <w:rsid w:val="00943E4D"/>
    <w:rsid w:val="00943F84"/>
    <w:rsid w:val="009471F6"/>
    <w:rsid w:val="009544FB"/>
    <w:rsid w:val="00957499"/>
    <w:rsid w:val="00957556"/>
    <w:rsid w:val="00957892"/>
    <w:rsid w:val="00962BEC"/>
    <w:rsid w:val="00964CE3"/>
    <w:rsid w:val="00970AD4"/>
    <w:rsid w:val="009724A7"/>
    <w:rsid w:val="0097314C"/>
    <w:rsid w:val="0097463D"/>
    <w:rsid w:val="00977AB4"/>
    <w:rsid w:val="00981AEC"/>
    <w:rsid w:val="00984B23"/>
    <w:rsid w:val="00984FCA"/>
    <w:rsid w:val="009850F0"/>
    <w:rsid w:val="009856FA"/>
    <w:rsid w:val="00986FEF"/>
    <w:rsid w:val="00987D9B"/>
    <w:rsid w:val="00987F22"/>
    <w:rsid w:val="009906A0"/>
    <w:rsid w:val="00992575"/>
    <w:rsid w:val="0099518F"/>
    <w:rsid w:val="009956BC"/>
    <w:rsid w:val="00996543"/>
    <w:rsid w:val="009A12BC"/>
    <w:rsid w:val="009A277C"/>
    <w:rsid w:val="009A2FEE"/>
    <w:rsid w:val="009A30D8"/>
    <w:rsid w:val="009A411F"/>
    <w:rsid w:val="009A4254"/>
    <w:rsid w:val="009A4E03"/>
    <w:rsid w:val="009A60B9"/>
    <w:rsid w:val="009B13E0"/>
    <w:rsid w:val="009B1F10"/>
    <w:rsid w:val="009B2AA1"/>
    <w:rsid w:val="009B4193"/>
    <w:rsid w:val="009B56E2"/>
    <w:rsid w:val="009B648B"/>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E7E41"/>
    <w:rsid w:val="009F3C8F"/>
    <w:rsid w:val="009F4F54"/>
    <w:rsid w:val="009F5473"/>
    <w:rsid w:val="00A00C3D"/>
    <w:rsid w:val="00A01FAE"/>
    <w:rsid w:val="00A05AD9"/>
    <w:rsid w:val="00A07BFA"/>
    <w:rsid w:val="00A1141A"/>
    <w:rsid w:val="00A12076"/>
    <w:rsid w:val="00A12F88"/>
    <w:rsid w:val="00A136A9"/>
    <w:rsid w:val="00A13C61"/>
    <w:rsid w:val="00A141FC"/>
    <w:rsid w:val="00A15581"/>
    <w:rsid w:val="00A161AA"/>
    <w:rsid w:val="00A16D64"/>
    <w:rsid w:val="00A17553"/>
    <w:rsid w:val="00A21421"/>
    <w:rsid w:val="00A24895"/>
    <w:rsid w:val="00A302DA"/>
    <w:rsid w:val="00A32DF3"/>
    <w:rsid w:val="00A33CC5"/>
    <w:rsid w:val="00A33F29"/>
    <w:rsid w:val="00A37490"/>
    <w:rsid w:val="00A374A8"/>
    <w:rsid w:val="00A418CD"/>
    <w:rsid w:val="00A4219F"/>
    <w:rsid w:val="00A4241D"/>
    <w:rsid w:val="00A43DFA"/>
    <w:rsid w:val="00A446D1"/>
    <w:rsid w:val="00A44F59"/>
    <w:rsid w:val="00A45FF1"/>
    <w:rsid w:val="00A47F8E"/>
    <w:rsid w:val="00A50888"/>
    <w:rsid w:val="00A5477C"/>
    <w:rsid w:val="00A61CC8"/>
    <w:rsid w:val="00A62A47"/>
    <w:rsid w:val="00A64571"/>
    <w:rsid w:val="00A70A56"/>
    <w:rsid w:val="00A70BE8"/>
    <w:rsid w:val="00A71542"/>
    <w:rsid w:val="00A743EA"/>
    <w:rsid w:val="00A74DEE"/>
    <w:rsid w:val="00A74EBD"/>
    <w:rsid w:val="00A750D7"/>
    <w:rsid w:val="00A77EEC"/>
    <w:rsid w:val="00A817D5"/>
    <w:rsid w:val="00A8215E"/>
    <w:rsid w:val="00A82771"/>
    <w:rsid w:val="00A8577F"/>
    <w:rsid w:val="00A863F7"/>
    <w:rsid w:val="00A86946"/>
    <w:rsid w:val="00A870DA"/>
    <w:rsid w:val="00A909A0"/>
    <w:rsid w:val="00A93113"/>
    <w:rsid w:val="00A9333B"/>
    <w:rsid w:val="00A94C20"/>
    <w:rsid w:val="00A94EC8"/>
    <w:rsid w:val="00A96D60"/>
    <w:rsid w:val="00A972D7"/>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7C32"/>
    <w:rsid w:val="00AB7CAA"/>
    <w:rsid w:val="00AC2E03"/>
    <w:rsid w:val="00AC39FA"/>
    <w:rsid w:val="00AC46EA"/>
    <w:rsid w:val="00AC6721"/>
    <w:rsid w:val="00AC7D11"/>
    <w:rsid w:val="00AD1C4E"/>
    <w:rsid w:val="00AD762E"/>
    <w:rsid w:val="00AE369D"/>
    <w:rsid w:val="00AE4787"/>
    <w:rsid w:val="00AE4A30"/>
    <w:rsid w:val="00AE551D"/>
    <w:rsid w:val="00AE5C01"/>
    <w:rsid w:val="00AE7CE1"/>
    <w:rsid w:val="00AF08E0"/>
    <w:rsid w:val="00AF1125"/>
    <w:rsid w:val="00AF25D1"/>
    <w:rsid w:val="00AF7042"/>
    <w:rsid w:val="00B01029"/>
    <w:rsid w:val="00B018D7"/>
    <w:rsid w:val="00B04494"/>
    <w:rsid w:val="00B048CE"/>
    <w:rsid w:val="00B05E39"/>
    <w:rsid w:val="00B061CD"/>
    <w:rsid w:val="00B07278"/>
    <w:rsid w:val="00B073A7"/>
    <w:rsid w:val="00B07FDD"/>
    <w:rsid w:val="00B13E2C"/>
    <w:rsid w:val="00B1445B"/>
    <w:rsid w:val="00B149E2"/>
    <w:rsid w:val="00B1799B"/>
    <w:rsid w:val="00B20056"/>
    <w:rsid w:val="00B204ED"/>
    <w:rsid w:val="00B21B08"/>
    <w:rsid w:val="00B23DD7"/>
    <w:rsid w:val="00B251C3"/>
    <w:rsid w:val="00B25F83"/>
    <w:rsid w:val="00B272EF"/>
    <w:rsid w:val="00B277FE"/>
    <w:rsid w:val="00B30E33"/>
    <w:rsid w:val="00B31DD6"/>
    <w:rsid w:val="00B334F1"/>
    <w:rsid w:val="00B33C74"/>
    <w:rsid w:val="00B37C8C"/>
    <w:rsid w:val="00B40691"/>
    <w:rsid w:val="00B4183E"/>
    <w:rsid w:val="00B41A08"/>
    <w:rsid w:val="00B42606"/>
    <w:rsid w:val="00B43695"/>
    <w:rsid w:val="00B43737"/>
    <w:rsid w:val="00B503A6"/>
    <w:rsid w:val="00B51A05"/>
    <w:rsid w:val="00B51E08"/>
    <w:rsid w:val="00B52282"/>
    <w:rsid w:val="00B53C3D"/>
    <w:rsid w:val="00B6277E"/>
    <w:rsid w:val="00B62BE0"/>
    <w:rsid w:val="00B62EF0"/>
    <w:rsid w:val="00B63ED3"/>
    <w:rsid w:val="00B65509"/>
    <w:rsid w:val="00B65521"/>
    <w:rsid w:val="00B66F5E"/>
    <w:rsid w:val="00B67785"/>
    <w:rsid w:val="00B75725"/>
    <w:rsid w:val="00B75E21"/>
    <w:rsid w:val="00B77463"/>
    <w:rsid w:val="00B82024"/>
    <w:rsid w:val="00B825DE"/>
    <w:rsid w:val="00B835E2"/>
    <w:rsid w:val="00B92740"/>
    <w:rsid w:val="00B93CC2"/>
    <w:rsid w:val="00B95EAB"/>
    <w:rsid w:val="00B964A4"/>
    <w:rsid w:val="00BA0FBE"/>
    <w:rsid w:val="00BA2C90"/>
    <w:rsid w:val="00BA3280"/>
    <w:rsid w:val="00BA5160"/>
    <w:rsid w:val="00BA6EF4"/>
    <w:rsid w:val="00BB029D"/>
    <w:rsid w:val="00BB0C8B"/>
    <w:rsid w:val="00BB0CB3"/>
    <w:rsid w:val="00BB42BB"/>
    <w:rsid w:val="00BB448B"/>
    <w:rsid w:val="00BB5A46"/>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B6B"/>
    <w:rsid w:val="00BF2FE6"/>
    <w:rsid w:val="00BF7164"/>
    <w:rsid w:val="00BF7729"/>
    <w:rsid w:val="00C00BDD"/>
    <w:rsid w:val="00C01EBB"/>
    <w:rsid w:val="00C020E1"/>
    <w:rsid w:val="00C05931"/>
    <w:rsid w:val="00C064E7"/>
    <w:rsid w:val="00C06896"/>
    <w:rsid w:val="00C06C86"/>
    <w:rsid w:val="00C079B3"/>
    <w:rsid w:val="00C10B76"/>
    <w:rsid w:val="00C11FCF"/>
    <w:rsid w:val="00C15D36"/>
    <w:rsid w:val="00C16227"/>
    <w:rsid w:val="00C204C6"/>
    <w:rsid w:val="00C20F34"/>
    <w:rsid w:val="00C21ACD"/>
    <w:rsid w:val="00C221FD"/>
    <w:rsid w:val="00C25699"/>
    <w:rsid w:val="00C27BE3"/>
    <w:rsid w:val="00C31A6A"/>
    <w:rsid w:val="00C32244"/>
    <w:rsid w:val="00C3435D"/>
    <w:rsid w:val="00C35E47"/>
    <w:rsid w:val="00C36CE1"/>
    <w:rsid w:val="00C4084F"/>
    <w:rsid w:val="00C41F27"/>
    <w:rsid w:val="00C4392F"/>
    <w:rsid w:val="00C44EC3"/>
    <w:rsid w:val="00C47B38"/>
    <w:rsid w:val="00C5560D"/>
    <w:rsid w:val="00C60C40"/>
    <w:rsid w:val="00C6462A"/>
    <w:rsid w:val="00C65941"/>
    <w:rsid w:val="00C70496"/>
    <w:rsid w:val="00C7265F"/>
    <w:rsid w:val="00C7266A"/>
    <w:rsid w:val="00C7305F"/>
    <w:rsid w:val="00C73B33"/>
    <w:rsid w:val="00C747B9"/>
    <w:rsid w:val="00C75807"/>
    <w:rsid w:val="00C765A1"/>
    <w:rsid w:val="00C77140"/>
    <w:rsid w:val="00C81A84"/>
    <w:rsid w:val="00C83093"/>
    <w:rsid w:val="00C8570A"/>
    <w:rsid w:val="00C85BD4"/>
    <w:rsid w:val="00C86682"/>
    <w:rsid w:val="00C91843"/>
    <w:rsid w:val="00C927ED"/>
    <w:rsid w:val="00C942E5"/>
    <w:rsid w:val="00C95985"/>
    <w:rsid w:val="00CA0D38"/>
    <w:rsid w:val="00CA7673"/>
    <w:rsid w:val="00CB481B"/>
    <w:rsid w:val="00CB4884"/>
    <w:rsid w:val="00CC19DB"/>
    <w:rsid w:val="00CD04E6"/>
    <w:rsid w:val="00CD06E7"/>
    <w:rsid w:val="00CD4DC7"/>
    <w:rsid w:val="00CD517A"/>
    <w:rsid w:val="00CD6C2D"/>
    <w:rsid w:val="00CD71DA"/>
    <w:rsid w:val="00CE0220"/>
    <w:rsid w:val="00CE4BB8"/>
    <w:rsid w:val="00CE5B85"/>
    <w:rsid w:val="00CF1D35"/>
    <w:rsid w:val="00CF338E"/>
    <w:rsid w:val="00CF395B"/>
    <w:rsid w:val="00CF62CE"/>
    <w:rsid w:val="00CF7034"/>
    <w:rsid w:val="00D01433"/>
    <w:rsid w:val="00D018FB"/>
    <w:rsid w:val="00D05DE5"/>
    <w:rsid w:val="00D07143"/>
    <w:rsid w:val="00D13C82"/>
    <w:rsid w:val="00D14167"/>
    <w:rsid w:val="00D14AF3"/>
    <w:rsid w:val="00D16FD5"/>
    <w:rsid w:val="00D176A7"/>
    <w:rsid w:val="00D176DA"/>
    <w:rsid w:val="00D30C57"/>
    <w:rsid w:val="00D315D2"/>
    <w:rsid w:val="00D31F5A"/>
    <w:rsid w:val="00D32901"/>
    <w:rsid w:val="00D351F4"/>
    <w:rsid w:val="00D357C8"/>
    <w:rsid w:val="00D3595E"/>
    <w:rsid w:val="00D36E32"/>
    <w:rsid w:val="00D40EFE"/>
    <w:rsid w:val="00D4176D"/>
    <w:rsid w:val="00D44D18"/>
    <w:rsid w:val="00D456F8"/>
    <w:rsid w:val="00D45BCE"/>
    <w:rsid w:val="00D57F53"/>
    <w:rsid w:val="00D61D59"/>
    <w:rsid w:val="00D64895"/>
    <w:rsid w:val="00D64EBC"/>
    <w:rsid w:val="00D66250"/>
    <w:rsid w:val="00D729B3"/>
    <w:rsid w:val="00D73C34"/>
    <w:rsid w:val="00D741EA"/>
    <w:rsid w:val="00D745D2"/>
    <w:rsid w:val="00D7521F"/>
    <w:rsid w:val="00D75742"/>
    <w:rsid w:val="00D76592"/>
    <w:rsid w:val="00D8142E"/>
    <w:rsid w:val="00D86B7F"/>
    <w:rsid w:val="00D90DC8"/>
    <w:rsid w:val="00D91FAB"/>
    <w:rsid w:val="00D95CEE"/>
    <w:rsid w:val="00DA011B"/>
    <w:rsid w:val="00DA0551"/>
    <w:rsid w:val="00DA1DE8"/>
    <w:rsid w:val="00DB0D44"/>
    <w:rsid w:val="00DB302C"/>
    <w:rsid w:val="00DB45C1"/>
    <w:rsid w:val="00DB45CE"/>
    <w:rsid w:val="00DB6EE3"/>
    <w:rsid w:val="00DC2B8B"/>
    <w:rsid w:val="00DC48E6"/>
    <w:rsid w:val="00DC5505"/>
    <w:rsid w:val="00DD3708"/>
    <w:rsid w:val="00DD4CA8"/>
    <w:rsid w:val="00DD56CB"/>
    <w:rsid w:val="00DD7456"/>
    <w:rsid w:val="00DE4444"/>
    <w:rsid w:val="00DE46B7"/>
    <w:rsid w:val="00DE4FC0"/>
    <w:rsid w:val="00DF04A7"/>
    <w:rsid w:val="00DF1C71"/>
    <w:rsid w:val="00DF2A46"/>
    <w:rsid w:val="00DF3087"/>
    <w:rsid w:val="00DF5100"/>
    <w:rsid w:val="00DF658D"/>
    <w:rsid w:val="00DF73CF"/>
    <w:rsid w:val="00E01AE5"/>
    <w:rsid w:val="00E03434"/>
    <w:rsid w:val="00E05153"/>
    <w:rsid w:val="00E052EB"/>
    <w:rsid w:val="00E06832"/>
    <w:rsid w:val="00E06AF3"/>
    <w:rsid w:val="00E0722C"/>
    <w:rsid w:val="00E10271"/>
    <w:rsid w:val="00E1349F"/>
    <w:rsid w:val="00E14E22"/>
    <w:rsid w:val="00E20CF7"/>
    <w:rsid w:val="00E20EE1"/>
    <w:rsid w:val="00E25812"/>
    <w:rsid w:val="00E25D8E"/>
    <w:rsid w:val="00E324F9"/>
    <w:rsid w:val="00E3286F"/>
    <w:rsid w:val="00E43C0F"/>
    <w:rsid w:val="00E44197"/>
    <w:rsid w:val="00E45E9F"/>
    <w:rsid w:val="00E46A96"/>
    <w:rsid w:val="00E46C15"/>
    <w:rsid w:val="00E50262"/>
    <w:rsid w:val="00E52E41"/>
    <w:rsid w:val="00E55318"/>
    <w:rsid w:val="00E55D4E"/>
    <w:rsid w:val="00E62ABC"/>
    <w:rsid w:val="00E644B4"/>
    <w:rsid w:val="00E6583A"/>
    <w:rsid w:val="00E659AD"/>
    <w:rsid w:val="00E72DDC"/>
    <w:rsid w:val="00E7499D"/>
    <w:rsid w:val="00E74CE7"/>
    <w:rsid w:val="00E74E98"/>
    <w:rsid w:val="00E77B73"/>
    <w:rsid w:val="00E805C4"/>
    <w:rsid w:val="00E81581"/>
    <w:rsid w:val="00E82948"/>
    <w:rsid w:val="00E835A6"/>
    <w:rsid w:val="00E8466C"/>
    <w:rsid w:val="00E8502F"/>
    <w:rsid w:val="00E86A3E"/>
    <w:rsid w:val="00E86D81"/>
    <w:rsid w:val="00E978BA"/>
    <w:rsid w:val="00EA2969"/>
    <w:rsid w:val="00EA33E1"/>
    <w:rsid w:val="00EA5546"/>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D0040"/>
    <w:rsid w:val="00ED2D9D"/>
    <w:rsid w:val="00ED3601"/>
    <w:rsid w:val="00ED3D54"/>
    <w:rsid w:val="00ED5AE4"/>
    <w:rsid w:val="00ED6998"/>
    <w:rsid w:val="00ED7627"/>
    <w:rsid w:val="00EE150D"/>
    <w:rsid w:val="00EE2B86"/>
    <w:rsid w:val="00EE2C1E"/>
    <w:rsid w:val="00EE30D7"/>
    <w:rsid w:val="00EE31E4"/>
    <w:rsid w:val="00EE53B0"/>
    <w:rsid w:val="00EF0936"/>
    <w:rsid w:val="00EF1AFB"/>
    <w:rsid w:val="00EF235A"/>
    <w:rsid w:val="00EF38AF"/>
    <w:rsid w:val="00EF41A8"/>
    <w:rsid w:val="00EF42BE"/>
    <w:rsid w:val="00EF5283"/>
    <w:rsid w:val="00EF7473"/>
    <w:rsid w:val="00EF7A33"/>
    <w:rsid w:val="00EF7FB6"/>
    <w:rsid w:val="00F004B2"/>
    <w:rsid w:val="00F02469"/>
    <w:rsid w:val="00F03697"/>
    <w:rsid w:val="00F036B2"/>
    <w:rsid w:val="00F05220"/>
    <w:rsid w:val="00F05E41"/>
    <w:rsid w:val="00F12663"/>
    <w:rsid w:val="00F14E1B"/>
    <w:rsid w:val="00F14F8A"/>
    <w:rsid w:val="00F15739"/>
    <w:rsid w:val="00F15C54"/>
    <w:rsid w:val="00F17EA7"/>
    <w:rsid w:val="00F20838"/>
    <w:rsid w:val="00F227A0"/>
    <w:rsid w:val="00F251AD"/>
    <w:rsid w:val="00F26F82"/>
    <w:rsid w:val="00F27C40"/>
    <w:rsid w:val="00F27D43"/>
    <w:rsid w:val="00F27DA5"/>
    <w:rsid w:val="00F27E10"/>
    <w:rsid w:val="00F27EDD"/>
    <w:rsid w:val="00F3096A"/>
    <w:rsid w:val="00F31AA5"/>
    <w:rsid w:val="00F3289C"/>
    <w:rsid w:val="00F35722"/>
    <w:rsid w:val="00F36C6B"/>
    <w:rsid w:val="00F36F7D"/>
    <w:rsid w:val="00F37910"/>
    <w:rsid w:val="00F40DF3"/>
    <w:rsid w:val="00F40EFD"/>
    <w:rsid w:val="00F41C17"/>
    <w:rsid w:val="00F41F86"/>
    <w:rsid w:val="00F4241A"/>
    <w:rsid w:val="00F50565"/>
    <w:rsid w:val="00F544DD"/>
    <w:rsid w:val="00F5763D"/>
    <w:rsid w:val="00F62519"/>
    <w:rsid w:val="00F6269E"/>
    <w:rsid w:val="00F639DD"/>
    <w:rsid w:val="00F66080"/>
    <w:rsid w:val="00F66E24"/>
    <w:rsid w:val="00F71352"/>
    <w:rsid w:val="00F7214F"/>
    <w:rsid w:val="00F76DD4"/>
    <w:rsid w:val="00F81909"/>
    <w:rsid w:val="00F819DC"/>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17C5"/>
    <w:rsid w:val="00FC3A84"/>
    <w:rsid w:val="00FC4BDA"/>
    <w:rsid w:val="00FC666B"/>
    <w:rsid w:val="00FC68B9"/>
    <w:rsid w:val="00FC7C73"/>
    <w:rsid w:val="00FC7DBE"/>
    <w:rsid w:val="00FD0F89"/>
    <w:rsid w:val="00FD152F"/>
    <w:rsid w:val="00FD7FB3"/>
    <w:rsid w:val="00FE092A"/>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14:docId w14:val="44AC3A42"/>
  <w15:docId w15:val="{97EACF45-B6B7-421D-8753-1894F1E6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
    <w:basedOn w:val="Normal"/>
    <w:link w:val="ListparagrafCaracter"/>
    <w:uiPriority w:val="99"/>
    <w:qFormat/>
    <w:rsid w:val="00A33CC5"/>
    <w:pPr>
      <w:spacing w:after="0" w:line="240" w:lineRule="auto"/>
      <w:ind w:left="720"/>
    </w:pPr>
    <w:rPr>
      <w:rFonts w:ascii="Times New Roman" w:hAnsi="Times New Roman"/>
      <w:sz w:val="24"/>
      <w:szCs w:val="20"/>
    </w:rPr>
  </w:style>
  <w:style w:type="character" w:customStyle="1" w:styleId="ListparagrafCaracter">
    <w:name w:val="Listă paragraf Caracter"/>
    <w:aliases w:val="Listă paragraf1 Caracter,Bullet Caracter,List Paragraph1 Caracter,Akapit z listą BS Caracter,Outlines a.b.c. Caracter,List_Paragraph Caracter,Multilevel para_II Caracter,Akapit z lista BS Caracter,Outlines a Caracter,b Caracter"/>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CharChar">
    <w:name w:val="Char Char"/>
    <w:uiPriority w:val="99"/>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69002">
      <w:marLeft w:val="0"/>
      <w:marRight w:val="0"/>
      <w:marTop w:val="0"/>
      <w:marBottom w:val="0"/>
      <w:divBdr>
        <w:top w:val="none" w:sz="0" w:space="0" w:color="auto"/>
        <w:left w:val="none" w:sz="0" w:space="0" w:color="auto"/>
        <w:bottom w:val="none" w:sz="0" w:space="0" w:color="auto"/>
        <w:right w:val="none" w:sz="0" w:space="0" w:color="auto"/>
      </w:divBdr>
    </w:div>
    <w:div w:id="1922569003">
      <w:marLeft w:val="0"/>
      <w:marRight w:val="0"/>
      <w:marTop w:val="0"/>
      <w:marBottom w:val="0"/>
      <w:divBdr>
        <w:top w:val="none" w:sz="0" w:space="0" w:color="auto"/>
        <w:left w:val="none" w:sz="0" w:space="0" w:color="auto"/>
        <w:bottom w:val="none" w:sz="0" w:space="0" w:color="auto"/>
        <w:right w:val="none" w:sz="0" w:space="0" w:color="auto"/>
      </w:divBdr>
    </w:div>
    <w:div w:id="1922569004">
      <w:marLeft w:val="0"/>
      <w:marRight w:val="0"/>
      <w:marTop w:val="0"/>
      <w:marBottom w:val="0"/>
      <w:divBdr>
        <w:top w:val="none" w:sz="0" w:space="0" w:color="auto"/>
        <w:left w:val="none" w:sz="0" w:space="0" w:color="auto"/>
        <w:bottom w:val="none" w:sz="0" w:space="0" w:color="auto"/>
        <w:right w:val="none" w:sz="0" w:space="0" w:color="auto"/>
      </w:divBdr>
    </w:div>
    <w:div w:id="1922569005">
      <w:marLeft w:val="0"/>
      <w:marRight w:val="0"/>
      <w:marTop w:val="0"/>
      <w:marBottom w:val="0"/>
      <w:divBdr>
        <w:top w:val="none" w:sz="0" w:space="0" w:color="auto"/>
        <w:left w:val="none" w:sz="0" w:space="0" w:color="auto"/>
        <w:bottom w:val="none" w:sz="0" w:space="0" w:color="auto"/>
        <w:right w:val="none" w:sz="0" w:space="0" w:color="auto"/>
      </w:divBdr>
    </w:div>
    <w:div w:id="1922569006">
      <w:marLeft w:val="0"/>
      <w:marRight w:val="0"/>
      <w:marTop w:val="0"/>
      <w:marBottom w:val="0"/>
      <w:divBdr>
        <w:top w:val="none" w:sz="0" w:space="0" w:color="auto"/>
        <w:left w:val="none" w:sz="0" w:space="0" w:color="auto"/>
        <w:bottom w:val="none" w:sz="0" w:space="0" w:color="auto"/>
        <w:right w:val="none" w:sz="0" w:space="0" w:color="auto"/>
      </w:divBdr>
    </w:div>
    <w:div w:id="1922569007">
      <w:marLeft w:val="0"/>
      <w:marRight w:val="0"/>
      <w:marTop w:val="0"/>
      <w:marBottom w:val="0"/>
      <w:divBdr>
        <w:top w:val="none" w:sz="0" w:space="0" w:color="auto"/>
        <w:left w:val="none" w:sz="0" w:space="0" w:color="auto"/>
        <w:bottom w:val="none" w:sz="0" w:space="0" w:color="auto"/>
        <w:right w:val="none" w:sz="0" w:space="0" w:color="auto"/>
      </w:divBdr>
    </w:div>
    <w:div w:id="1922569008">
      <w:marLeft w:val="0"/>
      <w:marRight w:val="0"/>
      <w:marTop w:val="0"/>
      <w:marBottom w:val="0"/>
      <w:divBdr>
        <w:top w:val="none" w:sz="0" w:space="0" w:color="auto"/>
        <w:left w:val="none" w:sz="0" w:space="0" w:color="auto"/>
        <w:bottom w:val="none" w:sz="0" w:space="0" w:color="auto"/>
        <w:right w:val="none" w:sz="0" w:space="0" w:color="auto"/>
      </w:divBdr>
      <w:divsChild>
        <w:div w:id="1922569014">
          <w:marLeft w:val="0"/>
          <w:marRight w:val="0"/>
          <w:marTop w:val="0"/>
          <w:marBottom w:val="0"/>
          <w:divBdr>
            <w:top w:val="none" w:sz="0" w:space="0" w:color="auto"/>
            <w:left w:val="none" w:sz="0" w:space="0" w:color="auto"/>
            <w:bottom w:val="none" w:sz="0" w:space="0" w:color="auto"/>
            <w:right w:val="none" w:sz="0" w:space="0" w:color="auto"/>
          </w:divBdr>
          <w:divsChild>
            <w:div w:id="1922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9009">
      <w:marLeft w:val="0"/>
      <w:marRight w:val="0"/>
      <w:marTop w:val="0"/>
      <w:marBottom w:val="0"/>
      <w:divBdr>
        <w:top w:val="none" w:sz="0" w:space="0" w:color="auto"/>
        <w:left w:val="none" w:sz="0" w:space="0" w:color="auto"/>
        <w:bottom w:val="none" w:sz="0" w:space="0" w:color="auto"/>
        <w:right w:val="none" w:sz="0" w:space="0" w:color="auto"/>
      </w:divBdr>
    </w:div>
    <w:div w:id="1922569010">
      <w:marLeft w:val="0"/>
      <w:marRight w:val="0"/>
      <w:marTop w:val="0"/>
      <w:marBottom w:val="0"/>
      <w:divBdr>
        <w:top w:val="none" w:sz="0" w:space="0" w:color="auto"/>
        <w:left w:val="none" w:sz="0" w:space="0" w:color="auto"/>
        <w:bottom w:val="none" w:sz="0" w:space="0" w:color="auto"/>
        <w:right w:val="none" w:sz="0" w:space="0" w:color="auto"/>
      </w:divBdr>
    </w:div>
    <w:div w:id="1922569011">
      <w:marLeft w:val="0"/>
      <w:marRight w:val="0"/>
      <w:marTop w:val="0"/>
      <w:marBottom w:val="0"/>
      <w:divBdr>
        <w:top w:val="none" w:sz="0" w:space="0" w:color="auto"/>
        <w:left w:val="none" w:sz="0" w:space="0" w:color="auto"/>
        <w:bottom w:val="none" w:sz="0" w:space="0" w:color="auto"/>
        <w:right w:val="none" w:sz="0" w:space="0" w:color="auto"/>
      </w:divBdr>
    </w:div>
    <w:div w:id="1922569013">
      <w:marLeft w:val="0"/>
      <w:marRight w:val="0"/>
      <w:marTop w:val="0"/>
      <w:marBottom w:val="0"/>
      <w:divBdr>
        <w:top w:val="none" w:sz="0" w:space="0" w:color="auto"/>
        <w:left w:val="none" w:sz="0" w:space="0" w:color="auto"/>
        <w:bottom w:val="none" w:sz="0" w:space="0" w:color="auto"/>
        <w:right w:val="none" w:sz="0" w:space="0" w:color="auto"/>
      </w:divBdr>
    </w:div>
    <w:div w:id="1922569015">
      <w:marLeft w:val="0"/>
      <w:marRight w:val="0"/>
      <w:marTop w:val="0"/>
      <w:marBottom w:val="0"/>
      <w:divBdr>
        <w:top w:val="none" w:sz="0" w:space="0" w:color="auto"/>
        <w:left w:val="none" w:sz="0" w:space="0" w:color="auto"/>
        <w:bottom w:val="none" w:sz="0" w:space="0" w:color="auto"/>
        <w:right w:val="none" w:sz="0" w:space="0" w:color="auto"/>
      </w:divBdr>
    </w:div>
    <w:div w:id="1922569016">
      <w:marLeft w:val="0"/>
      <w:marRight w:val="0"/>
      <w:marTop w:val="0"/>
      <w:marBottom w:val="0"/>
      <w:divBdr>
        <w:top w:val="none" w:sz="0" w:space="0" w:color="auto"/>
        <w:left w:val="none" w:sz="0" w:space="0" w:color="auto"/>
        <w:bottom w:val="none" w:sz="0" w:space="0" w:color="auto"/>
        <w:right w:val="none" w:sz="0" w:space="0" w:color="auto"/>
      </w:divBdr>
    </w:div>
    <w:div w:id="1922569017">
      <w:marLeft w:val="0"/>
      <w:marRight w:val="0"/>
      <w:marTop w:val="0"/>
      <w:marBottom w:val="0"/>
      <w:divBdr>
        <w:top w:val="none" w:sz="0" w:space="0" w:color="auto"/>
        <w:left w:val="none" w:sz="0" w:space="0" w:color="auto"/>
        <w:bottom w:val="none" w:sz="0" w:space="0" w:color="auto"/>
        <w:right w:val="none" w:sz="0" w:space="0" w:color="auto"/>
      </w:divBdr>
    </w:div>
    <w:div w:id="1922569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Pages>
  <Words>2872</Words>
  <Characters>16377</Characters>
  <Application>Microsoft Office Word</Application>
  <DocSecurity>0</DocSecurity>
  <Lines>136</Lines>
  <Paragraphs>38</Paragraphs>
  <ScaleCrop>false</ScaleCrop>
  <Company>Panasonic</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74</cp:revision>
  <cp:lastPrinted>2024-01-22T08:12:00Z</cp:lastPrinted>
  <dcterms:created xsi:type="dcterms:W3CDTF">2024-01-29T07:59:00Z</dcterms:created>
  <dcterms:modified xsi:type="dcterms:W3CDTF">2024-07-25T07:55:00Z</dcterms:modified>
</cp:coreProperties>
</file>