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6E4F5E" w:rsidR="00DE792C" w:rsidRPr="007E6483" w:rsidRDefault="007E6483" w:rsidP="00F1090C">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sidR="00981A01">
        <w:rPr>
          <w:rFonts w:ascii="Trebuchet MS" w:hAnsi="Trebuchet MS"/>
          <w:b/>
          <w:bCs/>
          <w:sz w:val="28"/>
          <w:szCs w:val="28"/>
        </w:rPr>
        <w:t>CONSTAN</w:t>
      </w:r>
      <w:r w:rsidR="00981A01" w:rsidRPr="007E6483">
        <w:rPr>
          <w:rFonts w:ascii="Trebuchet MS" w:hAnsi="Trebuchet MS"/>
          <w:b/>
          <w:bCs/>
          <w:sz w:val="28"/>
          <w:szCs w:val="28"/>
        </w:rPr>
        <w:t>Ț</w:t>
      </w:r>
      <w:r w:rsidR="00981A01">
        <w:rPr>
          <w:rFonts w:ascii="Trebuchet MS" w:hAnsi="Trebuchet MS"/>
          <w:b/>
          <w:bCs/>
          <w:sz w:val="28"/>
          <w:szCs w:val="28"/>
        </w:rPr>
        <w:t>A</w:t>
      </w:r>
    </w:p>
    <w:p w14:paraId="2D8E738B" w14:textId="33EA2EC1" w:rsidR="00F023D3" w:rsidRDefault="00A1030A" w:rsidP="002B28F6">
      <w:pPr>
        <w:pStyle w:val="Titlu2"/>
        <w:rPr>
          <w:rFonts w:ascii="Trebuchet MS" w:hAnsi="Trebuchet MS"/>
          <w:color w:val="auto"/>
        </w:rPr>
      </w:pPr>
      <w:r>
        <w:rPr>
          <w:rFonts w:ascii="Trebuchet MS" w:hAnsi="Trebuchet MS"/>
          <w:color w:val="auto"/>
        </w:rPr>
        <w:t xml:space="preserve">                                                                 PROIECT</w:t>
      </w:r>
    </w:p>
    <w:p w14:paraId="3E766A9C" w14:textId="553C7330" w:rsidR="00F92477" w:rsidRPr="0097338B" w:rsidRDefault="00F92477" w:rsidP="00F92477">
      <w:pPr>
        <w:spacing w:after="0" w:line="240" w:lineRule="auto"/>
        <w:jc w:val="center"/>
        <w:rPr>
          <w:rStyle w:val="ax1"/>
          <w:rFonts w:ascii="Times New Roman" w:hAnsi="Times New Roman"/>
          <w:sz w:val="24"/>
          <w:szCs w:val="24"/>
        </w:rPr>
      </w:pPr>
      <w:r w:rsidRPr="0097338B">
        <w:rPr>
          <w:rStyle w:val="ax1"/>
          <w:rFonts w:ascii="Times New Roman" w:hAnsi="Times New Roman"/>
          <w:sz w:val="24"/>
          <w:szCs w:val="24"/>
        </w:rPr>
        <w:t>DECIZIA   ETAPEI   DE   ÎNCADRARE</w:t>
      </w:r>
    </w:p>
    <w:p w14:paraId="5FE4A55B" w14:textId="4CD9AF71" w:rsidR="00F92477" w:rsidRPr="00082645" w:rsidRDefault="00F92477" w:rsidP="00F92477">
      <w:pPr>
        <w:spacing w:after="0" w:line="240" w:lineRule="auto"/>
        <w:jc w:val="center"/>
        <w:rPr>
          <w:rFonts w:ascii="Times New Roman" w:hAnsi="Times New Roman"/>
          <w:b/>
          <w:sz w:val="24"/>
          <w:szCs w:val="24"/>
        </w:rPr>
      </w:pPr>
      <w:r w:rsidRPr="00082645">
        <w:rPr>
          <w:rFonts w:ascii="Times New Roman" w:hAnsi="Times New Roman"/>
          <w:b/>
          <w:sz w:val="24"/>
          <w:szCs w:val="24"/>
        </w:rPr>
        <w:t>Nr.</w:t>
      </w:r>
      <w:r w:rsidRPr="00082645">
        <w:rPr>
          <w:rFonts w:ascii="Times New Roman" w:hAnsi="Times New Roman"/>
          <w:bCs/>
          <w:sz w:val="24"/>
          <w:szCs w:val="24"/>
        </w:rPr>
        <w:t xml:space="preserve"> </w:t>
      </w:r>
      <w:r w:rsidR="00A1030A">
        <w:rPr>
          <w:rFonts w:ascii="Times New Roman" w:hAnsi="Times New Roman"/>
          <w:b/>
          <w:bCs/>
          <w:sz w:val="24"/>
          <w:szCs w:val="24"/>
        </w:rPr>
        <w:t>xx</w:t>
      </w:r>
      <w:r w:rsidRPr="00082645">
        <w:rPr>
          <w:rFonts w:ascii="Times New Roman" w:hAnsi="Times New Roman"/>
          <w:b/>
          <w:sz w:val="24"/>
          <w:szCs w:val="24"/>
        </w:rPr>
        <w:t xml:space="preserve"> </w:t>
      </w:r>
      <w:r w:rsidRPr="008818B3">
        <w:rPr>
          <w:rFonts w:ascii="Times New Roman" w:hAnsi="Times New Roman"/>
          <w:b/>
          <w:sz w:val="24"/>
          <w:szCs w:val="24"/>
        </w:rPr>
        <w:t xml:space="preserve">din </w:t>
      </w:r>
      <w:r w:rsidR="002B168A" w:rsidRPr="002B168A">
        <w:rPr>
          <w:rFonts w:ascii="Times New Roman" w:hAnsi="Times New Roman"/>
          <w:b/>
          <w:sz w:val="24"/>
          <w:szCs w:val="24"/>
        </w:rPr>
        <w:t>18</w:t>
      </w:r>
      <w:r w:rsidRPr="002B168A">
        <w:rPr>
          <w:rFonts w:ascii="Times New Roman" w:hAnsi="Times New Roman"/>
          <w:b/>
          <w:sz w:val="24"/>
          <w:szCs w:val="24"/>
        </w:rPr>
        <w:t>.</w:t>
      </w:r>
      <w:r>
        <w:rPr>
          <w:rFonts w:ascii="Times New Roman" w:hAnsi="Times New Roman"/>
          <w:b/>
          <w:sz w:val="24"/>
          <w:szCs w:val="24"/>
        </w:rPr>
        <w:t>0</w:t>
      </w:r>
      <w:r w:rsidR="002B168A">
        <w:rPr>
          <w:rFonts w:ascii="Times New Roman" w:hAnsi="Times New Roman"/>
          <w:b/>
          <w:sz w:val="24"/>
          <w:szCs w:val="24"/>
        </w:rPr>
        <w:t>6</w:t>
      </w:r>
      <w:r w:rsidRPr="008818B3">
        <w:rPr>
          <w:rFonts w:ascii="Times New Roman" w:hAnsi="Times New Roman"/>
          <w:b/>
          <w:sz w:val="24"/>
          <w:szCs w:val="24"/>
        </w:rPr>
        <w:t>.202</w:t>
      </w:r>
      <w:r>
        <w:rPr>
          <w:rFonts w:ascii="Times New Roman" w:hAnsi="Times New Roman"/>
          <w:b/>
          <w:sz w:val="24"/>
          <w:szCs w:val="24"/>
        </w:rPr>
        <w:t>4</w:t>
      </w:r>
    </w:p>
    <w:p w14:paraId="61A88739" w14:textId="77777777" w:rsidR="00F92477" w:rsidRDefault="00F92477" w:rsidP="00F92477">
      <w:pPr>
        <w:spacing w:after="0" w:line="240" w:lineRule="auto"/>
        <w:jc w:val="center"/>
        <w:rPr>
          <w:rFonts w:ascii="Times New Roman" w:hAnsi="Times New Roman"/>
          <w:sz w:val="24"/>
          <w:szCs w:val="24"/>
        </w:rPr>
      </w:pPr>
    </w:p>
    <w:p w14:paraId="19587684" w14:textId="77777777" w:rsidR="00F92477" w:rsidRDefault="00F92477" w:rsidP="00F92477">
      <w:pPr>
        <w:spacing w:after="0" w:line="240" w:lineRule="auto"/>
        <w:jc w:val="center"/>
        <w:rPr>
          <w:rFonts w:ascii="Times New Roman" w:hAnsi="Times New Roman"/>
          <w:sz w:val="24"/>
          <w:szCs w:val="24"/>
        </w:rPr>
      </w:pPr>
    </w:p>
    <w:p w14:paraId="71C77380" w14:textId="36E70FD2" w:rsidR="00F92477" w:rsidRPr="00A9492A" w:rsidRDefault="00F92477" w:rsidP="00F92477">
      <w:pPr>
        <w:autoSpaceDE w:val="0"/>
        <w:autoSpaceDN w:val="0"/>
        <w:adjustRightInd w:val="0"/>
        <w:spacing w:after="0" w:line="240" w:lineRule="auto"/>
        <w:jc w:val="both"/>
        <w:rPr>
          <w:rFonts w:ascii="Times New Roman" w:hAnsi="Times New Roman"/>
          <w:sz w:val="24"/>
          <w:szCs w:val="24"/>
        </w:rPr>
      </w:pPr>
      <w:r w:rsidRPr="001C5846">
        <w:t xml:space="preserve">            </w:t>
      </w:r>
      <w:r w:rsidRPr="001C5846">
        <w:rPr>
          <w:rFonts w:ascii="Times New Roman" w:hAnsi="Times New Roman"/>
          <w:sz w:val="24"/>
          <w:szCs w:val="24"/>
        </w:rPr>
        <w:t xml:space="preserve">Ca urmare a solicitării de </w:t>
      </w:r>
      <w:r w:rsidRPr="00A9492A">
        <w:rPr>
          <w:rFonts w:ascii="Times New Roman" w:hAnsi="Times New Roman"/>
          <w:sz w:val="24"/>
          <w:szCs w:val="24"/>
        </w:rPr>
        <w:t xml:space="preserve">emitere a acordului de mediu adresate de </w:t>
      </w:r>
      <w:r w:rsidR="00BA14F0">
        <w:rPr>
          <w:rFonts w:ascii="Times New Roman" w:hAnsi="Times New Roman"/>
          <w:b/>
          <w:bCs/>
          <w:sz w:val="24"/>
          <w:szCs w:val="24"/>
        </w:rPr>
        <w:t>SC PRAKTIKER ENERGIE SRL</w:t>
      </w:r>
      <w:r w:rsidR="00BA14F0" w:rsidRPr="00393F66">
        <w:rPr>
          <w:rFonts w:ascii="Times New Roman" w:hAnsi="Times New Roman"/>
          <w:b/>
          <w:bCs/>
          <w:sz w:val="24"/>
          <w:szCs w:val="24"/>
        </w:rPr>
        <w:t>,</w:t>
      </w:r>
      <w:r w:rsidR="00BA14F0" w:rsidRPr="00393F66">
        <w:rPr>
          <w:rFonts w:ascii="Times New Roman" w:hAnsi="Times New Roman"/>
          <w:bCs/>
          <w:sz w:val="24"/>
          <w:szCs w:val="24"/>
        </w:rPr>
        <w:t xml:space="preserve"> </w:t>
      </w:r>
      <w:r w:rsidR="00BA14F0">
        <w:rPr>
          <w:rFonts w:ascii="Times New Roman" w:hAnsi="Times New Roman"/>
          <w:bCs/>
          <w:sz w:val="24"/>
          <w:szCs w:val="24"/>
        </w:rPr>
        <w:t xml:space="preserve">cu sediul in </w:t>
      </w:r>
      <w:proofErr w:type="spellStart"/>
      <w:r w:rsidR="00BA14F0">
        <w:rPr>
          <w:rFonts w:ascii="Times New Roman" w:hAnsi="Times New Roman"/>
          <w:bCs/>
          <w:sz w:val="24"/>
          <w:szCs w:val="24"/>
        </w:rPr>
        <w:t>Judetul</w:t>
      </w:r>
      <w:proofErr w:type="spellEnd"/>
      <w:r w:rsidR="00BA14F0">
        <w:rPr>
          <w:rFonts w:ascii="Times New Roman" w:hAnsi="Times New Roman"/>
          <w:bCs/>
          <w:sz w:val="24"/>
          <w:szCs w:val="24"/>
        </w:rPr>
        <w:t xml:space="preserve"> Constanța, Municipiul Constanta</w:t>
      </w:r>
      <w:r w:rsidR="00BA14F0" w:rsidRPr="00393F66">
        <w:rPr>
          <w:rFonts w:ascii="Times New Roman" w:hAnsi="Times New Roman"/>
          <w:bCs/>
          <w:sz w:val="24"/>
          <w:szCs w:val="24"/>
        </w:rPr>
        <w:t xml:space="preserve">, </w:t>
      </w:r>
      <w:proofErr w:type="spellStart"/>
      <w:r w:rsidR="00BA14F0">
        <w:rPr>
          <w:rFonts w:ascii="Times New Roman" w:hAnsi="Times New Roman"/>
          <w:bCs/>
          <w:sz w:val="24"/>
          <w:szCs w:val="24"/>
        </w:rPr>
        <w:t>Bdul</w:t>
      </w:r>
      <w:proofErr w:type="spellEnd"/>
      <w:r w:rsidR="00BA14F0">
        <w:rPr>
          <w:rFonts w:ascii="Times New Roman" w:hAnsi="Times New Roman"/>
          <w:bCs/>
          <w:sz w:val="24"/>
          <w:szCs w:val="24"/>
        </w:rPr>
        <w:t xml:space="preserve"> Aurel Vlaicu</w:t>
      </w:r>
      <w:r w:rsidR="00BA14F0" w:rsidRPr="00393F66">
        <w:rPr>
          <w:rFonts w:ascii="Times New Roman" w:hAnsi="Times New Roman"/>
          <w:bCs/>
          <w:sz w:val="24"/>
          <w:szCs w:val="24"/>
        </w:rPr>
        <w:t xml:space="preserve">, nr. </w:t>
      </w:r>
      <w:r w:rsidR="00BA14F0">
        <w:rPr>
          <w:rFonts w:ascii="Times New Roman" w:hAnsi="Times New Roman"/>
          <w:bCs/>
          <w:sz w:val="24"/>
          <w:szCs w:val="24"/>
        </w:rPr>
        <w:t>125, camera 7</w:t>
      </w:r>
      <w:r w:rsidRPr="00A9492A">
        <w:rPr>
          <w:rFonts w:ascii="Times New Roman" w:hAnsi="Times New Roman"/>
          <w:sz w:val="24"/>
          <w:szCs w:val="24"/>
        </w:rPr>
        <w:t xml:space="preserve">, înregistrată la </w:t>
      </w:r>
      <w:proofErr w:type="spellStart"/>
      <w:r w:rsidRPr="00A9492A">
        <w:rPr>
          <w:rFonts w:ascii="Times New Roman" w:hAnsi="Times New Roman"/>
          <w:sz w:val="24"/>
          <w:szCs w:val="24"/>
        </w:rPr>
        <w:t>Agenţia</w:t>
      </w:r>
      <w:proofErr w:type="spellEnd"/>
      <w:r w:rsidRPr="00A9492A">
        <w:rPr>
          <w:rFonts w:ascii="Times New Roman" w:hAnsi="Times New Roman"/>
          <w:sz w:val="24"/>
          <w:szCs w:val="24"/>
        </w:rPr>
        <w:t xml:space="preserve"> pentru </w:t>
      </w:r>
      <w:proofErr w:type="spellStart"/>
      <w:r w:rsidRPr="00A9492A">
        <w:rPr>
          <w:rFonts w:ascii="Times New Roman" w:hAnsi="Times New Roman"/>
          <w:sz w:val="24"/>
          <w:szCs w:val="24"/>
        </w:rPr>
        <w:t>Protecţia</w:t>
      </w:r>
      <w:proofErr w:type="spellEnd"/>
      <w:r w:rsidRPr="00A9492A">
        <w:rPr>
          <w:rFonts w:ascii="Times New Roman" w:hAnsi="Times New Roman"/>
          <w:sz w:val="24"/>
          <w:szCs w:val="24"/>
        </w:rPr>
        <w:t xml:space="preserve"> Mediului </w:t>
      </w:r>
      <w:proofErr w:type="spellStart"/>
      <w:r w:rsidRPr="00A9492A">
        <w:rPr>
          <w:rFonts w:ascii="Times New Roman" w:hAnsi="Times New Roman"/>
          <w:sz w:val="24"/>
          <w:szCs w:val="24"/>
        </w:rPr>
        <w:t>Constanţa</w:t>
      </w:r>
      <w:proofErr w:type="spellEnd"/>
      <w:r w:rsidRPr="00A9492A">
        <w:rPr>
          <w:rFonts w:ascii="Times New Roman" w:hAnsi="Times New Roman"/>
          <w:sz w:val="24"/>
          <w:szCs w:val="24"/>
        </w:rPr>
        <w:t xml:space="preserve"> cu nr.</w:t>
      </w:r>
      <w:r w:rsidRPr="00A9492A">
        <w:rPr>
          <w:rFonts w:ascii="Times New Roman" w:hAnsi="Times New Roman"/>
          <w:bCs/>
          <w:sz w:val="24"/>
          <w:szCs w:val="24"/>
        </w:rPr>
        <w:t xml:space="preserve"> </w:t>
      </w:r>
      <w:r w:rsidR="00A1030A">
        <w:rPr>
          <w:rFonts w:ascii="Times New Roman" w:hAnsi="Times New Roman"/>
          <w:bCs/>
          <w:sz w:val="24"/>
          <w:szCs w:val="24"/>
        </w:rPr>
        <w:t>182</w:t>
      </w:r>
      <w:r w:rsidR="00BA14F0">
        <w:rPr>
          <w:rFonts w:ascii="Times New Roman" w:hAnsi="Times New Roman"/>
          <w:bCs/>
          <w:sz w:val="24"/>
          <w:szCs w:val="24"/>
        </w:rPr>
        <w:t>6</w:t>
      </w:r>
      <w:r>
        <w:rPr>
          <w:rFonts w:ascii="Times New Roman" w:hAnsi="Times New Roman"/>
          <w:bCs/>
          <w:sz w:val="24"/>
          <w:szCs w:val="24"/>
        </w:rPr>
        <w:t xml:space="preserve"> </w:t>
      </w:r>
      <w:r w:rsidRPr="00AF08B0">
        <w:rPr>
          <w:rFonts w:ascii="Times New Roman" w:hAnsi="Times New Roman"/>
          <w:bCs/>
          <w:sz w:val="24"/>
          <w:szCs w:val="24"/>
        </w:rPr>
        <w:t xml:space="preserve">din </w:t>
      </w:r>
      <w:r w:rsidR="00A1030A">
        <w:rPr>
          <w:rFonts w:ascii="Times New Roman" w:hAnsi="Times New Roman"/>
          <w:bCs/>
          <w:sz w:val="24"/>
          <w:szCs w:val="24"/>
        </w:rPr>
        <w:t>09</w:t>
      </w:r>
      <w:r w:rsidRPr="00AF08B0">
        <w:rPr>
          <w:rFonts w:ascii="Times New Roman" w:hAnsi="Times New Roman"/>
          <w:bCs/>
          <w:sz w:val="24"/>
          <w:szCs w:val="24"/>
        </w:rPr>
        <w:t>.0</w:t>
      </w:r>
      <w:r w:rsidR="00A1030A">
        <w:rPr>
          <w:rFonts w:ascii="Times New Roman" w:hAnsi="Times New Roman"/>
          <w:bCs/>
          <w:sz w:val="24"/>
          <w:szCs w:val="24"/>
        </w:rPr>
        <w:t>2</w:t>
      </w:r>
      <w:r w:rsidRPr="00AF08B0">
        <w:rPr>
          <w:rFonts w:ascii="Times New Roman" w:hAnsi="Times New Roman"/>
          <w:bCs/>
          <w:sz w:val="24"/>
          <w:szCs w:val="24"/>
        </w:rPr>
        <w:t>.202</w:t>
      </w:r>
      <w:r w:rsidR="00A1030A">
        <w:rPr>
          <w:rFonts w:ascii="Times New Roman" w:hAnsi="Times New Roman"/>
          <w:bCs/>
          <w:sz w:val="24"/>
          <w:szCs w:val="24"/>
        </w:rPr>
        <w:t>4</w:t>
      </w:r>
      <w:r w:rsidRPr="00A9492A">
        <w:rPr>
          <w:rFonts w:ascii="Times New Roman" w:hAnsi="Times New Roman"/>
          <w:sz w:val="24"/>
          <w:szCs w:val="24"/>
        </w:rPr>
        <w:t xml:space="preserve">, </w:t>
      </w:r>
      <w:hyperlink r:id="rId8" w:anchor="###" w:history="1"/>
      <w:r w:rsidRPr="00A9492A">
        <w:rPr>
          <w:rFonts w:ascii="Times New Roman" w:hAnsi="Times New Roman"/>
          <w:sz w:val="24"/>
          <w:szCs w:val="24"/>
        </w:rPr>
        <w:t xml:space="preserve"> în baza Legii nr. 292/2018, privind evaluarea impactului anumitor proiecte publice </w:t>
      </w:r>
      <w:proofErr w:type="spellStart"/>
      <w:r w:rsidRPr="00A9492A">
        <w:rPr>
          <w:rFonts w:ascii="Times New Roman" w:hAnsi="Times New Roman"/>
          <w:sz w:val="24"/>
          <w:szCs w:val="24"/>
        </w:rPr>
        <w:t>şi</w:t>
      </w:r>
      <w:proofErr w:type="spellEnd"/>
      <w:r w:rsidRPr="00A9492A">
        <w:rPr>
          <w:rFonts w:ascii="Times New Roman" w:hAnsi="Times New Roman"/>
          <w:sz w:val="24"/>
          <w:szCs w:val="24"/>
        </w:rPr>
        <w:t xml:space="preserve"> private asupra mediului </w:t>
      </w:r>
      <w:proofErr w:type="spellStart"/>
      <w:r w:rsidRPr="00A9492A">
        <w:rPr>
          <w:rFonts w:ascii="Times New Roman" w:hAnsi="Times New Roman"/>
          <w:sz w:val="24"/>
          <w:szCs w:val="24"/>
        </w:rPr>
        <w:t>şi</w:t>
      </w:r>
      <w:proofErr w:type="spellEnd"/>
      <w:r w:rsidRPr="00A9492A">
        <w:rPr>
          <w:rFonts w:ascii="Times New Roman" w:hAnsi="Times New Roman"/>
          <w:sz w:val="24"/>
          <w:szCs w:val="24"/>
        </w:rPr>
        <w:t xml:space="preserve"> a </w:t>
      </w:r>
      <w:proofErr w:type="spellStart"/>
      <w:r w:rsidRPr="00A9492A">
        <w:rPr>
          <w:rFonts w:ascii="Times New Roman" w:hAnsi="Times New Roman"/>
          <w:sz w:val="24"/>
          <w:szCs w:val="24"/>
          <w:u w:val="single"/>
        </w:rPr>
        <w:t>Ordonanţei</w:t>
      </w:r>
      <w:proofErr w:type="spellEnd"/>
      <w:r w:rsidRPr="00A9492A">
        <w:rPr>
          <w:rFonts w:ascii="Times New Roman" w:hAnsi="Times New Roman"/>
          <w:sz w:val="24"/>
          <w:szCs w:val="24"/>
          <w:u w:val="single"/>
        </w:rPr>
        <w:t xml:space="preserve"> de </w:t>
      </w:r>
      <w:proofErr w:type="spellStart"/>
      <w:r w:rsidRPr="00A9492A">
        <w:rPr>
          <w:rFonts w:ascii="Times New Roman" w:hAnsi="Times New Roman"/>
          <w:sz w:val="24"/>
          <w:szCs w:val="24"/>
          <w:u w:val="single"/>
        </w:rPr>
        <w:t>urgenţă</w:t>
      </w:r>
      <w:proofErr w:type="spellEnd"/>
      <w:r w:rsidRPr="00A9492A">
        <w:rPr>
          <w:rFonts w:ascii="Times New Roman" w:hAnsi="Times New Roman"/>
          <w:sz w:val="24"/>
          <w:szCs w:val="24"/>
          <w:u w:val="single"/>
        </w:rPr>
        <w:t xml:space="preserve"> a Guvernului nr. 57/2007</w:t>
      </w:r>
      <w:r w:rsidRPr="00A9492A">
        <w:rPr>
          <w:rFonts w:ascii="Times New Roman" w:hAnsi="Times New Roman"/>
          <w:sz w:val="24"/>
          <w:szCs w:val="24"/>
        </w:rPr>
        <w:t xml:space="preserve"> privind regimul ariilor naturale protejate, conservarea habitatelor naturale, a florei </w:t>
      </w:r>
      <w:proofErr w:type="spellStart"/>
      <w:r w:rsidRPr="00A9492A">
        <w:rPr>
          <w:rFonts w:ascii="Times New Roman" w:hAnsi="Times New Roman"/>
          <w:sz w:val="24"/>
          <w:szCs w:val="24"/>
        </w:rPr>
        <w:t>şi</w:t>
      </w:r>
      <w:proofErr w:type="spellEnd"/>
      <w:r w:rsidRPr="00A9492A">
        <w:rPr>
          <w:rFonts w:ascii="Times New Roman" w:hAnsi="Times New Roman"/>
          <w:sz w:val="24"/>
          <w:szCs w:val="24"/>
        </w:rPr>
        <w:t xml:space="preserve"> faunei sălbatice, aprobată cu modificări </w:t>
      </w:r>
      <w:proofErr w:type="spellStart"/>
      <w:r w:rsidRPr="00A9492A">
        <w:rPr>
          <w:rFonts w:ascii="Times New Roman" w:hAnsi="Times New Roman"/>
          <w:sz w:val="24"/>
          <w:szCs w:val="24"/>
        </w:rPr>
        <w:t>şi</w:t>
      </w:r>
      <w:proofErr w:type="spellEnd"/>
      <w:r w:rsidRPr="00A9492A">
        <w:rPr>
          <w:rFonts w:ascii="Times New Roman" w:hAnsi="Times New Roman"/>
          <w:sz w:val="24"/>
          <w:szCs w:val="24"/>
        </w:rPr>
        <w:t xml:space="preserve"> completări prin </w:t>
      </w:r>
      <w:r w:rsidRPr="00A9492A">
        <w:rPr>
          <w:rFonts w:ascii="Times New Roman" w:hAnsi="Times New Roman"/>
          <w:sz w:val="24"/>
          <w:szCs w:val="24"/>
          <w:u w:val="single"/>
        </w:rPr>
        <w:t>Legea nr. 49/2011</w:t>
      </w:r>
      <w:r w:rsidRPr="00A9492A">
        <w:rPr>
          <w:rFonts w:ascii="Times New Roman" w:hAnsi="Times New Roman"/>
          <w:sz w:val="24"/>
          <w:szCs w:val="24"/>
        </w:rPr>
        <w:t xml:space="preserve">, cu modificările </w:t>
      </w:r>
      <w:proofErr w:type="spellStart"/>
      <w:r w:rsidRPr="00A9492A">
        <w:rPr>
          <w:rFonts w:ascii="Times New Roman" w:hAnsi="Times New Roman"/>
          <w:sz w:val="24"/>
          <w:szCs w:val="24"/>
        </w:rPr>
        <w:t>şi</w:t>
      </w:r>
      <w:proofErr w:type="spellEnd"/>
      <w:r w:rsidRPr="00A9492A">
        <w:rPr>
          <w:rFonts w:ascii="Times New Roman" w:hAnsi="Times New Roman"/>
          <w:sz w:val="24"/>
          <w:szCs w:val="24"/>
        </w:rPr>
        <w:t xml:space="preserve"> completările ulterioare,</w:t>
      </w:r>
    </w:p>
    <w:p w14:paraId="0BA6F5A2" w14:textId="0682CC43" w:rsidR="00F92477" w:rsidRPr="00393DD0" w:rsidRDefault="00F92477" w:rsidP="00F92477">
      <w:pPr>
        <w:pStyle w:val="Corptext3"/>
        <w:spacing w:after="0" w:line="240" w:lineRule="auto"/>
        <w:jc w:val="both"/>
        <w:rPr>
          <w:rFonts w:ascii="Times New Roman" w:hAnsi="Times New Roman"/>
          <w:b/>
          <w:sz w:val="24"/>
          <w:szCs w:val="24"/>
          <w:lang w:val="ro-RO"/>
        </w:rPr>
      </w:pPr>
      <w:r w:rsidRPr="001C1352">
        <w:rPr>
          <w:rStyle w:val="tpa1"/>
          <w:rFonts w:ascii="Times New Roman" w:hAnsi="Times New Roman"/>
          <w:b/>
          <w:sz w:val="24"/>
          <w:szCs w:val="24"/>
          <w:lang w:val="ro-RO"/>
        </w:rPr>
        <w:t xml:space="preserve">          </w:t>
      </w:r>
      <w:r w:rsidRPr="001C1352">
        <w:rPr>
          <w:rFonts w:ascii="Times New Roman" w:hAnsi="Times New Roman"/>
          <w:sz w:val="24"/>
          <w:szCs w:val="24"/>
          <w:lang w:val="ro-RO"/>
        </w:rPr>
        <w:t xml:space="preserve">Agenția pentru Protecția Mediului Constanța decide, </w:t>
      </w:r>
      <w:r w:rsidRPr="001C1352">
        <w:rPr>
          <w:rFonts w:ascii="Times New Roman" w:hAnsi="Times New Roman"/>
          <w:sz w:val="24"/>
          <w:szCs w:val="24"/>
        </w:rPr>
        <w:t xml:space="preserve">ca </w:t>
      </w:r>
      <w:proofErr w:type="spellStart"/>
      <w:r w:rsidRPr="001C1352">
        <w:rPr>
          <w:rFonts w:ascii="Times New Roman" w:hAnsi="Times New Roman"/>
          <w:sz w:val="24"/>
          <w:szCs w:val="24"/>
        </w:rPr>
        <w:t>urmare</w:t>
      </w:r>
      <w:proofErr w:type="spellEnd"/>
      <w:r w:rsidRPr="001C1352">
        <w:rPr>
          <w:rFonts w:ascii="Times New Roman" w:hAnsi="Times New Roman"/>
          <w:sz w:val="24"/>
          <w:szCs w:val="24"/>
        </w:rPr>
        <w:t xml:space="preserve"> a </w:t>
      </w:r>
      <w:proofErr w:type="spellStart"/>
      <w:r w:rsidRPr="001C1352">
        <w:rPr>
          <w:rFonts w:ascii="Times New Roman" w:hAnsi="Times New Roman"/>
          <w:sz w:val="24"/>
          <w:szCs w:val="24"/>
        </w:rPr>
        <w:t>consultărilor</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desfăşurate</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în</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cadrul</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şedinţei</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Comisiei</w:t>
      </w:r>
      <w:proofErr w:type="spellEnd"/>
      <w:r w:rsidRPr="001C1352">
        <w:rPr>
          <w:rFonts w:ascii="Times New Roman" w:hAnsi="Times New Roman"/>
          <w:sz w:val="24"/>
          <w:szCs w:val="24"/>
        </w:rPr>
        <w:t xml:space="preserve"> de </w:t>
      </w:r>
      <w:proofErr w:type="spellStart"/>
      <w:r w:rsidRPr="001C1352">
        <w:rPr>
          <w:rFonts w:ascii="Times New Roman" w:hAnsi="Times New Roman"/>
          <w:sz w:val="24"/>
          <w:szCs w:val="24"/>
        </w:rPr>
        <w:t>analiză</w:t>
      </w:r>
      <w:proofErr w:type="spellEnd"/>
      <w:r w:rsidRPr="001C1352">
        <w:rPr>
          <w:rFonts w:ascii="Times New Roman" w:hAnsi="Times New Roman"/>
          <w:sz w:val="24"/>
          <w:szCs w:val="24"/>
        </w:rPr>
        <w:t xml:space="preserve"> </w:t>
      </w:r>
      <w:proofErr w:type="spellStart"/>
      <w:r w:rsidRPr="001C1352">
        <w:rPr>
          <w:rFonts w:ascii="Times New Roman" w:hAnsi="Times New Roman"/>
          <w:sz w:val="24"/>
          <w:szCs w:val="24"/>
        </w:rPr>
        <w:t>tehnică</w:t>
      </w:r>
      <w:proofErr w:type="spellEnd"/>
      <w:r w:rsidRPr="001C1352">
        <w:rPr>
          <w:rFonts w:ascii="Times New Roman" w:hAnsi="Times New Roman"/>
          <w:sz w:val="24"/>
          <w:szCs w:val="24"/>
        </w:rPr>
        <w:t xml:space="preserve"> din data </w:t>
      </w:r>
      <w:proofErr w:type="spellStart"/>
      <w:r w:rsidRPr="001C1352">
        <w:rPr>
          <w:rFonts w:ascii="Times New Roman" w:hAnsi="Times New Roman"/>
          <w:sz w:val="24"/>
          <w:szCs w:val="24"/>
        </w:rPr>
        <w:t>de</w:t>
      </w:r>
      <w:proofErr w:type="spellEnd"/>
      <w:r w:rsidRPr="001C1352">
        <w:rPr>
          <w:rFonts w:ascii="Times New Roman" w:hAnsi="Times New Roman"/>
          <w:sz w:val="24"/>
          <w:szCs w:val="24"/>
        </w:rPr>
        <w:t xml:space="preserve"> </w:t>
      </w:r>
      <w:r w:rsidR="00A1030A">
        <w:rPr>
          <w:rFonts w:ascii="Times New Roman" w:hAnsi="Times New Roman"/>
          <w:sz w:val="24"/>
          <w:szCs w:val="24"/>
        </w:rPr>
        <w:t>15</w:t>
      </w:r>
      <w:r w:rsidRPr="001C1352">
        <w:rPr>
          <w:rFonts w:ascii="Times New Roman" w:hAnsi="Times New Roman"/>
          <w:sz w:val="24"/>
          <w:szCs w:val="24"/>
        </w:rPr>
        <w:t>.</w:t>
      </w:r>
      <w:r w:rsidR="00A1030A">
        <w:rPr>
          <w:rFonts w:ascii="Times New Roman" w:hAnsi="Times New Roman"/>
          <w:sz w:val="24"/>
          <w:szCs w:val="24"/>
        </w:rPr>
        <w:t>05</w:t>
      </w:r>
      <w:r w:rsidRPr="001C1352">
        <w:rPr>
          <w:rFonts w:ascii="Times New Roman" w:hAnsi="Times New Roman"/>
          <w:sz w:val="24"/>
          <w:szCs w:val="24"/>
        </w:rPr>
        <w:t>.202</w:t>
      </w:r>
      <w:r w:rsidR="00A1030A">
        <w:rPr>
          <w:rFonts w:ascii="Times New Roman" w:hAnsi="Times New Roman"/>
          <w:sz w:val="24"/>
          <w:szCs w:val="24"/>
        </w:rPr>
        <w:t>4</w:t>
      </w:r>
      <w:r w:rsidRPr="001C1352">
        <w:rPr>
          <w:rFonts w:ascii="Times New Roman" w:hAnsi="Times New Roman"/>
          <w:sz w:val="24"/>
          <w:szCs w:val="24"/>
        </w:rPr>
        <w:t xml:space="preserve"> </w:t>
      </w:r>
      <w:r w:rsidRPr="001C1352">
        <w:rPr>
          <w:rFonts w:ascii="Times New Roman" w:hAnsi="Times New Roman"/>
          <w:sz w:val="24"/>
          <w:szCs w:val="24"/>
          <w:lang w:val="ro-RO"/>
        </w:rPr>
        <w:t xml:space="preserve">că proiectul:                                      </w:t>
      </w:r>
      <w:r w:rsidRPr="001C1352">
        <w:rPr>
          <w:rFonts w:ascii="Times New Roman" w:hAnsi="Times New Roman"/>
          <w:bCs/>
          <w:sz w:val="24"/>
          <w:szCs w:val="24"/>
          <w:lang w:val="ro-RO"/>
        </w:rPr>
        <w:t xml:space="preserve"> </w:t>
      </w:r>
      <w:r w:rsidR="00BA14F0">
        <w:rPr>
          <w:rFonts w:ascii="Times New Roman" w:hAnsi="Times New Roman"/>
          <w:bCs/>
          <w:sz w:val="24"/>
          <w:szCs w:val="24"/>
          <w:lang w:val="ro-RO"/>
        </w:rPr>
        <w:t>„</w:t>
      </w:r>
      <w:r w:rsidR="00BA14F0">
        <w:rPr>
          <w:rFonts w:ascii="Times New Roman" w:hAnsi="Times New Roman"/>
          <w:b/>
          <w:bCs/>
          <w:sz w:val="24"/>
          <w:szCs w:val="24"/>
          <w:lang w:val="ro-RO"/>
        </w:rPr>
        <w:t>CONSTRUIRE CENTRALA EOLIANA CU 2 TURBINE-PUTERE TOTALA INSTALATA MAXIMA DE 12,4 MW (FUNDATII TURBINE EOLIENE, PLATFORME DE MONTAJ, AMENAJARE DE DRUMURI INTERIOARE, RACORD LA SISTEMUL ENERGETIC NATIONAL, ORGANIZARE DE SANTIER)</w:t>
      </w:r>
      <w:r w:rsidR="00BA14F0">
        <w:rPr>
          <w:rFonts w:ascii="Times New Roman" w:hAnsi="Times New Roman"/>
          <w:sz w:val="24"/>
          <w:szCs w:val="24"/>
          <w:lang w:val="ro-RO"/>
        </w:rPr>
        <w:t>”</w:t>
      </w:r>
      <w:r w:rsidR="00BA14F0" w:rsidRPr="00E41B05">
        <w:rPr>
          <w:rFonts w:ascii="Times New Roman" w:hAnsi="Times New Roman"/>
          <w:sz w:val="24"/>
          <w:szCs w:val="24"/>
          <w:lang w:val="ro-RO"/>
        </w:rPr>
        <w:t xml:space="preserve">, amplasat </w:t>
      </w:r>
      <w:r w:rsidR="00BA14F0">
        <w:rPr>
          <w:rFonts w:ascii="Times New Roman" w:hAnsi="Times New Roman"/>
          <w:sz w:val="24"/>
          <w:szCs w:val="24"/>
          <w:lang w:val="ro-RO"/>
        </w:rPr>
        <w:t>î</w:t>
      </w:r>
      <w:r w:rsidR="00BA14F0" w:rsidRPr="00E41B05">
        <w:rPr>
          <w:rFonts w:ascii="Times New Roman" w:hAnsi="Times New Roman"/>
          <w:sz w:val="24"/>
          <w:szCs w:val="24"/>
          <w:lang w:val="ro-RO"/>
        </w:rPr>
        <w:t xml:space="preserve">n </w:t>
      </w:r>
      <w:proofErr w:type="spellStart"/>
      <w:r w:rsidR="00BA14F0">
        <w:rPr>
          <w:rFonts w:ascii="Times New Roman" w:hAnsi="Times New Roman"/>
          <w:bCs/>
          <w:sz w:val="24"/>
          <w:szCs w:val="24"/>
          <w:lang w:val="ro-RO"/>
        </w:rPr>
        <w:t>Judetul</w:t>
      </w:r>
      <w:proofErr w:type="spellEnd"/>
      <w:r w:rsidR="00BA14F0">
        <w:rPr>
          <w:rFonts w:ascii="Times New Roman" w:hAnsi="Times New Roman"/>
          <w:bCs/>
          <w:sz w:val="24"/>
          <w:szCs w:val="24"/>
          <w:lang w:val="ro-RO"/>
        </w:rPr>
        <w:t xml:space="preserve"> Constanta, Comuna Cobadin, extravilan, Parcela A23/23/2 si A23/23/1</w:t>
      </w:r>
      <w:r w:rsidRPr="001C1352">
        <w:rPr>
          <w:rFonts w:ascii="Times New Roman" w:hAnsi="Times New Roman"/>
          <w:bCs/>
          <w:sz w:val="24"/>
          <w:szCs w:val="24"/>
          <w:lang w:val="ro-RO"/>
        </w:rPr>
        <w:t>,</w:t>
      </w:r>
      <w:r w:rsidRPr="00A0784E">
        <w:rPr>
          <w:rFonts w:ascii="Times New Roman" w:hAnsi="Times New Roman"/>
          <w:sz w:val="24"/>
          <w:szCs w:val="24"/>
          <w:lang w:val="ro-RO"/>
        </w:rPr>
        <w:t xml:space="preserve"> </w:t>
      </w:r>
      <w:r w:rsidRPr="00393DD0">
        <w:rPr>
          <w:rFonts w:ascii="Times New Roman" w:hAnsi="Times New Roman"/>
          <w:b/>
          <w:sz w:val="24"/>
          <w:szCs w:val="24"/>
          <w:lang w:val="ro-RO"/>
        </w:rPr>
        <w:t>nu neces</w:t>
      </w:r>
      <w:r>
        <w:rPr>
          <w:rFonts w:ascii="Times New Roman" w:hAnsi="Times New Roman"/>
          <w:b/>
          <w:sz w:val="24"/>
          <w:szCs w:val="24"/>
          <w:lang w:val="ro-RO"/>
        </w:rPr>
        <w:t>it</w:t>
      </w:r>
      <w:r w:rsidRPr="00393DD0">
        <w:rPr>
          <w:rFonts w:ascii="Times New Roman" w:hAnsi="Times New Roman"/>
          <w:b/>
          <w:sz w:val="24"/>
          <w:szCs w:val="24"/>
          <w:lang w:val="ro-RO"/>
        </w:rPr>
        <w:t>ă efectuarea evaluării impactului asupra mediului.</w:t>
      </w:r>
    </w:p>
    <w:p w14:paraId="1F29EC58" w14:textId="77777777" w:rsidR="00F92477" w:rsidRPr="00A0784E" w:rsidRDefault="00F92477" w:rsidP="00F92477">
      <w:pPr>
        <w:spacing w:after="0" w:line="240" w:lineRule="auto"/>
        <w:jc w:val="both"/>
        <w:rPr>
          <w:rFonts w:ascii="Times New Roman" w:hAnsi="Times New Roman"/>
          <w:sz w:val="24"/>
          <w:szCs w:val="24"/>
        </w:rPr>
      </w:pPr>
    </w:p>
    <w:p w14:paraId="265CB10E" w14:textId="77777777" w:rsidR="00F92477" w:rsidRPr="00A0784E" w:rsidRDefault="00F92477" w:rsidP="00F92477">
      <w:pPr>
        <w:pStyle w:val="NormalWeb"/>
        <w:spacing w:before="0" w:beforeAutospacing="0" w:after="0" w:afterAutospacing="0"/>
        <w:jc w:val="both"/>
        <w:rPr>
          <w:rFonts w:eastAsia="Calibri"/>
          <w:b/>
          <w:lang w:val="ro-RO"/>
        </w:rPr>
      </w:pPr>
      <w:r w:rsidRPr="00A0784E">
        <w:rPr>
          <w:rFonts w:eastAsia="Calibri"/>
          <w:b/>
          <w:lang w:val="ro-RO"/>
        </w:rPr>
        <w:t>Justificarea prezentei decizii:</w:t>
      </w:r>
    </w:p>
    <w:p w14:paraId="4D012BB2" w14:textId="77777777" w:rsidR="00F92477" w:rsidRPr="00A0784E" w:rsidRDefault="00F92477" w:rsidP="00F92477">
      <w:pPr>
        <w:autoSpaceDE w:val="0"/>
        <w:autoSpaceDN w:val="0"/>
        <w:adjustRightInd w:val="0"/>
        <w:spacing w:after="0" w:line="240" w:lineRule="auto"/>
        <w:jc w:val="both"/>
        <w:rPr>
          <w:rFonts w:ascii="Times New Roman" w:hAnsi="Times New Roman"/>
          <w:b/>
          <w:sz w:val="24"/>
          <w:szCs w:val="24"/>
        </w:rPr>
      </w:pPr>
      <w:r w:rsidRPr="00A0784E">
        <w:rPr>
          <w:rFonts w:ascii="Times New Roman" w:hAnsi="Times New Roman"/>
          <w:b/>
          <w:sz w:val="24"/>
          <w:szCs w:val="24"/>
        </w:rPr>
        <w:t>Motivele care au stat la baza luării deciziei etapei de încadrare în procedura de evaluare a impactului asupra mediului sunt următoarele:</w:t>
      </w:r>
    </w:p>
    <w:p w14:paraId="40F61BB0" w14:textId="5058365B" w:rsidR="00F92477" w:rsidRPr="00A0784E" w:rsidRDefault="00F92477" w:rsidP="00F92477">
      <w:pPr>
        <w:pStyle w:val="NormalWeb"/>
        <w:spacing w:before="0" w:beforeAutospacing="0" w:after="0" w:afterAutospacing="0"/>
        <w:jc w:val="both"/>
        <w:rPr>
          <w:rStyle w:val="tpa1"/>
          <w:lang w:val="ro-RO"/>
        </w:rPr>
      </w:pPr>
      <w:r w:rsidRPr="00A0784E">
        <w:rPr>
          <w:rFonts w:eastAsia="Calibri"/>
          <w:lang w:val="ro-RO"/>
        </w:rPr>
        <w:t>a) proiectul se încadrează în prevederile Legii nr. 292/2018</w:t>
      </w:r>
      <w:r w:rsidRPr="00A0784E">
        <w:rPr>
          <w:lang w:val="ro-RO"/>
        </w:rPr>
        <w:t>,</w:t>
      </w:r>
      <w:r w:rsidRPr="00A0784E">
        <w:rPr>
          <w:rFonts w:eastAsia="Calibri"/>
          <w:b/>
          <w:lang w:val="ro-RO"/>
        </w:rPr>
        <w:t xml:space="preserve"> </w:t>
      </w:r>
      <w:r w:rsidRPr="001C1683">
        <w:rPr>
          <w:rFonts w:eastAsia="Calibri"/>
          <w:b/>
          <w:lang w:val="ro-RO"/>
        </w:rPr>
        <w:t>Anexa</w:t>
      </w:r>
      <w:r w:rsidRPr="001C1683">
        <w:rPr>
          <w:rStyle w:val="tpa1"/>
          <w:b/>
          <w:lang w:val="ro-RO"/>
        </w:rPr>
        <w:t xml:space="preserve"> nr.2, punctul 3, litera </w:t>
      </w:r>
      <w:r w:rsidR="00BA14F0">
        <w:rPr>
          <w:rStyle w:val="tpa1"/>
          <w:b/>
          <w:lang w:val="ro-RO"/>
        </w:rPr>
        <w:t>i</w:t>
      </w:r>
      <w:r w:rsidRPr="001C1683">
        <w:rPr>
          <w:rStyle w:val="tpa1"/>
          <w:b/>
          <w:lang w:val="ro-RO"/>
        </w:rPr>
        <w:t>).</w:t>
      </w:r>
      <w:r w:rsidRPr="00A0784E">
        <w:rPr>
          <w:rStyle w:val="tpa1"/>
          <w:lang w:val="ro-RO"/>
        </w:rPr>
        <w:t>;</w:t>
      </w:r>
    </w:p>
    <w:p w14:paraId="3C91087A" w14:textId="77777777" w:rsidR="00F92477" w:rsidRPr="00ED2FFC" w:rsidRDefault="00F92477" w:rsidP="00F92477">
      <w:pPr>
        <w:pStyle w:val="NormalWeb"/>
        <w:spacing w:before="0" w:beforeAutospacing="0" w:after="0" w:afterAutospacing="0"/>
        <w:jc w:val="both"/>
        <w:rPr>
          <w:strike/>
          <w:lang w:val="ro-RO"/>
        </w:rPr>
      </w:pPr>
      <w:r w:rsidRPr="00A0784E">
        <w:rPr>
          <w:rStyle w:val="tpa1"/>
          <w:lang w:val="ro-RO"/>
        </w:rPr>
        <w:t>b)</w:t>
      </w:r>
      <w:r w:rsidRPr="00A0784E">
        <w:rPr>
          <w:rStyle w:val="tpa1"/>
          <w:b/>
          <w:lang w:val="ro-RO"/>
        </w:rPr>
        <w:t xml:space="preserve"> </w:t>
      </w:r>
      <w:r w:rsidRPr="00A0784E">
        <w:rPr>
          <w:rStyle w:val="tpa1"/>
          <w:lang w:val="ro-RO"/>
        </w:rPr>
        <w:t xml:space="preserve">proiectul </w:t>
      </w:r>
      <w:r w:rsidRPr="000A18E3">
        <w:rPr>
          <w:rStyle w:val="tpa1"/>
          <w:b/>
          <w:lang w:val="ro-RO"/>
        </w:rPr>
        <w:t>nu</w:t>
      </w:r>
      <w:r>
        <w:rPr>
          <w:rStyle w:val="tpa1"/>
          <w:lang w:val="ro-RO"/>
        </w:rPr>
        <w:t xml:space="preserve"> </w:t>
      </w:r>
      <w:r w:rsidRPr="00A0784E">
        <w:rPr>
          <w:b/>
          <w:lang w:val="ro-RO"/>
        </w:rPr>
        <w:t>intră</w:t>
      </w:r>
      <w:r w:rsidRPr="00A0784E">
        <w:rPr>
          <w:bCs/>
          <w:lang w:val="ro-RO"/>
        </w:rPr>
        <w:t xml:space="preserve"> sub </w:t>
      </w:r>
      <w:proofErr w:type="spellStart"/>
      <w:r w:rsidRPr="00A0784E">
        <w:rPr>
          <w:bCs/>
          <w:lang w:val="ro-RO"/>
        </w:rPr>
        <w:t>incidenţa</w:t>
      </w:r>
      <w:proofErr w:type="spellEnd"/>
      <w:r w:rsidRPr="00A0784E">
        <w:rPr>
          <w:bCs/>
          <w:lang w:val="ro-RO"/>
        </w:rPr>
        <w:t xml:space="preserve"> art. 28 din </w:t>
      </w:r>
      <w:proofErr w:type="spellStart"/>
      <w:r w:rsidRPr="00393F66">
        <w:t>Ordonanţa</w:t>
      </w:r>
      <w:proofErr w:type="spellEnd"/>
      <w:r w:rsidRPr="00393F66">
        <w:t xml:space="preserve"> de </w:t>
      </w:r>
      <w:proofErr w:type="spellStart"/>
      <w:r w:rsidRPr="00393F66">
        <w:t>urgenţă</w:t>
      </w:r>
      <w:proofErr w:type="spellEnd"/>
      <w:r w:rsidRPr="00393F66">
        <w:t xml:space="preserve"> a </w:t>
      </w:r>
      <w:proofErr w:type="spellStart"/>
      <w:r w:rsidRPr="00393F66">
        <w:t>Guvernului</w:t>
      </w:r>
      <w:proofErr w:type="spellEnd"/>
      <w:r w:rsidRPr="00393F66">
        <w:t xml:space="preserve"> </w:t>
      </w:r>
      <w:proofErr w:type="spellStart"/>
      <w:r w:rsidRPr="00393F66">
        <w:t>nr</w:t>
      </w:r>
      <w:proofErr w:type="spellEnd"/>
      <w:r w:rsidRPr="00393F66">
        <w:t xml:space="preserve">. </w:t>
      </w:r>
      <w:proofErr w:type="gramStart"/>
      <w:r w:rsidRPr="00393F66">
        <w:t>57/2007</w:t>
      </w:r>
      <w:proofErr w:type="gramEnd"/>
      <w:r w:rsidRPr="00393F66">
        <w:t xml:space="preserve"> </w:t>
      </w:r>
      <w:proofErr w:type="spellStart"/>
      <w:r w:rsidRPr="00393F66">
        <w:t>privind</w:t>
      </w:r>
      <w:proofErr w:type="spellEnd"/>
      <w:r w:rsidRPr="00393F66">
        <w:t xml:space="preserve"> </w:t>
      </w:r>
      <w:proofErr w:type="spellStart"/>
      <w:r w:rsidRPr="00393F66">
        <w:t>regimul</w:t>
      </w:r>
      <w:proofErr w:type="spellEnd"/>
      <w:r w:rsidRPr="00393F66">
        <w:t xml:space="preserve"> </w:t>
      </w:r>
      <w:proofErr w:type="spellStart"/>
      <w:r w:rsidRPr="00393F66">
        <w:t>ariilor</w:t>
      </w:r>
      <w:proofErr w:type="spellEnd"/>
      <w:r w:rsidRPr="00393F66">
        <w:t xml:space="preserve"> </w:t>
      </w:r>
      <w:proofErr w:type="spellStart"/>
      <w:r w:rsidRPr="00393F66">
        <w:t>naturale</w:t>
      </w:r>
      <w:proofErr w:type="spellEnd"/>
      <w:r w:rsidRPr="00393F66">
        <w:t xml:space="preserve"> </w:t>
      </w:r>
      <w:proofErr w:type="spellStart"/>
      <w:r w:rsidRPr="00393F66">
        <w:t>protejate</w:t>
      </w:r>
      <w:proofErr w:type="spellEnd"/>
      <w:r w:rsidRPr="00393F66">
        <w:t xml:space="preserve">, </w:t>
      </w:r>
      <w:proofErr w:type="spellStart"/>
      <w:r w:rsidRPr="00393F66">
        <w:t>conservarea</w:t>
      </w:r>
      <w:proofErr w:type="spellEnd"/>
      <w:r w:rsidRPr="00393F66">
        <w:t xml:space="preserve"> </w:t>
      </w:r>
      <w:proofErr w:type="spellStart"/>
      <w:r w:rsidRPr="00393F66">
        <w:t>habitatelor</w:t>
      </w:r>
      <w:proofErr w:type="spellEnd"/>
      <w:r w:rsidRPr="00393F66">
        <w:t xml:space="preserve"> </w:t>
      </w:r>
      <w:proofErr w:type="spellStart"/>
      <w:r w:rsidRPr="00393F66">
        <w:t>naturale</w:t>
      </w:r>
      <w:proofErr w:type="spellEnd"/>
      <w:r w:rsidRPr="00393F66">
        <w:t xml:space="preserve">, a </w:t>
      </w:r>
      <w:proofErr w:type="spellStart"/>
      <w:r w:rsidRPr="00393F66">
        <w:t>florei</w:t>
      </w:r>
      <w:proofErr w:type="spellEnd"/>
      <w:r w:rsidRPr="00393F66">
        <w:t xml:space="preserve"> </w:t>
      </w:r>
      <w:proofErr w:type="spellStart"/>
      <w:r w:rsidRPr="00393F66">
        <w:t>şi</w:t>
      </w:r>
      <w:proofErr w:type="spellEnd"/>
      <w:r w:rsidRPr="00393F66">
        <w:t xml:space="preserve"> </w:t>
      </w:r>
      <w:proofErr w:type="spellStart"/>
      <w:r w:rsidRPr="00393F66">
        <w:t>faunei</w:t>
      </w:r>
      <w:proofErr w:type="spellEnd"/>
      <w:r w:rsidRPr="00393F66">
        <w:t xml:space="preserve"> </w:t>
      </w:r>
      <w:proofErr w:type="spellStart"/>
      <w:r w:rsidRPr="00393F66">
        <w:t>sălbatice</w:t>
      </w:r>
      <w:proofErr w:type="spellEnd"/>
      <w:r w:rsidRPr="00393F66">
        <w:t xml:space="preserve">, </w:t>
      </w:r>
      <w:proofErr w:type="spellStart"/>
      <w:r w:rsidRPr="00393F66">
        <w:t>aprobată</w:t>
      </w:r>
      <w:proofErr w:type="spellEnd"/>
      <w:r w:rsidRPr="00393F66">
        <w:t xml:space="preserve"> cu </w:t>
      </w:r>
      <w:proofErr w:type="spellStart"/>
      <w:r w:rsidRPr="00393F66">
        <w:t>modificări</w:t>
      </w:r>
      <w:proofErr w:type="spellEnd"/>
      <w:r w:rsidRPr="00393F66">
        <w:t xml:space="preserve"> </w:t>
      </w:r>
      <w:proofErr w:type="spellStart"/>
      <w:r w:rsidRPr="00393F66">
        <w:t>şi</w:t>
      </w:r>
      <w:proofErr w:type="spellEnd"/>
      <w:r w:rsidRPr="00393F66">
        <w:t xml:space="preserve"> </w:t>
      </w:r>
      <w:proofErr w:type="spellStart"/>
      <w:r w:rsidRPr="00393F66">
        <w:t>completări</w:t>
      </w:r>
      <w:proofErr w:type="spellEnd"/>
      <w:r w:rsidRPr="00393F66">
        <w:t xml:space="preserve"> </w:t>
      </w:r>
      <w:proofErr w:type="spellStart"/>
      <w:r w:rsidRPr="00393F66">
        <w:t>prin</w:t>
      </w:r>
      <w:proofErr w:type="spellEnd"/>
      <w:r w:rsidRPr="00393F66">
        <w:t xml:space="preserve"> </w:t>
      </w:r>
      <w:proofErr w:type="spellStart"/>
      <w:r w:rsidRPr="00393F66">
        <w:rPr>
          <w:u w:val="single"/>
        </w:rPr>
        <w:t>Legea</w:t>
      </w:r>
      <w:proofErr w:type="spellEnd"/>
      <w:r w:rsidRPr="00393F66">
        <w:rPr>
          <w:u w:val="single"/>
        </w:rPr>
        <w:t xml:space="preserve"> </w:t>
      </w:r>
      <w:proofErr w:type="spellStart"/>
      <w:r w:rsidRPr="00393F66">
        <w:rPr>
          <w:u w:val="single"/>
        </w:rPr>
        <w:t>nr</w:t>
      </w:r>
      <w:proofErr w:type="spellEnd"/>
      <w:r w:rsidRPr="00393F66">
        <w:rPr>
          <w:u w:val="single"/>
        </w:rPr>
        <w:t>. 49/2011</w:t>
      </w:r>
      <w:r w:rsidRPr="00393F66">
        <w:t xml:space="preserve">, cu </w:t>
      </w:r>
      <w:proofErr w:type="spellStart"/>
      <w:r w:rsidRPr="00393F66">
        <w:t>modificările</w:t>
      </w:r>
      <w:proofErr w:type="spellEnd"/>
      <w:r w:rsidRPr="00393F66">
        <w:t xml:space="preserve"> </w:t>
      </w:r>
      <w:proofErr w:type="spellStart"/>
      <w:r w:rsidRPr="00393F66">
        <w:t>şi</w:t>
      </w:r>
      <w:proofErr w:type="spellEnd"/>
      <w:r w:rsidRPr="00393F66">
        <w:t xml:space="preserve"> </w:t>
      </w:r>
      <w:proofErr w:type="spellStart"/>
      <w:r w:rsidRPr="00393F66">
        <w:t>completările</w:t>
      </w:r>
      <w:proofErr w:type="spellEnd"/>
      <w:r w:rsidRPr="00393F66">
        <w:t xml:space="preserve"> </w:t>
      </w:r>
      <w:proofErr w:type="spellStart"/>
      <w:r w:rsidRPr="00393F66">
        <w:t>ulterioare</w:t>
      </w:r>
      <w:proofErr w:type="spellEnd"/>
      <w:r>
        <w:t>;</w:t>
      </w:r>
    </w:p>
    <w:p w14:paraId="22FF0C7C" w14:textId="77777777" w:rsidR="00F92477" w:rsidRPr="00A0784E" w:rsidRDefault="00F92477" w:rsidP="00F92477">
      <w:pPr>
        <w:autoSpaceDE w:val="0"/>
        <w:autoSpaceDN w:val="0"/>
        <w:adjustRightInd w:val="0"/>
        <w:spacing w:after="0" w:line="240" w:lineRule="auto"/>
        <w:jc w:val="both"/>
        <w:rPr>
          <w:rFonts w:ascii="Times New Roman" w:hAnsi="Times New Roman"/>
          <w:sz w:val="24"/>
          <w:szCs w:val="24"/>
        </w:rPr>
      </w:pPr>
      <w:r w:rsidRPr="00A0784E">
        <w:rPr>
          <w:rFonts w:ascii="Times New Roman" w:hAnsi="Times New Roman"/>
          <w:sz w:val="24"/>
          <w:szCs w:val="24"/>
        </w:rPr>
        <w:t xml:space="preserve">c) proiectul propus </w:t>
      </w:r>
      <w:r w:rsidRPr="001C1352">
        <w:rPr>
          <w:rFonts w:ascii="Times New Roman" w:hAnsi="Times New Roman"/>
          <w:b/>
          <w:sz w:val="24"/>
          <w:szCs w:val="24"/>
        </w:rPr>
        <w:t>nu</w:t>
      </w:r>
      <w:r w:rsidRPr="00A0784E">
        <w:rPr>
          <w:rFonts w:ascii="Times New Roman" w:hAnsi="Times New Roman"/>
          <w:sz w:val="24"/>
          <w:szCs w:val="24"/>
        </w:rPr>
        <w:t xml:space="preserve"> </w:t>
      </w:r>
      <w:r w:rsidRPr="00A0784E">
        <w:rPr>
          <w:rFonts w:ascii="Times New Roman" w:hAnsi="Times New Roman"/>
          <w:b/>
          <w:sz w:val="24"/>
          <w:szCs w:val="24"/>
        </w:rPr>
        <w:t>intra</w:t>
      </w:r>
      <w:r w:rsidRPr="00A0784E">
        <w:rPr>
          <w:rFonts w:ascii="Times New Roman" w:hAnsi="Times New Roman"/>
          <w:sz w:val="24"/>
          <w:szCs w:val="24"/>
        </w:rPr>
        <w:t xml:space="preserve"> sub </w:t>
      </w:r>
      <w:proofErr w:type="spellStart"/>
      <w:r w:rsidRPr="00A0784E">
        <w:rPr>
          <w:rFonts w:ascii="Times New Roman" w:hAnsi="Times New Roman"/>
          <w:sz w:val="24"/>
          <w:szCs w:val="24"/>
        </w:rPr>
        <w:t>incidenţa</w:t>
      </w:r>
      <w:proofErr w:type="spellEnd"/>
      <w:r w:rsidRPr="00A0784E">
        <w:rPr>
          <w:rFonts w:ascii="Times New Roman" w:hAnsi="Times New Roman"/>
          <w:sz w:val="24"/>
          <w:szCs w:val="24"/>
        </w:rPr>
        <w:t xml:space="preserve"> prevederilor </w:t>
      </w:r>
      <w:r w:rsidRPr="00A0784E">
        <w:rPr>
          <w:rFonts w:ascii="Times New Roman" w:hAnsi="Times New Roman"/>
          <w:sz w:val="24"/>
          <w:szCs w:val="24"/>
          <w:u w:val="single"/>
        </w:rPr>
        <w:t>art. 48</w:t>
      </w:r>
      <w:r w:rsidRPr="00A0784E">
        <w:rPr>
          <w:rFonts w:ascii="Times New Roman" w:hAnsi="Times New Roman"/>
          <w:sz w:val="24"/>
          <w:szCs w:val="24"/>
        </w:rPr>
        <w:t xml:space="preserve"> </w:t>
      </w:r>
      <w:proofErr w:type="spellStart"/>
      <w:r w:rsidRPr="00A0784E">
        <w:rPr>
          <w:rFonts w:ascii="Times New Roman" w:hAnsi="Times New Roman"/>
          <w:sz w:val="24"/>
          <w:szCs w:val="24"/>
        </w:rPr>
        <w:t>şi</w:t>
      </w:r>
      <w:proofErr w:type="spellEnd"/>
      <w:r w:rsidRPr="00A0784E">
        <w:rPr>
          <w:rFonts w:ascii="Times New Roman" w:hAnsi="Times New Roman"/>
          <w:sz w:val="24"/>
          <w:szCs w:val="24"/>
        </w:rPr>
        <w:t xml:space="preserve"> </w:t>
      </w:r>
      <w:r w:rsidRPr="00A0784E">
        <w:rPr>
          <w:rFonts w:ascii="Times New Roman" w:hAnsi="Times New Roman"/>
          <w:sz w:val="24"/>
          <w:szCs w:val="24"/>
          <w:u w:val="single"/>
        </w:rPr>
        <w:t>54</w:t>
      </w:r>
      <w:r w:rsidRPr="00A0784E">
        <w:rPr>
          <w:rFonts w:ascii="Times New Roman" w:hAnsi="Times New Roman"/>
          <w:sz w:val="24"/>
          <w:szCs w:val="24"/>
        </w:rPr>
        <w:t xml:space="preserve"> din Legea apelor nr. 107/1996, cu modificările </w:t>
      </w:r>
      <w:proofErr w:type="spellStart"/>
      <w:r w:rsidRPr="00A0784E">
        <w:rPr>
          <w:rFonts w:ascii="Times New Roman" w:hAnsi="Times New Roman"/>
          <w:sz w:val="24"/>
          <w:szCs w:val="24"/>
        </w:rPr>
        <w:t>şi</w:t>
      </w:r>
      <w:proofErr w:type="spellEnd"/>
      <w:r w:rsidRPr="00A0784E">
        <w:rPr>
          <w:rFonts w:ascii="Times New Roman" w:hAnsi="Times New Roman"/>
          <w:sz w:val="24"/>
          <w:szCs w:val="24"/>
        </w:rPr>
        <w:t xml:space="preserve"> completările ulterioare,</w:t>
      </w:r>
    </w:p>
    <w:p w14:paraId="2D8EB48F" w14:textId="77777777" w:rsidR="00F92477" w:rsidRDefault="00F92477" w:rsidP="00F92477">
      <w:pPr>
        <w:pStyle w:val="NormalWeb"/>
        <w:spacing w:before="0" w:beforeAutospacing="0" w:after="0" w:afterAutospacing="0"/>
        <w:jc w:val="both"/>
        <w:rPr>
          <w:rStyle w:val="tpa1"/>
          <w:lang w:val="ro-RO"/>
        </w:rPr>
      </w:pPr>
      <w:r w:rsidRPr="00A0784E">
        <w:rPr>
          <w:lang w:val="ro-RO"/>
        </w:rPr>
        <w:t xml:space="preserve"> d</w:t>
      </w:r>
      <w:r w:rsidRPr="00A0784E">
        <w:rPr>
          <w:rStyle w:val="tpa1"/>
          <w:lang w:val="ro-RO"/>
        </w:rPr>
        <w:t xml:space="preserve">) în conformitate cu </w:t>
      </w:r>
      <w:proofErr w:type="spellStart"/>
      <w:r w:rsidRPr="00A0784E">
        <w:t>criteriile</w:t>
      </w:r>
      <w:proofErr w:type="spellEnd"/>
      <w:r w:rsidRPr="00A0784E">
        <w:t xml:space="preserve"> </w:t>
      </w:r>
      <w:proofErr w:type="spellStart"/>
      <w:r w:rsidRPr="00A0784E">
        <w:t>prevăzute</w:t>
      </w:r>
      <w:proofErr w:type="spellEnd"/>
      <w:r w:rsidRPr="00A0784E">
        <w:t xml:space="preserve"> </w:t>
      </w:r>
      <w:proofErr w:type="spellStart"/>
      <w:r w:rsidRPr="00A0784E">
        <w:t>în</w:t>
      </w:r>
      <w:proofErr w:type="spellEnd"/>
      <w:r w:rsidRPr="00A0784E">
        <w:t xml:space="preserve"> </w:t>
      </w:r>
      <w:proofErr w:type="spellStart"/>
      <w:r w:rsidRPr="00A0784E">
        <w:t>anexa</w:t>
      </w:r>
      <w:proofErr w:type="spellEnd"/>
      <w:r w:rsidRPr="00A0784E">
        <w:t xml:space="preserve"> </w:t>
      </w:r>
      <w:proofErr w:type="spellStart"/>
      <w:r w:rsidRPr="00A0784E">
        <w:t>nr</w:t>
      </w:r>
      <w:proofErr w:type="spellEnd"/>
      <w:r w:rsidRPr="00A0784E">
        <w:t xml:space="preserve">. </w:t>
      </w:r>
      <w:proofErr w:type="gramStart"/>
      <w:r w:rsidRPr="00A0784E">
        <w:t>3</w:t>
      </w:r>
      <w:proofErr w:type="gramEnd"/>
      <w:r w:rsidRPr="00A0784E">
        <w:t xml:space="preserve"> a </w:t>
      </w:r>
      <w:proofErr w:type="spellStart"/>
      <w:r w:rsidRPr="00A0784E">
        <w:t>Legii</w:t>
      </w:r>
      <w:proofErr w:type="spellEnd"/>
      <w:r w:rsidRPr="00A0784E">
        <w:t xml:space="preserve"> </w:t>
      </w:r>
      <w:proofErr w:type="spellStart"/>
      <w:r w:rsidRPr="00A0784E">
        <w:t>nr</w:t>
      </w:r>
      <w:proofErr w:type="spellEnd"/>
      <w:r w:rsidRPr="00A0784E">
        <w:t>. 292/2018</w:t>
      </w:r>
      <w:r w:rsidRPr="00A0784E">
        <w:rPr>
          <w:rStyle w:val="tpa1"/>
          <w:lang w:val="ro-RO"/>
        </w:rPr>
        <w:t>:</w:t>
      </w:r>
    </w:p>
    <w:p w14:paraId="56B19EAD" w14:textId="77777777" w:rsidR="00F92477" w:rsidRPr="00A0784E" w:rsidRDefault="00F92477" w:rsidP="00F92477">
      <w:pPr>
        <w:pStyle w:val="NormalWeb"/>
        <w:spacing w:before="0" w:beforeAutospacing="0" w:after="0" w:afterAutospacing="0"/>
        <w:jc w:val="both"/>
        <w:rPr>
          <w:rStyle w:val="tpa1"/>
          <w:lang w:val="ro-RO"/>
        </w:rPr>
      </w:pPr>
    </w:p>
    <w:p w14:paraId="77212CAF" w14:textId="77777777" w:rsidR="00F92477" w:rsidRPr="004F0F55" w:rsidRDefault="00F92477" w:rsidP="00F92477">
      <w:pPr>
        <w:numPr>
          <w:ilvl w:val="0"/>
          <w:numId w:val="9"/>
        </w:numPr>
        <w:autoSpaceDE w:val="0"/>
        <w:autoSpaceDN w:val="0"/>
        <w:adjustRightInd w:val="0"/>
        <w:spacing w:after="0" w:line="240" w:lineRule="auto"/>
        <w:jc w:val="both"/>
        <w:rPr>
          <w:rFonts w:ascii="Times New Roman" w:hAnsi="Times New Roman"/>
          <w:b/>
          <w:iCs/>
          <w:sz w:val="24"/>
          <w:szCs w:val="24"/>
        </w:rPr>
      </w:pPr>
      <w:r w:rsidRPr="004F0F55">
        <w:rPr>
          <w:rFonts w:ascii="Times New Roman" w:hAnsi="Times New Roman"/>
          <w:b/>
          <w:iCs/>
          <w:sz w:val="24"/>
          <w:szCs w:val="24"/>
        </w:rPr>
        <w:t>Caracteristicile proiectelor:</w:t>
      </w:r>
    </w:p>
    <w:p w14:paraId="4EBC2D9C" w14:textId="77777777" w:rsidR="00F92477" w:rsidRPr="004F0F55" w:rsidRDefault="00F92477" w:rsidP="00F92477">
      <w:pPr>
        <w:autoSpaceDE w:val="0"/>
        <w:autoSpaceDN w:val="0"/>
        <w:adjustRightInd w:val="0"/>
        <w:spacing w:after="0" w:line="240" w:lineRule="auto"/>
        <w:jc w:val="both"/>
        <w:rPr>
          <w:rFonts w:ascii="Times New Roman" w:hAnsi="Times New Roman"/>
          <w:sz w:val="24"/>
          <w:szCs w:val="24"/>
        </w:rPr>
      </w:pPr>
      <w:r w:rsidRPr="004F0F55">
        <w:rPr>
          <w:rFonts w:ascii="Times New Roman" w:hAnsi="Times New Roman"/>
          <w:sz w:val="24"/>
          <w:szCs w:val="24"/>
        </w:rPr>
        <w:t xml:space="preserve">    La identificarea caracteristicilor proiectelor se iau în considerare următoarele aspecte:</w:t>
      </w:r>
    </w:p>
    <w:p w14:paraId="242E9337" w14:textId="77777777" w:rsidR="00F92477" w:rsidRPr="00BA14F0" w:rsidRDefault="00F92477" w:rsidP="00F92477">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BA14F0">
        <w:rPr>
          <w:rFonts w:ascii="Times New Roman" w:hAnsi="Times New Roman" w:cs="Times New Roman"/>
          <w:sz w:val="24"/>
          <w:szCs w:val="24"/>
        </w:rPr>
        <w:t xml:space="preserve">Dimensiunea și concepția întregului proiect: </w:t>
      </w:r>
    </w:p>
    <w:p w14:paraId="29D25AC8" w14:textId="55D1344D" w:rsidR="00F92477" w:rsidRPr="00BA14F0" w:rsidRDefault="00F92477" w:rsidP="00986725">
      <w:pPr>
        <w:spacing w:after="0" w:line="240" w:lineRule="auto"/>
        <w:jc w:val="both"/>
        <w:rPr>
          <w:rFonts w:ascii="Times New Roman" w:hAnsi="Times New Roman" w:cs="Times New Roman"/>
          <w:sz w:val="24"/>
          <w:szCs w:val="24"/>
        </w:rPr>
      </w:pPr>
      <w:r w:rsidRPr="00BA14F0">
        <w:rPr>
          <w:rFonts w:ascii="Times New Roman" w:hAnsi="Times New Roman" w:cs="Times New Roman"/>
          <w:sz w:val="24"/>
          <w:szCs w:val="24"/>
        </w:rPr>
        <w:t xml:space="preserve">Proiectul consta in construirea unui parc </w:t>
      </w:r>
      <w:r w:rsidR="00BA14F0" w:rsidRPr="00BA14F0">
        <w:rPr>
          <w:rFonts w:ascii="Times New Roman" w:hAnsi="Times New Roman" w:cs="Times New Roman"/>
          <w:sz w:val="24"/>
          <w:szCs w:val="24"/>
        </w:rPr>
        <w:t xml:space="preserve">eolian format din </w:t>
      </w:r>
      <w:r w:rsidRPr="00BA14F0">
        <w:rPr>
          <w:rFonts w:ascii="Times New Roman" w:hAnsi="Times New Roman" w:cs="Times New Roman"/>
          <w:bCs/>
          <w:iCs/>
          <w:sz w:val="24"/>
          <w:szCs w:val="24"/>
        </w:rPr>
        <w:t xml:space="preserve"> </w:t>
      </w:r>
      <w:r w:rsidR="00BA14F0" w:rsidRPr="00BA14F0">
        <w:rPr>
          <w:rFonts w:ascii="Times New Roman" w:hAnsi="Times New Roman" w:cs="Times New Roman"/>
          <w:sz w:val="24"/>
          <w:szCs w:val="24"/>
        </w:rPr>
        <w:t xml:space="preserve">doua turbine eoliene, platforme de montaj, drumuri de </w:t>
      </w:r>
      <w:proofErr w:type="spellStart"/>
      <w:r w:rsidR="00BA14F0" w:rsidRPr="00BA14F0">
        <w:rPr>
          <w:rFonts w:ascii="Times New Roman" w:hAnsi="Times New Roman" w:cs="Times New Roman"/>
          <w:sz w:val="24"/>
          <w:szCs w:val="24"/>
        </w:rPr>
        <w:t>legatura</w:t>
      </w:r>
      <w:proofErr w:type="spellEnd"/>
      <w:r w:rsidR="00BA14F0" w:rsidRPr="00BA14F0">
        <w:rPr>
          <w:rFonts w:ascii="Times New Roman" w:hAnsi="Times New Roman" w:cs="Times New Roman"/>
          <w:sz w:val="24"/>
          <w:szCs w:val="24"/>
        </w:rPr>
        <w:t xml:space="preserve"> intre turbine, </w:t>
      </w:r>
      <w:proofErr w:type="spellStart"/>
      <w:r w:rsidR="00BA14F0" w:rsidRPr="00BA14F0">
        <w:rPr>
          <w:rFonts w:ascii="Times New Roman" w:hAnsi="Times New Roman" w:cs="Times New Roman"/>
          <w:sz w:val="24"/>
          <w:szCs w:val="24"/>
        </w:rPr>
        <w:t>retea</w:t>
      </w:r>
      <w:proofErr w:type="spellEnd"/>
      <w:r w:rsidR="00BA14F0" w:rsidRPr="00BA14F0">
        <w:rPr>
          <w:rFonts w:ascii="Times New Roman" w:hAnsi="Times New Roman" w:cs="Times New Roman"/>
          <w:sz w:val="24"/>
          <w:szCs w:val="24"/>
        </w:rPr>
        <w:t xml:space="preserve"> subterana de cabluri electrice, punct de </w:t>
      </w:r>
      <w:r w:rsidR="00BA14F0" w:rsidRPr="00BA14F0">
        <w:rPr>
          <w:rFonts w:ascii="Times New Roman" w:hAnsi="Times New Roman" w:cs="Times New Roman"/>
          <w:sz w:val="24"/>
          <w:szCs w:val="24"/>
        </w:rPr>
        <w:lastRenderedPageBreak/>
        <w:t xml:space="preserve">conexiuni/transformare. De asemenea, pentru implementarea proiectului va fi necesara organizarea de </w:t>
      </w:r>
      <w:proofErr w:type="spellStart"/>
      <w:r w:rsidR="00BA14F0" w:rsidRPr="00BA14F0">
        <w:rPr>
          <w:rFonts w:ascii="Times New Roman" w:hAnsi="Times New Roman" w:cs="Times New Roman"/>
          <w:sz w:val="24"/>
          <w:szCs w:val="24"/>
        </w:rPr>
        <w:t>santier</w:t>
      </w:r>
      <w:proofErr w:type="spellEnd"/>
      <w:r w:rsidR="00BA14F0" w:rsidRPr="00BA14F0">
        <w:rPr>
          <w:rFonts w:ascii="Times New Roman" w:hAnsi="Times New Roman" w:cs="Times New Roman"/>
          <w:sz w:val="24"/>
          <w:szCs w:val="24"/>
        </w:rPr>
        <w:t xml:space="preserve"> si modernizarea drumurilor de exploatare pentru acces</w:t>
      </w:r>
      <w:r w:rsidRPr="00BA14F0">
        <w:rPr>
          <w:rFonts w:ascii="Times New Roman" w:hAnsi="Times New Roman" w:cs="Times New Roman"/>
          <w:sz w:val="24"/>
          <w:szCs w:val="24"/>
        </w:rPr>
        <w:t>.</w:t>
      </w:r>
    </w:p>
    <w:p w14:paraId="55D0554C" w14:textId="17418909" w:rsidR="00BA14F0" w:rsidRPr="00BA14F0" w:rsidRDefault="00BA14F0" w:rsidP="00986725">
      <w:pPr>
        <w:spacing w:after="0" w:line="240" w:lineRule="auto"/>
        <w:jc w:val="both"/>
        <w:rPr>
          <w:rFonts w:ascii="Times New Roman" w:hAnsi="Times New Roman" w:cs="Times New Roman"/>
          <w:sz w:val="24"/>
          <w:szCs w:val="24"/>
        </w:rPr>
      </w:pPr>
      <w:r w:rsidRPr="00BA14F0">
        <w:rPr>
          <w:rFonts w:ascii="Times New Roman" w:hAnsi="Times New Roman" w:cs="Times New Roman"/>
          <w:sz w:val="24"/>
          <w:szCs w:val="24"/>
        </w:rPr>
        <w:t>Puterea totala a parcului va fi de 12,4 MW.</w:t>
      </w:r>
    </w:p>
    <w:p w14:paraId="2207FFA5" w14:textId="77777777" w:rsidR="00BA14F0" w:rsidRPr="00BA14F0" w:rsidRDefault="00BA14F0" w:rsidP="00986725">
      <w:pPr>
        <w:widowControl w:val="0"/>
        <w:pBdr>
          <w:top w:val="nil"/>
          <w:left w:val="nil"/>
          <w:bottom w:val="nil"/>
          <w:right w:val="nil"/>
          <w:between w:val="nil"/>
        </w:pBdr>
        <w:spacing w:line="276" w:lineRule="auto"/>
        <w:jc w:val="both"/>
        <w:rPr>
          <w:rFonts w:ascii="Times New Roman" w:hAnsi="Times New Roman" w:cs="Times New Roman"/>
          <w:sz w:val="24"/>
          <w:szCs w:val="24"/>
        </w:rPr>
      </w:pPr>
      <w:r w:rsidRPr="00BA14F0">
        <w:rPr>
          <w:rFonts w:ascii="Times New Roman" w:hAnsi="Times New Roman" w:cs="Times New Roman"/>
          <w:sz w:val="24"/>
          <w:szCs w:val="24"/>
        </w:rPr>
        <w:t xml:space="preserve">Caracteristicile </w:t>
      </w:r>
      <w:proofErr w:type="spellStart"/>
      <w:r w:rsidRPr="00BA14F0">
        <w:rPr>
          <w:rFonts w:ascii="Times New Roman" w:hAnsi="Times New Roman" w:cs="Times New Roman"/>
          <w:sz w:val="24"/>
          <w:szCs w:val="24"/>
        </w:rPr>
        <w:t>tubinelor</w:t>
      </w:r>
      <w:proofErr w:type="spellEnd"/>
      <w:r w:rsidRPr="00BA14F0">
        <w:rPr>
          <w:rFonts w:ascii="Times New Roman" w:hAnsi="Times New Roman" w:cs="Times New Roman"/>
          <w:sz w:val="24"/>
          <w:szCs w:val="24"/>
        </w:rPr>
        <w:t xml:space="preserve"> sunt </w:t>
      </w:r>
      <w:proofErr w:type="spellStart"/>
      <w:r w:rsidRPr="00BA14F0">
        <w:rPr>
          <w:rFonts w:ascii="Times New Roman" w:hAnsi="Times New Roman" w:cs="Times New Roman"/>
          <w:sz w:val="24"/>
          <w:szCs w:val="24"/>
        </w:rPr>
        <w:t>urmatoarele</w:t>
      </w:r>
      <w:proofErr w:type="spellEnd"/>
      <w:r w:rsidRPr="00BA14F0">
        <w:rPr>
          <w:rFonts w:ascii="Times New Roman" w:hAnsi="Times New Roman" w:cs="Times New Roman"/>
          <w:sz w:val="24"/>
          <w:szCs w:val="24"/>
        </w:rPr>
        <w:t>:</w:t>
      </w:r>
    </w:p>
    <w:p w14:paraId="27E71D02" w14:textId="77777777" w:rsidR="00BA14F0" w:rsidRPr="00BA14F0" w:rsidRDefault="00BA14F0" w:rsidP="00986725">
      <w:pPr>
        <w:pStyle w:val="Listparagraf"/>
        <w:widowControl w:val="0"/>
        <w:numPr>
          <w:ilvl w:val="0"/>
          <w:numId w:val="18"/>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r w:rsidRPr="00BA14F0">
        <w:rPr>
          <w:rFonts w:ascii="Times New Roman" w:hAnsi="Times New Roman" w:cs="Times New Roman"/>
          <w:sz w:val="24"/>
          <w:szCs w:val="24"/>
        </w:rPr>
        <w:t>Capacitate: 6.2 MW / turbina;</w:t>
      </w:r>
    </w:p>
    <w:p w14:paraId="685094D0" w14:textId="77777777" w:rsidR="00BA14F0" w:rsidRPr="00BA14F0" w:rsidRDefault="00BA14F0" w:rsidP="00986725">
      <w:pPr>
        <w:pStyle w:val="Listparagraf"/>
        <w:widowControl w:val="0"/>
        <w:numPr>
          <w:ilvl w:val="0"/>
          <w:numId w:val="18"/>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proofErr w:type="spellStart"/>
      <w:r w:rsidRPr="00BA14F0">
        <w:rPr>
          <w:rFonts w:ascii="Times New Roman" w:hAnsi="Times New Roman" w:cs="Times New Roman"/>
          <w:sz w:val="24"/>
          <w:szCs w:val="24"/>
        </w:rPr>
        <w:t>Inaltime</w:t>
      </w:r>
      <w:proofErr w:type="spellEnd"/>
      <w:r w:rsidRPr="00BA14F0">
        <w:rPr>
          <w:rFonts w:ascii="Times New Roman" w:hAnsi="Times New Roman" w:cs="Times New Roman"/>
          <w:sz w:val="24"/>
          <w:szCs w:val="24"/>
        </w:rPr>
        <w:t xml:space="preserve"> turn: 99 m;</w:t>
      </w:r>
    </w:p>
    <w:p w14:paraId="7669ED84" w14:textId="77777777" w:rsidR="00BA14F0" w:rsidRPr="00BA14F0" w:rsidRDefault="00BA14F0" w:rsidP="00986725">
      <w:pPr>
        <w:pStyle w:val="Listparagraf"/>
        <w:widowControl w:val="0"/>
        <w:numPr>
          <w:ilvl w:val="0"/>
          <w:numId w:val="18"/>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r w:rsidRPr="00BA14F0">
        <w:rPr>
          <w:rFonts w:ascii="Times New Roman" w:hAnsi="Times New Roman" w:cs="Times New Roman"/>
          <w:sz w:val="24"/>
          <w:szCs w:val="24"/>
        </w:rPr>
        <w:t>Diametru rotor: 162 m;</w:t>
      </w:r>
    </w:p>
    <w:p w14:paraId="58C9C7C1" w14:textId="77777777" w:rsidR="00BA14F0" w:rsidRPr="00BA14F0" w:rsidRDefault="00BA14F0" w:rsidP="00986725">
      <w:pPr>
        <w:pStyle w:val="Listparagraf"/>
        <w:widowControl w:val="0"/>
        <w:numPr>
          <w:ilvl w:val="0"/>
          <w:numId w:val="18"/>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r w:rsidRPr="00BA14F0">
        <w:rPr>
          <w:rFonts w:ascii="Times New Roman" w:hAnsi="Times New Roman" w:cs="Times New Roman"/>
          <w:sz w:val="24"/>
          <w:szCs w:val="24"/>
        </w:rPr>
        <w:t>Lungime pala: 81 m;</w:t>
      </w:r>
    </w:p>
    <w:p w14:paraId="5001190B" w14:textId="77777777" w:rsidR="00BA14F0" w:rsidRPr="00BA14F0" w:rsidRDefault="00BA14F0" w:rsidP="00986725">
      <w:pPr>
        <w:pStyle w:val="Listparagraf"/>
        <w:widowControl w:val="0"/>
        <w:numPr>
          <w:ilvl w:val="0"/>
          <w:numId w:val="18"/>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proofErr w:type="spellStart"/>
      <w:r w:rsidRPr="00BA14F0">
        <w:rPr>
          <w:rFonts w:ascii="Times New Roman" w:hAnsi="Times New Roman" w:cs="Times New Roman"/>
          <w:sz w:val="24"/>
          <w:szCs w:val="24"/>
        </w:rPr>
        <w:t>Inaltime</w:t>
      </w:r>
      <w:proofErr w:type="spellEnd"/>
      <w:r w:rsidRPr="00BA14F0">
        <w:rPr>
          <w:rFonts w:ascii="Times New Roman" w:hAnsi="Times New Roman" w:cs="Times New Roman"/>
          <w:sz w:val="24"/>
          <w:szCs w:val="24"/>
        </w:rPr>
        <w:t xml:space="preserve"> totala: 180 m.</w:t>
      </w:r>
    </w:p>
    <w:p w14:paraId="552AA458" w14:textId="77777777" w:rsidR="00BA14F0" w:rsidRPr="00BA14F0" w:rsidRDefault="00BA14F0" w:rsidP="00986725">
      <w:pPr>
        <w:widowControl w:val="0"/>
        <w:spacing w:line="276" w:lineRule="auto"/>
        <w:jc w:val="both"/>
        <w:rPr>
          <w:rFonts w:ascii="Times New Roman" w:hAnsi="Times New Roman" w:cs="Times New Roman"/>
          <w:sz w:val="24"/>
          <w:szCs w:val="24"/>
        </w:rPr>
      </w:pPr>
    </w:p>
    <w:p w14:paraId="5FEFACA4" w14:textId="77777777" w:rsidR="00BA14F0" w:rsidRPr="00BA14F0" w:rsidRDefault="00BA14F0" w:rsidP="00986725">
      <w:pPr>
        <w:widowControl w:val="0"/>
        <w:autoSpaceDE w:val="0"/>
        <w:autoSpaceDN w:val="0"/>
        <w:adjustRightInd w:val="0"/>
        <w:spacing w:line="276" w:lineRule="auto"/>
        <w:jc w:val="both"/>
        <w:rPr>
          <w:rFonts w:ascii="Times New Roman" w:hAnsi="Times New Roman" w:cs="Times New Roman"/>
          <w:sz w:val="24"/>
          <w:szCs w:val="24"/>
        </w:rPr>
      </w:pPr>
      <w:r w:rsidRPr="00BA14F0">
        <w:rPr>
          <w:rFonts w:ascii="Times New Roman" w:hAnsi="Times New Roman" w:cs="Times New Roman"/>
          <w:sz w:val="24"/>
          <w:szCs w:val="24"/>
        </w:rPr>
        <w:t>Principalele componente ale sistemului eolian sunt:</w:t>
      </w:r>
    </w:p>
    <w:p w14:paraId="08BF0645"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rPr>
        <w:t xml:space="preserve">Turnul metalic – denumit si „pilonul”, are rolul de a </w:t>
      </w:r>
      <w:proofErr w:type="spellStart"/>
      <w:r w:rsidRPr="00BA14F0">
        <w:rPr>
          <w:rFonts w:ascii="Times New Roman" w:hAnsi="Times New Roman" w:cs="Times New Roman"/>
          <w:sz w:val="24"/>
          <w:szCs w:val="24"/>
        </w:rPr>
        <w:t>susţine</w:t>
      </w:r>
      <w:proofErr w:type="spellEnd"/>
      <w:r w:rsidRPr="00BA14F0">
        <w:rPr>
          <w:rFonts w:ascii="Times New Roman" w:hAnsi="Times New Roman" w:cs="Times New Roman"/>
          <w:sz w:val="24"/>
          <w:szCs w:val="24"/>
        </w:rPr>
        <w:t xml:space="preserve"> turbina eoliană </w:t>
      </w:r>
      <w:proofErr w:type="spellStart"/>
      <w:r w:rsidRPr="00BA14F0">
        <w:rPr>
          <w:rFonts w:ascii="Times New Roman" w:hAnsi="Times New Roman" w:cs="Times New Roman"/>
          <w:sz w:val="24"/>
          <w:szCs w:val="24"/>
        </w:rPr>
        <w:t>şi</w:t>
      </w:r>
      <w:proofErr w:type="spellEnd"/>
      <w:r w:rsidRPr="00BA14F0">
        <w:rPr>
          <w:rFonts w:ascii="Times New Roman" w:hAnsi="Times New Roman" w:cs="Times New Roman"/>
          <w:sz w:val="24"/>
          <w:szCs w:val="24"/>
        </w:rPr>
        <w:t xml:space="preserve"> de a permite accesul în vederea </w:t>
      </w:r>
      <w:proofErr w:type="spellStart"/>
      <w:r w:rsidRPr="00BA14F0">
        <w:rPr>
          <w:rFonts w:ascii="Times New Roman" w:hAnsi="Times New Roman" w:cs="Times New Roman"/>
          <w:sz w:val="24"/>
          <w:szCs w:val="24"/>
        </w:rPr>
        <w:t>exlploatării</w:t>
      </w:r>
      <w:proofErr w:type="spellEnd"/>
      <w:r w:rsidRPr="00BA14F0">
        <w:rPr>
          <w:rFonts w:ascii="Times New Roman" w:hAnsi="Times New Roman" w:cs="Times New Roman"/>
          <w:sz w:val="24"/>
          <w:szCs w:val="24"/>
        </w:rPr>
        <w:t xml:space="preserve"> </w:t>
      </w:r>
      <w:proofErr w:type="spellStart"/>
      <w:r w:rsidRPr="00BA14F0">
        <w:rPr>
          <w:rFonts w:ascii="Times New Roman" w:hAnsi="Times New Roman" w:cs="Times New Roman"/>
          <w:sz w:val="24"/>
          <w:szCs w:val="24"/>
        </w:rPr>
        <w:t>şi</w:t>
      </w:r>
      <w:proofErr w:type="spellEnd"/>
      <w:r w:rsidRPr="00BA14F0">
        <w:rPr>
          <w:rFonts w:ascii="Times New Roman" w:hAnsi="Times New Roman" w:cs="Times New Roman"/>
          <w:sz w:val="24"/>
          <w:szCs w:val="24"/>
        </w:rPr>
        <w:t xml:space="preserve"> executării </w:t>
      </w:r>
      <w:proofErr w:type="spellStart"/>
      <w:r w:rsidRPr="00BA14F0">
        <w:rPr>
          <w:rFonts w:ascii="Times New Roman" w:hAnsi="Times New Roman" w:cs="Times New Roman"/>
          <w:sz w:val="24"/>
          <w:szCs w:val="24"/>
        </w:rPr>
        <w:t>operaţiilor</w:t>
      </w:r>
      <w:proofErr w:type="spellEnd"/>
      <w:r w:rsidRPr="00BA14F0">
        <w:rPr>
          <w:rFonts w:ascii="Times New Roman" w:hAnsi="Times New Roman" w:cs="Times New Roman"/>
          <w:sz w:val="24"/>
          <w:szCs w:val="24"/>
        </w:rPr>
        <w:t xml:space="preserve"> de </w:t>
      </w:r>
      <w:proofErr w:type="spellStart"/>
      <w:r w:rsidRPr="00BA14F0">
        <w:rPr>
          <w:rFonts w:ascii="Times New Roman" w:hAnsi="Times New Roman" w:cs="Times New Roman"/>
          <w:sz w:val="24"/>
          <w:szCs w:val="24"/>
        </w:rPr>
        <w:t>întreţinere</w:t>
      </w:r>
      <w:proofErr w:type="spellEnd"/>
      <w:r w:rsidRPr="00BA14F0">
        <w:rPr>
          <w:rFonts w:ascii="Times New Roman" w:hAnsi="Times New Roman" w:cs="Times New Roman"/>
          <w:sz w:val="24"/>
          <w:szCs w:val="24"/>
        </w:rPr>
        <w:t xml:space="preserve">, respectiv </w:t>
      </w:r>
      <w:proofErr w:type="spellStart"/>
      <w:r w:rsidRPr="00BA14F0">
        <w:rPr>
          <w:rFonts w:ascii="Times New Roman" w:hAnsi="Times New Roman" w:cs="Times New Roman"/>
          <w:sz w:val="24"/>
          <w:szCs w:val="24"/>
        </w:rPr>
        <w:t>reparaţii</w:t>
      </w:r>
      <w:proofErr w:type="spellEnd"/>
      <w:r w:rsidRPr="00BA14F0">
        <w:rPr>
          <w:rFonts w:ascii="Times New Roman" w:hAnsi="Times New Roman" w:cs="Times New Roman"/>
          <w:sz w:val="24"/>
          <w:szCs w:val="24"/>
        </w:rPr>
        <w:t xml:space="preserve">. De asemenea, este cel care asigura </w:t>
      </w:r>
      <w:proofErr w:type="spellStart"/>
      <w:r w:rsidRPr="00BA14F0">
        <w:rPr>
          <w:rFonts w:ascii="Times New Roman" w:hAnsi="Times New Roman" w:cs="Times New Roman"/>
          <w:sz w:val="24"/>
          <w:szCs w:val="24"/>
        </w:rPr>
        <w:t>strucura</w:t>
      </w:r>
      <w:proofErr w:type="spellEnd"/>
      <w:r w:rsidRPr="00BA14F0">
        <w:rPr>
          <w:rFonts w:ascii="Times New Roman" w:hAnsi="Times New Roman" w:cs="Times New Roman"/>
          <w:sz w:val="24"/>
          <w:szCs w:val="24"/>
        </w:rPr>
        <w:t xml:space="preserve"> de </w:t>
      </w:r>
      <w:proofErr w:type="spellStart"/>
      <w:r w:rsidRPr="00BA14F0">
        <w:rPr>
          <w:rFonts w:ascii="Times New Roman" w:hAnsi="Times New Roman" w:cs="Times New Roman"/>
          <w:sz w:val="24"/>
          <w:szCs w:val="24"/>
        </w:rPr>
        <w:t>sustinere</w:t>
      </w:r>
      <w:proofErr w:type="spellEnd"/>
      <w:r w:rsidRPr="00BA14F0">
        <w:rPr>
          <w:rFonts w:ascii="Times New Roman" w:hAnsi="Times New Roman" w:cs="Times New Roman"/>
          <w:sz w:val="24"/>
          <w:szCs w:val="24"/>
        </w:rPr>
        <w:t xml:space="preserve"> si rezistenta a </w:t>
      </w:r>
      <w:proofErr w:type="spellStart"/>
      <w:r w:rsidRPr="00BA14F0">
        <w:rPr>
          <w:rFonts w:ascii="Times New Roman" w:hAnsi="Times New Roman" w:cs="Times New Roman"/>
          <w:sz w:val="24"/>
          <w:szCs w:val="24"/>
        </w:rPr>
        <w:t>asamblului</w:t>
      </w:r>
      <w:proofErr w:type="spellEnd"/>
      <w:r w:rsidRPr="00BA14F0">
        <w:rPr>
          <w:rFonts w:ascii="Times New Roman" w:hAnsi="Times New Roman" w:cs="Times New Roman"/>
          <w:sz w:val="24"/>
          <w:szCs w:val="24"/>
        </w:rPr>
        <w:t xml:space="preserve"> superior. Are un rol deosebit de important deoarece trebuie sa reziste vanturilor extrem de puternice.</w:t>
      </w:r>
    </w:p>
    <w:p w14:paraId="23602DC1"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proofErr w:type="spellStart"/>
      <w:r w:rsidRPr="00BA14F0">
        <w:rPr>
          <w:rFonts w:ascii="Times New Roman" w:hAnsi="Times New Roman" w:cs="Times New Roman"/>
          <w:sz w:val="24"/>
          <w:szCs w:val="24"/>
        </w:rPr>
        <w:t>Fundatia</w:t>
      </w:r>
      <w:proofErr w:type="spellEnd"/>
      <w:r w:rsidRPr="00BA14F0">
        <w:rPr>
          <w:rFonts w:ascii="Times New Roman" w:hAnsi="Times New Roman" w:cs="Times New Roman"/>
          <w:sz w:val="24"/>
          <w:szCs w:val="24"/>
        </w:rPr>
        <w:t xml:space="preserve"> - </w:t>
      </w:r>
      <w:r w:rsidRPr="00BA14F0">
        <w:rPr>
          <w:rFonts w:ascii="Times New Roman" w:hAnsi="Times New Roman" w:cs="Times New Roman"/>
          <w:sz w:val="24"/>
          <w:szCs w:val="24"/>
          <w:shd w:val="clear" w:color="auto" w:fill="FFFFFF"/>
        </w:rPr>
        <w:t xml:space="preserve">asigura rezistenta mecanica a generatorului eolian. Sistemul de ancoraj trebuie sa </w:t>
      </w:r>
      <w:proofErr w:type="spellStart"/>
      <w:r w:rsidRPr="00BA14F0">
        <w:rPr>
          <w:rFonts w:ascii="Times New Roman" w:hAnsi="Times New Roman" w:cs="Times New Roman"/>
          <w:sz w:val="24"/>
          <w:szCs w:val="24"/>
          <w:shd w:val="clear" w:color="auto" w:fill="FFFFFF"/>
        </w:rPr>
        <w:t>dispuna</w:t>
      </w:r>
      <w:proofErr w:type="spellEnd"/>
      <w:r w:rsidRPr="00BA14F0">
        <w:rPr>
          <w:rFonts w:ascii="Times New Roman" w:hAnsi="Times New Roman" w:cs="Times New Roman"/>
          <w:sz w:val="24"/>
          <w:szCs w:val="24"/>
          <w:shd w:val="clear" w:color="auto" w:fill="FFFFFF"/>
        </w:rPr>
        <w:t xml:space="preserve"> de un set de </w:t>
      </w:r>
      <w:proofErr w:type="spellStart"/>
      <w:r w:rsidRPr="00BA14F0">
        <w:rPr>
          <w:rFonts w:ascii="Times New Roman" w:hAnsi="Times New Roman" w:cs="Times New Roman"/>
          <w:sz w:val="24"/>
          <w:szCs w:val="24"/>
          <w:shd w:val="clear" w:color="auto" w:fill="FFFFFF"/>
        </w:rPr>
        <w:t>cuzineti</w:t>
      </w:r>
      <w:proofErr w:type="spellEnd"/>
      <w:r w:rsidRPr="00BA14F0">
        <w:rPr>
          <w:rFonts w:ascii="Times New Roman" w:hAnsi="Times New Roman" w:cs="Times New Roman"/>
          <w:sz w:val="24"/>
          <w:szCs w:val="24"/>
          <w:shd w:val="clear" w:color="auto" w:fill="FFFFFF"/>
        </w:rPr>
        <w:t xml:space="preserve"> din beton </w:t>
      </w:r>
      <w:proofErr w:type="spellStart"/>
      <w:r w:rsidRPr="00BA14F0">
        <w:rPr>
          <w:rFonts w:ascii="Times New Roman" w:hAnsi="Times New Roman" w:cs="Times New Roman"/>
          <w:sz w:val="24"/>
          <w:szCs w:val="24"/>
          <w:shd w:val="clear" w:color="auto" w:fill="FFFFFF"/>
        </w:rPr>
        <w:t>adaptati</w:t>
      </w:r>
      <w:proofErr w:type="spellEnd"/>
      <w:r w:rsidRPr="00BA14F0">
        <w:rPr>
          <w:rFonts w:ascii="Times New Roman" w:hAnsi="Times New Roman" w:cs="Times New Roman"/>
          <w:sz w:val="24"/>
          <w:szCs w:val="24"/>
          <w:shd w:val="clear" w:color="auto" w:fill="FFFFFF"/>
        </w:rPr>
        <w:t xml:space="preserve"> </w:t>
      </w:r>
      <w:proofErr w:type="spellStart"/>
      <w:r w:rsidRPr="00BA14F0">
        <w:rPr>
          <w:rFonts w:ascii="Times New Roman" w:hAnsi="Times New Roman" w:cs="Times New Roman"/>
          <w:sz w:val="24"/>
          <w:szCs w:val="24"/>
          <w:shd w:val="clear" w:color="auto" w:fill="FFFFFF"/>
        </w:rPr>
        <w:t>fiecarui</w:t>
      </w:r>
      <w:proofErr w:type="spellEnd"/>
      <w:r w:rsidRPr="00BA14F0">
        <w:rPr>
          <w:rFonts w:ascii="Times New Roman" w:hAnsi="Times New Roman" w:cs="Times New Roman"/>
          <w:sz w:val="24"/>
          <w:szCs w:val="24"/>
          <w:shd w:val="clear" w:color="auto" w:fill="FFFFFF"/>
        </w:rPr>
        <w:t xml:space="preserve"> tip de turbina in parte.</w:t>
      </w:r>
    </w:p>
    <w:p w14:paraId="3BC810CB"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shd w:val="clear" w:color="auto" w:fill="FFFFFF"/>
        </w:rPr>
        <w:t xml:space="preserve">Nacela - are rolul de a proteja componentele turbinei eoliene. Este carcasa in care se montează arborele principal, multiplicatorul de </w:t>
      </w:r>
      <w:proofErr w:type="spellStart"/>
      <w:r w:rsidRPr="00BA14F0">
        <w:rPr>
          <w:rFonts w:ascii="Times New Roman" w:hAnsi="Times New Roman" w:cs="Times New Roman"/>
          <w:sz w:val="24"/>
          <w:szCs w:val="24"/>
          <w:shd w:val="clear" w:color="auto" w:fill="FFFFFF"/>
        </w:rPr>
        <w:t>turaţie</w:t>
      </w:r>
      <w:proofErr w:type="spellEnd"/>
      <w:r w:rsidRPr="00BA14F0">
        <w:rPr>
          <w:rFonts w:ascii="Times New Roman" w:hAnsi="Times New Roman" w:cs="Times New Roman"/>
          <w:sz w:val="24"/>
          <w:szCs w:val="24"/>
          <w:shd w:val="clear" w:color="auto" w:fill="FFFFFF"/>
        </w:rPr>
        <w:t xml:space="preserve">, dispozitivul de frânare, arborele de </w:t>
      </w:r>
      <w:proofErr w:type="spellStart"/>
      <w:r w:rsidRPr="00BA14F0">
        <w:rPr>
          <w:rFonts w:ascii="Times New Roman" w:hAnsi="Times New Roman" w:cs="Times New Roman"/>
          <w:sz w:val="24"/>
          <w:szCs w:val="24"/>
          <w:shd w:val="clear" w:color="auto" w:fill="FFFFFF"/>
        </w:rPr>
        <w:t>turaţie</w:t>
      </w:r>
      <w:proofErr w:type="spellEnd"/>
      <w:r w:rsidRPr="00BA14F0">
        <w:rPr>
          <w:rFonts w:ascii="Times New Roman" w:hAnsi="Times New Roman" w:cs="Times New Roman"/>
          <w:sz w:val="24"/>
          <w:szCs w:val="24"/>
          <w:shd w:val="clear" w:color="auto" w:fill="FFFFFF"/>
        </w:rPr>
        <w:t xml:space="preserve"> ridicată, generatorul electric, sistemul de răcire al generatorului electric </w:t>
      </w:r>
      <w:proofErr w:type="spellStart"/>
      <w:r w:rsidRPr="00BA14F0">
        <w:rPr>
          <w:rFonts w:ascii="Times New Roman" w:hAnsi="Times New Roman" w:cs="Times New Roman"/>
          <w:sz w:val="24"/>
          <w:szCs w:val="24"/>
          <w:shd w:val="clear" w:color="auto" w:fill="FFFFFF"/>
        </w:rPr>
        <w:t>şi</w:t>
      </w:r>
      <w:proofErr w:type="spellEnd"/>
      <w:r w:rsidRPr="00BA14F0">
        <w:rPr>
          <w:rFonts w:ascii="Times New Roman" w:hAnsi="Times New Roman" w:cs="Times New Roman"/>
          <w:sz w:val="24"/>
          <w:szCs w:val="24"/>
          <w:shd w:val="clear" w:color="auto" w:fill="FFFFFF"/>
        </w:rPr>
        <w:t xml:space="preserve"> sistemul de pivotare.</w:t>
      </w:r>
    </w:p>
    <w:p w14:paraId="053900C2"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shd w:val="clear" w:color="auto" w:fill="FFFFFF"/>
        </w:rPr>
        <w:t xml:space="preserve">Palele turbinei eoliene - unele dintre cele mai importante componente ale turbinelor eoliene </w:t>
      </w:r>
      <w:proofErr w:type="spellStart"/>
      <w:r w:rsidRPr="00BA14F0">
        <w:rPr>
          <w:rFonts w:ascii="Times New Roman" w:hAnsi="Times New Roman" w:cs="Times New Roman"/>
          <w:sz w:val="24"/>
          <w:szCs w:val="24"/>
          <w:shd w:val="clear" w:color="auto" w:fill="FFFFFF"/>
        </w:rPr>
        <w:t>şi</w:t>
      </w:r>
      <w:proofErr w:type="spellEnd"/>
      <w:r w:rsidRPr="00BA14F0">
        <w:rPr>
          <w:rFonts w:ascii="Times New Roman" w:hAnsi="Times New Roman" w:cs="Times New Roman"/>
          <w:sz w:val="24"/>
          <w:szCs w:val="24"/>
          <w:shd w:val="clear" w:color="auto" w:fill="FFFFFF"/>
        </w:rPr>
        <w:t xml:space="preserve"> împreună cu butucul alcătuiesc rotorul turbinei. Cel mai adesea, paletele sunt realizate cu </w:t>
      </w:r>
      <w:proofErr w:type="spellStart"/>
      <w:r w:rsidRPr="00BA14F0">
        <w:rPr>
          <w:rFonts w:ascii="Times New Roman" w:hAnsi="Times New Roman" w:cs="Times New Roman"/>
          <w:sz w:val="24"/>
          <w:szCs w:val="24"/>
          <w:shd w:val="clear" w:color="auto" w:fill="FFFFFF"/>
        </w:rPr>
        <w:t>aceleaşi</w:t>
      </w:r>
      <w:proofErr w:type="spellEnd"/>
      <w:r w:rsidRPr="00BA14F0">
        <w:rPr>
          <w:rFonts w:ascii="Times New Roman" w:hAnsi="Times New Roman" w:cs="Times New Roman"/>
          <w:sz w:val="24"/>
          <w:szCs w:val="24"/>
          <w:shd w:val="clear" w:color="auto" w:fill="FFFFFF"/>
        </w:rPr>
        <w:t xml:space="preserve"> tehnologii utilizate </w:t>
      </w:r>
      <w:proofErr w:type="spellStart"/>
      <w:r w:rsidRPr="00BA14F0">
        <w:rPr>
          <w:rFonts w:ascii="Times New Roman" w:hAnsi="Times New Roman" w:cs="Times New Roman"/>
          <w:sz w:val="24"/>
          <w:szCs w:val="24"/>
          <w:shd w:val="clear" w:color="auto" w:fill="FFFFFF"/>
        </w:rPr>
        <w:t>şi</w:t>
      </w:r>
      <w:proofErr w:type="spellEnd"/>
      <w:r w:rsidRPr="00BA14F0">
        <w:rPr>
          <w:rFonts w:ascii="Times New Roman" w:hAnsi="Times New Roman" w:cs="Times New Roman"/>
          <w:sz w:val="24"/>
          <w:szCs w:val="24"/>
          <w:shd w:val="clear" w:color="auto" w:fill="FFFFFF"/>
        </w:rPr>
        <w:t xml:space="preserve"> în industria aeronautică, din materiale compozite, care să asigure simultan </w:t>
      </w:r>
      <w:proofErr w:type="spellStart"/>
      <w:r w:rsidRPr="00BA14F0">
        <w:rPr>
          <w:rFonts w:ascii="Times New Roman" w:hAnsi="Times New Roman" w:cs="Times New Roman"/>
          <w:sz w:val="24"/>
          <w:szCs w:val="24"/>
          <w:shd w:val="clear" w:color="auto" w:fill="FFFFFF"/>
        </w:rPr>
        <w:t>rezistenţă</w:t>
      </w:r>
      <w:proofErr w:type="spellEnd"/>
      <w:r w:rsidRPr="00BA14F0">
        <w:rPr>
          <w:rFonts w:ascii="Times New Roman" w:hAnsi="Times New Roman" w:cs="Times New Roman"/>
          <w:sz w:val="24"/>
          <w:szCs w:val="24"/>
          <w:shd w:val="clear" w:color="auto" w:fill="FFFFFF"/>
        </w:rPr>
        <w:t xml:space="preserve"> mecanică, flexibilitate, elasticitate </w:t>
      </w:r>
      <w:proofErr w:type="spellStart"/>
      <w:r w:rsidRPr="00BA14F0">
        <w:rPr>
          <w:rFonts w:ascii="Times New Roman" w:hAnsi="Times New Roman" w:cs="Times New Roman"/>
          <w:sz w:val="24"/>
          <w:szCs w:val="24"/>
          <w:shd w:val="clear" w:color="auto" w:fill="FFFFFF"/>
        </w:rPr>
        <w:t>şi</w:t>
      </w:r>
      <w:proofErr w:type="spellEnd"/>
      <w:r w:rsidRPr="00BA14F0">
        <w:rPr>
          <w:rFonts w:ascii="Times New Roman" w:hAnsi="Times New Roman" w:cs="Times New Roman"/>
          <w:sz w:val="24"/>
          <w:szCs w:val="24"/>
          <w:shd w:val="clear" w:color="auto" w:fill="FFFFFF"/>
        </w:rPr>
        <w:t xml:space="preserve"> greutate redusă. Uneori se utilizează la </w:t>
      </w:r>
      <w:proofErr w:type="spellStart"/>
      <w:r w:rsidRPr="00BA14F0">
        <w:rPr>
          <w:rFonts w:ascii="Times New Roman" w:hAnsi="Times New Roman" w:cs="Times New Roman"/>
          <w:sz w:val="24"/>
          <w:szCs w:val="24"/>
          <w:shd w:val="clear" w:color="auto" w:fill="FFFFFF"/>
        </w:rPr>
        <w:t>construcţia</w:t>
      </w:r>
      <w:proofErr w:type="spellEnd"/>
      <w:r w:rsidRPr="00BA14F0">
        <w:rPr>
          <w:rFonts w:ascii="Times New Roman" w:hAnsi="Times New Roman" w:cs="Times New Roman"/>
          <w:sz w:val="24"/>
          <w:szCs w:val="24"/>
          <w:shd w:val="clear" w:color="auto" w:fill="FFFFFF"/>
        </w:rPr>
        <w:t xml:space="preserve"> paletelor </w:t>
      </w:r>
      <w:proofErr w:type="spellStart"/>
      <w:r w:rsidRPr="00BA14F0">
        <w:rPr>
          <w:rFonts w:ascii="Times New Roman" w:hAnsi="Times New Roman" w:cs="Times New Roman"/>
          <w:sz w:val="24"/>
          <w:szCs w:val="24"/>
          <w:shd w:val="clear" w:color="auto" w:fill="FFFFFF"/>
        </w:rPr>
        <w:t>şi</w:t>
      </w:r>
      <w:proofErr w:type="spellEnd"/>
      <w:r w:rsidRPr="00BA14F0">
        <w:rPr>
          <w:rFonts w:ascii="Times New Roman" w:hAnsi="Times New Roman" w:cs="Times New Roman"/>
          <w:sz w:val="24"/>
          <w:szCs w:val="24"/>
          <w:shd w:val="clear" w:color="auto" w:fill="FFFFFF"/>
        </w:rPr>
        <w:t xml:space="preserve"> materiale metalice sau chiar lemnul.</w:t>
      </w:r>
    </w:p>
    <w:p w14:paraId="76DED11D"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shd w:val="clear" w:color="auto" w:fill="FFFFFF"/>
        </w:rPr>
        <w:t xml:space="preserve">Rotorul - are rolul de a permite montarea paletelor turbinei si este montat pe arborele principal al turbinei eoliene. Acesta este prevăzut cu un sistem pasiv (aerodinamic), activ (hidraulic) sau mixt (active </w:t>
      </w:r>
      <w:proofErr w:type="spellStart"/>
      <w:r w:rsidRPr="00BA14F0">
        <w:rPr>
          <w:rFonts w:ascii="Times New Roman" w:hAnsi="Times New Roman" w:cs="Times New Roman"/>
          <w:sz w:val="24"/>
          <w:szCs w:val="24"/>
          <w:shd w:val="clear" w:color="auto" w:fill="FFFFFF"/>
        </w:rPr>
        <w:t>stall</w:t>
      </w:r>
      <w:proofErr w:type="spellEnd"/>
      <w:r w:rsidRPr="00BA14F0">
        <w:rPr>
          <w:rFonts w:ascii="Times New Roman" w:hAnsi="Times New Roman" w:cs="Times New Roman"/>
          <w:sz w:val="24"/>
          <w:szCs w:val="24"/>
          <w:shd w:val="clear" w:color="auto" w:fill="FFFFFF"/>
        </w:rPr>
        <w:t>) care permite orientarea palelor pentru controlul vitezei de rotație a turbinei eoliene(priza de vânt).</w:t>
      </w:r>
    </w:p>
    <w:p w14:paraId="5D09400B" w14:textId="77777777" w:rsidR="00BA14F0" w:rsidRPr="00BA14F0" w:rsidRDefault="00BA14F0" w:rsidP="00986725">
      <w:pPr>
        <w:pStyle w:val="Listparagraf"/>
        <w:widowControl w:val="0"/>
        <w:numPr>
          <w:ilvl w:val="0"/>
          <w:numId w:val="15"/>
        </w:numPr>
        <w:autoSpaceDE w:val="0"/>
        <w:autoSpaceDN w:val="0"/>
        <w:adjustRightInd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shd w:val="clear" w:color="auto" w:fill="FFFFFF"/>
        </w:rPr>
        <w:t>Generatorul - asigură producerea energiei electrice. Generatorul poate fi de curent continuu sau de curent alternativ. Totuși, datorită prețului și randamentului, se utilizează, aproape în totalitate, generatoare de curent alternativ.</w:t>
      </w:r>
    </w:p>
    <w:p w14:paraId="4832ED3E" w14:textId="77777777" w:rsidR="00BA14F0" w:rsidRDefault="00BA14F0" w:rsidP="00986725">
      <w:pPr>
        <w:spacing w:after="0" w:line="240" w:lineRule="auto"/>
        <w:jc w:val="both"/>
        <w:rPr>
          <w:rFonts w:ascii="Times New Roman" w:hAnsi="Times New Roman"/>
          <w:sz w:val="24"/>
          <w:szCs w:val="24"/>
        </w:rPr>
      </w:pPr>
    </w:p>
    <w:p w14:paraId="3E802F64" w14:textId="77777777" w:rsidR="00BA14F0" w:rsidRPr="00BA14F0" w:rsidRDefault="00BA14F0" w:rsidP="00986725">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rPr>
      </w:pPr>
      <w:r w:rsidRPr="00BA14F0">
        <w:rPr>
          <w:rFonts w:ascii="Times New Roman" w:eastAsia="Arial" w:hAnsi="Times New Roman" w:cs="Times New Roman"/>
          <w:sz w:val="24"/>
          <w:szCs w:val="24"/>
        </w:rPr>
        <w:t xml:space="preserve">Proiectul se va </w:t>
      </w:r>
      <w:proofErr w:type="spellStart"/>
      <w:r w:rsidRPr="00BA14F0">
        <w:rPr>
          <w:rFonts w:ascii="Times New Roman" w:eastAsia="Arial" w:hAnsi="Times New Roman" w:cs="Times New Roman"/>
          <w:sz w:val="24"/>
          <w:szCs w:val="24"/>
        </w:rPr>
        <w:t>desfasura</w:t>
      </w:r>
      <w:proofErr w:type="spellEnd"/>
      <w:r w:rsidRPr="00BA14F0">
        <w:rPr>
          <w:rFonts w:ascii="Times New Roman" w:eastAsia="Arial" w:hAnsi="Times New Roman" w:cs="Times New Roman"/>
          <w:sz w:val="24"/>
          <w:szCs w:val="24"/>
        </w:rPr>
        <w:t xml:space="preserve"> pe o </w:t>
      </w:r>
      <w:proofErr w:type="spellStart"/>
      <w:r w:rsidRPr="00BA14F0">
        <w:rPr>
          <w:rFonts w:ascii="Times New Roman" w:eastAsia="Arial" w:hAnsi="Times New Roman" w:cs="Times New Roman"/>
          <w:sz w:val="24"/>
          <w:szCs w:val="24"/>
        </w:rPr>
        <w:t>suprafata</w:t>
      </w:r>
      <w:proofErr w:type="spellEnd"/>
      <w:r w:rsidRPr="00BA14F0">
        <w:rPr>
          <w:rFonts w:ascii="Times New Roman" w:eastAsia="Arial" w:hAnsi="Times New Roman" w:cs="Times New Roman"/>
          <w:sz w:val="24"/>
          <w:szCs w:val="24"/>
        </w:rPr>
        <w:t xml:space="preserve"> totala de 70000 mp formata din doua imobile cadastrale, </w:t>
      </w:r>
      <w:proofErr w:type="spellStart"/>
      <w:r w:rsidRPr="00BA14F0">
        <w:rPr>
          <w:rFonts w:ascii="Times New Roman" w:eastAsia="Arial" w:hAnsi="Times New Roman" w:cs="Times New Roman"/>
          <w:sz w:val="24"/>
          <w:szCs w:val="24"/>
        </w:rPr>
        <w:t>dupa</w:t>
      </w:r>
      <w:proofErr w:type="spellEnd"/>
      <w:r w:rsidRPr="00BA14F0">
        <w:rPr>
          <w:rFonts w:ascii="Times New Roman" w:eastAsia="Arial" w:hAnsi="Times New Roman" w:cs="Times New Roman"/>
          <w:sz w:val="24"/>
          <w:szCs w:val="24"/>
        </w:rPr>
        <w:t xml:space="preserve"> cum </w:t>
      </w:r>
      <w:proofErr w:type="spellStart"/>
      <w:r w:rsidRPr="00BA14F0">
        <w:rPr>
          <w:rFonts w:ascii="Times New Roman" w:eastAsia="Arial" w:hAnsi="Times New Roman" w:cs="Times New Roman"/>
          <w:sz w:val="24"/>
          <w:szCs w:val="24"/>
        </w:rPr>
        <w:t>urmeaza</w:t>
      </w:r>
      <w:proofErr w:type="spellEnd"/>
      <w:r w:rsidRPr="00BA14F0">
        <w:rPr>
          <w:rFonts w:ascii="Times New Roman" w:eastAsia="Arial" w:hAnsi="Times New Roman" w:cs="Times New Roman"/>
          <w:sz w:val="24"/>
          <w:szCs w:val="24"/>
        </w:rPr>
        <w:t>:</w:t>
      </w:r>
    </w:p>
    <w:p w14:paraId="56A6F1C8" w14:textId="77777777" w:rsidR="00BA14F0" w:rsidRPr="00BA14F0" w:rsidRDefault="00BA14F0" w:rsidP="00986725">
      <w:pPr>
        <w:pStyle w:val="Listparagraf"/>
        <w:widowControl w:val="0"/>
        <w:numPr>
          <w:ilvl w:val="0"/>
          <w:numId w:val="19"/>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r w:rsidRPr="00BA14F0">
        <w:rPr>
          <w:rFonts w:ascii="Times New Roman" w:hAnsi="Times New Roman" w:cs="Times New Roman"/>
          <w:sz w:val="24"/>
          <w:szCs w:val="24"/>
        </w:rPr>
        <w:t xml:space="preserve">Nr. cadastral 104166 UAT Cobadin – in </w:t>
      </w:r>
      <w:proofErr w:type="spellStart"/>
      <w:r w:rsidRPr="00BA14F0">
        <w:rPr>
          <w:rFonts w:ascii="Times New Roman" w:hAnsi="Times New Roman" w:cs="Times New Roman"/>
          <w:sz w:val="24"/>
          <w:szCs w:val="24"/>
        </w:rPr>
        <w:t>suprafata</w:t>
      </w:r>
      <w:proofErr w:type="spellEnd"/>
      <w:r w:rsidRPr="00BA14F0">
        <w:rPr>
          <w:rFonts w:ascii="Times New Roman" w:hAnsi="Times New Roman" w:cs="Times New Roman"/>
          <w:sz w:val="24"/>
          <w:szCs w:val="24"/>
        </w:rPr>
        <w:t xml:space="preserve"> de 59826 mp;</w:t>
      </w:r>
    </w:p>
    <w:p w14:paraId="5D96796B" w14:textId="77777777" w:rsidR="00BA14F0" w:rsidRPr="00BA14F0" w:rsidRDefault="00BA14F0" w:rsidP="00986725">
      <w:pPr>
        <w:pStyle w:val="Listparagraf"/>
        <w:widowControl w:val="0"/>
        <w:pBdr>
          <w:top w:val="nil"/>
          <w:left w:val="nil"/>
          <w:bottom w:val="nil"/>
          <w:right w:val="nil"/>
          <w:between w:val="nil"/>
        </w:pBdr>
        <w:spacing w:after="0" w:line="276" w:lineRule="auto"/>
        <w:ind w:left="1080"/>
        <w:jc w:val="both"/>
        <w:rPr>
          <w:rFonts w:ascii="Times New Roman" w:hAnsi="Times New Roman" w:cs="Times New Roman"/>
          <w:sz w:val="24"/>
          <w:szCs w:val="24"/>
        </w:rPr>
      </w:pPr>
      <w:r w:rsidRPr="00BA14F0">
        <w:rPr>
          <w:rFonts w:ascii="Times New Roman" w:hAnsi="Times New Roman" w:cs="Times New Roman"/>
          <w:sz w:val="24"/>
          <w:szCs w:val="24"/>
        </w:rPr>
        <w:t xml:space="preserve">Teren </w:t>
      </w:r>
      <w:proofErr w:type="spellStart"/>
      <w:r w:rsidRPr="00BA14F0">
        <w:rPr>
          <w:rFonts w:ascii="Times New Roman" w:hAnsi="Times New Roman" w:cs="Times New Roman"/>
          <w:sz w:val="24"/>
          <w:szCs w:val="24"/>
        </w:rPr>
        <w:t>neimprejmuit</w:t>
      </w:r>
      <w:proofErr w:type="spellEnd"/>
      <w:r w:rsidRPr="00BA14F0">
        <w:rPr>
          <w:rFonts w:ascii="Times New Roman" w:hAnsi="Times New Roman" w:cs="Times New Roman"/>
          <w:sz w:val="24"/>
          <w:szCs w:val="24"/>
        </w:rPr>
        <w:t>: Parcela A23/23/1</w:t>
      </w:r>
    </w:p>
    <w:p w14:paraId="70BCF00F" w14:textId="77777777" w:rsidR="00BA14F0" w:rsidRPr="00BA14F0" w:rsidRDefault="00BA14F0" w:rsidP="00986725">
      <w:pPr>
        <w:pStyle w:val="Listparagraf"/>
        <w:widowControl w:val="0"/>
        <w:pBdr>
          <w:top w:val="nil"/>
          <w:left w:val="nil"/>
          <w:bottom w:val="nil"/>
          <w:right w:val="nil"/>
          <w:between w:val="nil"/>
        </w:pBdr>
        <w:spacing w:after="0" w:line="276" w:lineRule="auto"/>
        <w:ind w:left="1080"/>
        <w:jc w:val="both"/>
        <w:rPr>
          <w:rFonts w:ascii="Times New Roman" w:hAnsi="Times New Roman" w:cs="Times New Roman"/>
          <w:sz w:val="24"/>
          <w:szCs w:val="24"/>
        </w:rPr>
      </w:pPr>
      <w:r w:rsidRPr="00BA14F0">
        <w:rPr>
          <w:rFonts w:ascii="Times New Roman" w:hAnsi="Times New Roman" w:cs="Times New Roman"/>
          <w:sz w:val="24"/>
          <w:szCs w:val="24"/>
        </w:rPr>
        <w:t xml:space="preserve">Categorie de </w:t>
      </w:r>
      <w:proofErr w:type="spellStart"/>
      <w:r w:rsidRPr="00BA14F0">
        <w:rPr>
          <w:rFonts w:ascii="Times New Roman" w:hAnsi="Times New Roman" w:cs="Times New Roman"/>
          <w:sz w:val="24"/>
          <w:szCs w:val="24"/>
        </w:rPr>
        <w:t>folosinta</w:t>
      </w:r>
      <w:proofErr w:type="spellEnd"/>
      <w:r w:rsidRPr="00BA14F0">
        <w:rPr>
          <w:rFonts w:ascii="Times New Roman" w:hAnsi="Times New Roman" w:cs="Times New Roman"/>
          <w:sz w:val="24"/>
          <w:szCs w:val="24"/>
        </w:rPr>
        <w:t xml:space="preserve">: extravilan, teren agricol, </w:t>
      </w:r>
      <w:proofErr w:type="spellStart"/>
      <w:r w:rsidRPr="00BA14F0">
        <w:rPr>
          <w:rFonts w:ascii="Times New Roman" w:hAnsi="Times New Roman" w:cs="Times New Roman"/>
          <w:sz w:val="24"/>
          <w:szCs w:val="24"/>
        </w:rPr>
        <w:t>fara</w:t>
      </w:r>
      <w:proofErr w:type="spellEnd"/>
      <w:r w:rsidRPr="00BA14F0">
        <w:rPr>
          <w:rFonts w:ascii="Times New Roman" w:hAnsi="Times New Roman" w:cs="Times New Roman"/>
          <w:sz w:val="24"/>
          <w:szCs w:val="24"/>
        </w:rPr>
        <w:t xml:space="preserve"> zone protejate;</w:t>
      </w:r>
    </w:p>
    <w:p w14:paraId="1B5268C3" w14:textId="77777777" w:rsidR="00BA14F0" w:rsidRPr="00BA14F0" w:rsidRDefault="00BA14F0" w:rsidP="00986725">
      <w:pPr>
        <w:pStyle w:val="Listparagraf"/>
        <w:widowControl w:val="0"/>
        <w:numPr>
          <w:ilvl w:val="0"/>
          <w:numId w:val="19"/>
        </w:numPr>
        <w:pBdr>
          <w:top w:val="nil"/>
          <w:left w:val="nil"/>
          <w:bottom w:val="nil"/>
          <w:right w:val="nil"/>
          <w:between w:val="nil"/>
        </w:pBdr>
        <w:spacing w:after="0" w:line="276" w:lineRule="auto"/>
        <w:contextualSpacing w:val="0"/>
        <w:jc w:val="both"/>
        <w:rPr>
          <w:rFonts w:ascii="Times New Roman" w:hAnsi="Times New Roman" w:cs="Times New Roman"/>
          <w:sz w:val="24"/>
          <w:szCs w:val="24"/>
        </w:rPr>
      </w:pPr>
      <w:r w:rsidRPr="00BA14F0">
        <w:rPr>
          <w:rFonts w:ascii="Times New Roman" w:hAnsi="Times New Roman" w:cs="Times New Roman"/>
          <w:sz w:val="24"/>
          <w:szCs w:val="24"/>
        </w:rPr>
        <w:t xml:space="preserve">Nr. cadastral 104167 UAT Cobadin – in </w:t>
      </w:r>
      <w:proofErr w:type="spellStart"/>
      <w:r w:rsidRPr="00BA14F0">
        <w:rPr>
          <w:rFonts w:ascii="Times New Roman" w:hAnsi="Times New Roman" w:cs="Times New Roman"/>
          <w:sz w:val="24"/>
          <w:szCs w:val="24"/>
        </w:rPr>
        <w:t>suprafata</w:t>
      </w:r>
      <w:proofErr w:type="spellEnd"/>
      <w:r w:rsidRPr="00BA14F0">
        <w:rPr>
          <w:rFonts w:ascii="Times New Roman" w:hAnsi="Times New Roman" w:cs="Times New Roman"/>
          <w:sz w:val="24"/>
          <w:szCs w:val="24"/>
        </w:rPr>
        <w:t xml:space="preserve"> de 10174 mp;</w:t>
      </w:r>
    </w:p>
    <w:p w14:paraId="4389B750" w14:textId="77777777" w:rsidR="00BA14F0" w:rsidRPr="00BA14F0" w:rsidRDefault="00BA14F0" w:rsidP="00986725">
      <w:pPr>
        <w:pStyle w:val="Listparagraf"/>
        <w:widowControl w:val="0"/>
        <w:pBdr>
          <w:top w:val="nil"/>
          <w:left w:val="nil"/>
          <w:bottom w:val="nil"/>
          <w:right w:val="nil"/>
          <w:between w:val="nil"/>
        </w:pBdr>
        <w:spacing w:after="0" w:line="276" w:lineRule="auto"/>
        <w:ind w:left="1080"/>
        <w:jc w:val="both"/>
        <w:rPr>
          <w:rFonts w:ascii="Times New Roman" w:hAnsi="Times New Roman" w:cs="Times New Roman"/>
          <w:sz w:val="24"/>
          <w:szCs w:val="24"/>
        </w:rPr>
      </w:pPr>
      <w:r w:rsidRPr="00BA14F0">
        <w:rPr>
          <w:rFonts w:ascii="Times New Roman" w:hAnsi="Times New Roman" w:cs="Times New Roman"/>
          <w:sz w:val="24"/>
          <w:szCs w:val="24"/>
        </w:rPr>
        <w:t xml:space="preserve">Teren </w:t>
      </w:r>
      <w:proofErr w:type="spellStart"/>
      <w:r w:rsidRPr="00BA14F0">
        <w:rPr>
          <w:rFonts w:ascii="Times New Roman" w:hAnsi="Times New Roman" w:cs="Times New Roman"/>
          <w:sz w:val="24"/>
          <w:szCs w:val="24"/>
        </w:rPr>
        <w:t>neimprejmuit</w:t>
      </w:r>
      <w:proofErr w:type="spellEnd"/>
      <w:r w:rsidRPr="00BA14F0">
        <w:rPr>
          <w:rFonts w:ascii="Times New Roman" w:hAnsi="Times New Roman" w:cs="Times New Roman"/>
          <w:sz w:val="24"/>
          <w:szCs w:val="24"/>
        </w:rPr>
        <w:t>: Parcela A23/23/2</w:t>
      </w:r>
    </w:p>
    <w:p w14:paraId="154A53ED" w14:textId="77777777" w:rsidR="00BA14F0" w:rsidRPr="00BA14F0" w:rsidRDefault="00BA14F0" w:rsidP="00986725">
      <w:pPr>
        <w:pStyle w:val="Listparagraf"/>
        <w:widowControl w:val="0"/>
        <w:pBdr>
          <w:top w:val="nil"/>
          <w:left w:val="nil"/>
          <w:bottom w:val="nil"/>
          <w:right w:val="nil"/>
          <w:between w:val="nil"/>
        </w:pBdr>
        <w:spacing w:after="0" w:line="276" w:lineRule="auto"/>
        <w:ind w:left="1080"/>
        <w:jc w:val="both"/>
        <w:rPr>
          <w:rFonts w:ascii="Times New Roman" w:hAnsi="Times New Roman" w:cs="Times New Roman"/>
          <w:sz w:val="24"/>
          <w:szCs w:val="24"/>
        </w:rPr>
      </w:pPr>
      <w:r w:rsidRPr="00BA14F0">
        <w:rPr>
          <w:rFonts w:ascii="Times New Roman" w:hAnsi="Times New Roman" w:cs="Times New Roman"/>
          <w:sz w:val="24"/>
          <w:szCs w:val="24"/>
        </w:rPr>
        <w:t xml:space="preserve">Categorie de </w:t>
      </w:r>
      <w:proofErr w:type="spellStart"/>
      <w:r w:rsidRPr="00BA14F0">
        <w:rPr>
          <w:rFonts w:ascii="Times New Roman" w:hAnsi="Times New Roman" w:cs="Times New Roman"/>
          <w:sz w:val="24"/>
          <w:szCs w:val="24"/>
        </w:rPr>
        <w:t>folosinta</w:t>
      </w:r>
      <w:proofErr w:type="spellEnd"/>
      <w:r w:rsidRPr="00BA14F0">
        <w:rPr>
          <w:rFonts w:ascii="Times New Roman" w:hAnsi="Times New Roman" w:cs="Times New Roman"/>
          <w:sz w:val="24"/>
          <w:szCs w:val="24"/>
        </w:rPr>
        <w:t xml:space="preserve">: extravilan, teren agricol, </w:t>
      </w:r>
      <w:proofErr w:type="spellStart"/>
      <w:r w:rsidRPr="00BA14F0">
        <w:rPr>
          <w:rFonts w:ascii="Times New Roman" w:hAnsi="Times New Roman" w:cs="Times New Roman"/>
          <w:sz w:val="24"/>
          <w:szCs w:val="24"/>
        </w:rPr>
        <w:t>fara</w:t>
      </w:r>
      <w:proofErr w:type="spellEnd"/>
      <w:r w:rsidRPr="00BA14F0">
        <w:rPr>
          <w:rFonts w:ascii="Times New Roman" w:hAnsi="Times New Roman" w:cs="Times New Roman"/>
          <w:sz w:val="24"/>
          <w:szCs w:val="24"/>
        </w:rPr>
        <w:t xml:space="preserve"> zone protejate</w:t>
      </w:r>
    </w:p>
    <w:p w14:paraId="36B40BA0" w14:textId="77777777" w:rsidR="00276FBB" w:rsidRPr="00276FBB" w:rsidRDefault="00276FBB" w:rsidP="00986725">
      <w:pPr>
        <w:widowControl w:val="0"/>
        <w:spacing w:line="240" w:lineRule="auto"/>
        <w:jc w:val="both"/>
        <w:rPr>
          <w:rFonts w:ascii="Times New Roman" w:hAnsi="Times New Roman" w:cs="Times New Roman"/>
          <w:sz w:val="24"/>
          <w:szCs w:val="24"/>
        </w:rPr>
      </w:pPr>
      <w:proofErr w:type="spellStart"/>
      <w:r w:rsidRPr="00276FBB">
        <w:rPr>
          <w:rFonts w:ascii="Times New Roman" w:hAnsi="Times New Roman" w:cs="Times New Roman"/>
          <w:sz w:val="24"/>
          <w:szCs w:val="24"/>
        </w:rPr>
        <w:lastRenderedPageBreak/>
        <w:t>Suprafata</w:t>
      </w:r>
      <w:proofErr w:type="spellEnd"/>
      <w:r w:rsidRPr="00276FBB">
        <w:rPr>
          <w:rFonts w:ascii="Times New Roman" w:hAnsi="Times New Roman" w:cs="Times New Roman"/>
          <w:sz w:val="24"/>
          <w:szCs w:val="24"/>
        </w:rPr>
        <w:t xml:space="preserve"> platforme de montaj propuse:</w:t>
      </w:r>
    </w:p>
    <w:p w14:paraId="342EBBBD" w14:textId="77777777" w:rsidR="00276FBB" w:rsidRPr="00276FBB" w:rsidRDefault="00276FBB" w:rsidP="00986725">
      <w:pPr>
        <w:widowControl w:val="0"/>
        <w:spacing w:line="240" w:lineRule="auto"/>
        <w:jc w:val="both"/>
        <w:rPr>
          <w:rFonts w:ascii="Times New Roman" w:hAnsi="Times New Roman" w:cs="Times New Roman"/>
          <w:sz w:val="24"/>
          <w:szCs w:val="24"/>
        </w:rPr>
      </w:pPr>
      <w:r w:rsidRPr="00276FBB">
        <w:rPr>
          <w:rFonts w:ascii="Times New Roman" w:hAnsi="Times New Roman" w:cs="Times New Roman"/>
          <w:sz w:val="24"/>
          <w:szCs w:val="24"/>
        </w:rPr>
        <w:t>2 turbine x 1 platforma/ turbina x 1.950mp = 3.900mp.</w:t>
      </w:r>
    </w:p>
    <w:p w14:paraId="498719F4" w14:textId="3AEF3422" w:rsidR="005459E7" w:rsidRDefault="005459E7" w:rsidP="00986725">
      <w:pPr>
        <w:spacing w:after="0" w:line="240" w:lineRule="auto"/>
        <w:jc w:val="both"/>
        <w:rPr>
          <w:rFonts w:ascii="Times New Roman" w:hAnsi="Times New Roman"/>
          <w:sz w:val="24"/>
          <w:szCs w:val="24"/>
        </w:rPr>
      </w:pPr>
    </w:p>
    <w:p w14:paraId="314CE53C" w14:textId="77777777" w:rsidR="00974908" w:rsidRDefault="00974908" w:rsidP="00986725">
      <w:pPr>
        <w:autoSpaceDE w:val="0"/>
        <w:autoSpaceDN w:val="0"/>
        <w:adjustRightInd w:val="0"/>
        <w:spacing w:after="0" w:line="240" w:lineRule="auto"/>
        <w:jc w:val="both"/>
        <w:rPr>
          <w:rFonts w:ascii="Times New Roman" w:hAnsi="Times New Roman"/>
          <w:b/>
          <w:bCs/>
          <w:color w:val="000000"/>
          <w:sz w:val="23"/>
          <w:szCs w:val="23"/>
        </w:rPr>
      </w:pPr>
    </w:p>
    <w:p w14:paraId="651A095B" w14:textId="77777777" w:rsidR="00BA14F0" w:rsidRPr="00BA14F0" w:rsidRDefault="00BA14F0" w:rsidP="00986725">
      <w:pPr>
        <w:widowControl w:val="0"/>
        <w:spacing w:after="0" w:line="276" w:lineRule="auto"/>
        <w:jc w:val="both"/>
        <w:rPr>
          <w:rFonts w:ascii="Times New Roman" w:hAnsi="Times New Roman" w:cs="Times New Roman"/>
          <w:sz w:val="24"/>
          <w:szCs w:val="24"/>
        </w:rPr>
      </w:pPr>
      <w:r w:rsidRPr="00BA14F0">
        <w:rPr>
          <w:rFonts w:ascii="Times New Roman" w:hAnsi="Times New Roman" w:cs="Times New Roman"/>
          <w:sz w:val="24"/>
          <w:szCs w:val="24"/>
        </w:rPr>
        <w:t xml:space="preserve">Organizarea de </w:t>
      </w:r>
      <w:proofErr w:type="spellStart"/>
      <w:r w:rsidRPr="00BA14F0">
        <w:rPr>
          <w:rFonts w:ascii="Times New Roman" w:hAnsi="Times New Roman" w:cs="Times New Roman"/>
          <w:sz w:val="24"/>
          <w:szCs w:val="24"/>
        </w:rPr>
        <w:t>santier</w:t>
      </w:r>
      <w:proofErr w:type="spellEnd"/>
      <w:r w:rsidRPr="00BA14F0">
        <w:rPr>
          <w:rFonts w:ascii="Times New Roman" w:hAnsi="Times New Roman" w:cs="Times New Roman"/>
          <w:sz w:val="24"/>
          <w:szCs w:val="24"/>
        </w:rPr>
        <w:t xml:space="preserve"> va fi realizata in interiorul parcului eolian, amplasata </w:t>
      </w:r>
      <w:proofErr w:type="spellStart"/>
      <w:r w:rsidRPr="00BA14F0">
        <w:rPr>
          <w:rFonts w:ascii="Times New Roman" w:hAnsi="Times New Roman" w:cs="Times New Roman"/>
          <w:sz w:val="24"/>
          <w:szCs w:val="24"/>
        </w:rPr>
        <w:t>langa</w:t>
      </w:r>
      <w:proofErr w:type="spellEnd"/>
      <w:r w:rsidRPr="00BA14F0">
        <w:rPr>
          <w:rFonts w:ascii="Times New Roman" w:hAnsi="Times New Roman" w:cs="Times New Roman"/>
          <w:sz w:val="24"/>
          <w:szCs w:val="24"/>
        </w:rPr>
        <w:t xml:space="preserve"> turbina T1, pentru depozitarea materialelor si a </w:t>
      </w:r>
      <w:proofErr w:type="spellStart"/>
      <w:r w:rsidRPr="00BA14F0">
        <w:rPr>
          <w:rFonts w:ascii="Times New Roman" w:hAnsi="Times New Roman" w:cs="Times New Roman"/>
          <w:sz w:val="24"/>
          <w:szCs w:val="24"/>
        </w:rPr>
        <w:t>echipameltelor</w:t>
      </w:r>
      <w:proofErr w:type="spellEnd"/>
      <w:r w:rsidRPr="00BA14F0">
        <w:rPr>
          <w:rFonts w:ascii="Times New Roman" w:hAnsi="Times New Roman" w:cs="Times New Roman"/>
          <w:sz w:val="24"/>
          <w:szCs w:val="24"/>
        </w:rPr>
        <w:t xml:space="preserve"> pe perioada de realizare a </w:t>
      </w:r>
      <w:proofErr w:type="spellStart"/>
      <w:r w:rsidRPr="00BA14F0">
        <w:rPr>
          <w:rFonts w:ascii="Times New Roman" w:hAnsi="Times New Roman" w:cs="Times New Roman"/>
          <w:sz w:val="24"/>
          <w:szCs w:val="24"/>
        </w:rPr>
        <w:t>lucrarilor</w:t>
      </w:r>
      <w:proofErr w:type="spellEnd"/>
      <w:r w:rsidRPr="00BA14F0">
        <w:rPr>
          <w:rFonts w:ascii="Times New Roman" w:hAnsi="Times New Roman" w:cs="Times New Roman"/>
          <w:sz w:val="24"/>
          <w:szCs w:val="24"/>
        </w:rPr>
        <w:t xml:space="preserve"> de </w:t>
      </w:r>
      <w:proofErr w:type="spellStart"/>
      <w:r w:rsidRPr="00BA14F0">
        <w:rPr>
          <w:rFonts w:ascii="Times New Roman" w:hAnsi="Times New Roman" w:cs="Times New Roman"/>
          <w:sz w:val="24"/>
          <w:szCs w:val="24"/>
        </w:rPr>
        <w:t>constructie</w:t>
      </w:r>
      <w:proofErr w:type="spellEnd"/>
      <w:r w:rsidRPr="00BA14F0">
        <w:rPr>
          <w:rFonts w:ascii="Times New Roman" w:hAnsi="Times New Roman" w:cs="Times New Roman"/>
          <w:sz w:val="24"/>
          <w:szCs w:val="24"/>
        </w:rPr>
        <w:t xml:space="preserve">, pentru echipamentele necesare personalului si a logisticii aferente. Alimentarea cu energie electrica a acestei platforme se va face printr-un racord la grupul electrogen propriu. Alimentarea cu apa potabila se va face in regim provizoriu - se va asigura apa necesara cu cisterne auto. Vor fi amplasate grupuri sanitare ecologice. </w:t>
      </w:r>
      <w:proofErr w:type="spellStart"/>
      <w:r w:rsidRPr="00BA14F0">
        <w:rPr>
          <w:rFonts w:ascii="Times New Roman" w:hAnsi="Times New Roman" w:cs="Times New Roman"/>
          <w:sz w:val="24"/>
          <w:szCs w:val="24"/>
        </w:rPr>
        <w:t>Deseurile</w:t>
      </w:r>
      <w:proofErr w:type="spellEnd"/>
      <w:r w:rsidRPr="00BA14F0">
        <w:rPr>
          <w:rFonts w:ascii="Times New Roman" w:hAnsi="Times New Roman" w:cs="Times New Roman"/>
          <w:sz w:val="24"/>
          <w:szCs w:val="24"/>
        </w:rPr>
        <w:t xml:space="preserve"> vor fi colectare si transportate de o firma specializata in locurile special amenajate.</w:t>
      </w:r>
    </w:p>
    <w:p w14:paraId="32E5C558" w14:textId="77777777" w:rsidR="00BA14F0" w:rsidRPr="00BA14F0" w:rsidRDefault="00BA14F0" w:rsidP="00BA14F0">
      <w:pPr>
        <w:widowControl w:val="0"/>
        <w:spacing w:after="0" w:line="276" w:lineRule="auto"/>
        <w:rPr>
          <w:rFonts w:ascii="Times New Roman" w:hAnsi="Times New Roman" w:cs="Times New Roman"/>
          <w:sz w:val="24"/>
          <w:szCs w:val="24"/>
        </w:rPr>
      </w:pPr>
    </w:p>
    <w:p w14:paraId="65A19F6E"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 xml:space="preserve">Organizarea de </w:t>
      </w:r>
      <w:proofErr w:type="spellStart"/>
      <w:r w:rsidRPr="00BA14F0">
        <w:rPr>
          <w:rFonts w:ascii="Times New Roman" w:hAnsi="Times New Roman" w:cs="Times New Roman"/>
          <w:sz w:val="24"/>
          <w:szCs w:val="24"/>
        </w:rPr>
        <w:t>santier</w:t>
      </w:r>
      <w:proofErr w:type="spellEnd"/>
      <w:r w:rsidRPr="00BA14F0">
        <w:rPr>
          <w:rFonts w:ascii="Times New Roman" w:hAnsi="Times New Roman" w:cs="Times New Roman"/>
          <w:sz w:val="24"/>
          <w:szCs w:val="24"/>
        </w:rPr>
        <w:t xml:space="preserve"> va ocupa o </w:t>
      </w:r>
      <w:proofErr w:type="spellStart"/>
      <w:r w:rsidRPr="00BA14F0">
        <w:rPr>
          <w:rFonts w:ascii="Times New Roman" w:hAnsi="Times New Roman" w:cs="Times New Roman"/>
          <w:sz w:val="24"/>
          <w:szCs w:val="24"/>
        </w:rPr>
        <w:t>suprafata</w:t>
      </w:r>
      <w:proofErr w:type="spellEnd"/>
      <w:r w:rsidRPr="00BA14F0">
        <w:rPr>
          <w:rFonts w:ascii="Times New Roman" w:hAnsi="Times New Roman" w:cs="Times New Roman"/>
          <w:sz w:val="24"/>
          <w:szCs w:val="24"/>
        </w:rPr>
        <w:t xml:space="preserve"> de circa 1220 mp si va fi compusa din:</w:t>
      </w:r>
    </w:p>
    <w:p w14:paraId="046E1E6C"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Cabina poarta (cu post de paza ) – 1 bucata</w:t>
      </w:r>
    </w:p>
    <w:p w14:paraId="0F91D873"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 xml:space="preserve">Birouri personal TESA – 2 </w:t>
      </w:r>
      <w:proofErr w:type="spellStart"/>
      <w:r w:rsidRPr="00BA14F0">
        <w:rPr>
          <w:rFonts w:ascii="Times New Roman" w:hAnsi="Times New Roman" w:cs="Times New Roman"/>
          <w:sz w:val="24"/>
          <w:szCs w:val="24"/>
        </w:rPr>
        <w:t>bucati</w:t>
      </w:r>
      <w:proofErr w:type="spellEnd"/>
    </w:p>
    <w:p w14:paraId="692964A1"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Vestiar muncitori – 1 bucata</w:t>
      </w:r>
    </w:p>
    <w:p w14:paraId="74065ECF"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Grup sanitar – 1 bucata</w:t>
      </w:r>
    </w:p>
    <w:p w14:paraId="337021BD"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Fosa ecologica – 1 bucata</w:t>
      </w:r>
    </w:p>
    <w:p w14:paraId="6FCB10EC"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 xml:space="preserve">Magazie materiale diverse – 2 </w:t>
      </w:r>
      <w:proofErr w:type="spellStart"/>
      <w:r w:rsidRPr="00BA14F0">
        <w:rPr>
          <w:rFonts w:ascii="Times New Roman" w:hAnsi="Times New Roman" w:cs="Times New Roman"/>
          <w:sz w:val="24"/>
          <w:szCs w:val="24"/>
        </w:rPr>
        <w:t>bucati</w:t>
      </w:r>
      <w:proofErr w:type="spellEnd"/>
    </w:p>
    <w:p w14:paraId="5C550F97"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Platforma de depozitare materiale si echipamente (pana la 500mp) – 1 bucata</w:t>
      </w:r>
    </w:p>
    <w:p w14:paraId="4643F663" w14:textId="77777777" w:rsidR="00BA14F0" w:rsidRPr="00BA14F0" w:rsidRDefault="00BA14F0" w:rsidP="00BA14F0">
      <w:pPr>
        <w:widowControl w:val="0"/>
        <w:spacing w:after="0" w:line="276" w:lineRule="auto"/>
        <w:rPr>
          <w:rFonts w:ascii="Times New Roman" w:hAnsi="Times New Roman" w:cs="Times New Roman"/>
          <w:sz w:val="24"/>
          <w:szCs w:val="24"/>
        </w:rPr>
      </w:pPr>
      <w:r w:rsidRPr="00BA14F0">
        <w:rPr>
          <w:rFonts w:ascii="Times New Roman" w:hAnsi="Times New Roman" w:cs="Times New Roman"/>
          <w:sz w:val="24"/>
          <w:szCs w:val="24"/>
        </w:rPr>
        <w:t>-</w:t>
      </w:r>
      <w:r w:rsidRPr="00BA14F0">
        <w:rPr>
          <w:rFonts w:ascii="Times New Roman" w:hAnsi="Times New Roman" w:cs="Times New Roman"/>
          <w:sz w:val="24"/>
          <w:szCs w:val="24"/>
        </w:rPr>
        <w:tab/>
        <w:t>Platforma de depozitare armatura (pana la 300mp) – 1 bucata</w:t>
      </w:r>
    </w:p>
    <w:p w14:paraId="09B89D3D" w14:textId="77777777" w:rsidR="00F92477" w:rsidRDefault="00F92477" w:rsidP="00F92477">
      <w:pPr>
        <w:autoSpaceDE w:val="0"/>
        <w:autoSpaceDN w:val="0"/>
        <w:adjustRightInd w:val="0"/>
        <w:spacing w:after="0" w:line="240" w:lineRule="auto"/>
        <w:jc w:val="both"/>
        <w:rPr>
          <w:rFonts w:ascii="Times New Roman" w:hAnsi="Times New Roman"/>
          <w:sz w:val="24"/>
          <w:szCs w:val="24"/>
        </w:rPr>
      </w:pPr>
      <w:r w:rsidRPr="000D4D8F">
        <w:rPr>
          <w:rFonts w:ascii="Times New Roman" w:hAnsi="Times New Roman"/>
          <w:sz w:val="24"/>
          <w:szCs w:val="24"/>
        </w:rPr>
        <w:t xml:space="preserve"> </w:t>
      </w:r>
    </w:p>
    <w:p w14:paraId="5A0246D2" w14:textId="36CE4A5B" w:rsidR="00F92477" w:rsidRPr="000D4D8F" w:rsidRDefault="00F92477" w:rsidP="00F92477">
      <w:pPr>
        <w:autoSpaceDE w:val="0"/>
        <w:autoSpaceDN w:val="0"/>
        <w:adjustRightInd w:val="0"/>
        <w:spacing w:after="0" w:line="240" w:lineRule="auto"/>
        <w:jc w:val="both"/>
        <w:rPr>
          <w:rFonts w:ascii="Times New Roman" w:hAnsi="Times New Roman"/>
          <w:sz w:val="24"/>
          <w:szCs w:val="24"/>
        </w:rPr>
      </w:pPr>
      <w:r w:rsidRPr="000D4D8F">
        <w:rPr>
          <w:rFonts w:ascii="Times New Roman" w:hAnsi="Times New Roman"/>
          <w:sz w:val="24"/>
          <w:szCs w:val="24"/>
        </w:rPr>
        <w:t xml:space="preserve">b) cumularea cu alte proiecte existente si/sau aprobate: </w:t>
      </w:r>
      <w:r>
        <w:rPr>
          <w:rFonts w:ascii="Times New Roman" w:hAnsi="Times New Roman"/>
          <w:sz w:val="24"/>
          <w:szCs w:val="24"/>
        </w:rPr>
        <w:t>proiecte de dezvoltare a parcurilor fotovoltaice</w:t>
      </w:r>
      <w:r w:rsidR="00D11679">
        <w:rPr>
          <w:rFonts w:ascii="Times New Roman" w:hAnsi="Times New Roman"/>
          <w:sz w:val="24"/>
          <w:szCs w:val="24"/>
        </w:rPr>
        <w:t>/eoliene</w:t>
      </w:r>
      <w:r>
        <w:rPr>
          <w:rFonts w:ascii="Times New Roman" w:hAnsi="Times New Roman"/>
          <w:sz w:val="24"/>
          <w:szCs w:val="24"/>
        </w:rPr>
        <w:t xml:space="preserve"> din zona</w:t>
      </w:r>
      <w:r w:rsidRPr="000D4D8F">
        <w:rPr>
          <w:rFonts w:ascii="Times New Roman" w:hAnsi="Times New Roman"/>
          <w:sz w:val="24"/>
          <w:szCs w:val="24"/>
        </w:rPr>
        <w:t>.</w:t>
      </w:r>
    </w:p>
    <w:p w14:paraId="2463BE1B" w14:textId="1B46D52B" w:rsidR="00F92477" w:rsidRPr="008709AA" w:rsidRDefault="00F92477" w:rsidP="00F92477">
      <w:pPr>
        <w:pStyle w:val="Corptext2"/>
        <w:spacing w:after="0" w:line="276" w:lineRule="auto"/>
        <w:jc w:val="both"/>
        <w:rPr>
          <w:rFonts w:ascii="Times New Roman" w:hAnsi="Times New Roman"/>
          <w:sz w:val="24"/>
          <w:szCs w:val="24"/>
          <w:lang w:val="ro-RO"/>
        </w:rPr>
      </w:pPr>
      <w:r w:rsidRPr="008709AA">
        <w:rPr>
          <w:rFonts w:ascii="Times New Roman" w:hAnsi="Times New Roman"/>
          <w:sz w:val="24"/>
          <w:szCs w:val="24"/>
          <w:lang w:val="ro-RO"/>
        </w:rPr>
        <w:t xml:space="preserve">c)   utilizarea resurselor naturale, in special a solului, a terenurilor, a apei și a biodiversității – piatră brută, nisip, </w:t>
      </w:r>
      <w:proofErr w:type="spellStart"/>
      <w:r w:rsidRPr="008709AA">
        <w:rPr>
          <w:rFonts w:ascii="Times New Roman" w:hAnsi="Times New Roman"/>
          <w:sz w:val="24"/>
          <w:szCs w:val="24"/>
          <w:lang w:val="ro-RO"/>
        </w:rPr>
        <w:t>pietris</w:t>
      </w:r>
      <w:proofErr w:type="spellEnd"/>
      <w:r w:rsidRPr="008709AA">
        <w:rPr>
          <w:rFonts w:ascii="Times New Roman" w:hAnsi="Times New Roman"/>
          <w:sz w:val="24"/>
          <w:szCs w:val="24"/>
          <w:lang w:val="ro-RO"/>
        </w:rPr>
        <w:t>.</w:t>
      </w:r>
    </w:p>
    <w:p w14:paraId="2180E727" w14:textId="644271E5" w:rsidR="00F92477" w:rsidRDefault="00F92477" w:rsidP="00F92477">
      <w:p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 xml:space="preserve">d)   </w:t>
      </w:r>
      <w:proofErr w:type="spellStart"/>
      <w:r w:rsidRPr="0097338B">
        <w:rPr>
          <w:rFonts w:ascii="Times New Roman" w:hAnsi="Times New Roman"/>
          <w:sz w:val="24"/>
          <w:szCs w:val="24"/>
        </w:rPr>
        <w:t>producţia</w:t>
      </w:r>
      <w:proofErr w:type="spellEnd"/>
      <w:r w:rsidRPr="0097338B">
        <w:rPr>
          <w:rFonts w:ascii="Times New Roman" w:hAnsi="Times New Roman"/>
          <w:sz w:val="24"/>
          <w:szCs w:val="24"/>
        </w:rPr>
        <w:t xml:space="preserve"> de </w:t>
      </w:r>
      <w:proofErr w:type="spellStart"/>
      <w:r w:rsidRPr="0097338B">
        <w:rPr>
          <w:rFonts w:ascii="Times New Roman" w:hAnsi="Times New Roman"/>
          <w:sz w:val="24"/>
          <w:szCs w:val="24"/>
        </w:rPr>
        <w:t>deşeuri</w:t>
      </w:r>
      <w:proofErr w:type="spellEnd"/>
      <w:r w:rsidRPr="0097338B">
        <w:rPr>
          <w:rFonts w:ascii="Times New Roman" w:hAnsi="Times New Roman"/>
          <w:sz w:val="24"/>
          <w:szCs w:val="24"/>
        </w:rPr>
        <w:t xml:space="preserve"> – </w:t>
      </w:r>
      <w:r w:rsidRPr="00425D1C">
        <w:rPr>
          <w:rFonts w:ascii="Times New Roman" w:hAnsi="Times New Roman"/>
          <w:sz w:val="24"/>
          <w:szCs w:val="24"/>
        </w:rPr>
        <w:t xml:space="preserve">în perioada lucrărilor de </w:t>
      </w:r>
      <w:proofErr w:type="spellStart"/>
      <w:r w:rsidRPr="00425D1C">
        <w:rPr>
          <w:rFonts w:ascii="Times New Roman" w:hAnsi="Times New Roman"/>
          <w:sz w:val="24"/>
          <w:szCs w:val="24"/>
        </w:rPr>
        <w:t>executie</w:t>
      </w:r>
      <w:proofErr w:type="spellEnd"/>
      <w:r w:rsidRPr="00425D1C">
        <w:rPr>
          <w:rFonts w:ascii="Times New Roman" w:hAnsi="Times New Roman"/>
          <w:sz w:val="24"/>
          <w:szCs w:val="24"/>
        </w:rPr>
        <w:t xml:space="preserve"> rezultă </w:t>
      </w:r>
      <w:proofErr w:type="spellStart"/>
      <w:r w:rsidRPr="00425D1C">
        <w:rPr>
          <w:rFonts w:ascii="Times New Roman" w:hAnsi="Times New Roman"/>
          <w:sz w:val="24"/>
          <w:szCs w:val="24"/>
        </w:rPr>
        <w:t>deşeuri</w:t>
      </w:r>
      <w:proofErr w:type="spellEnd"/>
      <w:r w:rsidRPr="00425D1C">
        <w:rPr>
          <w:rFonts w:ascii="Times New Roman" w:hAnsi="Times New Roman"/>
          <w:sz w:val="24"/>
          <w:szCs w:val="24"/>
        </w:rPr>
        <w:t xml:space="preserve"> specifice </w:t>
      </w:r>
      <w:proofErr w:type="spellStart"/>
      <w:r w:rsidRPr="00425D1C">
        <w:rPr>
          <w:rFonts w:ascii="Times New Roman" w:hAnsi="Times New Roman"/>
          <w:sz w:val="24"/>
          <w:szCs w:val="24"/>
        </w:rPr>
        <w:t>activităţii</w:t>
      </w:r>
      <w:proofErr w:type="spellEnd"/>
      <w:r w:rsidRPr="00425D1C">
        <w:rPr>
          <w:rFonts w:ascii="Times New Roman" w:hAnsi="Times New Roman"/>
          <w:sz w:val="24"/>
          <w:szCs w:val="24"/>
        </w:rPr>
        <w:t xml:space="preserve"> de construire, ce vor fi gestionate conform </w:t>
      </w:r>
      <w:r w:rsidRPr="007A08DA">
        <w:rPr>
          <w:rFonts w:ascii="Times New Roman" w:hAnsi="Times New Roman"/>
          <w:sz w:val="24"/>
          <w:szCs w:val="24"/>
        </w:rPr>
        <w:t>OUG nr. 92/2021</w:t>
      </w:r>
      <w:r>
        <w:rPr>
          <w:rFonts w:ascii="Times New Roman" w:hAnsi="Times New Roman"/>
          <w:sz w:val="24"/>
          <w:szCs w:val="24"/>
        </w:rPr>
        <w:t xml:space="preserve"> </w:t>
      </w:r>
      <w:r w:rsidRPr="00425D1C">
        <w:rPr>
          <w:rFonts w:ascii="Times New Roman" w:hAnsi="Times New Roman"/>
          <w:sz w:val="24"/>
          <w:szCs w:val="24"/>
        </w:rPr>
        <w:t xml:space="preserve">privind regimul </w:t>
      </w:r>
      <w:proofErr w:type="spellStart"/>
      <w:r w:rsidRPr="00425D1C">
        <w:rPr>
          <w:rFonts w:ascii="Times New Roman" w:hAnsi="Times New Roman"/>
          <w:sz w:val="24"/>
          <w:szCs w:val="24"/>
        </w:rPr>
        <w:t>deseurilor</w:t>
      </w:r>
      <w:proofErr w:type="spellEnd"/>
      <w:r>
        <w:rPr>
          <w:rFonts w:ascii="Times New Roman" w:hAnsi="Times New Roman"/>
          <w:sz w:val="24"/>
          <w:szCs w:val="24"/>
        </w:rPr>
        <w:t xml:space="preserve"> </w:t>
      </w:r>
      <w:r w:rsidRPr="00F350F8">
        <w:rPr>
          <w:rFonts w:ascii="Times New Roman" w:hAnsi="Times New Roman"/>
          <w:i/>
          <w:iCs/>
          <w:sz w:val="24"/>
          <w:szCs w:val="24"/>
        </w:rPr>
        <w:t xml:space="preserve">aprobată cu modificări prin </w:t>
      </w:r>
      <w:r w:rsidRPr="00F350F8">
        <w:rPr>
          <w:rFonts w:ascii="Times New Roman" w:hAnsi="Times New Roman"/>
          <w:i/>
          <w:iCs/>
          <w:sz w:val="24"/>
          <w:szCs w:val="24"/>
          <w:u w:val="single"/>
        </w:rPr>
        <w:t>Legea nr. 17/2023</w:t>
      </w:r>
      <w:r>
        <w:rPr>
          <w:rFonts w:ascii="Times New Roman" w:hAnsi="Times New Roman"/>
          <w:sz w:val="24"/>
          <w:szCs w:val="24"/>
        </w:rPr>
        <w:t>:</w:t>
      </w:r>
    </w:p>
    <w:p w14:paraId="64183E79" w14:textId="40CD0D94" w:rsidR="00276FBB" w:rsidRDefault="00276FBB" w:rsidP="00F92477">
      <w:pPr>
        <w:autoSpaceDE w:val="0"/>
        <w:autoSpaceDN w:val="0"/>
        <w:adjustRightInd w:val="0"/>
        <w:spacing w:after="0" w:line="240" w:lineRule="auto"/>
        <w:jc w:val="both"/>
        <w:rPr>
          <w:rFonts w:ascii="Times New Roman" w:hAnsi="Times New Roman"/>
          <w:sz w:val="24"/>
          <w:szCs w:val="24"/>
        </w:rPr>
      </w:pPr>
    </w:p>
    <w:tbl>
      <w:tblPr>
        <w:tblStyle w:val="Tabelgril"/>
        <w:tblW w:w="0" w:type="auto"/>
        <w:tblLook w:val="04A0" w:firstRow="1" w:lastRow="0" w:firstColumn="1" w:lastColumn="0" w:noHBand="0" w:noVBand="1"/>
      </w:tblPr>
      <w:tblGrid>
        <w:gridCol w:w="1705"/>
        <w:gridCol w:w="1273"/>
        <w:gridCol w:w="1877"/>
        <w:gridCol w:w="2131"/>
        <w:gridCol w:w="2416"/>
      </w:tblGrid>
      <w:tr w:rsidR="00276FBB" w:rsidRPr="001F1AFF" w14:paraId="600A970C" w14:textId="77777777" w:rsidTr="00065D5A">
        <w:tc>
          <w:tcPr>
            <w:tcW w:w="1705" w:type="dxa"/>
            <w:shd w:val="clear" w:color="auto" w:fill="00B050"/>
            <w:vAlign w:val="center"/>
          </w:tcPr>
          <w:p w14:paraId="0B9213F7" w14:textId="77777777" w:rsidR="00276FBB" w:rsidRPr="001F1AFF" w:rsidRDefault="00276FBB" w:rsidP="00065D5A">
            <w:pPr>
              <w:jc w:val="center"/>
              <w:rPr>
                <w:rFonts w:cstheme="minorHAnsi"/>
                <w:b/>
                <w:bCs/>
              </w:rPr>
            </w:pPr>
            <w:r w:rsidRPr="001F1AFF">
              <w:rPr>
                <w:rFonts w:cstheme="minorHAnsi"/>
                <w:b/>
                <w:bCs/>
              </w:rPr>
              <w:t xml:space="preserve">Tip </w:t>
            </w:r>
            <w:proofErr w:type="spellStart"/>
            <w:r w:rsidRPr="001F1AFF">
              <w:rPr>
                <w:rFonts w:cstheme="minorHAnsi"/>
                <w:b/>
                <w:bCs/>
              </w:rPr>
              <w:t>deseu</w:t>
            </w:r>
            <w:proofErr w:type="spellEnd"/>
          </w:p>
        </w:tc>
        <w:tc>
          <w:tcPr>
            <w:tcW w:w="1273" w:type="dxa"/>
            <w:shd w:val="clear" w:color="auto" w:fill="00B050"/>
            <w:vAlign w:val="center"/>
          </w:tcPr>
          <w:p w14:paraId="7E149F1A" w14:textId="77777777" w:rsidR="00276FBB" w:rsidRPr="001F1AFF" w:rsidRDefault="00276FBB" w:rsidP="00065D5A">
            <w:pPr>
              <w:jc w:val="center"/>
              <w:rPr>
                <w:rFonts w:cstheme="minorHAnsi"/>
                <w:b/>
                <w:bCs/>
              </w:rPr>
            </w:pPr>
            <w:r w:rsidRPr="001F1AFF">
              <w:rPr>
                <w:rFonts w:cstheme="minorHAnsi"/>
                <w:b/>
                <w:bCs/>
              </w:rPr>
              <w:t xml:space="preserve">Cod </w:t>
            </w:r>
            <w:proofErr w:type="spellStart"/>
            <w:r w:rsidRPr="001F1AFF">
              <w:rPr>
                <w:rFonts w:cstheme="minorHAnsi"/>
                <w:b/>
                <w:bCs/>
              </w:rPr>
              <w:t>deseu</w:t>
            </w:r>
            <w:proofErr w:type="spellEnd"/>
          </w:p>
        </w:tc>
        <w:tc>
          <w:tcPr>
            <w:tcW w:w="1877" w:type="dxa"/>
            <w:shd w:val="clear" w:color="auto" w:fill="00B050"/>
            <w:vAlign w:val="center"/>
          </w:tcPr>
          <w:p w14:paraId="7828A75F" w14:textId="77777777" w:rsidR="00276FBB" w:rsidRPr="001F1AFF" w:rsidRDefault="00276FBB" w:rsidP="00065D5A">
            <w:pPr>
              <w:jc w:val="center"/>
              <w:rPr>
                <w:rFonts w:cstheme="minorHAnsi"/>
                <w:b/>
                <w:bCs/>
              </w:rPr>
            </w:pPr>
            <w:proofErr w:type="spellStart"/>
            <w:r w:rsidRPr="001F1AFF">
              <w:rPr>
                <w:rFonts w:cstheme="minorHAnsi"/>
                <w:b/>
                <w:bCs/>
              </w:rPr>
              <w:t>Provenienta</w:t>
            </w:r>
            <w:proofErr w:type="spellEnd"/>
          </w:p>
        </w:tc>
        <w:tc>
          <w:tcPr>
            <w:tcW w:w="2131" w:type="dxa"/>
            <w:shd w:val="clear" w:color="auto" w:fill="00B050"/>
            <w:vAlign w:val="center"/>
          </w:tcPr>
          <w:p w14:paraId="4AA9DC53" w14:textId="77777777" w:rsidR="00276FBB" w:rsidRPr="001F1AFF" w:rsidRDefault="00276FBB" w:rsidP="00065D5A">
            <w:pPr>
              <w:jc w:val="center"/>
              <w:rPr>
                <w:rFonts w:cstheme="minorHAnsi"/>
                <w:b/>
                <w:bCs/>
              </w:rPr>
            </w:pPr>
            <w:proofErr w:type="spellStart"/>
            <w:r w:rsidRPr="001F1AFF">
              <w:rPr>
                <w:rFonts w:cstheme="minorHAnsi"/>
                <w:b/>
                <w:bCs/>
              </w:rPr>
              <w:t>Cantitati</w:t>
            </w:r>
            <w:proofErr w:type="spellEnd"/>
            <w:r w:rsidRPr="001F1AFF">
              <w:rPr>
                <w:rFonts w:cstheme="minorHAnsi"/>
                <w:b/>
                <w:bCs/>
              </w:rPr>
              <w:t xml:space="preserve"> estimative (tone)</w:t>
            </w:r>
          </w:p>
        </w:tc>
        <w:tc>
          <w:tcPr>
            <w:tcW w:w="2416" w:type="dxa"/>
            <w:shd w:val="clear" w:color="auto" w:fill="00B050"/>
            <w:vAlign w:val="center"/>
          </w:tcPr>
          <w:p w14:paraId="71763CE2" w14:textId="77777777" w:rsidR="00276FBB" w:rsidRPr="001F1AFF" w:rsidRDefault="00276FBB" w:rsidP="00065D5A">
            <w:pPr>
              <w:jc w:val="center"/>
              <w:rPr>
                <w:rFonts w:cstheme="minorHAnsi"/>
                <w:b/>
                <w:bCs/>
              </w:rPr>
            </w:pPr>
            <w:r w:rsidRPr="001F1AFF">
              <w:rPr>
                <w:rFonts w:cstheme="minorHAnsi"/>
                <w:b/>
                <w:bCs/>
              </w:rPr>
              <w:t>Gestionare</w:t>
            </w:r>
          </w:p>
        </w:tc>
      </w:tr>
      <w:tr w:rsidR="00276FBB" w:rsidRPr="001F1AFF" w14:paraId="490111DF" w14:textId="77777777" w:rsidTr="00065D5A">
        <w:tc>
          <w:tcPr>
            <w:tcW w:w="1705" w:type="dxa"/>
            <w:vAlign w:val="center"/>
          </w:tcPr>
          <w:p w14:paraId="11518566" w14:textId="77777777" w:rsidR="00276FBB" w:rsidRPr="001F1AFF" w:rsidRDefault="00276FBB" w:rsidP="00065D5A">
            <w:pPr>
              <w:jc w:val="center"/>
              <w:rPr>
                <w:rFonts w:cstheme="minorHAnsi"/>
              </w:rPr>
            </w:pPr>
            <w:proofErr w:type="spellStart"/>
            <w:r w:rsidRPr="001F1AFF">
              <w:rPr>
                <w:rFonts w:cstheme="minorHAnsi"/>
              </w:rPr>
              <w:t>Deseuri</w:t>
            </w:r>
            <w:proofErr w:type="spellEnd"/>
            <w:r w:rsidRPr="001F1AFF">
              <w:rPr>
                <w:rFonts w:cstheme="minorHAnsi"/>
              </w:rPr>
              <w:t xml:space="preserve"> municipale amestecate</w:t>
            </w:r>
          </w:p>
        </w:tc>
        <w:tc>
          <w:tcPr>
            <w:tcW w:w="1273" w:type="dxa"/>
            <w:vAlign w:val="center"/>
          </w:tcPr>
          <w:p w14:paraId="7F774BF4" w14:textId="77777777" w:rsidR="00276FBB" w:rsidRPr="001F1AFF" w:rsidRDefault="00276FBB" w:rsidP="00065D5A">
            <w:pPr>
              <w:jc w:val="center"/>
              <w:rPr>
                <w:rFonts w:cstheme="minorHAnsi"/>
              </w:rPr>
            </w:pPr>
            <w:r w:rsidRPr="001F1AFF">
              <w:rPr>
                <w:rFonts w:cstheme="minorHAnsi"/>
              </w:rPr>
              <w:t>20 03 01</w:t>
            </w:r>
          </w:p>
        </w:tc>
        <w:tc>
          <w:tcPr>
            <w:tcW w:w="1877" w:type="dxa"/>
            <w:vAlign w:val="center"/>
          </w:tcPr>
          <w:p w14:paraId="1EA9CECC" w14:textId="77777777" w:rsidR="00276FBB" w:rsidRPr="001F1AFF" w:rsidRDefault="00276FBB" w:rsidP="00065D5A">
            <w:pPr>
              <w:jc w:val="center"/>
              <w:rPr>
                <w:rFonts w:cstheme="minorHAnsi"/>
              </w:rPr>
            </w:pPr>
            <w:r w:rsidRPr="001F1AFF">
              <w:rPr>
                <w:rFonts w:cstheme="minorHAnsi"/>
              </w:rPr>
              <w:t xml:space="preserve">Muncitorii </w:t>
            </w:r>
            <w:proofErr w:type="spellStart"/>
            <w:r w:rsidRPr="001F1AFF">
              <w:rPr>
                <w:rFonts w:cstheme="minorHAnsi"/>
              </w:rPr>
              <w:t>angrenati</w:t>
            </w:r>
            <w:proofErr w:type="spellEnd"/>
            <w:r w:rsidRPr="001F1AFF">
              <w:rPr>
                <w:rFonts w:cstheme="minorHAnsi"/>
              </w:rPr>
              <w:t xml:space="preserve"> in implementarea proiectului</w:t>
            </w:r>
          </w:p>
        </w:tc>
        <w:tc>
          <w:tcPr>
            <w:tcW w:w="2131" w:type="dxa"/>
            <w:vAlign w:val="center"/>
          </w:tcPr>
          <w:p w14:paraId="736F2506" w14:textId="77777777" w:rsidR="00276FBB" w:rsidRPr="001F1AFF" w:rsidRDefault="00276FBB" w:rsidP="00065D5A">
            <w:pPr>
              <w:jc w:val="center"/>
              <w:rPr>
                <w:rFonts w:cstheme="minorHAnsi"/>
              </w:rPr>
            </w:pPr>
            <w:r w:rsidRPr="001F1AFF">
              <w:rPr>
                <w:rFonts w:cstheme="minorHAnsi"/>
              </w:rPr>
              <w:t>0.500</w:t>
            </w:r>
          </w:p>
        </w:tc>
        <w:tc>
          <w:tcPr>
            <w:tcW w:w="2416" w:type="dxa"/>
            <w:vAlign w:val="center"/>
          </w:tcPr>
          <w:p w14:paraId="09EC4ADF" w14:textId="77777777" w:rsidR="00276FBB" w:rsidRPr="001F1AFF" w:rsidRDefault="00276FBB" w:rsidP="00065D5A">
            <w:pPr>
              <w:jc w:val="center"/>
              <w:rPr>
                <w:rFonts w:cstheme="minorHAnsi"/>
              </w:rPr>
            </w:pPr>
            <w:r w:rsidRPr="001F1AFF">
              <w:rPr>
                <w:rFonts w:cstheme="minorHAnsi"/>
              </w:rPr>
              <w:t xml:space="preserve">Colectarea lor in recipientele de plastic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w:t>
            </w:r>
          </w:p>
        </w:tc>
      </w:tr>
      <w:tr w:rsidR="00276FBB" w:rsidRPr="001F1AFF" w14:paraId="0510C84A" w14:textId="77777777" w:rsidTr="00065D5A">
        <w:tc>
          <w:tcPr>
            <w:tcW w:w="1705" w:type="dxa"/>
            <w:vAlign w:val="center"/>
          </w:tcPr>
          <w:p w14:paraId="49176F14" w14:textId="77777777" w:rsidR="00276FBB" w:rsidRPr="001F1AFF" w:rsidRDefault="00276FBB" w:rsidP="00065D5A">
            <w:pPr>
              <w:jc w:val="center"/>
              <w:rPr>
                <w:rFonts w:cstheme="minorHAnsi"/>
              </w:rPr>
            </w:pPr>
            <w:r w:rsidRPr="001F1AFF">
              <w:rPr>
                <w:rFonts w:cstheme="minorHAnsi"/>
              </w:rPr>
              <w:t xml:space="preserve">Ambalaje de </w:t>
            </w:r>
            <w:proofErr w:type="spellStart"/>
            <w:r w:rsidRPr="001F1AFF">
              <w:rPr>
                <w:rFonts w:cstheme="minorHAnsi"/>
              </w:rPr>
              <w:t>hartie</w:t>
            </w:r>
            <w:proofErr w:type="spellEnd"/>
            <w:r w:rsidRPr="001F1AFF">
              <w:rPr>
                <w:rFonts w:cstheme="minorHAnsi"/>
              </w:rPr>
              <w:t xml:space="preserve"> si carton</w:t>
            </w:r>
          </w:p>
        </w:tc>
        <w:tc>
          <w:tcPr>
            <w:tcW w:w="1273" w:type="dxa"/>
            <w:vAlign w:val="center"/>
          </w:tcPr>
          <w:p w14:paraId="230D2EA8" w14:textId="77777777" w:rsidR="00276FBB" w:rsidRPr="001F1AFF" w:rsidRDefault="00276FBB" w:rsidP="00065D5A">
            <w:pPr>
              <w:jc w:val="center"/>
              <w:rPr>
                <w:rFonts w:cstheme="minorHAnsi"/>
              </w:rPr>
            </w:pPr>
            <w:r w:rsidRPr="001F1AFF">
              <w:rPr>
                <w:rFonts w:cstheme="minorHAnsi"/>
              </w:rPr>
              <w:t>15 01 01</w:t>
            </w:r>
          </w:p>
        </w:tc>
        <w:tc>
          <w:tcPr>
            <w:tcW w:w="1877" w:type="dxa"/>
            <w:vAlign w:val="center"/>
          </w:tcPr>
          <w:p w14:paraId="4BC39515" w14:textId="77777777" w:rsidR="00276FBB" w:rsidRPr="001F1AFF" w:rsidRDefault="00276FBB" w:rsidP="00065D5A">
            <w:pPr>
              <w:jc w:val="center"/>
              <w:rPr>
                <w:rFonts w:cstheme="minorHAnsi"/>
              </w:rPr>
            </w:pPr>
            <w:r w:rsidRPr="001F1AFF">
              <w:rPr>
                <w:rFonts w:cstheme="minorHAnsi"/>
              </w:rPr>
              <w:t xml:space="preserve">Muncitorii </w:t>
            </w:r>
            <w:proofErr w:type="spellStart"/>
            <w:r w:rsidRPr="001F1AFF">
              <w:rPr>
                <w:rFonts w:cstheme="minorHAnsi"/>
              </w:rPr>
              <w:t>angrenati</w:t>
            </w:r>
            <w:proofErr w:type="spellEnd"/>
            <w:r w:rsidRPr="001F1AFF">
              <w:rPr>
                <w:rFonts w:cstheme="minorHAnsi"/>
              </w:rPr>
              <w:t xml:space="preserve"> in implementarea proiectului, ambalaje de la piesele utilizate in </w:t>
            </w:r>
            <w:proofErr w:type="spellStart"/>
            <w:r w:rsidRPr="001F1AFF">
              <w:rPr>
                <w:rFonts w:cstheme="minorHAnsi"/>
              </w:rPr>
              <w:t>constructie</w:t>
            </w:r>
            <w:proofErr w:type="spellEnd"/>
          </w:p>
        </w:tc>
        <w:tc>
          <w:tcPr>
            <w:tcW w:w="2131" w:type="dxa"/>
            <w:vAlign w:val="center"/>
          </w:tcPr>
          <w:p w14:paraId="293B2D5B" w14:textId="77777777" w:rsidR="00276FBB" w:rsidRPr="001F1AFF" w:rsidRDefault="00276FBB" w:rsidP="00065D5A">
            <w:pPr>
              <w:jc w:val="center"/>
              <w:rPr>
                <w:rFonts w:cstheme="minorHAnsi"/>
              </w:rPr>
            </w:pPr>
            <w:r w:rsidRPr="001F1AFF">
              <w:rPr>
                <w:rFonts w:cstheme="minorHAnsi"/>
              </w:rPr>
              <w:t>0.200</w:t>
            </w:r>
          </w:p>
        </w:tc>
        <w:tc>
          <w:tcPr>
            <w:tcW w:w="2416" w:type="dxa"/>
            <w:vAlign w:val="center"/>
          </w:tcPr>
          <w:p w14:paraId="5E47D705" w14:textId="77777777" w:rsidR="00276FBB" w:rsidRPr="001F1AFF" w:rsidRDefault="00276FBB" w:rsidP="00065D5A">
            <w:pPr>
              <w:jc w:val="center"/>
              <w:rPr>
                <w:rFonts w:cstheme="minorHAnsi"/>
              </w:rPr>
            </w:pPr>
            <w:r w:rsidRPr="001F1AFF">
              <w:rPr>
                <w:rFonts w:cstheme="minorHAnsi"/>
              </w:rPr>
              <w:t xml:space="preserve">Colectarea lor in recipientele de plastic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lastRenderedPageBreak/>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730E2565" w14:textId="77777777" w:rsidTr="00065D5A">
        <w:tc>
          <w:tcPr>
            <w:tcW w:w="1705" w:type="dxa"/>
            <w:vAlign w:val="center"/>
          </w:tcPr>
          <w:p w14:paraId="6FE080D1" w14:textId="77777777" w:rsidR="00276FBB" w:rsidRPr="001F1AFF" w:rsidRDefault="00276FBB" w:rsidP="00065D5A">
            <w:pPr>
              <w:jc w:val="center"/>
              <w:rPr>
                <w:rFonts w:cstheme="minorHAnsi"/>
              </w:rPr>
            </w:pPr>
            <w:r w:rsidRPr="001F1AFF">
              <w:rPr>
                <w:rFonts w:cstheme="minorHAnsi"/>
              </w:rPr>
              <w:lastRenderedPageBreak/>
              <w:t>Ambalaje de materiale plastice</w:t>
            </w:r>
          </w:p>
        </w:tc>
        <w:tc>
          <w:tcPr>
            <w:tcW w:w="1273" w:type="dxa"/>
            <w:vAlign w:val="center"/>
          </w:tcPr>
          <w:p w14:paraId="12BACC23" w14:textId="77777777" w:rsidR="00276FBB" w:rsidRPr="001F1AFF" w:rsidRDefault="00276FBB" w:rsidP="00065D5A">
            <w:pPr>
              <w:jc w:val="center"/>
              <w:rPr>
                <w:rFonts w:cstheme="minorHAnsi"/>
              </w:rPr>
            </w:pPr>
            <w:r w:rsidRPr="001F1AFF">
              <w:rPr>
                <w:rFonts w:cstheme="minorHAnsi"/>
              </w:rPr>
              <w:t>15 01 02</w:t>
            </w:r>
          </w:p>
        </w:tc>
        <w:tc>
          <w:tcPr>
            <w:tcW w:w="1877" w:type="dxa"/>
            <w:vAlign w:val="center"/>
          </w:tcPr>
          <w:p w14:paraId="23361815" w14:textId="77777777" w:rsidR="00276FBB" w:rsidRPr="001F1AFF" w:rsidRDefault="00276FBB" w:rsidP="00065D5A">
            <w:pPr>
              <w:jc w:val="center"/>
              <w:rPr>
                <w:rFonts w:cstheme="minorHAnsi"/>
              </w:rPr>
            </w:pPr>
            <w:r w:rsidRPr="001F1AFF">
              <w:rPr>
                <w:rFonts w:cstheme="minorHAnsi"/>
              </w:rPr>
              <w:t xml:space="preserve">Muncitorii </w:t>
            </w:r>
            <w:proofErr w:type="spellStart"/>
            <w:r w:rsidRPr="001F1AFF">
              <w:rPr>
                <w:rFonts w:cstheme="minorHAnsi"/>
              </w:rPr>
              <w:t>angrenati</w:t>
            </w:r>
            <w:proofErr w:type="spellEnd"/>
            <w:r w:rsidRPr="001F1AFF">
              <w:rPr>
                <w:rFonts w:cstheme="minorHAnsi"/>
              </w:rPr>
              <w:t xml:space="preserve"> in implementarea proiectului, ambalaje de la piesele utilizate in </w:t>
            </w:r>
            <w:proofErr w:type="spellStart"/>
            <w:r w:rsidRPr="001F1AFF">
              <w:rPr>
                <w:rFonts w:cstheme="minorHAnsi"/>
              </w:rPr>
              <w:t>constructie</w:t>
            </w:r>
            <w:proofErr w:type="spellEnd"/>
          </w:p>
        </w:tc>
        <w:tc>
          <w:tcPr>
            <w:tcW w:w="2131" w:type="dxa"/>
            <w:vAlign w:val="center"/>
          </w:tcPr>
          <w:p w14:paraId="6D46AE66" w14:textId="77777777" w:rsidR="00276FBB" w:rsidRPr="001F1AFF" w:rsidRDefault="00276FBB" w:rsidP="00065D5A">
            <w:pPr>
              <w:jc w:val="center"/>
              <w:rPr>
                <w:rFonts w:cstheme="minorHAnsi"/>
              </w:rPr>
            </w:pPr>
            <w:r w:rsidRPr="001F1AFF">
              <w:rPr>
                <w:rFonts w:cstheme="minorHAnsi"/>
              </w:rPr>
              <w:t>0.050</w:t>
            </w:r>
          </w:p>
        </w:tc>
        <w:tc>
          <w:tcPr>
            <w:tcW w:w="2416" w:type="dxa"/>
            <w:vAlign w:val="center"/>
          </w:tcPr>
          <w:p w14:paraId="4B9D77EA" w14:textId="77777777" w:rsidR="00276FBB" w:rsidRPr="001F1AFF" w:rsidRDefault="00276FBB" w:rsidP="00065D5A">
            <w:pPr>
              <w:jc w:val="center"/>
              <w:rPr>
                <w:rFonts w:cstheme="minorHAnsi"/>
              </w:rPr>
            </w:pPr>
            <w:r w:rsidRPr="001F1AFF">
              <w:rPr>
                <w:rFonts w:cstheme="minorHAnsi"/>
              </w:rPr>
              <w:t xml:space="preserve">Colectarea lor in recipientele de plastic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35FCFF5E" w14:textId="77777777" w:rsidTr="00065D5A">
        <w:tc>
          <w:tcPr>
            <w:tcW w:w="1705" w:type="dxa"/>
            <w:vAlign w:val="center"/>
          </w:tcPr>
          <w:p w14:paraId="00BD8849" w14:textId="77777777" w:rsidR="00276FBB" w:rsidRPr="001F1AFF" w:rsidRDefault="00276FBB" w:rsidP="00065D5A">
            <w:pPr>
              <w:jc w:val="center"/>
              <w:rPr>
                <w:rFonts w:cstheme="minorHAnsi"/>
              </w:rPr>
            </w:pPr>
            <w:r w:rsidRPr="001F1AFF">
              <w:rPr>
                <w:rFonts w:cstheme="minorHAnsi"/>
              </w:rPr>
              <w:t>Fier si otel</w:t>
            </w:r>
          </w:p>
        </w:tc>
        <w:tc>
          <w:tcPr>
            <w:tcW w:w="1273" w:type="dxa"/>
            <w:vAlign w:val="center"/>
          </w:tcPr>
          <w:p w14:paraId="0221FDEA" w14:textId="77777777" w:rsidR="00276FBB" w:rsidRPr="001F1AFF" w:rsidRDefault="00276FBB" w:rsidP="00065D5A">
            <w:pPr>
              <w:jc w:val="center"/>
              <w:rPr>
                <w:rFonts w:cstheme="minorHAnsi"/>
              </w:rPr>
            </w:pPr>
            <w:r w:rsidRPr="001F1AFF">
              <w:rPr>
                <w:rFonts w:cstheme="minorHAnsi"/>
              </w:rPr>
              <w:t>17 04 05</w:t>
            </w:r>
          </w:p>
        </w:tc>
        <w:tc>
          <w:tcPr>
            <w:tcW w:w="1877" w:type="dxa"/>
            <w:vAlign w:val="center"/>
          </w:tcPr>
          <w:p w14:paraId="6D169F9F" w14:textId="77777777" w:rsidR="00276FBB" w:rsidRPr="001F1AFF" w:rsidRDefault="00276FBB" w:rsidP="00065D5A">
            <w:pPr>
              <w:jc w:val="center"/>
              <w:rPr>
                <w:rFonts w:cstheme="minorHAnsi"/>
              </w:rPr>
            </w:pPr>
            <w:proofErr w:type="spellStart"/>
            <w:r w:rsidRPr="001F1AFF">
              <w:rPr>
                <w:rFonts w:cstheme="minorHAnsi"/>
              </w:rPr>
              <w:t>Activitatile</w:t>
            </w:r>
            <w:proofErr w:type="spellEnd"/>
            <w:r w:rsidRPr="001F1AFF">
              <w:rPr>
                <w:rFonts w:cstheme="minorHAnsi"/>
              </w:rPr>
              <w:t xml:space="preserve"> de </w:t>
            </w:r>
            <w:proofErr w:type="spellStart"/>
            <w:r w:rsidRPr="001F1AFF">
              <w:rPr>
                <w:rFonts w:cstheme="minorHAnsi"/>
              </w:rPr>
              <w:t>executie</w:t>
            </w:r>
            <w:proofErr w:type="spellEnd"/>
            <w:r w:rsidRPr="001F1AFF">
              <w:rPr>
                <w:rFonts w:cstheme="minorHAnsi"/>
              </w:rPr>
              <w:t xml:space="preserve"> a structurilor metalice de rezistenta si din activitatea de </w:t>
            </w:r>
            <w:proofErr w:type="spellStart"/>
            <w:r w:rsidRPr="001F1AFF">
              <w:rPr>
                <w:rFonts w:cstheme="minorHAnsi"/>
              </w:rPr>
              <w:t>intretinere</w:t>
            </w:r>
            <w:proofErr w:type="spellEnd"/>
            <w:r w:rsidRPr="001F1AFF">
              <w:rPr>
                <w:rFonts w:cstheme="minorHAnsi"/>
              </w:rPr>
              <w:t xml:space="preserve"> a utilajelor pe </w:t>
            </w:r>
            <w:proofErr w:type="spellStart"/>
            <w:r w:rsidRPr="001F1AFF">
              <w:rPr>
                <w:rFonts w:cstheme="minorHAnsi"/>
              </w:rPr>
              <w:t>santier</w:t>
            </w:r>
            <w:proofErr w:type="spellEnd"/>
          </w:p>
        </w:tc>
        <w:tc>
          <w:tcPr>
            <w:tcW w:w="2131" w:type="dxa"/>
            <w:vAlign w:val="center"/>
          </w:tcPr>
          <w:p w14:paraId="17F68325" w14:textId="77777777" w:rsidR="00276FBB" w:rsidRPr="001F1AFF" w:rsidRDefault="00276FBB" w:rsidP="00065D5A">
            <w:pPr>
              <w:jc w:val="center"/>
              <w:rPr>
                <w:rFonts w:cstheme="minorHAnsi"/>
              </w:rPr>
            </w:pPr>
            <w:r w:rsidRPr="001F1AFF">
              <w:rPr>
                <w:rFonts w:cstheme="minorHAnsi"/>
              </w:rPr>
              <w:t>1.000</w:t>
            </w:r>
          </w:p>
        </w:tc>
        <w:tc>
          <w:tcPr>
            <w:tcW w:w="2416" w:type="dxa"/>
            <w:vAlign w:val="center"/>
          </w:tcPr>
          <w:p w14:paraId="6711EEA4"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2A1F274F" w14:textId="77777777" w:rsidTr="00065D5A">
        <w:tc>
          <w:tcPr>
            <w:tcW w:w="1705" w:type="dxa"/>
            <w:vAlign w:val="center"/>
          </w:tcPr>
          <w:p w14:paraId="45DD814E" w14:textId="77777777" w:rsidR="00276FBB" w:rsidRPr="001F1AFF" w:rsidRDefault="00276FBB" w:rsidP="00065D5A">
            <w:pPr>
              <w:jc w:val="center"/>
              <w:rPr>
                <w:rFonts w:cstheme="minorHAnsi"/>
              </w:rPr>
            </w:pPr>
            <w:r w:rsidRPr="001F1AFF">
              <w:rPr>
                <w:rFonts w:cstheme="minorHAnsi"/>
              </w:rPr>
              <w:t>Amestecuri metalice</w:t>
            </w:r>
          </w:p>
        </w:tc>
        <w:tc>
          <w:tcPr>
            <w:tcW w:w="1273" w:type="dxa"/>
            <w:vAlign w:val="center"/>
          </w:tcPr>
          <w:p w14:paraId="5DB6641A" w14:textId="77777777" w:rsidR="00276FBB" w:rsidRPr="001F1AFF" w:rsidRDefault="00276FBB" w:rsidP="00065D5A">
            <w:pPr>
              <w:jc w:val="center"/>
              <w:rPr>
                <w:rFonts w:cstheme="minorHAnsi"/>
              </w:rPr>
            </w:pPr>
            <w:r w:rsidRPr="001F1AFF">
              <w:rPr>
                <w:rFonts w:cstheme="minorHAnsi"/>
              </w:rPr>
              <w:t>17 04 07</w:t>
            </w:r>
          </w:p>
        </w:tc>
        <w:tc>
          <w:tcPr>
            <w:tcW w:w="1877" w:type="dxa"/>
            <w:vAlign w:val="center"/>
          </w:tcPr>
          <w:p w14:paraId="392B2053" w14:textId="77777777" w:rsidR="00276FBB" w:rsidRPr="001F1AFF" w:rsidRDefault="00276FBB" w:rsidP="00065D5A">
            <w:pPr>
              <w:jc w:val="center"/>
              <w:rPr>
                <w:rFonts w:cstheme="minorHAnsi"/>
              </w:rPr>
            </w:pPr>
            <w:proofErr w:type="spellStart"/>
            <w:r w:rsidRPr="001F1AFF">
              <w:rPr>
                <w:rFonts w:cstheme="minorHAnsi"/>
              </w:rPr>
              <w:t>Activitatile</w:t>
            </w:r>
            <w:proofErr w:type="spellEnd"/>
            <w:r w:rsidRPr="001F1AFF">
              <w:rPr>
                <w:rFonts w:cstheme="minorHAnsi"/>
              </w:rPr>
              <w:t xml:space="preserve"> de </w:t>
            </w:r>
            <w:proofErr w:type="spellStart"/>
            <w:r w:rsidRPr="001F1AFF">
              <w:rPr>
                <w:rFonts w:cstheme="minorHAnsi"/>
              </w:rPr>
              <w:t>executie</w:t>
            </w:r>
            <w:proofErr w:type="spellEnd"/>
            <w:r w:rsidRPr="001F1AFF">
              <w:rPr>
                <w:rFonts w:cstheme="minorHAnsi"/>
              </w:rPr>
              <w:t xml:space="preserve"> a structurilor metalice de rezistenta si din activitatea de </w:t>
            </w:r>
            <w:proofErr w:type="spellStart"/>
            <w:r w:rsidRPr="001F1AFF">
              <w:rPr>
                <w:rFonts w:cstheme="minorHAnsi"/>
              </w:rPr>
              <w:t>intretinere</w:t>
            </w:r>
            <w:proofErr w:type="spellEnd"/>
            <w:r w:rsidRPr="001F1AFF">
              <w:rPr>
                <w:rFonts w:cstheme="minorHAnsi"/>
              </w:rPr>
              <w:t xml:space="preserve"> a utilajelor pe </w:t>
            </w:r>
            <w:proofErr w:type="spellStart"/>
            <w:r w:rsidRPr="001F1AFF">
              <w:rPr>
                <w:rFonts w:cstheme="minorHAnsi"/>
              </w:rPr>
              <w:t>santier</w:t>
            </w:r>
            <w:proofErr w:type="spellEnd"/>
          </w:p>
        </w:tc>
        <w:tc>
          <w:tcPr>
            <w:tcW w:w="2131" w:type="dxa"/>
            <w:vAlign w:val="center"/>
          </w:tcPr>
          <w:p w14:paraId="4683D2B0" w14:textId="77777777" w:rsidR="00276FBB" w:rsidRPr="001F1AFF" w:rsidRDefault="00276FBB" w:rsidP="00065D5A">
            <w:pPr>
              <w:jc w:val="center"/>
              <w:rPr>
                <w:rFonts w:cstheme="minorHAnsi"/>
              </w:rPr>
            </w:pPr>
            <w:r w:rsidRPr="001F1AFF">
              <w:rPr>
                <w:rFonts w:cstheme="minorHAnsi"/>
              </w:rPr>
              <w:t>1.000</w:t>
            </w:r>
          </w:p>
        </w:tc>
        <w:tc>
          <w:tcPr>
            <w:tcW w:w="2416" w:type="dxa"/>
            <w:vAlign w:val="center"/>
          </w:tcPr>
          <w:p w14:paraId="4A368F2A"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16E2120B" w14:textId="77777777" w:rsidTr="00065D5A">
        <w:tc>
          <w:tcPr>
            <w:tcW w:w="1705" w:type="dxa"/>
            <w:vAlign w:val="center"/>
          </w:tcPr>
          <w:p w14:paraId="0833CE81" w14:textId="77777777" w:rsidR="00276FBB" w:rsidRPr="001F1AFF" w:rsidRDefault="00276FBB" w:rsidP="00065D5A">
            <w:pPr>
              <w:jc w:val="center"/>
              <w:rPr>
                <w:rFonts w:cstheme="minorHAnsi"/>
              </w:rPr>
            </w:pPr>
            <w:r w:rsidRPr="001F1AFF">
              <w:rPr>
                <w:rFonts w:cstheme="minorHAnsi"/>
              </w:rPr>
              <w:t>Lemn</w:t>
            </w:r>
          </w:p>
        </w:tc>
        <w:tc>
          <w:tcPr>
            <w:tcW w:w="1273" w:type="dxa"/>
            <w:vAlign w:val="center"/>
          </w:tcPr>
          <w:p w14:paraId="4685E54F" w14:textId="77777777" w:rsidR="00276FBB" w:rsidRPr="001F1AFF" w:rsidRDefault="00276FBB" w:rsidP="00065D5A">
            <w:pPr>
              <w:jc w:val="center"/>
              <w:rPr>
                <w:rFonts w:cstheme="minorHAnsi"/>
              </w:rPr>
            </w:pPr>
            <w:r w:rsidRPr="001F1AFF">
              <w:rPr>
                <w:rFonts w:cstheme="minorHAnsi"/>
              </w:rPr>
              <w:t>17 02 01</w:t>
            </w:r>
          </w:p>
        </w:tc>
        <w:tc>
          <w:tcPr>
            <w:tcW w:w="1877" w:type="dxa"/>
            <w:vAlign w:val="center"/>
          </w:tcPr>
          <w:p w14:paraId="19BAD541" w14:textId="77777777" w:rsidR="00276FBB" w:rsidRPr="001F1AFF" w:rsidRDefault="00276FBB" w:rsidP="00065D5A">
            <w:pPr>
              <w:jc w:val="center"/>
              <w:rPr>
                <w:rFonts w:cstheme="minorHAnsi"/>
              </w:rPr>
            </w:pPr>
            <w:r w:rsidRPr="001F1AFF">
              <w:rPr>
                <w:rFonts w:cstheme="minorHAnsi"/>
              </w:rPr>
              <w:t xml:space="preserve">Activitatea curenta din perioada de </w:t>
            </w:r>
            <w:proofErr w:type="spellStart"/>
            <w:r w:rsidRPr="001F1AFF">
              <w:rPr>
                <w:rFonts w:cstheme="minorHAnsi"/>
              </w:rPr>
              <w:t>executie</w:t>
            </w:r>
            <w:proofErr w:type="spellEnd"/>
          </w:p>
        </w:tc>
        <w:tc>
          <w:tcPr>
            <w:tcW w:w="2131" w:type="dxa"/>
            <w:vAlign w:val="center"/>
          </w:tcPr>
          <w:p w14:paraId="2F93D204" w14:textId="77777777" w:rsidR="00276FBB" w:rsidRPr="001F1AFF" w:rsidRDefault="00276FBB" w:rsidP="00065D5A">
            <w:pPr>
              <w:jc w:val="center"/>
              <w:rPr>
                <w:rFonts w:cstheme="minorHAnsi"/>
              </w:rPr>
            </w:pPr>
            <w:r w:rsidRPr="001F1AFF">
              <w:rPr>
                <w:rFonts w:cstheme="minorHAnsi"/>
              </w:rPr>
              <w:t>0.500</w:t>
            </w:r>
          </w:p>
        </w:tc>
        <w:tc>
          <w:tcPr>
            <w:tcW w:w="2416" w:type="dxa"/>
            <w:vAlign w:val="center"/>
          </w:tcPr>
          <w:p w14:paraId="54ECAE28"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54800792" w14:textId="77777777" w:rsidTr="00065D5A">
        <w:tc>
          <w:tcPr>
            <w:tcW w:w="1705" w:type="dxa"/>
            <w:vAlign w:val="center"/>
          </w:tcPr>
          <w:p w14:paraId="79DAFDD8" w14:textId="77777777" w:rsidR="00276FBB" w:rsidRPr="001F1AFF" w:rsidRDefault="00276FBB" w:rsidP="00065D5A">
            <w:pPr>
              <w:jc w:val="center"/>
              <w:rPr>
                <w:rFonts w:cstheme="minorHAnsi"/>
              </w:rPr>
            </w:pPr>
            <w:r w:rsidRPr="001F1AFF">
              <w:rPr>
                <w:rFonts w:cstheme="minorHAnsi"/>
              </w:rPr>
              <w:t>Materiale plastice</w:t>
            </w:r>
          </w:p>
        </w:tc>
        <w:tc>
          <w:tcPr>
            <w:tcW w:w="1273" w:type="dxa"/>
            <w:vAlign w:val="center"/>
          </w:tcPr>
          <w:p w14:paraId="61493D1B" w14:textId="77777777" w:rsidR="00276FBB" w:rsidRPr="001F1AFF" w:rsidRDefault="00276FBB" w:rsidP="00065D5A">
            <w:pPr>
              <w:jc w:val="center"/>
              <w:rPr>
                <w:rFonts w:cstheme="minorHAnsi"/>
              </w:rPr>
            </w:pPr>
            <w:r w:rsidRPr="001F1AFF">
              <w:rPr>
                <w:rFonts w:cstheme="minorHAnsi"/>
              </w:rPr>
              <w:t>17 02 03</w:t>
            </w:r>
          </w:p>
        </w:tc>
        <w:tc>
          <w:tcPr>
            <w:tcW w:w="1877" w:type="dxa"/>
            <w:vAlign w:val="center"/>
          </w:tcPr>
          <w:p w14:paraId="51BA158A" w14:textId="77777777" w:rsidR="00276FBB" w:rsidRPr="001F1AFF" w:rsidRDefault="00276FBB" w:rsidP="00065D5A">
            <w:pPr>
              <w:jc w:val="center"/>
              <w:rPr>
                <w:rFonts w:cstheme="minorHAnsi"/>
              </w:rPr>
            </w:pPr>
            <w:r w:rsidRPr="001F1AFF">
              <w:rPr>
                <w:rFonts w:cstheme="minorHAnsi"/>
              </w:rPr>
              <w:t xml:space="preserve">Activitatea curenta din perioada de </w:t>
            </w:r>
            <w:proofErr w:type="spellStart"/>
            <w:r w:rsidRPr="001F1AFF">
              <w:rPr>
                <w:rFonts w:cstheme="minorHAnsi"/>
              </w:rPr>
              <w:t>executie</w:t>
            </w:r>
            <w:proofErr w:type="spellEnd"/>
          </w:p>
        </w:tc>
        <w:tc>
          <w:tcPr>
            <w:tcW w:w="2131" w:type="dxa"/>
            <w:vAlign w:val="center"/>
          </w:tcPr>
          <w:p w14:paraId="6AD93C14" w14:textId="77777777" w:rsidR="00276FBB" w:rsidRPr="001F1AFF" w:rsidRDefault="00276FBB" w:rsidP="00065D5A">
            <w:pPr>
              <w:jc w:val="center"/>
              <w:rPr>
                <w:rFonts w:cstheme="minorHAnsi"/>
              </w:rPr>
            </w:pPr>
            <w:r w:rsidRPr="001F1AFF">
              <w:rPr>
                <w:rFonts w:cstheme="minorHAnsi"/>
              </w:rPr>
              <w:t>0.200</w:t>
            </w:r>
          </w:p>
        </w:tc>
        <w:tc>
          <w:tcPr>
            <w:tcW w:w="2416" w:type="dxa"/>
          </w:tcPr>
          <w:p w14:paraId="2AE2A927"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lastRenderedPageBreak/>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0061277F" w14:textId="77777777" w:rsidTr="00065D5A">
        <w:tc>
          <w:tcPr>
            <w:tcW w:w="1705" w:type="dxa"/>
            <w:vAlign w:val="center"/>
          </w:tcPr>
          <w:p w14:paraId="4EAF540A" w14:textId="77777777" w:rsidR="00276FBB" w:rsidRPr="001F1AFF" w:rsidRDefault="00276FBB" w:rsidP="00065D5A">
            <w:pPr>
              <w:jc w:val="center"/>
              <w:rPr>
                <w:rFonts w:cstheme="minorHAnsi"/>
              </w:rPr>
            </w:pPr>
            <w:r w:rsidRPr="001F1AFF">
              <w:rPr>
                <w:rFonts w:cstheme="minorHAnsi"/>
              </w:rPr>
              <w:lastRenderedPageBreak/>
              <w:t xml:space="preserve">Cabluri, altele </w:t>
            </w:r>
            <w:proofErr w:type="spellStart"/>
            <w:r w:rsidRPr="001F1AFF">
              <w:rPr>
                <w:rFonts w:cstheme="minorHAnsi"/>
              </w:rPr>
              <w:t>decat</w:t>
            </w:r>
            <w:proofErr w:type="spellEnd"/>
            <w:r w:rsidRPr="001F1AFF">
              <w:rPr>
                <w:rFonts w:cstheme="minorHAnsi"/>
              </w:rPr>
              <w:t xml:space="preserve"> cele specificate la 17 04 10</w:t>
            </w:r>
          </w:p>
        </w:tc>
        <w:tc>
          <w:tcPr>
            <w:tcW w:w="1273" w:type="dxa"/>
            <w:vAlign w:val="center"/>
          </w:tcPr>
          <w:p w14:paraId="3737E1F8" w14:textId="77777777" w:rsidR="00276FBB" w:rsidRPr="001F1AFF" w:rsidRDefault="00276FBB" w:rsidP="00065D5A">
            <w:pPr>
              <w:jc w:val="center"/>
              <w:rPr>
                <w:rFonts w:cstheme="minorHAnsi"/>
              </w:rPr>
            </w:pPr>
            <w:r w:rsidRPr="001F1AFF">
              <w:rPr>
                <w:rFonts w:cstheme="minorHAnsi"/>
              </w:rPr>
              <w:t>17 04 11</w:t>
            </w:r>
          </w:p>
        </w:tc>
        <w:tc>
          <w:tcPr>
            <w:tcW w:w="1877" w:type="dxa"/>
            <w:vAlign w:val="center"/>
          </w:tcPr>
          <w:p w14:paraId="75E4B4DE" w14:textId="77777777" w:rsidR="00276FBB" w:rsidRPr="001F1AFF" w:rsidRDefault="00276FBB" w:rsidP="00065D5A">
            <w:pPr>
              <w:jc w:val="center"/>
              <w:rPr>
                <w:rFonts w:cstheme="minorHAnsi"/>
              </w:rPr>
            </w:pPr>
            <w:r w:rsidRPr="001F1AFF">
              <w:rPr>
                <w:rFonts w:cstheme="minorHAnsi"/>
              </w:rPr>
              <w:t xml:space="preserve">Activitatea curenta din perioada de </w:t>
            </w:r>
            <w:proofErr w:type="spellStart"/>
            <w:r w:rsidRPr="001F1AFF">
              <w:rPr>
                <w:rFonts w:cstheme="minorHAnsi"/>
              </w:rPr>
              <w:t>executie</w:t>
            </w:r>
            <w:proofErr w:type="spellEnd"/>
          </w:p>
        </w:tc>
        <w:tc>
          <w:tcPr>
            <w:tcW w:w="2131" w:type="dxa"/>
            <w:vAlign w:val="center"/>
          </w:tcPr>
          <w:p w14:paraId="61FB9751" w14:textId="77777777" w:rsidR="00276FBB" w:rsidRPr="001F1AFF" w:rsidRDefault="00276FBB" w:rsidP="00065D5A">
            <w:pPr>
              <w:jc w:val="center"/>
              <w:rPr>
                <w:rFonts w:cstheme="minorHAnsi"/>
              </w:rPr>
            </w:pPr>
            <w:r w:rsidRPr="001F1AFF">
              <w:rPr>
                <w:rFonts w:cstheme="minorHAnsi"/>
              </w:rPr>
              <w:t>0.200</w:t>
            </w:r>
          </w:p>
        </w:tc>
        <w:tc>
          <w:tcPr>
            <w:tcW w:w="2416" w:type="dxa"/>
          </w:tcPr>
          <w:p w14:paraId="0BE8E335"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r w:rsidR="00276FBB" w:rsidRPr="001F1AFF" w14:paraId="7CF3ACC2" w14:textId="77777777" w:rsidTr="00065D5A">
        <w:tc>
          <w:tcPr>
            <w:tcW w:w="1705" w:type="dxa"/>
            <w:vAlign w:val="center"/>
          </w:tcPr>
          <w:p w14:paraId="2A34F24E" w14:textId="77777777" w:rsidR="00276FBB" w:rsidRPr="001F1AFF" w:rsidRDefault="00276FBB" w:rsidP="00065D5A">
            <w:pPr>
              <w:jc w:val="center"/>
              <w:rPr>
                <w:rFonts w:cstheme="minorHAnsi"/>
              </w:rPr>
            </w:pPr>
            <w:r w:rsidRPr="001F1AFF">
              <w:rPr>
                <w:rFonts w:cstheme="minorHAnsi"/>
              </w:rPr>
              <w:t xml:space="preserve">Materiale izolante, altele </w:t>
            </w:r>
            <w:proofErr w:type="spellStart"/>
            <w:r w:rsidRPr="001F1AFF">
              <w:rPr>
                <w:rFonts w:cstheme="minorHAnsi"/>
              </w:rPr>
              <w:t>decat</w:t>
            </w:r>
            <w:proofErr w:type="spellEnd"/>
            <w:r w:rsidRPr="001F1AFF">
              <w:rPr>
                <w:rFonts w:cstheme="minorHAnsi"/>
              </w:rPr>
              <w:t xml:space="preserve"> cele specificate la 17 06 01 si 17 06 03</w:t>
            </w:r>
          </w:p>
        </w:tc>
        <w:tc>
          <w:tcPr>
            <w:tcW w:w="1273" w:type="dxa"/>
            <w:vAlign w:val="center"/>
          </w:tcPr>
          <w:p w14:paraId="4C405288" w14:textId="77777777" w:rsidR="00276FBB" w:rsidRPr="001F1AFF" w:rsidRDefault="00276FBB" w:rsidP="00065D5A">
            <w:pPr>
              <w:jc w:val="center"/>
              <w:rPr>
                <w:rFonts w:cstheme="minorHAnsi"/>
              </w:rPr>
            </w:pPr>
            <w:r w:rsidRPr="001F1AFF">
              <w:rPr>
                <w:rFonts w:cstheme="minorHAnsi"/>
              </w:rPr>
              <w:t>17 06 04</w:t>
            </w:r>
          </w:p>
        </w:tc>
        <w:tc>
          <w:tcPr>
            <w:tcW w:w="1877" w:type="dxa"/>
            <w:vAlign w:val="center"/>
          </w:tcPr>
          <w:p w14:paraId="5AAB1C79" w14:textId="77777777" w:rsidR="00276FBB" w:rsidRPr="001F1AFF" w:rsidRDefault="00276FBB" w:rsidP="00065D5A">
            <w:pPr>
              <w:jc w:val="center"/>
              <w:rPr>
                <w:rFonts w:cstheme="minorHAnsi"/>
              </w:rPr>
            </w:pPr>
            <w:r w:rsidRPr="001F1AFF">
              <w:rPr>
                <w:rFonts w:cstheme="minorHAnsi"/>
              </w:rPr>
              <w:t xml:space="preserve">Activitatea curenta din perioada de </w:t>
            </w:r>
            <w:proofErr w:type="spellStart"/>
            <w:r w:rsidRPr="001F1AFF">
              <w:rPr>
                <w:rFonts w:cstheme="minorHAnsi"/>
              </w:rPr>
              <w:t>executie</w:t>
            </w:r>
            <w:proofErr w:type="spellEnd"/>
          </w:p>
        </w:tc>
        <w:tc>
          <w:tcPr>
            <w:tcW w:w="2131" w:type="dxa"/>
            <w:vAlign w:val="center"/>
          </w:tcPr>
          <w:p w14:paraId="71702B77" w14:textId="77777777" w:rsidR="00276FBB" w:rsidRPr="001F1AFF" w:rsidRDefault="00276FBB" w:rsidP="00065D5A">
            <w:pPr>
              <w:jc w:val="center"/>
              <w:rPr>
                <w:rFonts w:cstheme="minorHAnsi"/>
              </w:rPr>
            </w:pPr>
            <w:r w:rsidRPr="001F1AFF">
              <w:rPr>
                <w:rFonts w:cstheme="minorHAnsi"/>
              </w:rPr>
              <w:t>0.200</w:t>
            </w:r>
          </w:p>
        </w:tc>
        <w:tc>
          <w:tcPr>
            <w:tcW w:w="2416" w:type="dxa"/>
            <w:vAlign w:val="center"/>
          </w:tcPr>
          <w:p w14:paraId="77406871" w14:textId="77777777" w:rsidR="00276FBB" w:rsidRPr="001F1AFF" w:rsidRDefault="00276FBB" w:rsidP="00065D5A">
            <w:pPr>
              <w:jc w:val="center"/>
              <w:rPr>
                <w:rFonts w:cstheme="minorHAnsi"/>
              </w:rPr>
            </w:pPr>
            <w:r w:rsidRPr="001F1AFF">
              <w:rPr>
                <w:rFonts w:cstheme="minorHAnsi"/>
              </w:rPr>
              <w:t xml:space="preserve">Colectarea lor in recipientele metalice in interiorul </w:t>
            </w:r>
            <w:proofErr w:type="spellStart"/>
            <w:r w:rsidRPr="001F1AFF">
              <w:rPr>
                <w:rFonts w:cstheme="minorHAnsi"/>
              </w:rPr>
              <w:t>organizarii</w:t>
            </w:r>
            <w:proofErr w:type="spellEnd"/>
            <w:r w:rsidRPr="001F1AFF">
              <w:rPr>
                <w:rFonts w:cstheme="minorHAnsi"/>
              </w:rPr>
              <w:t xml:space="preserve"> de </w:t>
            </w:r>
            <w:proofErr w:type="spellStart"/>
            <w:r w:rsidRPr="001F1AFF">
              <w:rPr>
                <w:rFonts w:cstheme="minorHAnsi"/>
              </w:rPr>
              <w:t>santier</w:t>
            </w:r>
            <w:proofErr w:type="spellEnd"/>
            <w:r w:rsidRPr="001F1AFF">
              <w:rPr>
                <w:rFonts w:cstheme="minorHAnsi"/>
              </w:rPr>
              <w:t xml:space="preserve"> si predarea </w:t>
            </w:r>
            <w:proofErr w:type="spellStart"/>
            <w:r w:rsidRPr="001F1AFF">
              <w:rPr>
                <w:rFonts w:cstheme="minorHAnsi"/>
              </w:rPr>
              <w:t>catre</w:t>
            </w:r>
            <w:proofErr w:type="spellEnd"/>
            <w:r w:rsidRPr="001F1AFF">
              <w:rPr>
                <w:rFonts w:cstheme="minorHAnsi"/>
              </w:rPr>
              <w:t xml:space="preserve"> operatorul de salubritate local sau </w:t>
            </w:r>
            <w:proofErr w:type="spellStart"/>
            <w:r w:rsidRPr="001F1AFF">
              <w:rPr>
                <w:rFonts w:cstheme="minorHAnsi"/>
              </w:rPr>
              <w:t>catre</w:t>
            </w:r>
            <w:proofErr w:type="spellEnd"/>
            <w:r w:rsidRPr="001F1AFF">
              <w:rPr>
                <w:rFonts w:cstheme="minorHAnsi"/>
              </w:rPr>
              <w:t xml:space="preserve"> un colector autorizat de </w:t>
            </w:r>
            <w:proofErr w:type="spellStart"/>
            <w:r w:rsidRPr="001F1AFF">
              <w:rPr>
                <w:rFonts w:cstheme="minorHAnsi"/>
              </w:rPr>
              <w:t>catre</w:t>
            </w:r>
            <w:proofErr w:type="spellEnd"/>
            <w:r w:rsidRPr="001F1AFF">
              <w:rPr>
                <w:rFonts w:cstheme="minorHAnsi"/>
              </w:rPr>
              <w:t xml:space="preserve"> </w:t>
            </w:r>
            <w:proofErr w:type="spellStart"/>
            <w:r w:rsidRPr="001F1AFF">
              <w:rPr>
                <w:rFonts w:cstheme="minorHAnsi"/>
              </w:rPr>
              <w:t>Agentia</w:t>
            </w:r>
            <w:proofErr w:type="spellEnd"/>
            <w:r w:rsidRPr="001F1AFF">
              <w:rPr>
                <w:rFonts w:cstheme="minorHAnsi"/>
              </w:rPr>
              <w:t xml:space="preserve"> pentru </w:t>
            </w:r>
            <w:proofErr w:type="spellStart"/>
            <w:r w:rsidRPr="001F1AFF">
              <w:rPr>
                <w:rFonts w:cstheme="minorHAnsi"/>
              </w:rPr>
              <w:t>Protectia</w:t>
            </w:r>
            <w:proofErr w:type="spellEnd"/>
            <w:r w:rsidRPr="001F1AFF">
              <w:rPr>
                <w:rFonts w:cstheme="minorHAnsi"/>
              </w:rPr>
              <w:t xml:space="preserve"> Mediului</w:t>
            </w:r>
          </w:p>
        </w:tc>
      </w:tr>
    </w:tbl>
    <w:p w14:paraId="158EACC0" w14:textId="095658EE" w:rsidR="00276FBB" w:rsidRDefault="00276FBB" w:rsidP="00F92477">
      <w:pPr>
        <w:autoSpaceDE w:val="0"/>
        <w:autoSpaceDN w:val="0"/>
        <w:adjustRightInd w:val="0"/>
        <w:spacing w:after="0" w:line="240" w:lineRule="auto"/>
        <w:jc w:val="both"/>
        <w:rPr>
          <w:rFonts w:ascii="Times New Roman" w:hAnsi="Times New Roman"/>
          <w:sz w:val="24"/>
          <w:szCs w:val="24"/>
        </w:rPr>
      </w:pPr>
    </w:p>
    <w:p w14:paraId="73F45E6E" w14:textId="77777777" w:rsidR="00F92477" w:rsidRPr="00100CEB" w:rsidRDefault="00F92477" w:rsidP="00F92477">
      <w:pPr>
        <w:autoSpaceDE w:val="0"/>
        <w:autoSpaceDN w:val="0"/>
        <w:adjustRightInd w:val="0"/>
        <w:spacing w:after="0" w:line="240" w:lineRule="auto"/>
        <w:jc w:val="both"/>
        <w:rPr>
          <w:rFonts w:ascii="Times New Roman" w:hAnsi="Times New Roman"/>
          <w:sz w:val="24"/>
          <w:szCs w:val="24"/>
        </w:rPr>
      </w:pPr>
      <w:bookmarkStart w:id="0" w:name="_GoBack"/>
      <w:bookmarkEnd w:id="0"/>
      <w:r w:rsidRPr="00100CEB">
        <w:rPr>
          <w:rFonts w:ascii="Times New Roman" w:hAnsi="Times New Roman"/>
          <w:sz w:val="24"/>
          <w:szCs w:val="24"/>
        </w:rPr>
        <w:t xml:space="preserve">    e) poluarea și alte efecte nocive: emisiile, zgomotul </w:t>
      </w:r>
      <w:proofErr w:type="spellStart"/>
      <w:r w:rsidRPr="00100CEB">
        <w:rPr>
          <w:rFonts w:ascii="Times New Roman" w:hAnsi="Times New Roman"/>
          <w:sz w:val="24"/>
          <w:szCs w:val="24"/>
        </w:rPr>
        <w:t>şi</w:t>
      </w:r>
      <w:proofErr w:type="spellEnd"/>
      <w:r w:rsidRPr="00100CEB">
        <w:rPr>
          <w:rFonts w:ascii="Times New Roman" w:hAnsi="Times New Roman"/>
          <w:sz w:val="24"/>
          <w:szCs w:val="24"/>
        </w:rPr>
        <w:t xml:space="preserve"> </w:t>
      </w:r>
      <w:proofErr w:type="spellStart"/>
      <w:r w:rsidRPr="00100CEB">
        <w:rPr>
          <w:rFonts w:ascii="Times New Roman" w:hAnsi="Times New Roman"/>
          <w:sz w:val="24"/>
          <w:szCs w:val="24"/>
        </w:rPr>
        <w:t>vibraţiile</w:t>
      </w:r>
      <w:proofErr w:type="spellEnd"/>
      <w:r w:rsidRPr="00100CEB">
        <w:rPr>
          <w:rFonts w:ascii="Times New Roman" w:hAnsi="Times New Roman"/>
          <w:sz w:val="24"/>
          <w:szCs w:val="24"/>
        </w:rPr>
        <w:t xml:space="preserve"> sunt cele produse prin </w:t>
      </w:r>
      <w:proofErr w:type="spellStart"/>
      <w:r w:rsidRPr="00100CEB">
        <w:rPr>
          <w:rFonts w:ascii="Times New Roman" w:hAnsi="Times New Roman"/>
          <w:sz w:val="24"/>
          <w:szCs w:val="24"/>
        </w:rPr>
        <w:t>funcţionarea</w:t>
      </w:r>
      <w:proofErr w:type="spellEnd"/>
      <w:r w:rsidRPr="00100CEB">
        <w:rPr>
          <w:rFonts w:ascii="Times New Roman" w:hAnsi="Times New Roman"/>
          <w:sz w:val="24"/>
          <w:szCs w:val="24"/>
        </w:rPr>
        <w:t xml:space="preserve"> utilajelor specifice în perioada lucrărilor.</w:t>
      </w:r>
    </w:p>
    <w:p w14:paraId="00D790DD" w14:textId="7383A9AA" w:rsidR="00F92477" w:rsidRDefault="00F92477" w:rsidP="00F92477">
      <w:pPr>
        <w:autoSpaceDE w:val="0"/>
        <w:autoSpaceDN w:val="0"/>
        <w:adjustRightInd w:val="0"/>
        <w:spacing w:after="0" w:line="240" w:lineRule="auto"/>
        <w:jc w:val="both"/>
        <w:rPr>
          <w:rFonts w:ascii="Times New Roman" w:hAnsi="Times New Roman"/>
          <w:sz w:val="24"/>
          <w:szCs w:val="24"/>
        </w:rPr>
      </w:pPr>
      <w:r w:rsidRPr="00100CEB">
        <w:rPr>
          <w:rFonts w:ascii="Times New Roman" w:hAnsi="Times New Roman"/>
          <w:sz w:val="24"/>
          <w:szCs w:val="24"/>
        </w:rPr>
        <w:t xml:space="preserve">    f) riscurile de accidente majore și/sau dezastre relevante pentru proiectul în cauză, inclusiv cele cauzate de schimbările climatice, conform cunoștințelor științifice: nu este cazul.</w:t>
      </w:r>
    </w:p>
    <w:p w14:paraId="5DDD8AE9" w14:textId="77777777" w:rsidR="00F92477" w:rsidRPr="00F92477" w:rsidRDefault="00F92477" w:rsidP="00F92477">
      <w:pPr>
        <w:autoSpaceDE w:val="0"/>
        <w:autoSpaceDN w:val="0"/>
        <w:adjustRightInd w:val="0"/>
        <w:spacing w:after="0" w:line="240" w:lineRule="auto"/>
        <w:jc w:val="both"/>
        <w:rPr>
          <w:rFonts w:ascii="Times New Roman" w:hAnsi="Times New Roman" w:cs="Times New Roman"/>
          <w:sz w:val="24"/>
          <w:szCs w:val="24"/>
        </w:rPr>
      </w:pPr>
      <w:r w:rsidRPr="00F92477">
        <w:rPr>
          <w:rFonts w:ascii="Times New Roman" w:hAnsi="Times New Roman" w:cs="Times New Roman"/>
          <w:sz w:val="24"/>
          <w:szCs w:val="24"/>
        </w:rPr>
        <w:t xml:space="preserve">         ● Proiectul propus nu va emite dioxid de carbon (CO</w:t>
      </w:r>
      <w:r w:rsidRPr="00F92477">
        <w:rPr>
          <w:rFonts w:ascii="Times New Roman" w:hAnsi="Times New Roman" w:cs="Times New Roman"/>
          <w:sz w:val="24"/>
          <w:szCs w:val="24"/>
          <w:vertAlign w:val="subscript"/>
        </w:rPr>
        <w:t>2)</w:t>
      </w:r>
      <w:r w:rsidRPr="00F92477">
        <w:rPr>
          <w:rFonts w:ascii="Times New Roman" w:hAnsi="Times New Roman" w:cs="Times New Roman"/>
          <w:sz w:val="24"/>
          <w:szCs w:val="24"/>
        </w:rPr>
        <w:t>, protoxid de azot (N</w:t>
      </w:r>
      <w:r w:rsidRPr="00F92477">
        <w:rPr>
          <w:rFonts w:ascii="Times New Roman" w:hAnsi="Times New Roman" w:cs="Times New Roman"/>
          <w:sz w:val="24"/>
          <w:szCs w:val="24"/>
          <w:vertAlign w:val="subscript"/>
        </w:rPr>
        <w:t>2</w:t>
      </w:r>
      <w:r w:rsidRPr="00F92477">
        <w:rPr>
          <w:rFonts w:ascii="Times New Roman" w:hAnsi="Times New Roman" w:cs="Times New Roman"/>
          <w:sz w:val="24"/>
          <w:szCs w:val="24"/>
        </w:rPr>
        <w:t>O), metan (CH</w:t>
      </w:r>
      <w:r w:rsidRPr="00F92477">
        <w:rPr>
          <w:rFonts w:ascii="Times New Roman" w:hAnsi="Times New Roman" w:cs="Times New Roman"/>
          <w:sz w:val="24"/>
          <w:szCs w:val="24"/>
          <w:vertAlign w:val="subscript"/>
        </w:rPr>
        <w:t>4</w:t>
      </w:r>
      <w:r w:rsidRPr="00F92477">
        <w:rPr>
          <w:rFonts w:ascii="Times New Roman" w:hAnsi="Times New Roman" w:cs="Times New Roman"/>
          <w:sz w:val="24"/>
          <w:szCs w:val="24"/>
        </w:rPr>
        <w:t>) sau orice alte gaze cu efect de sera.</w:t>
      </w:r>
    </w:p>
    <w:p w14:paraId="17270475" w14:textId="77777777" w:rsidR="00F92477" w:rsidRPr="00F92477" w:rsidRDefault="00F92477" w:rsidP="00F92477">
      <w:pPr>
        <w:autoSpaceDE w:val="0"/>
        <w:autoSpaceDN w:val="0"/>
        <w:adjustRightInd w:val="0"/>
        <w:spacing w:after="0" w:line="240" w:lineRule="auto"/>
        <w:jc w:val="both"/>
        <w:rPr>
          <w:rFonts w:ascii="Times New Roman" w:hAnsi="Times New Roman" w:cs="Times New Roman"/>
          <w:sz w:val="24"/>
          <w:szCs w:val="24"/>
        </w:rPr>
      </w:pPr>
      <w:r w:rsidRPr="00F92477">
        <w:rPr>
          <w:rFonts w:ascii="Times New Roman" w:hAnsi="Times New Roman" w:cs="Times New Roman"/>
          <w:sz w:val="24"/>
          <w:szCs w:val="24"/>
        </w:rPr>
        <w:t xml:space="preserve">         ●Proiectul propus nu implica </w:t>
      </w:r>
      <w:proofErr w:type="spellStart"/>
      <w:r w:rsidRPr="00F92477">
        <w:rPr>
          <w:rFonts w:ascii="Times New Roman" w:hAnsi="Times New Roman" w:cs="Times New Roman"/>
          <w:sz w:val="24"/>
          <w:szCs w:val="24"/>
        </w:rPr>
        <w:t>activitati</w:t>
      </w:r>
      <w:proofErr w:type="spellEnd"/>
      <w:r w:rsidRPr="00F92477">
        <w:rPr>
          <w:rFonts w:ascii="Times New Roman" w:hAnsi="Times New Roman" w:cs="Times New Roman"/>
          <w:sz w:val="24"/>
          <w:szCs w:val="24"/>
        </w:rPr>
        <w:t xml:space="preserve"> de exploatare a terenurilor, de schimbare a </w:t>
      </w:r>
      <w:proofErr w:type="spellStart"/>
      <w:r w:rsidRPr="00F92477">
        <w:rPr>
          <w:rFonts w:ascii="Times New Roman" w:hAnsi="Times New Roman" w:cs="Times New Roman"/>
          <w:sz w:val="24"/>
          <w:szCs w:val="24"/>
        </w:rPr>
        <w:t>destinatiei</w:t>
      </w:r>
      <w:proofErr w:type="spellEnd"/>
      <w:r w:rsidRPr="00F92477">
        <w:rPr>
          <w:rFonts w:ascii="Times New Roman" w:hAnsi="Times New Roman" w:cs="Times New Roman"/>
          <w:sz w:val="24"/>
          <w:szCs w:val="24"/>
        </w:rPr>
        <w:t xml:space="preserve"> terenurilor sau de silvicultura (de exemplu </w:t>
      </w:r>
      <w:proofErr w:type="spellStart"/>
      <w:r w:rsidRPr="00F92477">
        <w:rPr>
          <w:rFonts w:ascii="Times New Roman" w:hAnsi="Times New Roman" w:cs="Times New Roman"/>
          <w:sz w:val="24"/>
          <w:szCs w:val="24"/>
        </w:rPr>
        <w:t>despaduriri</w:t>
      </w:r>
      <w:proofErr w:type="spellEnd"/>
      <w:r w:rsidRPr="00F92477">
        <w:rPr>
          <w:rFonts w:ascii="Times New Roman" w:hAnsi="Times New Roman" w:cs="Times New Roman"/>
          <w:sz w:val="24"/>
          <w:szCs w:val="24"/>
        </w:rPr>
        <w:t xml:space="preserve">) care ar putea duce la </w:t>
      </w:r>
      <w:proofErr w:type="spellStart"/>
      <w:r w:rsidRPr="00F92477">
        <w:rPr>
          <w:rFonts w:ascii="Times New Roman" w:hAnsi="Times New Roman" w:cs="Times New Roman"/>
          <w:sz w:val="24"/>
          <w:szCs w:val="24"/>
        </w:rPr>
        <w:t>cresterea</w:t>
      </w:r>
      <w:proofErr w:type="spellEnd"/>
      <w:r w:rsidRPr="00F92477">
        <w:rPr>
          <w:rFonts w:ascii="Times New Roman" w:hAnsi="Times New Roman" w:cs="Times New Roman"/>
          <w:sz w:val="24"/>
          <w:szCs w:val="24"/>
        </w:rPr>
        <w:t xml:space="preserve"> emisiilor. </w:t>
      </w:r>
    </w:p>
    <w:p w14:paraId="68DD0BE1" w14:textId="77777777" w:rsidR="00F92477" w:rsidRDefault="00F92477" w:rsidP="00F92477">
      <w:pPr>
        <w:autoSpaceDE w:val="0"/>
        <w:autoSpaceDN w:val="0"/>
        <w:adjustRightInd w:val="0"/>
        <w:spacing w:after="0" w:line="240" w:lineRule="auto"/>
        <w:jc w:val="both"/>
        <w:rPr>
          <w:rFonts w:ascii="Times New Roman" w:hAnsi="Times New Roman"/>
          <w:sz w:val="24"/>
          <w:szCs w:val="24"/>
        </w:rPr>
      </w:pPr>
      <w:r w:rsidRPr="00100CEB">
        <w:rPr>
          <w:rFonts w:ascii="Times New Roman" w:hAnsi="Times New Roman"/>
          <w:sz w:val="24"/>
          <w:szCs w:val="24"/>
        </w:rPr>
        <w:t xml:space="preserve">    g) riscurile pentru sănătatea umană (de exemplu, din cauza contaminării apei sau a poluării atmosferice): </w:t>
      </w:r>
      <w:proofErr w:type="spellStart"/>
      <w:r w:rsidRPr="00100CEB">
        <w:rPr>
          <w:rFonts w:ascii="Times New Roman" w:hAnsi="Times New Roman"/>
          <w:sz w:val="24"/>
          <w:szCs w:val="24"/>
        </w:rPr>
        <w:t>lucrarile</w:t>
      </w:r>
      <w:proofErr w:type="spellEnd"/>
      <w:r w:rsidRPr="00100CEB">
        <w:rPr>
          <w:rFonts w:ascii="Times New Roman" w:hAnsi="Times New Roman"/>
          <w:sz w:val="24"/>
          <w:szCs w:val="24"/>
        </w:rPr>
        <w:t xml:space="preserve"> de </w:t>
      </w:r>
      <w:r>
        <w:rPr>
          <w:rFonts w:ascii="Times New Roman" w:hAnsi="Times New Roman"/>
          <w:sz w:val="24"/>
          <w:szCs w:val="24"/>
        </w:rPr>
        <w:t>realizare a proiectului</w:t>
      </w:r>
      <w:r w:rsidRPr="00100CEB">
        <w:rPr>
          <w:rFonts w:ascii="Times New Roman" w:hAnsi="Times New Roman"/>
          <w:sz w:val="24"/>
          <w:szCs w:val="24"/>
        </w:rPr>
        <w:t xml:space="preserve">, nu implica utilizarea unor </w:t>
      </w:r>
      <w:proofErr w:type="spellStart"/>
      <w:r w:rsidRPr="00100CEB">
        <w:rPr>
          <w:rFonts w:ascii="Times New Roman" w:hAnsi="Times New Roman"/>
          <w:sz w:val="24"/>
          <w:szCs w:val="24"/>
        </w:rPr>
        <w:t>substante</w:t>
      </w:r>
      <w:proofErr w:type="spellEnd"/>
      <w:r w:rsidRPr="00100CEB">
        <w:rPr>
          <w:rFonts w:ascii="Times New Roman" w:hAnsi="Times New Roman"/>
          <w:sz w:val="24"/>
          <w:szCs w:val="24"/>
        </w:rPr>
        <w:t xml:space="preserve"> sau tehnologii care sa prezinte risc de contaminare si poluare a aerului.</w:t>
      </w:r>
    </w:p>
    <w:p w14:paraId="248D495F" w14:textId="77777777" w:rsidR="00F92477" w:rsidRPr="0097338B" w:rsidRDefault="00F92477" w:rsidP="00F92477">
      <w:pPr>
        <w:autoSpaceDE w:val="0"/>
        <w:autoSpaceDN w:val="0"/>
        <w:adjustRightInd w:val="0"/>
        <w:spacing w:after="0" w:line="240" w:lineRule="auto"/>
        <w:jc w:val="both"/>
        <w:rPr>
          <w:rFonts w:ascii="Times New Roman" w:hAnsi="Times New Roman"/>
          <w:b/>
          <w:iCs/>
          <w:sz w:val="24"/>
          <w:szCs w:val="24"/>
        </w:rPr>
      </w:pPr>
      <w:r w:rsidRPr="0097338B">
        <w:rPr>
          <w:rFonts w:ascii="Times New Roman" w:hAnsi="Times New Roman"/>
          <w:b/>
          <w:sz w:val="24"/>
          <w:szCs w:val="24"/>
        </w:rPr>
        <w:t xml:space="preserve">    </w:t>
      </w:r>
      <w:r w:rsidRPr="0097338B">
        <w:rPr>
          <w:rFonts w:ascii="Times New Roman" w:hAnsi="Times New Roman"/>
          <w:b/>
          <w:iCs/>
          <w:sz w:val="24"/>
          <w:szCs w:val="24"/>
        </w:rPr>
        <w:t>2. Amplasarea proiectelor</w:t>
      </w:r>
    </w:p>
    <w:p w14:paraId="5B448D6A" w14:textId="77777777" w:rsidR="00F92477" w:rsidRPr="00E35E77" w:rsidRDefault="00F92477" w:rsidP="00F92477">
      <w:p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 xml:space="preserve">    Sensibilitatea ecologic</w:t>
      </w:r>
      <w:r>
        <w:rPr>
          <w:rFonts w:ascii="Times New Roman" w:hAnsi="Times New Roman"/>
          <w:sz w:val="24"/>
          <w:szCs w:val="24"/>
        </w:rPr>
        <w:t>ă</w:t>
      </w:r>
      <w:r w:rsidRPr="0097338B">
        <w:rPr>
          <w:rFonts w:ascii="Times New Roman" w:hAnsi="Times New Roman"/>
          <w:sz w:val="24"/>
          <w:szCs w:val="24"/>
        </w:rPr>
        <w:t xml:space="preserve"> a zonelor geografice susceptibile de a fi afectate de proiecte trebuie luat</w:t>
      </w:r>
      <w:r>
        <w:rPr>
          <w:rFonts w:ascii="Times New Roman" w:hAnsi="Times New Roman"/>
          <w:sz w:val="24"/>
          <w:szCs w:val="24"/>
        </w:rPr>
        <w:t>ă</w:t>
      </w:r>
      <w:r w:rsidRPr="0097338B">
        <w:rPr>
          <w:rFonts w:ascii="Times New Roman" w:hAnsi="Times New Roman"/>
          <w:sz w:val="24"/>
          <w:szCs w:val="24"/>
        </w:rPr>
        <w:t xml:space="preserve"> </w:t>
      </w:r>
      <w:r w:rsidRPr="00E35E77">
        <w:rPr>
          <w:rFonts w:ascii="Times New Roman" w:hAnsi="Times New Roman"/>
          <w:sz w:val="24"/>
          <w:szCs w:val="24"/>
        </w:rPr>
        <w:t>în considerare, în special în ceea ce privește:</w:t>
      </w:r>
    </w:p>
    <w:p w14:paraId="6FF20C6C" w14:textId="33A1FA06" w:rsidR="00F92477" w:rsidRPr="00E35E77" w:rsidRDefault="00F92477" w:rsidP="00F92477">
      <w:pPr>
        <w:autoSpaceDE w:val="0"/>
        <w:autoSpaceDN w:val="0"/>
        <w:adjustRightInd w:val="0"/>
        <w:spacing w:after="0" w:line="240" w:lineRule="auto"/>
        <w:jc w:val="both"/>
        <w:rPr>
          <w:rFonts w:ascii="Times New Roman" w:hAnsi="Times New Roman"/>
          <w:sz w:val="24"/>
          <w:szCs w:val="24"/>
        </w:rPr>
      </w:pPr>
      <w:r w:rsidRPr="00E35E77">
        <w:rPr>
          <w:rFonts w:ascii="Times New Roman" w:hAnsi="Times New Roman"/>
          <w:sz w:val="24"/>
          <w:szCs w:val="24"/>
        </w:rPr>
        <w:t xml:space="preserve">    a) utilizarea actuală și aprobată a terenurilor:</w:t>
      </w:r>
      <w:r w:rsidRPr="00E35E77">
        <w:rPr>
          <w:rFonts w:ascii="Times New Roman" w:hAnsi="Times New Roman"/>
          <w:b/>
          <w:sz w:val="24"/>
          <w:szCs w:val="24"/>
        </w:rPr>
        <w:t xml:space="preserve"> </w:t>
      </w:r>
      <w:r w:rsidR="00D11679">
        <w:rPr>
          <w:rFonts w:ascii="Times New Roman" w:hAnsi="Times New Roman"/>
          <w:sz w:val="24"/>
          <w:szCs w:val="24"/>
        </w:rPr>
        <w:t>in</w:t>
      </w:r>
      <w:r w:rsidRPr="00E35E77">
        <w:rPr>
          <w:rFonts w:ascii="Times New Roman" w:hAnsi="Times New Roman"/>
          <w:sz w:val="24"/>
          <w:szCs w:val="24"/>
        </w:rPr>
        <w:t xml:space="preserve">travilanul Comunei </w:t>
      </w:r>
      <w:r w:rsidR="00D11679">
        <w:rPr>
          <w:rFonts w:ascii="Times New Roman" w:hAnsi="Times New Roman"/>
          <w:sz w:val="24"/>
          <w:szCs w:val="24"/>
        </w:rPr>
        <w:t>Cobadin</w:t>
      </w:r>
      <w:r w:rsidRPr="00E35E77">
        <w:rPr>
          <w:rFonts w:ascii="Times New Roman" w:hAnsi="Times New Roman"/>
          <w:sz w:val="24"/>
          <w:szCs w:val="24"/>
        </w:rPr>
        <w:t xml:space="preserve">, </w:t>
      </w:r>
      <w:r w:rsidR="00D11679">
        <w:rPr>
          <w:rFonts w:ascii="Times New Roman" w:hAnsi="Times New Roman"/>
          <w:sz w:val="24"/>
          <w:szCs w:val="24"/>
        </w:rPr>
        <w:t xml:space="preserve">cu </w:t>
      </w:r>
      <w:proofErr w:type="spellStart"/>
      <w:r w:rsidR="00D11679">
        <w:rPr>
          <w:rFonts w:ascii="Times New Roman" w:hAnsi="Times New Roman"/>
          <w:sz w:val="24"/>
          <w:szCs w:val="24"/>
        </w:rPr>
        <w:t>destinatia</w:t>
      </w:r>
      <w:proofErr w:type="spellEnd"/>
      <w:r w:rsidR="00D11679">
        <w:rPr>
          <w:rFonts w:ascii="Times New Roman" w:hAnsi="Times New Roman"/>
          <w:sz w:val="24"/>
          <w:szCs w:val="24"/>
        </w:rPr>
        <w:t xml:space="preserve"> de </w:t>
      </w:r>
      <w:proofErr w:type="spellStart"/>
      <w:r w:rsidR="00D11679">
        <w:rPr>
          <w:rFonts w:ascii="Times New Roman" w:hAnsi="Times New Roman"/>
          <w:sz w:val="24"/>
          <w:szCs w:val="24"/>
        </w:rPr>
        <w:t>curti-constructii</w:t>
      </w:r>
      <w:proofErr w:type="spellEnd"/>
      <w:r w:rsidRPr="00E35E77">
        <w:rPr>
          <w:rFonts w:ascii="Times New Roman" w:hAnsi="Times New Roman"/>
          <w:sz w:val="24"/>
          <w:szCs w:val="24"/>
        </w:rPr>
        <w:t xml:space="preserve"> (conform C.U. </w:t>
      </w:r>
      <w:r w:rsidRPr="00276FBB">
        <w:rPr>
          <w:rFonts w:ascii="Times New Roman" w:hAnsi="Times New Roman"/>
          <w:color w:val="FF0000"/>
          <w:sz w:val="24"/>
          <w:szCs w:val="24"/>
        </w:rPr>
        <w:t xml:space="preserve">nr. </w:t>
      </w:r>
      <w:r w:rsidR="00D11679" w:rsidRPr="00276FBB">
        <w:rPr>
          <w:rFonts w:ascii="Times New Roman" w:hAnsi="Times New Roman"/>
          <w:color w:val="FF0000"/>
          <w:sz w:val="24"/>
          <w:szCs w:val="24"/>
        </w:rPr>
        <w:t>52</w:t>
      </w:r>
      <w:r w:rsidRPr="00276FBB">
        <w:rPr>
          <w:rFonts w:ascii="Times New Roman" w:hAnsi="Times New Roman"/>
          <w:color w:val="FF0000"/>
          <w:sz w:val="24"/>
          <w:szCs w:val="24"/>
        </w:rPr>
        <w:t>/</w:t>
      </w:r>
      <w:r w:rsidR="00D11679" w:rsidRPr="00276FBB">
        <w:rPr>
          <w:rFonts w:ascii="Times New Roman" w:hAnsi="Times New Roman"/>
          <w:color w:val="FF0000"/>
          <w:sz w:val="24"/>
          <w:szCs w:val="24"/>
        </w:rPr>
        <w:t>01</w:t>
      </w:r>
      <w:r w:rsidRPr="00276FBB">
        <w:rPr>
          <w:rFonts w:ascii="Times New Roman" w:hAnsi="Times New Roman"/>
          <w:color w:val="FF0000"/>
          <w:sz w:val="24"/>
          <w:szCs w:val="24"/>
        </w:rPr>
        <w:t>.0</w:t>
      </w:r>
      <w:r w:rsidR="00D11679" w:rsidRPr="00276FBB">
        <w:rPr>
          <w:rFonts w:ascii="Times New Roman" w:hAnsi="Times New Roman"/>
          <w:color w:val="FF0000"/>
          <w:sz w:val="24"/>
          <w:szCs w:val="24"/>
        </w:rPr>
        <w:t>8</w:t>
      </w:r>
      <w:r w:rsidRPr="00276FBB">
        <w:rPr>
          <w:rFonts w:ascii="Times New Roman" w:hAnsi="Times New Roman"/>
          <w:color w:val="FF0000"/>
          <w:sz w:val="24"/>
          <w:szCs w:val="24"/>
        </w:rPr>
        <w:t xml:space="preserve">.2023, eliberat de </w:t>
      </w:r>
      <w:proofErr w:type="spellStart"/>
      <w:r w:rsidRPr="00276FBB">
        <w:rPr>
          <w:rFonts w:ascii="Times New Roman" w:hAnsi="Times New Roman"/>
          <w:color w:val="FF0000"/>
          <w:sz w:val="24"/>
          <w:szCs w:val="24"/>
        </w:rPr>
        <w:t>Primaria</w:t>
      </w:r>
      <w:proofErr w:type="spellEnd"/>
      <w:r w:rsidRPr="00276FBB">
        <w:rPr>
          <w:rFonts w:ascii="Times New Roman" w:hAnsi="Times New Roman"/>
          <w:color w:val="FF0000"/>
          <w:sz w:val="24"/>
          <w:szCs w:val="24"/>
        </w:rPr>
        <w:t xml:space="preserve"> Comunei </w:t>
      </w:r>
      <w:r w:rsidR="00D11679" w:rsidRPr="00276FBB">
        <w:rPr>
          <w:rFonts w:ascii="Times New Roman" w:hAnsi="Times New Roman"/>
          <w:color w:val="FF0000"/>
          <w:sz w:val="24"/>
          <w:szCs w:val="24"/>
        </w:rPr>
        <w:t>Cobadin</w:t>
      </w:r>
      <w:r w:rsidRPr="00E35E77">
        <w:rPr>
          <w:rFonts w:ascii="Times New Roman" w:hAnsi="Times New Roman"/>
          <w:sz w:val="24"/>
          <w:szCs w:val="24"/>
        </w:rPr>
        <w:t xml:space="preserve">). </w:t>
      </w:r>
    </w:p>
    <w:p w14:paraId="33D3812C" w14:textId="77777777" w:rsidR="00F92477" w:rsidRPr="000D7495" w:rsidRDefault="00F92477" w:rsidP="00F92477">
      <w:pPr>
        <w:autoSpaceDE w:val="0"/>
        <w:autoSpaceDN w:val="0"/>
        <w:adjustRightInd w:val="0"/>
        <w:spacing w:after="0" w:line="240" w:lineRule="auto"/>
        <w:jc w:val="both"/>
        <w:rPr>
          <w:rFonts w:ascii="Times New Roman" w:hAnsi="Times New Roman"/>
          <w:sz w:val="24"/>
          <w:szCs w:val="24"/>
        </w:rPr>
      </w:pPr>
      <w:r w:rsidRPr="002E4349">
        <w:rPr>
          <w:rFonts w:ascii="Times New Roman" w:hAnsi="Times New Roman"/>
          <w:sz w:val="24"/>
          <w:szCs w:val="24"/>
        </w:rPr>
        <w:t xml:space="preserve">    b) bogăția, disponibilitatea, calitatea și capacitatea de </w:t>
      </w:r>
      <w:r w:rsidRPr="000D7495">
        <w:rPr>
          <w:rFonts w:ascii="Times New Roman" w:hAnsi="Times New Roman"/>
          <w:sz w:val="24"/>
          <w:szCs w:val="24"/>
        </w:rPr>
        <w:t>regenerare relative ale resurselor naturale (inclusiv solul, terenurilor, apa si biodiversitatea) din zona și din subteranul acesteia: nu este cazul.</w:t>
      </w:r>
    </w:p>
    <w:p w14:paraId="540F4B3A" w14:textId="77777777" w:rsidR="00F92477" w:rsidRPr="000D7495" w:rsidRDefault="00F92477" w:rsidP="00F92477">
      <w:pPr>
        <w:autoSpaceDE w:val="0"/>
        <w:autoSpaceDN w:val="0"/>
        <w:adjustRightInd w:val="0"/>
        <w:spacing w:after="0" w:line="240" w:lineRule="auto"/>
        <w:rPr>
          <w:rFonts w:ascii="Times New Roman" w:hAnsi="Times New Roman"/>
          <w:sz w:val="24"/>
          <w:szCs w:val="24"/>
        </w:rPr>
      </w:pPr>
      <w:r w:rsidRPr="000D7495">
        <w:rPr>
          <w:rFonts w:ascii="Times New Roman" w:hAnsi="Times New Roman"/>
          <w:sz w:val="24"/>
          <w:szCs w:val="24"/>
        </w:rPr>
        <w:t xml:space="preserve">    c) capacitatea de </w:t>
      </w:r>
      <w:proofErr w:type="spellStart"/>
      <w:r w:rsidRPr="000D7495">
        <w:rPr>
          <w:rFonts w:ascii="Times New Roman" w:hAnsi="Times New Roman"/>
          <w:sz w:val="24"/>
          <w:szCs w:val="24"/>
        </w:rPr>
        <w:t>absorbţie</w:t>
      </w:r>
      <w:proofErr w:type="spellEnd"/>
      <w:r w:rsidRPr="000D7495">
        <w:rPr>
          <w:rFonts w:ascii="Times New Roman" w:hAnsi="Times New Roman"/>
          <w:sz w:val="24"/>
          <w:szCs w:val="24"/>
        </w:rPr>
        <w:t xml:space="preserve"> a mediului natural, </w:t>
      </w:r>
      <w:proofErr w:type="spellStart"/>
      <w:r w:rsidRPr="000D7495">
        <w:rPr>
          <w:rFonts w:ascii="Times New Roman" w:hAnsi="Times New Roman"/>
          <w:sz w:val="24"/>
          <w:szCs w:val="24"/>
        </w:rPr>
        <w:t>acordându-se</w:t>
      </w:r>
      <w:proofErr w:type="spellEnd"/>
      <w:r w:rsidRPr="000D7495">
        <w:rPr>
          <w:rFonts w:ascii="Times New Roman" w:hAnsi="Times New Roman"/>
          <w:sz w:val="24"/>
          <w:szCs w:val="24"/>
        </w:rPr>
        <w:t xml:space="preserve"> o atenție specială următoarelor zone:</w:t>
      </w:r>
    </w:p>
    <w:p w14:paraId="69C5CC88" w14:textId="77777777" w:rsidR="00F92477" w:rsidRPr="000D7495" w:rsidRDefault="00F92477" w:rsidP="00F92477">
      <w:pPr>
        <w:numPr>
          <w:ilvl w:val="0"/>
          <w:numId w:val="10"/>
        </w:numPr>
        <w:autoSpaceDE w:val="0"/>
        <w:autoSpaceDN w:val="0"/>
        <w:adjustRightInd w:val="0"/>
        <w:spacing w:after="0" w:line="240" w:lineRule="auto"/>
        <w:jc w:val="both"/>
        <w:rPr>
          <w:rFonts w:ascii="Times New Roman" w:hAnsi="Times New Roman"/>
          <w:sz w:val="24"/>
          <w:szCs w:val="24"/>
        </w:rPr>
      </w:pPr>
      <w:r w:rsidRPr="000D7495">
        <w:rPr>
          <w:rFonts w:ascii="Times New Roman" w:hAnsi="Times New Roman"/>
          <w:sz w:val="24"/>
          <w:szCs w:val="24"/>
        </w:rPr>
        <w:t>zone umede, zone riverane, guri ale râurilor</w:t>
      </w:r>
      <w:r>
        <w:rPr>
          <w:rFonts w:ascii="Times New Roman" w:hAnsi="Times New Roman"/>
          <w:sz w:val="24"/>
          <w:szCs w:val="24"/>
        </w:rPr>
        <w:t>: nu este cazul</w:t>
      </w:r>
      <w:r w:rsidRPr="0001198C">
        <w:rPr>
          <w:rFonts w:ascii="Times New Roman" w:hAnsi="Times New Roman"/>
          <w:sz w:val="24"/>
          <w:szCs w:val="24"/>
        </w:rPr>
        <w:t>.</w:t>
      </w:r>
    </w:p>
    <w:p w14:paraId="64445CCA" w14:textId="77777777" w:rsidR="00F92477" w:rsidRPr="000D7495" w:rsidRDefault="00F92477" w:rsidP="00F92477">
      <w:pPr>
        <w:autoSpaceDE w:val="0"/>
        <w:autoSpaceDN w:val="0"/>
        <w:adjustRightInd w:val="0"/>
        <w:spacing w:after="0" w:line="240" w:lineRule="auto"/>
        <w:jc w:val="both"/>
        <w:rPr>
          <w:rFonts w:ascii="Times New Roman" w:hAnsi="Times New Roman"/>
          <w:sz w:val="24"/>
          <w:szCs w:val="24"/>
        </w:rPr>
      </w:pPr>
      <w:r w:rsidRPr="000D7495">
        <w:rPr>
          <w:rFonts w:ascii="Times New Roman" w:hAnsi="Times New Roman"/>
          <w:sz w:val="24"/>
          <w:szCs w:val="24"/>
        </w:rPr>
        <w:t xml:space="preserve">        ii) zone costiere și mediul marin: nu este cazul.</w:t>
      </w:r>
    </w:p>
    <w:p w14:paraId="2DA893FD" w14:textId="77777777" w:rsidR="00F92477" w:rsidRPr="000D7495" w:rsidRDefault="00F92477" w:rsidP="00F92477">
      <w:pPr>
        <w:autoSpaceDE w:val="0"/>
        <w:autoSpaceDN w:val="0"/>
        <w:adjustRightInd w:val="0"/>
        <w:spacing w:after="0" w:line="240" w:lineRule="auto"/>
        <w:rPr>
          <w:rFonts w:ascii="Times New Roman" w:hAnsi="Times New Roman"/>
          <w:sz w:val="24"/>
          <w:szCs w:val="24"/>
        </w:rPr>
      </w:pPr>
      <w:r w:rsidRPr="000D7495">
        <w:rPr>
          <w:rFonts w:ascii="Times New Roman" w:hAnsi="Times New Roman"/>
          <w:sz w:val="24"/>
          <w:szCs w:val="24"/>
        </w:rPr>
        <w:t xml:space="preserve">        iii) zonele montane </w:t>
      </w:r>
      <w:proofErr w:type="spellStart"/>
      <w:r w:rsidRPr="000D7495">
        <w:rPr>
          <w:rFonts w:ascii="Times New Roman" w:hAnsi="Times New Roman"/>
          <w:sz w:val="24"/>
          <w:szCs w:val="24"/>
        </w:rPr>
        <w:t>şi</w:t>
      </w:r>
      <w:proofErr w:type="spellEnd"/>
      <w:r w:rsidRPr="000D7495">
        <w:rPr>
          <w:rFonts w:ascii="Times New Roman" w:hAnsi="Times New Roman"/>
          <w:sz w:val="24"/>
          <w:szCs w:val="24"/>
        </w:rPr>
        <w:t xml:space="preserve"> forestiere:  nu este cazul.</w:t>
      </w:r>
    </w:p>
    <w:p w14:paraId="37422C40" w14:textId="77777777" w:rsidR="00F92477" w:rsidRPr="00E96234" w:rsidRDefault="00F92477" w:rsidP="00F92477">
      <w:pPr>
        <w:autoSpaceDE w:val="0"/>
        <w:autoSpaceDN w:val="0"/>
        <w:adjustRightInd w:val="0"/>
        <w:spacing w:after="0" w:line="240" w:lineRule="auto"/>
        <w:rPr>
          <w:rFonts w:ascii="Times New Roman" w:hAnsi="Times New Roman"/>
          <w:sz w:val="24"/>
          <w:szCs w:val="24"/>
        </w:rPr>
      </w:pPr>
      <w:r w:rsidRPr="0097338B">
        <w:rPr>
          <w:rFonts w:ascii="Times New Roman" w:hAnsi="Times New Roman"/>
          <w:sz w:val="24"/>
          <w:szCs w:val="24"/>
        </w:rPr>
        <w:t xml:space="preserve">        iv) </w:t>
      </w:r>
      <w:proofErr w:type="spellStart"/>
      <w:r w:rsidRPr="0097338B">
        <w:rPr>
          <w:rFonts w:ascii="Times New Roman" w:hAnsi="Times New Roman"/>
          <w:sz w:val="24"/>
          <w:szCs w:val="24"/>
        </w:rPr>
        <w:t>rezervaţii</w:t>
      </w:r>
      <w:proofErr w:type="spellEnd"/>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 xml:space="preserve">i parcuri naturale:  </w:t>
      </w:r>
      <w:r>
        <w:rPr>
          <w:rFonts w:ascii="Times New Roman" w:hAnsi="Times New Roman"/>
          <w:sz w:val="24"/>
          <w:szCs w:val="24"/>
        </w:rPr>
        <w:t>nu este cazul</w:t>
      </w:r>
    </w:p>
    <w:p w14:paraId="00A856D7" w14:textId="77777777" w:rsidR="00F92477" w:rsidRPr="00330EB1" w:rsidRDefault="00F92477" w:rsidP="00F92477">
      <w:pPr>
        <w:autoSpaceDE w:val="0"/>
        <w:autoSpaceDN w:val="0"/>
        <w:adjustRightInd w:val="0"/>
        <w:spacing w:after="0" w:line="240" w:lineRule="auto"/>
        <w:rPr>
          <w:rFonts w:ascii="Times New Roman" w:hAnsi="Times New Roman"/>
          <w:strike/>
          <w:sz w:val="24"/>
          <w:szCs w:val="24"/>
        </w:rPr>
      </w:pPr>
      <w:r w:rsidRPr="00E96234">
        <w:rPr>
          <w:rFonts w:ascii="Times New Roman" w:hAnsi="Times New Roman"/>
          <w:sz w:val="24"/>
          <w:szCs w:val="24"/>
        </w:rPr>
        <w:t xml:space="preserve">        v) zone clasificate sau protejate de dreptul național; zone Natura 2000 desemnate de statele </w:t>
      </w:r>
      <w:r w:rsidRPr="00330EB1">
        <w:rPr>
          <w:rFonts w:ascii="Times New Roman" w:hAnsi="Times New Roman"/>
          <w:sz w:val="24"/>
          <w:szCs w:val="24"/>
        </w:rPr>
        <w:t>membre în conformitate cu Directiva 92/43/CEE și cu Directiva 2009/147/CE:</w:t>
      </w:r>
      <w:r w:rsidRPr="00330EB1">
        <w:rPr>
          <w:rFonts w:ascii="Times New Roman" w:hAnsi="Times New Roman"/>
          <w:b/>
          <w:sz w:val="24"/>
          <w:szCs w:val="24"/>
        </w:rPr>
        <w:t xml:space="preserve"> nu este cazul.</w:t>
      </w:r>
      <w:r w:rsidRPr="00330EB1">
        <w:rPr>
          <w:rFonts w:ascii="Times New Roman" w:hAnsi="Times New Roman"/>
          <w:b/>
          <w:i/>
          <w:sz w:val="24"/>
          <w:szCs w:val="24"/>
        </w:rPr>
        <w:t xml:space="preserve"> </w:t>
      </w:r>
    </w:p>
    <w:p w14:paraId="55182370" w14:textId="77777777" w:rsidR="00F92477" w:rsidRPr="00330EB1" w:rsidRDefault="00F92477" w:rsidP="00F92477">
      <w:pPr>
        <w:autoSpaceDE w:val="0"/>
        <w:autoSpaceDN w:val="0"/>
        <w:adjustRightInd w:val="0"/>
        <w:spacing w:after="0" w:line="240" w:lineRule="auto"/>
        <w:jc w:val="both"/>
        <w:rPr>
          <w:rFonts w:ascii="Times New Roman" w:hAnsi="Times New Roman"/>
          <w:sz w:val="24"/>
          <w:szCs w:val="24"/>
        </w:rPr>
      </w:pPr>
      <w:r w:rsidRPr="00330EB1">
        <w:rPr>
          <w:rFonts w:ascii="Times New Roman" w:hAnsi="Times New Roman"/>
          <w:sz w:val="24"/>
          <w:szCs w:val="24"/>
        </w:rPr>
        <w:lastRenderedPageBreak/>
        <w:t xml:space="preserve">        vi) zonele în care au existat deja cazuri de nerespectare a standardelor de calitate a mediului prevăzute în dreptul Uniunii și relevante pentru proiect sau în care se consideră că există astfel de cazuri: nu este cazul</w:t>
      </w:r>
      <w:r w:rsidRPr="00330EB1">
        <w:rPr>
          <w:rFonts w:ascii="Times New Roman" w:hAnsi="Times New Roman"/>
          <w:b/>
          <w:sz w:val="24"/>
          <w:szCs w:val="24"/>
        </w:rPr>
        <w:t>.</w:t>
      </w:r>
    </w:p>
    <w:p w14:paraId="1A145569" w14:textId="61144DF3" w:rsidR="00F92477" w:rsidRPr="00330EB1" w:rsidRDefault="00F92477" w:rsidP="00F92477">
      <w:pPr>
        <w:autoSpaceDE w:val="0"/>
        <w:autoSpaceDN w:val="0"/>
        <w:adjustRightInd w:val="0"/>
        <w:spacing w:after="0" w:line="240" w:lineRule="auto"/>
        <w:jc w:val="both"/>
        <w:rPr>
          <w:rFonts w:ascii="Times New Roman" w:hAnsi="Times New Roman"/>
          <w:sz w:val="24"/>
          <w:szCs w:val="24"/>
        </w:rPr>
      </w:pPr>
      <w:r w:rsidRPr="00330EB1">
        <w:rPr>
          <w:rFonts w:ascii="Times New Roman" w:hAnsi="Times New Roman"/>
          <w:sz w:val="24"/>
          <w:szCs w:val="24"/>
        </w:rPr>
        <w:t xml:space="preserve">        vii) zonele cu o densitate mare a populației: Comuna </w:t>
      </w:r>
      <w:r w:rsidR="00D11679">
        <w:rPr>
          <w:rFonts w:ascii="Times New Roman" w:hAnsi="Times New Roman"/>
          <w:sz w:val="24"/>
          <w:szCs w:val="24"/>
        </w:rPr>
        <w:t>Cobadin</w:t>
      </w:r>
      <w:r w:rsidRPr="00330EB1">
        <w:rPr>
          <w:rFonts w:ascii="Times New Roman" w:hAnsi="Times New Roman"/>
          <w:sz w:val="24"/>
          <w:szCs w:val="24"/>
        </w:rPr>
        <w:t>.</w:t>
      </w:r>
    </w:p>
    <w:p w14:paraId="191D544B" w14:textId="77777777" w:rsidR="00F92477" w:rsidRPr="00E35E77" w:rsidRDefault="00F92477" w:rsidP="00F92477">
      <w:pPr>
        <w:autoSpaceDE w:val="0"/>
        <w:autoSpaceDN w:val="0"/>
        <w:adjustRightInd w:val="0"/>
        <w:spacing w:after="0" w:line="240" w:lineRule="auto"/>
        <w:jc w:val="both"/>
        <w:rPr>
          <w:rFonts w:ascii="Times New Roman" w:hAnsi="Times New Roman"/>
          <w:sz w:val="24"/>
          <w:szCs w:val="24"/>
        </w:rPr>
      </w:pPr>
      <w:r w:rsidRPr="00330EB1">
        <w:rPr>
          <w:rFonts w:ascii="Times New Roman" w:hAnsi="Times New Roman"/>
          <w:sz w:val="24"/>
          <w:szCs w:val="24"/>
        </w:rPr>
        <w:t xml:space="preserve">        viii) peisaje si situri importante din punct de </w:t>
      </w:r>
      <w:r w:rsidRPr="00E35E77">
        <w:rPr>
          <w:rFonts w:ascii="Times New Roman" w:hAnsi="Times New Roman"/>
          <w:sz w:val="24"/>
          <w:szCs w:val="24"/>
        </w:rPr>
        <w:t>vedere istoric, cultural sau arheologic: nu este cazul:</w:t>
      </w:r>
    </w:p>
    <w:p w14:paraId="0F79815C" w14:textId="77777777" w:rsidR="00F92477" w:rsidRPr="00E35E77" w:rsidRDefault="00F92477" w:rsidP="00F92477">
      <w:pPr>
        <w:autoSpaceDE w:val="0"/>
        <w:autoSpaceDN w:val="0"/>
        <w:adjustRightInd w:val="0"/>
        <w:spacing w:after="0" w:line="240" w:lineRule="auto"/>
        <w:jc w:val="both"/>
        <w:rPr>
          <w:rFonts w:ascii="Times New Roman" w:hAnsi="Times New Roman"/>
          <w:b/>
          <w:sz w:val="24"/>
          <w:szCs w:val="24"/>
        </w:rPr>
      </w:pPr>
      <w:r w:rsidRPr="00E35E77">
        <w:rPr>
          <w:rFonts w:ascii="Times New Roman" w:hAnsi="Times New Roman"/>
          <w:b/>
          <w:sz w:val="24"/>
          <w:szCs w:val="24"/>
        </w:rPr>
        <w:t xml:space="preserve">    3. Tipurile si caracteristicile impactului </w:t>
      </w:r>
      <w:proofErr w:type="spellStart"/>
      <w:r w:rsidRPr="00E35E77">
        <w:rPr>
          <w:rFonts w:ascii="Times New Roman" w:hAnsi="Times New Roman"/>
          <w:b/>
          <w:sz w:val="24"/>
          <w:szCs w:val="24"/>
        </w:rPr>
        <w:t>potenţial</w:t>
      </w:r>
      <w:proofErr w:type="spellEnd"/>
    </w:p>
    <w:p w14:paraId="436460A4" w14:textId="77777777" w:rsidR="00F92477" w:rsidRPr="00E35E77" w:rsidRDefault="00F92477" w:rsidP="00F92477">
      <w:pPr>
        <w:autoSpaceDE w:val="0"/>
        <w:autoSpaceDN w:val="0"/>
        <w:adjustRightInd w:val="0"/>
        <w:spacing w:after="0" w:line="240" w:lineRule="auto"/>
        <w:jc w:val="both"/>
        <w:rPr>
          <w:rFonts w:ascii="Times New Roman" w:hAnsi="Times New Roman"/>
          <w:sz w:val="24"/>
          <w:szCs w:val="24"/>
        </w:rPr>
      </w:pPr>
      <w:r w:rsidRPr="00E35E77">
        <w:rPr>
          <w:rFonts w:ascii="Times New Roman" w:hAnsi="Times New Roman"/>
          <w:b/>
          <w:sz w:val="24"/>
          <w:szCs w:val="24"/>
        </w:rPr>
        <w:t xml:space="preserve">    </w:t>
      </w:r>
      <w:r w:rsidRPr="00E35E77">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7CDC5295" w14:textId="77777777" w:rsidR="00F92477" w:rsidRPr="00E35E77" w:rsidRDefault="00F92477" w:rsidP="00F92477">
      <w:pPr>
        <w:autoSpaceDE w:val="0"/>
        <w:autoSpaceDN w:val="0"/>
        <w:adjustRightInd w:val="0"/>
        <w:spacing w:after="0" w:line="240" w:lineRule="auto"/>
        <w:jc w:val="both"/>
        <w:rPr>
          <w:rFonts w:ascii="Times New Roman" w:hAnsi="Times New Roman"/>
          <w:sz w:val="24"/>
          <w:szCs w:val="24"/>
        </w:rPr>
      </w:pPr>
      <w:r w:rsidRPr="00E35E77">
        <w:rPr>
          <w:rFonts w:ascii="Times New Roman" w:hAnsi="Times New Roman"/>
          <w:sz w:val="24"/>
          <w:szCs w:val="24"/>
        </w:rPr>
        <w:t xml:space="preserve">    a) importanta și extinderea spațială a impactului (de exemplu, zona geografică și dimensiunea populației care poate fi  afectată):  impact </w:t>
      </w:r>
      <w:proofErr w:type="spellStart"/>
      <w:r w:rsidRPr="00E35E77">
        <w:rPr>
          <w:rFonts w:ascii="Times New Roman" w:hAnsi="Times New Roman"/>
          <w:sz w:val="24"/>
          <w:szCs w:val="24"/>
        </w:rPr>
        <w:t>potential</w:t>
      </w:r>
      <w:proofErr w:type="spellEnd"/>
      <w:r w:rsidRPr="00E35E77">
        <w:rPr>
          <w:rFonts w:ascii="Times New Roman" w:hAnsi="Times New Roman"/>
          <w:sz w:val="24"/>
          <w:szCs w:val="24"/>
        </w:rPr>
        <w:t xml:space="preserve"> in zona parcului.</w:t>
      </w:r>
    </w:p>
    <w:p w14:paraId="2B592A9F" w14:textId="77777777" w:rsidR="00F92477" w:rsidRPr="00E35E77" w:rsidRDefault="00F92477" w:rsidP="00F92477">
      <w:pPr>
        <w:autoSpaceDE w:val="0"/>
        <w:autoSpaceDN w:val="0"/>
        <w:adjustRightInd w:val="0"/>
        <w:spacing w:after="0" w:line="240" w:lineRule="auto"/>
        <w:jc w:val="both"/>
        <w:rPr>
          <w:rFonts w:ascii="Times New Roman" w:hAnsi="Times New Roman"/>
          <w:strike/>
          <w:sz w:val="24"/>
          <w:szCs w:val="24"/>
        </w:rPr>
      </w:pPr>
      <w:r w:rsidRPr="00E35E77">
        <w:rPr>
          <w:rFonts w:ascii="Times New Roman" w:hAnsi="Times New Roman"/>
          <w:sz w:val="24"/>
          <w:szCs w:val="24"/>
        </w:rPr>
        <w:t xml:space="preserve">    b) natura </w:t>
      </w:r>
      <w:proofErr w:type="spellStart"/>
      <w:r w:rsidRPr="00E35E77">
        <w:rPr>
          <w:rFonts w:ascii="Times New Roman" w:hAnsi="Times New Roman"/>
          <w:sz w:val="24"/>
          <w:szCs w:val="24"/>
        </w:rPr>
        <w:t>impactului:un</w:t>
      </w:r>
      <w:proofErr w:type="spellEnd"/>
      <w:r w:rsidRPr="00E35E77">
        <w:rPr>
          <w:rFonts w:ascii="Times New Roman" w:hAnsi="Times New Roman"/>
          <w:sz w:val="24"/>
          <w:szCs w:val="24"/>
        </w:rPr>
        <w:t xml:space="preserve"> posibil impact local si redus asupra factorilor de mediu si </w:t>
      </w:r>
      <w:proofErr w:type="spellStart"/>
      <w:r w:rsidRPr="00E35E77">
        <w:rPr>
          <w:rFonts w:ascii="Times New Roman" w:hAnsi="Times New Roman"/>
          <w:sz w:val="24"/>
          <w:szCs w:val="24"/>
        </w:rPr>
        <w:t>biodiversitatii</w:t>
      </w:r>
      <w:proofErr w:type="spellEnd"/>
      <w:r w:rsidRPr="00E35E77">
        <w:rPr>
          <w:rFonts w:ascii="Times New Roman" w:hAnsi="Times New Roman"/>
          <w:sz w:val="24"/>
          <w:szCs w:val="24"/>
        </w:rPr>
        <w:t xml:space="preserve"> se va genera în perioada lucrărilor de </w:t>
      </w:r>
      <w:proofErr w:type="spellStart"/>
      <w:r w:rsidRPr="00E35E77">
        <w:rPr>
          <w:rFonts w:ascii="Times New Roman" w:hAnsi="Times New Roman"/>
          <w:sz w:val="24"/>
          <w:szCs w:val="24"/>
        </w:rPr>
        <w:t>executie</w:t>
      </w:r>
      <w:proofErr w:type="spellEnd"/>
      <w:r w:rsidRPr="00E35E77">
        <w:rPr>
          <w:rFonts w:ascii="Times New Roman" w:hAnsi="Times New Roman"/>
          <w:sz w:val="24"/>
          <w:szCs w:val="24"/>
        </w:rPr>
        <w:t xml:space="preserve">, prin pierderi accidentale de </w:t>
      </w:r>
      <w:proofErr w:type="spellStart"/>
      <w:r w:rsidRPr="00E35E77">
        <w:rPr>
          <w:rFonts w:ascii="Times New Roman" w:hAnsi="Times New Roman"/>
          <w:sz w:val="24"/>
          <w:szCs w:val="24"/>
        </w:rPr>
        <w:t>carburanti</w:t>
      </w:r>
      <w:proofErr w:type="spellEnd"/>
      <w:r w:rsidRPr="00E35E77">
        <w:rPr>
          <w:rFonts w:ascii="Times New Roman" w:hAnsi="Times New Roman"/>
          <w:sz w:val="24"/>
          <w:szCs w:val="24"/>
        </w:rPr>
        <w:t xml:space="preserve"> si </w:t>
      </w:r>
      <w:proofErr w:type="spellStart"/>
      <w:r w:rsidRPr="00E35E77">
        <w:rPr>
          <w:rFonts w:ascii="Times New Roman" w:hAnsi="Times New Roman"/>
          <w:sz w:val="24"/>
          <w:szCs w:val="24"/>
        </w:rPr>
        <w:t>lubrefianti</w:t>
      </w:r>
      <w:proofErr w:type="spellEnd"/>
      <w:r w:rsidRPr="00E35E77">
        <w:rPr>
          <w:rFonts w:ascii="Times New Roman" w:hAnsi="Times New Roman"/>
          <w:sz w:val="24"/>
          <w:szCs w:val="24"/>
        </w:rPr>
        <w:t xml:space="preserve"> de la vehicule si utilaje, prin pulberi, zgomot si intensificarea traficului.</w:t>
      </w:r>
    </w:p>
    <w:p w14:paraId="16C4DF6B" w14:textId="77777777" w:rsidR="00F92477" w:rsidRPr="0097338B" w:rsidRDefault="00F92477" w:rsidP="00F92477">
      <w:p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 xml:space="preserve">    c) natura transfrontaliera a impactului: proiect fără impact transfrontalier.</w:t>
      </w:r>
    </w:p>
    <w:p w14:paraId="19BBD48E" w14:textId="77777777" w:rsidR="00F92477" w:rsidRPr="0097338B" w:rsidRDefault="00F92477" w:rsidP="00F92477">
      <w:p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 xml:space="preserve">    d) intensitatea </w:t>
      </w:r>
      <w:r>
        <w:rPr>
          <w:rFonts w:ascii="Times New Roman" w:hAnsi="Times New Roman"/>
          <w:sz w:val="24"/>
          <w:szCs w:val="24"/>
        </w:rPr>
        <w:t>ș</w:t>
      </w:r>
      <w:r w:rsidRPr="0097338B">
        <w:rPr>
          <w:rFonts w:ascii="Times New Roman" w:hAnsi="Times New Roman"/>
          <w:sz w:val="24"/>
          <w:szCs w:val="24"/>
        </w:rPr>
        <w:t>i complexitatea impactului:</w:t>
      </w:r>
      <w:r w:rsidRPr="00974D2A">
        <w:t xml:space="preserve"> </w:t>
      </w:r>
      <w:proofErr w:type="spellStart"/>
      <w:r w:rsidRPr="00974D2A">
        <w:rPr>
          <w:rFonts w:ascii="Times New Roman" w:hAnsi="Times New Roman"/>
          <w:sz w:val="24"/>
          <w:szCs w:val="24"/>
        </w:rPr>
        <w:t>lucrarile</w:t>
      </w:r>
      <w:proofErr w:type="spellEnd"/>
      <w:r w:rsidRPr="00974D2A">
        <w:rPr>
          <w:rFonts w:ascii="Times New Roman" w:hAnsi="Times New Roman"/>
          <w:sz w:val="24"/>
          <w:szCs w:val="24"/>
        </w:rPr>
        <w:t xml:space="preserve"> din proiect nu sunt de natura sa determine efecte negative pe termen mediu si lung  asupra factorilor de mediu. Este posibil sa fie generat un impact  local, de scurta durata, reversibil.</w:t>
      </w:r>
    </w:p>
    <w:p w14:paraId="55D60667" w14:textId="77777777" w:rsidR="00F92477" w:rsidRPr="0097338B" w:rsidRDefault="00F92477" w:rsidP="00F92477">
      <w:p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 xml:space="preserve">    e) probabilitatea impactului</w:t>
      </w:r>
      <w:r w:rsidRPr="000D7495">
        <w:rPr>
          <w:rFonts w:ascii="Times New Roman" w:hAnsi="Times New Roman"/>
          <w:sz w:val="24"/>
          <w:szCs w:val="24"/>
        </w:rPr>
        <w:t>: redusă urmare</w:t>
      </w:r>
      <w:r w:rsidRPr="0097338B">
        <w:rPr>
          <w:rFonts w:ascii="Times New Roman" w:hAnsi="Times New Roman"/>
          <w:sz w:val="24"/>
          <w:szCs w:val="24"/>
        </w:rPr>
        <w:t xml:space="preserve"> a argumentelor </w:t>
      </w:r>
      <w:proofErr w:type="spellStart"/>
      <w:r w:rsidRPr="0097338B">
        <w:rPr>
          <w:rFonts w:ascii="Times New Roman" w:hAnsi="Times New Roman"/>
          <w:sz w:val="24"/>
          <w:szCs w:val="24"/>
        </w:rPr>
        <w:t>menţionate</w:t>
      </w:r>
      <w:proofErr w:type="spellEnd"/>
      <w:r w:rsidRPr="0097338B">
        <w:rPr>
          <w:rFonts w:ascii="Times New Roman" w:hAnsi="Times New Roman"/>
          <w:sz w:val="24"/>
          <w:szCs w:val="24"/>
        </w:rPr>
        <w:t xml:space="preserve"> la punctele a si b.</w:t>
      </w:r>
    </w:p>
    <w:p w14:paraId="0EC08DD0" w14:textId="77777777" w:rsidR="00F92477" w:rsidRPr="0097338B" w:rsidRDefault="00F92477" w:rsidP="00F92477">
      <w:pPr>
        <w:spacing w:after="0" w:line="240" w:lineRule="auto"/>
        <w:jc w:val="both"/>
        <w:rPr>
          <w:rFonts w:ascii="Times New Roman" w:hAnsi="Times New Roman"/>
          <w:bCs/>
          <w:sz w:val="24"/>
          <w:szCs w:val="24"/>
        </w:rPr>
      </w:pPr>
      <w:r w:rsidRPr="0097338B">
        <w:rPr>
          <w:rFonts w:ascii="Times New Roman" w:hAnsi="Times New Roman"/>
          <w:sz w:val="24"/>
          <w:szCs w:val="24"/>
        </w:rPr>
        <w:t xml:space="preserve">    f) debutul, durata, </w:t>
      </w:r>
      <w:proofErr w:type="spellStart"/>
      <w:r w:rsidRPr="0097338B">
        <w:rPr>
          <w:rFonts w:ascii="Times New Roman" w:hAnsi="Times New Roman"/>
          <w:sz w:val="24"/>
          <w:szCs w:val="24"/>
        </w:rPr>
        <w:t>frecvenţa</w:t>
      </w:r>
      <w:proofErr w:type="spellEnd"/>
      <w:r w:rsidRPr="0097338B">
        <w:rPr>
          <w:rFonts w:ascii="Times New Roman" w:hAnsi="Times New Roman"/>
          <w:sz w:val="24"/>
          <w:szCs w:val="24"/>
        </w:rPr>
        <w:t xml:space="preserve">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reversibilitatea preconizate ale impactului: </w:t>
      </w:r>
      <w:r w:rsidRPr="00616312">
        <w:rPr>
          <w:rFonts w:ascii="Times New Roman" w:hAnsi="Times New Roman"/>
          <w:sz w:val="24"/>
          <w:szCs w:val="24"/>
        </w:rPr>
        <w:t xml:space="preserve">pe termen scurt, </w:t>
      </w:r>
      <w:r w:rsidRPr="0097338B">
        <w:rPr>
          <w:rFonts w:ascii="Times New Roman" w:hAnsi="Times New Roman"/>
          <w:sz w:val="24"/>
          <w:szCs w:val="24"/>
        </w:rPr>
        <w:t xml:space="preserve">impactul asupra mediului va exista în perioada </w:t>
      </w:r>
      <w:proofErr w:type="spellStart"/>
      <w:r w:rsidRPr="0097338B">
        <w:rPr>
          <w:rFonts w:ascii="Times New Roman" w:hAnsi="Times New Roman"/>
          <w:sz w:val="24"/>
          <w:szCs w:val="24"/>
        </w:rPr>
        <w:t>desfăşurării</w:t>
      </w:r>
      <w:proofErr w:type="spellEnd"/>
      <w:r w:rsidRPr="0097338B">
        <w:rPr>
          <w:rFonts w:ascii="Times New Roman" w:hAnsi="Times New Roman"/>
          <w:sz w:val="24"/>
          <w:szCs w:val="24"/>
        </w:rPr>
        <w:t xml:space="preserve"> lucrărilor</w:t>
      </w:r>
      <w:r>
        <w:rPr>
          <w:rFonts w:ascii="Times New Roman" w:hAnsi="Times New Roman"/>
          <w:sz w:val="24"/>
          <w:szCs w:val="24"/>
        </w:rPr>
        <w:t>.</w:t>
      </w:r>
    </w:p>
    <w:p w14:paraId="0C0D29BA" w14:textId="77777777" w:rsidR="00F92477" w:rsidRDefault="00F92477" w:rsidP="00F92477">
      <w:pPr>
        <w:spacing w:after="0" w:line="240" w:lineRule="auto"/>
        <w:jc w:val="both"/>
        <w:rPr>
          <w:rFonts w:ascii="Times New Roman" w:hAnsi="Times New Roman"/>
          <w:bCs/>
          <w:sz w:val="24"/>
          <w:szCs w:val="24"/>
        </w:rPr>
      </w:pPr>
      <w:r w:rsidRPr="0097338B">
        <w:rPr>
          <w:rFonts w:ascii="Times New Roman" w:hAnsi="Times New Roman"/>
          <w:bCs/>
          <w:sz w:val="24"/>
          <w:szCs w:val="24"/>
        </w:rPr>
        <w:t xml:space="preserve">    g) cumularea impactului cu impactul altor proiecte existente si/sau aprobate:</w:t>
      </w:r>
      <w:r>
        <w:rPr>
          <w:rFonts w:ascii="Times New Roman" w:hAnsi="Times New Roman"/>
          <w:bCs/>
          <w:sz w:val="24"/>
          <w:szCs w:val="24"/>
        </w:rPr>
        <w:t xml:space="preserve"> nu este cazul.</w:t>
      </w:r>
    </w:p>
    <w:p w14:paraId="413B6CEC" w14:textId="77777777" w:rsidR="00F92477" w:rsidRDefault="00F92477" w:rsidP="00F92477">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5A2AB5">
        <w:rPr>
          <w:rFonts w:ascii="Times New Roman" w:hAnsi="Times New Roman"/>
          <w:bCs/>
          <w:sz w:val="24"/>
          <w:szCs w:val="24"/>
        </w:rPr>
        <w:t>h)</w:t>
      </w:r>
      <w:r w:rsidRPr="0038261B">
        <w:rPr>
          <w:rFonts w:ascii="Times New Roman" w:hAnsi="Times New Roman"/>
          <w:b/>
          <w:bCs/>
          <w:sz w:val="24"/>
          <w:szCs w:val="24"/>
        </w:rPr>
        <w:t xml:space="preserve"> </w:t>
      </w:r>
      <w:r>
        <w:rPr>
          <w:rFonts w:ascii="Times New Roman" w:hAnsi="Times New Roman"/>
          <w:bCs/>
          <w:sz w:val="24"/>
          <w:szCs w:val="24"/>
        </w:rPr>
        <w:t xml:space="preserve">posibilitatea de reducere </w:t>
      </w:r>
      <w:r w:rsidRPr="005A2AB5">
        <w:rPr>
          <w:rFonts w:ascii="Times New Roman" w:hAnsi="Times New Roman"/>
          <w:bCs/>
          <w:sz w:val="24"/>
          <w:szCs w:val="24"/>
        </w:rPr>
        <w:t xml:space="preserve">efectivă a impactului: </w:t>
      </w:r>
    </w:p>
    <w:p w14:paraId="1FCE73BA" w14:textId="77777777" w:rsidR="00F92477" w:rsidRPr="00CF4E59" w:rsidRDefault="00F92477" w:rsidP="00F92477">
      <w:pPr>
        <w:numPr>
          <w:ilvl w:val="1"/>
          <w:numId w:val="11"/>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E3A5FD1" w14:textId="77777777" w:rsidR="00F92477" w:rsidRPr="00CF4E59" w:rsidRDefault="00F92477" w:rsidP="00F92477">
      <w:pPr>
        <w:numPr>
          <w:ilvl w:val="0"/>
          <w:numId w:val="12"/>
        </w:numPr>
        <w:autoSpaceDE w:val="0"/>
        <w:autoSpaceDN w:val="0"/>
        <w:adjustRightInd w:val="0"/>
        <w:spacing w:after="0" w:line="240" w:lineRule="auto"/>
        <w:jc w:val="both"/>
        <w:rPr>
          <w:rFonts w:ascii="Times New Roman" w:hAnsi="Times New Roman"/>
          <w:sz w:val="24"/>
          <w:szCs w:val="24"/>
        </w:rPr>
      </w:pPr>
      <w:proofErr w:type="spellStart"/>
      <w:r w:rsidRPr="00CF4E59">
        <w:rPr>
          <w:rFonts w:ascii="Times New Roman" w:hAnsi="Times New Roman"/>
          <w:sz w:val="24"/>
          <w:szCs w:val="24"/>
        </w:rPr>
        <w:t>deşeurile</w:t>
      </w:r>
      <w:proofErr w:type="spellEnd"/>
      <w:r w:rsidRPr="00CF4E59">
        <w:rPr>
          <w:rFonts w:ascii="Times New Roman" w:hAnsi="Times New Roman"/>
          <w:sz w:val="24"/>
          <w:szCs w:val="24"/>
        </w:rPr>
        <w:t xml:space="preserve"> municipale amestecate generate în perioada lucrărilor de </w:t>
      </w:r>
      <w:proofErr w:type="spellStart"/>
      <w:r w:rsidRPr="00CF4E59">
        <w:rPr>
          <w:rFonts w:ascii="Times New Roman" w:hAnsi="Times New Roman"/>
          <w:sz w:val="24"/>
          <w:szCs w:val="24"/>
        </w:rPr>
        <w:t>construcţii</w:t>
      </w:r>
      <w:proofErr w:type="spellEnd"/>
      <w:r w:rsidRPr="00CF4E59">
        <w:rPr>
          <w:rFonts w:ascii="Times New Roman" w:hAnsi="Times New Roman"/>
          <w:sz w:val="24"/>
          <w:szCs w:val="24"/>
        </w:rPr>
        <w:t xml:space="preserve">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307AA613" w14:textId="77777777" w:rsidR="00F92477" w:rsidRPr="00CF4E59" w:rsidRDefault="00F92477" w:rsidP="00F92477">
      <w:pPr>
        <w:numPr>
          <w:ilvl w:val="0"/>
          <w:numId w:val="12"/>
        </w:numPr>
        <w:autoSpaceDE w:val="0"/>
        <w:autoSpaceDN w:val="0"/>
        <w:adjustRightInd w:val="0"/>
        <w:spacing w:after="0" w:line="240" w:lineRule="auto"/>
        <w:jc w:val="both"/>
        <w:rPr>
          <w:rFonts w:ascii="Times New Roman" w:hAnsi="Times New Roman"/>
          <w:sz w:val="24"/>
          <w:szCs w:val="24"/>
        </w:rPr>
      </w:pPr>
      <w:proofErr w:type="spellStart"/>
      <w:r w:rsidRPr="00CF4E59">
        <w:rPr>
          <w:rFonts w:ascii="Times New Roman" w:hAnsi="Times New Roman"/>
          <w:sz w:val="24"/>
          <w:szCs w:val="24"/>
        </w:rPr>
        <w:t>deşeurile</w:t>
      </w:r>
      <w:proofErr w:type="spellEnd"/>
      <w:r w:rsidRPr="00CF4E59">
        <w:rPr>
          <w:rFonts w:ascii="Times New Roman" w:hAnsi="Times New Roman"/>
          <w:sz w:val="24"/>
          <w:szCs w:val="24"/>
        </w:rPr>
        <w:t xml:space="preserve"> industriale reciclabile rezultate în perioada lucrărilor de </w:t>
      </w:r>
      <w:proofErr w:type="spellStart"/>
      <w:r w:rsidRPr="00CF4E59">
        <w:rPr>
          <w:rFonts w:ascii="Times New Roman" w:hAnsi="Times New Roman"/>
          <w:sz w:val="24"/>
          <w:szCs w:val="24"/>
        </w:rPr>
        <w:t>construcţii</w:t>
      </w:r>
      <w:proofErr w:type="spellEnd"/>
      <w:r w:rsidRPr="00CF4E59">
        <w:rPr>
          <w:rFonts w:ascii="Times New Roman" w:hAnsi="Times New Roman"/>
          <w:sz w:val="24"/>
          <w:szCs w:val="24"/>
        </w:rPr>
        <w:t xml:space="preserve">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w:t>
      </w:r>
      <w:proofErr w:type="spellStart"/>
      <w:r w:rsidRPr="00CF4E59">
        <w:rPr>
          <w:rFonts w:ascii="Times New Roman" w:hAnsi="Times New Roman"/>
          <w:sz w:val="24"/>
          <w:szCs w:val="24"/>
        </w:rPr>
        <w:t>societăţi</w:t>
      </w:r>
      <w:proofErr w:type="spellEnd"/>
      <w:r w:rsidRPr="00CF4E59">
        <w:rPr>
          <w:rFonts w:ascii="Times New Roman" w:hAnsi="Times New Roman"/>
          <w:sz w:val="24"/>
          <w:szCs w:val="24"/>
        </w:rPr>
        <w:t xml:space="preserve"> autorizate specializate;</w:t>
      </w:r>
    </w:p>
    <w:p w14:paraId="6C41F5E0" w14:textId="77777777" w:rsidR="00F92477" w:rsidRDefault="00F92477" w:rsidP="00F92477">
      <w:pPr>
        <w:numPr>
          <w:ilvl w:val="0"/>
          <w:numId w:val="12"/>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w:t>
      </w:r>
      <w:r w:rsidRPr="00F350F8">
        <w:rPr>
          <w:rFonts w:ascii="Times New Roman" w:hAnsi="Times New Roman"/>
          <w:i/>
          <w:iCs/>
          <w:sz w:val="24"/>
          <w:szCs w:val="24"/>
        </w:rPr>
        <w:t xml:space="preserve">aprobată cu modificări prin </w:t>
      </w:r>
      <w:r w:rsidRPr="00F350F8">
        <w:rPr>
          <w:rFonts w:ascii="Times New Roman" w:hAnsi="Times New Roman"/>
          <w:i/>
          <w:iCs/>
          <w:sz w:val="24"/>
          <w:szCs w:val="24"/>
          <w:u w:val="single"/>
        </w:rPr>
        <w:t>Legea nr. 17/2023</w:t>
      </w:r>
      <w:r w:rsidRPr="007A08DA">
        <w:rPr>
          <w:rFonts w:ascii="Times New Roman" w:hAnsi="Times New Roman"/>
          <w:sz w:val="24"/>
          <w:szCs w:val="24"/>
        </w:rPr>
        <w:t xml:space="preserve">, titularii pe numele cărora au fost emise </w:t>
      </w:r>
      <w:proofErr w:type="spellStart"/>
      <w:r w:rsidRPr="007A08DA">
        <w:rPr>
          <w:rFonts w:ascii="Times New Roman" w:hAnsi="Times New Roman"/>
          <w:sz w:val="24"/>
          <w:szCs w:val="24"/>
        </w:rPr>
        <w:t>autorizaţii</w:t>
      </w:r>
      <w:proofErr w:type="spellEnd"/>
      <w:r w:rsidRPr="007A08DA">
        <w:rPr>
          <w:rFonts w:ascii="Times New Roman" w:hAnsi="Times New Roman"/>
          <w:sz w:val="24"/>
          <w:szCs w:val="24"/>
        </w:rPr>
        <w:t xml:space="preserve">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w:t>
      </w:r>
      <w:proofErr w:type="spellStart"/>
      <w:r w:rsidRPr="007A08DA">
        <w:rPr>
          <w:rFonts w:ascii="Times New Roman" w:hAnsi="Times New Roman"/>
          <w:sz w:val="24"/>
          <w:szCs w:val="24"/>
        </w:rPr>
        <w:t>desfiinţare</w:t>
      </w:r>
      <w:proofErr w:type="spellEnd"/>
      <w:r w:rsidRPr="007A08DA">
        <w:rPr>
          <w:rFonts w:ascii="Times New Roman" w:hAnsi="Times New Roman"/>
          <w:sz w:val="24"/>
          <w:szCs w:val="24"/>
        </w:rPr>
        <w:t xml:space="preserve"> potrivit prevederilor Legii nr. 50/1991 privind autorizarea executării lucrărilor de </w:t>
      </w:r>
      <w:proofErr w:type="spellStart"/>
      <w:r w:rsidRPr="007A08DA">
        <w:rPr>
          <w:rFonts w:ascii="Times New Roman" w:hAnsi="Times New Roman"/>
          <w:sz w:val="24"/>
          <w:szCs w:val="24"/>
        </w:rPr>
        <w:t>construcţii</w:t>
      </w:r>
      <w:proofErr w:type="spellEnd"/>
      <w:r w:rsidRPr="007A08DA">
        <w:rPr>
          <w:rFonts w:ascii="Times New Roman" w:hAnsi="Times New Roman"/>
          <w:sz w:val="24"/>
          <w:szCs w:val="24"/>
        </w:rPr>
        <w:t xml:space="preserve">,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w:t>
      </w:r>
      <w:proofErr w:type="spellStart"/>
      <w:r w:rsidRPr="007A08DA">
        <w:rPr>
          <w:rFonts w:ascii="Times New Roman" w:hAnsi="Times New Roman"/>
          <w:sz w:val="24"/>
          <w:szCs w:val="24"/>
        </w:rPr>
        <w:t>obligaţia</w:t>
      </w:r>
      <w:proofErr w:type="spellEnd"/>
      <w:r w:rsidRPr="007A08DA">
        <w:rPr>
          <w:rFonts w:ascii="Times New Roman" w:hAnsi="Times New Roman"/>
          <w:sz w:val="24"/>
          <w:szCs w:val="24"/>
        </w:rPr>
        <w:t xml:space="preserve"> să gestioneze </w:t>
      </w:r>
      <w:proofErr w:type="spellStart"/>
      <w:r w:rsidRPr="007A08DA">
        <w:rPr>
          <w:rFonts w:ascii="Times New Roman" w:hAnsi="Times New Roman"/>
          <w:sz w:val="24"/>
          <w:szCs w:val="24"/>
        </w:rPr>
        <w:t>deşeurile</w:t>
      </w:r>
      <w:proofErr w:type="spellEnd"/>
      <w:r w:rsidRPr="007A08DA">
        <w:rPr>
          <w:rFonts w:ascii="Times New Roman" w:hAnsi="Times New Roman"/>
          <w:sz w:val="24"/>
          <w:szCs w:val="24"/>
        </w:rPr>
        <w:t xml:space="preserve"> din </w:t>
      </w:r>
      <w:proofErr w:type="spellStart"/>
      <w:r w:rsidRPr="007A08DA">
        <w:rPr>
          <w:rFonts w:ascii="Times New Roman" w:hAnsi="Times New Roman"/>
          <w:sz w:val="24"/>
          <w:szCs w:val="24"/>
        </w:rPr>
        <w:t>construcţii</w:t>
      </w:r>
      <w:proofErr w:type="spellEnd"/>
      <w:r w:rsidRPr="007A08DA">
        <w:rPr>
          <w:rFonts w:ascii="Times New Roman" w:hAnsi="Times New Roman"/>
          <w:sz w:val="24"/>
          <w:szCs w:val="24"/>
        </w:rPr>
        <w:t xml:space="preserv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w:t>
      </w:r>
      <w:proofErr w:type="spellStart"/>
      <w:r w:rsidRPr="007A08DA">
        <w:rPr>
          <w:rFonts w:ascii="Times New Roman" w:hAnsi="Times New Roman"/>
          <w:sz w:val="24"/>
          <w:szCs w:val="24"/>
        </w:rPr>
        <w:t>desfiinţări</w:t>
      </w:r>
      <w:proofErr w:type="spellEnd"/>
      <w:r w:rsidRPr="007A08DA">
        <w:rPr>
          <w:rFonts w:ascii="Times New Roman" w:hAnsi="Times New Roman"/>
          <w:sz w:val="24"/>
          <w:szCs w:val="24"/>
        </w:rPr>
        <w:t xml:space="preserve">,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w:t>
      </w:r>
      <w:proofErr w:type="spellStart"/>
      <w:r w:rsidRPr="007A08DA">
        <w:rPr>
          <w:rFonts w:ascii="Times New Roman" w:hAnsi="Times New Roman"/>
          <w:sz w:val="24"/>
          <w:szCs w:val="24"/>
        </w:rPr>
        <w:t>operaţiuni</w:t>
      </w:r>
      <w:proofErr w:type="spellEnd"/>
      <w:r w:rsidRPr="007A08DA">
        <w:rPr>
          <w:rFonts w:ascii="Times New Roman" w:hAnsi="Times New Roman"/>
          <w:sz w:val="24"/>
          <w:szCs w:val="24"/>
        </w:rPr>
        <w:t xml:space="preserve"> de valorificare materială, inclusiv </w:t>
      </w:r>
      <w:proofErr w:type="spellStart"/>
      <w:r w:rsidRPr="007A08DA">
        <w:rPr>
          <w:rFonts w:ascii="Times New Roman" w:hAnsi="Times New Roman"/>
          <w:sz w:val="24"/>
          <w:szCs w:val="24"/>
        </w:rPr>
        <w:t>operaţiuni</w:t>
      </w:r>
      <w:proofErr w:type="spellEnd"/>
      <w:r w:rsidRPr="007A08DA">
        <w:rPr>
          <w:rFonts w:ascii="Times New Roman" w:hAnsi="Times New Roman"/>
          <w:sz w:val="24"/>
          <w:szCs w:val="24"/>
        </w:rPr>
        <w:t xml:space="preserve"> de rambleiere care utilizează </w:t>
      </w:r>
      <w:proofErr w:type="spellStart"/>
      <w:r w:rsidRPr="007A08DA">
        <w:rPr>
          <w:rFonts w:ascii="Times New Roman" w:hAnsi="Times New Roman"/>
          <w:sz w:val="24"/>
          <w:szCs w:val="24"/>
        </w:rPr>
        <w:t>deşeuri</w:t>
      </w:r>
      <w:proofErr w:type="spellEnd"/>
      <w:r w:rsidRPr="007A08DA">
        <w:rPr>
          <w:rFonts w:ascii="Times New Roman" w:hAnsi="Times New Roman"/>
          <w:sz w:val="24"/>
          <w:szCs w:val="24"/>
        </w:rPr>
        <w:t xml:space="preserve"> pentru a înlocui alte materiale, de minimum 70% din masa </w:t>
      </w:r>
      <w:proofErr w:type="spellStart"/>
      <w:r w:rsidRPr="007A08DA">
        <w:rPr>
          <w:rFonts w:ascii="Times New Roman" w:hAnsi="Times New Roman"/>
          <w:sz w:val="24"/>
          <w:szCs w:val="24"/>
        </w:rPr>
        <w:t>deşeurilor</w:t>
      </w:r>
      <w:proofErr w:type="spellEnd"/>
      <w:r w:rsidRPr="007A08DA">
        <w:rPr>
          <w:rFonts w:ascii="Times New Roman" w:hAnsi="Times New Roman"/>
          <w:sz w:val="24"/>
          <w:szCs w:val="24"/>
        </w:rPr>
        <w:t xml:space="preserve"> nepericuloase provenite din </w:t>
      </w:r>
      <w:proofErr w:type="spellStart"/>
      <w:r w:rsidRPr="007A08DA">
        <w:rPr>
          <w:rFonts w:ascii="Times New Roman" w:hAnsi="Times New Roman"/>
          <w:sz w:val="24"/>
          <w:szCs w:val="24"/>
        </w:rPr>
        <w:t>activităţi</w:t>
      </w:r>
      <w:proofErr w:type="spellEnd"/>
      <w:r w:rsidRPr="007A08DA">
        <w:rPr>
          <w:rFonts w:ascii="Times New Roman" w:hAnsi="Times New Roman"/>
          <w:sz w:val="24"/>
          <w:szCs w:val="24"/>
        </w:rPr>
        <w:t xml:space="preserve"> de </w:t>
      </w:r>
      <w:proofErr w:type="spellStart"/>
      <w:r w:rsidRPr="007A08DA">
        <w:rPr>
          <w:rFonts w:ascii="Times New Roman" w:hAnsi="Times New Roman"/>
          <w:sz w:val="24"/>
          <w:szCs w:val="24"/>
        </w:rPr>
        <w:t>construcţie</w:t>
      </w:r>
      <w:proofErr w:type="spellEnd"/>
      <w:r w:rsidRPr="007A08DA">
        <w:rPr>
          <w:rFonts w:ascii="Times New Roman" w:hAnsi="Times New Roman"/>
          <w:sz w:val="24"/>
          <w:szCs w:val="24"/>
        </w:rPr>
        <w:t xml:space="preserv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w:t>
      </w:r>
      <w:proofErr w:type="spellStart"/>
      <w:r w:rsidRPr="007A08DA">
        <w:rPr>
          <w:rFonts w:ascii="Times New Roman" w:hAnsi="Times New Roman"/>
          <w:sz w:val="24"/>
          <w:szCs w:val="24"/>
        </w:rPr>
        <w:t>desfiinţări</w:t>
      </w:r>
      <w:proofErr w:type="spellEnd"/>
      <w:r w:rsidRPr="007A08DA">
        <w:rPr>
          <w:rFonts w:ascii="Times New Roman" w:hAnsi="Times New Roman"/>
          <w:sz w:val="24"/>
          <w:szCs w:val="24"/>
        </w:rPr>
        <w:t xml:space="preserve">, cu </w:t>
      </w:r>
      <w:proofErr w:type="spellStart"/>
      <w:r w:rsidRPr="007A08DA">
        <w:rPr>
          <w:rFonts w:ascii="Times New Roman" w:hAnsi="Times New Roman"/>
          <w:sz w:val="24"/>
          <w:szCs w:val="24"/>
        </w:rPr>
        <w:t>excepţia</w:t>
      </w:r>
      <w:proofErr w:type="spellEnd"/>
      <w:r w:rsidRPr="007A08DA">
        <w:rPr>
          <w:rFonts w:ascii="Times New Roman" w:hAnsi="Times New Roman"/>
          <w:sz w:val="24"/>
          <w:szCs w:val="24"/>
        </w:rPr>
        <w:t xml:space="preserve"> materialelor geologice naturale definite la categoria 17 05 04 din anexa la Decizia Comisiei din 18 decembrie 2014 de modificare a Deciziei 2000/532/CE de stabilire a unei liste de </w:t>
      </w:r>
      <w:proofErr w:type="spellStart"/>
      <w:r w:rsidRPr="007A08DA">
        <w:rPr>
          <w:rFonts w:ascii="Times New Roman" w:hAnsi="Times New Roman"/>
          <w:sz w:val="24"/>
          <w:szCs w:val="24"/>
        </w:rPr>
        <w:t>deşeuri</w:t>
      </w:r>
      <w:proofErr w:type="spellEnd"/>
      <w:r w:rsidRPr="007A08DA">
        <w:rPr>
          <w:rFonts w:ascii="Times New Roman" w:hAnsi="Times New Roman"/>
          <w:sz w:val="24"/>
          <w:szCs w:val="24"/>
        </w:rPr>
        <w:t xml:space="preserve">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39827D73" w14:textId="77777777" w:rsidR="00F92477" w:rsidRPr="00B450D1" w:rsidRDefault="00F92477" w:rsidP="00F92477">
      <w:pPr>
        <w:pStyle w:val="Listparagraf"/>
        <w:numPr>
          <w:ilvl w:val="0"/>
          <w:numId w:val="12"/>
        </w:numPr>
        <w:autoSpaceDE w:val="0"/>
        <w:autoSpaceDN w:val="0"/>
        <w:adjustRightInd w:val="0"/>
        <w:spacing w:after="0" w:line="240" w:lineRule="auto"/>
        <w:jc w:val="both"/>
        <w:rPr>
          <w:rFonts w:ascii="Times New Roman" w:hAnsi="Times New Roman"/>
          <w:sz w:val="24"/>
          <w:szCs w:val="24"/>
        </w:rPr>
      </w:pPr>
      <w:r w:rsidRPr="007A08DA">
        <w:rPr>
          <w:rFonts w:ascii="Times New Roman" w:hAnsi="Times New Roman"/>
          <w:sz w:val="24"/>
          <w:szCs w:val="24"/>
        </w:rPr>
        <w:t>în conformitate cu OUG nr. 92/2021</w:t>
      </w:r>
      <w:r>
        <w:rPr>
          <w:rFonts w:ascii="Times New Roman" w:hAnsi="Times New Roman"/>
          <w:sz w:val="24"/>
          <w:szCs w:val="24"/>
        </w:rPr>
        <w:t xml:space="preserve">, </w:t>
      </w:r>
      <w:r w:rsidRPr="00F350F8">
        <w:rPr>
          <w:rFonts w:ascii="Times New Roman" w:hAnsi="Times New Roman"/>
          <w:i/>
          <w:iCs/>
          <w:sz w:val="24"/>
          <w:szCs w:val="24"/>
        </w:rPr>
        <w:t xml:space="preserve">aprobată cu modificări prin </w:t>
      </w:r>
      <w:r w:rsidRPr="00F350F8">
        <w:rPr>
          <w:rFonts w:ascii="Times New Roman" w:hAnsi="Times New Roman"/>
          <w:i/>
          <w:iCs/>
          <w:sz w:val="24"/>
          <w:szCs w:val="24"/>
          <w:u w:val="single"/>
        </w:rPr>
        <w:t>Legea nr. 17/2023</w:t>
      </w:r>
      <w:r>
        <w:rPr>
          <w:rFonts w:ascii="Times New Roman" w:hAnsi="Times New Roman"/>
          <w:sz w:val="24"/>
          <w:szCs w:val="24"/>
        </w:rPr>
        <w:t>, t</w:t>
      </w:r>
      <w:r w:rsidRPr="00B450D1">
        <w:rPr>
          <w:rFonts w:ascii="Times New Roman" w:hAnsi="Times New Roman"/>
          <w:sz w:val="24"/>
          <w:szCs w:val="24"/>
        </w:rPr>
        <w:t xml:space="preserve">itularul </w:t>
      </w:r>
      <w:proofErr w:type="spellStart"/>
      <w:r w:rsidRPr="00B450D1">
        <w:rPr>
          <w:rFonts w:ascii="Times New Roman" w:hAnsi="Times New Roman"/>
          <w:sz w:val="24"/>
          <w:szCs w:val="24"/>
        </w:rPr>
        <w:t>autorizaţiei</w:t>
      </w:r>
      <w:proofErr w:type="spellEnd"/>
      <w:r w:rsidRPr="00B450D1">
        <w:rPr>
          <w:rFonts w:ascii="Times New Roman" w:hAnsi="Times New Roman"/>
          <w:sz w:val="24"/>
          <w:szCs w:val="24"/>
        </w:rPr>
        <w:t xml:space="preserve"> de construire/</w:t>
      </w:r>
      <w:proofErr w:type="spellStart"/>
      <w:r w:rsidRPr="00B450D1">
        <w:rPr>
          <w:rFonts w:ascii="Times New Roman" w:hAnsi="Times New Roman"/>
          <w:sz w:val="24"/>
          <w:szCs w:val="24"/>
        </w:rPr>
        <w:t>desfiinţare</w:t>
      </w:r>
      <w:proofErr w:type="spellEnd"/>
      <w:r w:rsidRPr="00B450D1">
        <w:rPr>
          <w:rFonts w:ascii="Times New Roman" w:hAnsi="Times New Roman"/>
          <w:sz w:val="24"/>
          <w:szCs w:val="24"/>
        </w:rPr>
        <w:t xml:space="preserve"> emise de către autoritatea </w:t>
      </w:r>
      <w:proofErr w:type="spellStart"/>
      <w:r w:rsidRPr="00B450D1">
        <w:rPr>
          <w:rFonts w:ascii="Times New Roman" w:hAnsi="Times New Roman"/>
          <w:sz w:val="24"/>
          <w:szCs w:val="24"/>
        </w:rPr>
        <w:t>administraţiei</w:t>
      </w:r>
      <w:proofErr w:type="spellEnd"/>
      <w:r w:rsidRPr="00B450D1">
        <w:rPr>
          <w:rFonts w:ascii="Times New Roman" w:hAnsi="Times New Roman"/>
          <w:sz w:val="24"/>
          <w:szCs w:val="24"/>
        </w:rPr>
        <w:t xml:space="preserve"> publice locale, centrale sau de către </w:t>
      </w:r>
      <w:proofErr w:type="spellStart"/>
      <w:r w:rsidRPr="00B450D1">
        <w:rPr>
          <w:rFonts w:ascii="Times New Roman" w:hAnsi="Times New Roman"/>
          <w:sz w:val="24"/>
          <w:szCs w:val="24"/>
        </w:rPr>
        <w:t>instituţiile</w:t>
      </w:r>
      <w:proofErr w:type="spellEnd"/>
      <w:r w:rsidRPr="00B450D1">
        <w:rPr>
          <w:rFonts w:ascii="Times New Roman" w:hAnsi="Times New Roman"/>
          <w:sz w:val="24"/>
          <w:szCs w:val="24"/>
        </w:rPr>
        <w:t xml:space="preserve"> abilitate să autorizeze lucrările de </w:t>
      </w:r>
      <w:proofErr w:type="spellStart"/>
      <w:r w:rsidRPr="00B450D1">
        <w:rPr>
          <w:rFonts w:ascii="Times New Roman" w:hAnsi="Times New Roman"/>
          <w:sz w:val="24"/>
          <w:szCs w:val="24"/>
        </w:rPr>
        <w:t>construcţii</w:t>
      </w:r>
      <w:proofErr w:type="spellEnd"/>
      <w:r w:rsidRPr="00B450D1">
        <w:rPr>
          <w:rFonts w:ascii="Times New Roman" w:hAnsi="Times New Roman"/>
          <w:sz w:val="24"/>
          <w:szCs w:val="24"/>
        </w:rPr>
        <w:t xml:space="preserve"> cu caracter special are </w:t>
      </w:r>
      <w:proofErr w:type="spellStart"/>
      <w:r w:rsidRPr="00B450D1">
        <w:rPr>
          <w:rFonts w:ascii="Times New Roman" w:hAnsi="Times New Roman"/>
          <w:sz w:val="24"/>
          <w:szCs w:val="24"/>
        </w:rPr>
        <w:t>obligaţia</w:t>
      </w:r>
      <w:proofErr w:type="spellEnd"/>
      <w:r w:rsidRPr="00B450D1">
        <w:rPr>
          <w:rFonts w:ascii="Times New Roman" w:hAnsi="Times New Roman"/>
          <w:sz w:val="24"/>
          <w:szCs w:val="24"/>
        </w:rPr>
        <w:t xml:space="preserve"> de a avea un plan de </w:t>
      </w:r>
      <w:r w:rsidRPr="00B450D1">
        <w:rPr>
          <w:rFonts w:ascii="Times New Roman" w:hAnsi="Times New Roman"/>
          <w:sz w:val="24"/>
          <w:szCs w:val="24"/>
        </w:rPr>
        <w:lastRenderedPageBreak/>
        <w:t xml:space="preserve">gestionare a </w:t>
      </w:r>
      <w:proofErr w:type="spellStart"/>
      <w:r w:rsidRPr="00B450D1">
        <w:rPr>
          <w:rFonts w:ascii="Times New Roman" w:hAnsi="Times New Roman"/>
          <w:sz w:val="24"/>
          <w:szCs w:val="24"/>
        </w:rPr>
        <w:t>deşeurilor</w:t>
      </w:r>
      <w:proofErr w:type="spellEnd"/>
      <w:r w:rsidRPr="00B450D1">
        <w:rPr>
          <w:rFonts w:ascii="Times New Roman" w:hAnsi="Times New Roman"/>
          <w:sz w:val="24"/>
          <w:szCs w:val="24"/>
        </w:rPr>
        <w:t xml:space="preserve"> din </w:t>
      </w:r>
      <w:proofErr w:type="spellStart"/>
      <w:r w:rsidRPr="00B450D1">
        <w:rPr>
          <w:rFonts w:ascii="Times New Roman" w:hAnsi="Times New Roman"/>
          <w:sz w:val="24"/>
          <w:szCs w:val="24"/>
        </w:rPr>
        <w:t>activităţi</w:t>
      </w:r>
      <w:proofErr w:type="spellEnd"/>
      <w:r w:rsidRPr="00B450D1">
        <w:rPr>
          <w:rFonts w:ascii="Times New Roman" w:hAnsi="Times New Roman"/>
          <w:sz w:val="24"/>
          <w:szCs w:val="24"/>
        </w:rPr>
        <w:t xml:space="preserve"> de construire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/sau </w:t>
      </w:r>
      <w:proofErr w:type="spellStart"/>
      <w:r w:rsidRPr="00B450D1">
        <w:rPr>
          <w:rFonts w:ascii="Times New Roman" w:hAnsi="Times New Roman"/>
          <w:sz w:val="24"/>
          <w:szCs w:val="24"/>
        </w:rPr>
        <w:t>desfiinţare</w:t>
      </w:r>
      <w:proofErr w:type="spellEnd"/>
      <w:r w:rsidRPr="00B450D1">
        <w:rPr>
          <w:rFonts w:ascii="Times New Roman" w:hAnsi="Times New Roman"/>
          <w:sz w:val="24"/>
          <w:szCs w:val="24"/>
        </w:rPr>
        <w:t xml:space="preserve">, după caz, prin care se instituie sisteme de sortare pentru </w:t>
      </w:r>
      <w:proofErr w:type="spellStart"/>
      <w:r w:rsidRPr="00B450D1">
        <w:rPr>
          <w:rFonts w:ascii="Times New Roman" w:hAnsi="Times New Roman"/>
          <w:sz w:val="24"/>
          <w:szCs w:val="24"/>
        </w:rPr>
        <w:t>deşeurile</w:t>
      </w:r>
      <w:proofErr w:type="spellEnd"/>
      <w:r w:rsidRPr="00B450D1">
        <w:rPr>
          <w:rFonts w:ascii="Times New Roman" w:hAnsi="Times New Roman"/>
          <w:sz w:val="24"/>
          <w:szCs w:val="24"/>
        </w:rPr>
        <w:t xml:space="preserve"> provenite din </w:t>
      </w:r>
      <w:proofErr w:type="spellStart"/>
      <w:r w:rsidRPr="00B450D1">
        <w:rPr>
          <w:rFonts w:ascii="Times New Roman" w:hAnsi="Times New Roman"/>
          <w:sz w:val="24"/>
          <w:szCs w:val="24"/>
        </w:rPr>
        <w:t>activităţi</w:t>
      </w:r>
      <w:proofErr w:type="spellEnd"/>
      <w:r w:rsidRPr="00B450D1">
        <w:rPr>
          <w:rFonts w:ascii="Times New Roman" w:hAnsi="Times New Roman"/>
          <w:sz w:val="24"/>
          <w:szCs w:val="24"/>
        </w:rPr>
        <w:t xml:space="preserve"> de </w:t>
      </w:r>
      <w:proofErr w:type="spellStart"/>
      <w:r w:rsidRPr="00B450D1">
        <w:rPr>
          <w:rFonts w:ascii="Times New Roman" w:hAnsi="Times New Roman"/>
          <w:sz w:val="24"/>
          <w:szCs w:val="24"/>
        </w:rPr>
        <w:t>construcţie</w:t>
      </w:r>
      <w:proofErr w:type="spellEnd"/>
      <w:r w:rsidRPr="00B450D1">
        <w:rPr>
          <w:rFonts w:ascii="Times New Roman" w:hAnsi="Times New Roman"/>
          <w:sz w:val="24"/>
          <w:szCs w:val="24"/>
        </w:rPr>
        <w:t xml:space="preserve">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w:t>
      </w:r>
      <w:proofErr w:type="spellStart"/>
      <w:r w:rsidRPr="00B450D1">
        <w:rPr>
          <w:rFonts w:ascii="Times New Roman" w:hAnsi="Times New Roman"/>
          <w:sz w:val="24"/>
          <w:szCs w:val="24"/>
        </w:rPr>
        <w:t>desfiinţare</w:t>
      </w:r>
      <w:proofErr w:type="spellEnd"/>
      <w:r w:rsidRPr="00B450D1">
        <w:rPr>
          <w:rFonts w:ascii="Times New Roman" w:hAnsi="Times New Roman"/>
          <w:sz w:val="24"/>
          <w:szCs w:val="24"/>
        </w:rPr>
        <w:t xml:space="preserve">, cel </w:t>
      </w:r>
      <w:proofErr w:type="spellStart"/>
      <w:r w:rsidRPr="00B450D1">
        <w:rPr>
          <w:rFonts w:ascii="Times New Roman" w:hAnsi="Times New Roman"/>
          <w:sz w:val="24"/>
          <w:szCs w:val="24"/>
        </w:rPr>
        <w:t>puţin</w:t>
      </w:r>
      <w:proofErr w:type="spellEnd"/>
      <w:r w:rsidRPr="00B450D1">
        <w:rPr>
          <w:rFonts w:ascii="Times New Roman" w:hAnsi="Times New Roman"/>
          <w:sz w:val="24"/>
          <w:szCs w:val="24"/>
        </w:rPr>
        <w:t xml:space="preserve"> pentru lemn, materiale minerale - beton, cărămidă, gresie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ceramică, piatră, metal, sticlă, plastic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w:t>
      </w:r>
      <w:proofErr w:type="spellStart"/>
      <w:r w:rsidRPr="00B450D1">
        <w:rPr>
          <w:rFonts w:ascii="Times New Roman" w:hAnsi="Times New Roman"/>
          <w:sz w:val="24"/>
          <w:szCs w:val="24"/>
        </w:rPr>
        <w:t>siguranţa</w:t>
      </w:r>
      <w:proofErr w:type="spellEnd"/>
      <w:r w:rsidRPr="00B450D1">
        <w:rPr>
          <w:rFonts w:ascii="Times New Roman" w:hAnsi="Times New Roman"/>
          <w:sz w:val="24"/>
          <w:szCs w:val="24"/>
        </w:rPr>
        <w:t xml:space="preserve"> în </w:t>
      </w:r>
      <w:proofErr w:type="spellStart"/>
      <w:r w:rsidRPr="00B450D1">
        <w:rPr>
          <w:rFonts w:ascii="Times New Roman" w:hAnsi="Times New Roman"/>
          <w:sz w:val="24"/>
          <w:szCs w:val="24"/>
        </w:rPr>
        <w:t>construcţii</w:t>
      </w:r>
      <w:proofErr w:type="spellEnd"/>
      <w:r w:rsidRPr="00B450D1">
        <w:rPr>
          <w:rFonts w:ascii="Times New Roman" w:hAnsi="Times New Roman"/>
          <w:sz w:val="24"/>
          <w:szCs w:val="24"/>
        </w:rPr>
        <w:t xml:space="preserve">, precum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de a lua măsuri de promovare a demolărilor selective pentru a permite eliminarea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manipularea în </w:t>
      </w:r>
      <w:proofErr w:type="spellStart"/>
      <w:r w:rsidRPr="00B450D1">
        <w:rPr>
          <w:rFonts w:ascii="Times New Roman" w:hAnsi="Times New Roman"/>
          <w:sz w:val="24"/>
          <w:szCs w:val="24"/>
        </w:rPr>
        <w:t>condiţii</w:t>
      </w:r>
      <w:proofErr w:type="spellEnd"/>
      <w:r w:rsidRPr="00B450D1">
        <w:rPr>
          <w:rFonts w:ascii="Times New Roman" w:hAnsi="Times New Roman"/>
          <w:sz w:val="24"/>
          <w:szCs w:val="24"/>
        </w:rPr>
        <w:t xml:space="preserve"> de </w:t>
      </w:r>
      <w:proofErr w:type="spellStart"/>
      <w:r w:rsidRPr="00B450D1">
        <w:rPr>
          <w:rFonts w:ascii="Times New Roman" w:hAnsi="Times New Roman"/>
          <w:sz w:val="24"/>
          <w:szCs w:val="24"/>
        </w:rPr>
        <w:t>siguranţă</w:t>
      </w:r>
      <w:proofErr w:type="spellEnd"/>
      <w:r w:rsidRPr="00B450D1">
        <w:rPr>
          <w:rFonts w:ascii="Times New Roman" w:hAnsi="Times New Roman"/>
          <w:sz w:val="24"/>
          <w:szCs w:val="24"/>
        </w:rPr>
        <w:t xml:space="preserve"> a </w:t>
      </w:r>
      <w:proofErr w:type="spellStart"/>
      <w:r w:rsidRPr="00B450D1">
        <w:rPr>
          <w:rFonts w:ascii="Times New Roman" w:hAnsi="Times New Roman"/>
          <w:sz w:val="24"/>
          <w:szCs w:val="24"/>
        </w:rPr>
        <w:t>substanţelor</w:t>
      </w:r>
      <w:proofErr w:type="spellEnd"/>
      <w:r w:rsidRPr="00B450D1">
        <w:rPr>
          <w:rFonts w:ascii="Times New Roman" w:hAnsi="Times New Roman"/>
          <w:sz w:val="24"/>
          <w:szCs w:val="24"/>
        </w:rPr>
        <w:t xml:space="preserve"> periculoase pentru a facilita reutilizarea </w:t>
      </w:r>
      <w:proofErr w:type="spellStart"/>
      <w:r w:rsidRPr="00B450D1">
        <w:rPr>
          <w:rFonts w:ascii="Times New Roman" w:hAnsi="Times New Roman"/>
          <w:sz w:val="24"/>
          <w:szCs w:val="24"/>
        </w:rPr>
        <w:t>şi</w:t>
      </w:r>
      <w:proofErr w:type="spellEnd"/>
      <w:r w:rsidRPr="00B450D1">
        <w:rPr>
          <w:rFonts w:ascii="Times New Roman" w:hAnsi="Times New Roman"/>
          <w:sz w:val="24"/>
          <w:szCs w:val="24"/>
        </w:rPr>
        <w:t xml:space="preserve"> reciclarea de înaltă calitate prin eliminarea materialelor nevalorificabile.</w:t>
      </w:r>
    </w:p>
    <w:p w14:paraId="5E136DFB" w14:textId="77777777" w:rsidR="00F92477" w:rsidRPr="00E2794D" w:rsidRDefault="00F92477" w:rsidP="00F92477">
      <w:pPr>
        <w:pStyle w:val="Listparagraf"/>
        <w:numPr>
          <w:ilvl w:val="0"/>
          <w:numId w:val="12"/>
        </w:numPr>
        <w:autoSpaceDE w:val="0"/>
        <w:autoSpaceDN w:val="0"/>
        <w:adjustRightInd w:val="0"/>
        <w:spacing w:after="0" w:line="240" w:lineRule="auto"/>
        <w:jc w:val="both"/>
        <w:rPr>
          <w:rFonts w:ascii="Times New Roman" w:hAnsi="Times New Roman"/>
          <w:b/>
          <w:sz w:val="24"/>
          <w:szCs w:val="24"/>
        </w:rPr>
      </w:pPr>
      <w:r w:rsidRPr="007A08DA">
        <w:rPr>
          <w:rFonts w:ascii="Times New Roman" w:hAnsi="Times New Roman"/>
          <w:sz w:val="24"/>
          <w:szCs w:val="24"/>
        </w:rPr>
        <w:t>In conformitate cu OUG nr. 92/2021,</w:t>
      </w:r>
      <w:r>
        <w:rPr>
          <w:rFonts w:ascii="Times New Roman" w:hAnsi="Times New Roman"/>
          <w:sz w:val="24"/>
          <w:szCs w:val="24"/>
        </w:rPr>
        <w:t xml:space="preserve"> </w:t>
      </w:r>
      <w:r w:rsidRPr="00F350F8">
        <w:rPr>
          <w:rFonts w:ascii="Times New Roman" w:hAnsi="Times New Roman"/>
          <w:i/>
          <w:iCs/>
          <w:sz w:val="24"/>
          <w:szCs w:val="24"/>
        </w:rPr>
        <w:t xml:space="preserve">aprobată cu modificări prin </w:t>
      </w:r>
      <w:r w:rsidRPr="00F350F8">
        <w:rPr>
          <w:rFonts w:ascii="Times New Roman" w:hAnsi="Times New Roman"/>
          <w:i/>
          <w:iCs/>
          <w:sz w:val="24"/>
          <w:szCs w:val="24"/>
          <w:u w:val="single"/>
        </w:rPr>
        <w:t>Legea nr. 17/2023</w:t>
      </w:r>
      <w:r>
        <w:rPr>
          <w:rFonts w:ascii="Times New Roman" w:hAnsi="Times New Roman"/>
          <w:i/>
          <w:iCs/>
          <w:sz w:val="24"/>
          <w:szCs w:val="24"/>
          <w:u w:val="single"/>
        </w:rPr>
        <w:t>,</w:t>
      </w:r>
      <w:r w:rsidRPr="007A08DA">
        <w:rPr>
          <w:rFonts w:ascii="Times New Roman" w:hAnsi="Times New Roman"/>
          <w:sz w:val="24"/>
          <w:szCs w:val="24"/>
        </w:rPr>
        <w:t xml:space="preserve"> titularii pe numele cărora au fost emise </w:t>
      </w:r>
      <w:proofErr w:type="spellStart"/>
      <w:r w:rsidRPr="007A08DA">
        <w:rPr>
          <w:rFonts w:ascii="Times New Roman" w:hAnsi="Times New Roman"/>
          <w:sz w:val="24"/>
          <w:szCs w:val="24"/>
        </w:rPr>
        <w:t>autorizaţii</w:t>
      </w:r>
      <w:proofErr w:type="spellEnd"/>
      <w:r w:rsidRPr="007A08DA">
        <w:rPr>
          <w:rFonts w:ascii="Times New Roman" w:hAnsi="Times New Roman"/>
          <w:sz w:val="24"/>
          <w:szCs w:val="24"/>
        </w:rPr>
        <w:t xml:space="preserve">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w:t>
      </w:r>
      <w:proofErr w:type="spellStart"/>
      <w:r w:rsidRPr="007A08DA">
        <w:rPr>
          <w:rFonts w:ascii="Times New Roman" w:hAnsi="Times New Roman"/>
          <w:sz w:val="24"/>
          <w:szCs w:val="24"/>
        </w:rPr>
        <w:t>desfiinţări</w:t>
      </w:r>
      <w:proofErr w:type="spellEnd"/>
      <w:r w:rsidRPr="007A08DA">
        <w:rPr>
          <w:rFonts w:ascii="Times New Roman" w:hAnsi="Times New Roman"/>
          <w:sz w:val="24"/>
          <w:szCs w:val="24"/>
        </w:rPr>
        <w:t xml:space="preserve"> trebuie să raporteze anual la APM, până la </w:t>
      </w:r>
      <w:r w:rsidRPr="00E2794D">
        <w:rPr>
          <w:rFonts w:ascii="Times New Roman" w:hAnsi="Times New Roman"/>
          <w:b/>
          <w:sz w:val="24"/>
          <w:szCs w:val="24"/>
        </w:rPr>
        <w:t xml:space="preserve">30 aprilie a anului următor celui pentru care se raportează, conformarea cu art. 17 alin. (7) </w:t>
      </w:r>
      <w:proofErr w:type="spellStart"/>
      <w:r w:rsidRPr="00E2794D">
        <w:rPr>
          <w:rFonts w:ascii="Times New Roman" w:hAnsi="Times New Roman"/>
          <w:b/>
          <w:sz w:val="24"/>
          <w:szCs w:val="24"/>
        </w:rPr>
        <w:t>şi</w:t>
      </w:r>
      <w:proofErr w:type="spellEnd"/>
      <w:r w:rsidRPr="00E2794D">
        <w:rPr>
          <w:rFonts w:ascii="Times New Roman" w:hAnsi="Times New Roman"/>
          <w:b/>
          <w:sz w:val="24"/>
          <w:szCs w:val="24"/>
        </w:rPr>
        <w:t xml:space="preserve"> măsurile adoptate potrivit art. 31 alin. (1);</w:t>
      </w:r>
    </w:p>
    <w:p w14:paraId="2A6F21C8" w14:textId="77777777" w:rsidR="00F92477" w:rsidRPr="007A08DA" w:rsidRDefault="00F92477" w:rsidP="00F92477">
      <w:pPr>
        <w:pStyle w:val="Listparagraf"/>
        <w:numPr>
          <w:ilvl w:val="0"/>
          <w:numId w:val="12"/>
        </w:numPr>
        <w:autoSpaceDE w:val="0"/>
        <w:autoSpaceDN w:val="0"/>
        <w:adjustRightInd w:val="0"/>
        <w:spacing w:after="0" w:line="240" w:lineRule="auto"/>
        <w:jc w:val="both"/>
        <w:rPr>
          <w:rFonts w:ascii="Times New Roman" w:hAnsi="Times New Roman"/>
          <w:sz w:val="24"/>
          <w:szCs w:val="24"/>
        </w:rPr>
      </w:pPr>
      <w:r w:rsidRPr="007A08DA">
        <w:rPr>
          <w:rFonts w:ascii="Times New Roman" w:hAnsi="Times New Roman"/>
          <w:sz w:val="24"/>
          <w:szCs w:val="24"/>
        </w:rPr>
        <w:t>In conformitate cu OUG nr. 92/2021</w:t>
      </w:r>
      <w:r>
        <w:rPr>
          <w:rFonts w:ascii="Times New Roman" w:hAnsi="Times New Roman"/>
          <w:sz w:val="24"/>
          <w:szCs w:val="24"/>
        </w:rPr>
        <w:t xml:space="preserve">, </w:t>
      </w:r>
      <w:r w:rsidRPr="00F350F8">
        <w:rPr>
          <w:rFonts w:ascii="Times New Roman" w:hAnsi="Times New Roman"/>
          <w:i/>
          <w:iCs/>
          <w:sz w:val="24"/>
          <w:szCs w:val="24"/>
        </w:rPr>
        <w:t xml:space="preserve">aprobată cu modificări prin </w:t>
      </w:r>
      <w:r w:rsidRPr="00F350F8">
        <w:rPr>
          <w:rFonts w:ascii="Times New Roman" w:hAnsi="Times New Roman"/>
          <w:i/>
          <w:iCs/>
          <w:sz w:val="24"/>
          <w:szCs w:val="24"/>
          <w:u w:val="single"/>
        </w:rPr>
        <w:t>Legea nr. 17/2023</w:t>
      </w:r>
      <w:r>
        <w:rPr>
          <w:rFonts w:ascii="Times New Roman" w:hAnsi="Times New Roman"/>
          <w:i/>
          <w:iCs/>
          <w:sz w:val="24"/>
          <w:szCs w:val="24"/>
          <w:u w:val="single"/>
        </w:rPr>
        <w:t>,</w:t>
      </w:r>
      <w:r w:rsidRPr="00E35E77">
        <w:rPr>
          <w:rFonts w:ascii="Times New Roman" w:hAnsi="Times New Roman"/>
          <w:i/>
          <w:iCs/>
          <w:sz w:val="24"/>
          <w:szCs w:val="24"/>
        </w:rPr>
        <w:t xml:space="preserve"> </w:t>
      </w:r>
      <w:r>
        <w:rPr>
          <w:rFonts w:ascii="Times New Roman" w:hAnsi="Times New Roman"/>
          <w:sz w:val="24"/>
          <w:szCs w:val="24"/>
        </w:rPr>
        <w:t>g</w:t>
      </w:r>
      <w:r w:rsidRPr="007A08DA">
        <w:rPr>
          <w:rFonts w:ascii="Times New Roman" w:hAnsi="Times New Roman"/>
          <w:sz w:val="24"/>
          <w:szCs w:val="24"/>
        </w:rPr>
        <w:t xml:space="preserve">estionarea </w:t>
      </w:r>
      <w:proofErr w:type="spellStart"/>
      <w:r w:rsidRPr="007A08DA">
        <w:rPr>
          <w:rFonts w:ascii="Times New Roman" w:hAnsi="Times New Roman"/>
          <w:sz w:val="24"/>
          <w:szCs w:val="24"/>
        </w:rPr>
        <w:t>deşeurilor</w:t>
      </w:r>
      <w:proofErr w:type="spellEnd"/>
      <w:r w:rsidRPr="007A08DA">
        <w:rPr>
          <w:rFonts w:ascii="Times New Roman" w:hAnsi="Times New Roman"/>
          <w:sz w:val="24"/>
          <w:szCs w:val="24"/>
        </w:rPr>
        <w:t xml:space="preserve"> trebuie să se realizeze fără a pune în pericol sănătatea </w:t>
      </w:r>
      <w:proofErr w:type="spellStart"/>
      <w:r w:rsidRPr="007A08DA">
        <w:rPr>
          <w:rFonts w:ascii="Times New Roman" w:hAnsi="Times New Roman"/>
          <w:sz w:val="24"/>
          <w:szCs w:val="24"/>
        </w:rPr>
        <w:t>populaţiei</w:t>
      </w:r>
      <w:proofErr w:type="spellEnd"/>
      <w:r w:rsidRPr="007A08DA">
        <w:rPr>
          <w:rFonts w:ascii="Times New Roman" w:hAnsi="Times New Roman"/>
          <w:sz w:val="24"/>
          <w:szCs w:val="24"/>
        </w:rPr>
        <w:t xml:space="preserv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fără a dăuna mediului, în special:</w:t>
      </w:r>
    </w:p>
    <w:p w14:paraId="046FC935" w14:textId="77777777" w:rsidR="00F92477" w:rsidRPr="007A08DA" w:rsidRDefault="00F92477" w:rsidP="00F92477">
      <w:pPr>
        <w:pStyle w:val="Listparagraf"/>
        <w:autoSpaceDE w:val="0"/>
        <w:autoSpaceDN w:val="0"/>
        <w:adjustRightInd w:val="0"/>
        <w:spacing w:after="0" w:line="240" w:lineRule="auto"/>
        <w:ind w:left="1440"/>
        <w:jc w:val="both"/>
        <w:rPr>
          <w:rFonts w:ascii="Times New Roman" w:hAnsi="Times New Roman"/>
          <w:sz w:val="24"/>
          <w:szCs w:val="24"/>
        </w:rPr>
      </w:pPr>
      <w:r w:rsidRPr="007A08DA">
        <w:rPr>
          <w:rFonts w:ascii="Times New Roman" w:hAnsi="Times New Roman"/>
          <w:sz w:val="24"/>
          <w:szCs w:val="24"/>
        </w:rPr>
        <w:t xml:space="preserve">    a) fără a genera riscuri de contaminare pentru aer, apă, sol, faună sau floră;</w:t>
      </w:r>
    </w:p>
    <w:p w14:paraId="4F8697AC" w14:textId="77777777" w:rsidR="00F92477" w:rsidRPr="007A08DA" w:rsidRDefault="00F92477" w:rsidP="00F92477">
      <w:pPr>
        <w:pStyle w:val="Listparagraf"/>
        <w:autoSpaceDE w:val="0"/>
        <w:autoSpaceDN w:val="0"/>
        <w:adjustRightInd w:val="0"/>
        <w:spacing w:after="0" w:line="240" w:lineRule="auto"/>
        <w:ind w:left="1440"/>
        <w:jc w:val="both"/>
        <w:rPr>
          <w:rFonts w:ascii="Times New Roman" w:hAnsi="Times New Roman"/>
          <w:sz w:val="24"/>
          <w:szCs w:val="24"/>
        </w:rPr>
      </w:pPr>
      <w:r w:rsidRPr="007A08DA">
        <w:rPr>
          <w:rFonts w:ascii="Times New Roman" w:hAnsi="Times New Roman"/>
          <w:sz w:val="24"/>
          <w:szCs w:val="24"/>
        </w:rPr>
        <w:t xml:space="preserve">    b) fără a crea disconfort din cauza zgomotului sau a mirosurilor; </w:t>
      </w:r>
      <w:proofErr w:type="spellStart"/>
      <w:r w:rsidRPr="007A08DA">
        <w:rPr>
          <w:rFonts w:ascii="Times New Roman" w:hAnsi="Times New Roman"/>
          <w:sz w:val="24"/>
          <w:szCs w:val="24"/>
        </w:rPr>
        <w:t>şi</w:t>
      </w:r>
      <w:proofErr w:type="spellEnd"/>
    </w:p>
    <w:p w14:paraId="79757BC5" w14:textId="77777777" w:rsidR="00F92477" w:rsidRPr="007A08DA" w:rsidRDefault="00F92477" w:rsidP="00F92477">
      <w:pPr>
        <w:pStyle w:val="Listparagraf"/>
        <w:autoSpaceDE w:val="0"/>
        <w:autoSpaceDN w:val="0"/>
        <w:adjustRightInd w:val="0"/>
        <w:spacing w:after="0" w:line="240" w:lineRule="auto"/>
        <w:ind w:left="1440"/>
        <w:jc w:val="both"/>
        <w:rPr>
          <w:rFonts w:ascii="Times New Roman" w:hAnsi="Times New Roman"/>
          <w:sz w:val="24"/>
          <w:szCs w:val="24"/>
        </w:rPr>
      </w:pPr>
      <w:r w:rsidRPr="007A08DA">
        <w:rPr>
          <w:rFonts w:ascii="Times New Roman" w:hAnsi="Times New Roman"/>
          <w:sz w:val="24"/>
          <w:szCs w:val="24"/>
        </w:rPr>
        <w:t xml:space="preserve">    c) fără a afecta negativ peisajul sau zonele de interes special.</w:t>
      </w:r>
    </w:p>
    <w:p w14:paraId="2B1A300D" w14:textId="77777777" w:rsidR="00F92477" w:rsidRDefault="00F92477" w:rsidP="00F92477">
      <w:pPr>
        <w:numPr>
          <w:ilvl w:val="0"/>
          <w:numId w:val="13"/>
        </w:numPr>
        <w:autoSpaceDE w:val="0"/>
        <w:autoSpaceDN w:val="0"/>
        <w:adjustRightInd w:val="0"/>
        <w:spacing w:after="0" w:line="240" w:lineRule="auto"/>
        <w:ind w:left="720"/>
        <w:jc w:val="both"/>
        <w:rPr>
          <w:rFonts w:ascii="Times New Roman" w:hAnsi="Times New Roman"/>
          <w:sz w:val="24"/>
          <w:szCs w:val="24"/>
        </w:rPr>
      </w:pPr>
      <w:r w:rsidRPr="00CF4E59">
        <w:rPr>
          <w:rFonts w:ascii="Times New Roman" w:hAnsi="Times New Roman"/>
          <w:sz w:val="24"/>
          <w:szCs w:val="24"/>
        </w:rPr>
        <w:t>se interzic lucrările de reparații și întreținere a autovehiculelor în cadrul organizării de șantier; acestea se vor realiza în unități autorizate și corespunzător dotate ;</w:t>
      </w:r>
    </w:p>
    <w:p w14:paraId="26B22363" w14:textId="77777777" w:rsidR="00F92477" w:rsidRPr="006B70A1" w:rsidRDefault="00F92477" w:rsidP="00F92477">
      <w:pPr>
        <w:numPr>
          <w:ilvl w:val="0"/>
          <w:numId w:val="11"/>
        </w:numPr>
        <w:autoSpaceDE w:val="0"/>
        <w:autoSpaceDN w:val="0"/>
        <w:adjustRightInd w:val="0"/>
        <w:spacing w:after="0" w:line="240" w:lineRule="auto"/>
        <w:jc w:val="both"/>
        <w:rPr>
          <w:rFonts w:ascii="Times New Roman" w:hAnsi="Times New Roman"/>
          <w:sz w:val="24"/>
          <w:szCs w:val="24"/>
        </w:rPr>
      </w:pPr>
      <w:r w:rsidRPr="00213D62">
        <w:rPr>
          <w:rFonts w:ascii="Times New Roman" w:hAnsi="Times New Roman"/>
          <w:sz w:val="24"/>
          <w:szCs w:val="24"/>
        </w:rPr>
        <w:t>se va asigura spălarea roților autovehiculelor pe platforme prevăzute cu sisteme de decantare a a</w:t>
      </w:r>
      <w:r>
        <w:rPr>
          <w:rFonts w:ascii="Times New Roman" w:hAnsi="Times New Roman"/>
          <w:sz w:val="24"/>
          <w:szCs w:val="24"/>
        </w:rPr>
        <w:t>pelor uzate rezultate, astfel î</w:t>
      </w:r>
      <w:r w:rsidRPr="00213D62">
        <w:rPr>
          <w:rFonts w:ascii="Times New Roman" w:hAnsi="Times New Roman"/>
          <w:sz w:val="24"/>
          <w:szCs w:val="24"/>
        </w:rPr>
        <w:t>nc</w:t>
      </w:r>
      <w:r>
        <w:rPr>
          <w:rFonts w:ascii="Times New Roman" w:hAnsi="Times New Roman"/>
          <w:sz w:val="24"/>
          <w:szCs w:val="24"/>
        </w:rPr>
        <w:t>â</w:t>
      </w:r>
      <w:r w:rsidRPr="00213D62">
        <w:rPr>
          <w:rFonts w:ascii="Times New Roman" w:hAnsi="Times New Roman"/>
          <w:sz w:val="24"/>
          <w:szCs w:val="24"/>
        </w:rPr>
        <w:t>t s</w:t>
      </w:r>
      <w:r>
        <w:rPr>
          <w:rFonts w:ascii="Times New Roman" w:hAnsi="Times New Roman"/>
          <w:sz w:val="24"/>
          <w:szCs w:val="24"/>
        </w:rPr>
        <w:t>ă</w:t>
      </w:r>
      <w:r w:rsidRPr="00213D62">
        <w:rPr>
          <w:rFonts w:ascii="Times New Roman" w:hAnsi="Times New Roman"/>
          <w:sz w:val="24"/>
          <w:szCs w:val="24"/>
        </w:rPr>
        <w:t xml:space="preserve"> se evite transferul de p</w:t>
      </w:r>
      <w:r>
        <w:rPr>
          <w:rFonts w:ascii="Times New Roman" w:hAnsi="Times New Roman"/>
          <w:sz w:val="24"/>
          <w:szCs w:val="24"/>
        </w:rPr>
        <w:t>ămâ</w:t>
      </w:r>
      <w:r w:rsidRPr="00213D62">
        <w:rPr>
          <w:rFonts w:ascii="Times New Roman" w:hAnsi="Times New Roman"/>
          <w:sz w:val="24"/>
          <w:szCs w:val="24"/>
        </w:rPr>
        <w:t>nt pe drumurile publice;</w:t>
      </w:r>
    </w:p>
    <w:p w14:paraId="1B045D71" w14:textId="77777777" w:rsidR="00F92477" w:rsidRDefault="00F92477" w:rsidP="00F92477">
      <w:pPr>
        <w:numPr>
          <w:ilvl w:val="0"/>
          <w:numId w:val="11"/>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se interzice stocarea temporară </w:t>
      </w:r>
      <w:r>
        <w:rPr>
          <w:rFonts w:ascii="Times New Roman" w:hAnsi="Times New Roman"/>
          <w:sz w:val="24"/>
          <w:szCs w:val="24"/>
        </w:rPr>
        <w:t>0</w:t>
      </w:r>
      <w:r w:rsidRPr="00CF4E59">
        <w:rPr>
          <w:rFonts w:ascii="Times New Roman" w:hAnsi="Times New Roman"/>
          <w:sz w:val="24"/>
          <w:szCs w:val="24"/>
        </w:rPr>
        <w:t xml:space="preserve">şi depozitarea </w:t>
      </w:r>
      <w:proofErr w:type="spellStart"/>
      <w:r w:rsidRPr="00CF4E59">
        <w:rPr>
          <w:rFonts w:ascii="Times New Roman" w:hAnsi="Times New Roman"/>
          <w:sz w:val="24"/>
          <w:szCs w:val="24"/>
        </w:rPr>
        <w:t>carburanţilor</w:t>
      </w:r>
      <w:proofErr w:type="spellEnd"/>
      <w:r w:rsidRPr="00CF4E59">
        <w:rPr>
          <w:rFonts w:ascii="Times New Roman" w:hAnsi="Times New Roman"/>
          <w:sz w:val="24"/>
          <w:szCs w:val="24"/>
        </w:rPr>
        <w:t xml:space="preserve"> și </w:t>
      </w:r>
      <w:proofErr w:type="spellStart"/>
      <w:r w:rsidRPr="00CF4E59">
        <w:rPr>
          <w:rFonts w:ascii="Times New Roman" w:hAnsi="Times New Roman"/>
          <w:sz w:val="24"/>
          <w:szCs w:val="24"/>
        </w:rPr>
        <w:t>substanţelor</w:t>
      </w:r>
      <w:proofErr w:type="spellEnd"/>
      <w:r w:rsidRPr="00CF4E59">
        <w:rPr>
          <w:rFonts w:ascii="Times New Roman" w:hAnsi="Times New Roman"/>
          <w:sz w:val="24"/>
          <w:szCs w:val="24"/>
        </w:rPr>
        <w:t xml:space="preserve"> periculoase în zona aferentă amplasamentului;</w:t>
      </w:r>
    </w:p>
    <w:p w14:paraId="11816EAD" w14:textId="77777777" w:rsidR="00F92477" w:rsidRPr="00CF4E59" w:rsidRDefault="00F92477" w:rsidP="00F92477">
      <w:pPr>
        <w:numPr>
          <w:ilvl w:val="0"/>
          <w:numId w:val="11"/>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se interzice spălarea utilajelor/vehiculelor în zona afere</w:t>
      </w:r>
      <w:r>
        <w:rPr>
          <w:rFonts w:ascii="Times New Roman" w:hAnsi="Times New Roman"/>
          <w:sz w:val="24"/>
          <w:szCs w:val="24"/>
        </w:rPr>
        <w:t>ntă amplasamentelor</w:t>
      </w:r>
      <w:r w:rsidRPr="00CF4E59">
        <w:rPr>
          <w:rFonts w:ascii="Times New Roman" w:hAnsi="Times New Roman"/>
          <w:sz w:val="24"/>
          <w:szCs w:val="24"/>
        </w:rPr>
        <w:t>;</w:t>
      </w:r>
    </w:p>
    <w:p w14:paraId="2D7FA649" w14:textId="77777777" w:rsidR="00F92477" w:rsidRPr="00CF4E59" w:rsidRDefault="00F92477" w:rsidP="00F92477">
      <w:pPr>
        <w:numPr>
          <w:ilvl w:val="0"/>
          <w:numId w:val="11"/>
        </w:numPr>
        <w:spacing w:before="100" w:beforeAutospacing="1" w:after="100" w:afterAutospacing="1" w:line="240" w:lineRule="auto"/>
        <w:jc w:val="both"/>
        <w:rPr>
          <w:rFonts w:ascii="Times New Roman" w:hAnsi="Times New Roman"/>
          <w:sz w:val="24"/>
          <w:szCs w:val="24"/>
        </w:rPr>
      </w:pPr>
      <w:r w:rsidRPr="00CF4E59">
        <w:rPr>
          <w:rFonts w:ascii="Times New Roman" w:hAnsi="Times New Roman"/>
          <w:sz w:val="24"/>
          <w:szCs w:val="24"/>
        </w:rPr>
        <w:t>se interzice afectarea sub orice forma</w:t>
      </w:r>
      <w:r>
        <w:rPr>
          <w:rFonts w:ascii="Times New Roman" w:hAnsi="Times New Roman"/>
          <w:sz w:val="24"/>
          <w:szCs w:val="24"/>
        </w:rPr>
        <w:t xml:space="preserve"> a vecinătăților amplasamentelor pe care se vor desfășura lucrări </w:t>
      </w:r>
      <w:r w:rsidRPr="00CF4E59">
        <w:rPr>
          <w:rFonts w:ascii="Times New Roman" w:hAnsi="Times New Roman"/>
          <w:sz w:val="24"/>
          <w:szCs w:val="24"/>
        </w:rPr>
        <w:t xml:space="preserve">; </w:t>
      </w:r>
    </w:p>
    <w:p w14:paraId="151B0448" w14:textId="77777777" w:rsidR="00F92477" w:rsidRPr="00CF4E59" w:rsidRDefault="00F92477" w:rsidP="00F92477">
      <w:pPr>
        <w:numPr>
          <w:ilvl w:val="0"/>
          <w:numId w:val="11"/>
        </w:numPr>
        <w:spacing w:before="100" w:beforeAutospacing="1" w:after="100" w:afterAutospacing="1" w:line="240" w:lineRule="auto"/>
        <w:jc w:val="both"/>
        <w:rPr>
          <w:rFonts w:ascii="Times New Roman" w:hAnsi="Times New Roman"/>
          <w:sz w:val="24"/>
          <w:szCs w:val="24"/>
        </w:rPr>
      </w:pPr>
      <w:r w:rsidRPr="00CF4E59">
        <w:rPr>
          <w:rFonts w:ascii="Times New Roman" w:hAnsi="Times New Roman"/>
          <w:sz w:val="24"/>
          <w:szCs w:val="24"/>
        </w:rPr>
        <w:t>în mod obligatoriu, accesul utilajelor, autovehiculelor, orice transport greu se va desfășura  cu măsuri de protecție și/sau ocolire a zonelor rezidențiale;</w:t>
      </w:r>
    </w:p>
    <w:p w14:paraId="487FF5C1" w14:textId="77777777" w:rsidR="00F92477" w:rsidRPr="00CF4E59" w:rsidRDefault="00F92477" w:rsidP="00F92477">
      <w:pPr>
        <w:numPr>
          <w:ilvl w:val="0"/>
          <w:numId w:val="11"/>
        </w:numPr>
        <w:spacing w:before="100" w:beforeAutospacing="1" w:after="100" w:afterAutospacing="1" w:line="240" w:lineRule="auto"/>
        <w:jc w:val="both"/>
        <w:rPr>
          <w:rFonts w:ascii="Times New Roman" w:hAnsi="Times New Roman"/>
          <w:sz w:val="24"/>
          <w:szCs w:val="24"/>
        </w:rPr>
      </w:pPr>
      <w:r w:rsidRPr="00CF4E59">
        <w:rPr>
          <w:rFonts w:ascii="Times New Roman" w:hAnsi="Times New Roman"/>
          <w:sz w:val="24"/>
          <w:szCs w:val="24"/>
        </w:rPr>
        <w:t xml:space="preserve">se vor asigura  utilitățile  necesare pentru realizarea lucrărilor în bune condiții (sursă apă potabilă, facilități </w:t>
      </w:r>
      <w:proofErr w:type="spellStart"/>
      <w:r w:rsidRPr="00CF4E59">
        <w:rPr>
          <w:rFonts w:ascii="Times New Roman" w:hAnsi="Times New Roman"/>
          <w:sz w:val="24"/>
          <w:szCs w:val="24"/>
        </w:rPr>
        <w:t>igienico</w:t>
      </w:r>
      <w:proofErr w:type="spellEnd"/>
      <w:r w:rsidRPr="00CF4E59">
        <w:rPr>
          <w:rFonts w:ascii="Times New Roman" w:hAnsi="Times New Roman"/>
          <w:sz w:val="24"/>
          <w:szCs w:val="24"/>
        </w:rPr>
        <w:t>-sanitare, inclusiv toalete ecologice pentru personal,  etc.);</w:t>
      </w:r>
    </w:p>
    <w:p w14:paraId="7003BE68" w14:textId="77777777" w:rsidR="00F92477" w:rsidRDefault="00F92477" w:rsidP="00F92477">
      <w:pPr>
        <w:numPr>
          <w:ilvl w:val="0"/>
          <w:numId w:val="11"/>
        </w:numPr>
        <w:autoSpaceDE w:val="0"/>
        <w:autoSpaceDN w:val="0"/>
        <w:adjustRightInd w:val="0"/>
        <w:spacing w:before="100" w:beforeAutospacing="1" w:after="100" w:afterAutospacing="1" w:line="240" w:lineRule="auto"/>
        <w:jc w:val="both"/>
        <w:rPr>
          <w:rFonts w:ascii="Times New Roman" w:hAnsi="Times New Roman"/>
          <w:sz w:val="24"/>
          <w:szCs w:val="24"/>
        </w:rPr>
      </w:pPr>
      <w:r w:rsidRPr="00CF4E59">
        <w:rPr>
          <w:rFonts w:ascii="Times New Roman" w:hAnsi="Times New Roman"/>
          <w:sz w:val="24"/>
          <w:szCs w:val="24"/>
        </w:rPr>
        <w:t xml:space="preserve">la terminarea lucrărilor, executantul are </w:t>
      </w:r>
      <w:proofErr w:type="spellStart"/>
      <w:r w:rsidRPr="00CF4E59">
        <w:rPr>
          <w:rFonts w:ascii="Times New Roman" w:hAnsi="Times New Roman"/>
          <w:sz w:val="24"/>
          <w:szCs w:val="24"/>
        </w:rPr>
        <w:t>obligaţia</w:t>
      </w:r>
      <w:proofErr w:type="spellEnd"/>
      <w:r w:rsidRPr="00CF4E59">
        <w:rPr>
          <w:rFonts w:ascii="Times New Roman" w:hAnsi="Times New Roman"/>
          <w:sz w:val="24"/>
          <w:szCs w:val="24"/>
        </w:rPr>
        <w:t xml:space="preserve"> </w:t>
      </w:r>
      <w:proofErr w:type="spellStart"/>
      <w:r w:rsidRPr="00CF4E59">
        <w:rPr>
          <w:rFonts w:ascii="Times New Roman" w:hAnsi="Times New Roman"/>
          <w:sz w:val="24"/>
          <w:szCs w:val="24"/>
        </w:rPr>
        <w:t>curăţării</w:t>
      </w:r>
      <w:proofErr w:type="spellEnd"/>
      <w:r w:rsidRPr="00CF4E59">
        <w:rPr>
          <w:rFonts w:ascii="Times New Roman" w:hAnsi="Times New Roman"/>
          <w:sz w:val="24"/>
          <w:szCs w:val="24"/>
        </w:rPr>
        <w:t xml:space="preserve"> zonelor afectate de orice materiale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reziduuri, a refacerii solului în zonele unde acesta a fost afectat de lucrările de excavare, depozitare de materiale, </w:t>
      </w:r>
      <w:proofErr w:type="spellStart"/>
      <w:r w:rsidRPr="00CF4E59">
        <w:rPr>
          <w:rFonts w:ascii="Times New Roman" w:hAnsi="Times New Roman"/>
          <w:sz w:val="24"/>
          <w:szCs w:val="24"/>
        </w:rPr>
        <w:t>staţionare</w:t>
      </w:r>
      <w:proofErr w:type="spellEnd"/>
      <w:r w:rsidRPr="00CF4E59">
        <w:rPr>
          <w:rFonts w:ascii="Times New Roman" w:hAnsi="Times New Roman"/>
          <w:sz w:val="24"/>
          <w:szCs w:val="24"/>
        </w:rPr>
        <w:t xml:space="preserve"> de utilaje, în scopul redării în circuit la categoria de </w:t>
      </w:r>
      <w:proofErr w:type="spellStart"/>
      <w:r w:rsidRPr="00CF4E59">
        <w:rPr>
          <w:rFonts w:ascii="Times New Roman" w:hAnsi="Times New Roman"/>
          <w:sz w:val="24"/>
          <w:szCs w:val="24"/>
        </w:rPr>
        <w:t>folosinţă</w:t>
      </w:r>
      <w:proofErr w:type="spellEnd"/>
      <w:r w:rsidRPr="00CF4E59">
        <w:rPr>
          <w:rFonts w:ascii="Times New Roman" w:hAnsi="Times New Roman"/>
          <w:sz w:val="24"/>
          <w:szCs w:val="24"/>
        </w:rPr>
        <w:t xml:space="preserve"> </w:t>
      </w:r>
      <w:proofErr w:type="spellStart"/>
      <w:r w:rsidRPr="00CF4E59">
        <w:rPr>
          <w:rFonts w:ascii="Times New Roman" w:hAnsi="Times New Roman"/>
          <w:sz w:val="24"/>
          <w:szCs w:val="24"/>
        </w:rPr>
        <w:t>deţinută</w:t>
      </w:r>
      <w:proofErr w:type="spellEnd"/>
      <w:r w:rsidRPr="00CF4E59">
        <w:rPr>
          <w:rFonts w:ascii="Times New Roman" w:hAnsi="Times New Roman"/>
          <w:sz w:val="24"/>
          <w:szCs w:val="24"/>
        </w:rPr>
        <w:t xml:space="preserve"> </w:t>
      </w:r>
      <w:proofErr w:type="spellStart"/>
      <w:r w:rsidRPr="00CF4E59">
        <w:rPr>
          <w:rFonts w:ascii="Times New Roman" w:hAnsi="Times New Roman"/>
          <w:sz w:val="24"/>
          <w:szCs w:val="24"/>
        </w:rPr>
        <w:t>iniţial</w:t>
      </w:r>
      <w:proofErr w:type="spellEnd"/>
      <w:r w:rsidRPr="00CF4E59">
        <w:rPr>
          <w:rFonts w:ascii="Times New Roman" w:hAnsi="Times New Roman"/>
          <w:sz w:val="24"/>
          <w:szCs w:val="24"/>
        </w:rPr>
        <w:t>;</w:t>
      </w:r>
    </w:p>
    <w:p w14:paraId="5AAC9F0E" w14:textId="77777777" w:rsidR="00F92477" w:rsidRDefault="00F92477" w:rsidP="00F92477">
      <w:pPr>
        <w:numPr>
          <w:ilvl w:val="0"/>
          <w:numId w:val="11"/>
        </w:numPr>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14:paraId="2B5EBEEB" w14:textId="77777777" w:rsidR="00F92477" w:rsidRPr="00BF2627" w:rsidRDefault="00F92477" w:rsidP="00F92477">
      <w:pPr>
        <w:numPr>
          <w:ilvl w:val="0"/>
          <w:numId w:val="11"/>
        </w:numPr>
        <w:autoSpaceDE w:val="0"/>
        <w:autoSpaceDN w:val="0"/>
        <w:adjustRightInd w:val="0"/>
        <w:spacing w:before="100" w:beforeAutospacing="1" w:after="100" w:afterAutospacing="1" w:line="240" w:lineRule="auto"/>
        <w:jc w:val="both"/>
        <w:rPr>
          <w:rFonts w:ascii="Times New Roman" w:hAnsi="Times New Roman"/>
          <w:sz w:val="24"/>
          <w:szCs w:val="24"/>
        </w:rPr>
      </w:pPr>
      <w:r w:rsidRPr="00BF2627">
        <w:rPr>
          <w:rFonts w:ascii="Times New Roman" w:hAnsi="Times New Roman"/>
          <w:sz w:val="24"/>
          <w:szCs w:val="24"/>
        </w:rPr>
        <w:t>se va respecta SR nr. 10009/2017 – Acustică</w:t>
      </w:r>
      <w:r>
        <w:rPr>
          <w:rFonts w:ascii="Times New Roman" w:hAnsi="Times New Roman"/>
          <w:sz w:val="24"/>
          <w:szCs w:val="24"/>
        </w:rPr>
        <w:t xml:space="preserve"> </w:t>
      </w:r>
      <w:r w:rsidRPr="00BF2627">
        <w:rPr>
          <w:rFonts w:ascii="Times New Roman" w:hAnsi="Times New Roman"/>
          <w:sz w:val="24"/>
          <w:szCs w:val="24"/>
        </w:rPr>
        <w:t>-</w:t>
      </w:r>
      <w:r>
        <w:rPr>
          <w:rFonts w:ascii="Times New Roman" w:hAnsi="Times New Roman"/>
          <w:sz w:val="24"/>
          <w:szCs w:val="24"/>
        </w:rPr>
        <w:t xml:space="preserve"> </w:t>
      </w:r>
      <w:r w:rsidRPr="00BF2627">
        <w:rPr>
          <w:rFonts w:ascii="Times New Roman" w:hAnsi="Times New Roman"/>
          <w:sz w:val="24"/>
          <w:szCs w:val="24"/>
        </w:rPr>
        <w:t xml:space="preserve">Limite admisibile ale nivelului de zgomot din mediul ambiant, coroborat cu art.16, alin.(1) din anexa la </w:t>
      </w:r>
      <w:r>
        <w:rPr>
          <w:rFonts w:ascii="Times New Roman" w:hAnsi="Times New Roman"/>
          <w:sz w:val="24"/>
          <w:szCs w:val="24"/>
        </w:rPr>
        <w:t>O</w:t>
      </w:r>
      <w:r w:rsidRPr="00BF2627">
        <w:rPr>
          <w:rFonts w:ascii="Times New Roman" w:hAnsi="Times New Roman"/>
          <w:sz w:val="24"/>
          <w:szCs w:val="24"/>
        </w:rPr>
        <w:t xml:space="preserve">rdinul nr.119/2014 pentru aprobarea </w:t>
      </w:r>
      <w:r>
        <w:rPr>
          <w:rFonts w:ascii="Times New Roman" w:hAnsi="Times New Roman"/>
          <w:sz w:val="24"/>
          <w:szCs w:val="24"/>
        </w:rPr>
        <w:t>N</w:t>
      </w:r>
      <w:r w:rsidRPr="00BF2627">
        <w:rPr>
          <w:rFonts w:ascii="Times New Roman" w:hAnsi="Times New Roman"/>
          <w:sz w:val="24"/>
          <w:szCs w:val="24"/>
        </w:rPr>
        <w:t>ormelor de igienă și sănătate publică privind mediul de viață al populației;</w:t>
      </w:r>
    </w:p>
    <w:p w14:paraId="6CCF073F" w14:textId="77777777" w:rsidR="00F92477" w:rsidRDefault="00F92477" w:rsidP="00F92477">
      <w:pPr>
        <w:numPr>
          <w:ilvl w:val="0"/>
          <w:numId w:val="11"/>
        </w:numPr>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se vor lua măsuri pentru diminuarea emisiilor de pulberi în zona șantierului prin umectarea spațiului de lucru sau acoperirea pe cât posibil a acestuia, în vederea respectării STAS 12574/1987-Calitatea aerului în zone protejate;</w:t>
      </w:r>
    </w:p>
    <w:p w14:paraId="5D55FFD5" w14:textId="77777777" w:rsidR="00F92477" w:rsidRPr="00643FF2" w:rsidRDefault="00F92477" w:rsidP="00F92477">
      <w:pPr>
        <w:pStyle w:val="TextnormalCharCaracter"/>
        <w:numPr>
          <w:ilvl w:val="0"/>
          <w:numId w:val="11"/>
        </w:numPr>
        <w:autoSpaceDE w:val="0"/>
        <w:autoSpaceDN w:val="0"/>
        <w:spacing w:before="0" w:after="0" w:line="240" w:lineRule="auto"/>
        <w:ind w:right="51"/>
        <w:rPr>
          <w:rFonts w:ascii="Times New Roman" w:hAnsi="Times New Roman"/>
          <w:sz w:val="28"/>
          <w:szCs w:val="28"/>
        </w:rPr>
      </w:pPr>
      <w:r w:rsidRPr="00643FF2">
        <w:rPr>
          <w:rFonts w:ascii="Times New Roman" w:hAnsi="Times New Roman"/>
          <w:sz w:val="24"/>
          <w:szCs w:val="24"/>
          <w:lang w:val="ro-RO"/>
        </w:rPr>
        <w:t>se vor respecta normele de igienă și recomandările privind mediul de viață al populației, aprobate cu Ordinul Ministrului Sănătății nr. 119/2014;</w:t>
      </w:r>
    </w:p>
    <w:p w14:paraId="474489A3" w14:textId="77777777" w:rsidR="00F92477" w:rsidRPr="00643FF2" w:rsidRDefault="00F92477" w:rsidP="00F92477">
      <w:pPr>
        <w:pStyle w:val="TextnormalCharCaracter"/>
        <w:numPr>
          <w:ilvl w:val="0"/>
          <w:numId w:val="11"/>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alin. </w:t>
      </w:r>
      <w:r>
        <w:rPr>
          <w:rFonts w:ascii="Times New Roman" w:hAnsi="Times New Roman"/>
          <w:bCs/>
          <w:sz w:val="24"/>
          <w:szCs w:val="24"/>
          <w:lang w:val="ro-RO"/>
        </w:rPr>
        <w:t>(</w:t>
      </w:r>
      <w:r w:rsidRPr="00643FF2">
        <w:rPr>
          <w:rFonts w:ascii="Times New Roman" w:hAnsi="Times New Roman"/>
          <w:bCs/>
          <w:sz w:val="24"/>
          <w:szCs w:val="24"/>
          <w:lang w:val="ro-RO"/>
        </w:rPr>
        <w:t>3</w:t>
      </w:r>
      <w:r>
        <w:rPr>
          <w:rFonts w:ascii="Times New Roman" w:hAnsi="Times New Roman"/>
          <w:bCs/>
          <w:sz w:val="24"/>
          <w:szCs w:val="24"/>
          <w:lang w:val="ro-RO"/>
        </w:rPr>
        <w:t>)</w:t>
      </w:r>
      <w:r w:rsidRPr="00643FF2">
        <w:rPr>
          <w:rFonts w:ascii="Times New Roman" w:hAnsi="Times New Roman"/>
          <w:bCs/>
          <w:sz w:val="24"/>
          <w:szCs w:val="24"/>
          <w:lang w:val="ro-RO"/>
        </w:rPr>
        <w:t xml:space="preserve"> si </w:t>
      </w:r>
      <w:r>
        <w:rPr>
          <w:rFonts w:ascii="Times New Roman" w:hAnsi="Times New Roman"/>
          <w:bCs/>
          <w:sz w:val="24"/>
          <w:szCs w:val="24"/>
          <w:lang w:val="ro-RO"/>
        </w:rPr>
        <w:t>(</w:t>
      </w:r>
      <w:r w:rsidRPr="00643FF2">
        <w:rPr>
          <w:rFonts w:ascii="Times New Roman" w:hAnsi="Times New Roman"/>
          <w:bCs/>
          <w:sz w:val="24"/>
          <w:szCs w:val="24"/>
          <w:lang w:val="ro-RO"/>
        </w:rPr>
        <w:t>4</w:t>
      </w:r>
      <w:r>
        <w:rPr>
          <w:rFonts w:ascii="Times New Roman" w:hAnsi="Times New Roman"/>
          <w:bCs/>
          <w:sz w:val="24"/>
          <w:szCs w:val="24"/>
          <w:lang w:val="ro-RO"/>
        </w:rPr>
        <w:t>)</w:t>
      </w:r>
      <w:r w:rsidRPr="00643FF2">
        <w:rPr>
          <w:rFonts w:ascii="Times New Roman" w:hAnsi="Times New Roman"/>
          <w:bCs/>
          <w:sz w:val="24"/>
          <w:szCs w:val="24"/>
          <w:lang w:val="ro-RO"/>
        </w:rPr>
        <w:t xml:space="preserve">, la finalizarea lucrărilor se </w:t>
      </w:r>
      <w:r w:rsidRPr="00643FF2">
        <w:rPr>
          <w:rFonts w:ascii="Times New Roman" w:hAnsi="Times New Roman"/>
          <w:bCs/>
          <w:sz w:val="24"/>
          <w:szCs w:val="24"/>
          <w:lang w:val="ro-RO"/>
        </w:rPr>
        <w:lastRenderedPageBreak/>
        <w:t xml:space="preserve">va notifica APM Constanța, in vederea </w:t>
      </w:r>
      <w:proofErr w:type="spellStart"/>
      <w:r w:rsidRPr="00643FF2">
        <w:rPr>
          <w:rFonts w:ascii="Times New Roman" w:hAnsi="Times New Roman"/>
          <w:sz w:val="24"/>
          <w:szCs w:val="24"/>
        </w:rPr>
        <w:t>verificării</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respectarii</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prevederilor</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deciziei</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etapei</w:t>
      </w:r>
      <w:proofErr w:type="spellEnd"/>
      <w:r w:rsidRPr="00643FF2">
        <w:rPr>
          <w:rFonts w:ascii="Times New Roman" w:hAnsi="Times New Roman"/>
          <w:sz w:val="24"/>
          <w:szCs w:val="24"/>
        </w:rPr>
        <w:t xml:space="preserve"> de </w:t>
      </w:r>
      <w:proofErr w:type="spellStart"/>
      <w:r w:rsidRPr="00643FF2">
        <w:rPr>
          <w:rFonts w:ascii="Times New Roman" w:hAnsi="Times New Roman"/>
          <w:sz w:val="24"/>
          <w:szCs w:val="24"/>
        </w:rPr>
        <w:t>încadrare</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Procesul</w:t>
      </w:r>
      <w:proofErr w:type="spellEnd"/>
      <w:r w:rsidRPr="00643FF2">
        <w:rPr>
          <w:rFonts w:ascii="Times New Roman" w:hAnsi="Times New Roman"/>
          <w:sz w:val="24"/>
          <w:szCs w:val="24"/>
        </w:rPr>
        <w:t xml:space="preserve">-verbal </w:t>
      </w:r>
      <w:proofErr w:type="spellStart"/>
      <w:r w:rsidRPr="00643FF2">
        <w:rPr>
          <w:rFonts w:ascii="Times New Roman" w:hAnsi="Times New Roman"/>
          <w:sz w:val="24"/>
          <w:szCs w:val="24"/>
        </w:rPr>
        <w:t>întocmit</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în</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aceasta</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situaţie</w:t>
      </w:r>
      <w:proofErr w:type="spellEnd"/>
      <w:r w:rsidRPr="00643FF2">
        <w:rPr>
          <w:rFonts w:ascii="Times New Roman" w:hAnsi="Times New Roman"/>
          <w:sz w:val="24"/>
          <w:szCs w:val="24"/>
        </w:rPr>
        <w:t xml:space="preserve"> se </w:t>
      </w:r>
      <w:proofErr w:type="spellStart"/>
      <w:r w:rsidRPr="00643FF2">
        <w:rPr>
          <w:rFonts w:ascii="Times New Roman" w:hAnsi="Times New Roman"/>
          <w:sz w:val="24"/>
          <w:szCs w:val="24"/>
        </w:rPr>
        <w:t>anexează</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şi</w:t>
      </w:r>
      <w:proofErr w:type="spellEnd"/>
      <w:r w:rsidRPr="00643FF2">
        <w:rPr>
          <w:rFonts w:ascii="Times New Roman" w:hAnsi="Times New Roman"/>
          <w:sz w:val="24"/>
          <w:szCs w:val="24"/>
        </w:rPr>
        <w:t xml:space="preserve"> face parte </w:t>
      </w:r>
      <w:proofErr w:type="spellStart"/>
      <w:r w:rsidRPr="00643FF2">
        <w:rPr>
          <w:rFonts w:ascii="Times New Roman" w:hAnsi="Times New Roman"/>
          <w:sz w:val="24"/>
          <w:szCs w:val="24"/>
        </w:rPr>
        <w:t>integrantă</w:t>
      </w:r>
      <w:proofErr w:type="spellEnd"/>
      <w:r w:rsidRPr="00643FF2">
        <w:rPr>
          <w:rFonts w:ascii="Times New Roman" w:hAnsi="Times New Roman"/>
          <w:sz w:val="24"/>
          <w:szCs w:val="24"/>
        </w:rPr>
        <w:t xml:space="preserve"> din </w:t>
      </w:r>
      <w:proofErr w:type="spellStart"/>
      <w:r w:rsidRPr="00643FF2">
        <w:rPr>
          <w:rFonts w:ascii="Times New Roman" w:hAnsi="Times New Roman"/>
          <w:sz w:val="24"/>
          <w:szCs w:val="24"/>
        </w:rPr>
        <w:t>procesul</w:t>
      </w:r>
      <w:proofErr w:type="spellEnd"/>
      <w:r w:rsidRPr="00643FF2">
        <w:rPr>
          <w:rFonts w:ascii="Times New Roman" w:hAnsi="Times New Roman"/>
          <w:sz w:val="24"/>
          <w:szCs w:val="24"/>
        </w:rPr>
        <w:t xml:space="preserve">-verbal de </w:t>
      </w:r>
      <w:proofErr w:type="spellStart"/>
      <w:r w:rsidRPr="00643FF2">
        <w:rPr>
          <w:rFonts w:ascii="Times New Roman" w:hAnsi="Times New Roman"/>
          <w:sz w:val="24"/>
          <w:szCs w:val="24"/>
        </w:rPr>
        <w:t>recepţie</w:t>
      </w:r>
      <w:proofErr w:type="spellEnd"/>
      <w:r w:rsidRPr="00643FF2">
        <w:rPr>
          <w:rFonts w:ascii="Times New Roman" w:hAnsi="Times New Roman"/>
          <w:sz w:val="24"/>
          <w:szCs w:val="24"/>
        </w:rPr>
        <w:t xml:space="preserve"> la </w:t>
      </w:r>
      <w:proofErr w:type="spellStart"/>
      <w:r w:rsidRPr="00643FF2">
        <w:rPr>
          <w:rFonts w:ascii="Times New Roman" w:hAnsi="Times New Roman"/>
          <w:sz w:val="24"/>
          <w:szCs w:val="24"/>
        </w:rPr>
        <w:t>terminarea</w:t>
      </w:r>
      <w:proofErr w:type="spellEnd"/>
      <w:r w:rsidRPr="00643FF2">
        <w:rPr>
          <w:rFonts w:ascii="Times New Roman" w:hAnsi="Times New Roman"/>
          <w:sz w:val="24"/>
          <w:szCs w:val="24"/>
        </w:rPr>
        <w:t xml:space="preserve"> </w:t>
      </w:r>
      <w:proofErr w:type="spellStart"/>
      <w:r w:rsidRPr="00643FF2">
        <w:rPr>
          <w:rFonts w:ascii="Times New Roman" w:hAnsi="Times New Roman"/>
          <w:sz w:val="24"/>
          <w:szCs w:val="24"/>
        </w:rPr>
        <w:t>lucrărilor</w:t>
      </w:r>
      <w:proofErr w:type="spellEnd"/>
      <w:r w:rsidRPr="00643FF2">
        <w:rPr>
          <w:rFonts w:ascii="Times New Roman" w:hAnsi="Times New Roman"/>
          <w:sz w:val="24"/>
          <w:szCs w:val="24"/>
        </w:rPr>
        <w:t>;</w:t>
      </w:r>
      <w:r w:rsidRPr="00643FF2">
        <w:rPr>
          <w:rFonts w:ascii="Times New Roman" w:hAnsi="Times New Roman"/>
          <w:bCs/>
          <w:sz w:val="24"/>
          <w:szCs w:val="24"/>
          <w:lang w:val="ro-RO"/>
        </w:rPr>
        <w:t>;</w:t>
      </w:r>
    </w:p>
    <w:p w14:paraId="2B610456" w14:textId="77777777" w:rsidR="00F92477" w:rsidRPr="00F77E68" w:rsidRDefault="00F92477" w:rsidP="00F92477">
      <w:pPr>
        <w:numPr>
          <w:ilvl w:val="0"/>
          <w:numId w:val="11"/>
        </w:numPr>
        <w:autoSpaceDE w:val="0"/>
        <w:autoSpaceDN w:val="0"/>
        <w:adjustRightInd w:val="0"/>
        <w:spacing w:before="100" w:beforeAutospacing="1" w:after="0" w:line="240" w:lineRule="auto"/>
        <w:ind w:left="714" w:hanging="357"/>
        <w:jc w:val="both"/>
        <w:rPr>
          <w:rFonts w:ascii="Times New Roman" w:hAnsi="Times New Roman"/>
          <w:sz w:val="24"/>
          <w:szCs w:val="24"/>
        </w:rPr>
      </w:pPr>
      <w:r>
        <w:rPr>
          <w:rFonts w:ascii="Times New Roman" w:hAnsi="Times New Roman"/>
          <w:sz w:val="24"/>
          <w:szCs w:val="24"/>
        </w:rPr>
        <w:t>t</w:t>
      </w:r>
      <w:r w:rsidRPr="00695A4D">
        <w:rPr>
          <w:rFonts w:ascii="Times New Roman" w:hAnsi="Times New Roman"/>
          <w:sz w:val="24"/>
          <w:szCs w:val="24"/>
        </w:rPr>
        <w:t>itularul proiect</w:t>
      </w:r>
      <w:r>
        <w:rPr>
          <w:rFonts w:ascii="Times New Roman" w:hAnsi="Times New Roman"/>
          <w:sz w:val="24"/>
          <w:szCs w:val="24"/>
        </w:rPr>
        <w:t>ului</w:t>
      </w:r>
      <w:r w:rsidRPr="00695A4D">
        <w:rPr>
          <w:rFonts w:ascii="Times New Roman" w:hAnsi="Times New Roman"/>
          <w:sz w:val="24"/>
          <w:szCs w:val="24"/>
        </w:rPr>
        <w:t xml:space="preserve"> are </w:t>
      </w:r>
      <w:proofErr w:type="spellStart"/>
      <w:r w:rsidRPr="00695A4D">
        <w:rPr>
          <w:rFonts w:ascii="Times New Roman" w:hAnsi="Times New Roman"/>
          <w:sz w:val="24"/>
          <w:szCs w:val="24"/>
        </w:rPr>
        <w:t>obligaţia</w:t>
      </w:r>
      <w:proofErr w:type="spellEnd"/>
      <w:r w:rsidRPr="00695A4D">
        <w:rPr>
          <w:rFonts w:ascii="Times New Roman" w:hAnsi="Times New Roman"/>
          <w:sz w:val="24"/>
          <w:szCs w:val="24"/>
        </w:rPr>
        <w:t xml:space="preserve"> de a notifica în scris autoritatea competentă pentru </w:t>
      </w:r>
      <w:proofErr w:type="spellStart"/>
      <w:r w:rsidRPr="00695A4D">
        <w:rPr>
          <w:rFonts w:ascii="Times New Roman" w:hAnsi="Times New Roman"/>
          <w:sz w:val="24"/>
          <w:szCs w:val="24"/>
        </w:rPr>
        <w:t>protecţia</w:t>
      </w:r>
      <w:proofErr w:type="spellEnd"/>
      <w:r w:rsidRPr="00695A4D">
        <w:rPr>
          <w:rFonts w:ascii="Times New Roman" w:hAnsi="Times New Roman"/>
          <w:sz w:val="24"/>
          <w:szCs w:val="24"/>
        </w:rPr>
        <w:t xml:space="preserve"> mediului despre orice modificare sau extindere a proiectului survenită după emitere</w:t>
      </w:r>
      <w:r>
        <w:rPr>
          <w:rFonts w:ascii="Times New Roman" w:hAnsi="Times New Roman"/>
          <w:sz w:val="24"/>
          <w:szCs w:val="24"/>
        </w:rPr>
        <w:t xml:space="preserve">a deciziei etapei de încadrare </w:t>
      </w:r>
      <w:proofErr w:type="spellStart"/>
      <w:r w:rsidRPr="00695A4D">
        <w:rPr>
          <w:rFonts w:ascii="Times New Roman" w:hAnsi="Times New Roman"/>
          <w:sz w:val="24"/>
          <w:szCs w:val="24"/>
        </w:rPr>
        <w:t>şi</w:t>
      </w:r>
      <w:proofErr w:type="spellEnd"/>
      <w:r w:rsidRPr="00695A4D">
        <w:rPr>
          <w:rFonts w:ascii="Times New Roman" w:hAnsi="Times New Roman"/>
          <w:sz w:val="24"/>
          <w:szCs w:val="24"/>
        </w:rPr>
        <w:t xml:space="preserve"> anterior emiterii aprobării de dezvoltare</w:t>
      </w:r>
      <w:r>
        <w:rPr>
          <w:rFonts w:ascii="Times New Roman" w:hAnsi="Times New Roman"/>
          <w:sz w:val="24"/>
          <w:szCs w:val="24"/>
        </w:rPr>
        <w:t>;</w:t>
      </w:r>
    </w:p>
    <w:p w14:paraId="43F03414" w14:textId="77777777" w:rsidR="00F92477" w:rsidRPr="004C3E62" w:rsidRDefault="00F92477" w:rsidP="00F92477">
      <w:pPr>
        <w:numPr>
          <w:ilvl w:val="0"/>
          <w:numId w:val="14"/>
        </w:numPr>
        <w:spacing w:after="0" w:line="240" w:lineRule="auto"/>
        <w:jc w:val="both"/>
        <w:rPr>
          <w:rFonts w:ascii="Times New Roman" w:hAnsi="Times New Roman"/>
          <w:b/>
          <w:i/>
          <w:sz w:val="24"/>
          <w:szCs w:val="24"/>
        </w:rPr>
      </w:pPr>
      <w:r w:rsidRPr="004C3E62">
        <w:rPr>
          <w:rFonts w:ascii="Times New Roman" w:hAnsi="Times New Roman"/>
          <w:i/>
          <w:sz w:val="24"/>
          <w:szCs w:val="24"/>
        </w:rPr>
        <w:t xml:space="preserve">la finalizarea </w:t>
      </w:r>
      <w:proofErr w:type="spellStart"/>
      <w:r w:rsidRPr="004C3E62">
        <w:rPr>
          <w:rFonts w:ascii="Times New Roman" w:hAnsi="Times New Roman"/>
          <w:i/>
          <w:sz w:val="24"/>
          <w:szCs w:val="24"/>
        </w:rPr>
        <w:t>lucrarilor</w:t>
      </w:r>
      <w:proofErr w:type="spellEnd"/>
      <w:r w:rsidRPr="004C3E62">
        <w:rPr>
          <w:rFonts w:ascii="Times New Roman" w:hAnsi="Times New Roman"/>
          <w:i/>
          <w:sz w:val="24"/>
          <w:szCs w:val="24"/>
        </w:rPr>
        <w:t xml:space="preserve"> se va </w:t>
      </w:r>
      <w:proofErr w:type="spellStart"/>
      <w:r w:rsidRPr="004C3E62">
        <w:rPr>
          <w:rFonts w:ascii="Times New Roman" w:hAnsi="Times New Roman"/>
          <w:i/>
          <w:sz w:val="24"/>
          <w:szCs w:val="24"/>
        </w:rPr>
        <w:t>inainta</w:t>
      </w:r>
      <w:proofErr w:type="spellEnd"/>
      <w:r w:rsidRPr="004C3E62">
        <w:rPr>
          <w:rFonts w:ascii="Times New Roman" w:hAnsi="Times New Roman"/>
          <w:i/>
          <w:sz w:val="24"/>
          <w:szCs w:val="24"/>
        </w:rPr>
        <w:t xml:space="preserve"> la </w:t>
      </w:r>
      <w:proofErr w:type="spellStart"/>
      <w:r w:rsidRPr="004C3E62">
        <w:rPr>
          <w:rFonts w:ascii="Times New Roman" w:hAnsi="Times New Roman"/>
          <w:i/>
          <w:sz w:val="24"/>
          <w:szCs w:val="24"/>
        </w:rPr>
        <w:t>Agentia</w:t>
      </w:r>
      <w:proofErr w:type="spellEnd"/>
      <w:r w:rsidRPr="004C3E62">
        <w:rPr>
          <w:rFonts w:ascii="Times New Roman" w:hAnsi="Times New Roman"/>
          <w:i/>
          <w:sz w:val="24"/>
          <w:szCs w:val="24"/>
        </w:rPr>
        <w:t xml:space="preserve"> pentru </w:t>
      </w:r>
      <w:proofErr w:type="spellStart"/>
      <w:r w:rsidRPr="004C3E62">
        <w:rPr>
          <w:rFonts w:ascii="Times New Roman" w:hAnsi="Times New Roman"/>
          <w:i/>
          <w:sz w:val="24"/>
          <w:szCs w:val="24"/>
        </w:rPr>
        <w:t>Protectia</w:t>
      </w:r>
      <w:proofErr w:type="spellEnd"/>
      <w:r w:rsidRPr="004C3E62">
        <w:rPr>
          <w:rFonts w:ascii="Times New Roman" w:hAnsi="Times New Roman"/>
          <w:i/>
          <w:sz w:val="24"/>
          <w:szCs w:val="24"/>
        </w:rPr>
        <w:t xml:space="preserve"> Mediului Constanta raportarea privind evidenta </w:t>
      </w:r>
      <w:proofErr w:type="spellStart"/>
      <w:r w:rsidRPr="004C3E62">
        <w:rPr>
          <w:rFonts w:ascii="Times New Roman" w:hAnsi="Times New Roman"/>
          <w:i/>
          <w:sz w:val="24"/>
          <w:szCs w:val="24"/>
        </w:rPr>
        <w:t>deseurilor</w:t>
      </w:r>
      <w:proofErr w:type="spellEnd"/>
      <w:r w:rsidRPr="004C3E62">
        <w:rPr>
          <w:rFonts w:ascii="Times New Roman" w:hAnsi="Times New Roman"/>
          <w:i/>
          <w:sz w:val="24"/>
          <w:szCs w:val="24"/>
        </w:rPr>
        <w:t xml:space="preserve"> generate ca urmare a </w:t>
      </w:r>
      <w:proofErr w:type="spellStart"/>
      <w:r w:rsidRPr="004C3E62">
        <w:rPr>
          <w:rFonts w:ascii="Times New Roman" w:hAnsi="Times New Roman"/>
          <w:i/>
          <w:sz w:val="24"/>
          <w:szCs w:val="24"/>
        </w:rPr>
        <w:t>desfasurarii</w:t>
      </w:r>
      <w:proofErr w:type="spellEnd"/>
      <w:r w:rsidRPr="004C3E62">
        <w:rPr>
          <w:rFonts w:ascii="Times New Roman" w:hAnsi="Times New Roman"/>
          <w:i/>
          <w:sz w:val="24"/>
          <w:szCs w:val="24"/>
        </w:rPr>
        <w:t xml:space="preserve"> </w:t>
      </w:r>
      <w:proofErr w:type="spellStart"/>
      <w:r w:rsidRPr="004C3E62">
        <w:rPr>
          <w:rFonts w:ascii="Times New Roman" w:hAnsi="Times New Roman"/>
          <w:i/>
          <w:sz w:val="24"/>
          <w:szCs w:val="24"/>
        </w:rPr>
        <w:t>lucrarilor</w:t>
      </w:r>
      <w:proofErr w:type="spellEnd"/>
      <w:r w:rsidRPr="004C3E62">
        <w:rPr>
          <w:rFonts w:ascii="Times New Roman" w:hAnsi="Times New Roman"/>
          <w:i/>
          <w:sz w:val="24"/>
          <w:szCs w:val="24"/>
        </w:rPr>
        <w:t xml:space="preserve"> </w:t>
      </w:r>
      <w:r>
        <w:rPr>
          <w:rFonts w:ascii="Times New Roman" w:hAnsi="Times New Roman"/>
          <w:i/>
          <w:sz w:val="24"/>
          <w:szCs w:val="24"/>
        </w:rPr>
        <w:t>din cadrul proiectului.</w:t>
      </w:r>
    </w:p>
    <w:p w14:paraId="710ABF20" w14:textId="77777777" w:rsidR="00F92477" w:rsidRDefault="00F92477" w:rsidP="00F92477">
      <w:pPr>
        <w:spacing w:after="0" w:line="240" w:lineRule="auto"/>
        <w:ind w:left="360"/>
        <w:jc w:val="both"/>
        <w:rPr>
          <w:rFonts w:ascii="Times New Roman" w:hAnsi="Times New Roman"/>
          <w:b/>
          <w:i/>
          <w:sz w:val="24"/>
          <w:szCs w:val="24"/>
        </w:rPr>
      </w:pPr>
    </w:p>
    <w:p w14:paraId="44722132" w14:textId="77777777" w:rsidR="00F92477" w:rsidRDefault="00F92477" w:rsidP="00F92477">
      <w:pPr>
        <w:spacing w:after="0"/>
        <w:jc w:val="both"/>
        <w:rPr>
          <w:rFonts w:ascii="Times New Roman" w:hAnsi="Times New Roman"/>
          <w:b/>
          <w:i/>
          <w:sz w:val="24"/>
          <w:szCs w:val="24"/>
        </w:rPr>
      </w:pPr>
      <w:r w:rsidRPr="00441894">
        <w:rPr>
          <w:rFonts w:ascii="Times New Roman" w:hAnsi="Times New Roman"/>
          <w:b/>
          <w:i/>
          <w:sz w:val="24"/>
          <w:szCs w:val="24"/>
        </w:rPr>
        <w:t>Proiectul propus nu necesită parcurgerea celorlalte etape ale procedurii de evalua</w:t>
      </w:r>
      <w:r>
        <w:rPr>
          <w:rFonts w:ascii="Times New Roman" w:hAnsi="Times New Roman"/>
          <w:b/>
          <w:i/>
          <w:sz w:val="24"/>
          <w:szCs w:val="24"/>
        </w:rPr>
        <w:t>re a impactului asupra mediului</w:t>
      </w:r>
      <w:r w:rsidRPr="007D5E06">
        <w:rPr>
          <w:rFonts w:ascii="Times New Roman" w:hAnsi="Times New Roman"/>
          <w:b/>
          <w:i/>
          <w:sz w:val="24"/>
          <w:szCs w:val="24"/>
        </w:rPr>
        <w:t>.</w:t>
      </w:r>
    </w:p>
    <w:p w14:paraId="69705A78" w14:textId="77777777" w:rsidR="00F92477" w:rsidRDefault="00F92477" w:rsidP="00F92477">
      <w:pPr>
        <w:spacing w:after="0"/>
        <w:ind w:left="360"/>
        <w:jc w:val="both"/>
        <w:rPr>
          <w:rFonts w:ascii="Times New Roman" w:hAnsi="Times New Roman"/>
          <w:b/>
          <w:i/>
          <w:sz w:val="24"/>
          <w:szCs w:val="24"/>
        </w:rPr>
      </w:pPr>
    </w:p>
    <w:p w14:paraId="164BAF99" w14:textId="77777777" w:rsidR="00F92477" w:rsidRDefault="00F92477" w:rsidP="00F92477">
      <w:pPr>
        <w:autoSpaceDE w:val="0"/>
        <w:autoSpaceDN w:val="0"/>
        <w:adjustRightInd w:val="0"/>
        <w:spacing w:after="0"/>
        <w:jc w:val="both"/>
        <w:rPr>
          <w:rFonts w:ascii="Times New Roman" w:hAnsi="Times New Roman"/>
          <w:b/>
          <w:sz w:val="24"/>
          <w:szCs w:val="24"/>
        </w:rPr>
      </w:pPr>
      <w:r w:rsidRPr="00E41F37">
        <w:rPr>
          <w:rFonts w:ascii="Times New Roman" w:hAnsi="Times New Roman"/>
          <w:b/>
          <w:sz w:val="24"/>
          <w:szCs w:val="24"/>
        </w:rPr>
        <w:t xml:space="preserve">Prezenta decizie este valabilă pe toată perioada de realizare a proiectului, iar în </w:t>
      </w:r>
      <w:proofErr w:type="spellStart"/>
      <w:r w:rsidRPr="00E41F37">
        <w:rPr>
          <w:rFonts w:ascii="Times New Roman" w:hAnsi="Times New Roman"/>
          <w:b/>
          <w:sz w:val="24"/>
          <w:szCs w:val="24"/>
        </w:rPr>
        <w:t>situaţia</w:t>
      </w:r>
      <w:proofErr w:type="spellEnd"/>
      <w:r w:rsidRPr="00E41F37">
        <w:rPr>
          <w:rFonts w:ascii="Times New Roman" w:hAnsi="Times New Roman"/>
          <w:b/>
          <w:sz w:val="24"/>
          <w:szCs w:val="24"/>
        </w:rPr>
        <w:t xml:space="preserve"> în care intervin elemente noi, necunoscute la data emiterii prezentei decizii, sau se modifică </w:t>
      </w:r>
      <w:proofErr w:type="spellStart"/>
      <w:r w:rsidRPr="00E41F37">
        <w:rPr>
          <w:rFonts w:ascii="Times New Roman" w:hAnsi="Times New Roman"/>
          <w:b/>
          <w:sz w:val="24"/>
          <w:szCs w:val="24"/>
        </w:rPr>
        <w:t>condiţiile</w:t>
      </w:r>
      <w:proofErr w:type="spellEnd"/>
      <w:r w:rsidRPr="00E41F37">
        <w:rPr>
          <w:rFonts w:ascii="Times New Roman" w:hAnsi="Times New Roman"/>
          <w:b/>
          <w:sz w:val="24"/>
          <w:szCs w:val="24"/>
        </w:rPr>
        <w:t xml:space="preserve"> care au stat la baza emiterii acesteia, titularul proiectului are </w:t>
      </w:r>
      <w:proofErr w:type="spellStart"/>
      <w:r w:rsidRPr="00E41F37">
        <w:rPr>
          <w:rFonts w:ascii="Times New Roman" w:hAnsi="Times New Roman"/>
          <w:b/>
          <w:sz w:val="24"/>
          <w:szCs w:val="24"/>
        </w:rPr>
        <w:t>obligaţia</w:t>
      </w:r>
      <w:proofErr w:type="spellEnd"/>
      <w:r w:rsidRPr="00E41F37">
        <w:rPr>
          <w:rFonts w:ascii="Times New Roman" w:hAnsi="Times New Roman"/>
          <w:b/>
          <w:sz w:val="24"/>
          <w:szCs w:val="24"/>
        </w:rPr>
        <w:t xml:space="preserve"> de a notifica autoritatea competentă emitentă.</w:t>
      </w:r>
    </w:p>
    <w:p w14:paraId="345D8B6C" w14:textId="77777777" w:rsidR="00F92477" w:rsidRPr="00E41F3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Orice persoană care face parte din publicul interesat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care se consideră vătămată într-un drept al său ori într-un interes legitim se poate adresa </w:t>
      </w:r>
      <w:proofErr w:type="spellStart"/>
      <w:r w:rsidRPr="00E41F37">
        <w:rPr>
          <w:rFonts w:ascii="Times New Roman" w:hAnsi="Times New Roman"/>
          <w:sz w:val="24"/>
          <w:szCs w:val="24"/>
        </w:rPr>
        <w:t>instanţei</w:t>
      </w:r>
      <w:proofErr w:type="spellEnd"/>
      <w:r w:rsidRPr="00E41F37">
        <w:rPr>
          <w:rFonts w:ascii="Times New Roman" w:hAnsi="Times New Roman"/>
          <w:sz w:val="24"/>
          <w:szCs w:val="24"/>
        </w:rPr>
        <w:t xml:space="preserve"> de contencios administrativ competente pentru a ataca, din punct de vedere procedural sau </w:t>
      </w:r>
      <w:proofErr w:type="spellStart"/>
      <w:r w:rsidRPr="00E41F37">
        <w:rPr>
          <w:rFonts w:ascii="Times New Roman" w:hAnsi="Times New Roman"/>
          <w:sz w:val="24"/>
          <w:szCs w:val="24"/>
        </w:rPr>
        <w:t>substanţial</w:t>
      </w:r>
      <w:proofErr w:type="spellEnd"/>
      <w:r w:rsidRPr="00E41F37">
        <w:rPr>
          <w:rFonts w:ascii="Times New Roman" w:hAnsi="Times New Roman"/>
          <w:sz w:val="24"/>
          <w:szCs w:val="24"/>
        </w:rPr>
        <w:t xml:space="preserve">, actele, deciziile ori omisiunile </w:t>
      </w:r>
      <w:proofErr w:type="spellStart"/>
      <w:r w:rsidRPr="00E41F37">
        <w:rPr>
          <w:rFonts w:ascii="Times New Roman" w:hAnsi="Times New Roman"/>
          <w:sz w:val="24"/>
          <w:szCs w:val="24"/>
        </w:rPr>
        <w:t>autorităţii</w:t>
      </w:r>
      <w:proofErr w:type="spellEnd"/>
      <w:r w:rsidRPr="00E41F37">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completările ulterioare.</w:t>
      </w:r>
    </w:p>
    <w:p w14:paraId="03BA8588" w14:textId="77777777" w:rsidR="00F92477" w:rsidRPr="00E41F3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Se poate adresa </w:t>
      </w:r>
      <w:proofErr w:type="spellStart"/>
      <w:r w:rsidRPr="00E41F37">
        <w:rPr>
          <w:rFonts w:ascii="Times New Roman" w:hAnsi="Times New Roman"/>
          <w:sz w:val="24"/>
          <w:szCs w:val="24"/>
        </w:rPr>
        <w:t>instanţei</w:t>
      </w:r>
      <w:proofErr w:type="spellEnd"/>
      <w:r w:rsidRPr="00E41F37">
        <w:rPr>
          <w:rFonts w:ascii="Times New Roman" w:hAnsi="Times New Roman"/>
          <w:sz w:val="24"/>
          <w:szCs w:val="24"/>
        </w:rPr>
        <w:t xml:space="preserve"> de contencios administrativ competente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orice </w:t>
      </w:r>
      <w:proofErr w:type="spellStart"/>
      <w:r w:rsidRPr="00E41F37">
        <w:rPr>
          <w:rFonts w:ascii="Times New Roman" w:hAnsi="Times New Roman"/>
          <w:sz w:val="24"/>
          <w:szCs w:val="24"/>
        </w:rPr>
        <w:t>organizaţie</w:t>
      </w:r>
      <w:proofErr w:type="spellEnd"/>
      <w:r w:rsidRPr="00E41F37">
        <w:rPr>
          <w:rFonts w:ascii="Times New Roman" w:hAnsi="Times New Roman"/>
          <w:sz w:val="24"/>
          <w:szCs w:val="24"/>
        </w:rPr>
        <w:t xml:space="preserve"> neguvernamentală care </w:t>
      </w:r>
      <w:proofErr w:type="spellStart"/>
      <w:r w:rsidRPr="00E41F37">
        <w:rPr>
          <w:rFonts w:ascii="Times New Roman" w:hAnsi="Times New Roman"/>
          <w:sz w:val="24"/>
          <w:szCs w:val="24"/>
        </w:rPr>
        <w:t>îndeplineşte</w:t>
      </w:r>
      <w:proofErr w:type="spellEnd"/>
      <w:r w:rsidRPr="00E41F37">
        <w:rPr>
          <w:rFonts w:ascii="Times New Roman" w:hAnsi="Times New Roman"/>
          <w:sz w:val="24"/>
          <w:szCs w:val="24"/>
        </w:rPr>
        <w:t xml:space="preserve"> </w:t>
      </w:r>
      <w:proofErr w:type="spellStart"/>
      <w:r w:rsidRPr="00E41F37">
        <w:rPr>
          <w:rFonts w:ascii="Times New Roman" w:hAnsi="Times New Roman"/>
          <w:sz w:val="24"/>
          <w:szCs w:val="24"/>
        </w:rPr>
        <w:t>condiţiile</w:t>
      </w:r>
      <w:proofErr w:type="spellEnd"/>
      <w:r w:rsidRPr="00E41F37">
        <w:rPr>
          <w:rFonts w:ascii="Times New Roman" w:hAnsi="Times New Roman"/>
          <w:sz w:val="24"/>
          <w:szCs w:val="24"/>
        </w:rPr>
        <w:t xml:space="preserve"> prevăzute la art. 2 din Legea nr. </w:t>
      </w:r>
      <w:r>
        <w:rPr>
          <w:rFonts w:ascii="Times New Roman" w:hAnsi="Times New Roman"/>
          <w:sz w:val="24"/>
          <w:szCs w:val="24"/>
        </w:rPr>
        <w:t>292/2018</w:t>
      </w:r>
      <w:r w:rsidRPr="00E41F37">
        <w:rPr>
          <w:rFonts w:ascii="Times New Roman" w:hAnsi="Times New Roman"/>
          <w:sz w:val="24"/>
          <w:szCs w:val="24"/>
        </w:rPr>
        <w:t xml:space="preserve"> privind evaluarea impactului anumitor proiecte publice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private asupra mediului, considerându-se că acestea sunt vătămate într-un drept al lor sau într-un interes legitim.</w:t>
      </w:r>
    </w:p>
    <w:p w14:paraId="25A156F9" w14:textId="77777777" w:rsidR="00F92477" w:rsidRPr="00E41F3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Actele sau omisiunile </w:t>
      </w:r>
      <w:proofErr w:type="spellStart"/>
      <w:r w:rsidRPr="00E41F37">
        <w:rPr>
          <w:rFonts w:ascii="Times New Roman" w:hAnsi="Times New Roman"/>
          <w:sz w:val="24"/>
          <w:szCs w:val="24"/>
        </w:rPr>
        <w:t>autorităţii</w:t>
      </w:r>
      <w:proofErr w:type="spellEnd"/>
      <w:r w:rsidRPr="00E41F37">
        <w:rPr>
          <w:rFonts w:ascii="Times New Roman" w:hAnsi="Times New Roman"/>
          <w:sz w:val="24"/>
          <w:szCs w:val="24"/>
        </w:rPr>
        <w:t xml:space="preserve"> publice competente care fac obiectul participării publicului se atacă în </w:t>
      </w:r>
      <w:proofErr w:type="spellStart"/>
      <w:r w:rsidRPr="00E41F37">
        <w:rPr>
          <w:rFonts w:ascii="Times New Roman" w:hAnsi="Times New Roman"/>
          <w:sz w:val="24"/>
          <w:szCs w:val="24"/>
        </w:rPr>
        <w:t>instanţă</w:t>
      </w:r>
      <w:proofErr w:type="spellEnd"/>
      <w:r w:rsidRPr="00E41F37">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9925A83" w14:textId="77777777" w:rsidR="00F92477" w:rsidRPr="00E41F3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Înainte de a se adresa </w:t>
      </w:r>
      <w:proofErr w:type="spellStart"/>
      <w:r w:rsidRPr="00E41F37">
        <w:rPr>
          <w:rFonts w:ascii="Times New Roman" w:hAnsi="Times New Roman"/>
          <w:sz w:val="24"/>
          <w:szCs w:val="24"/>
        </w:rPr>
        <w:t>instanţei</w:t>
      </w:r>
      <w:proofErr w:type="spellEnd"/>
      <w:r w:rsidRPr="00E41F37">
        <w:rPr>
          <w:rFonts w:ascii="Times New Roman" w:hAnsi="Times New Roman"/>
          <w:sz w:val="24"/>
          <w:szCs w:val="24"/>
        </w:rPr>
        <w:t xml:space="preserve"> de contencios administrativ competente, persoanele prevăzute la art. 21 din Legea nr. </w:t>
      </w:r>
      <w:r>
        <w:rPr>
          <w:rFonts w:ascii="Times New Roman" w:hAnsi="Times New Roman"/>
          <w:sz w:val="24"/>
          <w:szCs w:val="24"/>
        </w:rPr>
        <w:t>292/2018,</w:t>
      </w:r>
      <w:r w:rsidRPr="00E41F37">
        <w:rPr>
          <w:rFonts w:ascii="Times New Roman" w:hAnsi="Times New Roman"/>
          <w:sz w:val="24"/>
          <w:szCs w:val="24"/>
        </w:rPr>
        <w:t xml:space="preserve"> privind evaluarea impactului anumitor proiecte publice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private asupra mediului au </w:t>
      </w:r>
      <w:proofErr w:type="spellStart"/>
      <w:r w:rsidRPr="00E41F37">
        <w:rPr>
          <w:rFonts w:ascii="Times New Roman" w:hAnsi="Times New Roman"/>
          <w:sz w:val="24"/>
          <w:szCs w:val="24"/>
        </w:rPr>
        <w:t>obligaţia</w:t>
      </w:r>
      <w:proofErr w:type="spellEnd"/>
      <w:r w:rsidRPr="00E41F37">
        <w:rPr>
          <w:rFonts w:ascii="Times New Roman" w:hAnsi="Times New Roman"/>
          <w:sz w:val="24"/>
          <w:szCs w:val="24"/>
        </w:rPr>
        <w:t xml:space="preserve"> să solicite </w:t>
      </w:r>
      <w:proofErr w:type="spellStart"/>
      <w:r w:rsidRPr="00E41F37">
        <w:rPr>
          <w:rFonts w:ascii="Times New Roman" w:hAnsi="Times New Roman"/>
          <w:sz w:val="24"/>
          <w:szCs w:val="24"/>
        </w:rPr>
        <w:t>autorităţii</w:t>
      </w:r>
      <w:proofErr w:type="spellEnd"/>
      <w:r w:rsidRPr="00E41F37">
        <w:rPr>
          <w:rFonts w:ascii="Times New Roman" w:hAnsi="Times New Roman"/>
          <w:sz w:val="24"/>
          <w:szCs w:val="24"/>
        </w:rPr>
        <w:t xml:space="preserve"> publice emitente a deciziei prevăzute la art. 21 alin. (3) sau </w:t>
      </w:r>
      <w:proofErr w:type="spellStart"/>
      <w:r w:rsidRPr="00E41F37">
        <w:rPr>
          <w:rFonts w:ascii="Times New Roman" w:hAnsi="Times New Roman"/>
          <w:sz w:val="24"/>
          <w:szCs w:val="24"/>
        </w:rPr>
        <w:t>autorităţii</w:t>
      </w:r>
      <w:proofErr w:type="spellEnd"/>
      <w:r w:rsidRPr="00E41F37">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E41F37">
        <w:rPr>
          <w:rFonts w:ascii="Times New Roman" w:hAnsi="Times New Roman"/>
          <w:sz w:val="24"/>
          <w:szCs w:val="24"/>
        </w:rPr>
        <w:t>cunoştinţa</w:t>
      </w:r>
      <w:proofErr w:type="spellEnd"/>
      <w:r w:rsidRPr="00E41F37">
        <w:rPr>
          <w:rFonts w:ascii="Times New Roman" w:hAnsi="Times New Roman"/>
          <w:sz w:val="24"/>
          <w:szCs w:val="24"/>
        </w:rPr>
        <w:t xml:space="preserve"> publicului a deciziei.</w:t>
      </w:r>
    </w:p>
    <w:p w14:paraId="3EA71514" w14:textId="77777777" w:rsidR="00F92477" w:rsidRPr="00E41F3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Autoritatea publică emitentă are </w:t>
      </w:r>
      <w:proofErr w:type="spellStart"/>
      <w:r w:rsidRPr="00E41F37">
        <w:rPr>
          <w:rFonts w:ascii="Times New Roman" w:hAnsi="Times New Roman"/>
          <w:sz w:val="24"/>
          <w:szCs w:val="24"/>
        </w:rPr>
        <w:t>obligaţia</w:t>
      </w:r>
      <w:proofErr w:type="spellEnd"/>
      <w:r w:rsidRPr="00E41F37">
        <w:rPr>
          <w:rFonts w:ascii="Times New Roman" w:hAnsi="Times New Roman"/>
          <w:sz w:val="24"/>
          <w:szCs w:val="24"/>
        </w:rPr>
        <w:t xml:space="preserve"> de a răspunde la plângerea prealabilă prevăzută la art. 22 alin. (1) în termen de 30 de zile de la data înregistrării acesteia la acea autoritate.</w:t>
      </w:r>
    </w:p>
    <w:p w14:paraId="2AE070AA" w14:textId="77777777" w:rsidR="00F9247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Procedura de </w:t>
      </w:r>
      <w:proofErr w:type="spellStart"/>
      <w:r w:rsidRPr="00E41F37">
        <w:rPr>
          <w:rFonts w:ascii="Times New Roman" w:hAnsi="Times New Roman"/>
          <w:sz w:val="24"/>
          <w:szCs w:val="24"/>
        </w:rPr>
        <w:t>soluţionare</w:t>
      </w:r>
      <w:proofErr w:type="spellEnd"/>
      <w:r w:rsidRPr="00E41F37">
        <w:rPr>
          <w:rFonts w:ascii="Times New Roman" w:hAnsi="Times New Roman"/>
          <w:sz w:val="24"/>
          <w:szCs w:val="24"/>
        </w:rPr>
        <w:t xml:space="preserve"> a plângerii prealabile prevăzută la art. 22 alin. (1) este gratuită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trebuie să fie echitabilă, rapidă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corectă.</w:t>
      </w:r>
    </w:p>
    <w:p w14:paraId="7F4EFFC6" w14:textId="57AAB527" w:rsidR="00F92477" w:rsidRDefault="00F92477" w:rsidP="00F92477">
      <w:pPr>
        <w:autoSpaceDE w:val="0"/>
        <w:autoSpaceDN w:val="0"/>
        <w:adjustRightInd w:val="0"/>
        <w:spacing w:after="0"/>
        <w:jc w:val="both"/>
        <w:rPr>
          <w:rFonts w:ascii="Times New Roman" w:hAnsi="Times New Roman"/>
          <w:sz w:val="24"/>
          <w:szCs w:val="24"/>
        </w:rPr>
      </w:pPr>
      <w:r w:rsidRPr="00E41F37">
        <w:rPr>
          <w:rFonts w:ascii="Times New Roman" w:hAnsi="Times New Roman"/>
          <w:sz w:val="24"/>
          <w:szCs w:val="24"/>
        </w:rPr>
        <w:t xml:space="preserve">    Prezenta decizie poate fi contestată în conformitate cu prevederile Legii nr. </w:t>
      </w:r>
      <w:r>
        <w:rPr>
          <w:rFonts w:ascii="Times New Roman" w:hAnsi="Times New Roman"/>
          <w:sz w:val="24"/>
          <w:szCs w:val="24"/>
        </w:rPr>
        <w:t xml:space="preserve">292/2018, </w:t>
      </w:r>
      <w:r w:rsidRPr="00E41F37">
        <w:rPr>
          <w:rFonts w:ascii="Times New Roman" w:hAnsi="Times New Roman"/>
          <w:sz w:val="24"/>
          <w:szCs w:val="24"/>
        </w:rPr>
        <w:t xml:space="preserve">privind evaluarea impactului anumitor proiecte publice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private asupra mediului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ale Legii nr. 554/2004, cu modificările </w:t>
      </w:r>
      <w:proofErr w:type="spellStart"/>
      <w:r w:rsidRPr="00E41F37">
        <w:rPr>
          <w:rFonts w:ascii="Times New Roman" w:hAnsi="Times New Roman"/>
          <w:sz w:val="24"/>
          <w:szCs w:val="24"/>
        </w:rPr>
        <w:t>şi</w:t>
      </w:r>
      <w:proofErr w:type="spellEnd"/>
      <w:r w:rsidRPr="00E41F37">
        <w:rPr>
          <w:rFonts w:ascii="Times New Roman" w:hAnsi="Times New Roman"/>
          <w:sz w:val="24"/>
          <w:szCs w:val="24"/>
        </w:rPr>
        <w:t xml:space="preserve"> completările ulterioare.</w:t>
      </w:r>
    </w:p>
    <w:p w14:paraId="4AF47328" w14:textId="77777777" w:rsidR="00D11679" w:rsidRDefault="00D11679" w:rsidP="00F92477">
      <w:pPr>
        <w:autoSpaceDE w:val="0"/>
        <w:autoSpaceDN w:val="0"/>
        <w:adjustRightInd w:val="0"/>
        <w:spacing w:after="0"/>
        <w:jc w:val="both"/>
        <w:rPr>
          <w:rFonts w:ascii="Times New Roman" w:hAnsi="Times New Roman"/>
          <w:sz w:val="24"/>
          <w:szCs w:val="24"/>
        </w:rPr>
      </w:pPr>
    </w:p>
    <w:p w14:paraId="14B73CDA" w14:textId="77777777" w:rsidR="00F92477" w:rsidRPr="00E41F37" w:rsidRDefault="00F92477" w:rsidP="00F92477">
      <w:pPr>
        <w:autoSpaceDE w:val="0"/>
        <w:autoSpaceDN w:val="0"/>
        <w:adjustRightInd w:val="0"/>
        <w:spacing w:after="0" w:line="240" w:lineRule="auto"/>
        <w:jc w:val="both"/>
        <w:rPr>
          <w:rFonts w:ascii="Times New Roman" w:hAnsi="Times New Roman"/>
          <w:sz w:val="24"/>
          <w:szCs w:val="24"/>
        </w:rPr>
      </w:pPr>
    </w:p>
    <w:p w14:paraId="1C366027" w14:textId="0394FA89" w:rsidR="00D11679" w:rsidRPr="00A6248C" w:rsidRDefault="00F92477" w:rsidP="00D11679">
      <w:pPr>
        <w:jc w:val="both"/>
        <w:rPr>
          <w:rFonts w:ascii="Times New Roman" w:hAnsi="Times New Roman"/>
          <w:b/>
          <w:sz w:val="24"/>
          <w:szCs w:val="24"/>
        </w:rPr>
      </w:pPr>
      <w:r w:rsidRPr="0097338B">
        <w:rPr>
          <w:rFonts w:ascii="Times New Roman" w:hAnsi="Times New Roman"/>
          <w:b/>
          <w:bCs/>
          <w:sz w:val="24"/>
          <w:szCs w:val="24"/>
        </w:rPr>
        <w:t xml:space="preserve"> </w:t>
      </w:r>
      <w:r w:rsidR="00D11679" w:rsidRPr="00A6248C">
        <w:rPr>
          <w:rFonts w:ascii="Times New Roman" w:hAnsi="Times New Roman"/>
          <w:sz w:val="24"/>
          <w:szCs w:val="24"/>
        </w:rPr>
        <w:t xml:space="preserve">        </w:t>
      </w:r>
      <w:r w:rsidR="00D11679" w:rsidRPr="00A6248C">
        <w:rPr>
          <w:rFonts w:ascii="Times New Roman" w:hAnsi="Times New Roman"/>
          <w:b/>
          <w:sz w:val="24"/>
          <w:szCs w:val="24"/>
        </w:rPr>
        <w:t xml:space="preserve">DIRECTOR   EXECUTIV,                                                   ŞEF  SERVICIU  A.A.A,                                                                                                            </w:t>
      </w:r>
    </w:p>
    <w:p w14:paraId="6D136BB7" w14:textId="77777777" w:rsidR="00D11679" w:rsidRPr="00A6248C" w:rsidRDefault="00D11679" w:rsidP="00D11679">
      <w:pPr>
        <w:rPr>
          <w:rFonts w:ascii="Times New Roman" w:hAnsi="Times New Roman"/>
          <w:b/>
          <w:sz w:val="24"/>
          <w:szCs w:val="24"/>
        </w:rPr>
      </w:pPr>
      <w:r w:rsidRPr="00A6248C">
        <w:rPr>
          <w:rFonts w:ascii="Times New Roman" w:hAnsi="Times New Roman"/>
          <w:b/>
          <w:sz w:val="24"/>
          <w:szCs w:val="24"/>
        </w:rPr>
        <w:lastRenderedPageBreak/>
        <w:t xml:space="preserve">             </w:t>
      </w:r>
      <w:proofErr w:type="spellStart"/>
      <w:r w:rsidRPr="00A6248C">
        <w:rPr>
          <w:rFonts w:ascii="Times New Roman" w:hAnsi="Times New Roman"/>
          <w:b/>
          <w:sz w:val="24"/>
          <w:szCs w:val="24"/>
        </w:rPr>
        <w:t>Celzin</w:t>
      </w:r>
      <w:proofErr w:type="spellEnd"/>
      <w:r w:rsidRPr="00A6248C">
        <w:rPr>
          <w:rFonts w:ascii="Times New Roman" w:hAnsi="Times New Roman"/>
          <w:b/>
          <w:sz w:val="24"/>
          <w:szCs w:val="24"/>
        </w:rPr>
        <w:t xml:space="preserve"> LATIF                                                                           Lavinia Monica ZECA </w:t>
      </w:r>
    </w:p>
    <w:p w14:paraId="3185D4AA" w14:textId="7389E75D" w:rsidR="00D11679" w:rsidRPr="00A6248C" w:rsidRDefault="00D11679" w:rsidP="00D11679">
      <w:pPr>
        <w:rPr>
          <w:rFonts w:ascii="Times New Roman" w:hAnsi="Times New Roman"/>
          <w:b/>
          <w:sz w:val="24"/>
          <w:szCs w:val="24"/>
        </w:rPr>
      </w:pPr>
      <w:r w:rsidRPr="00A6248C">
        <w:rPr>
          <w:rFonts w:ascii="Times New Roman" w:hAnsi="Times New Roman"/>
          <w:b/>
          <w:sz w:val="24"/>
          <w:szCs w:val="24"/>
        </w:rPr>
        <w:t xml:space="preserve">                                                           </w:t>
      </w:r>
    </w:p>
    <w:p w14:paraId="64E63504" w14:textId="6D2CF166" w:rsidR="00D11679" w:rsidRDefault="00D11679" w:rsidP="00D11679">
      <w:pPr>
        <w:rPr>
          <w:rFonts w:ascii="Times New Roman" w:hAnsi="Times New Roman"/>
          <w:b/>
          <w:sz w:val="24"/>
          <w:szCs w:val="24"/>
        </w:rPr>
      </w:pPr>
      <w:r w:rsidRPr="00A6248C">
        <w:rPr>
          <w:rFonts w:ascii="Times New Roman" w:hAnsi="Times New Roman"/>
          <w:b/>
          <w:sz w:val="24"/>
          <w:szCs w:val="24"/>
        </w:rPr>
        <w:t xml:space="preserve">                           </w:t>
      </w:r>
    </w:p>
    <w:p w14:paraId="7035D68E" w14:textId="77777777" w:rsidR="00D11679" w:rsidRPr="00A6248C" w:rsidRDefault="00D11679" w:rsidP="00D11679">
      <w:pPr>
        <w:rPr>
          <w:rFonts w:ascii="Times New Roman" w:hAnsi="Times New Roman"/>
          <w:b/>
          <w:sz w:val="24"/>
          <w:szCs w:val="24"/>
        </w:rPr>
      </w:pPr>
    </w:p>
    <w:p w14:paraId="6E8CBF87" w14:textId="77777777" w:rsidR="00D11679" w:rsidRPr="00D11679" w:rsidRDefault="00D11679" w:rsidP="00D11679">
      <w:pPr>
        <w:pStyle w:val="Titlu6"/>
        <w:rPr>
          <w:rFonts w:ascii="Times New Roman" w:hAnsi="Times New Roman" w:cs="Times New Roman"/>
          <w:b/>
          <w:bCs/>
          <w:color w:val="000000" w:themeColor="text1"/>
          <w:sz w:val="24"/>
          <w:szCs w:val="24"/>
        </w:rPr>
      </w:pPr>
      <w:r w:rsidRPr="00D11679">
        <w:rPr>
          <w:rFonts w:ascii="Times New Roman" w:hAnsi="Times New Roman" w:cs="Times New Roman"/>
          <w:b/>
          <w:color w:val="000000" w:themeColor="text1"/>
          <w:sz w:val="24"/>
          <w:szCs w:val="24"/>
        </w:rPr>
        <w:t xml:space="preserve">                                                                                                        Întocmit,                                                                                                 </w:t>
      </w:r>
    </w:p>
    <w:p w14:paraId="289C9F85" w14:textId="77777777" w:rsidR="00D11679" w:rsidRPr="00D11679" w:rsidRDefault="00D11679" w:rsidP="00D11679">
      <w:pPr>
        <w:rPr>
          <w:rFonts w:ascii="Times New Roman" w:hAnsi="Times New Roman" w:cs="Times New Roman"/>
          <w:b/>
          <w:sz w:val="24"/>
          <w:szCs w:val="24"/>
        </w:rPr>
      </w:pPr>
      <w:r w:rsidRPr="00D11679">
        <w:rPr>
          <w:rFonts w:ascii="Times New Roman" w:hAnsi="Times New Roman" w:cs="Times New Roman"/>
          <w:b/>
          <w:bCs/>
          <w:sz w:val="24"/>
          <w:szCs w:val="24"/>
        </w:rPr>
        <w:t xml:space="preserve">                                                                                           Consilier  Camelia COSTACHE</w:t>
      </w:r>
    </w:p>
    <w:p w14:paraId="081AD8E2" w14:textId="3A24434B" w:rsidR="00F92477" w:rsidRPr="00F92477" w:rsidRDefault="00F92477" w:rsidP="00D11679">
      <w:pPr>
        <w:spacing w:after="0" w:line="240" w:lineRule="auto"/>
        <w:rPr>
          <w:rFonts w:ascii="Times New Roman" w:hAnsi="Times New Roman" w:cs="Times New Roman"/>
          <w:b/>
          <w:sz w:val="24"/>
          <w:szCs w:val="24"/>
        </w:rPr>
      </w:pPr>
      <w:r w:rsidRPr="00F92477">
        <w:rPr>
          <w:rFonts w:ascii="Times New Roman" w:hAnsi="Times New Roman" w:cs="Times New Roman"/>
          <w:sz w:val="24"/>
          <w:szCs w:val="24"/>
        </w:rPr>
        <w:t xml:space="preserve">                                                                                    </w:t>
      </w:r>
    </w:p>
    <w:p w14:paraId="4F6E483D" w14:textId="07A3465B" w:rsidR="00D447FB" w:rsidRPr="00F60C62" w:rsidRDefault="00F92477" w:rsidP="00F92477">
      <w:pPr>
        <w:pStyle w:val="Titlu6"/>
        <w:spacing w:line="240" w:lineRule="auto"/>
        <w:rPr>
          <w:rFonts w:ascii="Times New Roman" w:hAnsi="Times New Roman" w:cs="Times New Roman"/>
          <w:color w:val="auto"/>
          <w:shd w:val="clear" w:color="auto" w:fill="FFFFFF"/>
        </w:rPr>
      </w:pPr>
      <w:r w:rsidRPr="00F60C62">
        <w:rPr>
          <w:rFonts w:ascii="Times New Roman" w:hAnsi="Times New Roman" w:cs="Times New Roman"/>
          <w:b/>
          <w:color w:val="auto"/>
          <w:sz w:val="20"/>
          <w:szCs w:val="20"/>
        </w:rPr>
        <w:t xml:space="preserve"> </w:t>
      </w:r>
      <w:r w:rsidRPr="00F60C62">
        <w:rPr>
          <w:rFonts w:ascii="Times New Roman" w:hAnsi="Times New Roman" w:cs="Times New Roman"/>
          <w:color w:val="auto"/>
          <w:sz w:val="20"/>
          <w:szCs w:val="20"/>
        </w:rPr>
        <w:t>Nota: redactat in 3 exemplare</w:t>
      </w:r>
      <w:r w:rsidRPr="00F60C62">
        <w:rPr>
          <w:rFonts w:ascii="Times New Roman" w:hAnsi="Times New Roman" w:cs="Times New Roman"/>
          <w:b/>
          <w:color w:val="auto"/>
          <w:sz w:val="20"/>
          <w:szCs w:val="20"/>
        </w:rPr>
        <w:t xml:space="preserve">.    </w:t>
      </w:r>
      <w:r w:rsidRPr="00F60C62">
        <w:rPr>
          <w:rFonts w:ascii="Times New Roman" w:hAnsi="Times New Roman" w:cs="Times New Roman"/>
          <w:color w:val="auto"/>
          <w:sz w:val="24"/>
          <w:szCs w:val="24"/>
        </w:rPr>
        <w:t xml:space="preserve">  </w:t>
      </w:r>
    </w:p>
    <w:p w14:paraId="38126C8A" w14:textId="77777777" w:rsidR="00D447FB" w:rsidRDefault="00D447FB" w:rsidP="00D447FB">
      <w:pPr>
        <w:spacing w:after="0" w:line="240" w:lineRule="auto"/>
        <w:rPr>
          <w:rFonts w:ascii="Trebuchet MS" w:hAnsi="Trebuchet MS" w:cs="Open Sans"/>
          <w:color w:val="000000"/>
          <w:shd w:val="clear" w:color="auto" w:fill="FFFFFF"/>
        </w:rPr>
      </w:pPr>
    </w:p>
    <w:sectPr w:rsidR="00D447FB" w:rsidSect="00F023D3">
      <w:headerReference w:type="default" r:id="rId9"/>
      <w:footerReference w:type="default" r:id="rId10"/>
      <w:headerReference w:type="first" r:id="rId11"/>
      <w:footerReference w:type="first" r:id="rId12"/>
      <w:pgSz w:w="11906" w:h="16838" w:code="9"/>
      <w:pgMar w:top="1170" w:right="1080" w:bottom="1440" w:left="135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00ECE" w14:textId="77777777" w:rsidR="008019F0" w:rsidRDefault="008019F0" w:rsidP="00143ACD">
      <w:pPr>
        <w:spacing w:after="0" w:line="240" w:lineRule="auto"/>
      </w:pPr>
      <w:r>
        <w:separator/>
      </w:r>
    </w:p>
  </w:endnote>
  <w:endnote w:type="continuationSeparator" w:id="0">
    <w:p w14:paraId="3CE43C5A" w14:textId="77777777" w:rsidR="008019F0" w:rsidRDefault="008019F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2FD0F080" w14:textId="2D44BAC3" w:rsidR="008E0F39" w:rsidRPr="00DD65FA" w:rsidRDefault="008E0F39" w:rsidP="008E0F39">
            <w:pPr>
              <w:pStyle w:val="Subsol"/>
              <w:rPr>
                <w:rFonts w:ascii="Trebuchet MS" w:hAnsi="Trebuchet MS"/>
                <w:sz w:val="16"/>
                <w:szCs w:val="16"/>
              </w:rPr>
            </w:pPr>
            <w:r w:rsidRPr="00DD65FA">
              <w:rPr>
                <w:rFonts w:ascii="Trebuchet MS" w:hAnsi="Trebuchet MS"/>
                <w:sz w:val="16"/>
                <w:szCs w:val="16"/>
              </w:rPr>
              <w:t xml:space="preserve">AGENȚIA PENTRU PROTECȚIA MEDIULUI </w:t>
            </w:r>
            <w:r>
              <w:rPr>
                <w:rFonts w:ascii="Trebuchet MS" w:hAnsi="Trebuchet MS"/>
                <w:sz w:val="16"/>
                <w:szCs w:val="16"/>
              </w:rPr>
              <w:t>CONSTANTA</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B168A">
              <w:rPr>
                <w:rFonts w:ascii="Trebuchet MS" w:hAnsi="Trebuchet MS"/>
                <w:b/>
                <w:bCs/>
                <w:noProof/>
                <w:sz w:val="16"/>
                <w:szCs w:val="16"/>
              </w:rPr>
              <w:t>9</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2B168A">
              <w:rPr>
                <w:rFonts w:ascii="Trebuchet MS" w:hAnsi="Trebuchet MS"/>
                <w:b/>
                <w:bCs/>
                <w:noProof/>
                <w:sz w:val="16"/>
                <w:szCs w:val="16"/>
              </w:rPr>
              <w:t>9</w:t>
            </w:r>
            <w:r w:rsidRPr="00DD65FA">
              <w:rPr>
                <w:rFonts w:ascii="Trebuchet MS" w:hAnsi="Trebuchet MS"/>
                <w:b/>
                <w:bCs/>
                <w:sz w:val="16"/>
                <w:szCs w:val="16"/>
              </w:rPr>
              <w:fldChar w:fldCharType="end"/>
            </w:r>
          </w:p>
          <w:p w14:paraId="7DA72813" w14:textId="77777777" w:rsidR="008E0F39" w:rsidRPr="00DD65FA" w:rsidRDefault="008E0F39" w:rsidP="008E0F3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sidRPr="00DD65FA">
              <w:rPr>
                <w:rFonts w:ascii="Trebuchet MS" w:hAnsi="Trebuchet MS"/>
                <w:sz w:val="16"/>
                <w:szCs w:val="16"/>
              </w:rPr>
              <w:t>Adresa</w:t>
            </w:r>
            <w:hyperlink r:id="rId1" w:history="1"/>
            <w:r w:rsidRPr="00DD65FA">
              <w:rPr>
                <w:rFonts w:ascii="Trebuchet MS" w:eastAsia="Times New Roman" w:hAnsi="Trebuchet MS"/>
                <w:bCs/>
                <w:sz w:val="16"/>
                <w:szCs w:val="16"/>
              </w:rPr>
              <w:t xml:space="preserve"> </w:t>
            </w:r>
            <w:r>
              <w:rPr>
                <w:rFonts w:ascii="Trebuchet MS" w:eastAsia="Times New Roman" w:hAnsi="Trebuchet MS"/>
                <w:bCs/>
                <w:sz w:val="16"/>
                <w:szCs w:val="16"/>
              </w:rPr>
              <w:t>mun. Constanta, str. Unirii nr. 23</w:t>
            </w:r>
          </w:p>
          <w:p w14:paraId="10B96F58" w14:textId="77777777" w:rsidR="008E0F39" w:rsidRPr="00B57F87" w:rsidRDefault="008E0F39" w:rsidP="008E0F39">
            <w:pPr>
              <w:pStyle w:val="Footer1"/>
              <w:tabs>
                <w:tab w:val="clear" w:pos="4703"/>
                <w:tab w:val="clear" w:pos="9406"/>
                <w:tab w:val="center" w:pos="4995"/>
              </w:tabs>
              <w:rPr>
                <w:rStyle w:val="Hyperlink"/>
                <w:color w:val="auto"/>
                <w:sz w:val="16"/>
                <w:szCs w:val="16"/>
              </w:rPr>
            </w:pPr>
            <w:r w:rsidRPr="00DD65FA">
              <w:rPr>
                <w:color w:val="auto"/>
                <w:sz w:val="16"/>
                <w:szCs w:val="16"/>
              </w:rPr>
              <w:t xml:space="preserve">      Tel.: +4 </w:t>
            </w:r>
            <w:r>
              <w:rPr>
                <w:color w:val="auto"/>
                <w:sz w:val="16"/>
                <w:szCs w:val="16"/>
              </w:rPr>
              <w:t xml:space="preserve">0241 54 65 96       </w:t>
            </w:r>
            <w:r w:rsidRPr="00DD65FA">
              <w:rPr>
                <w:color w:val="auto"/>
                <w:sz w:val="16"/>
                <w:szCs w:val="16"/>
              </w:rPr>
              <w:t xml:space="preserve">e-mail: </w:t>
            </w:r>
            <w:hyperlink r:id="rId2" w:history="1">
              <w:r w:rsidRPr="00F37530">
                <w:rPr>
                  <w:rStyle w:val="Hyperlink"/>
                  <w:rFonts w:eastAsia="Times New Roman"/>
                  <w:sz w:val="16"/>
                  <w:szCs w:val="16"/>
                  <w:lang w:val="en-US"/>
                </w:rPr>
                <w:t>office@apmct.anpm.ro</w:t>
              </w:r>
            </w:hyperlink>
            <w:r>
              <w:rPr>
                <w:rStyle w:val="Hyperlink"/>
                <w:rFonts w:eastAsia="Times New Roman"/>
                <w:color w:val="auto"/>
                <w:sz w:val="16"/>
                <w:szCs w:val="16"/>
                <w:lang w:val="en-US"/>
              </w:rPr>
              <w:t xml:space="preserve">       </w:t>
            </w:r>
            <w:r w:rsidRPr="00DD65FA">
              <w:rPr>
                <w:sz w:val="16"/>
                <w:szCs w:val="16"/>
              </w:rPr>
              <w:t xml:space="preserve">website: </w:t>
            </w:r>
            <w:hyperlink r:id="rId3" w:history="1">
              <w:r w:rsidRPr="00F37530">
                <w:rPr>
                  <w:rStyle w:val="Hyperlink"/>
                  <w:rFonts w:eastAsia="Times New Roman"/>
                  <w:sz w:val="16"/>
                  <w:szCs w:val="16"/>
                  <w:lang w:val="en-US"/>
                </w:rPr>
                <w:t>http://apmct.anpm.ro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0F39" w:rsidRPr="00DD65FA" w14:paraId="267D312C" w14:textId="77777777" w:rsidTr="00221F33">
              <w:trPr>
                <w:trHeight w:val="254"/>
              </w:trPr>
              <w:tc>
                <w:tcPr>
                  <w:tcW w:w="6579" w:type="dxa"/>
                  <w:shd w:val="clear" w:color="auto" w:fill="auto"/>
                  <w:vAlign w:val="center"/>
                </w:tcPr>
                <w:p w14:paraId="34F141FC" w14:textId="77777777" w:rsidR="008E0F39" w:rsidRPr="00DD65FA" w:rsidRDefault="008E0F39" w:rsidP="008E0F39">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FD15DE0" w:rsidR="0090061B" w:rsidRPr="00D62259" w:rsidRDefault="008019F0" w:rsidP="008E0F39">
            <w:pPr>
              <w:pStyle w:val="Subsol"/>
              <w:jc w:val="cen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731914"/>
      <w:docPartObj>
        <w:docPartGallery w:val="Page Numbers (Top of Page)"/>
        <w:docPartUnique/>
      </w:docPartObj>
    </w:sdtPr>
    <w:sdtEndPr/>
    <w:sdtContent>
      <w:p w14:paraId="12E7044D" w14:textId="4A000871" w:rsidR="008E0F39" w:rsidRPr="00DD65FA" w:rsidRDefault="008E0F39" w:rsidP="008E0F39">
        <w:pPr>
          <w:pStyle w:val="Subsol"/>
          <w:rPr>
            <w:rFonts w:ascii="Trebuchet MS" w:hAnsi="Trebuchet MS"/>
            <w:sz w:val="16"/>
            <w:szCs w:val="16"/>
          </w:rPr>
        </w:pPr>
        <w:r w:rsidRPr="00DD65FA">
          <w:rPr>
            <w:rFonts w:ascii="Trebuchet MS" w:hAnsi="Trebuchet MS"/>
            <w:sz w:val="16"/>
            <w:szCs w:val="16"/>
          </w:rPr>
          <w:t xml:space="preserve">AGENȚIA PENTRU PROTECȚIA MEDIULUI </w:t>
        </w:r>
        <w:r>
          <w:rPr>
            <w:rFonts w:ascii="Trebuchet MS" w:hAnsi="Trebuchet MS"/>
            <w:sz w:val="16"/>
            <w:szCs w:val="16"/>
          </w:rPr>
          <w:t>CONSTANTA</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B168A">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2B168A">
          <w:rPr>
            <w:rFonts w:ascii="Trebuchet MS" w:hAnsi="Trebuchet MS"/>
            <w:b/>
            <w:bCs/>
            <w:noProof/>
            <w:sz w:val="16"/>
            <w:szCs w:val="16"/>
          </w:rPr>
          <w:t>9</w:t>
        </w:r>
        <w:r w:rsidRPr="00DD65FA">
          <w:rPr>
            <w:rFonts w:ascii="Trebuchet MS" w:hAnsi="Trebuchet MS"/>
            <w:b/>
            <w:bCs/>
            <w:sz w:val="16"/>
            <w:szCs w:val="16"/>
          </w:rPr>
          <w:fldChar w:fldCharType="end"/>
        </w:r>
      </w:p>
      <w:p w14:paraId="439CC890" w14:textId="77777777" w:rsidR="008E0F39" w:rsidRPr="00DD65FA" w:rsidRDefault="008E0F39" w:rsidP="008E0F39">
        <w:pPr>
          <w:spacing w:after="0" w:line="240" w:lineRule="auto"/>
          <w:jc w:val="both"/>
          <w:rPr>
            <w:rFonts w:ascii="Trebuchet MS" w:eastAsia="Times New Roman" w:hAnsi="Trebuchet MS"/>
            <w:sz w:val="16"/>
            <w:szCs w:val="16"/>
          </w:rPr>
        </w:pPr>
        <w:r w:rsidRPr="00DD65FA">
          <w:rPr>
            <w:rFonts w:ascii="Trebuchet MS" w:hAnsi="Trebuchet MS"/>
            <w:sz w:val="16"/>
            <w:szCs w:val="16"/>
          </w:rPr>
          <w:t xml:space="preserve">      </w:t>
        </w:r>
        <w:r w:rsidRPr="00DD65FA">
          <w:rPr>
            <w:rFonts w:ascii="Trebuchet MS" w:hAnsi="Trebuchet MS"/>
            <w:sz w:val="16"/>
            <w:szCs w:val="16"/>
          </w:rPr>
          <w:t>Adresa</w:t>
        </w:r>
        <w:hyperlink r:id="rId1" w:history="1"/>
        <w:r w:rsidRPr="00DD65FA">
          <w:rPr>
            <w:rFonts w:ascii="Trebuchet MS" w:eastAsia="Times New Roman" w:hAnsi="Trebuchet MS"/>
            <w:bCs/>
            <w:sz w:val="16"/>
            <w:szCs w:val="16"/>
          </w:rPr>
          <w:t xml:space="preserve"> </w:t>
        </w:r>
        <w:r>
          <w:rPr>
            <w:rFonts w:ascii="Trebuchet MS" w:eastAsia="Times New Roman" w:hAnsi="Trebuchet MS"/>
            <w:bCs/>
            <w:sz w:val="16"/>
            <w:szCs w:val="16"/>
          </w:rPr>
          <w:t>mun. Constanta, str. Unirii nr. 23</w:t>
        </w:r>
      </w:p>
      <w:p w14:paraId="70C7228D" w14:textId="77777777" w:rsidR="008E0F39" w:rsidRPr="00B57F87" w:rsidRDefault="008E0F39" w:rsidP="008E0F39">
        <w:pPr>
          <w:pStyle w:val="Footer1"/>
          <w:tabs>
            <w:tab w:val="clear" w:pos="4703"/>
            <w:tab w:val="clear" w:pos="9406"/>
            <w:tab w:val="center" w:pos="4995"/>
          </w:tabs>
          <w:rPr>
            <w:rStyle w:val="Hyperlink"/>
            <w:color w:val="auto"/>
            <w:sz w:val="16"/>
            <w:szCs w:val="16"/>
          </w:rPr>
        </w:pPr>
        <w:r w:rsidRPr="00DD65FA">
          <w:rPr>
            <w:color w:val="auto"/>
            <w:sz w:val="16"/>
            <w:szCs w:val="16"/>
          </w:rPr>
          <w:t xml:space="preserve">      Tel.: +4 </w:t>
        </w:r>
        <w:r>
          <w:rPr>
            <w:color w:val="auto"/>
            <w:sz w:val="16"/>
            <w:szCs w:val="16"/>
          </w:rPr>
          <w:t xml:space="preserve">0241 54 65 96       </w:t>
        </w:r>
        <w:r w:rsidRPr="00DD65FA">
          <w:rPr>
            <w:color w:val="auto"/>
            <w:sz w:val="16"/>
            <w:szCs w:val="16"/>
          </w:rPr>
          <w:t xml:space="preserve">e-mail: </w:t>
        </w:r>
        <w:hyperlink r:id="rId2" w:history="1">
          <w:r w:rsidRPr="00F37530">
            <w:rPr>
              <w:rStyle w:val="Hyperlink"/>
              <w:rFonts w:eastAsia="Times New Roman"/>
              <w:sz w:val="16"/>
              <w:szCs w:val="16"/>
              <w:lang w:val="en-US"/>
            </w:rPr>
            <w:t>office@apmct.anpm.ro</w:t>
          </w:r>
        </w:hyperlink>
        <w:r>
          <w:rPr>
            <w:rStyle w:val="Hyperlink"/>
            <w:rFonts w:eastAsia="Times New Roman"/>
            <w:color w:val="auto"/>
            <w:sz w:val="16"/>
            <w:szCs w:val="16"/>
            <w:lang w:val="en-US"/>
          </w:rPr>
          <w:t xml:space="preserve">       </w:t>
        </w:r>
        <w:r w:rsidRPr="00DD65FA">
          <w:rPr>
            <w:sz w:val="16"/>
            <w:szCs w:val="16"/>
          </w:rPr>
          <w:t xml:space="preserve">website: </w:t>
        </w:r>
        <w:hyperlink r:id="rId3" w:history="1">
          <w:r w:rsidRPr="00F37530">
            <w:rPr>
              <w:rStyle w:val="Hyperlink"/>
              <w:rFonts w:eastAsia="Times New Roman"/>
              <w:sz w:val="16"/>
              <w:szCs w:val="16"/>
              <w:lang w:val="en-US"/>
            </w:rPr>
            <w:t>http://apmct.anpm.ro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0F39" w:rsidRPr="00DD65FA" w14:paraId="721FA17B" w14:textId="77777777" w:rsidTr="00221F33">
          <w:trPr>
            <w:trHeight w:val="254"/>
          </w:trPr>
          <w:tc>
            <w:tcPr>
              <w:tcW w:w="6579" w:type="dxa"/>
              <w:shd w:val="clear" w:color="auto" w:fill="auto"/>
              <w:vAlign w:val="center"/>
            </w:tcPr>
            <w:p w14:paraId="2285627A" w14:textId="77777777" w:rsidR="008E0F39" w:rsidRPr="00DD65FA" w:rsidRDefault="008E0F39" w:rsidP="008E0F39">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09093F89" w14:textId="7336D687" w:rsidR="00C66782" w:rsidRDefault="008019F0" w:rsidP="008E0F39">
        <w:pPr>
          <w:pStyle w:val="Subsol"/>
          <w:jc w:val="center"/>
        </w:pPr>
      </w:p>
    </w:sdtContent>
  </w:sdt>
  <w:p w14:paraId="6E53495D" w14:textId="7341A1BE" w:rsidR="00C8587A" w:rsidRPr="00C66782" w:rsidRDefault="00C8587A" w:rsidP="00C6678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00D8" w14:textId="77777777" w:rsidR="008019F0" w:rsidRDefault="008019F0" w:rsidP="00143ACD">
      <w:pPr>
        <w:spacing w:after="0" w:line="240" w:lineRule="auto"/>
      </w:pPr>
      <w:r>
        <w:separator/>
      </w:r>
    </w:p>
  </w:footnote>
  <w:footnote w:type="continuationSeparator" w:id="0">
    <w:p w14:paraId="44DD2AE7" w14:textId="77777777" w:rsidR="008019F0" w:rsidRDefault="008019F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D38"/>
    <w:multiLevelType w:val="hybridMultilevel"/>
    <w:tmpl w:val="4072A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F40ADA"/>
    <w:multiLevelType w:val="hybridMultilevel"/>
    <w:tmpl w:val="695ECFB2"/>
    <w:lvl w:ilvl="0" w:tplc="34946888">
      <w:numFmt w:val="bullet"/>
      <w:lvlText w:val="-"/>
      <w:lvlJc w:val="left"/>
      <w:pPr>
        <w:ind w:left="720" w:hanging="360"/>
      </w:pPr>
      <w:rPr>
        <w:rFonts w:ascii="Times New Roman" w:eastAsia="Times New Roman" w:hAnsi="Times New Roman" w:cs="Times New Roman"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D54"/>
    <w:multiLevelType w:val="hybridMultilevel"/>
    <w:tmpl w:val="188639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F237FF"/>
    <w:multiLevelType w:val="hybridMultilevel"/>
    <w:tmpl w:val="ED0A5240"/>
    <w:lvl w:ilvl="0" w:tplc="8ABA7A62">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07CA9"/>
    <w:multiLevelType w:val="hybridMultilevel"/>
    <w:tmpl w:val="4E5EC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0529BF"/>
    <w:multiLevelType w:val="hybridMultilevel"/>
    <w:tmpl w:val="690C6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75FCC"/>
    <w:multiLevelType w:val="hybridMultilevel"/>
    <w:tmpl w:val="A2809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86D4D"/>
    <w:multiLevelType w:val="hybridMultilevel"/>
    <w:tmpl w:val="CDE07F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FC2886"/>
    <w:multiLevelType w:val="hybridMultilevel"/>
    <w:tmpl w:val="CB4A803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15310"/>
    <w:multiLevelType w:val="hybridMultilevel"/>
    <w:tmpl w:val="6304E5CC"/>
    <w:lvl w:ilvl="0" w:tplc="E51281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3796F"/>
    <w:multiLevelType w:val="hybridMultilevel"/>
    <w:tmpl w:val="E348C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457FAE"/>
    <w:multiLevelType w:val="hybridMultilevel"/>
    <w:tmpl w:val="1B6082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30378F"/>
    <w:multiLevelType w:val="hybridMultilevel"/>
    <w:tmpl w:val="F8963176"/>
    <w:lvl w:ilvl="0" w:tplc="32B0D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750F6"/>
    <w:multiLevelType w:val="hybridMultilevel"/>
    <w:tmpl w:val="43428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277AF"/>
    <w:multiLevelType w:val="hybridMultilevel"/>
    <w:tmpl w:val="225EB25E"/>
    <w:lvl w:ilvl="0" w:tplc="0060D2CA">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8"/>
  </w:num>
  <w:num w:numId="4">
    <w:abstractNumId w:val="10"/>
  </w:num>
  <w:num w:numId="5">
    <w:abstractNumId w:val="7"/>
  </w:num>
  <w:num w:numId="6">
    <w:abstractNumId w:val="11"/>
  </w:num>
  <w:num w:numId="7">
    <w:abstractNumId w:val="12"/>
  </w:num>
  <w:num w:numId="8">
    <w:abstractNumId w:val="2"/>
  </w:num>
  <w:num w:numId="9">
    <w:abstractNumId w:val="9"/>
  </w:num>
  <w:num w:numId="10">
    <w:abstractNumId w:val="13"/>
  </w:num>
  <w:num w:numId="11">
    <w:abstractNumId w:val="1"/>
  </w:num>
  <w:num w:numId="12">
    <w:abstractNumId w:val="14"/>
  </w:num>
  <w:num w:numId="13">
    <w:abstractNumId w:val="3"/>
  </w:num>
  <w:num w:numId="14">
    <w:abstractNumId w:val="4"/>
  </w:num>
  <w:num w:numId="15">
    <w:abstractNumId w:val="5"/>
  </w:num>
  <w:num w:numId="16">
    <w:abstractNumId w:val="0"/>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770E"/>
    <w:rsid w:val="00042469"/>
    <w:rsid w:val="00071C83"/>
    <w:rsid w:val="000B2AE6"/>
    <w:rsid w:val="000C0E50"/>
    <w:rsid w:val="000D4CC6"/>
    <w:rsid w:val="000E1DC5"/>
    <w:rsid w:val="001106DF"/>
    <w:rsid w:val="00143ACD"/>
    <w:rsid w:val="001B47C8"/>
    <w:rsid w:val="001B705C"/>
    <w:rsid w:val="0023649A"/>
    <w:rsid w:val="00276FBB"/>
    <w:rsid w:val="002B168A"/>
    <w:rsid w:val="002B28F6"/>
    <w:rsid w:val="002F13C8"/>
    <w:rsid w:val="00352D6C"/>
    <w:rsid w:val="00354326"/>
    <w:rsid w:val="00472AA6"/>
    <w:rsid w:val="00482EF6"/>
    <w:rsid w:val="004A5C08"/>
    <w:rsid w:val="004B637E"/>
    <w:rsid w:val="004B7417"/>
    <w:rsid w:val="004C0CE7"/>
    <w:rsid w:val="004C7186"/>
    <w:rsid w:val="004F0F51"/>
    <w:rsid w:val="004F60DA"/>
    <w:rsid w:val="0051560F"/>
    <w:rsid w:val="0053065D"/>
    <w:rsid w:val="00537974"/>
    <w:rsid w:val="005459E7"/>
    <w:rsid w:val="006151BC"/>
    <w:rsid w:val="006704EA"/>
    <w:rsid w:val="006A1311"/>
    <w:rsid w:val="006A261F"/>
    <w:rsid w:val="006D65DB"/>
    <w:rsid w:val="00702661"/>
    <w:rsid w:val="00704954"/>
    <w:rsid w:val="00753CCD"/>
    <w:rsid w:val="00757485"/>
    <w:rsid w:val="007D4A5C"/>
    <w:rsid w:val="007E6483"/>
    <w:rsid w:val="008019F0"/>
    <w:rsid w:val="0080637F"/>
    <w:rsid w:val="0081504B"/>
    <w:rsid w:val="008507D9"/>
    <w:rsid w:val="008631FB"/>
    <w:rsid w:val="00874489"/>
    <w:rsid w:val="008C11C1"/>
    <w:rsid w:val="008C7811"/>
    <w:rsid w:val="008D246C"/>
    <w:rsid w:val="008E0F39"/>
    <w:rsid w:val="008E19DC"/>
    <w:rsid w:val="0090061B"/>
    <w:rsid w:val="009142A5"/>
    <w:rsid w:val="009440CA"/>
    <w:rsid w:val="00974908"/>
    <w:rsid w:val="00981A01"/>
    <w:rsid w:val="00986725"/>
    <w:rsid w:val="009A3973"/>
    <w:rsid w:val="009B480A"/>
    <w:rsid w:val="009B5F83"/>
    <w:rsid w:val="00A0719A"/>
    <w:rsid w:val="00A1030A"/>
    <w:rsid w:val="00A906B5"/>
    <w:rsid w:val="00AE2211"/>
    <w:rsid w:val="00AE544A"/>
    <w:rsid w:val="00B66053"/>
    <w:rsid w:val="00B77E24"/>
    <w:rsid w:val="00BA14F0"/>
    <w:rsid w:val="00BE0746"/>
    <w:rsid w:val="00C02DFA"/>
    <w:rsid w:val="00C545F6"/>
    <w:rsid w:val="00C61733"/>
    <w:rsid w:val="00C66782"/>
    <w:rsid w:val="00C8587A"/>
    <w:rsid w:val="00CD64F1"/>
    <w:rsid w:val="00CE5B31"/>
    <w:rsid w:val="00CF7946"/>
    <w:rsid w:val="00D11679"/>
    <w:rsid w:val="00D1499F"/>
    <w:rsid w:val="00D356FA"/>
    <w:rsid w:val="00D41783"/>
    <w:rsid w:val="00D447FB"/>
    <w:rsid w:val="00D62259"/>
    <w:rsid w:val="00D70B1C"/>
    <w:rsid w:val="00D8381D"/>
    <w:rsid w:val="00DE792C"/>
    <w:rsid w:val="00E35AD6"/>
    <w:rsid w:val="00E55367"/>
    <w:rsid w:val="00E82CD9"/>
    <w:rsid w:val="00E84F3C"/>
    <w:rsid w:val="00ED25D0"/>
    <w:rsid w:val="00F023D3"/>
    <w:rsid w:val="00F1090C"/>
    <w:rsid w:val="00F60C62"/>
    <w:rsid w:val="00F92477"/>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qFormat/>
    <w:rsid w:val="002B28F6"/>
    <w:pPr>
      <w:keepNext/>
      <w:spacing w:after="0" w:line="360" w:lineRule="auto"/>
      <w:jc w:val="center"/>
      <w:outlineLvl w:val="1"/>
    </w:pPr>
    <w:rPr>
      <w:rFonts w:ascii="Times New Roman" w:eastAsia="Times New Roman" w:hAnsi="Times New Roman" w:cs="Times New Roman"/>
      <w:b/>
      <w:shadow/>
      <w:color w:val="000000"/>
      <w:kern w:val="28"/>
      <w:sz w:val="28"/>
      <w:szCs w:val="28"/>
      <w:lang w:eastAsia="ro-RO"/>
      <w14:ligatures w14:val="none"/>
    </w:rPr>
  </w:style>
  <w:style w:type="paragraph" w:styleId="Titlu4">
    <w:name w:val="heading 4"/>
    <w:basedOn w:val="Normal"/>
    <w:next w:val="Normal"/>
    <w:link w:val="Titlu4Caracter"/>
    <w:uiPriority w:val="9"/>
    <w:unhideWhenUsed/>
    <w:qFormat/>
    <w:rsid w:val="00F924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6">
    <w:name w:val="heading 6"/>
    <w:basedOn w:val="Normal"/>
    <w:next w:val="Normal"/>
    <w:link w:val="Titlu6Caracter"/>
    <w:uiPriority w:val="9"/>
    <w:unhideWhenUsed/>
    <w:qFormat/>
    <w:rsid w:val="00F9247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2Caracter">
    <w:name w:val="Titlu 2 Caracter"/>
    <w:basedOn w:val="Fontdeparagrafimplicit"/>
    <w:link w:val="Titlu2"/>
    <w:rsid w:val="002B28F6"/>
    <w:rPr>
      <w:rFonts w:ascii="Times New Roman" w:eastAsia="Times New Roman" w:hAnsi="Times New Roman" w:cs="Times New Roman"/>
      <w:b/>
      <w:shadow/>
      <w:color w:val="000000"/>
      <w:kern w:val="28"/>
      <w:sz w:val="28"/>
      <w:szCs w:val="28"/>
      <w:lang w:eastAsia="ro-RO"/>
      <w14:ligatures w14:val="none"/>
    </w:rPr>
  </w:style>
  <w:style w:type="paragraph" w:styleId="Corptext">
    <w:name w:val="Body Text"/>
    <w:basedOn w:val="Normal"/>
    <w:link w:val="CorptextCaracter"/>
    <w:rsid w:val="002B28F6"/>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2B28F6"/>
    <w:rPr>
      <w:rFonts w:ascii="Calibri" w:eastAsia="Calibri" w:hAnsi="Calibri" w:cs="Times New Roman"/>
      <w:lang w:val="x-none" w:eastAsia="x-none"/>
      <w14:ligatures w14:val="none"/>
    </w:rPr>
  </w:style>
  <w:style w:type="paragraph" w:styleId="TextnBalon">
    <w:name w:val="Balloon Text"/>
    <w:basedOn w:val="Normal"/>
    <w:link w:val="TextnBalonCaracter"/>
    <w:uiPriority w:val="99"/>
    <w:semiHidden/>
    <w:unhideWhenUsed/>
    <w:rsid w:val="006151B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51BC"/>
    <w:rPr>
      <w:rFonts w:ascii="Segoe UI" w:hAnsi="Segoe UI" w:cs="Segoe UI"/>
      <w:sz w:val="18"/>
      <w:szCs w:val="18"/>
    </w:rPr>
  </w:style>
  <w:style w:type="paragraph" w:styleId="NormalWeb">
    <w:name w:val="Normal (Web)"/>
    <w:basedOn w:val="Normal"/>
    <w:link w:val="NormalWebCaracter"/>
    <w:uiPriority w:val="99"/>
    <w:rsid w:val="004B637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li1">
    <w:name w:val="tli1"/>
    <w:basedOn w:val="Fontdeparagrafimplicit"/>
    <w:rsid w:val="004B637E"/>
  </w:style>
  <w:style w:type="paragraph" w:styleId="Indentcorptext">
    <w:name w:val="Body Text Indent"/>
    <w:basedOn w:val="Normal"/>
    <w:link w:val="IndentcorptextCaracter"/>
    <w:rsid w:val="004B637E"/>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rsid w:val="004B637E"/>
    <w:rPr>
      <w:rFonts w:ascii="Calibri" w:eastAsia="Calibri" w:hAnsi="Calibri" w:cs="Times New Roman"/>
      <w:lang w:val="x-none" w:eastAsia="x-none"/>
      <w14:ligatures w14:val="none"/>
    </w:rPr>
  </w:style>
  <w:style w:type="paragraph" w:customStyle="1" w:styleId="Default">
    <w:name w:val="Default"/>
    <w:rsid w:val="004B637E"/>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paragraph" w:styleId="Titlu">
    <w:name w:val="Title"/>
    <w:basedOn w:val="Normal"/>
    <w:link w:val="TitluCaracter"/>
    <w:qFormat/>
    <w:rsid w:val="004B637E"/>
    <w:pPr>
      <w:autoSpaceDE w:val="0"/>
      <w:autoSpaceDN w:val="0"/>
      <w:adjustRightInd w:val="0"/>
      <w:spacing w:after="200" w:line="276" w:lineRule="auto"/>
      <w:jc w:val="center"/>
    </w:pPr>
    <w:rPr>
      <w:rFonts w:ascii="Times New Roman" w:eastAsia="Calibri" w:hAnsi="Times New Roman" w:cs="Times New Roman"/>
      <w:b/>
      <w:bCs/>
      <w:sz w:val="24"/>
      <w:szCs w:val="28"/>
      <w:lang w:val="fr-FR"/>
      <w14:ligatures w14:val="none"/>
    </w:rPr>
  </w:style>
  <w:style w:type="character" w:customStyle="1" w:styleId="TitluCaracter">
    <w:name w:val="Titlu Caracter"/>
    <w:basedOn w:val="Fontdeparagrafimplicit"/>
    <w:link w:val="Titlu"/>
    <w:rsid w:val="004B637E"/>
    <w:rPr>
      <w:rFonts w:ascii="Times New Roman" w:eastAsia="Calibri" w:hAnsi="Times New Roman" w:cs="Times New Roman"/>
      <w:b/>
      <w:bCs/>
      <w:sz w:val="24"/>
      <w:szCs w:val="28"/>
      <w:lang w:val="fr-FR"/>
      <w14:ligatures w14:val="none"/>
    </w:rPr>
  </w:style>
  <w:style w:type="paragraph" w:styleId="Listparagraf">
    <w:name w:val="List Paragraph"/>
    <w:aliases w:val="Normal bullet 2,Bullet,List Paragraph1,Akapit z listą BS,Outlines a.b.c.,List_Paragraph,Multilevel para_II,Akapit z lista BS,text subtitlu,body 2,bullets,Lettre d'introduction,Forth level,Listă colorată - Accentuare 11,Citation List,List1"/>
    <w:basedOn w:val="Normal"/>
    <w:link w:val="ListparagrafCaracter"/>
    <w:uiPriority w:val="34"/>
    <w:qFormat/>
    <w:rsid w:val="002F13C8"/>
    <w:pPr>
      <w:ind w:left="720"/>
      <w:contextualSpacing/>
    </w:pPr>
  </w:style>
  <w:style w:type="table" w:styleId="Tabelgril">
    <w:name w:val="Table Grid"/>
    <w:basedOn w:val="TabelNormal"/>
    <w:uiPriority w:val="39"/>
    <w:rsid w:val="000D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4Caracter">
    <w:name w:val="Titlu 4 Caracter"/>
    <w:basedOn w:val="Fontdeparagrafimplicit"/>
    <w:link w:val="Titlu4"/>
    <w:uiPriority w:val="9"/>
    <w:rsid w:val="00F92477"/>
    <w:rPr>
      <w:rFonts w:asciiTheme="majorHAnsi" w:eastAsiaTheme="majorEastAsia" w:hAnsiTheme="majorHAnsi" w:cstheme="majorBidi"/>
      <w:i/>
      <w:iCs/>
      <w:color w:val="2F5496" w:themeColor="accent1" w:themeShade="BF"/>
    </w:rPr>
  </w:style>
  <w:style w:type="character" w:customStyle="1" w:styleId="Titlu6Caracter">
    <w:name w:val="Titlu 6 Caracter"/>
    <w:basedOn w:val="Fontdeparagrafimplicit"/>
    <w:link w:val="Titlu6"/>
    <w:uiPriority w:val="9"/>
    <w:rsid w:val="00F92477"/>
    <w:rPr>
      <w:rFonts w:asciiTheme="majorHAnsi" w:eastAsiaTheme="majorEastAsia" w:hAnsiTheme="majorHAnsi" w:cstheme="majorBidi"/>
      <w:color w:val="1F3763" w:themeColor="accent1" w:themeShade="7F"/>
    </w:rPr>
  </w:style>
  <w:style w:type="paragraph" w:styleId="Corptext3">
    <w:name w:val="Body Text 3"/>
    <w:basedOn w:val="Normal"/>
    <w:link w:val="Corptext3Caracter"/>
    <w:uiPriority w:val="99"/>
    <w:rsid w:val="00F92477"/>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F92477"/>
    <w:rPr>
      <w:rFonts w:ascii="Calibri" w:eastAsia="Calibri" w:hAnsi="Calibri" w:cs="Times New Roman"/>
      <w:sz w:val="16"/>
      <w:szCs w:val="16"/>
      <w:lang w:val="en-US"/>
      <w14:ligatures w14:val="none"/>
    </w:rPr>
  </w:style>
  <w:style w:type="paragraph" w:styleId="Corptext2">
    <w:name w:val="Body Text 2"/>
    <w:basedOn w:val="Normal"/>
    <w:link w:val="Corptext2Caracter"/>
    <w:rsid w:val="00F92477"/>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F92477"/>
    <w:rPr>
      <w:rFonts w:ascii="Calibri" w:eastAsia="Calibri" w:hAnsi="Calibri" w:cs="Times New Roman"/>
      <w:lang w:val="en-US"/>
      <w14:ligatures w14:val="none"/>
    </w:rPr>
  </w:style>
  <w:style w:type="character" w:customStyle="1" w:styleId="tpa1">
    <w:name w:val="tpa1"/>
    <w:basedOn w:val="Fontdeparagrafimplicit"/>
    <w:rsid w:val="00F92477"/>
  </w:style>
  <w:style w:type="character" w:customStyle="1" w:styleId="ax1">
    <w:name w:val="ax1"/>
    <w:rsid w:val="00F92477"/>
    <w:rPr>
      <w:b/>
      <w:bCs/>
      <w:sz w:val="26"/>
      <w:szCs w:val="26"/>
    </w:rPr>
  </w:style>
  <w:style w:type="paragraph" w:customStyle="1" w:styleId="TextnormalCharCaracter">
    <w:name w:val="Text normal Char Caracter"/>
    <w:link w:val="TextnormalCharCaracterCaracter"/>
    <w:rsid w:val="00F92477"/>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92477"/>
    <w:rPr>
      <w:rFonts w:ascii="Arial" w:eastAsia="Times New Roman" w:hAnsi="Arial" w:cs="Times New Roman"/>
      <w:lang w:val="en-US"/>
      <w14:ligatures w14:val="none"/>
    </w:rPr>
  </w:style>
  <w:style w:type="character" w:customStyle="1" w:styleId="NormalWebCaracter">
    <w:name w:val="Normal (Web) Caracter"/>
    <w:link w:val="NormalWeb"/>
    <w:uiPriority w:val="99"/>
    <w:rsid w:val="00F92477"/>
    <w:rPr>
      <w:rFonts w:ascii="Times New Roman" w:eastAsia="Times New Roman" w:hAnsi="Times New Roman" w:cs="Times New Roman"/>
      <w:sz w:val="24"/>
      <w:szCs w:val="24"/>
      <w:lang w:val="en-US"/>
      <w14:ligatures w14:val="none"/>
    </w:rPr>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text subtitlu Caracter"/>
    <w:link w:val="Listparagraf"/>
    <w:uiPriority w:val="34"/>
    <w:qFormat/>
    <w:locked/>
    <w:rsid w:val="00F9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1A38-BD87-4753-B752-E45EF632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3661</Words>
  <Characters>20872</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Camelia Costache</cp:lastModifiedBy>
  <cp:revision>5</cp:revision>
  <cp:lastPrinted>2024-01-23T08:02:00Z</cp:lastPrinted>
  <dcterms:created xsi:type="dcterms:W3CDTF">2024-05-16T12:48:00Z</dcterms:created>
  <dcterms:modified xsi:type="dcterms:W3CDTF">2024-06-17T09:43:00Z</dcterms:modified>
</cp:coreProperties>
</file>