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Pr="00435D57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b/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435D57">
        <w:rPr>
          <w:lang w:val="ro-RO"/>
        </w:rPr>
        <w:t xml:space="preserve"> : </w:t>
      </w:r>
      <w:r w:rsidR="000F15DE" w:rsidRPr="000F15DE">
        <w:rPr>
          <w:b/>
        </w:rPr>
        <w:t>CONSTRUIRE IMOBIL LOCUINTE COLECTIVE S+P+8E CU SPATII COMERCIALE LA PARTER SI ORGANIZARE DE SANTIER</w:t>
      </w:r>
      <w:r w:rsidR="000F15DE" w:rsidRPr="005B4839">
        <w:t xml:space="preserve">,    </w:t>
      </w:r>
      <w:proofErr w:type="spellStart"/>
      <w:r w:rsidR="000F15DE" w:rsidRPr="005B4839">
        <w:t>amplasat</w:t>
      </w:r>
      <w:proofErr w:type="spellEnd"/>
      <w:r w:rsidR="000F15DE" w:rsidRPr="005B4839">
        <w:t xml:space="preserve"> in </w:t>
      </w:r>
      <w:proofErr w:type="spellStart"/>
      <w:r w:rsidR="000F15DE" w:rsidRPr="005B4839">
        <w:t>Mun</w:t>
      </w:r>
      <w:proofErr w:type="spellEnd"/>
      <w:r w:rsidR="000F15DE" w:rsidRPr="005B4839">
        <w:t xml:space="preserve">. Constanta, str. </w:t>
      </w:r>
      <w:proofErr w:type="spellStart"/>
      <w:r w:rsidR="000F15DE" w:rsidRPr="005B4839">
        <w:t>Nespecificata</w:t>
      </w:r>
      <w:proofErr w:type="spellEnd"/>
      <w:r w:rsidR="000F15DE" w:rsidRPr="005B4839">
        <w:t xml:space="preserve">, </w:t>
      </w:r>
      <w:proofErr w:type="spellStart"/>
      <w:r w:rsidR="000F15DE" w:rsidRPr="005B4839">
        <w:t>parcela</w:t>
      </w:r>
      <w:proofErr w:type="spellEnd"/>
      <w:r w:rsidR="000F15DE" w:rsidRPr="005B4839">
        <w:t xml:space="preserve"> 293/3, </w:t>
      </w:r>
      <w:proofErr w:type="spellStart"/>
      <w:r w:rsidR="000F15DE" w:rsidRPr="005B4839">
        <w:t>jud</w:t>
      </w:r>
      <w:proofErr w:type="spellEnd"/>
      <w:r w:rsidR="000F15DE" w:rsidRPr="005B4839">
        <w:t>. Constanta</w:t>
      </w:r>
      <w:proofErr w:type="gramStart"/>
      <w:r w:rsidR="00652224" w:rsidRPr="003A3296">
        <w:rPr>
          <w:b/>
          <w:bCs/>
          <w:lang w:val="ro-RO"/>
        </w:rPr>
        <w:t>,</w:t>
      </w:r>
      <w:r>
        <w:rPr>
          <w:color w:val="000000"/>
          <w:lang w:val="ro-RO"/>
        </w:rPr>
        <w:t>,</w:t>
      </w:r>
      <w:proofErr w:type="gramEnd"/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 w:rsidR="00435D57">
        <w:rPr>
          <w:color w:val="000000"/>
          <w:lang w:val="ro-RO"/>
        </w:rPr>
        <w:t xml:space="preserve"> </w:t>
      </w:r>
      <w:r w:rsidR="000F15DE" w:rsidRPr="005D0109">
        <w:rPr>
          <w:b/>
          <w:bCs/>
          <w:lang w:val="ro-RO"/>
        </w:rPr>
        <w:t xml:space="preserve">CONPET SA </w:t>
      </w:r>
      <w:r w:rsidR="000F15DE">
        <w:rPr>
          <w:bCs/>
          <w:lang w:val="ro-RO"/>
        </w:rPr>
        <w:t>prin SITAN GRUP SRL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9A54F5">
        <w:rPr>
          <w:color w:val="000000"/>
          <w:lang w:val="ro-RO"/>
        </w:rPr>
        <w:t>2</w:t>
      </w:r>
      <w:r w:rsidR="00F34186">
        <w:rPr>
          <w:color w:val="000000"/>
          <w:lang w:val="ro-RO"/>
        </w:rPr>
        <w:t>5</w:t>
      </w:r>
      <w:bookmarkStart w:id="0" w:name="_GoBack"/>
      <w:bookmarkEnd w:id="0"/>
      <w:r w:rsidR="00C40372">
        <w:rPr>
          <w:color w:val="000000"/>
          <w:lang w:val="ro-RO"/>
        </w:rPr>
        <w:t>.07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9A54F5">
        <w:rPr>
          <w:rFonts w:eastAsia="Calibri"/>
          <w:b/>
          <w:bCs/>
          <w:color w:val="000000"/>
          <w:lang w:val="ro-RO" w:eastAsia="en-US"/>
        </w:rPr>
        <w:t>: 1</w:t>
      </w:r>
      <w:r w:rsidR="000F15DE">
        <w:rPr>
          <w:rFonts w:eastAsia="Calibri"/>
          <w:b/>
          <w:bCs/>
          <w:color w:val="000000"/>
          <w:lang w:val="ro-RO" w:eastAsia="en-US"/>
        </w:rPr>
        <w:t>6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911027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F34186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15DE"/>
    <w:rsid w:val="000F5BB1"/>
    <w:rsid w:val="00216C52"/>
    <w:rsid w:val="00392706"/>
    <w:rsid w:val="00397EA5"/>
    <w:rsid w:val="003B6F9F"/>
    <w:rsid w:val="00435D57"/>
    <w:rsid w:val="00441C53"/>
    <w:rsid w:val="00543700"/>
    <w:rsid w:val="005639E0"/>
    <w:rsid w:val="00585CFD"/>
    <w:rsid w:val="00652224"/>
    <w:rsid w:val="006907B4"/>
    <w:rsid w:val="006C701E"/>
    <w:rsid w:val="00796920"/>
    <w:rsid w:val="007E1397"/>
    <w:rsid w:val="007F3988"/>
    <w:rsid w:val="00816E98"/>
    <w:rsid w:val="00911027"/>
    <w:rsid w:val="009371E0"/>
    <w:rsid w:val="00951383"/>
    <w:rsid w:val="00970486"/>
    <w:rsid w:val="00982114"/>
    <w:rsid w:val="009A54F5"/>
    <w:rsid w:val="00A801C7"/>
    <w:rsid w:val="00B375E5"/>
    <w:rsid w:val="00B76C32"/>
    <w:rsid w:val="00C40372"/>
    <w:rsid w:val="00C44B9E"/>
    <w:rsid w:val="00CA27A3"/>
    <w:rsid w:val="00E36AF1"/>
    <w:rsid w:val="00E92B2A"/>
    <w:rsid w:val="00F34186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8CE1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Anca Dinu</cp:lastModifiedBy>
  <cp:revision>3</cp:revision>
  <dcterms:created xsi:type="dcterms:W3CDTF">2024-07-17T12:13:00Z</dcterms:created>
  <dcterms:modified xsi:type="dcterms:W3CDTF">2024-07-17T12:13:00Z</dcterms:modified>
</cp:coreProperties>
</file>